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639F" w:rsidRDefault="005B2432" w:rsidP="00213965">
      <w:pPr>
        <w:spacing w:line="360" w:lineRule="auto"/>
        <w:jc w:val="center"/>
        <w:rPr>
          <w:rFonts w:ascii="Times New Roman" w:eastAsia="Calibri" w:hAnsi="Times New Roman" w:cs="Times New Roman"/>
          <w:b/>
          <w:bCs/>
          <w:sz w:val="28"/>
        </w:rPr>
      </w:pPr>
      <w:r w:rsidRPr="005B2432">
        <w:rPr>
          <w:rFonts w:ascii="Times New Roman" w:eastAsia="Calibri" w:hAnsi="Times New Roman" w:cs="Times New Roman"/>
          <w:noProof/>
          <w:sz w:val="28"/>
          <w:lang w:val="en-US"/>
        </w:rPr>
        <w:drawing>
          <wp:anchor distT="0" distB="0" distL="114300" distR="114300" simplePos="0" relativeHeight="251585024" behindDoc="0" locked="0" layoutInCell="1" allowOverlap="1">
            <wp:simplePos x="0" y="0"/>
            <wp:positionH relativeFrom="column">
              <wp:posOffset>3232298</wp:posOffset>
            </wp:positionH>
            <wp:positionV relativeFrom="paragraph">
              <wp:posOffset>-170121</wp:posOffset>
            </wp:positionV>
            <wp:extent cx="2736850" cy="2071444"/>
            <wp:effectExtent l="0" t="0" r="6350" b="1905"/>
            <wp:wrapSquare wrapText="bothSides"/>
            <wp:docPr id="21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736850" cy="2074545"/>
                    </a:xfrm>
                    <a:prstGeom prst="rect">
                      <a:avLst/>
                    </a:prstGeom>
                  </pic:spPr>
                </pic:pic>
              </a:graphicData>
            </a:graphic>
          </wp:anchor>
        </w:drawing>
      </w:r>
      <w:r w:rsidR="006722F0">
        <w:rPr>
          <w:rFonts w:ascii="Times New Roman" w:eastAsia="Calibri" w:hAnsi="Times New Roman" w:cs="Times New Roman"/>
          <w:b/>
          <w:bCs/>
          <w:sz w:val="28"/>
        </w:rPr>
        <w:softHyphen/>
      </w:r>
      <w:r w:rsidR="006722F0">
        <w:rPr>
          <w:rFonts w:ascii="Times New Roman" w:eastAsia="Calibri" w:hAnsi="Times New Roman" w:cs="Times New Roman"/>
          <w:b/>
          <w:bCs/>
          <w:sz w:val="28"/>
        </w:rPr>
        <w:softHyphen/>
      </w:r>
    </w:p>
    <w:p w:rsidR="005B2432" w:rsidRDefault="005B2432" w:rsidP="0090639F">
      <w:pPr>
        <w:jc w:val="center"/>
        <w:rPr>
          <w:rFonts w:ascii="Times New Roman" w:eastAsia="Calibri" w:hAnsi="Times New Roman" w:cs="Times New Roman"/>
          <w:b/>
          <w:bCs/>
          <w:sz w:val="24"/>
        </w:rPr>
      </w:pPr>
    </w:p>
    <w:p w:rsidR="005B2432" w:rsidRDefault="005B2432" w:rsidP="0090639F">
      <w:pPr>
        <w:jc w:val="center"/>
        <w:rPr>
          <w:rFonts w:ascii="Times New Roman" w:eastAsia="Calibri" w:hAnsi="Times New Roman" w:cs="Times New Roman"/>
          <w:b/>
          <w:bCs/>
          <w:sz w:val="24"/>
        </w:rPr>
      </w:pPr>
    </w:p>
    <w:p w:rsidR="005B2432" w:rsidRDefault="005B2432" w:rsidP="0090639F">
      <w:pPr>
        <w:jc w:val="center"/>
        <w:rPr>
          <w:rFonts w:ascii="Times New Roman" w:eastAsia="Calibri" w:hAnsi="Times New Roman" w:cs="Times New Roman"/>
          <w:b/>
          <w:bCs/>
          <w:sz w:val="24"/>
        </w:rPr>
      </w:pPr>
    </w:p>
    <w:p w:rsidR="005B2432" w:rsidRDefault="005B2432" w:rsidP="0090639F">
      <w:pPr>
        <w:jc w:val="center"/>
        <w:rPr>
          <w:rFonts w:ascii="Times New Roman" w:eastAsia="Calibri" w:hAnsi="Times New Roman" w:cs="Times New Roman"/>
          <w:b/>
          <w:bCs/>
          <w:sz w:val="24"/>
        </w:rPr>
      </w:pPr>
    </w:p>
    <w:p w:rsidR="005B2432" w:rsidRDefault="005B2432" w:rsidP="0090639F">
      <w:pPr>
        <w:jc w:val="center"/>
        <w:rPr>
          <w:rFonts w:ascii="Times New Roman" w:eastAsia="Calibri" w:hAnsi="Times New Roman" w:cs="Times New Roman"/>
          <w:b/>
          <w:bCs/>
          <w:sz w:val="24"/>
        </w:rPr>
      </w:pPr>
    </w:p>
    <w:p w:rsidR="005B2432" w:rsidRDefault="005B2432" w:rsidP="0090639F">
      <w:pPr>
        <w:jc w:val="center"/>
        <w:rPr>
          <w:rFonts w:ascii="Times New Roman" w:eastAsia="Calibri" w:hAnsi="Times New Roman" w:cs="Times New Roman"/>
          <w:b/>
          <w:bCs/>
          <w:sz w:val="24"/>
        </w:rPr>
      </w:pPr>
    </w:p>
    <w:p w:rsidR="00213965" w:rsidRPr="00F864E3" w:rsidRDefault="00213965" w:rsidP="0090639F">
      <w:pPr>
        <w:jc w:val="center"/>
        <w:rPr>
          <w:rFonts w:ascii="Times New Roman" w:eastAsia="Calibri" w:hAnsi="Times New Roman" w:cs="Times New Roman"/>
          <w:sz w:val="24"/>
        </w:rPr>
      </w:pPr>
      <w:r w:rsidRPr="00F864E3">
        <w:rPr>
          <w:rFonts w:ascii="Times New Roman" w:eastAsia="Calibri" w:hAnsi="Times New Roman" w:cs="Times New Roman"/>
          <w:b/>
          <w:bCs/>
          <w:sz w:val="24"/>
        </w:rPr>
        <w:t>ADDIS ABABA UNIVERSITY</w:t>
      </w:r>
    </w:p>
    <w:p w:rsidR="00213965" w:rsidRPr="00F864E3" w:rsidRDefault="00213965" w:rsidP="0090639F">
      <w:pPr>
        <w:jc w:val="center"/>
        <w:rPr>
          <w:rFonts w:ascii="Times New Roman" w:eastAsia="Calibri" w:hAnsi="Times New Roman" w:cs="Times New Roman"/>
          <w:sz w:val="24"/>
        </w:rPr>
      </w:pPr>
      <w:r w:rsidRPr="00F864E3">
        <w:rPr>
          <w:rFonts w:ascii="Times New Roman" w:eastAsia="Calibri" w:hAnsi="Times New Roman" w:cs="Times New Roman"/>
          <w:b/>
          <w:bCs/>
          <w:sz w:val="24"/>
        </w:rPr>
        <w:t>EiABC</w:t>
      </w:r>
    </w:p>
    <w:p w:rsidR="00213965" w:rsidRPr="00F864E3" w:rsidRDefault="00213965" w:rsidP="00213965">
      <w:pPr>
        <w:spacing w:line="360" w:lineRule="auto"/>
        <w:jc w:val="center"/>
        <w:rPr>
          <w:rFonts w:ascii="Times New Roman" w:eastAsia="Calibri" w:hAnsi="Times New Roman" w:cs="Times New Roman"/>
          <w:sz w:val="24"/>
        </w:rPr>
      </w:pPr>
      <w:r w:rsidRPr="00F864E3">
        <w:rPr>
          <w:rFonts w:ascii="Times New Roman" w:eastAsia="Calibri" w:hAnsi="Times New Roman" w:cs="Times New Roman"/>
          <w:sz w:val="24"/>
        </w:rPr>
        <w:t>The Graduate School</w:t>
      </w:r>
    </w:p>
    <w:p w:rsidR="00213965" w:rsidRPr="00F864E3" w:rsidRDefault="00213965" w:rsidP="00213965">
      <w:pPr>
        <w:spacing w:line="360" w:lineRule="auto"/>
        <w:jc w:val="center"/>
        <w:rPr>
          <w:rFonts w:ascii="Times New Roman" w:eastAsia="Calibri" w:hAnsi="Times New Roman" w:cs="Times New Roman"/>
          <w:sz w:val="24"/>
        </w:rPr>
      </w:pPr>
      <w:r w:rsidRPr="00F864E3">
        <w:rPr>
          <w:rFonts w:ascii="Times New Roman" w:eastAsia="Calibri" w:hAnsi="Times New Roman" w:cs="Times New Roman"/>
          <w:sz w:val="24"/>
        </w:rPr>
        <w:t>Housing and Sustainable Development</w:t>
      </w:r>
    </w:p>
    <w:p w:rsidR="00213965" w:rsidRPr="00F864E3" w:rsidRDefault="00213965" w:rsidP="00213965">
      <w:pPr>
        <w:spacing w:line="360" w:lineRule="auto"/>
        <w:jc w:val="center"/>
        <w:rPr>
          <w:rFonts w:ascii="Times New Roman" w:eastAsia="Calibri" w:hAnsi="Times New Roman" w:cs="Times New Roman"/>
          <w:sz w:val="24"/>
        </w:rPr>
      </w:pPr>
    </w:p>
    <w:p w:rsidR="007B436D" w:rsidRDefault="00451B87" w:rsidP="00451B87">
      <w:pPr>
        <w:spacing w:after="0" w:line="360" w:lineRule="auto"/>
        <w:jc w:val="center"/>
        <w:rPr>
          <w:rFonts w:cstheme="minorHAnsi"/>
          <w:b/>
          <w:sz w:val="28"/>
        </w:rPr>
      </w:pPr>
      <w:r>
        <w:rPr>
          <w:rFonts w:cstheme="minorHAnsi"/>
          <w:b/>
          <w:sz w:val="36"/>
        </w:rPr>
        <w:t xml:space="preserve">Residential </w:t>
      </w:r>
      <w:r w:rsidRPr="0090639F">
        <w:rPr>
          <w:rFonts w:cstheme="minorHAnsi"/>
          <w:b/>
          <w:sz w:val="36"/>
        </w:rPr>
        <w:t xml:space="preserve">Density and </w:t>
      </w:r>
      <w:r>
        <w:rPr>
          <w:rFonts w:cstheme="minorHAnsi"/>
          <w:b/>
          <w:sz w:val="36"/>
        </w:rPr>
        <w:t xml:space="preserve">the Physical Transformation of Informal </w:t>
      </w:r>
      <w:r w:rsidRPr="0090639F">
        <w:rPr>
          <w:rFonts w:cstheme="minorHAnsi"/>
          <w:b/>
          <w:sz w:val="36"/>
        </w:rPr>
        <w:t>Housing</w:t>
      </w:r>
      <w:r>
        <w:rPr>
          <w:rFonts w:cstheme="minorHAnsi"/>
          <w:b/>
          <w:sz w:val="36"/>
        </w:rPr>
        <w:t xml:space="preserve">: </w:t>
      </w:r>
      <w:r w:rsidRPr="00E12867">
        <w:rPr>
          <w:rFonts w:cstheme="minorHAnsi"/>
          <w:b/>
          <w:i/>
          <w:sz w:val="28"/>
        </w:rPr>
        <w:t>the case of Adwa Park</w:t>
      </w:r>
      <w:r w:rsidR="007B436D">
        <w:rPr>
          <w:rFonts w:cstheme="minorHAnsi"/>
          <w:b/>
          <w:i/>
          <w:sz w:val="28"/>
        </w:rPr>
        <w:t>’s informal settlement</w:t>
      </w:r>
      <w:r>
        <w:rPr>
          <w:rFonts w:cstheme="minorHAnsi"/>
          <w:b/>
          <w:sz w:val="28"/>
        </w:rPr>
        <w:t xml:space="preserve">; </w:t>
      </w:r>
    </w:p>
    <w:p w:rsidR="00451B87" w:rsidRPr="0090639F" w:rsidRDefault="00451B87" w:rsidP="00451B87">
      <w:pPr>
        <w:spacing w:after="0" w:line="360" w:lineRule="auto"/>
        <w:jc w:val="center"/>
        <w:rPr>
          <w:rFonts w:cstheme="minorHAnsi"/>
          <w:b/>
          <w:sz w:val="36"/>
        </w:rPr>
      </w:pPr>
      <w:r>
        <w:rPr>
          <w:rFonts w:cstheme="minorHAnsi"/>
          <w:b/>
          <w:sz w:val="28"/>
        </w:rPr>
        <w:t xml:space="preserve">Addis Ababa </w:t>
      </w:r>
    </w:p>
    <w:p w:rsidR="00213965" w:rsidRPr="00F864E3" w:rsidRDefault="00213965" w:rsidP="00213965">
      <w:pPr>
        <w:spacing w:line="360" w:lineRule="auto"/>
        <w:jc w:val="center"/>
        <w:rPr>
          <w:rFonts w:ascii="Times New Roman" w:eastAsia="Calibri" w:hAnsi="Times New Roman" w:cs="Times New Roman"/>
          <w:sz w:val="24"/>
        </w:rPr>
      </w:pPr>
      <w:r w:rsidRPr="00F864E3">
        <w:rPr>
          <w:rFonts w:ascii="Times New Roman" w:eastAsia="Calibri" w:hAnsi="Times New Roman" w:cs="Times New Roman"/>
          <w:sz w:val="24"/>
        </w:rPr>
        <w:t>By</w:t>
      </w:r>
    </w:p>
    <w:p w:rsidR="00213965" w:rsidRPr="00F864E3" w:rsidRDefault="00213965" w:rsidP="00213965">
      <w:pPr>
        <w:spacing w:line="360" w:lineRule="auto"/>
        <w:jc w:val="center"/>
        <w:rPr>
          <w:rFonts w:ascii="Times New Roman" w:eastAsia="Calibri" w:hAnsi="Times New Roman" w:cs="Times New Roman"/>
          <w:b/>
          <w:sz w:val="24"/>
        </w:rPr>
      </w:pPr>
      <w:r w:rsidRPr="0090639F">
        <w:rPr>
          <w:rFonts w:ascii="Times New Roman" w:eastAsia="Calibri" w:hAnsi="Times New Roman" w:cs="Times New Roman"/>
          <w:b/>
          <w:sz w:val="24"/>
        </w:rPr>
        <w:t>Filmon</w:t>
      </w:r>
      <w:r w:rsidR="00FB6239">
        <w:rPr>
          <w:rFonts w:ascii="Times New Roman" w:eastAsia="Calibri" w:hAnsi="Times New Roman" w:cs="Times New Roman"/>
          <w:b/>
          <w:sz w:val="24"/>
        </w:rPr>
        <w:t xml:space="preserve"> </w:t>
      </w:r>
      <w:r w:rsidR="002263D0">
        <w:rPr>
          <w:rFonts w:ascii="Times New Roman" w:eastAsia="Calibri" w:hAnsi="Times New Roman" w:cs="Times New Roman"/>
          <w:b/>
          <w:sz w:val="24"/>
        </w:rPr>
        <w:t>Gebreh</w:t>
      </w:r>
      <w:r w:rsidRPr="0090639F">
        <w:rPr>
          <w:rFonts w:ascii="Times New Roman" w:eastAsia="Calibri" w:hAnsi="Times New Roman" w:cs="Times New Roman"/>
          <w:b/>
          <w:sz w:val="24"/>
        </w:rPr>
        <w:t>itsan</w:t>
      </w:r>
    </w:p>
    <w:p w:rsidR="00213965" w:rsidRPr="00F864E3" w:rsidRDefault="00213965" w:rsidP="00213965">
      <w:pPr>
        <w:spacing w:line="360" w:lineRule="auto"/>
        <w:jc w:val="center"/>
        <w:rPr>
          <w:rFonts w:ascii="Times New Roman" w:eastAsia="Calibri" w:hAnsi="Times New Roman" w:cs="Times New Roman"/>
          <w:b/>
          <w:sz w:val="24"/>
        </w:rPr>
      </w:pPr>
      <w:r w:rsidRPr="00F864E3">
        <w:rPr>
          <w:rFonts w:ascii="Times New Roman" w:eastAsia="Calibri" w:hAnsi="Times New Roman" w:cs="Times New Roman"/>
          <w:b/>
          <w:sz w:val="24"/>
        </w:rPr>
        <w:t>GSR/</w:t>
      </w:r>
      <w:r w:rsidRPr="0090639F">
        <w:rPr>
          <w:rFonts w:ascii="Times New Roman" w:eastAsia="Calibri" w:hAnsi="Times New Roman" w:cs="Times New Roman"/>
          <w:b/>
          <w:sz w:val="24"/>
        </w:rPr>
        <w:t>4679</w:t>
      </w:r>
      <w:r w:rsidRPr="00F864E3">
        <w:rPr>
          <w:rFonts w:ascii="Times New Roman" w:eastAsia="Calibri" w:hAnsi="Times New Roman" w:cs="Times New Roman"/>
          <w:b/>
          <w:sz w:val="24"/>
        </w:rPr>
        <w:t>/10</w:t>
      </w:r>
    </w:p>
    <w:p w:rsidR="00213965" w:rsidRPr="00F864E3" w:rsidRDefault="00213965" w:rsidP="00213965">
      <w:pPr>
        <w:spacing w:line="360" w:lineRule="auto"/>
        <w:jc w:val="center"/>
        <w:rPr>
          <w:rFonts w:ascii="Times New Roman" w:eastAsia="Calibri" w:hAnsi="Times New Roman" w:cs="Times New Roman"/>
          <w:sz w:val="28"/>
        </w:rPr>
      </w:pPr>
    </w:p>
    <w:p w:rsidR="00213965" w:rsidRPr="00F864E3" w:rsidRDefault="00213965" w:rsidP="00213965">
      <w:pPr>
        <w:spacing w:line="360" w:lineRule="auto"/>
        <w:jc w:val="center"/>
        <w:rPr>
          <w:rFonts w:ascii="Times New Roman" w:eastAsia="Calibri" w:hAnsi="Times New Roman" w:cs="Times New Roman"/>
          <w:sz w:val="24"/>
        </w:rPr>
      </w:pPr>
      <w:r w:rsidRPr="00F864E3">
        <w:rPr>
          <w:rFonts w:ascii="Times New Roman" w:eastAsia="Calibri" w:hAnsi="Times New Roman" w:cs="Times New Roman"/>
          <w:sz w:val="24"/>
        </w:rPr>
        <w:t>Academic advisor</w:t>
      </w:r>
    </w:p>
    <w:p w:rsidR="00213965" w:rsidRPr="00F864E3" w:rsidRDefault="00213965" w:rsidP="00213965">
      <w:pPr>
        <w:spacing w:line="360" w:lineRule="auto"/>
        <w:jc w:val="center"/>
        <w:rPr>
          <w:rFonts w:ascii="Times New Roman" w:eastAsia="Calibri" w:hAnsi="Times New Roman" w:cs="Times New Roman"/>
          <w:sz w:val="24"/>
        </w:rPr>
      </w:pPr>
      <w:r w:rsidRPr="0090639F">
        <w:rPr>
          <w:rFonts w:ascii="Times New Roman" w:eastAsia="Calibri" w:hAnsi="Times New Roman" w:cs="Times New Roman"/>
          <w:sz w:val="24"/>
        </w:rPr>
        <w:t xml:space="preserve">Elias </w:t>
      </w:r>
      <w:r w:rsidR="0032342D" w:rsidRPr="0090639F">
        <w:rPr>
          <w:rFonts w:ascii="Times New Roman" w:eastAsia="Calibri" w:hAnsi="Times New Roman" w:cs="Times New Roman"/>
          <w:sz w:val="24"/>
        </w:rPr>
        <w:t>Yitbarek (</w:t>
      </w:r>
      <w:r w:rsidR="0057566D">
        <w:rPr>
          <w:rFonts w:ascii="Times New Roman" w:eastAsia="Calibri" w:hAnsi="Times New Roman" w:cs="Times New Roman"/>
          <w:sz w:val="24"/>
        </w:rPr>
        <w:t>Ph</w:t>
      </w:r>
      <w:r w:rsidRPr="0090639F">
        <w:rPr>
          <w:rFonts w:ascii="Times New Roman" w:eastAsia="Calibri" w:hAnsi="Times New Roman" w:cs="Times New Roman"/>
          <w:sz w:val="24"/>
        </w:rPr>
        <w:t>D)</w:t>
      </w:r>
    </w:p>
    <w:p w:rsidR="00213965" w:rsidRPr="00F864E3" w:rsidRDefault="00213965" w:rsidP="00213965">
      <w:pPr>
        <w:spacing w:line="360" w:lineRule="auto"/>
        <w:jc w:val="center"/>
        <w:rPr>
          <w:rFonts w:ascii="Times New Roman" w:eastAsia="Calibri" w:hAnsi="Times New Roman" w:cs="Times New Roman"/>
          <w:sz w:val="24"/>
        </w:rPr>
      </w:pPr>
    </w:p>
    <w:p w:rsidR="00213965" w:rsidRPr="0090639F" w:rsidRDefault="00FB6239" w:rsidP="0090639F">
      <w:pPr>
        <w:spacing w:line="360" w:lineRule="auto"/>
        <w:jc w:val="center"/>
        <w:rPr>
          <w:rFonts w:ascii="Times New Roman" w:eastAsia="Calibri" w:hAnsi="Times New Roman" w:cs="Times New Roman"/>
          <w:sz w:val="24"/>
        </w:rPr>
      </w:pPr>
      <w:r>
        <w:rPr>
          <w:rFonts w:ascii="Times New Roman" w:eastAsia="Calibri" w:hAnsi="Times New Roman" w:cs="Times New Roman"/>
          <w:sz w:val="24"/>
        </w:rPr>
        <w:t>July</w:t>
      </w:r>
      <w:r w:rsidR="007276CE">
        <w:rPr>
          <w:rFonts w:ascii="Times New Roman" w:eastAsia="Calibri" w:hAnsi="Times New Roman" w:cs="Times New Roman"/>
          <w:sz w:val="24"/>
        </w:rPr>
        <w:t xml:space="preserve"> 2019</w:t>
      </w:r>
      <w:r w:rsidR="00213965" w:rsidRPr="00F864E3">
        <w:rPr>
          <w:rFonts w:ascii="Times New Roman" w:eastAsia="Calibri" w:hAnsi="Times New Roman" w:cs="Times New Roman"/>
          <w:sz w:val="24"/>
        </w:rPr>
        <w:t>, Addis Ababa</w:t>
      </w:r>
    </w:p>
    <w:p w:rsidR="0032342D" w:rsidRDefault="0032342D" w:rsidP="00DA4794">
      <w:pPr>
        <w:autoSpaceDE w:val="0"/>
        <w:autoSpaceDN w:val="0"/>
        <w:adjustRightInd w:val="0"/>
        <w:spacing w:after="0" w:line="360" w:lineRule="auto"/>
        <w:jc w:val="both"/>
        <w:rPr>
          <w:rFonts w:cstheme="minorHAnsi"/>
          <w:b/>
          <w:lang w:val="en-US"/>
        </w:rPr>
      </w:pPr>
    </w:p>
    <w:p w:rsidR="009061B7" w:rsidRDefault="009061B7" w:rsidP="006C6FCC">
      <w:pPr>
        <w:spacing w:line="360" w:lineRule="auto"/>
        <w:jc w:val="both"/>
        <w:rPr>
          <w:rFonts w:cstheme="minorHAnsi"/>
          <w:b/>
          <w:bCs/>
          <w:color w:val="000000"/>
          <w:sz w:val="24"/>
          <w:szCs w:val="24"/>
        </w:rPr>
        <w:sectPr w:rsidR="009061B7" w:rsidSect="0058476E">
          <w:pgSz w:w="11906" w:h="16838"/>
          <w:pgMar w:top="1440" w:right="1440" w:bottom="1440" w:left="1440" w:header="708" w:footer="708" w:gutter="0"/>
          <w:pgNumType w:fmt="lowerRoman"/>
          <w:cols w:space="708"/>
          <w:docGrid w:linePitch="360"/>
        </w:sectPr>
      </w:pPr>
    </w:p>
    <w:p w:rsidR="006C6FCC" w:rsidRPr="00646193" w:rsidRDefault="006C6FCC" w:rsidP="001F58E1">
      <w:pPr>
        <w:pStyle w:val="Heading1"/>
        <w:spacing w:before="0"/>
      </w:pPr>
      <w:bookmarkStart w:id="0" w:name="_Toc13653701"/>
      <w:r w:rsidRPr="00646193">
        <w:lastRenderedPageBreak/>
        <w:t>Declaration</w:t>
      </w:r>
      <w:bookmarkEnd w:id="0"/>
    </w:p>
    <w:p w:rsidR="006C6FCC" w:rsidRPr="001F58E1" w:rsidRDefault="006C6FCC" w:rsidP="006C6FCC">
      <w:pPr>
        <w:spacing w:line="360" w:lineRule="auto"/>
        <w:jc w:val="both"/>
        <w:rPr>
          <w:rFonts w:cstheme="minorHAnsi"/>
          <w:color w:val="000000"/>
          <w:sz w:val="24"/>
          <w:szCs w:val="24"/>
        </w:rPr>
      </w:pPr>
      <w:r w:rsidRPr="00646193">
        <w:rPr>
          <w:rFonts w:cstheme="minorHAnsi"/>
          <w:color w:val="000000"/>
          <w:sz w:val="24"/>
          <w:szCs w:val="24"/>
        </w:rPr>
        <w:t>I declare that the thesis project entitled</w:t>
      </w:r>
      <w:r>
        <w:rPr>
          <w:rFonts w:cstheme="minorHAnsi"/>
          <w:color w:val="000000"/>
          <w:sz w:val="24"/>
          <w:szCs w:val="24"/>
        </w:rPr>
        <w:t>;</w:t>
      </w:r>
      <w:r w:rsidR="00BD20BE">
        <w:rPr>
          <w:rFonts w:cstheme="minorHAnsi"/>
          <w:color w:val="000000"/>
          <w:sz w:val="24"/>
          <w:szCs w:val="24"/>
        </w:rPr>
        <w:t xml:space="preserve"> </w:t>
      </w:r>
      <w:r w:rsidRPr="00646193">
        <w:rPr>
          <w:rFonts w:cstheme="minorHAnsi"/>
          <w:sz w:val="24"/>
          <w:szCs w:val="24"/>
        </w:rPr>
        <w:t xml:space="preserve">Residential Density and the Physical Transformation of Informal Housing: </w:t>
      </w:r>
      <w:r w:rsidRPr="00646193">
        <w:rPr>
          <w:rFonts w:cstheme="minorHAnsi"/>
          <w:i/>
          <w:sz w:val="24"/>
          <w:szCs w:val="24"/>
        </w:rPr>
        <w:t>the case of Adwa Park’s informal settlement</w:t>
      </w:r>
      <w:r w:rsidRPr="00646193">
        <w:rPr>
          <w:rFonts w:cstheme="minorHAnsi"/>
          <w:sz w:val="24"/>
          <w:szCs w:val="24"/>
        </w:rPr>
        <w:t>;</w:t>
      </w:r>
      <w:r w:rsidR="00BD20BE">
        <w:rPr>
          <w:rFonts w:cstheme="minorHAnsi"/>
          <w:sz w:val="24"/>
          <w:szCs w:val="24"/>
        </w:rPr>
        <w:t xml:space="preserve"> </w:t>
      </w:r>
      <w:r w:rsidRPr="00646193">
        <w:rPr>
          <w:rFonts w:cstheme="minorHAnsi"/>
          <w:sz w:val="24"/>
          <w:szCs w:val="24"/>
        </w:rPr>
        <w:t>Addis Ababa</w:t>
      </w:r>
      <w:r>
        <w:rPr>
          <w:rFonts w:cstheme="minorHAnsi"/>
          <w:sz w:val="24"/>
          <w:szCs w:val="24"/>
        </w:rPr>
        <w:t xml:space="preserve">, </w:t>
      </w:r>
      <w:r w:rsidRPr="00646193">
        <w:rPr>
          <w:rFonts w:cstheme="minorHAnsi"/>
          <w:color w:val="000000"/>
          <w:sz w:val="24"/>
          <w:szCs w:val="24"/>
        </w:rPr>
        <w:t xml:space="preserve">describes work undertaken as part of </w:t>
      </w:r>
      <w:r w:rsidR="0083267E">
        <w:rPr>
          <w:rFonts w:cstheme="minorHAnsi"/>
          <w:color w:val="000000"/>
          <w:sz w:val="24"/>
          <w:szCs w:val="24"/>
        </w:rPr>
        <w:t>Master</w:t>
      </w:r>
      <w:r>
        <w:rPr>
          <w:rFonts w:cstheme="minorHAnsi"/>
          <w:color w:val="000000"/>
          <w:sz w:val="24"/>
          <w:szCs w:val="24"/>
        </w:rPr>
        <w:t xml:space="preserve"> program</w:t>
      </w:r>
      <w:r w:rsidRPr="00646193">
        <w:rPr>
          <w:rFonts w:cstheme="minorHAnsi"/>
          <w:color w:val="000000"/>
          <w:sz w:val="24"/>
          <w:szCs w:val="24"/>
        </w:rPr>
        <w:t xml:space="preserve"> at </w:t>
      </w:r>
      <w:r>
        <w:rPr>
          <w:rFonts w:cstheme="minorHAnsi"/>
          <w:color w:val="000000"/>
          <w:sz w:val="24"/>
          <w:szCs w:val="24"/>
        </w:rPr>
        <w:t>Addis Ababa</w:t>
      </w:r>
      <w:r w:rsidRPr="00646193">
        <w:rPr>
          <w:rFonts w:cstheme="minorHAnsi"/>
          <w:color w:val="000000"/>
          <w:sz w:val="24"/>
          <w:szCs w:val="24"/>
        </w:rPr>
        <w:t xml:space="preserve"> University</w:t>
      </w:r>
      <w:r>
        <w:rPr>
          <w:rFonts w:cstheme="minorHAnsi"/>
          <w:color w:val="000000"/>
          <w:sz w:val="24"/>
          <w:szCs w:val="24"/>
        </w:rPr>
        <w:t xml:space="preserve"> (Ethiopian institute of Architecture, Building construction and City development)</w:t>
      </w:r>
      <w:r w:rsidRPr="00646193">
        <w:rPr>
          <w:rFonts w:cstheme="minorHAnsi"/>
          <w:color w:val="000000"/>
          <w:sz w:val="24"/>
          <w:szCs w:val="24"/>
        </w:rPr>
        <w:t xml:space="preserve">, School of </w:t>
      </w:r>
      <w:r>
        <w:rPr>
          <w:rFonts w:cstheme="minorHAnsi"/>
          <w:color w:val="000000"/>
          <w:sz w:val="24"/>
          <w:szCs w:val="24"/>
        </w:rPr>
        <w:t>Housing and sustainable development</w:t>
      </w:r>
      <w:r w:rsidRPr="00646193">
        <w:rPr>
          <w:rFonts w:cstheme="minorHAnsi"/>
          <w:color w:val="000000"/>
          <w:sz w:val="24"/>
          <w:szCs w:val="24"/>
        </w:rPr>
        <w:t xml:space="preserve">, is my original work and has not been presented in any university. All views and opinions expressed therein remain the sole responsibility of the author. I also declare that all sources I have used or quoted have been indicated and acknowledged by means of complete references. </w:t>
      </w:r>
    </w:p>
    <w:p w:rsidR="006C6FCC" w:rsidRPr="00646193" w:rsidRDefault="006C6FCC" w:rsidP="006C6FCC">
      <w:pPr>
        <w:spacing w:before="240" w:after="0" w:line="360" w:lineRule="auto"/>
        <w:jc w:val="both"/>
        <w:rPr>
          <w:rFonts w:cstheme="minorHAnsi"/>
          <w:color w:val="000000"/>
          <w:sz w:val="24"/>
          <w:szCs w:val="24"/>
        </w:rPr>
      </w:pPr>
      <w:r w:rsidRPr="00646193">
        <w:rPr>
          <w:rFonts w:cstheme="minorHAnsi"/>
          <w:color w:val="000000"/>
          <w:sz w:val="24"/>
          <w:szCs w:val="24"/>
        </w:rPr>
        <w:t xml:space="preserve">Name: </w:t>
      </w:r>
      <w:r w:rsidRPr="001F58E1">
        <w:rPr>
          <w:rFonts w:cstheme="minorHAnsi"/>
          <w:b/>
          <w:color w:val="000000"/>
          <w:sz w:val="24"/>
          <w:szCs w:val="24"/>
        </w:rPr>
        <w:t>FILMON GEBREH</w:t>
      </w:r>
      <w:r w:rsidR="0083267E" w:rsidRPr="001F58E1">
        <w:rPr>
          <w:rFonts w:cstheme="minorHAnsi"/>
          <w:b/>
          <w:color w:val="000000"/>
          <w:sz w:val="24"/>
          <w:szCs w:val="24"/>
        </w:rPr>
        <w:t>I</w:t>
      </w:r>
      <w:r w:rsidRPr="001F58E1">
        <w:rPr>
          <w:rFonts w:cstheme="minorHAnsi"/>
          <w:b/>
          <w:color w:val="000000"/>
          <w:sz w:val="24"/>
          <w:szCs w:val="24"/>
        </w:rPr>
        <w:t>TSAN</w:t>
      </w:r>
      <w:r w:rsidRPr="00646193">
        <w:rPr>
          <w:rFonts w:cstheme="minorHAnsi"/>
          <w:color w:val="000000"/>
          <w:sz w:val="24"/>
          <w:szCs w:val="24"/>
        </w:rPr>
        <w:t xml:space="preserve"> </w:t>
      </w:r>
    </w:p>
    <w:p w:rsidR="006C6FCC" w:rsidRPr="00646193" w:rsidRDefault="006C6FCC" w:rsidP="006C6FCC">
      <w:pPr>
        <w:spacing w:before="240" w:after="0" w:line="360" w:lineRule="auto"/>
        <w:jc w:val="both"/>
        <w:rPr>
          <w:rFonts w:cstheme="minorHAnsi"/>
          <w:color w:val="000000"/>
          <w:sz w:val="24"/>
          <w:szCs w:val="24"/>
        </w:rPr>
      </w:pPr>
      <w:r w:rsidRPr="00646193">
        <w:rPr>
          <w:rFonts w:cstheme="minorHAnsi"/>
          <w:color w:val="000000"/>
          <w:sz w:val="24"/>
          <w:szCs w:val="24"/>
        </w:rPr>
        <w:t xml:space="preserve">Signature: </w:t>
      </w:r>
    </w:p>
    <w:p w:rsidR="006C6FCC" w:rsidRPr="00646193" w:rsidRDefault="006C6FCC" w:rsidP="006C6FCC">
      <w:pPr>
        <w:spacing w:before="240" w:after="0" w:line="360" w:lineRule="auto"/>
        <w:jc w:val="both"/>
        <w:rPr>
          <w:rFonts w:cstheme="minorHAnsi"/>
          <w:color w:val="000000"/>
          <w:sz w:val="24"/>
          <w:szCs w:val="24"/>
        </w:rPr>
      </w:pPr>
      <w:r w:rsidRPr="00646193">
        <w:rPr>
          <w:rFonts w:cstheme="minorHAnsi"/>
          <w:color w:val="000000"/>
          <w:sz w:val="24"/>
          <w:szCs w:val="24"/>
        </w:rPr>
        <w:t xml:space="preserve">Place: </w:t>
      </w:r>
      <w:r>
        <w:rPr>
          <w:rFonts w:cstheme="minorHAnsi"/>
          <w:color w:val="000000"/>
          <w:sz w:val="24"/>
          <w:szCs w:val="24"/>
        </w:rPr>
        <w:t>Addis Ababa</w:t>
      </w:r>
      <w:r w:rsidRPr="00646193">
        <w:rPr>
          <w:rFonts w:cstheme="minorHAnsi"/>
          <w:color w:val="000000"/>
          <w:sz w:val="24"/>
          <w:szCs w:val="24"/>
        </w:rPr>
        <w:t xml:space="preserve"> University</w:t>
      </w:r>
    </w:p>
    <w:p w:rsidR="006C6FCC" w:rsidRDefault="006C6FCC" w:rsidP="006C6FCC">
      <w:pPr>
        <w:spacing w:before="240" w:after="0" w:line="360" w:lineRule="auto"/>
        <w:jc w:val="both"/>
        <w:rPr>
          <w:rFonts w:cstheme="minorHAnsi"/>
          <w:color w:val="000000"/>
          <w:sz w:val="24"/>
          <w:szCs w:val="24"/>
        </w:rPr>
      </w:pPr>
      <w:r w:rsidRPr="00646193">
        <w:rPr>
          <w:rFonts w:cstheme="minorHAnsi"/>
          <w:color w:val="000000"/>
          <w:sz w:val="24"/>
          <w:szCs w:val="24"/>
        </w:rPr>
        <w:t xml:space="preserve">Date of submission: </w:t>
      </w:r>
    </w:p>
    <w:p w:rsidR="006C6FCC" w:rsidRDefault="006C6FCC" w:rsidP="006C6FCC">
      <w:pPr>
        <w:rPr>
          <w:lang w:val="en-US"/>
        </w:rPr>
      </w:pPr>
    </w:p>
    <w:p w:rsidR="001F58E1" w:rsidRPr="006C6FCC" w:rsidRDefault="001F58E1" w:rsidP="006C6FCC">
      <w:pPr>
        <w:rPr>
          <w:lang w:val="en-US"/>
        </w:rPr>
      </w:pPr>
    </w:p>
    <w:p w:rsidR="001F58E1" w:rsidRPr="001F58E1" w:rsidRDefault="001F58E1" w:rsidP="001F58E1">
      <w:pPr>
        <w:pStyle w:val="Heading1"/>
      </w:pPr>
      <w:bookmarkStart w:id="1" w:name="_Toc13653702"/>
      <w:r w:rsidRPr="001F58E1">
        <w:t>Certification</w:t>
      </w:r>
      <w:bookmarkEnd w:id="1"/>
    </w:p>
    <w:p w:rsidR="00F57F1B" w:rsidRPr="00BD4CA4" w:rsidRDefault="00F57F1B" w:rsidP="00F57F1B">
      <w:pPr>
        <w:spacing w:line="360" w:lineRule="auto"/>
        <w:jc w:val="both"/>
        <w:rPr>
          <w:rFonts w:cstheme="minorHAnsi"/>
          <w:color w:val="000000"/>
          <w:sz w:val="24"/>
          <w:szCs w:val="24"/>
        </w:rPr>
      </w:pPr>
      <w:r>
        <w:rPr>
          <w:rFonts w:cstheme="minorHAnsi"/>
          <w:color w:val="000000"/>
          <w:sz w:val="24"/>
          <w:szCs w:val="24"/>
        </w:rPr>
        <w:t>Here with I sate that FILMON GEBREHITSAN has carried out this research work on the topic entitled “</w:t>
      </w:r>
      <w:r w:rsidRPr="00646193">
        <w:rPr>
          <w:rFonts w:cstheme="minorHAnsi"/>
          <w:sz w:val="24"/>
          <w:szCs w:val="24"/>
        </w:rPr>
        <w:t xml:space="preserve">Residential Density and the Physical Transformation of Informal Housing: </w:t>
      </w:r>
      <w:r w:rsidRPr="00646193">
        <w:rPr>
          <w:rFonts w:cstheme="minorHAnsi"/>
          <w:i/>
          <w:sz w:val="24"/>
          <w:szCs w:val="24"/>
        </w:rPr>
        <w:t>the case of Adwa Park’s informal settlement</w:t>
      </w:r>
      <w:r w:rsidRPr="00646193">
        <w:rPr>
          <w:rFonts w:cstheme="minorHAnsi"/>
          <w:sz w:val="24"/>
          <w:szCs w:val="24"/>
        </w:rPr>
        <w:t>;</w:t>
      </w:r>
      <w:r w:rsidR="00BD20BE">
        <w:rPr>
          <w:rFonts w:cstheme="minorHAnsi"/>
          <w:sz w:val="24"/>
          <w:szCs w:val="24"/>
        </w:rPr>
        <w:t xml:space="preserve"> </w:t>
      </w:r>
      <w:r w:rsidRPr="00646193">
        <w:rPr>
          <w:rFonts w:cstheme="minorHAnsi"/>
          <w:sz w:val="24"/>
          <w:szCs w:val="24"/>
        </w:rPr>
        <w:t>Addis Ababa</w:t>
      </w:r>
      <w:r>
        <w:rPr>
          <w:rFonts w:cstheme="minorHAnsi"/>
          <w:sz w:val="24"/>
          <w:szCs w:val="24"/>
        </w:rPr>
        <w:t xml:space="preserve">” under my supervision and it is sufficient for submission for the partial fulfilment for the award of MSc Degree in Housing and Sustainable Development. </w:t>
      </w:r>
    </w:p>
    <w:p w:rsidR="00F57F1B" w:rsidRDefault="00F57F1B" w:rsidP="00310492">
      <w:pPr>
        <w:spacing w:after="0" w:line="480" w:lineRule="auto"/>
        <w:jc w:val="both"/>
        <w:rPr>
          <w:rFonts w:cstheme="minorHAnsi"/>
          <w:b/>
          <w:bCs/>
          <w:color w:val="000000"/>
          <w:sz w:val="24"/>
          <w:szCs w:val="24"/>
        </w:rPr>
      </w:pPr>
      <w:r w:rsidRPr="00BD4CA4">
        <w:rPr>
          <w:rFonts w:cstheme="minorHAnsi"/>
          <w:b/>
          <w:bCs/>
          <w:color w:val="000000"/>
          <w:sz w:val="24"/>
          <w:szCs w:val="24"/>
        </w:rPr>
        <w:t>Advisor</w:t>
      </w:r>
    </w:p>
    <w:p w:rsidR="00F57F1B" w:rsidRPr="00BD4CA4" w:rsidRDefault="00F57F1B" w:rsidP="00310492">
      <w:pPr>
        <w:spacing w:after="0" w:line="480" w:lineRule="auto"/>
        <w:rPr>
          <w:rFonts w:ascii="Times New Roman" w:eastAsia="Calibri" w:hAnsi="Times New Roman" w:cs="Times New Roman"/>
          <w:sz w:val="24"/>
        </w:rPr>
      </w:pPr>
      <w:r w:rsidRPr="00BD4CA4">
        <w:rPr>
          <w:rFonts w:cstheme="minorHAnsi"/>
          <w:color w:val="000000"/>
          <w:sz w:val="24"/>
          <w:szCs w:val="24"/>
        </w:rPr>
        <w:t xml:space="preserve">Name: </w:t>
      </w:r>
      <w:r w:rsidRPr="001F58E1">
        <w:rPr>
          <w:rFonts w:eastAsia="Calibri" w:cstheme="minorHAnsi"/>
          <w:b/>
          <w:sz w:val="24"/>
        </w:rPr>
        <w:t>Elias Yitbarek (PHD)</w:t>
      </w:r>
    </w:p>
    <w:p w:rsidR="00F57F1B" w:rsidRPr="00BD4CA4" w:rsidRDefault="00F57F1B" w:rsidP="00310492">
      <w:pPr>
        <w:spacing w:after="0" w:line="480" w:lineRule="auto"/>
        <w:jc w:val="both"/>
        <w:rPr>
          <w:rFonts w:cstheme="minorHAnsi"/>
          <w:color w:val="000000"/>
          <w:sz w:val="24"/>
          <w:szCs w:val="24"/>
        </w:rPr>
      </w:pPr>
      <w:r w:rsidRPr="00BD4CA4">
        <w:rPr>
          <w:rFonts w:cstheme="minorHAnsi"/>
          <w:color w:val="000000"/>
          <w:sz w:val="24"/>
          <w:szCs w:val="24"/>
        </w:rPr>
        <w:t xml:space="preserve">Signature: </w:t>
      </w:r>
    </w:p>
    <w:p w:rsidR="00F57F1B" w:rsidRPr="001F58E1" w:rsidRDefault="00F57F1B" w:rsidP="001F58E1">
      <w:pPr>
        <w:spacing w:after="0" w:line="480" w:lineRule="auto"/>
        <w:jc w:val="both"/>
        <w:rPr>
          <w:rFonts w:cstheme="minorHAnsi"/>
          <w:color w:val="000000"/>
          <w:sz w:val="24"/>
          <w:szCs w:val="24"/>
        </w:rPr>
      </w:pPr>
      <w:r w:rsidRPr="00BD4CA4">
        <w:rPr>
          <w:rFonts w:cstheme="minorHAnsi"/>
          <w:color w:val="000000"/>
          <w:sz w:val="24"/>
          <w:szCs w:val="24"/>
        </w:rPr>
        <w:t xml:space="preserve">Date: </w:t>
      </w:r>
    </w:p>
    <w:p w:rsidR="00F57F1B" w:rsidRDefault="00F57F1B" w:rsidP="00F57F1B">
      <w:pPr>
        <w:rPr>
          <w:lang w:val="en-US"/>
        </w:rPr>
      </w:pPr>
    </w:p>
    <w:p w:rsidR="000519CD" w:rsidRDefault="001F58E1" w:rsidP="001F58E1">
      <w:pPr>
        <w:spacing w:line="360" w:lineRule="auto"/>
        <w:jc w:val="both"/>
        <w:rPr>
          <w:rFonts w:cstheme="minorHAnsi"/>
          <w:color w:val="000000"/>
          <w:sz w:val="24"/>
        </w:rPr>
      </w:pPr>
      <w:r w:rsidRPr="001F58E1">
        <w:rPr>
          <w:rFonts w:cstheme="minorHAnsi"/>
          <w:color w:val="000000"/>
          <w:sz w:val="24"/>
        </w:rPr>
        <w:lastRenderedPageBreak/>
        <w:t>This thesis is submitted to the Ethiopian Institute of Architec</w:t>
      </w:r>
      <w:r>
        <w:rPr>
          <w:rFonts w:cstheme="minorHAnsi"/>
          <w:color w:val="000000"/>
          <w:sz w:val="24"/>
        </w:rPr>
        <w:t xml:space="preserve">ture, Building Construction and City </w:t>
      </w:r>
      <w:r w:rsidRPr="001F58E1">
        <w:rPr>
          <w:rFonts w:cstheme="minorHAnsi"/>
          <w:color w:val="000000"/>
          <w:sz w:val="24"/>
        </w:rPr>
        <w:t>Development (EiABC) and to the School of Graduate St</w:t>
      </w:r>
      <w:r>
        <w:rPr>
          <w:rFonts w:cstheme="minorHAnsi"/>
          <w:color w:val="000000"/>
          <w:sz w:val="24"/>
        </w:rPr>
        <w:t xml:space="preserve">udies of Addis Ababa University (AAU) </w:t>
      </w:r>
      <w:r w:rsidRPr="001F58E1">
        <w:rPr>
          <w:rFonts w:cstheme="minorHAnsi"/>
          <w:color w:val="000000"/>
          <w:sz w:val="24"/>
        </w:rPr>
        <w:t>for Partial fulfilment of all requirements of Master of Sci</w:t>
      </w:r>
      <w:r>
        <w:rPr>
          <w:rFonts w:cstheme="minorHAnsi"/>
          <w:color w:val="000000"/>
          <w:sz w:val="24"/>
        </w:rPr>
        <w:t xml:space="preserve">ence in Housing and Sustainable </w:t>
      </w:r>
      <w:r w:rsidRPr="001F58E1">
        <w:rPr>
          <w:rFonts w:cstheme="minorHAnsi"/>
          <w:color w:val="000000"/>
          <w:sz w:val="24"/>
        </w:rPr>
        <w:t>Development.</w:t>
      </w:r>
    </w:p>
    <w:p w:rsidR="000519CD" w:rsidRPr="00080779" w:rsidRDefault="001F58E1" w:rsidP="001F58E1">
      <w:pPr>
        <w:spacing w:line="360" w:lineRule="auto"/>
        <w:jc w:val="both"/>
        <w:rPr>
          <w:rFonts w:cstheme="minorHAnsi"/>
          <w:b/>
          <w:bCs/>
          <w:color w:val="000000"/>
          <w:sz w:val="24"/>
          <w:szCs w:val="24"/>
        </w:rPr>
      </w:pPr>
      <w:r w:rsidRPr="001F58E1">
        <w:rPr>
          <w:rFonts w:cstheme="minorHAnsi"/>
          <w:color w:val="000000"/>
          <w:sz w:val="24"/>
        </w:rPr>
        <w:br/>
      </w:r>
      <w:r w:rsidRPr="00080779">
        <w:rPr>
          <w:rFonts w:cstheme="minorHAnsi"/>
          <w:b/>
          <w:bCs/>
          <w:color w:val="000000"/>
          <w:sz w:val="24"/>
          <w:szCs w:val="24"/>
        </w:rPr>
        <w:t>Title of Thesis</w:t>
      </w:r>
      <w:r w:rsidRPr="00080779">
        <w:rPr>
          <w:rFonts w:cstheme="minorHAnsi"/>
          <w:color w:val="000000"/>
          <w:sz w:val="24"/>
          <w:szCs w:val="24"/>
        </w:rPr>
        <w:t xml:space="preserve">: </w:t>
      </w:r>
      <w:r w:rsidR="000519CD" w:rsidRPr="00080779">
        <w:rPr>
          <w:rFonts w:cstheme="minorHAnsi"/>
          <w:sz w:val="24"/>
          <w:szCs w:val="24"/>
        </w:rPr>
        <w:t xml:space="preserve">Residential Density and the Physical Transformation of Informal Housing: </w:t>
      </w:r>
      <w:r w:rsidR="000519CD" w:rsidRPr="00080779">
        <w:rPr>
          <w:rFonts w:cstheme="minorHAnsi"/>
          <w:i/>
          <w:sz w:val="24"/>
          <w:szCs w:val="24"/>
        </w:rPr>
        <w:t>the case of Adwa Park’s informal settlement</w:t>
      </w:r>
      <w:r w:rsidR="000519CD" w:rsidRPr="00080779">
        <w:rPr>
          <w:rFonts w:cstheme="minorHAnsi"/>
          <w:sz w:val="24"/>
          <w:szCs w:val="24"/>
        </w:rPr>
        <w:t>; Addis Ababa</w:t>
      </w:r>
    </w:p>
    <w:p w:rsidR="000519CD" w:rsidRPr="00080779" w:rsidRDefault="001F58E1" w:rsidP="000519CD">
      <w:pPr>
        <w:spacing w:line="360" w:lineRule="auto"/>
        <w:rPr>
          <w:rFonts w:cstheme="minorHAnsi"/>
          <w:color w:val="000000"/>
          <w:sz w:val="24"/>
          <w:szCs w:val="24"/>
        </w:rPr>
      </w:pPr>
      <w:r w:rsidRPr="00080779">
        <w:rPr>
          <w:rFonts w:cstheme="minorHAnsi"/>
          <w:b/>
          <w:bCs/>
          <w:color w:val="000000"/>
          <w:sz w:val="24"/>
          <w:szCs w:val="24"/>
        </w:rPr>
        <w:t>Author</w:t>
      </w:r>
      <w:r w:rsidRPr="00080779">
        <w:rPr>
          <w:rFonts w:cstheme="minorHAnsi"/>
          <w:color w:val="000000"/>
          <w:sz w:val="24"/>
          <w:szCs w:val="24"/>
        </w:rPr>
        <w:t xml:space="preserve">: </w:t>
      </w:r>
      <w:r w:rsidR="000519CD" w:rsidRPr="00080779">
        <w:rPr>
          <w:rFonts w:cstheme="minorHAnsi"/>
          <w:color w:val="000000"/>
          <w:sz w:val="24"/>
          <w:szCs w:val="24"/>
        </w:rPr>
        <w:t>FILMON GEBREHITSAN HAILESLASSIE</w:t>
      </w:r>
      <w:r w:rsidRPr="00080779">
        <w:rPr>
          <w:rFonts w:cstheme="minorHAnsi"/>
          <w:color w:val="000000"/>
          <w:sz w:val="24"/>
          <w:szCs w:val="24"/>
        </w:rPr>
        <w:br/>
      </w:r>
      <w:r w:rsidRPr="00080779">
        <w:rPr>
          <w:rFonts w:cstheme="minorHAnsi"/>
          <w:b/>
          <w:bCs/>
          <w:color w:val="000000"/>
          <w:sz w:val="24"/>
          <w:szCs w:val="24"/>
        </w:rPr>
        <w:t>Date</w:t>
      </w:r>
      <w:r w:rsidR="000519CD" w:rsidRPr="00080779">
        <w:rPr>
          <w:rFonts w:cstheme="minorHAnsi"/>
          <w:color w:val="000000"/>
          <w:sz w:val="24"/>
          <w:szCs w:val="24"/>
        </w:rPr>
        <w:t>: July</w:t>
      </w:r>
      <w:r w:rsidRPr="00080779">
        <w:rPr>
          <w:rFonts w:cstheme="minorHAnsi"/>
          <w:color w:val="000000"/>
          <w:sz w:val="24"/>
          <w:szCs w:val="24"/>
        </w:rPr>
        <w:t>, 201</w:t>
      </w:r>
      <w:r w:rsidR="000519CD" w:rsidRPr="00080779">
        <w:rPr>
          <w:rFonts w:cstheme="minorHAnsi"/>
          <w:color w:val="000000"/>
          <w:sz w:val="24"/>
          <w:szCs w:val="24"/>
        </w:rPr>
        <w:t>9</w:t>
      </w:r>
    </w:p>
    <w:p w:rsidR="000519CD" w:rsidRPr="00080779" w:rsidRDefault="000519CD" w:rsidP="000519CD">
      <w:pPr>
        <w:spacing w:line="360" w:lineRule="auto"/>
        <w:rPr>
          <w:rFonts w:cstheme="minorHAnsi"/>
          <w:color w:val="000000"/>
          <w:sz w:val="24"/>
          <w:szCs w:val="24"/>
        </w:rPr>
      </w:pPr>
      <w:r w:rsidRPr="00080779">
        <w:rPr>
          <w:rFonts w:cstheme="minorHAnsi"/>
          <w:b/>
          <w:bCs/>
          <w:color w:val="000000"/>
          <w:sz w:val="24"/>
          <w:szCs w:val="24"/>
        </w:rPr>
        <w:t>Approved by Board of Examiners</w:t>
      </w:r>
      <w:r w:rsidRPr="00080779">
        <w:rPr>
          <w:rFonts w:cstheme="minorHAnsi"/>
          <w:color w:val="000000"/>
          <w:sz w:val="24"/>
          <w:szCs w:val="24"/>
        </w:rPr>
        <w:t>:</w:t>
      </w:r>
    </w:p>
    <w:p w:rsidR="000519CD" w:rsidRPr="00080779" w:rsidRDefault="000519CD" w:rsidP="000519CD">
      <w:pPr>
        <w:spacing w:line="360" w:lineRule="auto"/>
        <w:rPr>
          <w:rFonts w:cstheme="minorHAnsi"/>
          <w:color w:val="000000"/>
          <w:sz w:val="24"/>
          <w:szCs w:val="24"/>
        </w:rPr>
      </w:pPr>
    </w:p>
    <w:p w:rsidR="000519CD" w:rsidRPr="00080779" w:rsidRDefault="000519CD" w:rsidP="000519CD">
      <w:pPr>
        <w:spacing w:after="0" w:line="360" w:lineRule="auto"/>
        <w:rPr>
          <w:rFonts w:cstheme="minorHAnsi"/>
          <w:color w:val="000000"/>
          <w:sz w:val="24"/>
          <w:szCs w:val="24"/>
        </w:rPr>
      </w:pPr>
      <w:r w:rsidRPr="00080779">
        <w:rPr>
          <w:rFonts w:cstheme="minorHAnsi"/>
          <w:b/>
          <w:bCs/>
          <w:color w:val="000000"/>
          <w:sz w:val="24"/>
          <w:szCs w:val="24"/>
          <w:u w:val="single"/>
        </w:rPr>
        <w:t xml:space="preserve">Elias Yitbarek (PhD) </w:t>
      </w:r>
      <w:r w:rsidRPr="00080779">
        <w:rPr>
          <w:rFonts w:cstheme="minorHAnsi"/>
          <w:b/>
          <w:bCs/>
          <w:color w:val="000000"/>
          <w:sz w:val="24"/>
          <w:szCs w:val="24"/>
        </w:rPr>
        <w:t xml:space="preserve">                    </w:t>
      </w:r>
      <w:r w:rsidRPr="00080779">
        <w:rPr>
          <w:rFonts w:cstheme="minorHAnsi"/>
          <w:color w:val="000000"/>
          <w:sz w:val="24"/>
          <w:szCs w:val="24"/>
        </w:rPr>
        <w:t>_______________                           ________________</w:t>
      </w:r>
      <w:r w:rsidRPr="00080779">
        <w:rPr>
          <w:rFonts w:cstheme="minorHAnsi"/>
          <w:color w:val="000000"/>
          <w:sz w:val="24"/>
          <w:szCs w:val="24"/>
        </w:rPr>
        <w:br/>
        <w:t xml:space="preserve">          Advisor                                        Signature                                                Date</w:t>
      </w:r>
    </w:p>
    <w:p w:rsidR="000519CD" w:rsidRPr="00080779" w:rsidRDefault="000519CD" w:rsidP="000519CD">
      <w:pPr>
        <w:spacing w:after="0" w:line="360" w:lineRule="auto"/>
        <w:rPr>
          <w:rFonts w:cstheme="minorHAnsi"/>
          <w:color w:val="000000"/>
          <w:sz w:val="24"/>
          <w:szCs w:val="24"/>
        </w:rPr>
      </w:pPr>
      <w:r w:rsidRPr="00080779">
        <w:rPr>
          <w:rFonts w:cstheme="minorHAnsi"/>
          <w:color w:val="000000"/>
          <w:sz w:val="24"/>
          <w:szCs w:val="24"/>
        </w:rPr>
        <w:br/>
      </w:r>
      <w:r w:rsidR="00080779" w:rsidRPr="00080779">
        <w:rPr>
          <w:rFonts w:cstheme="minorHAnsi"/>
          <w:color w:val="000000"/>
          <w:sz w:val="24"/>
          <w:szCs w:val="24"/>
          <w:u w:val="single"/>
        </w:rPr>
        <w:t xml:space="preserve"> </w:t>
      </w:r>
      <w:r w:rsidR="00080779" w:rsidRPr="00080779">
        <w:rPr>
          <w:rFonts w:cstheme="minorHAnsi"/>
          <w:b/>
          <w:color w:val="000000"/>
          <w:sz w:val="24"/>
          <w:szCs w:val="24"/>
          <w:u w:val="single"/>
        </w:rPr>
        <w:t>Liku Workalemah</w:t>
      </w:r>
      <w:r w:rsidR="00730BCE">
        <w:rPr>
          <w:rFonts w:cstheme="minorHAnsi"/>
          <w:b/>
          <w:color w:val="000000"/>
          <w:sz w:val="24"/>
          <w:szCs w:val="24"/>
          <w:u w:val="single"/>
        </w:rPr>
        <w:t>u</w:t>
      </w:r>
      <w:r w:rsidR="00080779" w:rsidRPr="00080779">
        <w:rPr>
          <w:rFonts w:cstheme="minorHAnsi"/>
          <w:b/>
          <w:color w:val="000000"/>
          <w:sz w:val="24"/>
          <w:szCs w:val="24"/>
          <w:u w:val="single"/>
        </w:rPr>
        <w:t xml:space="preserve"> </w:t>
      </w:r>
      <w:r w:rsidR="00080779" w:rsidRPr="00080779">
        <w:rPr>
          <w:rFonts w:cstheme="minorHAnsi"/>
          <w:b/>
          <w:bCs/>
          <w:color w:val="000000"/>
          <w:sz w:val="24"/>
          <w:szCs w:val="24"/>
          <w:u w:val="single"/>
        </w:rPr>
        <w:t>(PhD)</w:t>
      </w:r>
      <w:r w:rsidR="00080779">
        <w:rPr>
          <w:rFonts w:cstheme="minorHAnsi"/>
          <w:color w:val="000000"/>
          <w:sz w:val="24"/>
          <w:szCs w:val="24"/>
        </w:rPr>
        <w:t xml:space="preserve">           </w:t>
      </w:r>
      <w:r w:rsidRPr="00080779">
        <w:rPr>
          <w:rFonts w:cstheme="minorHAnsi"/>
          <w:color w:val="000000"/>
          <w:sz w:val="24"/>
          <w:szCs w:val="24"/>
        </w:rPr>
        <w:t xml:space="preserve">  _______________                           ________________</w:t>
      </w:r>
      <w:r w:rsidRPr="00080779">
        <w:rPr>
          <w:rFonts w:cstheme="minorHAnsi"/>
          <w:color w:val="000000"/>
          <w:sz w:val="24"/>
          <w:szCs w:val="24"/>
        </w:rPr>
        <w:br/>
        <w:t xml:space="preserve"> External Exa</w:t>
      </w:r>
      <w:r w:rsidR="00080779">
        <w:rPr>
          <w:rFonts w:cstheme="minorHAnsi"/>
          <w:color w:val="000000"/>
          <w:sz w:val="24"/>
          <w:szCs w:val="24"/>
        </w:rPr>
        <w:t xml:space="preserve">miner                              </w:t>
      </w:r>
      <w:r w:rsidRPr="00080779">
        <w:rPr>
          <w:rFonts w:cstheme="minorHAnsi"/>
          <w:color w:val="000000"/>
          <w:sz w:val="24"/>
          <w:szCs w:val="24"/>
        </w:rPr>
        <w:t>Signature                                                Date</w:t>
      </w:r>
    </w:p>
    <w:p w:rsidR="000519CD" w:rsidRPr="00080779" w:rsidRDefault="000519CD" w:rsidP="000519CD">
      <w:pPr>
        <w:spacing w:after="0" w:line="360" w:lineRule="auto"/>
        <w:rPr>
          <w:rFonts w:cstheme="minorHAnsi"/>
          <w:color w:val="000000"/>
          <w:sz w:val="24"/>
          <w:szCs w:val="24"/>
        </w:rPr>
      </w:pPr>
    </w:p>
    <w:p w:rsidR="000519CD" w:rsidRPr="00080779" w:rsidRDefault="00080779" w:rsidP="000519CD">
      <w:pPr>
        <w:spacing w:after="0" w:line="360" w:lineRule="auto"/>
        <w:rPr>
          <w:rFonts w:cstheme="minorHAnsi"/>
          <w:color w:val="000000"/>
          <w:sz w:val="24"/>
          <w:szCs w:val="24"/>
        </w:rPr>
      </w:pPr>
      <w:r w:rsidRPr="00080779">
        <w:rPr>
          <w:rFonts w:cstheme="minorHAnsi"/>
          <w:color w:val="000000"/>
          <w:sz w:val="24"/>
          <w:szCs w:val="24"/>
          <w:u w:val="single"/>
        </w:rPr>
        <w:t xml:space="preserve"> </w:t>
      </w:r>
      <w:r w:rsidRPr="00080779">
        <w:rPr>
          <w:rFonts w:cstheme="minorHAnsi"/>
          <w:b/>
          <w:color w:val="000000"/>
          <w:sz w:val="24"/>
          <w:szCs w:val="24"/>
          <w:u w:val="single"/>
        </w:rPr>
        <w:t>Yonas Alemayehu</w:t>
      </w:r>
      <w:r>
        <w:rPr>
          <w:rFonts w:cstheme="minorHAnsi"/>
          <w:color w:val="000000"/>
          <w:sz w:val="24"/>
          <w:szCs w:val="24"/>
        </w:rPr>
        <w:t xml:space="preserve">                      </w:t>
      </w:r>
      <w:r w:rsidR="000519CD" w:rsidRPr="00080779">
        <w:rPr>
          <w:rFonts w:cstheme="minorHAnsi"/>
          <w:color w:val="000000"/>
          <w:sz w:val="24"/>
          <w:szCs w:val="24"/>
        </w:rPr>
        <w:t xml:space="preserve">  _______________                           ________________</w:t>
      </w:r>
      <w:r w:rsidR="000519CD" w:rsidRPr="00080779">
        <w:rPr>
          <w:rFonts w:cstheme="minorHAnsi"/>
          <w:color w:val="000000"/>
          <w:sz w:val="24"/>
          <w:szCs w:val="24"/>
        </w:rPr>
        <w:br/>
        <w:t xml:space="preserve"> Internal Examiner</w:t>
      </w:r>
      <w:r>
        <w:rPr>
          <w:rFonts w:cstheme="minorHAnsi"/>
          <w:color w:val="000000"/>
          <w:sz w:val="24"/>
          <w:szCs w:val="24"/>
        </w:rPr>
        <w:t xml:space="preserve">                              </w:t>
      </w:r>
      <w:r w:rsidR="000519CD" w:rsidRPr="00080779">
        <w:rPr>
          <w:rFonts w:cstheme="minorHAnsi"/>
          <w:color w:val="000000"/>
          <w:sz w:val="24"/>
          <w:szCs w:val="24"/>
        </w:rPr>
        <w:t xml:space="preserve"> Signature                                                Date</w:t>
      </w:r>
    </w:p>
    <w:p w:rsidR="000519CD" w:rsidRPr="00080779" w:rsidRDefault="000519CD" w:rsidP="000519CD">
      <w:pPr>
        <w:spacing w:after="0" w:line="360" w:lineRule="auto"/>
        <w:rPr>
          <w:rFonts w:cstheme="minorHAnsi"/>
          <w:sz w:val="24"/>
          <w:szCs w:val="24"/>
          <w:lang w:val="en-US"/>
        </w:rPr>
      </w:pPr>
      <w:r w:rsidRPr="00080779">
        <w:rPr>
          <w:rFonts w:cstheme="minorHAnsi"/>
          <w:color w:val="000000"/>
          <w:sz w:val="24"/>
          <w:szCs w:val="24"/>
        </w:rPr>
        <w:br/>
      </w:r>
      <w:r w:rsidRPr="00080779">
        <w:rPr>
          <w:rFonts w:cstheme="minorHAnsi"/>
          <w:b/>
          <w:bCs/>
          <w:color w:val="000000"/>
          <w:sz w:val="24"/>
          <w:szCs w:val="24"/>
          <w:u w:val="single"/>
        </w:rPr>
        <w:t>Dr. Fesseha Wogayehu</w:t>
      </w:r>
      <w:r w:rsidRPr="00080779">
        <w:rPr>
          <w:rFonts w:cstheme="minorHAnsi"/>
          <w:b/>
          <w:bCs/>
          <w:color w:val="000000"/>
          <w:sz w:val="24"/>
          <w:szCs w:val="24"/>
        </w:rPr>
        <w:t xml:space="preserve">                </w:t>
      </w:r>
      <w:r w:rsidRPr="00080779">
        <w:rPr>
          <w:rFonts w:cstheme="minorHAnsi"/>
          <w:color w:val="000000"/>
          <w:sz w:val="24"/>
          <w:szCs w:val="24"/>
        </w:rPr>
        <w:t>_______________                           ________________</w:t>
      </w:r>
      <w:r w:rsidRPr="00080779">
        <w:rPr>
          <w:rFonts w:cstheme="minorHAnsi"/>
          <w:color w:val="000000"/>
          <w:sz w:val="24"/>
          <w:szCs w:val="24"/>
        </w:rPr>
        <w:br/>
        <w:t xml:space="preserve"> Chair Person                                        Signature                                                Date</w:t>
      </w:r>
    </w:p>
    <w:p w:rsidR="000519CD" w:rsidRDefault="000519CD" w:rsidP="00477324">
      <w:pPr>
        <w:pStyle w:val="Heading1"/>
        <w:rPr>
          <w:lang w:val="en-US"/>
        </w:rPr>
      </w:pPr>
    </w:p>
    <w:p w:rsidR="000519CD" w:rsidRDefault="000519CD" w:rsidP="00477324">
      <w:pPr>
        <w:pStyle w:val="Heading1"/>
        <w:rPr>
          <w:lang w:val="en-US"/>
        </w:rPr>
      </w:pPr>
    </w:p>
    <w:p w:rsidR="000519CD" w:rsidRDefault="000519CD" w:rsidP="000519CD">
      <w:pPr>
        <w:rPr>
          <w:lang w:val="en-US"/>
        </w:rPr>
      </w:pPr>
    </w:p>
    <w:p w:rsidR="000519CD" w:rsidRPr="000519CD" w:rsidRDefault="000519CD" w:rsidP="000519CD">
      <w:pPr>
        <w:rPr>
          <w:lang w:val="en-US"/>
        </w:rPr>
      </w:pPr>
    </w:p>
    <w:p w:rsidR="00DA4794" w:rsidRPr="003F6678" w:rsidRDefault="00DA4794" w:rsidP="00477324">
      <w:pPr>
        <w:pStyle w:val="Heading1"/>
        <w:rPr>
          <w:lang w:val="en-US"/>
        </w:rPr>
      </w:pPr>
      <w:bookmarkStart w:id="2" w:name="_Toc13653703"/>
      <w:r w:rsidRPr="003F6678">
        <w:rPr>
          <w:lang w:val="en-US"/>
        </w:rPr>
        <w:lastRenderedPageBreak/>
        <w:t>Abstract:</w:t>
      </w:r>
      <w:bookmarkEnd w:id="2"/>
    </w:p>
    <w:p w:rsidR="00892ED1" w:rsidRDefault="00624C7C" w:rsidP="00E155CA">
      <w:pPr>
        <w:spacing w:line="360" w:lineRule="auto"/>
        <w:jc w:val="both"/>
        <w:rPr>
          <w:rFonts w:cstheme="minorHAnsi"/>
          <w:sz w:val="24"/>
          <w:lang w:val="en-US"/>
        </w:rPr>
      </w:pPr>
      <w:r>
        <w:rPr>
          <w:rFonts w:cstheme="minorHAnsi"/>
          <w:sz w:val="24"/>
        </w:rPr>
        <w:t>T</w:t>
      </w:r>
      <w:r w:rsidR="00104CFD">
        <w:rPr>
          <w:rFonts w:cstheme="minorHAnsi"/>
          <w:sz w:val="24"/>
        </w:rPr>
        <w:t>his</w:t>
      </w:r>
      <w:r w:rsidR="002664E3" w:rsidRPr="002B67C3">
        <w:rPr>
          <w:rFonts w:cstheme="minorHAnsi"/>
          <w:sz w:val="24"/>
          <w:lang w:val="en-US"/>
        </w:rPr>
        <w:t xml:space="preserve"> research </w:t>
      </w:r>
      <w:r w:rsidR="002664E3">
        <w:rPr>
          <w:rFonts w:cstheme="minorHAnsi"/>
          <w:sz w:val="24"/>
          <w:lang w:val="en-US"/>
        </w:rPr>
        <w:t>paper</w:t>
      </w:r>
      <w:r w:rsidR="00BD20BE">
        <w:rPr>
          <w:rFonts w:cstheme="minorHAnsi"/>
          <w:sz w:val="24"/>
          <w:lang w:val="en-US"/>
        </w:rPr>
        <w:t xml:space="preserve"> </w:t>
      </w:r>
      <w:r w:rsidR="002664E3">
        <w:rPr>
          <w:rFonts w:cstheme="minorHAnsi"/>
          <w:sz w:val="24"/>
          <w:lang w:val="en-US"/>
        </w:rPr>
        <w:t>measure</w:t>
      </w:r>
      <w:r w:rsidR="00BB7E78">
        <w:rPr>
          <w:rFonts w:cstheme="minorHAnsi"/>
          <w:sz w:val="24"/>
          <w:lang w:val="en-US"/>
        </w:rPr>
        <w:t>s</w:t>
      </w:r>
      <w:r w:rsidR="002664E3">
        <w:rPr>
          <w:rFonts w:cstheme="minorHAnsi"/>
          <w:sz w:val="24"/>
          <w:lang w:val="en-US"/>
        </w:rPr>
        <w:t xml:space="preserve"> the residential density of</w:t>
      </w:r>
      <w:r w:rsidR="002664E3">
        <w:rPr>
          <w:rFonts w:cstheme="minorHAnsi"/>
          <w:sz w:val="24"/>
        </w:rPr>
        <w:t xml:space="preserve"> ADWA Park’s informal settlement</w:t>
      </w:r>
      <w:r w:rsidR="002664E3">
        <w:rPr>
          <w:rFonts w:cstheme="minorHAnsi"/>
          <w:sz w:val="24"/>
          <w:lang w:val="en-US"/>
        </w:rPr>
        <w:t xml:space="preserve"> and studied the physical transformation of the settlement to </w:t>
      </w:r>
      <w:r w:rsidR="002263D0">
        <w:rPr>
          <w:rFonts w:cstheme="minorHAnsi"/>
          <w:sz w:val="24"/>
          <w:lang w:val="en-US"/>
        </w:rPr>
        <w:t>understand</w:t>
      </w:r>
      <w:r w:rsidR="002664E3">
        <w:rPr>
          <w:rFonts w:cstheme="minorHAnsi"/>
          <w:sz w:val="24"/>
          <w:lang w:val="en-US"/>
        </w:rPr>
        <w:t xml:space="preserve"> to what extent is the densification of the informal settlement and the relation between density and physical </w:t>
      </w:r>
      <w:r w:rsidR="00BB7E78">
        <w:rPr>
          <w:rFonts w:cstheme="minorHAnsi"/>
          <w:sz w:val="24"/>
          <w:lang w:val="en-US"/>
        </w:rPr>
        <w:t>transformation</w:t>
      </w:r>
      <w:r w:rsidR="002664E3">
        <w:rPr>
          <w:rFonts w:cstheme="minorHAnsi"/>
          <w:sz w:val="24"/>
          <w:lang w:val="en-US"/>
        </w:rPr>
        <w:t xml:space="preserve"> of the settlement.</w:t>
      </w:r>
      <w:r w:rsidR="00BD20BE">
        <w:rPr>
          <w:rFonts w:cstheme="minorHAnsi"/>
          <w:sz w:val="24"/>
          <w:lang w:val="en-US"/>
        </w:rPr>
        <w:t xml:space="preserve"> </w:t>
      </w:r>
      <w:r w:rsidR="002664E3">
        <w:rPr>
          <w:rFonts w:cstheme="minorHAnsi"/>
          <w:sz w:val="24"/>
          <w:lang w:val="en-US"/>
        </w:rPr>
        <w:t>The entire study was</w:t>
      </w:r>
      <w:r w:rsidR="002664E3" w:rsidRPr="00E65DB8">
        <w:rPr>
          <w:rFonts w:cstheme="minorHAnsi"/>
          <w:sz w:val="24"/>
          <w:lang w:val="en-US"/>
        </w:rPr>
        <w:t xml:space="preserve"> planned to perform through </w:t>
      </w:r>
      <w:r w:rsidR="002664E3">
        <w:rPr>
          <w:rFonts w:cstheme="minorHAnsi"/>
          <w:sz w:val="24"/>
          <w:lang w:val="en-US"/>
        </w:rPr>
        <w:t>deductive</w:t>
      </w:r>
      <w:r w:rsidR="002664E3" w:rsidRPr="00E65DB8">
        <w:rPr>
          <w:rFonts w:cstheme="minorHAnsi"/>
          <w:sz w:val="24"/>
          <w:lang w:val="en-US"/>
        </w:rPr>
        <w:t xml:space="preserve"> approach by </w:t>
      </w:r>
      <w:r w:rsidR="002664E3">
        <w:rPr>
          <w:rFonts w:cstheme="minorHAnsi"/>
          <w:sz w:val="24"/>
          <w:lang w:val="en-US"/>
        </w:rPr>
        <w:t>measuring</w:t>
      </w:r>
      <w:r w:rsidR="002664E3" w:rsidRPr="00E65DB8">
        <w:rPr>
          <w:rFonts w:cstheme="minorHAnsi"/>
          <w:sz w:val="24"/>
          <w:lang w:val="en-US"/>
        </w:rPr>
        <w:t xml:space="preserve"> the </w:t>
      </w:r>
      <w:r w:rsidR="002664E3">
        <w:rPr>
          <w:rFonts w:cstheme="minorHAnsi"/>
          <w:sz w:val="24"/>
          <w:lang w:val="en-US"/>
        </w:rPr>
        <w:t>density of</w:t>
      </w:r>
      <w:r w:rsidR="002664E3" w:rsidRPr="00E65DB8">
        <w:rPr>
          <w:rFonts w:cstheme="minorHAnsi"/>
          <w:sz w:val="24"/>
          <w:lang w:val="en-US"/>
        </w:rPr>
        <w:t xml:space="preserve"> informal settlement and </w:t>
      </w:r>
      <w:r w:rsidR="002664E3">
        <w:rPr>
          <w:rFonts w:cstheme="minorHAnsi"/>
          <w:sz w:val="24"/>
          <w:lang w:val="en-US"/>
        </w:rPr>
        <w:t xml:space="preserve">compare with the structure plan </w:t>
      </w:r>
      <w:r>
        <w:rPr>
          <w:rFonts w:cstheme="minorHAnsi"/>
          <w:sz w:val="24"/>
          <w:lang w:val="en-US"/>
        </w:rPr>
        <w:t xml:space="preserve">of the city </w:t>
      </w:r>
      <w:r w:rsidR="002664E3">
        <w:rPr>
          <w:rFonts w:cstheme="minorHAnsi"/>
          <w:sz w:val="24"/>
          <w:lang w:val="en-US"/>
        </w:rPr>
        <w:t xml:space="preserve">and </w:t>
      </w:r>
      <w:r>
        <w:rPr>
          <w:rFonts w:cstheme="minorHAnsi"/>
          <w:sz w:val="24"/>
          <w:lang w:val="en-US"/>
        </w:rPr>
        <w:t>some selected global compact cities</w:t>
      </w:r>
      <w:r w:rsidR="002664E3" w:rsidRPr="00E65DB8">
        <w:rPr>
          <w:rFonts w:cstheme="minorHAnsi"/>
          <w:sz w:val="24"/>
          <w:lang w:val="en-US"/>
        </w:rPr>
        <w:t>.</w:t>
      </w:r>
      <w:r w:rsidR="002664E3" w:rsidRPr="003F6678">
        <w:rPr>
          <w:rFonts w:cstheme="minorHAnsi"/>
          <w:sz w:val="24"/>
          <w:lang w:val="en-US"/>
        </w:rPr>
        <w:t xml:space="preserve"> The</w:t>
      </w:r>
      <w:r w:rsidR="002664E3">
        <w:rPr>
          <w:rFonts w:cstheme="minorHAnsi"/>
          <w:sz w:val="24"/>
          <w:lang w:val="en-US"/>
        </w:rPr>
        <w:t xml:space="preserve"> research method </w:t>
      </w:r>
      <w:r w:rsidR="00FD59F1">
        <w:rPr>
          <w:rFonts w:cstheme="minorHAnsi"/>
          <w:sz w:val="24"/>
          <w:lang w:val="en-US"/>
        </w:rPr>
        <w:t>is</w:t>
      </w:r>
      <w:r w:rsidR="002664E3">
        <w:rPr>
          <w:rFonts w:cstheme="minorHAnsi"/>
          <w:sz w:val="24"/>
          <w:lang w:val="en-US"/>
        </w:rPr>
        <w:t xml:space="preserve"> also a </w:t>
      </w:r>
      <w:r w:rsidR="002664E3" w:rsidRPr="003F6678">
        <w:rPr>
          <w:rFonts w:cstheme="minorHAnsi"/>
          <w:sz w:val="24"/>
          <w:lang w:val="en-US"/>
        </w:rPr>
        <w:t>case study</w:t>
      </w:r>
      <w:r w:rsidR="002664E3">
        <w:rPr>
          <w:rFonts w:cstheme="minorHAnsi"/>
          <w:sz w:val="24"/>
          <w:lang w:val="en-US"/>
        </w:rPr>
        <w:t xml:space="preserve"> method</w:t>
      </w:r>
      <w:r w:rsidR="002664E3">
        <w:rPr>
          <w:rFonts w:cstheme="minorHAnsi"/>
          <w:sz w:val="24"/>
        </w:rPr>
        <w:t xml:space="preserve">. </w:t>
      </w:r>
      <w:r w:rsidR="002664E3" w:rsidRPr="003F6678">
        <w:rPr>
          <w:rFonts w:cstheme="minorHAnsi"/>
          <w:sz w:val="24"/>
          <w:lang w:val="en-US"/>
        </w:rPr>
        <w:t xml:space="preserve">This </w:t>
      </w:r>
      <w:r w:rsidR="00B87C65">
        <w:rPr>
          <w:rFonts w:cstheme="minorHAnsi"/>
          <w:sz w:val="24"/>
          <w:lang w:val="en-US"/>
        </w:rPr>
        <w:t>research paper</w:t>
      </w:r>
      <w:r w:rsidR="00BD20BE">
        <w:rPr>
          <w:rFonts w:cstheme="minorHAnsi"/>
          <w:sz w:val="24"/>
          <w:lang w:val="en-US"/>
        </w:rPr>
        <w:t xml:space="preserve"> </w:t>
      </w:r>
      <w:r w:rsidR="00104CFD">
        <w:rPr>
          <w:rFonts w:cstheme="minorHAnsi"/>
          <w:sz w:val="24"/>
          <w:lang w:val="en-US"/>
        </w:rPr>
        <w:t>employs both</w:t>
      </w:r>
      <w:r w:rsidR="002664E3" w:rsidRPr="003F6678">
        <w:rPr>
          <w:rFonts w:cstheme="minorHAnsi"/>
          <w:sz w:val="24"/>
          <w:lang w:val="en-US"/>
        </w:rPr>
        <w:t xml:space="preserve"> quantitative and qualitative </w:t>
      </w:r>
      <w:r w:rsidR="00B87C65">
        <w:rPr>
          <w:rFonts w:cstheme="minorHAnsi"/>
          <w:sz w:val="24"/>
          <w:lang w:val="en-US"/>
        </w:rPr>
        <w:t>type of data</w:t>
      </w:r>
      <w:r w:rsidR="002664E3" w:rsidRPr="003F6678">
        <w:rPr>
          <w:rFonts w:cstheme="minorHAnsi"/>
          <w:sz w:val="24"/>
          <w:lang w:val="en-US"/>
        </w:rPr>
        <w:t xml:space="preserve"> simultaneously</w:t>
      </w:r>
      <w:r w:rsidR="00697D54">
        <w:rPr>
          <w:rFonts w:cstheme="minorHAnsi"/>
          <w:sz w:val="24"/>
          <w:lang w:val="en-US"/>
        </w:rPr>
        <w:t>.</w:t>
      </w:r>
    </w:p>
    <w:p w:rsidR="00104CFD" w:rsidRPr="00685505" w:rsidRDefault="00104CFD" w:rsidP="00104CFD">
      <w:pPr>
        <w:spacing w:line="360" w:lineRule="auto"/>
        <w:jc w:val="both"/>
        <w:rPr>
          <w:rFonts w:cstheme="minorHAnsi"/>
          <w:sz w:val="24"/>
          <w:szCs w:val="24"/>
        </w:rPr>
      </w:pPr>
      <w:r w:rsidRPr="00EB404C">
        <w:rPr>
          <w:sz w:val="24"/>
        </w:rPr>
        <w:t xml:space="preserve">The study has found that the gross residential density and housing unit density of ADWA Park’s informal settlement is higher </w:t>
      </w:r>
      <w:r>
        <w:rPr>
          <w:sz w:val="24"/>
        </w:rPr>
        <w:t>than</w:t>
      </w:r>
      <w:r w:rsidRPr="00EB404C">
        <w:rPr>
          <w:sz w:val="24"/>
        </w:rPr>
        <w:t xml:space="preserve"> the existing density of Addis Ababa city</w:t>
      </w:r>
      <w:r>
        <w:rPr>
          <w:sz w:val="24"/>
        </w:rPr>
        <w:t xml:space="preserve">; </w:t>
      </w:r>
      <w:r>
        <w:rPr>
          <w:rFonts w:cstheme="minorHAnsi"/>
          <w:sz w:val="24"/>
          <w:szCs w:val="24"/>
        </w:rPr>
        <w:t>per</w:t>
      </w:r>
      <w:r w:rsidRPr="00EB404C">
        <w:rPr>
          <w:rFonts w:cstheme="minorHAnsi"/>
          <w:sz w:val="24"/>
          <w:szCs w:val="24"/>
        </w:rPr>
        <w:t xml:space="preserve"> person required area</w:t>
      </w:r>
      <w:r>
        <w:rPr>
          <w:rFonts w:cstheme="minorHAnsi"/>
          <w:sz w:val="24"/>
          <w:szCs w:val="24"/>
        </w:rPr>
        <w:t xml:space="preserve"> is also less compared to the city. </w:t>
      </w:r>
      <w:r>
        <w:rPr>
          <w:sz w:val="24"/>
        </w:rPr>
        <w:t xml:space="preserve">Residential density of </w:t>
      </w:r>
      <w:r w:rsidR="00685505">
        <w:rPr>
          <w:sz w:val="24"/>
        </w:rPr>
        <w:t xml:space="preserve">the </w:t>
      </w:r>
      <w:r>
        <w:rPr>
          <w:sz w:val="24"/>
        </w:rPr>
        <w:t xml:space="preserve">informal settlement transforms from a farming field owned by a single farmer to one of the dense settlement part of the city. </w:t>
      </w:r>
      <w:r>
        <w:rPr>
          <w:rFonts w:cstheme="minorHAnsi"/>
          <w:bCs/>
          <w:sz w:val="24"/>
          <w:szCs w:val="24"/>
        </w:rPr>
        <w:t xml:space="preserve">The transformation of the informal settlement has been taking place in the form of </w:t>
      </w:r>
      <w:r w:rsidRPr="00C75106">
        <w:rPr>
          <w:sz w:val="24"/>
        </w:rPr>
        <w:t xml:space="preserve">house expansion, </w:t>
      </w:r>
      <w:r>
        <w:rPr>
          <w:sz w:val="24"/>
        </w:rPr>
        <w:t>p</w:t>
      </w:r>
      <w:r w:rsidRPr="00C75106">
        <w:rPr>
          <w:sz w:val="24"/>
        </w:rPr>
        <w:t>lot sectioning</w:t>
      </w:r>
      <w:r>
        <w:rPr>
          <w:sz w:val="24"/>
        </w:rPr>
        <w:t xml:space="preserve"> (land subdivision)</w:t>
      </w:r>
      <w:r w:rsidRPr="00C75106">
        <w:rPr>
          <w:sz w:val="24"/>
        </w:rPr>
        <w:t>, squatting, and inheritance land acquisition.</w:t>
      </w:r>
      <w:r>
        <w:rPr>
          <w:sz w:val="24"/>
        </w:rPr>
        <w:t xml:space="preserve"> Due to the transformation </w:t>
      </w:r>
      <w:r w:rsidRPr="007904DF">
        <w:rPr>
          <w:rFonts w:cstheme="minorHAnsi"/>
          <w:bCs/>
          <w:sz w:val="24"/>
          <w:szCs w:val="24"/>
        </w:rPr>
        <w:t>floor area ratio (FAR)</w:t>
      </w:r>
      <w:r>
        <w:rPr>
          <w:rFonts w:cstheme="minorHAnsi"/>
          <w:bCs/>
          <w:sz w:val="24"/>
          <w:szCs w:val="24"/>
        </w:rPr>
        <w:t xml:space="preserve"> of the settlement increased and the settlement becomes </w:t>
      </w:r>
      <w:r w:rsidRPr="007904DF">
        <w:rPr>
          <w:rFonts w:cstheme="minorHAnsi"/>
          <w:bCs/>
          <w:sz w:val="24"/>
          <w:szCs w:val="24"/>
        </w:rPr>
        <w:t>more compacted overtime</w:t>
      </w:r>
      <w:r>
        <w:rPr>
          <w:rFonts w:cstheme="minorHAnsi"/>
          <w:bCs/>
          <w:sz w:val="24"/>
          <w:szCs w:val="24"/>
        </w:rPr>
        <w:t xml:space="preserve">. </w:t>
      </w:r>
      <w:r>
        <w:rPr>
          <w:sz w:val="24"/>
          <w:szCs w:val="24"/>
        </w:rPr>
        <w:t>The transformation has given low-income people an opportunity to get access to affordable rooms and helps the owner’s income th</w:t>
      </w:r>
      <w:r w:rsidR="00297CA0">
        <w:rPr>
          <w:sz w:val="24"/>
          <w:szCs w:val="24"/>
        </w:rPr>
        <w:t>r</w:t>
      </w:r>
      <w:r>
        <w:rPr>
          <w:sz w:val="24"/>
          <w:szCs w:val="24"/>
        </w:rPr>
        <w:t>ough renting.</w:t>
      </w:r>
      <w:r w:rsidR="009A4E65">
        <w:rPr>
          <w:sz w:val="24"/>
          <w:szCs w:val="24"/>
        </w:rPr>
        <w:t xml:space="preserve"> </w:t>
      </w:r>
      <w:r>
        <w:rPr>
          <w:sz w:val="24"/>
          <w:szCs w:val="24"/>
        </w:rPr>
        <w:t xml:space="preserve">The transformation brings also some problems; blockage of ventilation and light in the house, decrease of outdoor space and the problem of accessibility.   </w:t>
      </w:r>
    </w:p>
    <w:p w:rsidR="00FD59F1" w:rsidRPr="002F3C17" w:rsidRDefault="002664E3" w:rsidP="00E155CA">
      <w:pPr>
        <w:spacing w:line="360" w:lineRule="auto"/>
        <w:jc w:val="both"/>
        <w:rPr>
          <w:rStyle w:val="Heading1Char"/>
          <w:rFonts w:eastAsiaTheme="minorHAnsi" w:cstheme="minorHAnsi"/>
          <w:b w:val="0"/>
          <w:iCs/>
          <w:color w:val="auto"/>
          <w:szCs w:val="22"/>
        </w:rPr>
      </w:pPr>
      <w:r w:rsidRPr="008A1354">
        <w:rPr>
          <w:color w:val="000000" w:themeColor="text1"/>
          <w:sz w:val="24"/>
        </w:rPr>
        <w:t>The research paper recommends</w:t>
      </w:r>
      <w:r w:rsidR="009A4E65">
        <w:rPr>
          <w:color w:val="000000" w:themeColor="text1"/>
          <w:sz w:val="24"/>
        </w:rPr>
        <w:t xml:space="preserve"> </w:t>
      </w:r>
      <w:r w:rsidR="002F3C17">
        <w:rPr>
          <w:rFonts w:cstheme="minorHAnsi"/>
          <w:sz w:val="24"/>
          <w:szCs w:val="24"/>
        </w:rPr>
        <w:t>i</w:t>
      </w:r>
      <w:r w:rsidR="002F3C17" w:rsidRPr="009A7A38">
        <w:rPr>
          <w:rFonts w:cstheme="minorHAnsi"/>
          <w:sz w:val="24"/>
          <w:szCs w:val="24"/>
        </w:rPr>
        <w:t xml:space="preserve">n order to achieve the compactness of settlement associated with liveability environment </w:t>
      </w:r>
      <w:r w:rsidR="002F3C17" w:rsidRPr="003C7ED4">
        <w:rPr>
          <w:sz w:val="24"/>
        </w:rPr>
        <w:t>land development control</w:t>
      </w:r>
      <w:r w:rsidR="009A4E65">
        <w:rPr>
          <w:sz w:val="24"/>
        </w:rPr>
        <w:t xml:space="preserve"> </w:t>
      </w:r>
      <w:r w:rsidR="00B079CF">
        <w:rPr>
          <w:rFonts w:cstheme="minorHAnsi"/>
          <w:sz w:val="24"/>
          <w:szCs w:val="24"/>
        </w:rPr>
        <w:t xml:space="preserve">is necessary </w:t>
      </w:r>
      <w:r w:rsidR="002F3C17">
        <w:rPr>
          <w:rFonts w:cstheme="minorHAnsi"/>
          <w:sz w:val="24"/>
          <w:szCs w:val="24"/>
        </w:rPr>
        <w:t xml:space="preserve">to monitor the transformation. </w:t>
      </w:r>
      <w:r w:rsidR="00685505">
        <w:rPr>
          <w:bCs/>
          <w:color w:val="000000"/>
          <w:sz w:val="24"/>
          <w:szCs w:val="24"/>
        </w:rPr>
        <w:t xml:space="preserve">Besides </w:t>
      </w:r>
      <w:r w:rsidR="002F3C17">
        <w:rPr>
          <w:bCs/>
          <w:color w:val="000000"/>
          <w:sz w:val="24"/>
          <w:szCs w:val="24"/>
        </w:rPr>
        <w:t>government</w:t>
      </w:r>
      <w:r w:rsidR="00685505">
        <w:rPr>
          <w:bCs/>
          <w:color w:val="000000"/>
          <w:sz w:val="24"/>
          <w:szCs w:val="24"/>
        </w:rPr>
        <w:t>al controls</w:t>
      </w:r>
      <w:r w:rsidR="002F3C17">
        <w:rPr>
          <w:bCs/>
          <w:color w:val="000000"/>
          <w:sz w:val="24"/>
          <w:szCs w:val="24"/>
        </w:rPr>
        <w:t xml:space="preserve">; community based organizations have </w:t>
      </w:r>
      <w:r w:rsidR="002F3C17" w:rsidRPr="00DC5653">
        <w:rPr>
          <w:color w:val="000000"/>
          <w:sz w:val="24"/>
          <w:szCs w:val="24"/>
        </w:rPr>
        <w:t>role in promoting community welfare in informal settlements</w:t>
      </w:r>
      <w:r w:rsidR="002F3C17">
        <w:rPr>
          <w:rFonts w:cstheme="minorHAnsi"/>
          <w:sz w:val="24"/>
          <w:szCs w:val="24"/>
        </w:rPr>
        <w:t xml:space="preserve"> so as to resolve problems related to the transformation. </w:t>
      </w:r>
      <w:r w:rsidR="002F3C17">
        <w:rPr>
          <w:rFonts w:cstheme="minorHAnsi"/>
          <w:color w:val="000000"/>
          <w:sz w:val="24"/>
          <w:szCs w:val="24"/>
        </w:rPr>
        <w:t xml:space="preserve">This paper also contends that </w:t>
      </w:r>
      <w:r w:rsidR="002F3C17">
        <w:rPr>
          <w:rFonts w:cstheme="minorHAnsi"/>
          <w:iCs/>
          <w:sz w:val="24"/>
        </w:rPr>
        <w:t>apart from dwelling size;</w:t>
      </w:r>
      <w:r w:rsidR="009A4E65">
        <w:rPr>
          <w:rFonts w:cstheme="minorHAnsi"/>
          <w:iCs/>
          <w:sz w:val="24"/>
        </w:rPr>
        <w:t xml:space="preserve"> </w:t>
      </w:r>
      <w:r w:rsidR="00685505">
        <w:rPr>
          <w:rFonts w:cstheme="minorHAnsi"/>
          <w:iCs/>
          <w:sz w:val="24"/>
        </w:rPr>
        <w:t xml:space="preserve">space utilization in terms of </w:t>
      </w:r>
      <w:r w:rsidR="002F3C17" w:rsidRPr="0006383F">
        <w:rPr>
          <w:rFonts w:cstheme="minorHAnsi"/>
          <w:iCs/>
          <w:sz w:val="24"/>
        </w:rPr>
        <w:t>building’s shape, orientation, and grouping of the layout determine the density</w:t>
      </w:r>
      <w:r w:rsidR="002F3C17">
        <w:rPr>
          <w:rFonts w:cstheme="minorHAnsi"/>
          <w:iCs/>
          <w:sz w:val="24"/>
        </w:rPr>
        <w:t>.</w:t>
      </w:r>
    </w:p>
    <w:p w:rsidR="00FD59F1" w:rsidRPr="00FD59F1" w:rsidRDefault="00624C7C" w:rsidP="002E1645">
      <w:pPr>
        <w:spacing w:before="240" w:after="0" w:line="360" w:lineRule="auto"/>
        <w:jc w:val="both"/>
        <w:rPr>
          <w:rFonts w:cstheme="minorHAnsi"/>
          <w:sz w:val="24"/>
          <w:szCs w:val="24"/>
          <w:lang w:val="en-US"/>
        </w:rPr>
      </w:pPr>
      <w:bookmarkStart w:id="3" w:name="_Toc13653704"/>
      <w:r w:rsidRPr="00624C7C">
        <w:rPr>
          <w:rStyle w:val="Heading1Char"/>
          <w:szCs w:val="24"/>
        </w:rPr>
        <w:t>Key words</w:t>
      </w:r>
      <w:bookmarkEnd w:id="3"/>
      <w:r w:rsidRPr="00624C7C">
        <w:rPr>
          <w:rFonts w:cstheme="minorHAnsi"/>
          <w:b/>
          <w:sz w:val="24"/>
          <w:szCs w:val="24"/>
          <w:lang w:val="en-US"/>
        </w:rPr>
        <w:t>:</w:t>
      </w:r>
      <w:r w:rsidR="009A4E65">
        <w:rPr>
          <w:rFonts w:cstheme="minorHAnsi"/>
          <w:b/>
          <w:sz w:val="24"/>
          <w:szCs w:val="24"/>
          <w:lang w:val="en-US"/>
        </w:rPr>
        <w:t xml:space="preserve"> </w:t>
      </w:r>
      <w:r w:rsidR="00767A55">
        <w:rPr>
          <w:rFonts w:cstheme="minorHAnsi"/>
          <w:sz w:val="24"/>
          <w:szCs w:val="24"/>
          <w:lang w:val="en-US"/>
        </w:rPr>
        <w:t xml:space="preserve">ADWA Park, </w:t>
      </w:r>
      <w:r w:rsidRPr="00624C7C">
        <w:rPr>
          <w:rFonts w:cstheme="minorHAnsi"/>
          <w:sz w:val="24"/>
          <w:szCs w:val="24"/>
          <w:lang w:val="en-US"/>
        </w:rPr>
        <w:t xml:space="preserve">Density, compact city, informal </w:t>
      </w:r>
      <w:r w:rsidR="002E1645">
        <w:rPr>
          <w:rFonts w:cstheme="minorHAnsi"/>
          <w:sz w:val="24"/>
          <w:szCs w:val="24"/>
          <w:lang w:val="en-US"/>
        </w:rPr>
        <w:t>settlement</w:t>
      </w:r>
      <w:r w:rsidRPr="00624C7C">
        <w:rPr>
          <w:rFonts w:cstheme="minorHAnsi"/>
          <w:sz w:val="24"/>
          <w:szCs w:val="24"/>
          <w:lang w:val="en-US"/>
        </w:rPr>
        <w:t xml:space="preserve">, </w:t>
      </w:r>
      <w:r w:rsidR="002E1645">
        <w:rPr>
          <w:rFonts w:cstheme="minorHAnsi"/>
          <w:sz w:val="24"/>
          <w:szCs w:val="24"/>
          <w:lang w:val="en-US"/>
        </w:rPr>
        <w:t xml:space="preserve">physical transformation, </w:t>
      </w:r>
      <w:r w:rsidR="00B61899">
        <w:rPr>
          <w:rFonts w:cstheme="minorHAnsi"/>
          <w:sz w:val="24"/>
          <w:szCs w:val="24"/>
          <w:lang w:val="en-US"/>
        </w:rPr>
        <w:t xml:space="preserve">Floor Area Ratio, </w:t>
      </w:r>
      <w:r w:rsidR="00767A55">
        <w:rPr>
          <w:rFonts w:cstheme="minorHAnsi"/>
          <w:sz w:val="24"/>
          <w:szCs w:val="24"/>
          <w:lang w:val="en-US"/>
        </w:rPr>
        <w:t>space utilization.</w:t>
      </w:r>
    </w:p>
    <w:p w:rsidR="00577BEB" w:rsidRPr="00577BEB" w:rsidRDefault="00577BEB" w:rsidP="009061B7">
      <w:pPr>
        <w:pStyle w:val="Heading1"/>
      </w:pPr>
      <w:bookmarkStart w:id="4" w:name="_Toc13653705"/>
      <w:r w:rsidRPr="00577BEB">
        <w:lastRenderedPageBreak/>
        <w:t>Acknowledgements</w:t>
      </w:r>
      <w:bookmarkEnd w:id="4"/>
    </w:p>
    <w:p w:rsidR="00577BEB" w:rsidRPr="00577BEB" w:rsidRDefault="00577BEB" w:rsidP="00577BEB">
      <w:pPr>
        <w:spacing w:line="360" w:lineRule="auto"/>
        <w:jc w:val="both"/>
        <w:rPr>
          <w:rFonts w:cstheme="minorHAnsi"/>
          <w:sz w:val="24"/>
          <w:szCs w:val="24"/>
        </w:rPr>
      </w:pPr>
      <w:r w:rsidRPr="00577BEB">
        <w:rPr>
          <w:rFonts w:cstheme="minorHAnsi"/>
          <w:color w:val="000000"/>
          <w:sz w:val="24"/>
          <w:szCs w:val="24"/>
        </w:rPr>
        <w:t xml:space="preserve">First and foremost, I want to thank GOD for helping me in preparing this thesis and in general for the knowledge and strength he offered me in my life time. This research would not have been possible without the help of others. I would like to thank my advisor, </w:t>
      </w:r>
      <w:r w:rsidRPr="00577BEB">
        <w:rPr>
          <w:rFonts w:eastAsia="Calibri" w:cstheme="minorHAnsi"/>
          <w:sz w:val="24"/>
        </w:rPr>
        <w:t>Elias Yitbarek (PHD)</w:t>
      </w:r>
      <w:r w:rsidRPr="00577BEB">
        <w:rPr>
          <w:rFonts w:cstheme="minorHAnsi"/>
          <w:color w:val="000000"/>
          <w:sz w:val="24"/>
          <w:szCs w:val="24"/>
        </w:rPr>
        <w:t>, for giving me the advice and direction needed to make it through a Maters program. Special thanks go to the study areas communities of ADWA Park’s informal settlement for completing my questionnaire and giving me all needed information. Finally, I would like to thank my family and friends. Some of the best times of my life have happened during the course of this project, and has provided me with motivation to finish this project.</w:t>
      </w:r>
    </w:p>
    <w:p w:rsidR="006C6FCC" w:rsidRDefault="006C6FCC"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Default="00577BEB" w:rsidP="006C6FCC"/>
    <w:p w:rsidR="00577BEB" w:rsidRPr="006C6FCC" w:rsidRDefault="00577BEB" w:rsidP="006C6FCC"/>
    <w:sdt>
      <w:sdtPr>
        <w:rPr>
          <w:rFonts w:asciiTheme="minorHAnsi" w:eastAsiaTheme="minorHAnsi" w:hAnsiTheme="minorHAnsi" w:cstheme="minorHAnsi"/>
          <w:color w:val="auto"/>
          <w:sz w:val="24"/>
          <w:szCs w:val="24"/>
          <w:lang w:val="en-GB"/>
        </w:rPr>
        <w:id w:val="-799455312"/>
        <w:docPartObj>
          <w:docPartGallery w:val="Table of Contents"/>
          <w:docPartUnique/>
        </w:docPartObj>
      </w:sdtPr>
      <w:sdtEndPr>
        <w:rPr>
          <w:b/>
          <w:bCs/>
          <w:noProof/>
        </w:rPr>
      </w:sdtEndPr>
      <w:sdtContent>
        <w:p w:rsidR="00CE0C57" w:rsidRPr="00432AE1" w:rsidRDefault="00CE0C57" w:rsidP="00CE0C57">
          <w:pPr>
            <w:pStyle w:val="TOCHeading"/>
            <w:spacing w:line="240" w:lineRule="auto"/>
            <w:rPr>
              <w:rFonts w:asciiTheme="minorHAnsi" w:hAnsiTheme="minorHAnsi" w:cstheme="minorHAnsi"/>
              <w:sz w:val="24"/>
              <w:szCs w:val="24"/>
            </w:rPr>
          </w:pPr>
          <w:r w:rsidRPr="00432AE1">
            <w:rPr>
              <w:rFonts w:asciiTheme="minorHAnsi" w:hAnsiTheme="minorHAnsi" w:cstheme="minorHAnsi"/>
              <w:sz w:val="24"/>
              <w:szCs w:val="24"/>
            </w:rPr>
            <w:t>Table of Contents</w:t>
          </w:r>
        </w:p>
        <w:p w:rsidR="00730BCE" w:rsidRDefault="00D11AB4">
          <w:pPr>
            <w:pStyle w:val="TOC1"/>
            <w:rPr>
              <w:rFonts w:eastAsiaTheme="minorEastAsia"/>
              <w:noProof/>
              <w:lang w:val="en-US"/>
            </w:rPr>
          </w:pPr>
          <w:r w:rsidRPr="00432AE1">
            <w:rPr>
              <w:rFonts w:cstheme="minorHAnsi"/>
              <w:sz w:val="24"/>
              <w:szCs w:val="24"/>
            </w:rPr>
            <w:fldChar w:fldCharType="begin"/>
          </w:r>
          <w:r w:rsidR="00CE0C57" w:rsidRPr="00432AE1">
            <w:rPr>
              <w:rFonts w:cstheme="minorHAnsi"/>
              <w:sz w:val="24"/>
              <w:szCs w:val="24"/>
            </w:rPr>
            <w:instrText xml:space="preserve"> TOC \o "1-3" \h \z \u </w:instrText>
          </w:r>
          <w:r w:rsidRPr="00432AE1">
            <w:rPr>
              <w:rFonts w:cstheme="minorHAnsi"/>
              <w:sz w:val="24"/>
              <w:szCs w:val="24"/>
            </w:rPr>
            <w:fldChar w:fldCharType="separate"/>
          </w:r>
          <w:hyperlink w:anchor="_Toc13653701" w:history="1">
            <w:r w:rsidR="00730BCE" w:rsidRPr="00961050">
              <w:rPr>
                <w:rStyle w:val="Hyperlink"/>
                <w:noProof/>
              </w:rPr>
              <w:t>Declaration</w:t>
            </w:r>
            <w:r w:rsidR="00730BCE">
              <w:rPr>
                <w:noProof/>
                <w:webHidden/>
              </w:rPr>
              <w:tab/>
            </w:r>
            <w:r w:rsidR="00730BCE">
              <w:rPr>
                <w:noProof/>
                <w:webHidden/>
              </w:rPr>
              <w:fldChar w:fldCharType="begin"/>
            </w:r>
            <w:r w:rsidR="00730BCE">
              <w:rPr>
                <w:noProof/>
                <w:webHidden/>
              </w:rPr>
              <w:instrText xml:space="preserve"> PAGEREF _Toc13653701 \h </w:instrText>
            </w:r>
            <w:r w:rsidR="00730BCE">
              <w:rPr>
                <w:noProof/>
                <w:webHidden/>
              </w:rPr>
            </w:r>
            <w:r w:rsidR="00730BCE">
              <w:rPr>
                <w:noProof/>
                <w:webHidden/>
              </w:rPr>
              <w:fldChar w:fldCharType="separate"/>
            </w:r>
            <w:r w:rsidR="005407D2">
              <w:rPr>
                <w:noProof/>
                <w:webHidden/>
              </w:rPr>
              <w:t>i</w:t>
            </w:r>
            <w:r w:rsidR="00730BCE">
              <w:rPr>
                <w:noProof/>
                <w:webHidden/>
              </w:rPr>
              <w:fldChar w:fldCharType="end"/>
            </w:r>
          </w:hyperlink>
        </w:p>
        <w:p w:rsidR="00730BCE" w:rsidRDefault="00730BCE">
          <w:pPr>
            <w:pStyle w:val="TOC1"/>
            <w:rPr>
              <w:rFonts w:eastAsiaTheme="minorEastAsia"/>
              <w:noProof/>
              <w:lang w:val="en-US"/>
            </w:rPr>
          </w:pPr>
          <w:hyperlink w:anchor="_Toc13653702" w:history="1">
            <w:r w:rsidRPr="00961050">
              <w:rPr>
                <w:rStyle w:val="Hyperlink"/>
                <w:noProof/>
              </w:rPr>
              <w:t>Certification</w:t>
            </w:r>
            <w:r>
              <w:rPr>
                <w:noProof/>
                <w:webHidden/>
              </w:rPr>
              <w:tab/>
            </w:r>
            <w:r>
              <w:rPr>
                <w:noProof/>
                <w:webHidden/>
              </w:rPr>
              <w:fldChar w:fldCharType="begin"/>
            </w:r>
            <w:r>
              <w:rPr>
                <w:noProof/>
                <w:webHidden/>
              </w:rPr>
              <w:instrText xml:space="preserve"> PAGEREF _Toc13653702 \h </w:instrText>
            </w:r>
            <w:r>
              <w:rPr>
                <w:noProof/>
                <w:webHidden/>
              </w:rPr>
            </w:r>
            <w:r>
              <w:rPr>
                <w:noProof/>
                <w:webHidden/>
              </w:rPr>
              <w:fldChar w:fldCharType="separate"/>
            </w:r>
            <w:r w:rsidR="005407D2">
              <w:rPr>
                <w:noProof/>
                <w:webHidden/>
              </w:rPr>
              <w:t>i</w:t>
            </w:r>
            <w:r>
              <w:rPr>
                <w:noProof/>
                <w:webHidden/>
              </w:rPr>
              <w:fldChar w:fldCharType="end"/>
            </w:r>
          </w:hyperlink>
        </w:p>
        <w:p w:rsidR="00730BCE" w:rsidRDefault="00730BCE">
          <w:pPr>
            <w:pStyle w:val="TOC1"/>
            <w:rPr>
              <w:rFonts w:eastAsiaTheme="minorEastAsia"/>
              <w:noProof/>
              <w:lang w:val="en-US"/>
            </w:rPr>
          </w:pPr>
          <w:hyperlink w:anchor="_Toc13653703" w:history="1">
            <w:r w:rsidRPr="00961050">
              <w:rPr>
                <w:rStyle w:val="Hyperlink"/>
                <w:noProof/>
                <w:lang w:val="en-US"/>
              </w:rPr>
              <w:t>Abstract:</w:t>
            </w:r>
            <w:r>
              <w:rPr>
                <w:noProof/>
                <w:webHidden/>
              </w:rPr>
              <w:tab/>
            </w:r>
            <w:r>
              <w:rPr>
                <w:noProof/>
                <w:webHidden/>
              </w:rPr>
              <w:fldChar w:fldCharType="begin"/>
            </w:r>
            <w:r>
              <w:rPr>
                <w:noProof/>
                <w:webHidden/>
              </w:rPr>
              <w:instrText xml:space="preserve"> PAGEREF _Toc13653703 \h </w:instrText>
            </w:r>
            <w:r>
              <w:rPr>
                <w:noProof/>
                <w:webHidden/>
              </w:rPr>
            </w:r>
            <w:r>
              <w:rPr>
                <w:noProof/>
                <w:webHidden/>
              </w:rPr>
              <w:fldChar w:fldCharType="separate"/>
            </w:r>
            <w:r w:rsidR="005407D2">
              <w:rPr>
                <w:noProof/>
                <w:webHidden/>
              </w:rPr>
              <w:t>iii</w:t>
            </w:r>
            <w:r>
              <w:rPr>
                <w:noProof/>
                <w:webHidden/>
              </w:rPr>
              <w:fldChar w:fldCharType="end"/>
            </w:r>
          </w:hyperlink>
        </w:p>
        <w:p w:rsidR="00730BCE" w:rsidRDefault="00730BCE">
          <w:pPr>
            <w:pStyle w:val="TOC1"/>
            <w:rPr>
              <w:rFonts w:eastAsiaTheme="minorEastAsia"/>
              <w:noProof/>
              <w:lang w:val="en-US"/>
            </w:rPr>
          </w:pPr>
          <w:hyperlink w:anchor="_Toc13653704" w:history="1">
            <w:r w:rsidRPr="00961050">
              <w:rPr>
                <w:rStyle w:val="Hyperlink"/>
                <w:noProof/>
              </w:rPr>
              <w:t>Key words</w:t>
            </w:r>
            <w:r>
              <w:rPr>
                <w:noProof/>
                <w:webHidden/>
              </w:rPr>
              <w:tab/>
            </w:r>
            <w:r>
              <w:rPr>
                <w:noProof/>
                <w:webHidden/>
              </w:rPr>
              <w:fldChar w:fldCharType="begin"/>
            </w:r>
            <w:r>
              <w:rPr>
                <w:noProof/>
                <w:webHidden/>
              </w:rPr>
              <w:instrText xml:space="preserve"> PAGEREF _Toc13653704 \h </w:instrText>
            </w:r>
            <w:r>
              <w:rPr>
                <w:noProof/>
                <w:webHidden/>
              </w:rPr>
            </w:r>
            <w:r>
              <w:rPr>
                <w:noProof/>
                <w:webHidden/>
              </w:rPr>
              <w:fldChar w:fldCharType="separate"/>
            </w:r>
            <w:r w:rsidR="005407D2">
              <w:rPr>
                <w:noProof/>
                <w:webHidden/>
              </w:rPr>
              <w:t>iii</w:t>
            </w:r>
            <w:r>
              <w:rPr>
                <w:noProof/>
                <w:webHidden/>
              </w:rPr>
              <w:fldChar w:fldCharType="end"/>
            </w:r>
          </w:hyperlink>
        </w:p>
        <w:p w:rsidR="00730BCE" w:rsidRDefault="00730BCE">
          <w:pPr>
            <w:pStyle w:val="TOC1"/>
            <w:rPr>
              <w:rFonts w:eastAsiaTheme="minorEastAsia"/>
              <w:noProof/>
              <w:lang w:val="en-US"/>
            </w:rPr>
          </w:pPr>
          <w:hyperlink w:anchor="_Toc13653705" w:history="1">
            <w:r w:rsidRPr="00961050">
              <w:rPr>
                <w:rStyle w:val="Hyperlink"/>
                <w:noProof/>
              </w:rPr>
              <w:t>Acknowledgements</w:t>
            </w:r>
            <w:r>
              <w:rPr>
                <w:noProof/>
                <w:webHidden/>
              </w:rPr>
              <w:tab/>
            </w:r>
            <w:r>
              <w:rPr>
                <w:noProof/>
                <w:webHidden/>
              </w:rPr>
              <w:fldChar w:fldCharType="begin"/>
            </w:r>
            <w:r>
              <w:rPr>
                <w:noProof/>
                <w:webHidden/>
              </w:rPr>
              <w:instrText xml:space="preserve"> PAGEREF _Toc13653705 \h </w:instrText>
            </w:r>
            <w:r>
              <w:rPr>
                <w:noProof/>
                <w:webHidden/>
              </w:rPr>
            </w:r>
            <w:r>
              <w:rPr>
                <w:noProof/>
                <w:webHidden/>
              </w:rPr>
              <w:fldChar w:fldCharType="separate"/>
            </w:r>
            <w:r w:rsidR="005407D2">
              <w:rPr>
                <w:noProof/>
                <w:webHidden/>
              </w:rPr>
              <w:t>iv</w:t>
            </w:r>
            <w:r>
              <w:rPr>
                <w:noProof/>
                <w:webHidden/>
              </w:rPr>
              <w:fldChar w:fldCharType="end"/>
            </w:r>
          </w:hyperlink>
        </w:p>
        <w:p w:rsidR="00730BCE" w:rsidRDefault="00730BCE">
          <w:pPr>
            <w:pStyle w:val="TOC1"/>
            <w:rPr>
              <w:rFonts w:eastAsiaTheme="minorEastAsia"/>
              <w:noProof/>
              <w:lang w:val="en-US"/>
            </w:rPr>
          </w:pPr>
          <w:hyperlink w:anchor="_Toc13653706" w:history="1">
            <w:r w:rsidRPr="00961050">
              <w:rPr>
                <w:rStyle w:val="Hyperlink"/>
                <w:noProof/>
              </w:rPr>
              <w:t>List of figures</w:t>
            </w:r>
            <w:r>
              <w:rPr>
                <w:noProof/>
                <w:webHidden/>
              </w:rPr>
              <w:tab/>
            </w:r>
            <w:r>
              <w:rPr>
                <w:noProof/>
                <w:webHidden/>
              </w:rPr>
              <w:fldChar w:fldCharType="begin"/>
            </w:r>
            <w:r>
              <w:rPr>
                <w:noProof/>
                <w:webHidden/>
              </w:rPr>
              <w:instrText xml:space="preserve"> PAGEREF _Toc13653706 \h </w:instrText>
            </w:r>
            <w:r>
              <w:rPr>
                <w:noProof/>
                <w:webHidden/>
              </w:rPr>
            </w:r>
            <w:r>
              <w:rPr>
                <w:noProof/>
                <w:webHidden/>
              </w:rPr>
              <w:fldChar w:fldCharType="separate"/>
            </w:r>
            <w:r w:rsidR="005407D2">
              <w:rPr>
                <w:noProof/>
                <w:webHidden/>
              </w:rPr>
              <w:t>vii</w:t>
            </w:r>
            <w:r>
              <w:rPr>
                <w:noProof/>
                <w:webHidden/>
              </w:rPr>
              <w:fldChar w:fldCharType="end"/>
            </w:r>
          </w:hyperlink>
        </w:p>
        <w:p w:rsidR="00730BCE" w:rsidRDefault="00730BCE">
          <w:pPr>
            <w:pStyle w:val="TOC1"/>
            <w:rPr>
              <w:rFonts w:eastAsiaTheme="minorEastAsia"/>
              <w:noProof/>
              <w:lang w:val="en-US"/>
            </w:rPr>
          </w:pPr>
          <w:hyperlink w:anchor="_Toc13653707" w:history="1">
            <w:r w:rsidRPr="00961050">
              <w:rPr>
                <w:rStyle w:val="Hyperlink"/>
                <w:noProof/>
                <w:lang w:val="en-US"/>
              </w:rPr>
              <w:t>List of tables</w:t>
            </w:r>
            <w:r>
              <w:rPr>
                <w:noProof/>
                <w:webHidden/>
              </w:rPr>
              <w:tab/>
            </w:r>
            <w:r>
              <w:rPr>
                <w:noProof/>
                <w:webHidden/>
              </w:rPr>
              <w:fldChar w:fldCharType="begin"/>
            </w:r>
            <w:r>
              <w:rPr>
                <w:noProof/>
                <w:webHidden/>
              </w:rPr>
              <w:instrText xml:space="preserve"> PAGEREF _Toc13653707 \h </w:instrText>
            </w:r>
            <w:r>
              <w:rPr>
                <w:noProof/>
                <w:webHidden/>
              </w:rPr>
            </w:r>
            <w:r>
              <w:rPr>
                <w:noProof/>
                <w:webHidden/>
              </w:rPr>
              <w:fldChar w:fldCharType="separate"/>
            </w:r>
            <w:r w:rsidR="005407D2">
              <w:rPr>
                <w:noProof/>
                <w:webHidden/>
              </w:rPr>
              <w:t>viii</w:t>
            </w:r>
            <w:r>
              <w:rPr>
                <w:noProof/>
                <w:webHidden/>
              </w:rPr>
              <w:fldChar w:fldCharType="end"/>
            </w:r>
          </w:hyperlink>
        </w:p>
        <w:p w:rsidR="00730BCE" w:rsidRDefault="00730BCE">
          <w:pPr>
            <w:pStyle w:val="TOC1"/>
            <w:rPr>
              <w:rFonts w:eastAsiaTheme="minorEastAsia"/>
              <w:noProof/>
              <w:lang w:val="en-US"/>
            </w:rPr>
          </w:pPr>
          <w:hyperlink w:anchor="_Toc13653708" w:history="1">
            <w:r w:rsidRPr="00961050">
              <w:rPr>
                <w:rStyle w:val="Hyperlink"/>
                <w:noProof/>
                <w:lang w:val="en-US"/>
              </w:rPr>
              <w:t>Abbreviation and local terms</w:t>
            </w:r>
            <w:r>
              <w:rPr>
                <w:noProof/>
                <w:webHidden/>
              </w:rPr>
              <w:tab/>
            </w:r>
            <w:r>
              <w:rPr>
                <w:noProof/>
                <w:webHidden/>
              </w:rPr>
              <w:fldChar w:fldCharType="begin"/>
            </w:r>
            <w:r>
              <w:rPr>
                <w:noProof/>
                <w:webHidden/>
              </w:rPr>
              <w:instrText xml:space="preserve"> PAGEREF _Toc13653708 \h </w:instrText>
            </w:r>
            <w:r>
              <w:rPr>
                <w:noProof/>
                <w:webHidden/>
              </w:rPr>
            </w:r>
            <w:r>
              <w:rPr>
                <w:noProof/>
                <w:webHidden/>
              </w:rPr>
              <w:fldChar w:fldCharType="separate"/>
            </w:r>
            <w:r w:rsidR="005407D2">
              <w:rPr>
                <w:noProof/>
                <w:webHidden/>
              </w:rPr>
              <w:t>ix</w:t>
            </w:r>
            <w:r>
              <w:rPr>
                <w:noProof/>
                <w:webHidden/>
              </w:rPr>
              <w:fldChar w:fldCharType="end"/>
            </w:r>
          </w:hyperlink>
        </w:p>
        <w:p w:rsidR="00730BCE" w:rsidRDefault="00730BCE">
          <w:pPr>
            <w:pStyle w:val="TOC1"/>
            <w:rPr>
              <w:rFonts w:eastAsiaTheme="minorEastAsia"/>
              <w:noProof/>
              <w:lang w:val="en-US"/>
            </w:rPr>
          </w:pPr>
          <w:hyperlink w:anchor="_Toc13653709" w:history="1">
            <w:r w:rsidRPr="00961050">
              <w:rPr>
                <w:rStyle w:val="Hyperlink"/>
                <w:noProof/>
              </w:rPr>
              <w:t>Chapter One: Introduction</w:t>
            </w:r>
            <w:r>
              <w:rPr>
                <w:noProof/>
                <w:webHidden/>
              </w:rPr>
              <w:tab/>
            </w:r>
            <w:r>
              <w:rPr>
                <w:noProof/>
                <w:webHidden/>
              </w:rPr>
              <w:fldChar w:fldCharType="begin"/>
            </w:r>
            <w:r>
              <w:rPr>
                <w:noProof/>
                <w:webHidden/>
              </w:rPr>
              <w:instrText xml:space="preserve"> PAGEREF _Toc13653709 \h </w:instrText>
            </w:r>
            <w:r>
              <w:rPr>
                <w:noProof/>
                <w:webHidden/>
              </w:rPr>
            </w:r>
            <w:r>
              <w:rPr>
                <w:noProof/>
                <w:webHidden/>
              </w:rPr>
              <w:fldChar w:fldCharType="separate"/>
            </w:r>
            <w:r w:rsidR="005407D2">
              <w:rPr>
                <w:noProof/>
                <w:webHidden/>
              </w:rPr>
              <w:t>1</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10" w:history="1">
            <w:r w:rsidRPr="00961050">
              <w:rPr>
                <w:rStyle w:val="Hyperlink"/>
                <w:noProof/>
                <w:lang w:val="en-US"/>
              </w:rPr>
              <w:t>1.1 Problem statement</w:t>
            </w:r>
            <w:r>
              <w:rPr>
                <w:noProof/>
                <w:webHidden/>
              </w:rPr>
              <w:tab/>
            </w:r>
            <w:r>
              <w:rPr>
                <w:noProof/>
                <w:webHidden/>
              </w:rPr>
              <w:fldChar w:fldCharType="begin"/>
            </w:r>
            <w:r>
              <w:rPr>
                <w:noProof/>
                <w:webHidden/>
              </w:rPr>
              <w:instrText xml:space="preserve"> PAGEREF _Toc13653710 \h </w:instrText>
            </w:r>
            <w:r>
              <w:rPr>
                <w:noProof/>
                <w:webHidden/>
              </w:rPr>
            </w:r>
            <w:r>
              <w:rPr>
                <w:noProof/>
                <w:webHidden/>
              </w:rPr>
              <w:fldChar w:fldCharType="separate"/>
            </w:r>
            <w:r w:rsidR="005407D2">
              <w:rPr>
                <w:noProof/>
                <w:webHidden/>
              </w:rPr>
              <w:t>2</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11" w:history="1">
            <w:r w:rsidRPr="00961050">
              <w:rPr>
                <w:rStyle w:val="Hyperlink"/>
                <w:noProof/>
              </w:rPr>
              <w:t>1.2 Objectives</w:t>
            </w:r>
            <w:r>
              <w:rPr>
                <w:noProof/>
                <w:webHidden/>
              </w:rPr>
              <w:tab/>
            </w:r>
            <w:r>
              <w:rPr>
                <w:noProof/>
                <w:webHidden/>
              </w:rPr>
              <w:fldChar w:fldCharType="begin"/>
            </w:r>
            <w:r>
              <w:rPr>
                <w:noProof/>
                <w:webHidden/>
              </w:rPr>
              <w:instrText xml:space="preserve"> PAGEREF _Toc13653711 \h </w:instrText>
            </w:r>
            <w:r>
              <w:rPr>
                <w:noProof/>
                <w:webHidden/>
              </w:rPr>
            </w:r>
            <w:r>
              <w:rPr>
                <w:noProof/>
                <w:webHidden/>
              </w:rPr>
              <w:fldChar w:fldCharType="separate"/>
            </w:r>
            <w:r w:rsidR="005407D2">
              <w:rPr>
                <w:noProof/>
                <w:webHidden/>
              </w:rPr>
              <w:t>2</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12" w:history="1">
            <w:r w:rsidRPr="00961050">
              <w:rPr>
                <w:rStyle w:val="Hyperlink"/>
                <w:noProof/>
              </w:rPr>
              <w:t>1.2.1 Main objective</w:t>
            </w:r>
            <w:r>
              <w:rPr>
                <w:noProof/>
                <w:webHidden/>
              </w:rPr>
              <w:tab/>
            </w:r>
            <w:r>
              <w:rPr>
                <w:noProof/>
                <w:webHidden/>
              </w:rPr>
              <w:fldChar w:fldCharType="begin"/>
            </w:r>
            <w:r>
              <w:rPr>
                <w:noProof/>
                <w:webHidden/>
              </w:rPr>
              <w:instrText xml:space="preserve"> PAGEREF _Toc13653712 \h </w:instrText>
            </w:r>
            <w:r>
              <w:rPr>
                <w:noProof/>
                <w:webHidden/>
              </w:rPr>
            </w:r>
            <w:r>
              <w:rPr>
                <w:noProof/>
                <w:webHidden/>
              </w:rPr>
              <w:fldChar w:fldCharType="separate"/>
            </w:r>
            <w:r w:rsidR="005407D2">
              <w:rPr>
                <w:noProof/>
                <w:webHidden/>
              </w:rPr>
              <w:t>2</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13" w:history="1">
            <w:r w:rsidRPr="00961050">
              <w:rPr>
                <w:rStyle w:val="Hyperlink"/>
                <w:noProof/>
              </w:rPr>
              <w:t>1.2.2 Specific objectives</w:t>
            </w:r>
            <w:r>
              <w:rPr>
                <w:noProof/>
                <w:webHidden/>
              </w:rPr>
              <w:tab/>
            </w:r>
            <w:r>
              <w:rPr>
                <w:noProof/>
                <w:webHidden/>
              </w:rPr>
              <w:fldChar w:fldCharType="begin"/>
            </w:r>
            <w:r>
              <w:rPr>
                <w:noProof/>
                <w:webHidden/>
              </w:rPr>
              <w:instrText xml:space="preserve"> PAGEREF _Toc13653713 \h </w:instrText>
            </w:r>
            <w:r>
              <w:rPr>
                <w:noProof/>
                <w:webHidden/>
              </w:rPr>
            </w:r>
            <w:r>
              <w:rPr>
                <w:noProof/>
                <w:webHidden/>
              </w:rPr>
              <w:fldChar w:fldCharType="separate"/>
            </w:r>
            <w:r w:rsidR="005407D2">
              <w:rPr>
                <w:noProof/>
                <w:webHidden/>
              </w:rPr>
              <w:t>2</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14" w:history="1">
            <w:r w:rsidRPr="00961050">
              <w:rPr>
                <w:rStyle w:val="Hyperlink"/>
                <w:noProof/>
              </w:rPr>
              <w:t>1.3 Research question</w:t>
            </w:r>
            <w:r>
              <w:rPr>
                <w:noProof/>
                <w:webHidden/>
              </w:rPr>
              <w:tab/>
            </w:r>
            <w:r>
              <w:rPr>
                <w:noProof/>
                <w:webHidden/>
              </w:rPr>
              <w:fldChar w:fldCharType="begin"/>
            </w:r>
            <w:r>
              <w:rPr>
                <w:noProof/>
                <w:webHidden/>
              </w:rPr>
              <w:instrText xml:space="preserve"> PAGEREF _Toc13653714 \h </w:instrText>
            </w:r>
            <w:r>
              <w:rPr>
                <w:noProof/>
                <w:webHidden/>
              </w:rPr>
            </w:r>
            <w:r>
              <w:rPr>
                <w:noProof/>
                <w:webHidden/>
              </w:rPr>
              <w:fldChar w:fldCharType="separate"/>
            </w:r>
            <w:r w:rsidR="005407D2">
              <w:rPr>
                <w:noProof/>
                <w:webHidden/>
              </w:rPr>
              <w:t>3</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15" w:history="1">
            <w:r w:rsidRPr="00961050">
              <w:rPr>
                <w:rStyle w:val="Hyperlink"/>
                <w:noProof/>
              </w:rPr>
              <w:t>1.4 Scope of the study</w:t>
            </w:r>
            <w:r>
              <w:rPr>
                <w:noProof/>
                <w:webHidden/>
              </w:rPr>
              <w:tab/>
            </w:r>
            <w:r>
              <w:rPr>
                <w:noProof/>
                <w:webHidden/>
              </w:rPr>
              <w:fldChar w:fldCharType="begin"/>
            </w:r>
            <w:r>
              <w:rPr>
                <w:noProof/>
                <w:webHidden/>
              </w:rPr>
              <w:instrText xml:space="preserve"> PAGEREF _Toc13653715 \h </w:instrText>
            </w:r>
            <w:r>
              <w:rPr>
                <w:noProof/>
                <w:webHidden/>
              </w:rPr>
            </w:r>
            <w:r>
              <w:rPr>
                <w:noProof/>
                <w:webHidden/>
              </w:rPr>
              <w:fldChar w:fldCharType="separate"/>
            </w:r>
            <w:r w:rsidR="005407D2">
              <w:rPr>
                <w:noProof/>
                <w:webHidden/>
              </w:rPr>
              <w:t>3</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16" w:history="1">
            <w:r w:rsidRPr="00961050">
              <w:rPr>
                <w:rStyle w:val="Hyperlink"/>
                <w:noProof/>
              </w:rPr>
              <w:t>1.4.1 Research map</w:t>
            </w:r>
            <w:r>
              <w:rPr>
                <w:noProof/>
                <w:webHidden/>
              </w:rPr>
              <w:tab/>
            </w:r>
            <w:r>
              <w:rPr>
                <w:noProof/>
                <w:webHidden/>
              </w:rPr>
              <w:fldChar w:fldCharType="begin"/>
            </w:r>
            <w:r>
              <w:rPr>
                <w:noProof/>
                <w:webHidden/>
              </w:rPr>
              <w:instrText xml:space="preserve"> PAGEREF _Toc13653716 \h </w:instrText>
            </w:r>
            <w:r>
              <w:rPr>
                <w:noProof/>
                <w:webHidden/>
              </w:rPr>
            </w:r>
            <w:r>
              <w:rPr>
                <w:noProof/>
                <w:webHidden/>
              </w:rPr>
              <w:fldChar w:fldCharType="separate"/>
            </w:r>
            <w:r w:rsidR="005407D2">
              <w:rPr>
                <w:noProof/>
                <w:webHidden/>
              </w:rPr>
              <w:t>5</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17" w:history="1">
            <w:r w:rsidRPr="00961050">
              <w:rPr>
                <w:rStyle w:val="Hyperlink"/>
                <w:noProof/>
                <w:lang w:val="en-US"/>
              </w:rPr>
              <w:t>1.5 Significance of the study</w:t>
            </w:r>
            <w:r>
              <w:rPr>
                <w:noProof/>
                <w:webHidden/>
              </w:rPr>
              <w:tab/>
            </w:r>
            <w:r>
              <w:rPr>
                <w:noProof/>
                <w:webHidden/>
              </w:rPr>
              <w:fldChar w:fldCharType="begin"/>
            </w:r>
            <w:r>
              <w:rPr>
                <w:noProof/>
                <w:webHidden/>
              </w:rPr>
              <w:instrText xml:space="preserve"> PAGEREF _Toc13653717 \h </w:instrText>
            </w:r>
            <w:r>
              <w:rPr>
                <w:noProof/>
                <w:webHidden/>
              </w:rPr>
            </w:r>
            <w:r>
              <w:rPr>
                <w:noProof/>
                <w:webHidden/>
              </w:rPr>
              <w:fldChar w:fldCharType="separate"/>
            </w:r>
            <w:r w:rsidR="005407D2">
              <w:rPr>
                <w:noProof/>
                <w:webHidden/>
              </w:rPr>
              <w:t>6</w:t>
            </w:r>
            <w:r>
              <w:rPr>
                <w:noProof/>
                <w:webHidden/>
              </w:rPr>
              <w:fldChar w:fldCharType="end"/>
            </w:r>
          </w:hyperlink>
        </w:p>
        <w:p w:rsidR="00730BCE" w:rsidRDefault="00730BCE">
          <w:pPr>
            <w:pStyle w:val="TOC1"/>
            <w:rPr>
              <w:rFonts w:eastAsiaTheme="minorEastAsia"/>
              <w:noProof/>
              <w:lang w:val="en-US"/>
            </w:rPr>
          </w:pPr>
          <w:hyperlink w:anchor="_Toc13653718" w:history="1">
            <w:r w:rsidRPr="00961050">
              <w:rPr>
                <w:rStyle w:val="Hyperlink"/>
                <w:noProof/>
              </w:rPr>
              <w:t>Chapter Two: Literature review</w:t>
            </w:r>
            <w:r>
              <w:rPr>
                <w:noProof/>
                <w:webHidden/>
              </w:rPr>
              <w:tab/>
            </w:r>
            <w:r>
              <w:rPr>
                <w:noProof/>
                <w:webHidden/>
              </w:rPr>
              <w:fldChar w:fldCharType="begin"/>
            </w:r>
            <w:r>
              <w:rPr>
                <w:noProof/>
                <w:webHidden/>
              </w:rPr>
              <w:instrText xml:space="preserve"> PAGEREF _Toc13653718 \h </w:instrText>
            </w:r>
            <w:r>
              <w:rPr>
                <w:noProof/>
                <w:webHidden/>
              </w:rPr>
            </w:r>
            <w:r>
              <w:rPr>
                <w:noProof/>
                <w:webHidden/>
              </w:rPr>
              <w:fldChar w:fldCharType="separate"/>
            </w:r>
            <w:r w:rsidR="005407D2">
              <w:rPr>
                <w:noProof/>
                <w:webHidden/>
              </w:rPr>
              <w:t>7</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19" w:history="1">
            <w:r w:rsidRPr="00961050">
              <w:rPr>
                <w:rStyle w:val="Hyperlink"/>
                <w:noProof/>
                <w:lang w:val="en-US"/>
              </w:rPr>
              <w:t>2.1 Informal settlements</w:t>
            </w:r>
            <w:r>
              <w:rPr>
                <w:noProof/>
                <w:webHidden/>
              </w:rPr>
              <w:tab/>
            </w:r>
            <w:r>
              <w:rPr>
                <w:noProof/>
                <w:webHidden/>
              </w:rPr>
              <w:fldChar w:fldCharType="begin"/>
            </w:r>
            <w:r>
              <w:rPr>
                <w:noProof/>
                <w:webHidden/>
              </w:rPr>
              <w:instrText xml:space="preserve"> PAGEREF _Toc13653719 \h </w:instrText>
            </w:r>
            <w:r>
              <w:rPr>
                <w:noProof/>
                <w:webHidden/>
              </w:rPr>
            </w:r>
            <w:r>
              <w:rPr>
                <w:noProof/>
                <w:webHidden/>
              </w:rPr>
              <w:fldChar w:fldCharType="separate"/>
            </w:r>
            <w:r w:rsidR="005407D2">
              <w:rPr>
                <w:noProof/>
                <w:webHidden/>
              </w:rPr>
              <w:t>7</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20" w:history="1">
            <w:r w:rsidRPr="00961050">
              <w:rPr>
                <w:rStyle w:val="Hyperlink"/>
                <w:noProof/>
              </w:rPr>
              <w:t>2.2 Cities Problems?</w:t>
            </w:r>
            <w:r>
              <w:rPr>
                <w:noProof/>
                <w:webHidden/>
              </w:rPr>
              <w:tab/>
            </w:r>
            <w:r>
              <w:rPr>
                <w:noProof/>
                <w:webHidden/>
              </w:rPr>
              <w:fldChar w:fldCharType="begin"/>
            </w:r>
            <w:r>
              <w:rPr>
                <w:noProof/>
                <w:webHidden/>
              </w:rPr>
              <w:instrText xml:space="preserve"> PAGEREF _Toc13653720 \h </w:instrText>
            </w:r>
            <w:r>
              <w:rPr>
                <w:noProof/>
                <w:webHidden/>
              </w:rPr>
            </w:r>
            <w:r>
              <w:rPr>
                <w:noProof/>
                <w:webHidden/>
              </w:rPr>
              <w:fldChar w:fldCharType="separate"/>
            </w:r>
            <w:r w:rsidR="005407D2">
              <w:rPr>
                <w:noProof/>
                <w:webHidden/>
              </w:rPr>
              <w:t>9</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21" w:history="1">
            <w:r w:rsidRPr="00961050">
              <w:rPr>
                <w:rStyle w:val="Hyperlink"/>
                <w:noProof/>
                <w:lang w:val="en-US"/>
              </w:rPr>
              <w:t>2.3 Density</w:t>
            </w:r>
            <w:r>
              <w:rPr>
                <w:noProof/>
                <w:webHidden/>
              </w:rPr>
              <w:tab/>
            </w:r>
            <w:r>
              <w:rPr>
                <w:noProof/>
                <w:webHidden/>
              </w:rPr>
              <w:fldChar w:fldCharType="begin"/>
            </w:r>
            <w:r>
              <w:rPr>
                <w:noProof/>
                <w:webHidden/>
              </w:rPr>
              <w:instrText xml:space="preserve"> PAGEREF _Toc13653721 \h </w:instrText>
            </w:r>
            <w:r>
              <w:rPr>
                <w:noProof/>
                <w:webHidden/>
              </w:rPr>
            </w:r>
            <w:r>
              <w:rPr>
                <w:noProof/>
                <w:webHidden/>
              </w:rPr>
              <w:fldChar w:fldCharType="separate"/>
            </w:r>
            <w:r w:rsidR="005407D2">
              <w:rPr>
                <w:noProof/>
                <w:webHidden/>
              </w:rPr>
              <w:t>10</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22" w:history="1">
            <w:r w:rsidRPr="00961050">
              <w:rPr>
                <w:rStyle w:val="Hyperlink"/>
                <w:noProof/>
              </w:rPr>
              <w:t>2.3.1 Measures of physical density</w:t>
            </w:r>
            <w:r>
              <w:rPr>
                <w:noProof/>
                <w:webHidden/>
              </w:rPr>
              <w:tab/>
            </w:r>
            <w:r>
              <w:rPr>
                <w:noProof/>
                <w:webHidden/>
              </w:rPr>
              <w:fldChar w:fldCharType="begin"/>
            </w:r>
            <w:r>
              <w:rPr>
                <w:noProof/>
                <w:webHidden/>
              </w:rPr>
              <w:instrText xml:space="preserve"> PAGEREF _Toc13653722 \h </w:instrText>
            </w:r>
            <w:r>
              <w:rPr>
                <w:noProof/>
                <w:webHidden/>
              </w:rPr>
            </w:r>
            <w:r>
              <w:rPr>
                <w:noProof/>
                <w:webHidden/>
              </w:rPr>
              <w:fldChar w:fldCharType="separate"/>
            </w:r>
            <w:r w:rsidR="005407D2">
              <w:rPr>
                <w:noProof/>
                <w:webHidden/>
              </w:rPr>
              <w:t>10</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23" w:history="1">
            <w:r w:rsidRPr="00961050">
              <w:rPr>
                <w:rStyle w:val="Hyperlink"/>
                <w:noProof/>
              </w:rPr>
              <w:t>2.4 Compact city</w:t>
            </w:r>
            <w:r>
              <w:rPr>
                <w:noProof/>
                <w:webHidden/>
              </w:rPr>
              <w:tab/>
            </w:r>
            <w:r>
              <w:rPr>
                <w:noProof/>
                <w:webHidden/>
              </w:rPr>
              <w:fldChar w:fldCharType="begin"/>
            </w:r>
            <w:r>
              <w:rPr>
                <w:noProof/>
                <w:webHidden/>
              </w:rPr>
              <w:instrText xml:space="preserve"> PAGEREF _Toc13653723 \h </w:instrText>
            </w:r>
            <w:r>
              <w:rPr>
                <w:noProof/>
                <w:webHidden/>
              </w:rPr>
            </w:r>
            <w:r>
              <w:rPr>
                <w:noProof/>
                <w:webHidden/>
              </w:rPr>
              <w:fldChar w:fldCharType="separate"/>
            </w:r>
            <w:r w:rsidR="005407D2">
              <w:rPr>
                <w:noProof/>
                <w:webHidden/>
              </w:rPr>
              <w:t>12</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24" w:history="1">
            <w:r w:rsidRPr="00961050">
              <w:rPr>
                <w:rStyle w:val="Hyperlink"/>
                <w:noProof/>
              </w:rPr>
              <w:t>2.4.1 The compact city fallacy</w:t>
            </w:r>
            <w:r>
              <w:rPr>
                <w:noProof/>
                <w:webHidden/>
              </w:rPr>
              <w:tab/>
            </w:r>
            <w:r>
              <w:rPr>
                <w:noProof/>
                <w:webHidden/>
              </w:rPr>
              <w:fldChar w:fldCharType="begin"/>
            </w:r>
            <w:r>
              <w:rPr>
                <w:noProof/>
                <w:webHidden/>
              </w:rPr>
              <w:instrText xml:space="preserve"> PAGEREF _Toc13653724 \h </w:instrText>
            </w:r>
            <w:r>
              <w:rPr>
                <w:noProof/>
                <w:webHidden/>
              </w:rPr>
            </w:r>
            <w:r>
              <w:rPr>
                <w:noProof/>
                <w:webHidden/>
              </w:rPr>
              <w:fldChar w:fldCharType="separate"/>
            </w:r>
            <w:r w:rsidR="005407D2">
              <w:rPr>
                <w:noProof/>
                <w:webHidden/>
              </w:rPr>
              <w:t>16</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25" w:history="1">
            <w:r w:rsidRPr="00961050">
              <w:rPr>
                <w:rStyle w:val="Hyperlink"/>
                <w:noProof/>
              </w:rPr>
              <w:t>2.4.2 Compact city and Urban sprawl characteristics</w:t>
            </w:r>
            <w:r>
              <w:rPr>
                <w:noProof/>
                <w:webHidden/>
              </w:rPr>
              <w:tab/>
            </w:r>
            <w:r>
              <w:rPr>
                <w:noProof/>
                <w:webHidden/>
              </w:rPr>
              <w:fldChar w:fldCharType="begin"/>
            </w:r>
            <w:r>
              <w:rPr>
                <w:noProof/>
                <w:webHidden/>
              </w:rPr>
              <w:instrText xml:space="preserve"> PAGEREF _Toc13653725 \h </w:instrText>
            </w:r>
            <w:r>
              <w:rPr>
                <w:noProof/>
                <w:webHidden/>
              </w:rPr>
            </w:r>
            <w:r>
              <w:rPr>
                <w:noProof/>
                <w:webHidden/>
              </w:rPr>
              <w:fldChar w:fldCharType="separate"/>
            </w:r>
            <w:r w:rsidR="005407D2">
              <w:rPr>
                <w:noProof/>
                <w:webHidden/>
              </w:rPr>
              <w:t>17</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26" w:history="1">
            <w:r w:rsidRPr="00961050">
              <w:rPr>
                <w:rStyle w:val="Hyperlink"/>
                <w:noProof/>
              </w:rPr>
              <w:t>2.4.3 The compact city paradox</w:t>
            </w:r>
            <w:r>
              <w:rPr>
                <w:noProof/>
                <w:webHidden/>
              </w:rPr>
              <w:tab/>
            </w:r>
            <w:r>
              <w:rPr>
                <w:noProof/>
                <w:webHidden/>
              </w:rPr>
              <w:fldChar w:fldCharType="begin"/>
            </w:r>
            <w:r>
              <w:rPr>
                <w:noProof/>
                <w:webHidden/>
              </w:rPr>
              <w:instrText xml:space="preserve"> PAGEREF _Toc13653726 \h </w:instrText>
            </w:r>
            <w:r>
              <w:rPr>
                <w:noProof/>
                <w:webHidden/>
              </w:rPr>
            </w:r>
            <w:r>
              <w:rPr>
                <w:noProof/>
                <w:webHidden/>
              </w:rPr>
              <w:fldChar w:fldCharType="separate"/>
            </w:r>
            <w:r w:rsidR="005407D2">
              <w:rPr>
                <w:noProof/>
                <w:webHidden/>
              </w:rPr>
              <w:t>18</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27" w:history="1">
            <w:r w:rsidRPr="00961050">
              <w:rPr>
                <w:rStyle w:val="Hyperlink"/>
                <w:noProof/>
              </w:rPr>
              <w:t>2.5 Housing transformation</w:t>
            </w:r>
            <w:r>
              <w:rPr>
                <w:noProof/>
                <w:webHidden/>
              </w:rPr>
              <w:tab/>
            </w:r>
            <w:r>
              <w:rPr>
                <w:noProof/>
                <w:webHidden/>
              </w:rPr>
              <w:fldChar w:fldCharType="begin"/>
            </w:r>
            <w:r>
              <w:rPr>
                <w:noProof/>
                <w:webHidden/>
              </w:rPr>
              <w:instrText xml:space="preserve"> PAGEREF _Toc13653727 \h </w:instrText>
            </w:r>
            <w:r>
              <w:rPr>
                <w:noProof/>
                <w:webHidden/>
              </w:rPr>
            </w:r>
            <w:r>
              <w:rPr>
                <w:noProof/>
                <w:webHidden/>
              </w:rPr>
              <w:fldChar w:fldCharType="separate"/>
            </w:r>
            <w:r w:rsidR="005407D2">
              <w:rPr>
                <w:noProof/>
                <w:webHidden/>
              </w:rPr>
              <w:t>19</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28" w:history="1">
            <w:r w:rsidRPr="00961050">
              <w:rPr>
                <w:rStyle w:val="Hyperlink"/>
                <w:rFonts w:cstheme="minorHAnsi"/>
                <w:noProof/>
                <w:lang w:val="en-US"/>
              </w:rPr>
              <w:t xml:space="preserve">2.6 </w:t>
            </w:r>
            <w:r w:rsidRPr="00961050">
              <w:rPr>
                <w:rStyle w:val="Hyperlink"/>
                <w:noProof/>
              </w:rPr>
              <w:t>Space utilization</w:t>
            </w:r>
            <w:r>
              <w:rPr>
                <w:noProof/>
                <w:webHidden/>
              </w:rPr>
              <w:tab/>
            </w:r>
            <w:r>
              <w:rPr>
                <w:noProof/>
                <w:webHidden/>
              </w:rPr>
              <w:fldChar w:fldCharType="begin"/>
            </w:r>
            <w:r>
              <w:rPr>
                <w:noProof/>
                <w:webHidden/>
              </w:rPr>
              <w:instrText xml:space="preserve"> PAGEREF _Toc13653728 \h </w:instrText>
            </w:r>
            <w:r>
              <w:rPr>
                <w:noProof/>
                <w:webHidden/>
              </w:rPr>
            </w:r>
            <w:r>
              <w:rPr>
                <w:noProof/>
                <w:webHidden/>
              </w:rPr>
              <w:fldChar w:fldCharType="separate"/>
            </w:r>
            <w:r w:rsidR="005407D2">
              <w:rPr>
                <w:noProof/>
                <w:webHidden/>
              </w:rPr>
              <w:t>21</w:t>
            </w:r>
            <w:r>
              <w:rPr>
                <w:noProof/>
                <w:webHidden/>
              </w:rPr>
              <w:fldChar w:fldCharType="end"/>
            </w:r>
          </w:hyperlink>
        </w:p>
        <w:p w:rsidR="00730BCE" w:rsidRDefault="00730BCE">
          <w:pPr>
            <w:pStyle w:val="TOC1"/>
            <w:rPr>
              <w:rFonts w:eastAsiaTheme="minorEastAsia"/>
              <w:noProof/>
              <w:lang w:val="en-US"/>
            </w:rPr>
          </w:pPr>
          <w:hyperlink w:anchor="_Toc13653729" w:history="1">
            <w:r w:rsidRPr="00961050">
              <w:rPr>
                <w:rStyle w:val="Hyperlink"/>
                <w:noProof/>
                <w:lang w:val="en-US"/>
              </w:rPr>
              <w:t>Chapter Three: Methodology</w:t>
            </w:r>
            <w:r>
              <w:rPr>
                <w:noProof/>
                <w:webHidden/>
              </w:rPr>
              <w:tab/>
            </w:r>
            <w:r>
              <w:rPr>
                <w:noProof/>
                <w:webHidden/>
              </w:rPr>
              <w:fldChar w:fldCharType="begin"/>
            </w:r>
            <w:r>
              <w:rPr>
                <w:noProof/>
                <w:webHidden/>
              </w:rPr>
              <w:instrText xml:space="preserve"> PAGEREF _Toc13653729 \h </w:instrText>
            </w:r>
            <w:r>
              <w:rPr>
                <w:noProof/>
                <w:webHidden/>
              </w:rPr>
            </w:r>
            <w:r>
              <w:rPr>
                <w:noProof/>
                <w:webHidden/>
              </w:rPr>
              <w:fldChar w:fldCharType="separate"/>
            </w:r>
            <w:r w:rsidR="005407D2">
              <w:rPr>
                <w:noProof/>
                <w:webHidden/>
              </w:rPr>
              <w:t>23</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30" w:history="1">
            <w:r w:rsidRPr="00961050">
              <w:rPr>
                <w:rStyle w:val="Hyperlink"/>
                <w:noProof/>
                <w:lang w:val="en-US"/>
              </w:rPr>
              <w:t>3.1 Research type - Exploratory research</w:t>
            </w:r>
            <w:r>
              <w:rPr>
                <w:noProof/>
                <w:webHidden/>
              </w:rPr>
              <w:tab/>
            </w:r>
            <w:r>
              <w:rPr>
                <w:noProof/>
                <w:webHidden/>
              </w:rPr>
              <w:fldChar w:fldCharType="begin"/>
            </w:r>
            <w:r>
              <w:rPr>
                <w:noProof/>
                <w:webHidden/>
              </w:rPr>
              <w:instrText xml:space="preserve"> PAGEREF _Toc13653730 \h </w:instrText>
            </w:r>
            <w:r>
              <w:rPr>
                <w:noProof/>
                <w:webHidden/>
              </w:rPr>
            </w:r>
            <w:r>
              <w:rPr>
                <w:noProof/>
                <w:webHidden/>
              </w:rPr>
              <w:fldChar w:fldCharType="separate"/>
            </w:r>
            <w:r w:rsidR="005407D2">
              <w:rPr>
                <w:noProof/>
                <w:webHidden/>
              </w:rPr>
              <w:t>23</w:t>
            </w:r>
            <w:r>
              <w:rPr>
                <w:noProof/>
                <w:webHidden/>
              </w:rPr>
              <w:fldChar w:fldCharType="end"/>
            </w:r>
          </w:hyperlink>
        </w:p>
        <w:p w:rsidR="00730BCE" w:rsidRDefault="00730BCE">
          <w:pPr>
            <w:pStyle w:val="TOC2"/>
            <w:tabs>
              <w:tab w:val="left" w:pos="880"/>
              <w:tab w:val="right" w:leader="dot" w:pos="9016"/>
            </w:tabs>
            <w:rPr>
              <w:rFonts w:eastAsiaTheme="minorEastAsia"/>
              <w:noProof/>
              <w:lang w:val="en-US"/>
            </w:rPr>
          </w:pPr>
          <w:hyperlink w:anchor="_Toc13653731" w:history="1">
            <w:r w:rsidRPr="00961050">
              <w:rPr>
                <w:rStyle w:val="Hyperlink"/>
                <w:noProof/>
                <w:lang w:val="en-US"/>
              </w:rPr>
              <w:t>3.2</w:t>
            </w:r>
            <w:r>
              <w:rPr>
                <w:rFonts w:eastAsiaTheme="minorEastAsia"/>
                <w:noProof/>
                <w:lang w:val="en-US"/>
              </w:rPr>
              <w:tab/>
            </w:r>
            <w:r w:rsidRPr="00961050">
              <w:rPr>
                <w:rStyle w:val="Hyperlink"/>
                <w:noProof/>
                <w:lang w:val="en-US"/>
              </w:rPr>
              <w:t>Research method - Case Study</w:t>
            </w:r>
            <w:r>
              <w:rPr>
                <w:noProof/>
                <w:webHidden/>
              </w:rPr>
              <w:tab/>
            </w:r>
            <w:r>
              <w:rPr>
                <w:noProof/>
                <w:webHidden/>
              </w:rPr>
              <w:fldChar w:fldCharType="begin"/>
            </w:r>
            <w:r>
              <w:rPr>
                <w:noProof/>
                <w:webHidden/>
              </w:rPr>
              <w:instrText xml:space="preserve"> PAGEREF _Toc13653731 \h </w:instrText>
            </w:r>
            <w:r>
              <w:rPr>
                <w:noProof/>
                <w:webHidden/>
              </w:rPr>
            </w:r>
            <w:r>
              <w:rPr>
                <w:noProof/>
                <w:webHidden/>
              </w:rPr>
              <w:fldChar w:fldCharType="separate"/>
            </w:r>
            <w:r w:rsidR="005407D2">
              <w:rPr>
                <w:noProof/>
                <w:webHidden/>
              </w:rPr>
              <w:t>23</w:t>
            </w:r>
            <w:r>
              <w:rPr>
                <w:noProof/>
                <w:webHidden/>
              </w:rPr>
              <w:fldChar w:fldCharType="end"/>
            </w:r>
          </w:hyperlink>
        </w:p>
        <w:p w:rsidR="00730BCE" w:rsidRDefault="00730BCE">
          <w:pPr>
            <w:pStyle w:val="TOC2"/>
            <w:tabs>
              <w:tab w:val="left" w:pos="880"/>
              <w:tab w:val="right" w:leader="dot" w:pos="9016"/>
            </w:tabs>
            <w:rPr>
              <w:rFonts w:eastAsiaTheme="minorEastAsia"/>
              <w:noProof/>
              <w:lang w:val="en-US"/>
            </w:rPr>
          </w:pPr>
          <w:hyperlink w:anchor="_Toc13653732" w:history="1">
            <w:r w:rsidRPr="00961050">
              <w:rPr>
                <w:rStyle w:val="Hyperlink"/>
                <w:noProof/>
              </w:rPr>
              <w:t>3.3</w:t>
            </w:r>
            <w:r>
              <w:rPr>
                <w:rFonts w:eastAsiaTheme="minorEastAsia"/>
                <w:noProof/>
                <w:lang w:val="en-US"/>
              </w:rPr>
              <w:tab/>
            </w:r>
            <w:r w:rsidRPr="00961050">
              <w:rPr>
                <w:rStyle w:val="Hyperlink"/>
                <w:noProof/>
              </w:rPr>
              <w:t>Sample size</w:t>
            </w:r>
            <w:r>
              <w:rPr>
                <w:noProof/>
                <w:webHidden/>
              </w:rPr>
              <w:tab/>
            </w:r>
            <w:r>
              <w:rPr>
                <w:noProof/>
                <w:webHidden/>
              </w:rPr>
              <w:fldChar w:fldCharType="begin"/>
            </w:r>
            <w:r>
              <w:rPr>
                <w:noProof/>
                <w:webHidden/>
              </w:rPr>
              <w:instrText xml:space="preserve"> PAGEREF _Toc13653732 \h </w:instrText>
            </w:r>
            <w:r>
              <w:rPr>
                <w:noProof/>
                <w:webHidden/>
              </w:rPr>
            </w:r>
            <w:r>
              <w:rPr>
                <w:noProof/>
                <w:webHidden/>
              </w:rPr>
              <w:fldChar w:fldCharType="separate"/>
            </w:r>
            <w:r w:rsidR="005407D2">
              <w:rPr>
                <w:noProof/>
                <w:webHidden/>
              </w:rPr>
              <w:t>24</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33" w:history="1">
            <w:r w:rsidRPr="00961050">
              <w:rPr>
                <w:rStyle w:val="Hyperlink"/>
                <w:noProof/>
                <w:lang w:val="en-US"/>
              </w:rPr>
              <w:t>3.4 Data sources</w:t>
            </w:r>
            <w:r>
              <w:rPr>
                <w:noProof/>
                <w:webHidden/>
              </w:rPr>
              <w:tab/>
            </w:r>
            <w:r>
              <w:rPr>
                <w:noProof/>
                <w:webHidden/>
              </w:rPr>
              <w:fldChar w:fldCharType="begin"/>
            </w:r>
            <w:r>
              <w:rPr>
                <w:noProof/>
                <w:webHidden/>
              </w:rPr>
              <w:instrText xml:space="preserve"> PAGEREF _Toc13653733 \h </w:instrText>
            </w:r>
            <w:r>
              <w:rPr>
                <w:noProof/>
                <w:webHidden/>
              </w:rPr>
            </w:r>
            <w:r>
              <w:rPr>
                <w:noProof/>
                <w:webHidden/>
              </w:rPr>
              <w:fldChar w:fldCharType="separate"/>
            </w:r>
            <w:r w:rsidR="005407D2">
              <w:rPr>
                <w:noProof/>
                <w:webHidden/>
              </w:rPr>
              <w:t>24</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34" w:history="1">
            <w:r w:rsidRPr="00961050">
              <w:rPr>
                <w:rStyle w:val="Hyperlink"/>
                <w:noProof/>
                <w:lang w:val="en-US"/>
              </w:rPr>
              <w:t>3.5 Data collection methods</w:t>
            </w:r>
            <w:r>
              <w:rPr>
                <w:noProof/>
                <w:webHidden/>
              </w:rPr>
              <w:tab/>
            </w:r>
            <w:r>
              <w:rPr>
                <w:noProof/>
                <w:webHidden/>
              </w:rPr>
              <w:fldChar w:fldCharType="begin"/>
            </w:r>
            <w:r>
              <w:rPr>
                <w:noProof/>
                <w:webHidden/>
              </w:rPr>
              <w:instrText xml:space="preserve"> PAGEREF _Toc13653734 \h </w:instrText>
            </w:r>
            <w:r>
              <w:rPr>
                <w:noProof/>
                <w:webHidden/>
              </w:rPr>
            </w:r>
            <w:r>
              <w:rPr>
                <w:noProof/>
                <w:webHidden/>
              </w:rPr>
              <w:fldChar w:fldCharType="separate"/>
            </w:r>
            <w:r w:rsidR="005407D2">
              <w:rPr>
                <w:noProof/>
                <w:webHidden/>
              </w:rPr>
              <w:t>25</w:t>
            </w:r>
            <w:r>
              <w:rPr>
                <w:noProof/>
                <w:webHidden/>
              </w:rPr>
              <w:fldChar w:fldCharType="end"/>
            </w:r>
          </w:hyperlink>
        </w:p>
        <w:bookmarkStart w:id="5" w:name="_GoBack"/>
        <w:p w:rsidR="00730BCE" w:rsidRDefault="00730BCE">
          <w:pPr>
            <w:pStyle w:val="TOC2"/>
            <w:tabs>
              <w:tab w:val="right" w:leader="dot" w:pos="9016"/>
            </w:tabs>
            <w:rPr>
              <w:rFonts w:eastAsiaTheme="minorEastAsia"/>
              <w:noProof/>
              <w:lang w:val="en-US"/>
            </w:rPr>
          </w:pPr>
          <w:r w:rsidRPr="00961050">
            <w:rPr>
              <w:rStyle w:val="Hyperlink"/>
              <w:noProof/>
            </w:rPr>
            <w:lastRenderedPageBreak/>
            <w:fldChar w:fldCharType="begin"/>
          </w:r>
          <w:r w:rsidRPr="00961050">
            <w:rPr>
              <w:rStyle w:val="Hyperlink"/>
              <w:noProof/>
            </w:rPr>
            <w:instrText xml:space="preserve"> </w:instrText>
          </w:r>
          <w:r>
            <w:rPr>
              <w:noProof/>
            </w:rPr>
            <w:instrText>HYPERLINK \l "_Toc13653735"</w:instrText>
          </w:r>
          <w:r w:rsidRPr="00961050">
            <w:rPr>
              <w:rStyle w:val="Hyperlink"/>
              <w:noProof/>
            </w:rPr>
            <w:instrText xml:space="preserve"> </w:instrText>
          </w:r>
          <w:r w:rsidRPr="00961050">
            <w:rPr>
              <w:rStyle w:val="Hyperlink"/>
              <w:noProof/>
            </w:rPr>
          </w:r>
          <w:r w:rsidRPr="00961050">
            <w:rPr>
              <w:rStyle w:val="Hyperlink"/>
              <w:noProof/>
            </w:rPr>
            <w:fldChar w:fldCharType="separate"/>
          </w:r>
          <w:r w:rsidRPr="00961050">
            <w:rPr>
              <w:rStyle w:val="Hyperlink"/>
              <w:noProof/>
            </w:rPr>
            <w:t>3.6 Data analysis method</w:t>
          </w:r>
          <w:r>
            <w:rPr>
              <w:noProof/>
              <w:webHidden/>
            </w:rPr>
            <w:tab/>
          </w:r>
          <w:r>
            <w:rPr>
              <w:noProof/>
              <w:webHidden/>
            </w:rPr>
            <w:fldChar w:fldCharType="begin"/>
          </w:r>
          <w:r>
            <w:rPr>
              <w:noProof/>
              <w:webHidden/>
            </w:rPr>
            <w:instrText xml:space="preserve"> PAGEREF _Toc13653735 \h </w:instrText>
          </w:r>
          <w:r>
            <w:rPr>
              <w:noProof/>
              <w:webHidden/>
            </w:rPr>
          </w:r>
          <w:r>
            <w:rPr>
              <w:noProof/>
              <w:webHidden/>
            </w:rPr>
            <w:fldChar w:fldCharType="separate"/>
          </w:r>
          <w:r w:rsidR="005407D2">
            <w:rPr>
              <w:noProof/>
              <w:webHidden/>
            </w:rPr>
            <w:t>27</w:t>
          </w:r>
          <w:r>
            <w:rPr>
              <w:noProof/>
              <w:webHidden/>
            </w:rPr>
            <w:fldChar w:fldCharType="end"/>
          </w:r>
          <w:r w:rsidRPr="00961050">
            <w:rPr>
              <w:rStyle w:val="Hyperlink"/>
              <w:noProof/>
            </w:rPr>
            <w:fldChar w:fldCharType="end"/>
          </w:r>
        </w:p>
        <w:bookmarkEnd w:id="5"/>
        <w:p w:rsidR="00730BCE" w:rsidRDefault="00730BCE">
          <w:pPr>
            <w:pStyle w:val="TOC2"/>
            <w:tabs>
              <w:tab w:val="right" w:leader="dot" w:pos="9016"/>
            </w:tabs>
            <w:rPr>
              <w:rFonts w:eastAsiaTheme="minorEastAsia"/>
              <w:noProof/>
              <w:lang w:val="en-US"/>
            </w:rPr>
          </w:pPr>
          <w:r w:rsidRPr="00961050">
            <w:rPr>
              <w:rStyle w:val="Hyperlink"/>
              <w:noProof/>
            </w:rPr>
            <w:fldChar w:fldCharType="begin"/>
          </w:r>
          <w:r w:rsidRPr="00961050">
            <w:rPr>
              <w:rStyle w:val="Hyperlink"/>
              <w:noProof/>
            </w:rPr>
            <w:instrText xml:space="preserve"> </w:instrText>
          </w:r>
          <w:r>
            <w:rPr>
              <w:noProof/>
            </w:rPr>
            <w:instrText>HYPERLINK \l "_Toc13653736"</w:instrText>
          </w:r>
          <w:r w:rsidRPr="00961050">
            <w:rPr>
              <w:rStyle w:val="Hyperlink"/>
              <w:noProof/>
            </w:rPr>
            <w:instrText xml:space="preserve"> </w:instrText>
          </w:r>
          <w:r w:rsidRPr="00961050">
            <w:rPr>
              <w:rStyle w:val="Hyperlink"/>
              <w:noProof/>
            </w:rPr>
          </w:r>
          <w:r w:rsidRPr="00961050">
            <w:rPr>
              <w:rStyle w:val="Hyperlink"/>
              <w:noProof/>
            </w:rPr>
            <w:fldChar w:fldCharType="separate"/>
          </w:r>
          <w:r w:rsidRPr="00961050">
            <w:rPr>
              <w:rStyle w:val="Hyperlink"/>
              <w:noProof/>
            </w:rPr>
            <w:t>3.7 Research design</w:t>
          </w:r>
          <w:r>
            <w:rPr>
              <w:noProof/>
              <w:webHidden/>
            </w:rPr>
            <w:tab/>
          </w:r>
          <w:r>
            <w:rPr>
              <w:noProof/>
              <w:webHidden/>
            </w:rPr>
            <w:fldChar w:fldCharType="begin"/>
          </w:r>
          <w:r>
            <w:rPr>
              <w:noProof/>
              <w:webHidden/>
            </w:rPr>
            <w:instrText xml:space="preserve"> PAGEREF _Toc13653736 \h </w:instrText>
          </w:r>
          <w:r>
            <w:rPr>
              <w:noProof/>
              <w:webHidden/>
            </w:rPr>
          </w:r>
          <w:r>
            <w:rPr>
              <w:noProof/>
              <w:webHidden/>
            </w:rPr>
            <w:fldChar w:fldCharType="separate"/>
          </w:r>
          <w:r w:rsidR="005407D2">
            <w:rPr>
              <w:noProof/>
              <w:webHidden/>
            </w:rPr>
            <w:t>29</w:t>
          </w:r>
          <w:r>
            <w:rPr>
              <w:noProof/>
              <w:webHidden/>
            </w:rPr>
            <w:fldChar w:fldCharType="end"/>
          </w:r>
          <w:r w:rsidRPr="00961050">
            <w:rPr>
              <w:rStyle w:val="Hyperlink"/>
              <w:noProof/>
            </w:rPr>
            <w:fldChar w:fldCharType="end"/>
          </w:r>
        </w:p>
        <w:p w:rsidR="00730BCE" w:rsidRDefault="00730BCE">
          <w:pPr>
            <w:pStyle w:val="TOC1"/>
            <w:rPr>
              <w:rFonts w:eastAsiaTheme="minorEastAsia"/>
              <w:noProof/>
              <w:lang w:val="en-US"/>
            </w:rPr>
          </w:pPr>
          <w:hyperlink w:anchor="_Toc13653737" w:history="1">
            <w:r w:rsidRPr="00961050">
              <w:rPr>
                <w:rStyle w:val="Hyperlink"/>
                <w:noProof/>
                <w:lang w:val="en-US"/>
              </w:rPr>
              <w:t>Chapter Four: Contextual review</w:t>
            </w:r>
            <w:r>
              <w:rPr>
                <w:noProof/>
                <w:webHidden/>
              </w:rPr>
              <w:tab/>
            </w:r>
            <w:r>
              <w:rPr>
                <w:noProof/>
                <w:webHidden/>
              </w:rPr>
              <w:fldChar w:fldCharType="begin"/>
            </w:r>
            <w:r>
              <w:rPr>
                <w:noProof/>
                <w:webHidden/>
              </w:rPr>
              <w:instrText xml:space="preserve"> PAGEREF _Toc13653737 \h </w:instrText>
            </w:r>
            <w:r>
              <w:rPr>
                <w:noProof/>
                <w:webHidden/>
              </w:rPr>
            </w:r>
            <w:r>
              <w:rPr>
                <w:noProof/>
                <w:webHidden/>
              </w:rPr>
              <w:fldChar w:fldCharType="separate"/>
            </w:r>
            <w:r w:rsidR="005407D2">
              <w:rPr>
                <w:noProof/>
                <w:webHidden/>
              </w:rPr>
              <w:t>30</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38" w:history="1">
            <w:r w:rsidRPr="00961050">
              <w:rPr>
                <w:rStyle w:val="Hyperlink"/>
                <w:noProof/>
                <w:lang w:val="en-US"/>
              </w:rPr>
              <w:t>4.1 Informal Housing in Ethiopia</w:t>
            </w:r>
            <w:r>
              <w:rPr>
                <w:noProof/>
                <w:webHidden/>
              </w:rPr>
              <w:tab/>
            </w:r>
            <w:r>
              <w:rPr>
                <w:noProof/>
                <w:webHidden/>
              </w:rPr>
              <w:fldChar w:fldCharType="begin"/>
            </w:r>
            <w:r>
              <w:rPr>
                <w:noProof/>
                <w:webHidden/>
              </w:rPr>
              <w:instrText xml:space="preserve"> PAGEREF _Toc13653738 \h </w:instrText>
            </w:r>
            <w:r>
              <w:rPr>
                <w:noProof/>
                <w:webHidden/>
              </w:rPr>
            </w:r>
            <w:r>
              <w:rPr>
                <w:noProof/>
                <w:webHidden/>
              </w:rPr>
              <w:fldChar w:fldCharType="separate"/>
            </w:r>
            <w:r w:rsidR="005407D2">
              <w:rPr>
                <w:noProof/>
                <w:webHidden/>
              </w:rPr>
              <w:t>30</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39" w:history="1">
            <w:r w:rsidRPr="00961050">
              <w:rPr>
                <w:rStyle w:val="Hyperlink"/>
                <w:noProof/>
                <w:lang w:val="en-US"/>
              </w:rPr>
              <w:t>4.2 Density towards Addis Ababa city structure plan (2017)</w:t>
            </w:r>
            <w:r>
              <w:rPr>
                <w:noProof/>
                <w:webHidden/>
              </w:rPr>
              <w:tab/>
            </w:r>
            <w:r>
              <w:rPr>
                <w:noProof/>
                <w:webHidden/>
              </w:rPr>
              <w:fldChar w:fldCharType="begin"/>
            </w:r>
            <w:r>
              <w:rPr>
                <w:noProof/>
                <w:webHidden/>
              </w:rPr>
              <w:instrText xml:space="preserve"> PAGEREF _Toc13653739 \h </w:instrText>
            </w:r>
            <w:r>
              <w:rPr>
                <w:noProof/>
                <w:webHidden/>
              </w:rPr>
            </w:r>
            <w:r>
              <w:rPr>
                <w:noProof/>
                <w:webHidden/>
              </w:rPr>
              <w:fldChar w:fldCharType="separate"/>
            </w:r>
            <w:r w:rsidR="005407D2">
              <w:rPr>
                <w:noProof/>
                <w:webHidden/>
              </w:rPr>
              <w:t>30</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40" w:history="1">
            <w:r w:rsidRPr="00961050">
              <w:rPr>
                <w:rStyle w:val="Hyperlink"/>
                <w:noProof/>
                <w:lang w:val="en-US"/>
              </w:rPr>
              <w:t>4.3 Compact development towards Addis Ababa city structure plan</w:t>
            </w:r>
            <w:r>
              <w:rPr>
                <w:noProof/>
                <w:webHidden/>
              </w:rPr>
              <w:tab/>
            </w:r>
            <w:r>
              <w:rPr>
                <w:noProof/>
                <w:webHidden/>
              </w:rPr>
              <w:fldChar w:fldCharType="begin"/>
            </w:r>
            <w:r>
              <w:rPr>
                <w:noProof/>
                <w:webHidden/>
              </w:rPr>
              <w:instrText xml:space="preserve"> PAGEREF _Toc13653740 \h </w:instrText>
            </w:r>
            <w:r>
              <w:rPr>
                <w:noProof/>
                <w:webHidden/>
              </w:rPr>
            </w:r>
            <w:r>
              <w:rPr>
                <w:noProof/>
                <w:webHidden/>
              </w:rPr>
              <w:fldChar w:fldCharType="separate"/>
            </w:r>
            <w:r w:rsidR="005407D2">
              <w:rPr>
                <w:noProof/>
                <w:webHidden/>
              </w:rPr>
              <w:t>31</w:t>
            </w:r>
            <w:r>
              <w:rPr>
                <w:noProof/>
                <w:webHidden/>
              </w:rPr>
              <w:fldChar w:fldCharType="end"/>
            </w:r>
          </w:hyperlink>
        </w:p>
        <w:p w:rsidR="00730BCE" w:rsidRDefault="00730BCE">
          <w:pPr>
            <w:pStyle w:val="TOC1"/>
            <w:rPr>
              <w:rFonts w:eastAsiaTheme="minorEastAsia"/>
              <w:noProof/>
              <w:lang w:val="en-US"/>
            </w:rPr>
          </w:pPr>
          <w:hyperlink w:anchor="_Toc13653741" w:history="1">
            <w:r w:rsidRPr="00961050">
              <w:rPr>
                <w:rStyle w:val="Hyperlink"/>
                <w:noProof/>
              </w:rPr>
              <w:t>Chapter Five: Results and Discussion</w:t>
            </w:r>
            <w:r>
              <w:rPr>
                <w:noProof/>
                <w:webHidden/>
              </w:rPr>
              <w:tab/>
            </w:r>
            <w:r>
              <w:rPr>
                <w:noProof/>
                <w:webHidden/>
              </w:rPr>
              <w:fldChar w:fldCharType="begin"/>
            </w:r>
            <w:r>
              <w:rPr>
                <w:noProof/>
                <w:webHidden/>
              </w:rPr>
              <w:instrText xml:space="preserve"> PAGEREF _Toc13653741 \h </w:instrText>
            </w:r>
            <w:r>
              <w:rPr>
                <w:noProof/>
                <w:webHidden/>
              </w:rPr>
            </w:r>
            <w:r>
              <w:rPr>
                <w:noProof/>
                <w:webHidden/>
              </w:rPr>
              <w:fldChar w:fldCharType="separate"/>
            </w:r>
            <w:r w:rsidR="005407D2">
              <w:rPr>
                <w:noProof/>
                <w:webHidden/>
              </w:rPr>
              <w:t>32</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42" w:history="1">
            <w:r w:rsidRPr="00961050">
              <w:rPr>
                <w:rStyle w:val="Hyperlink"/>
                <w:noProof/>
              </w:rPr>
              <w:t>5.1 Introduction</w:t>
            </w:r>
            <w:r>
              <w:rPr>
                <w:noProof/>
                <w:webHidden/>
              </w:rPr>
              <w:tab/>
            </w:r>
            <w:r>
              <w:rPr>
                <w:noProof/>
                <w:webHidden/>
              </w:rPr>
              <w:fldChar w:fldCharType="begin"/>
            </w:r>
            <w:r>
              <w:rPr>
                <w:noProof/>
                <w:webHidden/>
              </w:rPr>
              <w:instrText xml:space="preserve"> PAGEREF _Toc13653742 \h </w:instrText>
            </w:r>
            <w:r>
              <w:rPr>
                <w:noProof/>
                <w:webHidden/>
              </w:rPr>
            </w:r>
            <w:r>
              <w:rPr>
                <w:noProof/>
                <w:webHidden/>
              </w:rPr>
              <w:fldChar w:fldCharType="separate"/>
            </w:r>
            <w:r w:rsidR="005407D2">
              <w:rPr>
                <w:noProof/>
                <w:webHidden/>
              </w:rPr>
              <w:t>32</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43" w:history="1">
            <w:r w:rsidRPr="00961050">
              <w:rPr>
                <w:rStyle w:val="Hyperlink"/>
                <w:noProof/>
              </w:rPr>
              <w:t>5.2 Characteristics of the study area</w:t>
            </w:r>
            <w:r>
              <w:rPr>
                <w:noProof/>
                <w:webHidden/>
              </w:rPr>
              <w:tab/>
            </w:r>
            <w:r>
              <w:rPr>
                <w:noProof/>
                <w:webHidden/>
              </w:rPr>
              <w:fldChar w:fldCharType="begin"/>
            </w:r>
            <w:r>
              <w:rPr>
                <w:noProof/>
                <w:webHidden/>
              </w:rPr>
              <w:instrText xml:space="preserve"> PAGEREF _Toc13653743 \h </w:instrText>
            </w:r>
            <w:r>
              <w:rPr>
                <w:noProof/>
                <w:webHidden/>
              </w:rPr>
            </w:r>
            <w:r>
              <w:rPr>
                <w:noProof/>
                <w:webHidden/>
              </w:rPr>
              <w:fldChar w:fldCharType="separate"/>
            </w:r>
            <w:r w:rsidR="005407D2">
              <w:rPr>
                <w:noProof/>
                <w:webHidden/>
              </w:rPr>
              <w:t>34</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44" w:history="1">
            <w:r w:rsidRPr="00961050">
              <w:rPr>
                <w:rStyle w:val="Hyperlink"/>
                <w:noProof/>
              </w:rPr>
              <w:t>5.3 Residential density</w:t>
            </w:r>
            <w:r>
              <w:rPr>
                <w:noProof/>
                <w:webHidden/>
              </w:rPr>
              <w:tab/>
            </w:r>
            <w:r>
              <w:rPr>
                <w:noProof/>
                <w:webHidden/>
              </w:rPr>
              <w:fldChar w:fldCharType="begin"/>
            </w:r>
            <w:r>
              <w:rPr>
                <w:noProof/>
                <w:webHidden/>
              </w:rPr>
              <w:instrText xml:space="preserve"> PAGEREF _Toc13653744 \h </w:instrText>
            </w:r>
            <w:r>
              <w:rPr>
                <w:noProof/>
                <w:webHidden/>
              </w:rPr>
            </w:r>
            <w:r>
              <w:rPr>
                <w:noProof/>
                <w:webHidden/>
              </w:rPr>
              <w:fldChar w:fldCharType="separate"/>
            </w:r>
            <w:r w:rsidR="005407D2">
              <w:rPr>
                <w:noProof/>
                <w:webHidden/>
              </w:rPr>
              <w:t>36</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45" w:history="1">
            <w:r w:rsidRPr="00961050">
              <w:rPr>
                <w:rStyle w:val="Hyperlink"/>
                <w:bCs/>
                <w:noProof/>
              </w:rPr>
              <w:t>5.4 Physicaltransformation of ADWA Park’s informal settlement</w:t>
            </w:r>
            <w:r>
              <w:rPr>
                <w:noProof/>
                <w:webHidden/>
              </w:rPr>
              <w:tab/>
            </w:r>
            <w:r>
              <w:rPr>
                <w:noProof/>
                <w:webHidden/>
              </w:rPr>
              <w:fldChar w:fldCharType="begin"/>
            </w:r>
            <w:r>
              <w:rPr>
                <w:noProof/>
                <w:webHidden/>
              </w:rPr>
              <w:instrText xml:space="preserve"> PAGEREF _Toc13653745 \h </w:instrText>
            </w:r>
            <w:r>
              <w:rPr>
                <w:noProof/>
                <w:webHidden/>
              </w:rPr>
            </w:r>
            <w:r>
              <w:rPr>
                <w:noProof/>
                <w:webHidden/>
              </w:rPr>
              <w:fldChar w:fldCharType="separate"/>
            </w:r>
            <w:r w:rsidR="005407D2">
              <w:rPr>
                <w:noProof/>
                <w:webHidden/>
              </w:rPr>
              <w:t>41</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46" w:history="1">
            <w:r w:rsidRPr="00961050">
              <w:rPr>
                <w:rStyle w:val="Hyperlink"/>
                <w:noProof/>
              </w:rPr>
              <w:t>5.4.1 Historical background</w:t>
            </w:r>
            <w:r>
              <w:rPr>
                <w:noProof/>
                <w:webHidden/>
              </w:rPr>
              <w:tab/>
            </w:r>
            <w:r>
              <w:rPr>
                <w:noProof/>
                <w:webHidden/>
              </w:rPr>
              <w:fldChar w:fldCharType="begin"/>
            </w:r>
            <w:r>
              <w:rPr>
                <w:noProof/>
                <w:webHidden/>
              </w:rPr>
              <w:instrText xml:space="preserve"> PAGEREF _Toc13653746 \h </w:instrText>
            </w:r>
            <w:r>
              <w:rPr>
                <w:noProof/>
                <w:webHidden/>
              </w:rPr>
            </w:r>
            <w:r>
              <w:rPr>
                <w:noProof/>
                <w:webHidden/>
              </w:rPr>
              <w:fldChar w:fldCharType="separate"/>
            </w:r>
            <w:r w:rsidR="005407D2">
              <w:rPr>
                <w:noProof/>
                <w:webHidden/>
              </w:rPr>
              <w:t>41</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47" w:history="1">
            <w:r w:rsidRPr="00961050">
              <w:rPr>
                <w:rStyle w:val="Hyperlink"/>
                <w:noProof/>
              </w:rPr>
              <w:t>5.4.2 Forms of physical transformation</w:t>
            </w:r>
            <w:r>
              <w:rPr>
                <w:noProof/>
                <w:webHidden/>
              </w:rPr>
              <w:tab/>
            </w:r>
            <w:r>
              <w:rPr>
                <w:noProof/>
                <w:webHidden/>
              </w:rPr>
              <w:fldChar w:fldCharType="begin"/>
            </w:r>
            <w:r>
              <w:rPr>
                <w:noProof/>
                <w:webHidden/>
              </w:rPr>
              <w:instrText xml:space="preserve"> PAGEREF _Toc13653747 \h </w:instrText>
            </w:r>
            <w:r>
              <w:rPr>
                <w:noProof/>
                <w:webHidden/>
              </w:rPr>
            </w:r>
            <w:r>
              <w:rPr>
                <w:noProof/>
                <w:webHidden/>
              </w:rPr>
              <w:fldChar w:fldCharType="separate"/>
            </w:r>
            <w:r w:rsidR="005407D2">
              <w:rPr>
                <w:noProof/>
                <w:webHidden/>
              </w:rPr>
              <w:t>43</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48" w:history="1">
            <w:r w:rsidRPr="00961050">
              <w:rPr>
                <w:rStyle w:val="Hyperlink"/>
                <w:noProof/>
              </w:rPr>
              <w:t>5.4.3 Opportunities and Problems of the transformation</w:t>
            </w:r>
            <w:r>
              <w:rPr>
                <w:noProof/>
                <w:webHidden/>
              </w:rPr>
              <w:tab/>
            </w:r>
            <w:r>
              <w:rPr>
                <w:noProof/>
                <w:webHidden/>
              </w:rPr>
              <w:fldChar w:fldCharType="begin"/>
            </w:r>
            <w:r>
              <w:rPr>
                <w:noProof/>
                <w:webHidden/>
              </w:rPr>
              <w:instrText xml:space="preserve"> PAGEREF _Toc13653748 \h </w:instrText>
            </w:r>
            <w:r>
              <w:rPr>
                <w:noProof/>
                <w:webHidden/>
              </w:rPr>
            </w:r>
            <w:r>
              <w:rPr>
                <w:noProof/>
                <w:webHidden/>
              </w:rPr>
              <w:fldChar w:fldCharType="separate"/>
            </w:r>
            <w:r w:rsidR="005407D2">
              <w:rPr>
                <w:noProof/>
                <w:webHidden/>
              </w:rPr>
              <w:t>57</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49" w:history="1">
            <w:r w:rsidRPr="00961050">
              <w:rPr>
                <w:rStyle w:val="Hyperlink"/>
                <w:noProof/>
              </w:rPr>
              <w:t>5.4.4 Transformation phase</w:t>
            </w:r>
            <w:r>
              <w:rPr>
                <w:noProof/>
                <w:webHidden/>
              </w:rPr>
              <w:tab/>
            </w:r>
            <w:r>
              <w:rPr>
                <w:noProof/>
                <w:webHidden/>
              </w:rPr>
              <w:fldChar w:fldCharType="begin"/>
            </w:r>
            <w:r>
              <w:rPr>
                <w:noProof/>
                <w:webHidden/>
              </w:rPr>
              <w:instrText xml:space="preserve"> PAGEREF _Toc13653749 \h </w:instrText>
            </w:r>
            <w:r>
              <w:rPr>
                <w:noProof/>
                <w:webHidden/>
              </w:rPr>
            </w:r>
            <w:r>
              <w:rPr>
                <w:noProof/>
                <w:webHidden/>
              </w:rPr>
              <w:fldChar w:fldCharType="separate"/>
            </w:r>
            <w:r w:rsidR="005407D2">
              <w:rPr>
                <w:noProof/>
                <w:webHidden/>
              </w:rPr>
              <w:t>60</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50" w:history="1">
            <w:r w:rsidRPr="00961050">
              <w:rPr>
                <w:rStyle w:val="Hyperlink"/>
                <w:noProof/>
              </w:rPr>
              <w:t>5.5 Space utilization of ADWA Park’s informal settlement</w:t>
            </w:r>
            <w:r>
              <w:rPr>
                <w:noProof/>
                <w:webHidden/>
              </w:rPr>
              <w:tab/>
            </w:r>
            <w:r>
              <w:rPr>
                <w:noProof/>
                <w:webHidden/>
              </w:rPr>
              <w:fldChar w:fldCharType="begin"/>
            </w:r>
            <w:r>
              <w:rPr>
                <w:noProof/>
                <w:webHidden/>
              </w:rPr>
              <w:instrText xml:space="preserve"> PAGEREF _Toc13653750 \h </w:instrText>
            </w:r>
            <w:r>
              <w:rPr>
                <w:noProof/>
                <w:webHidden/>
              </w:rPr>
            </w:r>
            <w:r>
              <w:rPr>
                <w:noProof/>
                <w:webHidden/>
              </w:rPr>
              <w:fldChar w:fldCharType="separate"/>
            </w:r>
            <w:r w:rsidR="005407D2">
              <w:rPr>
                <w:noProof/>
                <w:webHidden/>
              </w:rPr>
              <w:t>64</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51" w:history="1">
            <w:r w:rsidRPr="00961050">
              <w:rPr>
                <w:rStyle w:val="Hyperlink"/>
                <w:noProof/>
              </w:rPr>
              <w:t>5.5.1 ADWA Park’s informal settlement Space utilization characteristics</w:t>
            </w:r>
            <w:r>
              <w:rPr>
                <w:noProof/>
                <w:webHidden/>
              </w:rPr>
              <w:tab/>
            </w:r>
            <w:r>
              <w:rPr>
                <w:noProof/>
                <w:webHidden/>
              </w:rPr>
              <w:fldChar w:fldCharType="begin"/>
            </w:r>
            <w:r>
              <w:rPr>
                <w:noProof/>
                <w:webHidden/>
              </w:rPr>
              <w:instrText xml:space="preserve"> PAGEREF _Toc13653751 \h </w:instrText>
            </w:r>
            <w:r>
              <w:rPr>
                <w:noProof/>
                <w:webHidden/>
              </w:rPr>
            </w:r>
            <w:r>
              <w:rPr>
                <w:noProof/>
                <w:webHidden/>
              </w:rPr>
              <w:fldChar w:fldCharType="separate"/>
            </w:r>
            <w:r w:rsidR="005407D2">
              <w:rPr>
                <w:noProof/>
                <w:webHidden/>
              </w:rPr>
              <w:t>70</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52" w:history="1">
            <w:r w:rsidRPr="00961050">
              <w:rPr>
                <w:rStyle w:val="Hyperlink"/>
                <w:noProof/>
              </w:rPr>
              <w:t>5.5.2 The relation between Residential density and neighbourhood’s physical form of ADWA Park’s informal settlement</w:t>
            </w:r>
            <w:r>
              <w:rPr>
                <w:noProof/>
                <w:webHidden/>
              </w:rPr>
              <w:tab/>
            </w:r>
            <w:r>
              <w:rPr>
                <w:noProof/>
                <w:webHidden/>
              </w:rPr>
              <w:fldChar w:fldCharType="begin"/>
            </w:r>
            <w:r>
              <w:rPr>
                <w:noProof/>
                <w:webHidden/>
              </w:rPr>
              <w:instrText xml:space="preserve"> PAGEREF _Toc13653752 \h </w:instrText>
            </w:r>
            <w:r>
              <w:rPr>
                <w:noProof/>
                <w:webHidden/>
              </w:rPr>
            </w:r>
            <w:r>
              <w:rPr>
                <w:noProof/>
                <w:webHidden/>
              </w:rPr>
              <w:fldChar w:fldCharType="separate"/>
            </w:r>
            <w:r w:rsidR="005407D2">
              <w:rPr>
                <w:noProof/>
                <w:webHidden/>
              </w:rPr>
              <w:t>73</w:t>
            </w:r>
            <w:r>
              <w:rPr>
                <w:noProof/>
                <w:webHidden/>
              </w:rPr>
              <w:fldChar w:fldCharType="end"/>
            </w:r>
          </w:hyperlink>
        </w:p>
        <w:p w:rsidR="00730BCE" w:rsidRDefault="00730BCE">
          <w:pPr>
            <w:pStyle w:val="TOC3"/>
            <w:tabs>
              <w:tab w:val="right" w:leader="dot" w:pos="9016"/>
            </w:tabs>
            <w:rPr>
              <w:rFonts w:eastAsiaTheme="minorEastAsia"/>
              <w:noProof/>
              <w:lang w:val="en-US"/>
            </w:rPr>
          </w:pPr>
          <w:hyperlink w:anchor="_Toc13653753" w:history="1">
            <w:r w:rsidRPr="00961050">
              <w:rPr>
                <w:rStyle w:val="Hyperlink"/>
                <w:noProof/>
              </w:rPr>
              <w:t>5.5.3 The relation between FAR and density of ADWA Park’s informal settlement</w:t>
            </w:r>
            <w:r>
              <w:rPr>
                <w:noProof/>
                <w:webHidden/>
              </w:rPr>
              <w:tab/>
            </w:r>
            <w:r>
              <w:rPr>
                <w:noProof/>
                <w:webHidden/>
              </w:rPr>
              <w:fldChar w:fldCharType="begin"/>
            </w:r>
            <w:r>
              <w:rPr>
                <w:noProof/>
                <w:webHidden/>
              </w:rPr>
              <w:instrText xml:space="preserve"> PAGEREF _Toc13653753 \h </w:instrText>
            </w:r>
            <w:r>
              <w:rPr>
                <w:noProof/>
                <w:webHidden/>
              </w:rPr>
            </w:r>
            <w:r>
              <w:rPr>
                <w:noProof/>
                <w:webHidden/>
              </w:rPr>
              <w:fldChar w:fldCharType="separate"/>
            </w:r>
            <w:r w:rsidR="005407D2">
              <w:rPr>
                <w:noProof/>
                <w:webHidden/>
              </w:rPr>
              <w:t>75</w:t>
            </w:r>
            <w:r>
              <w:rPr>
                <w:noProof/>
                <w:webHidden/>
              </w:rPr>
              <w:fldChar w:fldCharType="end"/>
            </w:r>
          </w:hyperlink>
        </w:p>
        <w:p w:rsidR="00730BCE" w:rsidRDefault="00730BCE">
          <w:pPr>
            <w:pStyle w:val="TOC1"/>
            <w:rPr>
              <w:rFonts w:eastAsiaTheme="minorEastAsia"/>
              <w:noProof/>
              <w:lang w:val="en-US"/>
            </w:rPr>
          </w:pPr>
          <w:hyperlink w:anchor="_Toc13653754" w:history="1">
            <w:r w:rsidRPr="00961050">
              <w:rPr>
                <w:rStyle w:val="Hyperlink"/>
                <w:noProof/>
              </w:rPr>
              <w:t>Chapter six: Summary of findings and Recommendation</w:t>
            </w:r>
            <w:r>
              <w:rPr>
                <w:noProof/>
                <w:webHidden/>
              </w:rPr>
              <w:tab/>
            </w:r>
            <w:r>
              <w:rPr>
                <w:noProof/>
                <w:webHidden/>
              </w:rPr>
              <w:fldChar w:fldCharType="begin"/>
            </w:r>
            <w:r>
              <w:rPr>
                <w:noProof/>
                <w:webHidden/>
              </w:rPr>
              <w:instrText xml:space="preserve"> PAGEREF _Toc13653754 \h </w:instrText>
            </w:r>
            <w:r>
              <w:rPr>
                <w:noProof/>
                <w:webHidden/>
              </w:rPr>
            </w:r>
            <w:r>
              <w:rPr>
                <w:noProof/>
                <w:webHidden/>
              </w:rPr>
              <w:fldChar w:fldCharType="separate"/>
            </w:r>
            <w:r w:rsidR="005407D2">
              <w:rPr>
                <w:noProof/>
                <w:webHidden/>
              </w:rPr>
              <w:t>77</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55" w:history="1">
            <w:r w:rsidRPr="00961050">
              <w:rPr>
                <w:rStyle w:val="Hyperlink"/>
                <w:noProof/>
              </w:rPr>
              <w:t>6.1 Summary of findings</w:t>
            </w:r>
            <w:r>
              <w:rPr>
                <w:noProof/>
                <w:webHidden/>
              </w:rPr>
              <w:tab/>
            </w:r>
            <w:r>
              <w:rPr>
                <w:noProof/>
                <w:webHidden/>
              </w:rPr>
              <w:fldChar w:fldCharType="begin"/>
            </w:r>
            <w:r>
              <w:rPr>
                <w:noProof/>
                <w:webHidden/>
              </w:rPr>
              <w:instrText xml:space="preserve"> PAGEREF _Toc13653755 \h </w:instrText>
            </w:r>
            <w:r>
              <w:rPr>
                <w:noProof/>
                <w:webHidden/>
              </w:rPr>
            </w:r>
            <w:r>
              <w:rPr>
                <w:noProof/>
                <w:webHidden/>
              </w:rPr>
              <w:fldChar w:fldCharType="separate"/>
            </w:r>
            <w:r w:rsidR="005407D2">
              <w:rPr>
                <w:noProof/>
                <w:webHidden/>
              </w:rPr>
              <w:t>77</w:t>
            </w:r>
            <w:r>
              <w:rPr>
                <w:noProof/>
                <w:webHidden/>
              </w:rPr>
              <w:fldChar w:fldCharType="end"/>
            </w:r>
          </w:hyperlink>
        </w:p>
        <w:p w:rsidR="00730BCE" w:rsidRDefault="00730BCE">
          <w:pPr>
            <w:pStyle w:val="TOC2"/>
            <w:tabs>
              <w:tab w:val="right" w:leader="dot" w:pos="9016"/>
            </w:tabs>
            <w:rPr>
              <w:rFonts w:eastAsiaTheme="minorEastAsia"/>
              <w:noProof/>
              <w:lang w:val="en-US"/>
            </w:rPr>
          </w:pPr>
          <w:hyperlink w:anchor="_Toc13653756" w:history="1">
            <w:r w:rsidRPr="00961050">
              <w:rPr>
                <w:rStyle w:val="Hyperlink"/>
                <w:noProof/>
              </w:rPr>
              <w:t>6.2 Recommendation</w:t>
            </w:r>
            <w:r>
              <w:rPr>
                <w:noProof/>
                <w:webHidden/>
              </w:rPr>
              <w:tab/>
            </w:r>
            <w:r>
              <w:rPr>
                <w:noProof/>
                <w:webHidden/>
              </w:rPr>
              <w:fldChar w:fldCharType="begin"/>
            </w:r>
            <w:r>
              <w:rPr>
                <w:noProof/>
                <w:webHidden/>
              </w:rPr>
              <w:instrText xml:space="preserve"> PAGEREF _Toc13653756 \h </w:instrText>
            </w:r>
            <w:r>
              <w:rPr>
                <w:noProof/>
                <w:webHidden/>
              </w:rPr>
            </w:r>
            <w:r>
              <w:rPr>
                <w:noProof/>
                <w:webHidden/>
              </w:rPr>
              <w:fldChar w:fldCharType="separate"/>
            </w:r>
            <w:r w:rsidR="005407D2">
              <w:rPr>
                <w:noProof/>
                <w:webHidden/>
              </w:rPr>
              <w:t>85</w:t>
            </w:r>
            <w:r>
              <w:rPr>
                <w:noProof/>
                <w:webHidden/>
              </w:rPr>
              <w:fldChar w:fldCharType="end"/>
            </w:r>
          </w:hyperlink>
        </w:p>
        <w:p w:rsidR="00730BCE" w:rsidRDefault="00730BCE">
          <w:pPr>
            <w:pStyle w:val="TOC1"/>
            <w:rPr>
              <w:rFonts w:eastAsiaTheme="minorEastAsia"/>
              <w:noProof/>
              <w:lang w:val="en-US"/>
            </w:rPr>
          </w:pPr>
          <w:hyperlink w:anchor="_Toc13653757" w:history="1">
            <w:r w:rsidRPr="00961050">
              <w:rPr>
                <w:rStyle w:val="Hyperlink"/>
                <w:noProof/>
              </w:rPr>
              <w:t>References</w:t>
            </w:r>
            <w:r>
              <w:rPr>
                <w:noProof/>
                <w:webHidden/>
              </w:rPr>
              <w:tab/>
            </w:r>
            <w:r>
              <w:rPr>
                <w:noProof/>
                <w:webHidden/>
              </w:rPr>
              <w:fldChar w:fldCharType="begin"/>
            </w:r>
            <w:r>
              <w:rPr>
                <w:noProof/>
                <w:webHidden/>
              </w:rPr>
              <w:instrText xml:space="preserve"> PAGEREF _Toc13653757 \h </w:instrText>
            </w:r>
            <w:r>
              <w:rPr>
                <w:noProof/>
                <w:webHidden/>
              </w:rPr>
            </w:r>
            <w:r>
              <w:rPr>
                <w:noProof/>
                <w:webHidden/>
              </w:rPr>
              <w:fldChar w:fldCharType="separate"/>
            </w:r>
            <w:r w:rsidR="005407D2">
              <w:rPr>
                <w:noProof/>
                <w:webHidden/>
              </w:rPr>
              <w:t>90</w:t>
            </w:r>
            <w:r>
              <w:rPr>
                <w:noProof/>
                <w:webHidden/>
              </w:rPr>
              <w:fldChar w:fldCharType="end"/>
            </w:r>
          </w:hyperlink>
        </w:p>
        <w:p w:rsidR="00730BCE" w:rsidRDefault="00730BCE">
          <w:pPr>
            <w:pStyle w:val="TOC1"/>
            <w:rPr>
              <w:rFonts w:eastAsiaTheme="minorEastAsia"/>
              <w:noProof/>
              <w:lang w:val="en-US"/>
            </w:rPr>
          </w:pPr>
          <w:hyperlink w:anchor="_Toc13653758" w:history="1">
            <w:r w:rsidRPr="00961050">
              <w:rPr>
                <w:rStyle w:val="Hyperlink"/>
                <w:noProof/>
              </w:rPr>
              <w:t>Appendices/Annexes</w:t>
            </w:r>
            <w:r>
              <w:rPr>
                <w:noProof/>
                <w:webHidden/>
              </w:rPr>
              <w:tab/>
            </w:r>
            <w:r>
              <w:rPr>
                <w:noProof/>
                <w:webHidden/>
              </w:rPr>
              <w:fldChar w:fldCharType="begin"/>
            </w:r>
            <w:r>
              <w:rPr>
                <w:noProof/>
                <w:webHidden/>
              </w:rPr>
              <w:instrText xml:space="preserve"> PAGEREF _Toc13653758 \h </w:instrText>
            </w:r>
            <w:r>
              <w:rPr>
                <w:noProof/>
                <w:webHidden/>
              </w:rPr>
            </w:r>
            <w:r>
              <w:rPr>
                <w:noProof/>
                <w:webHidden/>
              </w:rPr>
              <w:fldChar w:fldCharType="separate"/>
            </w:r>
            <w:r w:rsidR="005407D2">
              <w:rPr>
                <w:noProof/>
                <w:webHidden/>
              </w:rPr>
              <w:t>93</w:t>
            </w:r>
            <w:r>
              <w:rPr>
                <w:noProof/>
                <w:webHidden/>
              </w:rPr>
              <w:fldChar w:fldCharType="end"/>
            </w:r>
          </w:hyperlink>
        </w:p>
        <w:p w:rsidR="00911020" w:rsidRPr="00846461" w:rsidRDefault="00D11AB4" w:rsidP="00911020">
          <w:pPr>
            <w:spacing w:line="240" w:lineRule="auto"/>
            <w:rPr>
              <w:rFonts w:cstheme="minorHAnsi"/>
              <w:b/>
              <w:bCs/>
              <w:noProof/>
              <w:sz w:val="24"/>
              <w:szCs w:val="24"/>
            </w:rPr>
          </w:pPr>
          <w:r w:rsidRPr="00432AE1">
            <w:rPr>
              <w:rFonts w:cstheme="minorHAnsi"/>
              <w:b/>
              <w:bCs/>
              <w:noProof/>
              <w:sz w:val="24"/>
              <w:szCs w:val="24"/>
            </w:rPr>
            <w:fldChar w:fldCharType="end"/>
          </w:r>
        </w:p>
      </w:sdtContent>
    </w:sdt>
    <w:p w:rsidR="00911020" w:rsidRDefault="00911020" w:rsidP="00911020">
      <w:pPr>
        <w:spacing w:line="240" w:lineRule="auto"/>
        <w:rPr>
          <w:b/>
          <w:bCs/>
          <w:noProof/>
          <w:sz w:val="24"/>
        </w:rPr>
      </w:pPr>
    </w:p>
    <w:p w:rsidR="00D13131" w:rsidRDefault="00D13131" w:rsidP="00911020">
      <w:pPr>
        <w:spacing w:line="240" w:lineRule="auto"/>
        <w:rPr>
          <w:b/>
          <w:bCs/>
          <w:noProof/>
          <w:sz w:val="24"/>
        </w:rPr>
      </w:pPr>
    </w:p>
    <w:p w:rsidR="0044526F" w:rsidRDefault="0044526F" w:rsidP="00911020">
      <w:pPr>
        <w:spacing w:line="240" w:lineRule="auto"/>
        <w:rPr>
          <w:b/>
          <w:bCs/>
          <w:noProof/>
          <w:sz w:val="24"/>
        </w:rPr>
      </w:pPr>
    </w:p>
    <w:p w:rsidR="0044526F" w:rsidRDefault="0044526F" w:rsidP="00911020">
      <w:pPr>
        <w:spacing w:line="240" w:lineRule="auto"/>
        <w:rPr>
          <w:b/>
          <w:bCs/>
          <w:noProof/>
          <w:sz w:val="24"/>
        </w:rPr>
      </w:pPr>
    </w:p>
    <w:p w:rsidR="00D13131" w:rsidRDefault="00D13131" w:rsidP="00911020">
      <w:pPr>
        <w:spacing w:line="240" w:lineRule="auto"/>
        <w:rPr>
          <w:b/>
          <w:bCs/>
          <w:noProof/>
          <w:sz w:val="24"/>
        </w:rPr>
      </w:pPr>
    </w:p>
    <w:p w:rsidR="00911020" w:rsidRPr="00911020" w:rsidRDefault="00911020" w:rsidP="00911020">
      <w:pPr>
        <w:rPr>
          <w:lang w:val="en-US"/>
        </w:rPr>
      </w:pPr>
    </w:p>
    <w:p w:rsidR="00A97BB8" w:rsidRPr="00846461" w:rsidRDefault="00A97BB8" w:rsidP="00846461">
      <w:pPr>
        <w:pStyle w:val="Heading1"/>
        <w:spacing w:after="240" w:line="360" w:lineRule="auto"/>
        <w:rPr>
          <w:szCs w:val="24"/>
        </w:rPr>
      </w:pPr>
      <w:bookmarkStart w:id="6" w:name="_Toc13653706"/>
      <w:r w:rsidRPr="00846461">
        <w:rPr>
          <w:szCs w:val="24"/>
        </w:rPr>
        <w:lastRenderedPageBreak/>
        <w:t>List of figures</w:t>
      </w:r>
      <w:bookmarkEnd w:id="6"/>
    </w:p>
    <w:p w:rsidR="00A97BB8" w:rsidRPr="00846461" w:rsidRDefault="00945B66" w:rsidP="00846461">
      <w:pPr>
        <w:spacing w:after="0" w:line="360" w:lineRule="auto"/>
        <w:rPr>
          <w:rFonts w:cstheme="minorHAnsi"/>
          <w:sz w:val="24"/>
          <w:szCs w:val="24"/>
          <w:lang w:val="en-US"/>
        </w:rPr>
      </w:pPr>
      <w:r w:rsidRPr="00846461">
        <w:rPr>
          <w:rFonts w:cstheme="minorHAnsi"/>
          <w:sz w:val="24"/>
          <w:szCs w:val="24"/>
          <w:lang w:val="en-US"/>
        </w:rPr>
        <w:t xml:space="preserve">Figure </w:t>
      </w:r>
      <w:r w:rsidR="00E43482" w:rsidRPr="00846461">
        <w:rPr>
          <w:rFonts w:cstheme="minorHAnsi"/>
          <w:sz w:val="24"/>
          <w:szCs w:val="24"/>
          <w:lang w:val="en-US"/>
        </w:rPr>
        <w:t>1. Geographic</w:t>
      </w:r>
      <w:r w:rsidR="00715FEA" w:rsidRPr="00846461">
        <w:rPr>
          <w:rFonts w:cstheme="minorHAnsi"/>
          <w:sz w:val="24"/>
          <w:szCs w:val="24"/>
          <w:lang w:val="en-US"/>
        </w:rPr>
        <w:t xml:space="preserve"> location of the study area</w:t>
      </w:r>
    </w:p>
    <w:p w:rsidR="00AB4987" w:rsidRPr="00846461" w:rsidRDefault="00715FEA" w:rsidP="00846461">
      <w:pPr>
        <w:spacing w:after="0" w:line="360" w:lineRule="auto"/>
        <w:rPr>
          <w:rFonts w:cstheme="minorHAnsi"/>
          <w:sz w:val="24"/>
          <w:szCs w:val="24"/>
        </w:rPr>
      </w:pPr>
      <w:r w:rsidRPr="00846461">
        <w:rPr>
          <w:rFonts w:cstheme="minorHAnsi"/>
          <w:sz w:val="24"/>
          <w:szCs w:val="24"/>
        </w:rPr>
        <w:t>Figure</w:t>
      </w:r>
      <w:r w:rsidR="009678A5">
        <w:rPr>
          <w:rFonts w:cstheme="minorHAnsi"/>
          <w:sz w:val="24"/>
          <w:szCs w:val="24"/>
        </w:rPr>
        <w:t xml:space="preserve"> </w:t>
      </w:r>
      <w:r w:rsidR="00E43482" w:rsidRPr="00846461">
        <w:rPr>
          <w:rFonts w:cstheme="minorHAnsi"/>
          <w:sz w:val="24"/>
          <w:szCs w:val="24"/>
        </w:rPr>
        <w:t>2. Research</w:t>
      </w:r>
      <w:r w:rsidRPr="00846461">
        <w:rPr>
          <w:rFonts w:cstheme="minorHAnsi"/>
          <w:sz w:val="24"/>
          <w:szCs w:val="24"/>
        </w:rPr>
        <w:t xml:space="preserve"> map</w:t>
      </w:r>
    </w:p>
    <w:p w:rsidR="00AB4987" w:rsidRPr="00846461" w:rsidRDefault="00AB4987" w:rsidP="00846461">
      <w:pPr>
        <w:autoSpaceDE w:val="0"/>
        <w:autoSpaceDN w:val="0"/>
        <w:adjustRightInd w:val="0"/>
        <w:spacing w:after="0" w:line="360" w:lineRule="auto"/>
        <w:rPr>
          <w:rFonts w:cstheme="minorHAnsi"/>
          <w:iCs/>
          <w:sz w:val="24"/>
          <w:szCs w:val="24"/>
        </w:rPr>
      </w:pPr>
      <w:r w:rsidRPr="00846461">
        <w:rPr>
          <w:rFonts w:cstheme="minorHAnsi"/>
          <w:iCs/>
          <w:sz w:val="24"/>
          <w:szCs w:val="24"/>
        </w:rPr>
        <w:t xml:space="preserve">Figure </w:t>
      </w:r>
      <w:r w:rsidR="00E43482" w:rsidRPr="00846461">
        <w:rPr>
          <w:rFonts w:cstheme="minorHAnsi"/>
          <w:iCs/>
          <w:sz w:val="24"/>
          <w:szCs w:val="24"/>
        </w:rPr>
        <w:t>3. Hierarchy</w:t>
      </w:r>
      <w:r w:rsidRPr="00846461">
        <w:rPr>
          <w:rFonts w:cstheme="minorHAnsi"/>
          <w:iCs/>
          <w:sz w:val="24"/>
          <w:szCs w:val="24"/>
        </w:rPr>
        <w:t xml:space="preserve"> of spaces, where private, semi-private and communal spaces are shown </w:t>
      </w:r>
    </w:p>
    <w:p w:rsidR="00715FEA" w:rsidRDefault="00AB4987" w:rsidP="00846461">
      <w:pPr>
        <w:spacing w:after="0" w:line="360" w:lineRule="auto"/>
        <w:rPr>
          <w:rFonts w:cstheme="minorHAnsi"/>
          <w:sz w:val="24"/>
          <w:szCs w:val="24"/>
          <w:lang w:val="en-US"/>
        </w:rPr>
      </w:pPr>
      <w:r w:rsidRPr="00846461">
        <w:rPr>
          <w:rFonts w:cstheme="minorHAnsi"/>
          <w:sz w:val="24"/>
          <w:szCs w:val="24"/>
          <w:lang w:val="en-US"/>
        </w:rPr>
        <w:t xml:space="preserve">Figure </w:t>
      </w:r>
      <w:r w:rsidR="00E43482" w:rsidRPr="00846461">
        <w:rPr>
          <w:rFonts w:cstheme="minorHAnsi"/>
          <w:sz w:val="24"/>
          <w:szCs w:val="24"/>
          <w:lang w:val="en-US"/>
        </w:rPr>
        <w:t>4. Research</w:t>
      </w:r>
      <w:r w:rsidR="00715FEA" w:rsidRPr="00846461">
        <w:rPr>
          <w:rFonts w:cstheme="minorHAnsi"/>
          <w:sz w:val="24"/>
          <w:szCs w:val="24"/>
          <w:lang w:val="en-US"/>
        </w:rPr>
        <w:t xml:space="preserve"> design</w:t>
      </w:r>
    </w:p>
    <w:p w:rsidR="00FD11B3" w:rsidRPr="00FD11B3" w:rsidRDefault="00FD11B3" w:rsidP="00FD11B3">
      <w:pPr>
        <w:autoSpaceDE w:val="0"/>
        <w:autoSpaceDN w:val="0"/>
        <w:adjustRightInd w:val="0"/>
        <w:spacing w:after="0" w:line="360" w:lineRule="auto"/>
        <w:rPr>
          <w:rFonts w:cstheme="minorHAnsi"/>
          <w:color w:val="000000"/>
          <w:sz w:val="24"/>
          <w:szCs w:val="24"/>
        </w:rPr>
      </w:pPr>
      <w:r w:rsidRPr="00FD11B3">
        <w:rPr>
          <w:rFonts w:cstheme="minorHAnsi"/>
          <w:color w:val="000000"/>
          <w:sz w:val="24"/>
          <w:szCs w:val="24"/>
        </w:rPr>
        <w:t>Figure</w:t>
      </w:r>
      <w:r w:rsidR="009678A5">
        <w:rPr>
          <w:rFonts w:cstheme="minorHAnsi"/>
          <w:color w:val="000000"/>
          <w:sz w:val="24"/>
          <w:szCs w:val="24"/>
        </w:rPr>
        <w:t xml:space="preserve"> </w:t>
      </w:r>
      <w:r w:rsidRPr="00FD11B3">
        <w:rPr>
          <w:rFonts w:cstheme="minorHAnsi"/>
          <w:color w:val="000000"/>
          <w:sz w:val="24"/>
          <w:szCs w:val="24"/>
        </w:rPr>
        <w:t>5.</w:t>
      </w:r>
      <w:r w:rsidR="009678A5">
        <w:rPr>
          <w:rFonts w:cstheme="minorHAnsi"/>
          <w:color w:val="000000"/>
          <w:sz w:val="24"/>
          <w:szCs w:val="24"/>
        </w:rPr>
        <w:t xml:space="preserve"> </w:t>
      </w:r>
      <w:r w:rsidRPr="00FD11B3">
        <w:rPr>
          <w:rFonts w:cstheme="minorHAnsi"/>
          <w:color w:val="000000"/>
          <w:sz w:val="24"/>
          <w:szCs w:val="24"/>
        </w:rPr>
        <w:t xml:space="preserve">Segment of Adwa Park’s informal settlement </w:t>
      </w:r>
    </w:p>
    <w:p w:rsidR="00945B66" w:rsidRDefault="00945B66" w:rsidP="00846461">
      <w:pPr>
        <w:autoSpaceDE w:val="0"/>
        <w:autoSpaceDN w:val="0"/>
        <w:adjustRightInd w:val="0"/>
        <w:spacing w:after="0" w:line="360" w:lineRule="auto"/>
        <w:rPr>
          <w:rFonts w:cstheme="minorHAnsi"/>
          <w:iCs/>
          <w:color w:val="000000"/>
          <w:sz w:val="24"/>
          <w:szCs w:val="24"/>
        </w:rPr>
      </w:pPr>
      <w:r w:rsidRPr="00846461">
        <w:rPr>
          <w:rFonts w:cstheme="minorHAnsi"/>
          <w:color w:val="000000"/>
          <w:sz w:val="24"/>
          <w:szCs w:val="24"/>
        </w:rPr>
        <w:t xml:space="preserve">Figure </w:t>
      </w:r>
      <w:r w:rsidR="00E43482">
        <w:rPr>
          <w:rFonts w:cstheme="minorHAnsi"/>
          <w:sz w:val="24"/>
          <w:szCs w:val="24"/>
        </w:rPr>
        <w:t>6</w:t>
      </w:r>
      <w:r w:rsidR="00E43482" w:rsidRPr="00846461">
        <w:rPr>
          <w:rFonts w:cstheme="minorHAnsi"/>
          <w:color w:val="000000"/>
          <w:sz w:val="24"/>
          <w:szCs w:val="24"/>
        </w:rPr>
        <w:t>.</w:t>
      </w:r>
      <w:r w:rsidR="00E43482" w:rsidRPr="00846461">
        <w:rPr>
          <w:rFonts w:cstheme="minorHAnsi"/>
          <w:iCs/>
          <w:color w:val="000000"/>
          <w:sz w:val="24"/>
          <w:szCs w:val="24"/>
        </w:rPr>
        <w:t xml:space="preserve"> Geographic</w:t>
      </w:r>
      <w:r w:rsidRPr="00846461">
        <w:rPr>
          <w:rFonts w:cstheme="minorHAnsi"/>
          <w:iCs/>
          <w:color w:val="000000"/>
          <w:sz w:val="24"/>
          <w:szCs w:val="24"/>
        </w:rPr>
        <w:t xml:space="preserve"> location of ADWA Park’s informal settlement </w:t>
      </w:r>
    </w:p>
    <w:p w:rsidR="00FD11B3" w:rsidRDefault="00FD11B3" w:rsidP="00FD11B3">
      <w:pPr>
        <w:spacing w:after="0" w:line="360" w:lineRule="auto"/>
        <w:jc w:val="both"/>
        <w:rPr>
          <w:rFonts w:cstheme="minorHAnsi"/>
          <w:iCs/>
          <w:color w:val="000000"/>
          <w:sz w:val="24"/>
          <w:szCs w:val="24"/>
        </w:rPr>
      </w:pPr>
      <w:r w:rsidRPr="00FD11B3">
        <w:rPr>
          <w:iCs/>
          <w:color w:val="000000"/>
          <w:sz w:val="24"/>
          <w:szCs w:val="24"/>
        </w:rPr>
        <w:t xml:space="preserve">Figure </w:t>
      </w:r>
      <w:r w:rsidR="00E43482" w:rsidRPr="00FD11B3">
        <w:rPr>
          <w:rFonts w:cstheme="minorHAnsi"/>
          <w:iCs/>
          <w:color w:val="000000"/>
          <w:sz w:val="24"/>
          <w:szCs w:val="24"/>
        </w:rPr>
        <w:t>7. Unhealthy</w:t>
      </w:r>
      <w:r w:rsidRPr="00FD11B3">
        <w:rPr>
          <w:rFonts w:cstheme="minorHAnsi"/>
          <w:iCs/>
          <w:color w:val="000000"/>
          <w:sz w:val="24"/>
          <w:szCs w:val="24"/>
        </w:rPr>
        <w:t xml:space="preserve"> way of waste management. Liquid waste is collected through open ditch from door to door </w:t>
      </w:r>
    </w:p>
    <w:p w:rsidR="00FD11B3" w:rsidRDefault="00FD11B3" w:rsidP="00FD11B3">
      <w:pPr>
        <w:jc w:val="both"/>
        <w:rPr>
          <w:rFonts w:cstheme="minorHAnsi"/>
          <w:iCs/>
          <w:color w:val="000000"/>
          <w:sz w:val="24"/>
          <w:szCs w:val="24"/>
        </w:rPr>
      </w:pPr>
      <w:r w:rsidRPr="00FD11B3">
        <w:rPr>
          <w:iCs/>
          <w:color w:val="000000"/>
          <w:sz w:val="24"/>
          <w:szCs w:val="24"/>
        </w:rPr>
        <w:t xml:space="preserve">Figure </w:t>
      </w:r>
      <w:r w:rsidR="00E43482" w:rsidRPr="00FD11B3">
        <w:rPr>
          <w:rFonts w:cstheme="minorHAnsi"/>
          <w:iCs/>
          <w:color w:val="000000"/>
          <w:sz w:val="24"/>
          <w:szCs w:val="24"/>
        </w:rPr>
        <w:t>8. Narrow</w:t>
      </w:r>
      <w:r w:rsidRPr="00FD11B3">
        <w:rPr>
          <w:rFonts w:cstheme="minorHAnsi"/>
          <w:iCs/>
          <w:color w:val="000000"/>
          <w:sz w:val="24"/>
          <w:szCs w:val="24"/>
        </w:rPr>
        <w:t xml:space="preserve"> alleys, people passing through </w:t>
      </w:r>
      <w:r w:rsidR="00E43482" w:rsidRPr="00FD11B3">
        <w:rPr>
          <w:rFonts w:cstheme="minorHAnsi"/>
          <w:iCs/>
          <w:color w:val="000000"/>
          <w:sz w:val="24"/>
          <w:szCs w:val="24"/>
        </w:rPr>
        <w:t>neighbour’s</w:t>
      </w:r>
      <w:r w:rsidRPr="00FD11B3">
        <w:rPr>
          <w:rFonts w:cstheme="minorHAnsi"/>
          <w:iCs/>
          <w:color w:val="000000"/>
          <w:sz w:val="24"/>
          <w:szCs w:val="24"/>
        </w:rPr>
        <w:t xml:space="preserve"> premise to get to their house</w:t>
      </w:r>
    </w:p>
    <w:p w:rsidR="00EC3EAE" w:rsidRPr="00EC3EAE" w:rsidRDefault="009678A5" w:rsidP="00FD11B3">
      <w:pPr>
        <w:jc w:val="both"/>
        <w:rPr>
          <w:iCs/>
          <w:color w:val="000000"/>
          <w:sz w:val="24"/>
          <w:szCs w:val="24"/>
        </w:rPr>
      </w:pPr>
      <w:r>
        <w:rPr>
          <w:rFonts w:cstheme="minorHAnsi"/>
          <w:iCs/>
          <w:color w:val="000000"/>
          <w:sz w:val="24"/>
          <w:szCs w:val="24"/>
        </w:rPr>
        <w:t>Figure 9.</w:t>
      </w:r>
      <w:r w:rsidR="00EC3EAE" w:rsidRPr="00EC3EAE">
        <w:rPr>
          <w:rFonts w:cstheme="minorHAnsi"/>
          <w:iCs/>
          <w:color w:val="000000"/>
          <w:sz w:val="24"/>
          <w:szCs w:val="24"/>
        </w:rPr>
        <w:t xml:space="preserve"> A typical example of informal house in Adwa Park’s settlement</w:t>
      </w:r>
    </w:p>
    <w:p w:rsidR="00945B66" w:rsidRPr="00846461" w:rsidRDefault="00945B66" w:rsidP="00846461">
      <w:pPr>
        <w:autoSpaceDE w:val="0"/>
        <w:autoSpaceDN w:val="0"/>
        <w:adjustRightInd w:val="0"/>
        <w:spacing w:after="0" w:line="360" w:lineRule="auto"/>
        <w:rPr>
          <w:rFonts w:cstheme="minorHAnsi"/>
          <w:iCs/>
          <w:color w:val="000000"/>
          <w:sz w:val="24"/>
          <w:szCs w:val="24"/>
        </w:rPr>
      </w:pPr>
      <w:r w:rsidRPr="00846461">
        <w:rPr>
          <w:rFonts w:cstheme="minorHAnsi"/>
          <w:color w:val="000000"/>
          <w:sz w:val="24"/>
          <w:szCs w:val="24"/>
        </w:rPr>
        <w:t xml:space="preserve">Figure </w:t>
      </w:r>
      <w:r w:rsidR="00E43482">
        <w:rPr>
          <w:rFonts w:cstheme="minorHAnsi"/>
          <w:sz w:val="24"/>
          <w:szCs w:val="24"/>
        </w:rPr>
        <w:t>10</w:t>
      </w:r>
      <w:r w:rsidR="00E43482" w:rsidRPr="00846461">
        <w:rPr>
          <w:rFonts w:cstheme="minorHAnsi"/>
          <w:color w:val="000000"/>
          <w:sz w:val="24"/>
          <w:szCs w:val="24"/>
        </w:rPr>
        <w:t>.</w:t>
      </w:r>
      <w:r w:rsidR="00E43482" w:rsidRPr="00846461">
        <w:rPr>
          <w:rFonts w:cstheme="minorHAnsi"/>
          <w:iCs/>
          <w:color w:val="000000"/>
          <w:sz w:val="24"/>
          <w:szCs w:val="24"/>
        </w:rPr>
        <w:t xml:space="preserve"> Land</w:t>
      </w:r>
      <w:r w:rsidRPr="00846461">
        <w:rPr>
          <w:rFonts w:cstheme="minorHAnsi"/>
          <w:iCs/>
          <w:color w:val="000000"/>
          <w:sz w:val="24"/>
          <w:szCs w:val="24"/>
        </w:rPr>
        <w:t xml:space="preserve"> use of ADWA Park’s informal settlement</w:t>
      </w:r>
    </w:p>
    <w:p w:rsidR="00897E84" w:rsidRPr="00846461" w:rsidRDefault="00897E84" w:rsidP="00846461">
      <w:pPr>
        <w:autoSpaceDE w:val="0"/>
        <w:autoSpaceDN w:val="0"/>
        <w:adjustRightInd w:val="0"/>
        <w:spacing w:after="0" w:line="360" w:lineRule="auto"/>
        <w:rPr>
          <w:rFonts w:ascii="Calibri" w:hAnsi="Calibri" w:cs="Calibri"/>
          <w:color w:val="000000" w:themeColor="text1"/>
          <w:sz w:val="24"/>
          <w:szCs w:val="24"/>
        </w:rPr>
      </w:pPr>
      <w:r w:rsidRPr="00846461">
        <w:rPr>
          <w:rFonts w:ascii="Calibri" w:hAnsi="Calibri" w:cs="Calibri"/>
          <w:color w:val="000000"/>
          <w:sz w:val="24"/>
          <w:szCs w:val="24"/>
        </w:rPr>
        <w:t xml:space="preserve">Figure </w:t>
      </w:r>
      <w:r w:rsidR="00E43482">
        <w:rPr>
          <w:rFonts w:ascii="Calibri" w:hAnsi="Calibri" w:cs="Calibri"/>
          <w:color w:val="000000" w:themeColor="text1"/>
          <w:sz w:val="24"/>
          <w:szCs w:val="24"/>
        </w:rPr>
        <w:t>11</w:t>
      </w:r>
      <w:r w:rsidR="00E43482" w:rsidRPr="00846461">
        <w:rPr>
          <w:rFonts w:ascii="Calibri" w:hAnsi="Calibri" w:cs="Calibri"/>
          <w:color w:val="000000" w:themeColor="text1"/>
          <w:sz w:val="24"/>
          <w:szCs w:val="24"/>
        </w:rPr>
        <w:t>.</w:t>
      </w:r>
      <w:r w:rsidR="00E43482" w:rsidRPr="00846461">
        <w:rPr>
          <w:rFonts w:ascii="Calibri" w:hAnsi="Calibri" w:cs="Calibri"/>
          <w:color w:val="000000"/>
          <w:sz w:val="24"/>
          <w:szCs w:val="24"/>
        </w:rPr>
        <w:t xml:space="preserve"> Physical</w:t>
      </w:r>
      <w:r w:rsidRPr="00846461">
        <w:rPr>
          <w:rFonts w:ascii="Calibri" w:hAnsi="Calibri" w:cs="Calibri"/>
          <w:color w:val="000000"/>
          <w:sz w:val="24"/>
          <w:szCs w:val="24"/>
        </w:rPr>
        <w:t xml:space="preserve"> transformation of informal house expansion in ADWA Park’s informal settlement</w:t>
      </w:r>
    </w:p>
    <w:p w:rsidR="00897E84" w:rsidRPr="00846461" w:rsidRDefault="00897E84" w:rsidP="00846461">
      <w:pPr>
        <w:spacing w:after="0" w:line="360" w:lineRule="auto"/>
        <w:rPr>
          <w:sz w:val="24"/>
          <w:szCs w:val="24"/>
        </w:rPr>
      </w:pPr>
      <w:r w:rsidRPr="00846461">
        <w:rPr>
          <w:rFonts w:ascii="Calibri" w:hAnsi="Calibri" w:cs="Calibri"/>
          <w:color w:val="000000"/>
          <w:sz w:val="24"/>
          <w:szCs w:val="24"/>
        </w:rPr>
        <w:t xml:space="preserve">Figure </w:t>
      </w:r>
      <w:r w:rsidR="00E43482">
        <w:rPr>
          <w:rFonts w:ascii="Calibri" w:hAnsi="Calibri" w:cs="Calibri"/>
          <w:color w:val="000000"/>
          <w:sz w:val="24"/>
          <w:szCs w:val="24"/>
        </w:rPr>
        <w:t>1</w:t>
      </w:r>
      <w:r w:rsidR="00E43482">
        <w:rPr>
          <w:rFonts w:ascii="Calibri" w:hAnsi="Calibri" w:cs="Calibri"/>
          <w:color w:val="000000" w:themeColor="text1"/>
          <w:sz w:val="24"/>
          <w:szCs w:val="24"/>
        </w:rPr>
        <w:t>2</w:t>
      </w:r>
      <w:r w:rsidR="00E43482" w:rsidRPr="00846461">
        <w:rPr>
          <w:rFonts w:ascii="Calibri" w:hAnsi="Calibri" w:cs="Calibri"/>
          <w:color w:val="000000"/>
          <w:sz w:val="24"/>
          <w:szCs w:val="24"/>
        </w:rPr>
        <w:t>. Physical</w:t>
      </w:r>
      <w:r w:rsidRPr="00846461">
        <w:rPr>
          <w:rFonts w:ascii="Calibri" w:hAnsi="Calibri" w:cs="Calibri"/>
          <w:color w:val="000000"/>
          <w:sz w:val="24"/>
          <w:szCs w:val="24"/>
        </w:rPr>
        <w:t xml:space="preserve"> transformation of plot sectioning in ADWA Park’s informal settlement  </w:t>
      </w:r>
    </w:p>
    <w:p w:rsidR="00897E84" w:rsidRPr="00846461" w:rsidRDefault="00AB4987" w:rsidP="00846461">
      <w:pPr>
        <w:spacing w:after="0" w:line="360" w:lineRule="auto"/>
        <w:rPr>
          <w:rFonts w:ascii="Calibri" w:hAnsi="Calibri" w:cs="Calibri"/>
          <w:color w:val="000000"/>
          <w:sz w:val="24"/>
          <w:szCs w:val="24"/>
        </w:rPr>
      </w:pPr>
      <w:r w:rsidRPr="00846461">
        <w:rPr>
          <w:rFonts w:ascii="Calibri" w:hAnsi="Calibri" w:cs="Calibri"/>
          <w:color w:val="000000"/>
          <w:sz w:val="24"/>
          <w:szCs w:val="24"/>
        </w:rPr>
        <w:t xml:space="preserve">Figure </w:t>
      </w:r>
      <w:r w:rsidR="00E43482">
        <w:rPr>
          <w:rFonts w:ascii="Calibri" w:hAnsi="Calibri" w:cs="Calibri"/>
          <w:color w:val="000000"/>
          <w:sz w:val="24"/>
          <w:szCs w:val="24"/>
        </w:rPr>
        <w:t>13</w:t>
      </w:r>
      <w:r w:rsidR="00E43482" w:rsidRPr="00846461">
        <w:rPr>
          <w:rFonts w:ascii="Calibri" w:hAnsi="Calibri" w:cs="Calibri"/>
          <w:color w:val="000000"/>
          <w:sz w:val="24"/>
          <w:szCs w:val="24"/>
        </w:rPr>
        <w:t>. Physical</w:t>
      </w:r>
      <w:r w:rsidR="00897E84" w:rsidRPr="00846461">
        <w:rPr>
          <w:rFonts w:ascii="Calibri" w:hAnsi="Calibri" w:cs="Calibri"/>
          <w:color w:val="000000"/>
          <w:sz w:val="24"/>
          <w:szCs w:val="24"/>
        </w:rPr>
        <w:t xml:space="preserve"> transformation of squatting in ADWA Park’s informal house</w:t>
      </w:r>
    </w:p>
    <w:p w:rsidR="006E207C" w:rsidRPr="00846461" w:rsidRDefault="00AB4987" w:rsidP="00846461">
      <w:pPr>
        <w:autoSpaceDE w:val="0"/>
        <w:autoSpaceDN w:val="0"/>
        <w:adjustRightInd w:val="0"/>
        <w:spacing w:after="0" w:line="360" w:lineRule="auto"/>
        <w:rPr>
          <w:rFonts w:ascii="Calibri" w:hAnsi="Calibri" w:cs="Calibri"/>
          <w:color w:val="000000"/>
          <w:sz w:val="24"/>
          <w:szCs w:val="24"/>
        </w:rPr>
      </w:pPr>
      <w:r w:rsidRPr="00846461">
        <w:rPr>
          <w:rFonts w:ascii="Calibri" w:hAnsi="Calibri" w:cs="Calibri"/>
          <w:color w:val="000000"/>
          <w:sz w:val="24"/>
          <w:szCs w:val="24"/>
        </w:rPr>
        <w:t xml:space="preserve">Figure </w:t>
      </w:r>
      <w:r w:rsidR="00E43482" w:rsidRPr="00846461">
        <w:rPr>
          <w:rFonts w:ascii="Calibri" w:hAnsi="Calibri" w:cs="Calibri"/>
          <w:color w:val="000000"/>
          <w:sz w:val="24"/>
          <w:szCs w:val="24"/>
        </w:rPr>
        <w:t>1</w:t>
      </w:r>
      <w:r w:rsidR="00E43482">
        <w:rPr>
          <w:rFonts w:ascii="Calibri" w:hAnsi="Calibri" w:cs="Calibri"/>
          <w:color w:val="000000"/>
          <w:sz w:val="24"/>
          <w:szCs w:val="24"/>
        </w:rPr>
        <w:t>4</w:t>
      </w:r>
      <w:r w:rsidR="00E43482" w:rsidRPr="00846461">
        <w:rPr>
          <w:rFonts w:ascii="Calibri" w:hAnsi="Calibri" w:cs="Calibri"/>
          <w:color w:val="000000"/>
          <w:sz w:val="24"/>
          <w:szCs w:val="24"/>
        </w:rPr>
        <w:t>. Physical</w:t>
      </w:r>
      <w:r w:rsidR="006E207C" w:rsidRPr="00846461">
        <w:rPr>
          <w:rFonts w:ascii="Calibri" w:hAnsi="Calibri" w:cs="Calibri"/>
          <w:color w:val="000000"/>
          <w:sz w:val="24"/>
          <w:szCs w:val="24"/>
        </w:rPr>
        <w:t xml:space="preserve"> transformation of </w:t>
      </w:r>
      <w:r w:rsidR="006E207C" w:rsidRPr="00846461">
        <w:rPr>
          <w:rFonts w:cstheme="minorHAnsi"/>
          <w:bCs/>
          <w:sz w:val="24"/>
          <w:szCs w:val="24"/>
        </w:rPr>
        <w:t xml:space="preserve">Inheritance land acquisition </w:t>
      </w:r>
      <w:r w:rsidR="006E207C" w:rsidRPr="00846461">
        <w:rPr>
          <w:rFonts w:ascii="Calibri" w:hAnsi="Calibri" w:cs="Calibri"/>
          <w:color w:val="000000"/>
          <w:sz w:val="24"/>
          <w:szCs w:val="24"/>
        </w:rPr>
        <w:t>in ADWA Park’s informal house</w:t>
      </w:r>
    </w:p>
    <w:p w:rsidR="00AE62E6" w:rsidRPr="00846461" w:rsidRDefault="00AE62E6" w:rsidP="00846461">
      <w:pPr>
        <w:autoSpaceDE w:val="0"/>
        <w:autoSpaceDN w:val="0"/>
        <w:adjustRightInd w:val="0"/>
        <w:spacing w:after="0" w:line="360" w:lineRule="auto"/>
        <w:rPr>
          <w:rFonts w:cstheme="minorHAnsi"/>
          <w:sz w:val="24"/>
          <w:szCs w:val="24"/>
        </w:rPr>
      </w:pPr>
      <w:r w:rsidRPr="00846461">
        <w:rPr>
          <w:rFonts w:cstheme="minorHAnsi"/>
          <w:sz w:val="24"/>
          <w:szCs w:val="24"/>
        </w:rPr>
        <w:t xml:space="preserve">Figure </w:t>
      </w:r>
      <w:r w:rsidR="00E43482">
        <w:rPr>
          <w:rFonts w:cstheme="minorHAnsi"/>
          <w:color w:val="000000" w:themeColor="text1"/>
          <w:sz w:val="24"/>
          <w:szCs w:val="24"/>
        </w:rPr>
        <w:t>15</w:t>
      </w:r>
      <w:r w:rsidR="00E43482" w:rsidRPr="00846461">
        <w:rPr>
          <w:rFonts w:cstheme="minorHAnsi"/>
          <w:color w:val="000000" w:themeColor="text1"/>
          <w:sz w:val="24"/>
          <w:szCs w:val="24"/>
        </w:rPr>
        <w:t>.</w:t>
      </w:r>
      <w:r w:rsidR="00E43482" w:rsidRPr="00846461">
        <w:rPr>
          <w:rFonts w:cstheme="minorHAnsi"/>
          <w:sz w:val="24"/>
          <w:szCs w:val="24"/>
        </w:rPr>
        <w:t xml:space="preserve"> </w:t>
      </w:r>
      <w:r w:rsidR="00300EB0" w:rsidRPr="00846461">
        <w:rPr>
          <w:rFonts w:cstheme="minorHAnsi"/>
          <w:sz w:val="24"/>
          <w:szCs w:val="24"/>
        </w:rPr>
        <w:t>Classification</w:t>
      </w:r>
      <w:r w:rsidRPr="00846461">
        <w:rPr>
          <w:rFonts w:cstheme="minorHAnsi"/>
          <w:sz w:val="24"/>
          <w:szCs w:val="24"/>
        </w:rPr>
        <w:t xml:space="preserve"> of house ownership according to inheritance division of premise</w:t>
      </w:r>
    </w:p>
    <w:p w:rsidR="00AE62E6" w:rsidRDefault="00AE62E6" w:rsidP="00846461">
      <w:pPr>
        <w:autoSpaceDE w:val="0"/>
        <w:autoSpaceDN w:val="0"/>
        <w:adjustRightInd w:val="0"/>
        <w:spacing w:after="0" w:line="360" w:lineRule="auto"/>
        <w:rPr>
          <w:rFonts w:cstheme="minorHAnsi"/>
          <w:sz w:val="24"/>
          <w:szCs w:val="24"/>
        </w:rPr>
      </w:pPr>
      <w:r w:rsidRPr="00846461">
        <w:rPr>
          <w:rFonts w:cstheme="minorHAnsi"/>
          <w:sz w:val="24"/>
          <w:szCs w:val="24"/>
        </w:rPr>
        <w:t xml:space="preserve">Figure </w:t>
      </w:r>
      <w:r w:rsidRPr="00846461">
        <w:rPr>
          <w:rFonts w:cstheme="minorHAnsi"/>
          <w:color w:val="000000" w:themeColor="text1"/>
          <w:sz w:val="24"/>
          <w:szCs w:val="24"/>
        </w:rPr>
        <w:t>1</w:t>
      </w:r>
      <w:r w:rsidR="000E2DA0">
        <w:rPr>
          <w:rFonts w:cstheme="minorHAnsi"/>
          <w:color w:val="000000" w:themeColor="text1"/>
          <w:sz w:val="24"/>
          <w:szCs w:val="24"/>
        </w:rPr>
        <w:t>6</w:t>
      </w:r>
      <w:r w:rsidRPr="00846461">
        <w:rPr>
          <w:rFonts w:cstheme="minorHAnsi"/>
          <w:sz w:val="24"/>
          <w:szCs w:val="24"/>
        </w:rPr>
        <w:t>.</w:t>
      </w:r>
      <w:r w:rsidR="009678A5">
        <w:rPr>
          <w:rFonts w:cstheme="minorHAnsi"/>
          <w:sz w:val="24"/>
          <w:szCs w:val="24"/>
        </w:rPr>
        <w:t xml:space="preserve"> </w:t>
      </w:r>
      <w:r w:rsidRPr="00846461">
        <w:rPr>
          <w:rFonts w:cstheme="minorHAnsi"/>
          <w:sz w:val="24"/>
          <w:szCs w:val="24"/>
        </w:rPr>
        <w:t>A comparison between before and after inheritance division of premise</w:t>
      </w:r>
    </w:p>
    <w:p w:rsidR="00FD11B3" w:rsidRDefault="00FD11B3" w:rsidP="00846461">
      <w:pPr>
        <w:autoSpaceDE w:val="0"/>
        <w:autoSpaceDN w:val="0"/>
        <w:adjustRightInd w:val="0"/>
        <w:spacing w:after="0" w:line="360" w:lineRule="auto"/>
        <w:rPr>
          <w:iCs/>
          <w:color w:val="000000"/>
          <w:sz w:val="24"/>
          <w:szCs w:val="24"/>
        </w:rPr>
      </w:pPr>
      <w:r w:rsidRPr="00FD11B3">
        <w:rPr>
          <w:iCs/>
          <w:color w:val="000000"/>
          <w:sz w:val="24"/>
          <w:szCs w:val="24"/>
        </w:rPr>
        <w:t xml:space="preserve">Figure </w:t>
      </w:r>
      <w:r w:rsidR="000E2DA0">
        <w:rPr>
          <w:rFonts w:cstheme="minorHAnsi"/>
          <w:iCs/>
          <w:color w:val="000000"/>
          <w:sz w:val="24"/>
          <w:szCs w:val="24"/>
        </w:rPr>
        <w:t>17</w:t>
      </w:r>
      <w:r w:rsidRPr="00FD11B3">
        <w:rPr>
          <w:rFonts w:cstheme="minorHAnsi"/>
          <w:iCs/>
          <w:color w:val="000000"/>
          <w:sz w:val="24"/>
          <w:szCs w:val="24"/>
        </w:rPr>
        <w:t>.</w:t>
      </w:r>
      <w:r w:rsidR="009678A5">
        <w:rPr>
          <w:rFonts w:cstheme="minorHAnsi"/>
          <w:iCs/>
          <w:color w:val="000000"/>
          <w:sz w:val="24"/>
          <w:szCs w:val="24"/>
        </w:rPr>
        <w:t xml:space="preserve"> </w:t>
      </w:r>
      <w:r w:rsidRPr="00FD11B3">
        <w:rPr>
          <w:iCs/>
          <w:color w:val="000000"/>
          <w:sz w:val="24"/>
          <w:szCs w:val="24"/>
        </w:rPr>
        <w:t>A residential house in which one room was added to be used as a shop and other commercial activities.</w:t>
      </w:r>
    </w:p>
    <w:p w:rsidR="00FD11B3" w:rsidRDefault="00FD11B3" w:rsidP="00846461">
      <w:pPr>
        <w:autoSpaceDE w:val="0"/>
        <w:autoSpaceDN w:val="0"/>
        <w:adjustRightInd w:val="0"/>
        <w:spacing w:after="0" w:line="360" w:lineRule="auto"/>
        <w:rPr>
          <w:rFonts w:cstheme="minorHAnsi"/>
          <w:iCs/>
          <w:color w:val="000000"/>
          <w:sz w:val="24"/>
          <w:szCs w:val="24"/>
        </w:rPr>
      </w:pPr>
      <w:r w:rsidRPr="00FD11B3">
        <w:rPr>
          <w:iCs/>
          <w:color w:val="000000"/>
          <w:sz w:val="24"/>
          <w:szCs w:val="24"/>
        </w:rPr>
        <w:t xml:space="preserve">Figure </w:t>
      </w:r>
      <w:r w:rsidR="00E43482">
        <w:rPr>
          <w:rFonts w:cstheme="minorHAnsi"/>
          <w:iCs/>
          <w:color w:val="000000"/>
          <w:sz w:val="24"/>
          <w:szCs w:val="24"/>
        </w:rPr>
        <w:t>18</w:t>
      </w:r>
      <w:r w:rsidR="00E43482" w:rsidRPr="00FD11B3">
        <w:rPr>
          <w:rFonts w:cstheme="minorHAnsi"/>
          <w:iCs/>
          <w:color w:val="000000"/>
          <w:sz w:val="24"/>
          <w:szCs w:val="24"/>
        </w:rPr>
        <w:t>. An</w:t>
      </w:r>
      <w:r w:rsidRPr="00FD11B3">
        <w:rPr>
          <w:rFonts w:cstheme="minorHAnsi"/>
          <w:iCs/>
          <w:color w:val="000000"/>
          <w:sz w:val="24"/>
          <w:szCs w:val="24"/>
        </w:rPr>
        <w:t xml:space="preserve"> example of transformed modern house in to modern building material and room orientation which incorporates separation of space function.</w:t>
      </w:r>
    </w:p>
    <w:p w:rsidR="00FD11B3" w:rsidRDefault="00FD11B3" w:rsidP="00846461">
      <w:pPr>
        <w:autoSpaceDE w:val="0"/>
        <w:autoSpaceDN w:val="0"/>
        <w:adjustRightInd w:val="0"/>
        <w:spacing w:after="0" w:line="360" w:lineRule="auto"/>
        <w:rPr>
          <w:iCs/>
          <w:color w:val="000000"/>
          <w:sz w:val="24"/>
          <w:szCs w:val="24"/>
        </w:rPr>
      </w:pPr>
      <w:r w:rsidRPr="00FD11B3">
        <w:rPr>
          <w:iCs/>
          <w:color w:val="000000"/>
          <w:sz w:val="24"/>
          <w:szCs w:val="24"/>
        </w:rPr>
        <w:t xml:space="preserve">Figure </w:t>
      </w:r>
      <w:r w:rsidR="00E43482">
        <w:rPr>
          <w:rFonts w:cstheme="minorHAnsi"/>
          <w:iCs/>
          <w:color w:val="000000"/>
          <w:sz w:val="24"/>
          <w:szCs w:val="24"/>
        </w:rPr>
        <w:t>19</w:t>
      </w:r>
      <w:r w:rsidR="00E43482" w:rsidRPr="00FD11B3">
        <w:rPr>
          <w:rFonts w:cstheme="minorHAnsi"/>
          <w:iCs/>
          <w:color w:val="000000"/>
          <w:sz w:val="24"/>
          <w:szCs w:val="24"/>
        </w:rPr>
        <w:t>.</w:t>
      </w:r>
      <w:r w:rsidR="00E43482" w:rsidRPr="00FD11B3">
        <w:rPr>
          <w:iCs/>
          <w:color w:val="000000"/>
          <w:sz w:val="24"/>
          <w:szCs w:val="24"/>
        </w:rPr>
        <w:t xml:space="preserve"> Narrow</w:t>
      </w:r>
      <w:r w:rsidRPr="00FD11B3">
        <w:rPr>
          <w:iCs/>
          <w:color w:val="000000"/>
          <w:sz w:val="24"/>
          <w:szCs w:val="24"/>
        </w:rPr>
        <w:t xml:space="preserve"> access streets.</w:t>
      </w:r>
    </w:p>
    <w:p w:rsidR="00FD11B3" w:rsidRPr="00FD11B3" w:rsidRDefault="00FD11B3" w:rsidP="00FD11B3">
      <w:r w:rsidRPr="00FD11B3">
        <w:rPr>
          <w:iCs/>
          <w:color w:val="000000"/>
          <w:sz w:val="24"/>
          <w:szCs w:val="24"/>
        </w:rPr>
        <w:t xml:space="preserve">Figure </w:t>
      </w:r>
      <w:r w:rsidR="00E43482">
        <w:rPr>
          <w:rFonts w:cstheme="minorHAnsi"/>
          <w:iCs/>
          <w:color w:val="000000"/>
          <w:sz w:val="24"/>
          <w:szCs w:val="24"/>
        </w:rPr>
        <w:t>20</w:t>
      </w:r>
      <w:r w:rsidR="00E43482" w:rsidRPr="00FD11B3">
        <w:rPr>
          <w:rFonts w:cstheme="minorHAnsi"/>
          <w:iCs/>
          <w:color w:val="000000"/>
          <w:sz w:val="24"/>
          <w:szCs w:val="24"/>
        </w:rPr>
        <w:t>. An</w:t>
      </w:r>
      <w:r w:rsidRPr="00FD11B3">
        <w:rPr>
          <w:rFonts w:cstheme="minorHAnsi"/>
          <w:iCs/>
          <w:color w:val="000000"/>
          <w:sz w:val="24"/>
          <w:szCs w:val="24"/>
        </w:rPr>
        <w:t xml:space="preserve"> example of people using streets for activities which needs space like drying cloths and ground use to dry food.  </w:t>
      </w:r>
    </w:p>
    <w:p w:rsidR="006E207C" w:rsidRPr="00846461" w:rsidRDefault="006E207C" w:rsidP="00846461">
      <w:pPr>
        <w:spacing w:after="0" w:line="360" w:lineRule="auto"/>
        <w:rPr>
          <w:rFonts w:ascii="Calibri" w:hAnsi="Calibri" w:cs="Calibri"/>
          <w:color w:val="000000"/>
          <w:sz w:val="24"/>
          <w:szCs w:val="24"/>
        </w:rPr>
      </w:pPr>
      <w:r w:rsidRPr="00846461">
        <w:rPr>
          <w:rFonts w:ascii="Calibri" w:hAnsi="Calibri" w:cs="Calibri"/>
          <w:color w:val="000000"/>
          <w:sz w:val="24"/>
          <w:szCs w:val="24"/>
        </w:rPr>
        <w:t xml:space="preserve">Figure </w:t>
      </w:r>
      <w:r w:rsidR="00E43482">
        <w:rPr>
          <w:rFonts w:ascii="Calibri" w:hAnsi="Calibri" w:cs="Calibri"/>
          <w:color w:val="000000"/>
          <w:sz w:val="24"/>
          <w:szCs w:val="24"/>
        </w:rPr>
        <w:t>21</w:t>
      </w:r>
      <w:r w:rsidR="00E43482" w:rsidRPr="00846461">
        <w:rPr>
          <w:rFonts w:ascii="Calibri" w:hAnsi="Calibri" w:cs="Calibri"/>
          <w:color w:val="000000"/>
          <w:sz w:val="24"/>
          <w:szCs w:val="24"/>
        </w:rPr>
        <w:t>. Physical</w:t>
      </w:r>
      <w:r w:rsidRPr="00846461">
        <w:rPr>
          <w:rFonts w:ascii="Calibri" w:hAnsi="Calibri" w:cs="Calibri"/>
          <w:color w:val="000000"/>
          <w:sz w:val="24"/>
          <w:szCs w:val="24"/>
        </w:rPr>
        <w:t xml:space="preserve"> transformation of ADWA Park’s informal settlement </w:t>
      </w:r>
    </w:p>
    <w:p w:rsidR="006E207C" w:rsidRPr="00846461" w:rsidRDefault="006E207C" w:rsidP="00846461">
      <w:pPr>
        <w:autoSpaceDE w:val="0"/>
        <w:autoSpaceDN w:val="0"/>
        <w:adjustRightInd w:val="0"/>
        <w:spacing w:after="0" w:line="360" w:lineRule="auto"/>
        <w:rPr>
          <w:rFonts w:cstheme="minorHAnsi"/>
          <w:color w:val="000000"/>
          <w:sz w:val="24"/>
          <w:szCs w:val="24"/>
        </w:rPr>
      </w:pPr>
      <w:r w:rsidRPr="00846461">
        <w:rPr>
          <w:rFonts w:cstheme="minorHAnsi"/>
          <w:color w:val="000000"/>
          <w:sz w:val="24"/>
          <w:szCs w:val="24"/>
        </w:rPr>
        <w:t xml:space="preserve">Figure </w:t>
      </w:r>
      <w:r w:rsidR="000E2DA0">
        <w:rPr>
          <w:rFonts w:cstheme="minorHAnsi"/>
          <w:sz w:val="24"/>
          <w:szCs w:val="24"/>
        </w:rPr>
        <w:t>22</w:t>
      </w:r>
      <w:r w:rsidRPr="00846461">
        <w:rPr>
          <w:rFonts w:cstheme="minorHAnsi"/>
          <w:sz w:val="24"/>
          <w:szCs w:val="24"/>
        </w:rPr>
        <w:t>.</w:t>
      </w:r>
      <w:r w:rsidRPr="00846461">
        <w:rPr>
          <w:rFonts w:cstheme="minorHAnsi"/>
          <w:color w:val="000000"/>
          <w:sz w:val="24"/>
          <w:szCs w:val="24"/>
        </w:rPr>
        <w:t>3D illustration of Density transformation</w:t>
      </w:r>
    </w:p>
    <w:p w:rsidR="002F3198" w:rsidRPr="00846461" w:rsidRDefault="002F3198" w:rsidP="00846461">
      <w:pPr>
        <w:spacing w:after="0" w:line="360" w:lineRule="auto"/>
        <w:rPr>
          <w:sz w:val="24"/>
          <w:szCs w:val="24"/>
        </w:rPr>
      </w:pPr>
      <w:r w:rsidRPr="00846461">
        <w:rPr>
          <w:rFonts w:cstheme="minorHAnsi"/>
          <w:color w:val="000000"/>
          <w:sz w:val="24"/>
          <w:szCs w:val="24"/>
        </w:rPr>
        <w:t xml:space="preserve">Figure </w:t>
      </w:r>
      <w:r w:rsidR="00E43482">
        <w:rPr>
          <w:rFonts w:cstheme="minorHAnsi"/>
          <w:sz w:val="24"/>
          <w:szCs w:val="24"/>
        </w:rPr>
        <w:t>23</w:t>
      </w:r>
      <w:r w:rsidR="00E43482" w:rsidRPr="00846461">
        <w:rPr>
          <w:rFonts w:cstheme="minorHAnsi"/>
          <w:color w:val="000000"/>
          <w:sz w:val="24"/>
          <w:szCs w:val="24"/>
        </w:rPr>
        <w:t>.</w:t>
      </w:r>
      <w:r w:rsidR="00E43482" w:rsidRPr="00846461">
        <w:rPr>
          <w:rFonts w:cstheme="minorHAnsi"/>
          <w:iCs/>
          <w:color w:val="000000"/>
          <w:sz w:val="24"/>
          <w:szCs w:val="24"/>
        </w:rPr>
        <w:t xml:space="preserve"> Building</w:t>
      </w:r>
      <w:r w:rsidRPr="00846461">
        <w:rPr>
          <w:rFonts w:cstheme="minorHAnsi"/>
          <w:iCs/>
          <w:color w:val="000000"/>
          <w:sz w:val="24"/>
          <w:szCs w:val="24"/>
        </w:rPr>
        <w:t xml:space="preserve"> orientation of less compacted premise of ADWA Park’s informal settlement </w:t>
      </w:r>
    </w:p>
    <w:p w:rsidR="00911020" w:rsidRPr="00846461" w:rsidRDefault="00911020" w:rsidP="00846461">
      <w:pPr>
        <w:spacing w:after="0" w:line="360" w:lineRule="auto"/>
        <w:rPr>
          <w:sz w:val="24"/>
          <w:szCs w:val="24"/>
        </w:rPr>
      </w:pPr>
      <w:r w:rsidRPr="00846461">
        <w:rPr>
          <w:rFonts w:cstheme="minorHAnsi"/>
          <w:color w:val="000000"/>
          <w:sz w:val="24"/>
          <w:szCs w:val="24"/>
        </w:rPr>
        <w:lastRenderedPageBreak/>
        <w:t xml:space="preserve">Figure </w:t>
      </w:r>
      <w:r w:rsidR="00E43482">
        <w:rPr>
          <w:rFonts w:cstheme="minorHAnsi"/>
          <w:sz w:val="24"/>
          <w:szCs w:val="24"/>
        </w:rPr>
        <w:t>24</w:t>
      </w:r>
      <w:r w:rsidR="00E43482" w:rsidRPr="00846461">
        <w:rPr>
          <w:rFonts w:cstheme="minorHAnsi"/>
          <w:color w:val="000000"/>
          <w:sz w:val="24"/>
          <w:szCs w:val="24"/>
        </w:rPr>
        <w:t>.</w:t>
      </w:r>
      <w:r w:rsidR="00E43482" w:rsidRPr="00846461">
        <w:rPr>
          <w:rFonts w:cstheme="minorHAnsi"/>
          <w:iCs/>
          <w:color w:val="000000"/>
          <w:sz w:val="24"/>
          <w:szCs w:val="24"/>
        </w:rPr>
        <w:t xml:space="preserve"> Building</w:t>
      </w:r>
      <w:r w:rsidRPr="00846461">
        <w:rPr>
          <w:rFonts w:cstheme="minorHAnsi"/>
          <w:iCs/>
          <w:color w:val="000000"/>
          <w:sz w:val="24"/>
          <w:szCs w:val="24"/>
        </w:rPr>
        <w:t xml:space="preserve"> function of less compacted premise of ADWA Park’s informal settlement </w:t>
      </w:r>
    </w:p>
    <w:p w:rsidR="002F3198" w:rsidRDefault="00911020" w:rsidP="00846461">
      <w:pPr>
        <w:autoSpaceDE w:val="0"/>
        <w:autoSpaceDN w:val="0"/>
        <w:adjustRightInd w:val="0"/>
        <w:spacing w:after="0" w:line="360" w:lineRule="auto"/>
        <w:rPr>
          <w:rFonts w:cstheme="minorHAnsi"/>
          <w:iCs/>
          <w:color w:val="000000"/>
          <w:sz w:val="24"/>
          <w:szCs w:val="24"/>
        </w:rPr>
      </w:pPr>
      <w:r w:rsidRPr="00846461">
        <w:rPr>
          <w:rFonts w:cstheme="minorHAnsi"/>
          <w:color w:val="000000"/>
          <w:sz w:val="24"/>
          <w:szCs w:val="24"/>
        </w:rPr>
        <w:t xml:space="preserve">Figure </w:t>
      </w:r>
      <w:r w:rsidR="00E43482">
        <w:rPr>
          <w:rFonts w:cstheme="minorHAnsi"/>
          <w:sz w:val="24"/>
          <w:szCs w:val="24"/>
        </w:rPr>
        <w:t>25</w:t>
      </w:r>
      <w:r w:rsidR="00E43482" w:rsidRPr="00846461">
        <w:rPr>
          <w:rFonts w:cstheme="minorHAnsi"/>
          <w:color w:val="000000"/>
          <w:sz w:val="24"/>
          <w:szCs w:val="24"/>
        </w:rPr>
        <w:t>.</w:t>
      </w:r>
      <w:r w:rsidR="00E43482" w:rsidRPr="00846461">
        <w:rPr>
          <w:rFonts w:cstheme="minorHAnsi"/>
          <w:iCs/>
          <w:color w:val="000000"/>
          <w:sz w:val="24"/>
          <w:szCs w:val="24"/>
        </w:rPr>
        <w:t xml:space="preserve"> Building</w:t>
      </w:r>
      <w:r w:rsidRPr="00846461">
        <w:rPr>
          <w:rFonts w:cstheme="minorHAnsi"/>
          <w:iCs/>
          <w:color w:val="000000"/>
          <w:sz w:val="24"/>
          <w:szCs w:val="24"/>
        </w:rPr>
        <w:t xml:space="preserve"> orientation and function of compacted </w:t>
      </w:r>
      <w:r w:rsidR="00F96BCA" w:rsidRPr="00846461">
        <w:rPr>
          <w:rFonts w:cstheme="minorHAnsi"/>
          <w:iCs/>
          <w:color w:val="000000"/>
          <w:sz w:val="24"/>
          <w:szCs w:val="24"/>
        </w:rPr>
        <w:t xml:space="preserve">premise of ADWA Park’s informal </w:t>
      </w:r>
      <w:r w:rsidRPr="00846461">
        <w:rPr>
          <w:rFonts w:cstheme="minorHAnsi"/>
          <w:iCs/>
          <w:color w:val="000000"/>
          <w:sz w:val="24"/>
          <w:szCs w:val="24"/>
        </w:rPr>
        <w:t>settlement</w:t>
      </w:r>
    </w:p>
    <w:p w:rsidR="00FD11B3" w:rsidRDefault="00FD11B3" w:rsidP="00846461">
      <w:pPr>
        <w:autoSpaceDE w:val="0"/>
        <w:autoSpaceDN w:val="0"/>
        <w:adjustRightInd w:val="0"/>
        <w:spacing w:after="0" w:line="360" w:lineRule="auto"/>
        <w:rPr>
          <w:iCs/>
          <w:color w:val="000000"/>
          <w:sz w:val="24"/>
          <w:szCs w:val="24"/>
        </w:rPr>
      </w:pPr>
      <w:r w:rsidRPr="00FD11B3">
        <w:rPr>
          <w:iCs/>
          <w:color w:val="000000"/>
          <w:sz w:val="24"/>
          <w:szCs w:val="24"/>
        </w:rPr>
        <w:t xml:space="preserve">Figure </w:t>
      </w:r>
      <w:r w:rsidR="000E2DA0">
        <w:rPr>
          <w:rFonts w:cstheme="minorHAnsi"/>
          <w:iCs/>
          <w:color w:val="000000"/>
          <w:sz w:val="24"/>
          <w:szCs w:val="24"/>
        </w:rPr>
        <w:t>26</w:t>
      </w:r>
      <w:r w:rsidRPr="00FD11B3">
        <w:rPr>
          <w:rFonts w:cstheme="minorHAnsi"/>
          <w:iCs/>
          <w:color w:val="000000"/>
          <w:sz w:val="24"/>
          <w:szCs w:val="24"/>
        </w:rPr>
        <w:t>.</w:t>
      </w:r>
      <w:r w:rsidRPr="00FD11B3">
        <w:rPr>
          <w:iCs/>
          <w:color w:val="000000"/>
          <w:sz w:val="24"/>
          <w:szCs w:val="24"/>
        </w:rPr>
        <w:t>A typical example of multifunctional space usage</w:t>
      </w:r>
    </w:p>
    <w:p w:rsidR="00FD11B3" w:rsidRPr="00FD11B3" w:rsidRDefault="00FD11B3" w:rsidP="00FD11B3">
      <w:pPr>
        <w:jc w:val="both"/>
        <w:rPr>
          <w:iCs/>
          <w:color w:val="000000"/>
          <w:sz w:val="24"/>
          <w:szCs w:val="24"/>
        </w:rPr>
      </w:pPr>
      <w:r w:rsidRPr="00FD11B3">
        <w:rPr>
          <w:iCs/>
          <w:color w:val="000000"/>
          <w:sz w:val="24"/>
          <w:szCs w:val="24"/>
        </w:rPr>
        <w:t xml:space="preserve">Figure </w:t>
      </w:r>
      <w:r w:rsidR="00E43482">
        <w:rPr>
          <w:rFonts w:cstheme="minorHAnsi"/>
          <w:iCs/>
          <w:color w:val="000000"/>
          <w:sz w:val="24"/>
          <w:szCs w:val="24"/>
        </w:rPr>
        <w:t>27</w:t>
      </w:r>
      <w:r w:rsidR="00E43482" w:rsidRPr="00FD11B3">
        <w:rPr>
          <w:rFonts w:cstheme="minorHAnsi"/>
          <w:iCs/>
          <w:color w:val="000000"/>
          <w:sz w:val="24"/>
          <w:szCs w:val="24"/>
        </w:rPr>
        <w:t>.</w:t>
      </w:r>
      <w:r w:rsidR="00E43482" w:rsidRPr="00FD11B3">
        <w:rPr>
          <w:iCs/>
          <w:color w:val="000000"/>
          <w:sz w:val="24"/>
          <w:szCs w:val="24"/>
        </w:rPr>
        <w:t xml:space="preserve"> An</w:t>
      </w:r>
      <w:r w:rsidRPr="00FD11B3">
        <w:rPr>
          <w:iCs/>
          <w:color w:val="000000"/>
          <w:sz w:val="24"/>
          <w:szCs w:val="24"/>
        </w:rPr>
        <w:t xml:space="preserve"> owner of a shop kept packed water for sell in the toilet, making movement in the room difficult and faced with contamination risk. </w:t>
      </w:r>
    </w:p>
    <w:p w:rsidR="00945B66" w:rsidRDefault="00DE6B08" w:rsidP="00846461">
      <w:pPr>
        <w:autoSpaceDE w:val="0"/>
        <w:autoSpaceDN w:val="0"/>
        <w:adjustRightInd w:val="0"/>
        <w:spacing w:after="0" w:line="360" w:lineRule="auto"/>
        <w:rPr>
          <w:rFonts w:ascii="Calibri" w:hAnsi="Calibri" w:cs="Calibri"/>
          <w:iCs/>
          <w:color w:val="000000"/>
          <w:sz w:val="24"/>
          <w:szCs w:val="24"/>
        </w:rPr>
      </w:pPr>
      <w:r w:rsidRPr="00846461">
        <w:rPr>
          <w:rFonts w:ascii="Calibri" w:hAnsi="Calibri" w:cs="Calibri"/>
          <w:color w:val="000000"/>
          <w:sz w:val="24"/>
          <w:szCs w:val="24"/>
        </w:rPr>
        <w:t xml:space="preserve">Figure </w:t>
      </w:r>
      <w:r w:rsidR="00E43482">
        <w:rPr>
          <w:rFonts w:ascii="Calibri" w:hAnsi="Calibri" w:cs="Calibri"/>
          <w:color w:val="000000"/>
          <w:sz w:val="24"/>
          <w:szCs w:val="24"/>
        </w:rPr>
        <w:t>28</w:t>
      </w:r>
      <w:r w:rsidR="00E43482" w:rsidRPr="00846461">
        <w:rPr>
          <w:rFonts w:ascii="Calibri" w:hAnsi="Calibri" w:cs="Calibri"/>
          <w:color w:val="000000"/>
          <w:sz w:val="24"/>
          <w:szCs w:val="24"/>
        </w:rPr>
        <w:t>.</w:t>
      </w:r>
      <w:r w:rsidR="00E43482" w:rsidRPr="00846461">
        <w:rPr>
          <w:rFonts w:ascii="Calibri" w:hAnsi="Calibri" w:cs="Calibri"/>
          <w:iCs/>
          <w:color w:val="000000"/>
          <w:sz w:val="24"/>
          <w:szCs w:val="24"/>
        </w:rPr>
        <w:t xml:space="preserve"> Three</w:t>
      </w:r>
      <w:r w:rsidR="00945B66" w:rsidRPr="00846461">
        <w:rPr>
          <w:rFonts w:ascii="Calibri" w:hAnsi="Calibri" w:cs="Calibri"/>
          <w:iCs/>
          <w:color w:val="000000"/>
          <w:sz w:val="24"/>
          <w:szCs w:val="24"/>
        </w:rPr>
        <w:t xml:space="preserve"> building forms with the same plot ratio (FAR 1.0) but different proportions of site coverage</w:t>
      </w:r>
    </w:p>
    <w:p w:rsidR="005C309F" w:rsidRPr="005C309F" w:rsidRDefault="005C309F" w:rsidP="005C309F">
      <w:pPr>
        <w:autoSpaceDE w:val="0"/>
        <w:autoSpaceDN w:val="0"/>
        <w:adjustRightInd w:val="0"/>
        <w:spacing w:after="0" w:line="360" w:lineRule="auto"/>
        <w:jc w:val="both"/>
        <w:rPr>
          <w:rFonts w:cstheme="minorHAnsi"/>
          <w:b/>
          <w:sz w:val="24"/>
          <w:szCs w:val="24"/>
        </w:rPr>
      </w:pPr>
      <w:r w:rsidRPr="005C309F">
        <w:rPr>
          <w:rFonts w:cs="Calibri"/>
        </w:rPr>
        <w:t>Figure 29.</w:t>
      </w:r>
      <w:r w:rsidRPr="005C309F">
        <w:rPr>
          <w:rFonts w:cs="Calibri"/>
          <w:iCs/>
        </w:rPr>
        <w:t xml:space="preserve"> </w:t>
      </w:r>
      <w:r w:rsidRPr="005C309F">
        <w:rPr>
          <w:rFonts w:ascii="Calibri" w:hAnsi="Calibri" w:cs="Calibri"/>
          <w:bCs/>
          <w:color w:val="000000"/>
        </w:rPr>
        <w:t>Building height regulation (Lia, 2017. Pp.217)</w:t>
      </w:r>
    </w:p>
    <w:p w:rsidR="006E207C" w:rsidRPr="00846461" w:rsidRDefault="006E207C" w:rsidP="00846461">
      <w:pPr>
        <w:autoSpaceDE w:val="0"/>
        <w:autoSpaceDN w:val="0"/>
        <w:adjustRightInd w:val="0"/>
        <w:spacing w:after="0" w:line="360" w:lineRule="auto"/>
        <w:rPr>
          <w:rFonts w:cstheme="minorHAnsi"/>
          <w:iCs/>
          <w:color w:val="000000"/>
          <w:sz w:val="24"/>
          <w:szCs w:val="24"/>
        </w:rPr>
      </w:pPr>
      <w:r w:rsidRPr="00846461">
        <w:rPr>
          <w:rFonts w:cstheme="minorHAnsi"/>
          <w:color w:val="000000"/>
          <w:sz w:val="24"/>
          <w:szCs w:val="24"/>
        </w:rPr>
        <w:t xml:space="preserve">Figure </w:t>
      </w:r>
      <w:r w:rsidR="005C309F">
        <w:rPr>
          <w:rFonts w:cstheme="minorHAnsi"/>
          <w:sz w:val="24"/>
          <w:szCs w:val="24"/>
        </w:rPr>
        <w:t>30</w:t>
      </w:r>
      <w:r w:rsidRPr="00846461">
        <w:rPr>
          <w:rFonts w:cstheme="minorHAnsi"/>
          <w:color w:val="000000"/>
          <w:sz w:val="24"/>
          <w:szCs w:val="24"/>
        </w:rPr>
        <w:t>.</w:t>
      </w:r>
      <w:r w:rsidR="009678A5">
        <w:rPr>
          <w:rFonts w:cstheme="minorHAnsi"/>
          <w:color w:val="000000"/>
          <w:sz w:val="24"/>
          <w:szCs w:val="24"/>
        </w:rPr>
        <w:t xml:space="preserve"> </w:t>
      </w:r>
      <w:r w:rsidRPr="00846461">
        <w:rPr>
          <w:rFonts w:cstheme="minorHAnsi"/>
          <w:iCs/>
          <w:color w:val="000000"/>
          <w:sz w:val="24"/>
          <w:szCs w:val="24"/>
        </w:rPr>
        <w:t xml:space="preserve">3D illustration of vertical and horizontal space usage of ADWA Park’s informal settlement </w:t>
      </w:r>
    </w:p>
    <w:p w:rsidR="00945B66" w:rsidRPr="00846461" w:rsidRDefault="000E2DA0" w:rsidP="00846461">
      <w:pPr>
        <w:autoSpaceDE w:val="0"/>
        <w:autoSpaceDN w:val="0"/>
        <w:adjustRightInd w:val="0"/>
        <w:spacing w:after="0" w:line="360" w:lineRule="auto"/>
        <w:rPr>
          <w:rFonts w:cstheme="minorHAnsi"/>
          <w:iCs/>
          <w:sz w:val="24"/>
          <w:szCs w:val="24"/>
        </w:rPr>
      </w:pPr>
      <w:r>
        <w:rPr>
          <w:rFonts w:cstheme="minorHAnsi"/>
          <w:sz w:val="24"/>
          <w:szCs w:val="24"/>
        </w:rPr>
        <w:t xml:space="preserve">Figure </w:t>
      </w:r>
      <w:r w:rsidR="005C309F">
        <w:rPr>
          <w:rFonts w:cstheme="minorHAnsi"/>
          <w:sz w:val="24"/>
          <w:szCs w:val="24"/>
        </w:rPr>
        <w:t>31</w:t>
      </w:r>
      <w:r w:rsidR="00E43482" w:rsidRPr="00846461">
        <w:rPr>
          <w:rFonts w:cstheme="minorHAnsi"/>
          <w:sz w:val="24"/>
          <w:szCs w:val="24"/>
        </w:rPr>
        <w:t>.</w:t>
      </w:r>
      <w:r w:rsidR="00E43482" w:rsidRPr="00846461">
        <w:rPr>
          <w:rFonts w:cstheme="minorHAnsi"/>
          <w:iCs/>
          <w:sz w:val="24"/>
          <w:szCs w:val="24"/>
        </w:rPr>
        <w:t xml:space="preserve"> Same</w:t>
      </w:r>
      <w:r w:rsidR="00945B66" w:rsidRPr="00846461">
        <w:rPr>
          <w:rFonts w:cstheme="minorHAnsi"/>
          <w:iCs/>
          <w:sz w:val="24"/>
          <w:szCs w:val="24"/>
        </w:rPr>
        <w:t xml:space="preserve"> density in different </w:t>
      </w:r>
      <w:r w:rsidR="00CE2555" w:rsidRPr="00846461">
        <w:rPr>
          <w:rFonts w:cstheme="minorHAnsi"/>
          <w:iCs/>
          <w:sz w:val="24"/>
          <w:szCs w:val="24"/>
        </w:rPr>
        <w:t>neighbourhood</w:t>
      </w:r>
      <w:r w:rsidR="00945B66" w:rsidRPr="00846461">
        <w:rPr>
          <w:rFonts w:cstheme="minorHAnsi"/>
          <w:iCs/>
          <w:sz w:val="24"/>
          <w:szCs w:val="24"/>
        </w:rPr>
        <w:t xml:space="preserve"> form of the research area: (a) multi</w:t>
      </w:r>
      <w:r w:rsidR="00CE2555" w:rsidRPr="00846461">
        <w:rPr>
          <w:rFonts w:cstheme="minorHAnsi"/>
          <w:iCs/>
          <w:sz w:val="24"/>
          <w:szCs w:val="24"/>
        </w:rPr>
        <w:t>-</w:t>
      </w:r>
      <w:r w:rsidR="00945B66" w:rsidRPr="00846461">
        <w:rPr>
          <w:rFonts w:cstheme="minorHAnsi"/>
          <w:iCs/>
          <w:sz w:val="24"/>
          <w:szCs w:val="24"/>
        </w:rPr>
        <w:t xml:space="preserve">story towers; (b) medium-rise buildings in </w:t>
      </w:r>
      <w:r w:rsidR="00897E84" w:rsidRPr="00846461">
        <w:rPr>
          <w:rFonts w:cstheme="minorHAnsi"/>
          <w:iCs/>
          <w:sz w:val="24"/>
          <w:szCs w:val="24"/>
        </w:rPr>
        <w:t>central courtyard</w:t>
      </w:r>
      <w:r w:rsidR="00945B66" w:rsidRPr="00846461">
        <w:rPr>
          <w:rFonts w:cstheme="minorHAnsi"/>
          <w:iCs/>
          <w:sz w:val="24"/>
          <w:szCs w:val="24"/>
        </w:rPr>
        <w:t xml:space="preserve"> form; (c) parallel rows of single-storey houses</w:t>
      </w:r>
    </w:p>
    <w:p w:rsidR="006E207C" w:rsidRPr="00846461" w:rsidRDefault="00DE6B08" w:rsidP="00846461">
      <w:pPr>
        <w:autoSpaceDE w:val="0"/>
        <w:autoSpaceDN w:val="0"/>
        <w:adjustRightInd w:val="0"/>
        <w:spacing w:after="0" w:line="360" w:lineRule="auto"/>
        <w:rPr>
          <w:rFonts w:cstheme="minorHAnsi"/>
          <w:iCs/>
          <w:color w:val="000000"/>
          <w:sz w:val="24"/>
          <w:szCs w:val="24"/>
        </w:rPr>
      </w:pPr>
      <w:r w:rsidRPr="00846461">
        <w:rPr>
          <w:rFonts w:cstheme="minorHAnsi"/>
          <w:color w:val="000000"/>
          <w:sz w:val="24"/>
          <w:szCs w:val="24"/>
        </w:rPr>
        <w:t>Figure</w:t>
      </w:r>
      <w:r w:rsidR="009678A5">
        <w:rPr>
          <w:rFonts w:cstheme="minorHAnsi"/>
          <w:color w:val="000000"/>
          <w:sz w:val="24"/>
          <w:szCs w:val="24"/>
        </w:rPr>
        <w:t xml:space="preserve"> </w:t>
      </w:r>
      <w:r w:rsidR="005C309F">
        <w:rPr>
          <w:rFonts w:cstheme="minorHAnsi"/>
          <w:color w:val="000000"/>
          <w:sz w:val="24"/>
          <w:szCs w:val="24"/>
        </w:rPr>
        <w:t>32</w:t>
      </w:r>
      <w:r w:rsidR="00CE2555" w:rsidRPr="00846461">
        <w:rPr>
          <w:rFonts w:cstheme="minorHAnsi"/>
          <w:color w:val="000000"/>
          <w:sz w:val="24"/>
          <w:szCs w:val="24"/>
        </w:rPr>
        <w:t>.</w:t>
      </w:r>
      <w:r w:rsidR="009678A5">
        <w:rPr>
          <w:rFonts w:cstheme="minorHAnsi"/>
          <w:color w:val="000000"/>
          <w:sz w:val="24"/>
          <w:szCs w:val="24"/>
        </w:rPr>
        <w:t xml:space="preserve"> </w:t>
      </w:r>
      <w:r w:rsidR="009678A5" w:rsidRPr="00846461">
        <w:rPr>
          <w:rFonts w:cstheme="minorHAnsi"/>
          <w:iCs/>
          <w:color w:val="000000"/>
          <w:sz w:val="24"/>
          <w:szCs w:val="24"/>
        </w:rPr>
        <w:t>Householder’s</w:t>
      </w:r>
      <w:r w:rsidR="00CE2555" w:rsidRPr="00846461">
        <w:rPr>
          <w:rFonts w:cstheme="minorHAnsi"/>
          <w:iCs/>
          <w:color w:val="000000"/>
          <w:sz w:val="24"/>
          <w:szCs w:val="24"/>
        </w:rPr>
        <w:t xml:space="preserve"> housing compound boundary of ADWA Park’s informal settlement </w:t>
      </w:r>
    </w:p>
    <w:p w:rsidR="00FD11B3" w:rsidRDefault="00FD11B3" w:rsidP="00846461">
      <w:pPr>
        <w:pStyle w:val="Heading1"/>
        <w:spacing w:after="240" w:line="360" w:lineRule="auto"/>
        <w:rPr>
          <w:szCs w:val="24"/>
          <w:lang w:val="en-US"/>
        </w:rPr>
      </w:pPr>
    </w:p>
    <w:p w:rsidR="00715FEA" w:rsidRPr="00846461" w:rsidRDefault="00715FEA" w:rsidP="00846461">
      <w:pPr>
        <w:pStyle w:val="Heading1"/>
        <w:spacing w:after="240" w:line="360" w:lineRule="auto"/>
        <w:rPr>
          <w:szCs w:val="24"/>
          <w:lang w:val="en-US"/>
        </w:rPr>
      </w:pPr>
      <w:bookmarkStart w:id="7" w:name="_Toc13653707"/>
      <w:r w:rsidRPr="00846461">
        <w:rPr>
          <w:szCs w:val="24"/>
          <w:lang w:val="en-US"/>
        </w:rPr>
        <w:t>List of tables</w:t>
      </w:r>
      <w:bookmarkEnd w:id="7"/>
    </w:p>
    <w:p w:rsidR="00715FEA" w:rsidRPr="00846461" w:rsidRDefault="00945B66" w:rsidP="00846461">
      <w:pPr>
        <w:autoSpaceDE w:val="0"/>
        <w:autoSpaceDN w:val="0"/>
        <w:adjustRightInd w:val="0"/>
        <w:spacing w:after="0" w:line="360" w:lineRule="auto"/>
        <w:rPr>
          <w:rFonts w:cstheme="minorHAnsi"/>
          <w:iCs/>
          <w:sz w:val="24"/>
          <w:szCs w:val="24"/>
          <w:lang w:val="en-US"/>
        </w:rPr>
      </w:pPr>
      <w:r w:rsidRPr="00846461">
        <w:rPr>
          <w:rFonts w:cstheme="minorHAnsi"/>
          <w:iCs/>
          <w:sz w:val="24"/>
          <w:szCs w:val="24"/>
          <w:lang w:val="en-US"/>
        </w:rPr>
        <w:t xml:space="preserve">Table </w:t>
      </w:r>
      <w:r w:rsidR="00E43482" w:rsidRPr="00846461">
        <w:rPr>
          <w:rFonts w:cstheme="minorHAnsi"/>
          <w:iCs/>
          <w:sz w:val="24"/>
          <w:szCs w:val="24"/>
          <w:lang w:val="en-US"/>
        </w:rPr>
        <w:t>1. The</w:t>
      </w:r>
      <w:r w:rsidR="00715FEA" w:rsidRPr="00846461">
        <w:rPr>
          <w:rFonts w:cstheme="minorHAnsi"/>
          <w:iCs/>
          <w:sz w:val="24"/>
          <w:szCs w:val="24"/>
          <w:lang w:val="en-US"/>
        </w:rPr>
        <w:t xml:space="preserve"> contribution of compact city to urban sustainability</w:t>
      </w:r>
    </w:p>
    <w:p w:rsidR="00204801" w:rsidRDefault="00204801" w:rsidP="00846461">
      <w:pPr>
        <w:autoSpaceDE w:val="0"/>
        <w:autoSpaceDN w:val="0"/>
        <w:adjustRightInd w:val="0"/>
        <w:spacing w:after="0" w:line="360" w:lineRule="auto"/>
        <w:rPr>
          <w:rFonts w:cstheme="minorHAnsi"/>
          <w:sz w:val="24"/>
          <w:szCs w:val="24"/>
          <w:lang w:val="en-US"/>
        </w:rPr>
      </w:pPr>
      <w:r w:rsidRPr="00846461">
        <w:rPr>
          <w:rFonts w:cstheme="minorHAnsi"/>
          <w:sz w:val="24"/>
          <w:szCs w:val="24"/>
          <w:lang w:val="en-US"/>
        </w:rPr>
        <w:t xml:space="preserve">Table </w:t>
      </w:r>
      <w:r>
        <w:rPr>
          <w:rFonts w:cstheme="minorHAnsi"/>
          <w:sz w:val="24"/>
          <w:szCs w:val="24"/>
          <w:lang w:val="en-US"/>
        </w:rPr>
        <w:t>2</w:t>
      </w:r>
      <w:r w:rsidRPr="00846461">
        <w:rPr>
          <w:rFonts w:cstheme="minorHAnsi"/>
          <w:sz w:val="24"/>
          <w:szCs w:val="24"/>
          <w:lang w:val="en-US"/>
        </w:rPr>
        <w:t>. Data identific</w:t>
      </w:r>
      <w:r>
        <w:rPr>
          <w:rFonts w:cstheme="minorHAnsi"/>
          <w:sz w:val="24"/>
          <w:szCs w:val="24"/>
          <w:lang w:val="en-US"/>
        </w:rPr>
        <w:t>ation and dictating the methods</w:t>
      </w:r>
    </w:p>
    <w:p w:rsidR="00715FEA" w:rsidRPr="00846461" w:rsidRDefault="00945B66" w:rsidP="00846461">
      <w:pPr>
        <w:autoSpaceDE w:val="0"/>
        <w:autoSpaceDN w:val="0"/>
        <w:adjustRightInd w:val="0"/>
        <w:spacing w:after="0" w:line="360" w:lineRule="auto"/>
        <w:rPr>
          <w:rFonts w:cstheme="minorHAnsi"/>
          <w:sz w:val="24"/>
          <w:szCs w:val="24"/>
          <w:lang w:val="en-US"/>
        </w:rPr>
      </w:pPr>
      <w:r w:rsidRPr="00846461">
        <w:rPr>
          <w:rFonts w:cstheme="minorHAnsi"/>
          <w:sz w:val="24"/>
          <w:szCs w:val="24"/>
          <w:lang w:val="en-US"/>
        </w:rPr>
        <w:t xml:space="preserve">Table </w:t>
      </w:r>
      <w:r w:rsidR="00204801">
        <w:rPr>
          <w:rFonts w:cstheme="minorHAnsi"/>
          <w:sz w:val="24"/>
          <w:szCs w:val="24"/>
          <w:lang w:val="en-US"/>
        </w:rPr>
        <w:t>3</w:t>
      </w:r>
      <w:r w:rsidR="00E43482" w:rsidRPr="00846461">
        <w:rPr>
          <w:rFonts w:cstheme="minorHAnsi"/>
          <w:sz w:val="24"/>
          <w:szCs w:val="24"/>
          <w:lang w:val="en-US"/>
        </w:rPr>
        <w:t>. Density</w:t>
      </w:r>
      <w:r w:rsidR="00715FEA" w:rsidRPr="00846461">
        <w:rPr>
          <w:rFonts w:cstheme="minorHAnsi"/>
          <w:sz w:val="24"/>
          <w:szCs w:val="24"/>
          <w:lang w:val="en-US"/>
        </w:rPr>
        <w:t xml:space="preserve"> standard in mixed residence land Use</w:t>
      </w:r>
    </w:p>
    <w:p w:rsidR="00945B66" w:rsidRPr="00846461" w:rsidRDefault="00945B66" w:rsidP="00846461">
      <w:pPr>
        <w:autoSpaceDE w:val="0"/>
        <w:autoSpaceDN w:val="0"/>
        <w:adjustRightInd w:val="0"/>
        <w:spacing w:after="0" w:line="360" w:lineRule="auto"/>
        <w:rPr>
          <w:rFonts w:cstheme="minorHAnsi"/>
          <w:sz w:val="24"/>
          <w:szCs w:val="24"/>
        </w:rPr>
      </w:pPr>
      <w:r w:rsidRPr="00846461">
        <w:rPr>
          <w:rFonts w:cstheme="minorHAnsi"/>
          <w:sz w:val="24"/>
          <w:szCs w:val="24"/>
        </w:rPr>
        <w:t xml:space="preserve">Table </w:t>
      </w:r>
      <w:r w:rsidR="00E43482" w:rsidRPr="00846461">
        <w:rPr>
          <w:rFonts w:cstheme="minorHAnsi"/>
          <w:sz w:val="24"/>
          <w:szCs w:val="24"/>
        </w:rPr>
        <w:t>4. Gross</w:t>
      </w:r>
      <w:r w:rsidRPr="00846461">
        <w:rPr>
          <w:rFonts w:cstheme="minorHAnsi"/>
          <w:sz w:val="24"/>
          <w:szCs w:val="24"/>
        </w:rPr>
        <w:t xml:space="preserve"> residential land classification in area and percentile </w:t>
      </w:r>
    </w:p>
    <w:p w:rsidR="00945B66" w:rsidRPr="00846461" w:rsidRDefault="00945B66" w:rsidP="00846461">
      <w:pPr>
        <w:autoSpaceDE w:val="0"/>
        <w:autoSpaceDN w:val="0"/>
        <w:adjustRightInd w:val="0"/>
        <w:spacing w:after="0" w:line="360" w:lineRule="auto"/>
        <w:rPr>
          <w:rFonts w:cstheme="minorHAnsi"/>
          <w:sz w:val="24"/>
          <w:szCs w:val="24"/>
        </w:rPr>
      </w:pPr>
      <w:r w:rsidRPr="00846461">
        <w:rPr>
          <w:rFonts w:cstheme="minorHAnsi"/>
          <w:sz w:val="24"/>
          <w:szCs w:val="24"/>
        </w:rPr>
        <w:t xml:space="preserve">Table </w:t>
      </w:r>
      <w:r w:rsidR="00E43482" w:rsidRPr="00846461">
        <w:rPr>
          <w:rFonts w:cstheme="minorHAnsi"/>
          <w:sz w:val="24"/>
          <w:szCs w:val="24"/>
        </w:rPr>
        <w:t>5. Cities</w:t>
      </w:r>
      <w:r w:rsidRPr="00846461">
        <w:rPr>
          <w:rFonts w:cstheme="minorHAnsi"/>
          <w:sz w:val="24"/>
          <w:szCs w:val="24"/>
        </w:rPr>
        <w:t xml:space="preserve"> listed by population density</w:t>
      </w:r>
    </w:p>
    <w:p w:rsidR="007C7205" w:rsidRDefault="007C7205" w:rsidP="00846461">
      <w:pPr>
        <w:autoSpaceDE w:val="0"/>
        <w:autoSpaceDN w:val="0"/>
        <w:adjustRightInd w:val="0"/>
        <w:spacing w:after="0" w:line="360" w:lineRule="auto"/>
        <w:rPr>
          <w:rFonts w:ascii="Calibri" w:hAnsi="Calibri" w:cs="Calibri"/>
          <w:color w:val="000000"/>
          <w:sz w:val="24"/>
          <w:szCs w:val="24"/>
        </w:rPr>
      </w:pPr>
      <w:r w:rsidRPr="00846461">
        <w:rPr>
          <w:rFonts w:ascii="Calibri" w:hAnsi="Calibri" w:cs="Calibri"/>
          <w:color w:val="000000"/>
          <w:sz w:val="24"/>
          <w:szCs w:val="24"/>
        </w:rPr>
        <w:t xml:space="preserve">Table </w:t>
      </w:r>
      <w:r w:rsidR="00E43482" w:rsidRPr="00846461">
        <w:rPr>
          <w:rFonts w:ascii="Calibri" w:hAnsi="Calibri" w:cs="Calibri"/>
          <w:color w:val="000000"/>
          <w:sz w:val="24"/>
          <w:szCs w:val="24"/>
        </w:rPr>
        <w:t>6. ADWA</w:t>
      </w:r>
      <w:r w:rsidRPr="00846461">
        <w:rPr>
          <w:rFonts w:ascii="Calibri" w:hAnsi="Calibri" w:cs="Calibri"/>
          <w:color w:val="000000"/>
          <w:sz w:val="24"/>
          <w:szCs w:val="24"/>
        </w:rPr>
        <w:t xml:space="preserve"> Park’s informal settlement growth pattern showing s</w:t>
      </w:r>
      <w:r w:rsidR="00846461">
        <w:rPr>
          <w:rFonts w:ascii="Calibri" w:hAnsi="Calibri" w:cs="Calibri"/>
          <w:color w:val="000000"/>
          <w:sz w:val="24"/>
          <w:szCs w:val="24"/>
        </w:rPr>
        <w:t xml:space="preserve">tages in which </w:t>
      </w:r>
      <w:r w:rsidRPr="00846461">
        <w:rPr>
          <w:rFonts w:ascii="Calibri" w:hAnsi="Calibri" w:cs="Calibri"/>
          <w:color w:val="000000"/>
          <w:sz w:val="24"/>
          <w:szCs w:val="24"/>
        </w:rPr>
        <w:t>densification process take place</w:t>
      </w:r>
    </w:p>
    <w:p w:rsidR="00FD62A9" w:rsidRPr="00FD62A9" w:rsidRDefault="00FD62A9" w:rsidP="00FD62A9">
      <w:pPr>
        <w:spacing w:after="0" w:line="360" w:lineRule="auto"/>
        <w:jc w:val="both"/>
        <w:rPr>
          <w:rFonts w:cstheme="minorHAnsi"/>
          <w:sz w:val="24"/>
          <w:szCs w:val="24"/>
          <w:lang w:val="en-US"/>
        </w:rPr>
      </w:pPr>
      <w:r w:rsidRPr="00FD62A9">
        <w:rPr>
          <w:rFonts w:cstheme="minorHAnsi"/>
          <w:sz w:val="24"/>
          <w:szCs w:val="24"/>
          <w:lang w:val="en-US"/>
        </w:rPr>
        <w:t xml:space="preserve">Table </w:t>
      </w:r>
      <w:r w:rsidR="00E43482" w:rsidRPr="00FD62A9">
        <w:rPr>
          <w:rFonts w:cstheme="minorHAnsi"/>
          <w:sz w:val="24"/>
          <w:szCs w:val="24"/>
          <w:lang w:val="en-US"/>
        </w:rPr>
        <w:t>7. Summary</w:t>
      </w:r>
      <w:r w:rsidRPr="00FD62A9">
        <w:rPr>
          <w:rFonts w:cstheme="minorHAnsi"/>
          <w:sz w:val="24"/>
          <w:szCs w:val="24"/>
          <w:lang w:val="en-US"/>
        </w:rPr>
        <w:t xml:space="preserve"> of ADWA Park’s informal settlement residential density (2019) </w:t>
      </w:r>
    </w:p>
    <w:p w:rsidR="00846461" w:rsidRPr="00FD62A9" w:rsidRDefault="007C7205" w:rsidP="00FD62A9">
      <w:pPr>
        <w:autoSpaceDE w:val="0"/>
        <w:autoSpaceDN w:val="0"/>
        <w:adjustRightInd w:val="0"/>
        <w:spacing w:after="0" w:line="360" w:lineRule="auto"/>
        <w:rPr>
          <w:rFonts w:cstheme="minorHAnsi"/>
          <w:sz w:val="24"/>
          <w:szCs w:val="24"/>
        </w:rPr>
      </w:pPr>
      <w:r w:rsidRPr="00846461">
        <w:rPr>
          <w:rFonts w:cstheme="minorHAnsi"/>
          <w:color w:val="000000"/>
          <w:sz w:val="24"/>
          <w:szCs w:val="24"/>
        </w:rPr>
        <w:t xml:space="preserve">Table </w:t>
      </w:r>
      <w:r w:rsidR="00E43482">
        <w:rPr>
          <w:rFonts w:cstheme="minorHAnsi"/>
          <w:color w:val="000000"/>
          <w:sz w:val="24"/>
          <w:szCs w:val="24"/>
        </w:rPr>
        <w:t>8</w:t>
      </w:r>
      <w:r w:rsidR="00E43482" w:rsidRPr="00846461">
        <w:rPr>
          <w:rFonts w:cstheme="minorHAnsi"/>
          <w:color w:val="000000"/>
          <w:sz w:val="24"/>
          <w:szCs w:val="24"/>
        </w:rPr>
        <w:t>.</w:t>
      </w:r>
      <w:r w:rsidR="00E43482" w:rsidRPr="00846461">
        <w:rPr>
          <w:rFonts w:cstheme="minorHAnsi"/>
          <w:iCs/>
          <w:color w:val="000000"/>
          <w:sz w:val="24"/>
          <w:szCs w:val="24"/>
        </w:rPr>
        <w:t xml:space="preserve"> Household</w:t>
      </w:r>
      <w:r w:rsidR="00E43482">
        <w:rPr>
          <w:rFonts w:cstheme="minorHAnsi"/>
          <w:iCs/>
          <w:color w:val="000000"/>
          <w:sz w:val="24"/>
          <w:szCs w:val="24"/>
        </w:rPr>
        <w:t xml:space="preserve"> size</w:t>
      </w:r>
      <w:r w:rsidRPr="00846461">
        <w:rPr>
          <w:rFonts w:cstheme="minorHAnsi"/>
          <w:iCs/>
          <w:color w:val="000000"/>
          <w:sz w:val="24"/>
          <w:szCs w:val="24"/>
        </w:rPr>
        <w:t xml:space="preserve"> and resident list</w:t>
      </w:r>
    </w:p>
    <w:p w:rsidR="00846461" w:rsidRDefault="00846461" w:rsidP="00477324">
      <w:pPr>
        <w:pStyle w:val="Heading1"/>
        <w:rPr>
          <w:lang w:val="en-US"/>
        </w:rPr>
      </w:pPr>
    </w:p>
    <w:p w:rsidR="00846461" w:rsidRPr="00846461" w:rsidRDefault="00846461" w:rsidP="00846461">
      <w:pPr>
        <w:rPr>
          <w:lang w:val="en-US"/>
        </w:rPr>
      </w:pPr>
    </w:p>
    <w:p w:rsidR="00874BDE" w:rsidRPr="00D36858" w:rsidRDefault="00874BDE" w:rsidP="00477324">
      <w:pPr>
        <w:pStyle w:val="Heading1"/>
        <w:rPr>
          <w:lang w:val="en-US"/>
        </w:rPr>
      </w:pPr>
      <w:bookmarkStart w:id="8" w:name="_Toc13653708"/>
      <w:r w:rsidRPr="00D36858">
        <w:rPr>
          <w:lang w:val="en-US"/>
        </w:rPr>
        <w:lastRenderedPageBreak/>
        <w:t>Abbreviation</w:t>
      </w:r>
      <w:r w:rsidR="001B09CE">
        <w:rPr>
          <w:lang w:val="en-US"/>
        </w:rPr>
        <w:t xml:space="preserve"> and local </w:t>
      </w:r>
      <w:r w:rsidR="00145C3C">
        <w:rPr>
          <w:lang w:val="en-US"/>
        </w:rPr>
        <w:t>terms</w:t>
      </w:r>
      <w:bookmarkEnd w:id="8"/>
    </w:p>
    <w:p w:rsidR="00874BDE" w:rsidRPr="00846461" w:rsidRDefault="00874BDE" w:rsidP="00874BDE">
      <w:pPr>
        <w:spacing w:after="0" w:line="360" w:lineRule="auto"/>
        <w:ind w:left="720"/>
        <w:jc w:val="both"/>
        <w:rPr>
          <w:rFonts w:cstheme="minorHAnsi"/>
          <w:sz w:val="24"/>
          <w:szCs w:val="24"/>
          <w:lang w:val="en-US"/>
        </w:rPr>
      </w:pPr>
      <w:r w:rsidRPr="00846461">
        <w:rPr>
          <w:rFonts w:cstheme="minorHAnsi"/>
          <w:sz w:val="24"/>
          <w:szCs w:val="24"/>
          <w:lang w:val="en-US"/>
        </w:rPr>
        <w:t xml:space="preserve">OECD: Organization for Economic Co-operation and Development </w:t>
      </w:r>
    </w:p>
    <w:p w:rsidR="00874BDE" w:rsidRPr="00846461" w:rsidRDefault="00874BDE" w:rsidP="00874BDE">
      <w:pPr>
        <w:spacing w:after="0" w:line="360" w:lineRule="auto"/>
        <w:ind w:left="720"/>
        <w:jc w:val="both"/>
        <w:rPr>
          <w:rFonts w:cstheme="minorHAnsi"/>
          <w:sz w:val="24"/>
          <w:szCs w:val="24"/>
          <w:lang w:val="en-US"/>
        </w:rPr>
      </w:pPr>
      <w:r w:rsidRPr="00846461">
        <w:rPr>
          <w:rFonts w:cstheme="minorHAnsi"/>
          <w:sz w:val="24"/>
          <w:szCs w:val="24"/>
          <w:lang w:val="en-US"/>
        </w:rPr>
        <w:t>FAR: Floor Area Ratio</w:t>
      </w:r>
    </w:p>
    <w:p w:rsidR="00874BDE" w:rsidRPr="00846461" w:rsidRDefault="00874BDE" w:rsidP="00874BDE">
      <w:pPr>
        <w:spacing w:after="0" w:line="360" w:lineRule="auto"/>
        <w:ind w:left="720"/>
        <w:jc w:val="both"/>
        <w:rPr>
          <w:rFonts w:cstheme="minorHAnsi"/>
          <w:sz w:val="24"/>
          <w:szCs w:val="24"/>
          <w:lang w:val="en-US"/>
        </w:rPr>
      </w:pPr>
      <w:r w:rsidRPr="00846461">
        <w:rPr>
          <w:rFonts w:cstheme="minorHAnsi"/>
          <w:sz w:val="24"/>
          <w:szCs w:val="24"/>
          <w:lang w:val="en-US"/>
        </w:rPr>
        <w:t>BUR: Built Up Ratio</w:t>
      </w:r>
    </w:p>
    <w:p w:rsidR="00874BDE" w:rsidRPr="00846461" w:rsidRDefault="00874BDE" w:rsidP="00874BDE">
      <w:pPr>
        <w:spacing w:after="0" w:line="360" w:lineRule="auto"/>
        <w:ind w:left="720"/>
        <w:jc w:val="both"/>
        <w:rPr>
          <w:rFonts w:cstheme="minorHAnsi"/>
          <w:sz w:val="24"/>
          <w:szCs w:val="24"/>
          <w:lang w:val="en-US"/>
        </w:rPr>
      </w:pPr>
      <w:r w:rsidRPr="00846461">
        <w:rPr>
          <w:rFonts w:cstheme="minorHAnsi"/>
          <w:sz w:val="24"/>
          <w:szCs w:val="24"/>
          <w:lang w:val="en-US"/>
        </w:rPr>
        <w:t>A.A: Addis Ababa</w:t>
      </w:r>
    </w:p>
    <w:p w:rsidR="00874BDE" w:rsidRDefault="00874BDE" w:rsidP="00874BDE">
      <w:pPr>
        <w:spacing w:after="0" w:line="360" w:lineRule="auto"/>
        <w:ind w:left="720"/>
        <w:jc w:val="both"/>
        <w:rPr>
          <w:rFonts w:cstheme="minorHAnsi"/>
          <w:sz w:val="24"/>
          <w:szCs w:val="24"/>
          <w:lang w:val="en-US"/>
        </w:rPr>
      </w:pPr>
      <w:r w:rsidRPr="00846461">
        <w:rPr>
          <w:rFonts w:cstheme="minorHAnsi"/>
          <w:sz w:val="24"/>
          <w:szCs w:val="24"/>
          <w:lang w:val="en-US"/>
        </w:rPr>
        <w:t xml:space="preserve">UN- Habitat: United Nation Habitat </w:t>
      </w:r>
    </w:p>
    <w:p w:rsidR="00845198" w:rsidRPr="00846461" w:rsidRDefault="00845198" w:rsidP="00874BDE">
      <w:pPr>
        <w:spacing w:after="0" w:line="360" w:lineRule="auto"/>
        <w:ind w:left="720"/>
        <w:jc w:val="both"/>
        <w:rPr>
          <w:rFonts w:cstheme="minorHAnsi"/>
          <w:sz w:val="24"/>
          <w:szCs w:val="24"/>
          <w:lang w:val="en-US"/>
        </w:rPr>
      </w:pPr>
      <w:r>
        <w:rPr>
          <w:bCs/>
          <w:color w:val="000000"/>
          <w:sz w:val="24"/>
          <w:szCs w:val="24"/>
        </w:rPr>
        <w:t xml:space="preserve">CBO: </w:t>
      </w:r>
      <w:r w:rsidRPr="00845198">
        <w:rPr>
          <w:bCs/>
          <w:color w:val="000000"/>
          <w:sz w:val="24"/>
          <w:szCs w:val="24"/>
        </w:rPr>
        <w:t>Community Based Organization</w:t>
      </w:r>
    </w:p>
    <w:p w:rsidR="0085545C" w:rsidRPr="009678A5" w:rsidRDefault="0085545C" w:rsidP="00ED3A08">
      <w:pPr>
        <w:rPr>
          <w:sz w:val="24"/>
        </w:rPr>
      </w:pPr>
      <w:r w:rsidRPr="009678A5">
        <w:rPr>
          <w:sz w:val="24"/>
        </w:rPr>
        <w:t>‘</w:t>
      </w:r>
      <w:r w:rsidR="00145C3C" w:rsidRPr="009678A5">
        <w:rPr>
          <w:i/>
          <w:sz w:val="24"/>
        </w:rPr>
        <w:t>Kebelle</w:t>
      </w:r>
      <w:r w:rsidR="00E43482" w:rsidRPr="009678A5">
        <w:rPr>
          <w:sz w:val="24"/>
        </w:rPr>
        <w:t>’ ‘</w:t>
      </w:r>
      <w:r w:rsidR="008B7699" w:rsidRPr="009678A5">
        <w:rPr>
          <w:i/>
          <w:sz w:val="24"/>
        </w:rPr>
        <w:t>Wereda</w:t>
      </w:r>
      <w:r w:rsidRPr="009678A5">
        <w:rPr>
          <w:sz w:val="24"/>
        </w:rPr>
        <w:t xml:space="preserve">’: a name for local administrative office hierarchal under sub-city  </w:t>
      </w:r>
    </w:p>
    <w:p w:rsidR="001B09CE" w:rsidRPr="009678A5" w:rsidRDefault="001B09CE" w:rsidP="00ED3A08">
      <w:pPr>
        <w:rPr>
          <w:b/>
          <w:sz w:val="24"/>
        </w:rPr>
      </w:pPr>
      <w:r w:rsidRPr="009678A5">
        <w:rPr>
          <w:sz w:val="24"/>
        </w:rPr>
        <w:t>‘</w:t>
      </w:r>
      <w:r w:rsidR="00145C3C" w:rsidRPr="009678A5">
        <w:rPr>
          <w:sz w:val="24"/>
        </w:rPr>
        <w:t xml:space="preserve">Kebelle </w:t>
      </w:r>
      <w:r w:rsidRPr="009678A5">
        <w:rPr>
          <w:sz w:val="24"/>
        </w:rPr>
        <w:t xml:space="preserve">House’: public houses which owned by the city’s municipal office  </w:t>
      </w:r>
    </w:p>
    <w:p w:rsidR="0085545C" w:rsidRPr="009678A5" w:rsidRDefault="0085545C" w:rsidP="00ED3A08">
      <w:pPr>
        <w:rPr>
          <w:sz w:val="24"/>
        </w:rPr>
      </w:pPr>
      <w:r w:rsidRPr="009678A5">
        <w:rPr>
          <w:sz w:val="24"/>
        </w:rPr>
        <w:t>‘</w:t>
      </w:r>
      <w:r w:rsidR="008B7699" w:rsidRPr="009678A5">
        <w:rPr>
          <w:i/>
          <w:sz w:val="24"/>
        </w:rPr>
        <w:t>Ekub</w:t>
      </w:r>
      <w:r w:rsidRPr="009678A5">
        <w:rPr>
          <w:sz w:val="24"/>
        </w:rPr>
        <w:t>’ ‘</w:t>
      </w:r>
      <w:r w:rsidR="008B7699" w:rsidRPr="009678A5">
        <w:rPr>
          <w:i/>
          <w:sz w:val="24"/>
        </w:rPr>
        <w:t>Edir</w:t>
      </w:r>
      <w:r w:rsidRPr="009678A5">
        <w:rPr>
          <w:sz w:val="24"/>
        </w:rPr>
        <w:t xml:space="preserve">’: a name for socio-economic institutions </w:t>
      </w:r>
    </w:p>
    <w:p w:rsidR="001B09CE" w:rsidRPr="009678A5" w:rsidRDefault="001B09CE" w:rsidP="001B09CE">
      <w:pPr>
        <w:rPr>
          <w:b/>
          <w:sz w:val="24"/>
        </w:rPr>
      </w:pPr>
      <w:r w:rsidRPr="009678A5">
        <w:rPr>
          <w:sz w:val="24"/>
        </w:rPr>
        <w:t>‘</w:t>
      </w:r>
      <w:r w:rsidR="008B7699" w:rsidRPr="009678A5">
        <w:rPr>
          <w:i/>
          <w:sz w:val="24"/>
        </w:rPr>
        <w:t>Kot</w:t>
      </w:r>
      <w:r w:rsidRPr="009678A5">
        <w:rPr>
          <w:sz w:val="24"/>
        </w:rPr>
        <w:t xml:space="preserve">’: </w:t>
      </w:r>
      <w:r w:rsidR="00846461" w:rsidRPr="009678A5">
        <w:rPr>
          <w:sz w:val="24"/>
        </w:rPr>
        <w:t>vernacular vertical expansion of house usually KOT rooms are short in height</w:t>
      </w:r>
    </w:p>
    <w:p w:rsidR="00911020" w:rsidRDefault="00911020" w:rsidP="00F03949">
      <w:pPr>
        <w:pStyle w:val="Heading1"/>
        <w:rPr>
          <w:rFonts w:eastAsiaTheme="minorHAnsi" w:cstheme="minorHAnsi"/>
          <w:color w:val="auto"/>
          <w:sz w:val="22"/>
          <w:szCs w:val="24"/>
        </w:rPr>
      </w:pPr>
    </w:p>
    <w:p w:rsidR="00911020" w:rsidRDefault="00911020" w:rsidP="00F03949">
      <w:pPr>
        <w:pStyle w:val="Heading1"/>
        <w:rPr>
          <w:rFonts w:eastAsiaTheme="minorHAnsi" w:cstheme="minorHAnsi"/>
          <w:color w:val="auto"/>
          <w:sz w:val="22"/>
          <w:szCs w:val="24"/>
        </w:rPr>
      </w:pPr>
    </w:p>
    <w:p w:rsidR="00911020" w:rsidRDefault="00911020" w:rsidP="00F03949">
      <w:pPr>
        <w:pStyle w:val="Heading1"/>
        <w:rPr>
          <w:rFonts w:eastAsiaTheme="minorHAnsi" w:cstheme="minorHAnsi"/>
          <w:color w:val="auto"/>
          <w:sz w:val="22"/>
          <w:szCs w:val="24"/>
        </w:rPr>
      </w:pPr>
    </w:p>
    <w:p w:rsidR="00911020" w:rsidRDefault="00911020" w:rsidP="00F03949">
      <w:pPr>
        <w:pStyle w:val="Heading1"/>
        <w:rPr>
          <w:rFonts w:eastAsiaTheme="minorHAnsi" w:cstheme="minorHAnsi"/>
          <w:color w:val="auto"/>
          <w:sz w:val="22"/>
          <w:szCs w:val="24"/>
        </w:rPr>
      </w:pPr>
    </w:p>
    <w:p w:rsidR="00911020" w:rsidRDefault="00911020" w:rsidP="00F03949">
      <w:pPr>
        <w:pStyle w:val="Heading1"/>
        <w:rPr>
          <w:rFonts w:eastAsiaTheme="minorHAnsi" w:cstheme="minorHAnsi"/>
          <w:color w:val="auto"/>
          <w:sz w:val="22"/>
          <w:szCs w:val="24"/>
        </w:rPr>
      </w:pPr>
    </w:p>
    <w:p w:rsidR="00911020" w:rsidRDefault="00911020" w:rsidP="00F03949">
      <w:pPr>
        <w:pStyle w:val="Heading1"/>
        <w:rPr>
          <w:rFonts w:eastAsiaTheme="minorHAnsi" w:cstheme="minorHAnsi"/>
          <w:color w:val="auto"/>
          <w:sz w:val="22"/>
          <w:szCs w:val="24"/>
        </w:rPr>
      </w:pPr>
    </w:p>
    <w:p w:rsidR="00911020" w:rsidRPr="00911020" w:rsidRDefault="00911020" w:rsidP="00911020"/>
    <w:p w:rsidR="00911020" w:rsidRDefault="00911020" w:rsidP="00F03949">
      <w:pPr>
        <w:pStyle w:val="Heading1"/>
        <w:rPr>
          <w:rFonts w:eastAsiaTheme="minorHAnsi" w:cstheme="minorHAnsi"/>
          <w:color w:val="auto"/>
          <w:sz w:val="22"/>
          <w:szCs w:val="24"/>
        </w:rPr>
      </w:pPr>
    </w:p>
    <w:p w:rsidR="009061B7" w:rsidRDefault="009061B7" w:rsidP="00F03949">
      <w:pPr>
        <w:pStyle w:val="Heading1"/>
        <w:sectPr w:rsidR="009061B7" w:rsidSect="009061B7">
          <w:footerReference w:type="default" r:id="rId9"/>
          <w:pgSz w:w="11906" w:h="16838"/>
          <w:pgMar w:top="1440" w:right="1440" w:bottom="1440" w:left="1440" w:header="708" w:footer="708" w:gutter="0"/>
          <w:pgNumType w:fmt="lowerRoman" w:start="1"/>
          <w:cols w:space="708"/>
          <w:docGrid w:linePitch="360"/>
        </w:sectPr>
      </w:pPr>
    </w:p>
    <w:p w:rsidR="00704BCA" w:rsidRDefault="00704BCA" w:rsidP="00F03949">
      <w:pPr>
        <w:pStyle w:val="Heading1"/>
      </w:pPr>
      <w:bookmarkStart w:id="9" w:name="_Toc13653709"/>
      <w:r w:rsidRPr="00F03949">
        <w:lastRenderedPageBreak/>
        <w:t>Chapter One: Introduction</w:t>
      </w:r>
      <w:bookmarkEnd w:id="9"/>
    </w:p>
    <w:p w:rsidR="00697685" w:rsidRDefault="00697685" w:rsidP="00697685">
      <w:pPr>
        <w:spacing w:line="360" w:lineRule="auto"/>
        <w:jc w:val="both"/>
        <w:rPr>
          <w:sz w:val="24"/>
          <w:szCs w:val="24"/>
        </w:rPr>
      </w:pPr>
      <w:r w:rsidRPr="00F8759F">
        <w:rPr>
          <w:color w:val="000000" w:themeColor="text1"/>
          <w:sz w:val="24"/>
          <w:szCs w:val="24"/>
        </w:rPr>
        <w:t>The urban sprawl phenomenon has happened in many cities in the world, in developed countries, a</w:t>
      </w:r>
      <w:r w:rsidR="00693001">
        <w:rPr>
          <w:color w:val="000000" w:themeColor="text1"/>
          <w:sz w:val="24"/>
          <w:szCs w:val="24"/>
        </w:rPr>
        <w:t>nd also in developing countries</w:t>
      </w:r>
      <w:r w:rsidRPr="00F8759F">
        <w:rPr>
          <w:color w:val="000000" w:themeColor="text1"/>
          <w:sz w:val="24"/>
          <w:szCs w:val="24"/>
        </w:rPr>
        <w:t xml:space="preserve"> including Ethiopia. The capital city of Ethiopia which the development already sprawled is Addis Ababa. </w:t>
      </w:r>
      <w:r w:rsidRPr="00F8759F">
        <w:rPr>
          <w:rFonts w:cstheme="minorHAnsi"/>
          <w:color w:val="000000" w:themeColor="text1"/>
          <w:sz w:val="24"/>
        </w:rPr>
        <w:t>Since its establishment in 1886, Addis Ababa has undergone many changes in terms of its size and demographics, its physical and spatial organization.</w:t>
      </w:r>
      <w:r w:rsidR="008B7699">
        <w:rPr>
          <w:rFonts w:cstheme="minorHAnsi"/>
          <w:color w:val="000000" w:themeColor="text1"/>
          <w:sz w:val="24"/>
        </w:rPr>
        <w:t xml:space="preserve"> </w:t>
      </w:r>
      <w:r>
        <w:rPr>
          <w:sz w:val="24"/>
          <w:szCs w:val="24"/>
        </w:rPr>
        <w:t>The</w:t>
      </w:r>
      <w:r w:rsidRPr="007B239E">
        <w:rPr>
          <w:sz w:val="24"/>
          <w:szCs w:val="24"/>
        </w:rPr>
        <w:t xml:space="preserve"> development has already reached its administrative boundary; </w:t>
      </w:r>
      <w:r w:rsidR="003F1BF3">
        <w:rPr>
          <w:sz w:val="24"/>
          <w:szCs w:val="24"/>
        </w:rPr>
        <w:t xml:space="preserve">Addis Ababa city’s proposed structure plan (2017) mentioned that </w:t>
      </w:r>
      <w:r>
        <w:rPr>
          <w:rFonts w:ascii="Calibri" w:hAnsi="Calibri" w:cs="Calibri"/>
          <w:color w:val="000000"/>
          <w:sz w:val="24"/>
        </w:rPr>
        <w:t>the</w:t>
      </w:r>
      <w:r w:rsidRPr="00B43303">
        <w:rPr>
          <w:rFonts w:ascii="Calibri" w:hAnsi="Calibri" w:cs="Calibri"/>
          <w:color w:val="000000"/>
          <w:sz w:val="24"/>
        </w:rPr>
        <w:t xml:space="preserve"> total number of residents that Addis Ababa can be home </w:t>
      </w:r>
      <w:r>
        <w:rPr>
          <w:rFonts w:ascii="Calibri" w:hAnsi="Calibri" w:cs="Calibri"/>
          <w:color w:val="000000"/>
          <w:sz w:val="24"/>
        </w:rPr>
        <w:t xml:space="preserve">for </w:t>
      </w:r>
      <w:r w:rsidRPr="00B43303">
        <w:rPr>
          <w:rFonts w:ascii="Calibri" w:hAnsi="Calibri" w:cs="Calibri"/>
          <w:color w:val="000000"/>
          <w:sz w:val="24"/>
        </w:rPr>
        <w:t xml:space="preserve">cannot go beyond 4.9 million people. This is a critical issue that needs policy intervention at the highest level as the city's population is expected to reach 5 million in 2040 (CSA, </w:t>
      </w:r>
      <w:r w:rsidR="00E43482" w:rsidRPr="00B43303">
        <w:rPr>
          <w:rFonts w:ascii="Calibri" w:hAnsi="Calibri" w:cs="Calibri"/>
          <w:color w:val="000000"/>
          <w:sz w:val="24"/>
        </w:rPr>
        <w:t>2013)</w:t>
      </w:r>
      <w:r w:rsidR="00E43482">
        <w:rPr>
          <w:rFonts w:ascii="Calibri" w:hAnsi="Calibri" w:cs="Calibri"/>
          <w:color w:val="000000"/>
          <w:sz w:val="24"/>
        </w:rPr>
        <w:t xml:space="preserve"> in</w:t>
      </w:r>
      <w:r w:rsidR="00693001">
        <w:rPr>
          <w:rFonts w:ascii="Calibri" w:hAnsi="Calibri" w:cs="Calibri"/>
          <w:color w:val="000000"/>
          <w:sz w:val="24"/>
        </w:rPr>
        <w:t xml:space="preserve"> addition to this</w:t>
      </w:r>
      <w:r>
        <w:rPr>
          <w:rFonts w:ascii="Calibri" w:hAnsi="Calibri" w:cs="Calibri"/>
          <w:color w:val="000000"/>
          <w:sz w:val="24"/>
        </w:rPr>
        <w:t xml:space="preserve">, </w:t>
      </w:r>
      <w:r w:rsidRPr="00B43303">
        <w:rPr>
          <w:rFonts w:ascii="Calibri" w:hAnsi="Calibri" w:cs="Calibri"/>
          <w:color w:val="000000"/>
          <w:sz w:val="24"/>
        </w:rPr>
        <w:t>the total number of housing units</w:t>
      </w:r>
      <w:r w:rsidR="008B7699">
        <w:rPr>
          <w:rFonts w:ascii="Calibri" w:hAnsi="Calibri" w:cs="Calibri"/>
          <w:color w:val="000000"/>
          <w:sz w:val="24"/>
        </w:rPr>
        <w:t xml:space="preserve"> </w:t>
      </w:r>
      <w:r w:rsidRPr="00B43303">
        <w:rPr>
          <w:rFonts w:ascii="Calibri" w:hAnsi="Calibri" w:cs="Calibri"/>
          <w:color w:val="000000"/>
          <w:sz w:val="24"/>
        </w:rPr>
        <w:t xml:space="preserve">in Addis Ababa that have to be built during the next ten years is estimated to be </w:t>
      </w:r>
      <w:r w:rsidRPr="00F1662D">
        <w:rPr>
          <w:rFonts w:ascii="Calibri" w:hAnsi="Calibri" w:cs="Calibri"/>
          <w:bCs/>
          <w:color w:val="000000"/>
          <w:sz w:val="24"/>
        </w:rPr>
        <w:t>1,172,195</w:t>
      </w:r>
      <w:r w:rsidRPr="00A63F68">
        <w:rPr>
          <w:rFonts w:cstheme="minorHAnsi"/>
          <w:color w:val="000000" w:themeColor="text1"/>
          <w:sz w:val="24"/>
          <w:szCs w:val="24"/>
        </w:rPr>
        <w:t>(</w:t>
      </w:r>
      <w:r w:rsidRPr="00A63F68">
        <w:rPr>
          <w:color w:val="000000" w:themeColor="text1"/>
          <w:sz w:val="24"/>
          <w:szCs w:val="24"/>
        </w:rPr>
        <w:t>Lia, 2017</w:t>
      </w:r>
      <w:r>
        <w:rPr>
          <w:color w:val="000000" w:themeColor="text1"/>
          <w:sz w:val="24"/>
          <w:szCs w:val="24"/>
        </w:rPr>
        <w:t xml:space="preserve">). </w:t>
      </w:r>
      <w:r>
        <w:rPr>
          <w:sz w:val="24"/>
          <w:szCs w:val="24"/>
        </w:rPr>
        <w:t xml:space="preserve">Addis Ababa city’s proposed structure plan (2017) has brought with interventional solutions of compact development for </w:t>
      </w:r>
      <w:r w:rsidRPr="007B239E">
        <w:rPr>
          <w:sz w:val="24"/>
          <w:szCs w:val="24"/>
        </w:rPr>
        <w:t>“Brown land” (to be reclaimed from slum neighbourhoods and underutilized inner city areas for redevelopment)</w:t>
      </w:r>
      <w:r>
        <w:rPr>
          <w:sz w:val="24"/>
          <w:szCs w:val="24"/>
        </w:rPr>
        <w:t xml:space="preserve">. This paper is </w:t>
      </w:r>
      <w:r w:rsidR="00894F82">
        <w:rPr>
          <w:sz w:val="24"/>
          <w:szCs w:val="24"/>
        </w:rPr>
        <w:t>an attempt</w:t>
      </w:r>
      <w:r>
        <w:rPr>
          <w:sz w:val="24"/>
          <w:szCs w:val="24"/>
        </w:rPr>
        <w:t xml:space="preserve"> to measure the existing residential density of underutilized inner city area to give direction for planners and decision makers for farther implementation project preparations.  </w:t>
      </w:r>
    </w:p>
    <w:p w:rsidR="00894F82" w:rsidRPr="00894F82" w:rsidRDefault="00894F82" w:rsidP="00697685">
      <w:pPr>
        <w:spacing w:line="360" w:lineRule="auto"/>
        <w:jc w:val="both"/>
        <w:rPr>
          <w:b/>
          <w:sz w:val="24"/>
          <w:szCs w:val="24"/>
        </w:rPr>
      </w:pPr>
      <w:r>
        <w:rPr>
          <w:sz w:val="24"/>
          <w:szCs w:val="24"/>
        </w:rPr>
        <w:t xml:space="preserve">In Ethiopia, studies focusing on density and transformation of houses in informal settlements are scares. Because of </w:t>
      </w:r>
      <w:r>
        <w:rPr>
          <w:sz w:val="24"/>
        </w:rPr>
        <w:t>houses are coarse and patched-up</w:t>
      </w:r>
      <w:r>
        <w:rPr>
          <w:sz w:val="24"/>
          <w:szCs w:val="24"/>
        </w:rPr>
        <w:t xml:space="preserve">, the study makes it hard also.  But it’s important to study the processes of housing transformation in informal settlements and </w:t>
      </w:r>
      <w:r w:rsidR="00E43482">
        <w:rPr>
          <w:sz w:val="24"/>
          <w:szCs w:val="24"/>
        </w:rPr>
        <w:t>analyse</w:t>
      </w:r>
      <w:r>
        <w:rPr>
          <w:sz w:val="24"/>
          <w:szCs w:val="24"/>
        </w:rPr>
        <w:t xml:space="preserve"> the space utilizations. This is particularly interesting because unlike the formal housing land delivery system, the system through which informal housing land acquired is not regulated or guided by formal institutions. </w:t>
      </w:r>
    </w:p>
    <w:p w:rsidR="00194047" w:rsidRPr="00194047" w:rsidRDefault="00697685" w:rsidP="00894F82">
      <w:pPr>
        <w:spacing w:line="360" w:lineRule="auto"/>
        <w:jc w:val="both"/>
        <w:rPr>
          <w:lang w:val="en-US"/>
        </w:rPr>
      </w:pPr>
      <w:r w:rsidRPr="00BD5B31">
        <w:rPr>
          <w:rFonts w:cstheme="minorHAnsi"/>
          <w:color w:val="231F20"/>
          <w:sz w:val="24"/>
          <w:szCs w:val="18"/>
        </w:rPr>
        <w:t xml:space="preserve">This </w:t>
      </w:r>
      <w:r>
        <w:rPr>
          <w:rFonts w:cstheme="minorHAnsi"/>
          <w:color w:val="231F20"/>
          <w:sz w:val="24"/>
          <w:szCs w:val="18"/>
        </w:rPr>
        <w:t>research paper</w:t>
      </w:r>
      <w:r w:rsidRPr="00BD5B31">
        <w:rPr>
          <w:rFonts w:cstheme="minorHAnsi"/>
          <w:color w:val="231F20"/>
          <w:sz w:val="24"/>
          <w:szCs w:val="18"/>
        </w:rPr>
        <w:t xml:space="preserve"> is organized into </w:t>
      </w:r>
      <w:r w:rsidR="00204801">
        <w:rPr>
          <w:rFonts w:cstheme="minorHAnsi"/>
          <w:color w:val="231F20"/>
          <w:sz w:val="24"/>
          <w:szCs w:val="18"/>
        </w:rPr>
        <w:t>six</w:t>
      </w:r>
      <w:r w:rsidRPr="00BD5B31">
        <w:rPr>
          <w:rFonts w:cstheme="minorHAnsi"/>
          <w:color w:val="231F20"/>
          <w:sz w:val="24"/>
          <w:szCs w:val="18"/>
        </w:rPr>
        <w:t xml:space="preserve"> sections.</w:t>
      </w:r>
      <w:r w:rsidR="008B7699">
        <w:rPr>
          <w:rFonts w:cstheme="minorHAnsi"/>
          <w:color w:val="231F20"/>
          <w:sz w:val="24"/>
          <w:szCs w:val="18"/>
        </w:rPr>
        <w:t xml:space="preserve"> </w:t>
      </w:r>
      <w:r w:rsidRPr="00C51900">
        <w:rPr>
          <w:rFonts w:cstheme="minorHAnsi"/>
          <w:color w:val="231F20"/>
          <w:sz w:val="24"/>
          <w:szCs w:val="18"/>
        </w:rPr>
        <w:t>The first section,</w:t>
      </w:r>
      <w:r>
        <w:rPr>
          <w:rFonts w:cstheme="minorHAnsi"/>
          <w:color w:val="231F20"/>
          <w:sz w:val="24"/>
          <w:szCs w:val="18"/>
        </w:rPr>
        <w:t xml:space="preserve"> titled Introduction, gives a general introduction of the research paper’s objective, research questions and related information. </w:t>
      </w:r>
      <w:r w:rsidRPr="00C51900">
        <w:rPr>
          <w:rFonts w:cstheme="minorHAnsi"/>
          <w:color w:val="231F20"/>
          <w:sz w:val="24"/>
          <w:szCs w:val="18"/>
        </w:rPr>
        <w:t xml:space="preserve">The </w:t>
      </w:r>
      <w:r>
        <w:rPr>
          <w:rFonts w:cstheme="minorHAnsi"/>
          <w:color w:val="231F20"/>
          <w:sz w:val="24"/>
          <w:szCs w:val="18"/>
        </w:rPr>
        <w:t>second</w:t>
      </w:r>
      <w:r w:rsidRPr="00C51900">
        <w:rPr>
          <w:rFonts w:cstheme="minorHAnsi"/>
          <w:color w:val="231F20"/>
          <w:sz w:val="24"/>
          <w:szCs w:val="18"/>
        </w:rPr>
        <w:t xml:space="preserve"> section,</w:t>
      </w:r>
      <w:r>
        <w:rPr>
          <w:rFonts w:cstheme="minorHAnsi"/>
          <w:color w:val="231F20"/>
          <w:sz w:val="24"/>
          <w:szCs w:val="18"/>
        </w:rPr>
        <w:t xml:space="preserve"> titled Literature review, reviews the literatures on density and compact city developments. The third section, titled Methodology, describes methodology of the research paper.</w:t>
      </w:r>
      <w:r w:rsidR="00204801">
        <w:rPr>
          <w:rFonts w:cstheme="minorHAnsi"/>
          <w:color w:val="231F20"/>
          <w:sz w:val="24"/>
          <w:szCs w:val="18"/>
        </w:rPr>
        <w:t xml:space="preserve"> The fourth section, titled</w:t>
      </w:r>
      <w:r>
        <w:rPr>
          <w:rFonts w:cstheme="minorHAnsi"/>
          <w:color w:val="231F20"/>
          <w:sz w:val="24"/>
          <w:szCs w:val="18"/>
        </w:rPr>
        <w:t xml:space="preserve"> </w:t>
      </w:r>
      <w:r w:rsidR="00204801">
        <w:rPr>
          <w:rFonts w:cstheme="minorHAnsi"/>
          <w:color w:val="231F20"/>
          <w:sz w:val="24"/>
          <w:szCs w:val="18"/>
        </w:rPr>
        <w:t xml:space="preserve">contextual review, reviews Addis Ababa city’s density and compact city development character. </w:t>
      </w:r>
      <w:r>
        <w:rPr>
          <w:rFonts w:cstheme="minorHAnsi"/>
          <w:color w:val="231F20"/>
          <w:sz w:val="24"/>
          <w:szCs w:val="18"/>
        </w:rPr>
        <w:t xml:space="preserve">The </w:t>
      </w:r>
      <w:r w:rsidR="00204801">
        <w:rPr>
          <w:rFonts w:cstheme="minorHAnsi"/>
          <w:color w:val="231F20"/>
          <w:sz w:val="24"/>
          <w:szCs w:val="18"/>
        </w:rPr>
        <w:t>fifth</w:t>
      </w:r>
      <w:r>
        <w:rPr>
          <w:rFonts w:cstheme="minorHAnsi"/>
          <w:color w:val="231F20"/>
          <w:sz w:val="24"/>
          <w:szCs w:val="18"/>
        </w:rPr>
        <w:t xml:space="preserve"> section, titled Data analysis, contains </w:t>
      </w:r>
      <w:r w:rsidRPr="00F1662D">
        <w:rPr>
          <w:color w:val="000000" w:themeColor="text1"/>
          <w:sz w:val="24"/>
          <w:szCs w:val="24"/>
        </w:rPr>
        <w:t>the</w:t>
      </w:r>
      <w:r>
        <w:rPr>
          <w:color w:val="000000" w:themeColor="text1"/>
          <w:sz w:val="24"/>
          <w:szCs w:val="24"/>
        </w:rPr>
        <w:t xml:space="preserve"> measurements</w:t>
      </w:r>
      <w:r w:rsidR="008B7699">
        <w:rPr>
          <w:color w:val="000000" w:themeColor="text1"/>
          <w:sz w:val="24"/>
          <w:szCs w:val="24"/>
        </w:rPr>
        <w:t xml:space="preserve"> </w:t>
      </w:r>
      <w:r>
        <w:rPr>
          <w:color w:val="000000" w:themeColor="text1"/>
          <w:sz w:val="24"/>
          <w:szCs w:val="24"/>
        </w:rPr>
        <w:t xml:space="preserve">of </w:t>
      </w:r>
      <w:r w:rsidRPr="00F1662D">
        <w:rPr>
          <w:color w:val="000000" w:themeColor="text1"/>
          <w:sz w:val="24"/>
          <w:szCs w:val="24"/>
        </w:rPr>
        <w:t xml:space="preserve">existing residential density of </w:t>
      </w:r>
      <w:r w:rsidR="00693001">
        <w:rPr>
          <w:color w:val="000000" w:themeColor="text1"/>
          <w:sz w:val="24"/>
          <w:szCs w:val="24"/>
        </w:rPr>
        <w:t xml:space="preserve">the informal </w:t>
      </w:r>
      <w:r w:rsidR="00693001">
        <w:rPr>
          <w:color w:val="000000" w:themeColor="text1"/>
          <w:sz w:val="24"/>
          <w:szCs w:val="24"/>
        </w:rPr>
        <w:lastRenderedPageBreak/>
        <w:t>settlement</w:t>
      </w:r>
      <w:r w:rsidRPr="00F1662D">
        <w:rPr>
          <w:color w:val="000000" w:themeColor="text1"/>
          <w:sz w:val="24"/>
          <w:szCs w:val="24"/>
        </w:rPr>
        <w:t xml:space="preserve"> and </w:t>
      </w:r>
      <w:r>
        <w:rPr>
          <w:color w:val="000000" w:themeColor="text1"/>
          <w:sz w:val="24"/>
          <w:szCs w:val="24"/>
        </w:rPr>
        <w:t xml:space="preserve">the </w:t>
      </w:r>
      <w:r w:rsidRPr="00F1662D">
        <w:rPr>
          <w:color w:val="000000" w:themeColor="text1"/>
          <w:sz w:val="24"/>
          <w:szCs w:val="24"/>
        </w:rPr>
        <w:t>assess</w:t>
      </w:r>
      <w:r>
        <w:rPr>
          <w:color w:val="000000" w:themeColor="text1"/>
          <w:sz w:val="24"/>
          <w:szCs w:val="24"/>
        </w:rPr>
        <w:t>ment</w:t>
      </w:r>
      <w:r w:rsidR="008B7699">
        <w:rPr>
          <w:color w:val="000000" w:themeColor="text1"/>
          <w:sz w:val="24"/>
          <w:szCs w:val="24"/>
        </w:rPr>
        <w:t xml:space="preserve"> </w:t>
      </w:r>
      <w:r>
        <w:rPr>
          <w:color w:val="000000" w:themeColor="text1"/>
          <w:sz w:val="24"/>
          <w:szCs w:val="24"/>
        </w:rPr>
        <w:t>of</w:t>
      </w:r>
      <w:r w:rsidRPr="00F1662D">
        <w:rPr>
          <w:color w:val="000000" w:themeColor="text1"/>
          <w:sz w:val="24"/>
          <w:szCs w:val="24"/>
        </w:rPr>
        <w:t xml:space="preserve"> transformational develop</w:t>
      </w:r>
      <w:r>
        <w:rPr>
          <w:color w:val="000000" w:themeColor="text1"/>
          <w:sz w:val="24"/>
          <w:szCs w:val="24"/>
        </w:rPr>
        <w:t>ment</w:t>
      </w:r>
      <w:r w:rsidRPr="00F1662D">
        <w:rPr>
          <w:color w:val="000000" w:themeColor="text1"/>
          <w:sz w:val="24"/>
          <w:szCs w:val="24"/>
        </w:rPr>
        <w:t xml:space="preserve"> towards density and physical forms. </w:t>
      </w:r>
      <w:r w:rsidR="00204801">
        <w:rPr>
          <w:color w:val="000000" w:themeColor="text1"/>
          <w:sz w:val="24"/>
          <w:szCs w:val="24"/>
        </w:rPr>
        <w:t xml:space="preserve">The last section, </w:t>
      </w:r>
      <w:r w:rsidR="00204801">
        <w:rPr>
          <w:rFonts w:cstheme="minorHAnsi"/>
          <w:color w:val="231F20"/>
          <w:sz w:val="24"/>
          <w:szCs w:val="18"/>
        </w:rPr>
        <w:t>titled</w:t>
      </w:r>
      <w:r w:rsidR="00204801">
        <w:rPr>
          <w:color w:val="000000" w:themeColor="text1"/>
          <w:sz w:val="24"/>
          <w:szCs w:val="24"/>
        </w:rPr>
        <w:t xml:space="preserve"> </w:t>
      </w:r>
      <w:r w:rsidR="00D51B3D">
        <w:rPr>
          <w:color w:val="000000" w:themeColor="text1"/>
          <w:sz w:val="24"/>
          <w:szCs w:val="24"/>
        </w:rPr>
        <w:t xml:space="preserve">Summary of findings and Recommendation. </w:t>
      </w:r>
      <w:r w:rsidRPr="00F1662D">
        <w:rPr>
          <w:color w:val="000000" w:themeColor="text1"/>
          <w:sz w:val="24"/>
          <w:szCs w:val="24"/>
        </w:rPr>
        <w:t xml:space="preserve">Possible recommendations </w:t>
      </w:r>
      <w:r w:rsidR="0087326C">
        <w:rPr>
          <w:color w:val="000000" w:themeColor="text1"/>
          <w:sz w:val="24"/>
          <w:szCs w:val="24"/>
        </w:rPr>
        <w:t xml:space="preserve">that respond to the findings </w:t>
      </w:r>
      <w:r w:rsidRPr="00F1662D">
        <w:rPr>
          <w:color w:val="000000" w:themeColor="text1"/>
          <w:sz w:val="24"/>
          <w:szCs w:val="24"/>
        </w:rPr>
        <w:t>are explored</w:t>
      </w:r>
      <w:r w:rsidR="00D51B3D">
        <w:rPr>
          <w:color w:val="000000" w:themeColor="text1"/>
          <w:sz w:val="24"/>
          <w:szCs w:val="24"/>
        </w:rPr>
        <w:t xml:space="preserve"> here</w:t>
      </w:r>
      <w:r w:rsidRPr="00F1662D">
        <w:rPr>
          <w:color w:val="000000" w:themeColor="text1"/>
          <w:sz w:val="24"/>
          <w:szCs w:val="24"/>
        </w:rPr>
        <w:t xml:space="preserve">. </w:t>
      </w:r>
    </w:p>
    <w:p w:rsidR="0089735B" w:rsidRPr="003F6678" w:rsidRDefault="00704BCA" w:rsidP="008B4456">
      <w:pPr>
        <w:pStyle w:val="Heading2"/>
        <w:spacing w:after="240"/>
        <w:rPr>
          <w:lang w:val="en-US"/>
        </w:rPr>
      </w:pPr>
      <w:bookmarkStart w:id="10" w:name="_Toc13653710"/>
      <w:r>
        <w:rPr>
          <w:lang w:val="en-US"/>
        </w:rPr>
        <w:t xml:space="preserve">1.1 </w:t>
      </w:r>
      <w:r w:rsidR="00216128" w:rsidRPr="003F6678">
        <w:rPr>
          <w:lang w:val="en-US"/>
        </w:rPr>
        <w:t>Problem statement</w:t>
      </w:r>
      <w:bookmarkEnd w:id="10"/>
    </w:p>
    <w:p w:rsidR="009D55D7" w:rsidRDefault="0089735B" w:rsidP="008B4456">
      <w:pPr>
        <w:spacing w:before="240" w:line="360" w:lineRule="auto"/>
        <w:jc w:val="both"/>
        <w:rPr>
          <w:rFonts w:cstheme="minorHAnsi"/>
          <w:iCs/>
          <w:sz w:val="24"/>
          <w:szCs w:val="24"/>
          <w:lang w:val="en-US"/>
        </w:rPr>
      </w:pPr>
      <w:r w:rsidRPr="000A278C">
        <w:rPr>
          <w:rFonts w:cstheme="minorHAnsi"/>
          <w:sz w:val="24"/>
          <w:szCs w:val="24"/>
          <w:lang w:val="en-US"/>
        </w:rPr>
        <w:t xml:space="preserve">More than 90% of the houses in the capital are one stories </w:t>
      </w:r>
      <w:r w:rsidR="00712539" w:rsidRPr="000A278C">
        <w:rPr>
          <w:rFonts w:cstheme="minorHAnsi"/>
          <w:sz w:val="24"/>
          <w:szCs w:val="24"/>
          <w:lang w:val="en-US"/>
        </w:rPr>
        <w:t>building</w:t>
      </w:r>
      <w:r w:rsidRPr="000A278C">
        <w:rPr>
          <w:rFonts w:cstheme="minorHAnsi"/>
          <w:sz w:val="24"/>
          <w:szCs w:val="24"/>
          <w:lang w:val="en-US"/>
        </w:rPr>
        <w:t xml:space="preserve"> which indicates that land is not efficiently used. </w:t>
      </w:r>
      <w:r w:rsidR="000A278C" w:rsidRPr="000A278C">
        <w:rPr>
          <w:rFonts w:cstheme="minorHAnsi"/>
          <w:iCs/>
          <w:sz w:val="24"/>
          <w:szCs w:val="24"/>
          <w:lang w:val="en-US"/>
        </w:rPr>
        <w:t>During</w:t>
      </w:r>
      <w:r w:rsidRPr="000A278C">
        <w:rPr>
          <w:rFonts w:cstheme="minorHAnsi"/>
          <w:iCs/>
          <w:sz w:val="24"/>
          <w:szCs w:val="24"/>
          <w:lang w:val="en-US"/>
        </w:rPr>
        <w:t xml:space="preserve"> the 2017 Addis Ababa city structure plan preparation period, an important question to ask was how to build 1.2 million housing units during the next 10 years and address</w:t>
      </w:r>
      <w:r w:rsidR="008E320E">
        <w:rPr>
          <w:rFonts w:cstheme="minorHAnsi"/>
          <w:iCs/>
          <w:sz w:val="24"/>
          <w:szCs w:val="24"/>
          <w:lang w:val="en-US"/>
        </w:rPr>
        <w:t xml:space="preserve"> other challenges in the sector.  One of the general guiding principles</w:t>
      </w:r>
      <w:r w:rsidRPr="000A278C">
        <w:rPr>
          <w:rFonts w:cstheme="minorHAnsi"/>
          <w:iCs/>
          <w:sz w:val="24"/>
          <w:szCs w:val="24"/>
          <w:lang w:val="en-US"/>
        </w:rPr>
        <w:t xml:space="preserve"> is compact development (vertical development rather than sprawl</w:t>
      </w:r>
      <w:r w:rsidR="00D76F19" w:rsidRPr="000A278C">
        <w:rPr>
          <w:rFonts w:cstheme="minorHAnsi"/>
          <w:iCs/>
          <w:sz w:val="24"/>
          <w:szCs w:val="24"/>
          <w:lang w:val="en-US"/>
        </w:rPr>
        <w:t>)</w:t>
      </w:r>
      <w:r w:rsidR="008B7699">
        <w:rPr>
          <w:rFonts w:cstheme="minorHAnsi"/>
          <w:iCs/>
          <w:sz w:val="24"/>
          <w:szCs w:val="24"/>
          <w:lang w:val="en-US"/>
        </w:rPr>
        <w:t xml:space="preserve"> </w:t>
      </w:r>
      <w:r w:rsidR="00731298">
        <w:rPr>
          <w:sz w:val="24"/>
          <w:szCs w:val="24"/>
        </w:rPr>
        <w:t xml:space="preserve">for </w:t>
      </w:r>
      <w:r w:rsidR="00731298" w:rsidRPr="007B239E">
        <w:rPr>
          <w:sz w:val="24"/>
          <w:szCs w:val="24"/>
        </w:rPr>
        <w:t xml:space="preserve">“Brown land” (to be reclaimed from slum neighbourhoods and underutilized inner city areas for </w:t>
      </w:r>
      <w:r w:rsidR="00E43482" w:rsidRPr="007B239E">
        <w:rPr>
          <w:sz w:val="24"/>
          <w:szCs w:val="24"/>
        </w:rPr>
        <w:t>redevelopment)</w:t>
      </w:r>
      <w:r w:rsidR="00E43482">
        <w:rPr>
          <w:rFonts w:cstheme="minorHAnsi"/>
          <w:iCs/>
          <w:sz w:val="24"/>
          <w:szCs w:val="24"/>
          <w:lang w:val="en-US"/>
        </w:rPr>
        <w:t xml:space="preserve"> (</w:t>
      </w:r>
      <w:r w:rsidR="00451B87">
        <w:rPr>
          <w:sz w:val="23"/>
          <w:szCs w:val="23"/>
        </w:rPr>
        <w:t>Lia</w:t>
      </w:r>
      <w:r w:rsidR="009D55D7">
        <w:rPr>
          <w:sz w:val="23"/>
          <w:szCs w:val="23"/>
        </w:rPr>
        <w:t>, 2017</w:t>
      </w:r>
      <w:r w:rsidR="00451B87">
        <w:rPr>
          <w:rFonts w:cstheme="minorHAnsi"/>
          <w:iCs/>
          <w:sz w:val="24"/>
          <w:szCs w:val="24"/>
          <w:lang w:val="en-US"/>
        </w:rPr>
        <w:t>)</w:t>
      </w:r>
      <w:r w:rsidR="000A278C" w:rsidRPr="000A278C">
        <w:rPr>
          <w:rFonts w:cstheme="minorHAnsi"/>
          <w:iCs/>
          <w:sz w:val="24"/>
          <w:szCs w:val="24"/>
          <w:lang w:val="en-US"/>
        </w:rPr>
        <w:t>.</w:t>
      </w:r>
    </w:p>
    <w:p w:rsidR="00693001" w:rsidRPr="00B415F6" w:rsidRDefault="00693001" w:rsidP="00693001">
      <w:pPr>
        <w:spacing w:line="360" w:lineRule="auto"/>
        <w:jc w:val="both"/>
        <w:rPr>
          <w:color w:val="000000"/>
          <w:sz w:val="24"/>
          <w:szCs w:val="24"/>
        </w:rPr>
      </w:pPr>
      <w:r w:rsidRPr="0026367E">
        <w:rPr>
          <w:color w:val="000000"/>
          <w:sz w:val="24"/>
          <w:szCs w:val="24"/>
        </w:rPr>
        <w:t xml:space="preserve">A knowledge base on </w:t>
      </w:r>
      <w:r>
        <w:rPr>
          <w:color w:val="000000"/>
          <w:sz w:val="24"/>
          <w:szCs w:val="24"/>
        </w:rPr>
        <w:t>to what extent is the</w:t>
      </w:r>
      <w:r w:rsidR="008B7699">
        <w:rPr>
          <w:color w:val="000000"/>
          <w:sz w:val="24"/>
          <w:szCs w:val="24"/>
        </w:rPr>
        <w:t xml:space="preserve"> </w:t>
      </w:r>
      <w:r>
        <w:rPr>
          <w:color w:val="000000"/>
          <w:sz w:val="24"/>
          <w:szCs w:val="24"/>
        </w:rPr>
        <w:t>compactness of the “brown land”, w</w:t>
      </w:r>
      <w:r w:rsidRPr="0026367E">
        <w:rPr>
          <w:color w:val="000000"/>
          <w:sz w:val="24"/>
          <w:szCs w:val="24"/>
        </w:rPr>
        <w:t xml:space="preserve">hether the transformed house types are efficient in terms of density </w:t>
      </w:r>
      <w:r>
        <w:rPr>
          <w:color w:val="000000"/>
          <w:sz w:val="24"/>
          <w:szCs w:val="24"/>
        </w:rPr>
        <w:t xml:space="preserve">and how space is utilized in practice is </w:t>
      </w:r>
      <w:r w:rsidRPr="0026367E">
        <w:rPr>
          <w:color w:val="000000"/>
          <w:sz w:val="24"/>
          <w:szCs w:val="24"/>
        </w:rPr>
        <w:t>lacking.</w:t>
      </w:r>
      <w:r w:rsidR="008B7699">
        <w:rPr>
          <w:color w:val="000000"/>
          <w:sz w:val="24"/>
          <w:szCs w:val="24"/>
        </w:rPr>
        <w:t xml:space="preserve"> </w:t>
      </w:r>
      <w:r w:rsidRPr="0026367E">
        <w:rPr>
          <w:color w:val="000000"/>
          <w:sz w:val="24"/>
          <w:szCs w:val="24"/>
        </w:rPr>
        <w:t xml:space="preserve">Given this knowledge gap, it is particularly difficult to address contemporary housing and planning </w:t>
      </w:r>
      <w:r>
        <w:rPr>
          <w:color w:val="000000"/>
          <w:sz w:val="24"/>
          <w:szCs w:val="24"/>
        </w:rPr>
        <w:t>interventions</w:t>
      </w:r>
      <w:r w:rsidRPr="0026367E">
        <w:rPr>
          <w:color w:val="000000"/>
          <w:sz w:val="24"/>
          <w:szCs w:val="24"/>
        </w:rPr>
        <w:t xml:space="preserve"> in informal settlements</w:t>
      </w:r>
      <w:r>
        <w:rPr>
          <w:color w:val="000000"/>
          <w:sz w:val="24"/>
          <w:szCs w:val="24"/>
        </w:rPr>
        <w:t xml:space="preserve"> (“brown land”)</w:t>
      </w:r>
      <w:r w:rsidRPr="0026367E">
        <w:rPr>
          <w:color w:val="000000"/>
          <w:sz w:val="24"/>
          <w:szCs w:val="24"/>
        </w:rPr>
        <w:t>.</w:t>
      </w:r>
    </w:p>
    <w:p w:rsidR="00216128" w:rsidRDefault="00704BCA" w:rsidP="001930ED">
      <w:pPr>
        <w:pStyle w:val="Heading2"/>
        <w:spacing w:before="240" w:after="240"/>
      </w:pPr>
      <w:bookmarkStart w:id="11" w:name="_Toc13653711"/>
      <w:r>
        <w:t>1.2 Objectives</w:t>
      </w:r>
      <w:bookmarkEnd w:id="11"/>
    </w:p>
    <w:p w:rsidR="00BB1156" w:rsidRPr="003F6678" w:rsidRDefault="00704BCA" w:rsidP="008B4456">
      <w:pPr>
        <w:pStyle w:val="Heading3"/>
        <w:spacing w:after="200"/>
      </w:pPr>
      <w:bookmarkStart w:id="12" w:name="_Toc13653712"/>
      <w:r>
        <w:t xml:space="preserve">1.2.1 </w:t>
      </w:r>
      <w:r w:rsidR="00BB1156" w:rsidRPr="003F6678">
        <w:t>Main objective</w:t>
      </w:r>
      <w:bookmarkEnd w:id="12"/>
    </w:p>
    <w:p w:rsidR="00515815" w:rsidRPr="009D55D7" w:rsidRDefault="009D55D7" w:rsidP="008B4456">
      <w:pPr>
        <w:spacing w:before="240" w:after="0" w:line="360" w:lineRule="auto"/>
        <w:jc w:val="both"/>
        <w:rPr>
          <w:rFonts w:cstheme="minorHAnsi"/>
          <w:sz w:val="24"/>
        </w:rPr>
      </w:pPr>
      <w:r w:rsidRPr="003F6678">
        <w:rPr>
          <w:rFonts w:cstheme="minorHAnsi"/>
          <w:sz w:val="24"/>
        </w:rPr>
        <w:t xml:space="preserve">The main objective of this research is to measure </w:t>
      </w:r>
      <w:r w:rsidR="002207DE">
        <w:rPr>
          <w:rFonts w:cstheme="minorHAnsi"/>
          <w:sz w:val="24"/>
        </w:rPr>
        <w:t xml:space="preserve">residential </w:t>
      </w:r>
      <w:r w:rsidRPr="003F6678">
        <w:rPr>
          <w:rFonts w:cstheme="minorHAnsi"/>
          <w:sz w:val="24"/>
        </w:rPr>
        <w:t xml:space="preserve">density and </w:t>
      </w:r>
      <w:r>
        <w:rPr>
          <w:rFonts w:cstheme="minorHAnsi"/>
          <w:sz w:val="24"/>
        </w:rPr>
        <w:t xml:space="preserve">show how it is related with the </w:t>
      </w:r>
      <w:r w:rsidRPr="003F6678">
        <w:rPr>
          <w:rFonts w:cstheme="minorHAnsi"/>
          <w:sz w:val="24"/>
        </w:rPr>
        <w:t xml:space="preserve">physical transformation of </w:t>
      </w:r>
      <w:r w:rsidR="00B83B7A">
        <w:rPr>
          <w:rFonts w:cstheme="minorHAnsi"/>
          <w:sz w:val="24"/>
        </w:rPr>
        <w:t xml:space="preserve">the </w:t>
      </w:r>
      <w:r w:rsidRPr="003F6678">
        <w:rPr>
          <w:rFonts w:cstheme="minorHAnsi"/>
          <w:sz w:val="24"/>
        </w:rPr>
        <w:t xml:space="preserve">informal </w:t>
      </w:r>
      <w:r w:rsidR="00B83B7A">
        <w:rPr>
          <w:rFonts w:cstheme="minorHAnsi"/>
          <w:sz w:val="24"/>
        </w:rPr>
        <w:t>settlement</w:t>
      </w:r>
      <w:r w:rsidR="001930ED">
        <w:rPr>
          <w:rFonts w:cstheme="minorHAnsi"/>
          <w:sz w:val="24"/>
        </w:rPr>
        <w:t xml:space="preserve"> and the space utilization.</w:t>
      </w:r>
    </w:p>
    <w:p w:rsidR="00BB1156" w:rsidRPr="003F6678" w:rsidRDefault="00704BCA" w:rsidP="008B4456">
      <w:pPr>
        <w:pStyle w:val="Heading3"/>
        <w:spacing w:before="240"/>
      </w:pPr>
      <w:bookmarkStart w:id="13" w:name="_Toc13653713"/>
      <w:r>
        <w:t xml:space="preserve">1.2.2 </w:t>
      </w:r>
      <w:r w:rsidR="00BB1156" w:rsidRPr="003F6678">
        <w:t>Specific objectives</w:t>
      </w:r>
      <w:bookmarkEnd w:id="13"/>
    </w:p>
    <w:p w:rsidR="005C20DC" w:rsidRPr="005C20DC" w:rsidRDefault="00F80E72" w:rsidP="00890308">
      <w:pPr>
        <w:pStyle w:val="ListParagraph"/>
        <w:numPr>
          <w:ilvl w:val="0"/>
          <w:numId w:val="16"/>
        </w:numPr>
        <w:spacing w:before="240" w:after="0" w:line="360" w:lineRule="auto"/>
        <w:jc w:val="both"/>
        <w:rPr>
          <w:rFonts w:cstheme="minorHAnsi"/>
          <w:sz w:val="24"/>
          <w:lang w:val="en-US"/>
        </w:rPr>
      </w:pPr>
      <w:r w:rsidRPr="00F80E72">
        <w:rPr>
          <w:rFonts w:cstheme="minorHAnsi"/>
          <w:sz w:val="24"/>
        </w:rPr>
        <w:t xml:space="preserve">To measure the </w:t>
      </w:r>
      <w:r w:rsidR="00B83B7A">
        <w:rPr>
          <w:rFonts w:cstheme="minorHAnsi"/>
          <w:sz w:val="24"/>
        </w:rPr>
        <w:t xml:space="preserve">residential </w:t>
      </w:r>
      <w:r w:rsidRPr="00F80E72">
        <w:rPr>
          <w:rFonts w:cstheme="minorHAnsi"/>
          <w:sz w:val="24"/>
        </w:rPr>
        <w:t>density of ADWA park</w:t>
      </w:r>
      <w:r w:rsidR="00522D64">
        <w:rPr>
          <w:rFonts w:cstheme="minorHAnsi"/>
          <w:sz w:val="24"/>
        </w:rPr>
        <w:t>’s</w:t>
      </w:r>
      <w:r w:rsidRPr="00F80E72">
        <w:rPr>
          <w:rFonts w:cstheme="minorHAnsi"/>
          <w:sz w:val="24"/>
        </w:rPr>
        <w:t xml:space="preserve"> informal settlement </w:t>
      </w:r>
    </w:p>
    <w:p w:rsidR="00F80E72" w:rsidRPr="00F80E72" w:rsidRDefault="005C20DC" w:rsidP="00890308">
      <w:pPr>
        <w:pStyle w:val="ListParagraph"/>
        <w:numPr>
          <w:ilvl w:val="0"/>
          <w:numId w:val="17"/>
        </w:numPr>
        <w:spacing w:after="0" w:line="360" w:lineRule="auto"/>
        <w:jc w:val="both"/>
        <w:rPr>
          <w:rFonts w:cstheme="minorHAnsi"/>
          <w:sz w:val="24"/>
          <w:lang w:val="en-US"/>
        </w:rPr>
      </w:pPr>
      <w:r w:rsidRPr="001A4705">
        <w:rPr>
          <w:sz w:val="24"/>
          <w:szCs w:val="24"/>
        </w:rPr>
        <w:t xml:space="preserve">To understand </w:t>
      </w:r>
      <w:r>
        <w:rPr>
          <w:sz w:val="24"/>
          <w:szCs w:val="24"/>
        </w:rPr>
        <w:t xml:space="preserve">the </w:t>
      </w:r>
      <w:r w:rsidR="00B83B7A">
        <w:rPr>
          <w:rFonts w:cstheme="minorHAnsi"/>
          <w:sz w:val="24"/>
        </w:rPr>
        <w:t>physical</w:t>
      </w:r>
      <w:r>
        <w:rPr>
          <w:rFonts w:cstheme="minorHAnsi"/>
          <w:sz w:val="24"/>
        </w:rPr>
        <w:t xml:space="preserve"> transformation of ADWA P</w:t>
      </w:r>
      <w:r w:rsidRPr="00F80E72">
        <w:rPr>
          <w:rFonts w:cstheme="minorHAnsi"/>
          <w:sz w:val="24"/>
        </w:rPr>
        <w:t>ark's informal settlement</w:t>
      </w:r>
      <w:r w:rsidRPr="001A4705">
        <w:rPr>
          <w:sz w:val="24"/>
          <w:szCs w:val="24"/>
        </w:rPr>
        <w:t>, how transformation t</w:t>
      </w:r>
      <w:r>
        <w:rPr>
          <w:sz w:val="24"/>
          <w:szCs w:val="24"/>
        </w:rPr>
        <w:t>a</w:t>
      </w:r>
      <w:r w:rsidR="006326BA">
        <w:rPr>
          <w:sz w:val="24"/>
          <w:szCs w:val="24"/>
        </w:rPr>
        <w:t>ke place and</w:t>
      </w:r>
      <w:r w:rsidR="003D69BE">
        <w:rPr>
          <w:sz w:val="24"/>
          <w:szCs w:val="24"/>
        </w:rPr>
        <w:t xml:space="preserve"> </w:t>
      </w:r>
      <w:r w:rsidR="006326BA" w:rsidRPr="001A4705">
        <w:rPr>
          <w:sz w:val="24"/>
          <w:szCs w:val="24"/>
        </w:rPr>
        <w:t xml:space="preserve">outcomes </w:t>
      </w:r>
      <w:r w:rsidR="006326BA">
        <w:rPr>
          <w:sz w:val="24"/>
          <w:szCs w:val="24"/>
        </w:rPr>
        <w:t xml:space="preserve">of the transformation </w:t>
      </w:r>
    </w:p>
    <w:p w:rsidR="003C0640" w:rsidRPr="008B4456" w:rsidRDefault="00F80E72" w:rsidP="00890308">
      <w:pPr>
        <w:pStyle w:val="ListParagraph"/>
        <w:numPr>
          <w:ilvl w:val="0"/>
          <w:numId w:val="17"/>
        </w:numPr>
        <w:spacing w:before="240" w:after="0" w:line="360" w:lineRule="auto"/>
        <w:jc w:val="both"/>
        <w:rPr>
          <w:rFonts w:cstheme="minorHAnsi"/>
          <w:b/>
          <w:sz w:val="24"/>
        </w:rPr>
      </w:pPr>
      <w:r w:rsidRPr="00F80E72">
        <w:rPr>
          <w:rFonts w:cstheme="minorHAnsi"/>
          <w:sz w:val="24"/>
        </w:rPr>
        <w:t xml:space="preserve">To investigate the </w:t>
      </w:r>
      <w:r w:rsidR="00884C09">
        <w:rPr>
          <w:rFonts w:cstheme="minorHAnsi"/>
          <w:sz w:val="24"/>
        </w:rPr>
        <w:t xml:space="preserve">relation between residential density and physical </w:t>
      </w:r>
      <w:r w:rsidR="00B83B7A">
        <w:rPr>
          <w:rFonts w:cstheme="minorHAnsi"/>
          <w:sz w:val="24"/>
        </w:rPr>
        <w:t>transformation</w:t>
      </w:r>
      <w:r w:rsidRPr="00F80E72">
        <w:rPr>
          <w:rFonts w:cstheme="minorHAnsi"/>
          <w:sz w:val="24"/>
        </w:rPr>
        <w:t xml:space="preserve"> of </w:t>
      </w:r>
      <w:r w:rsidR="003C0640">
        <w:rPr>
          <w:rFonts w:cstheme="minorHAnsi"/>
          <w:sz w:val="24"/>
        </w:rPr>
        <w:t xml:space="preserve">ADWA park's informal </w:t>
      </w:r>
      <w:r w:rsidR="00430B24">
        <w:rPr>
          <w:rFonts w:cstheme="minorHAnsi"/>
          <w:sz w:val="24"/>
        </w:rPr>
        <w:t>settlement</w:t>
      </w:r>
    </w:p>
    <w:p w:rsidR="008B4456" w:rsidRPr="008B4456" w:rsidRDefault="008B4456" w:rsidP="008B4456">
      <w:pPr>
        <w:spacing w:before="240" w:after="0" w:line="360" w:lineRule="auto"/>
        <w:jc w:val="both"/>
        <w:rPr>
          <w:rFonts w:cstheme="minorHAnsi"/>
          <w:b/>
          <w:sz w:val="24"/>
        </w:rPr>
      </w:pPr>
    </w:p>
    <w:p w:rsidR="00BB1156" w:rsidRPr="003F6678" w:rsidRDefault="008B4456" w:rsidP="008B4456">
      <w:pPr>
        <w:pStyle w:val="Heading2"/>
        <w:spacing w:before="240"/>
      </w:pPr>
      <w:bookmarkStart w:id="14" w:name="_Toc13653714"/>
      <w:r>
        <w:lastRenderedPageBreak/>
        <w:t>1.3 Research</w:t>
      </w:r>
      <w:r w:rsidR="00BB1156" w:rsidRPr="003F6678">
        <w:t xml:space="preserve"> question</w:t>
      </w:r>
      <w:bookmarkEnd w:id="14"/>
    </w:p>
    <w:p w:rsidR="006C61E7" w:rsidRPr="00364DE9" w:rsidRDefault="006C61E7" w:rsidP="00890308">
      <w:pPr>
        <w:pStyle w:val="ListParagraph"/>
        <w:numPr>
          <w:ilvl w:val="0"/>
          <w:numId w:val="15"/>
        </w:numPr>
        <w:spacing w:before="240" w:line="360" w:lineRule="auto"/>
        <w:jc w:val="both"/>
        <w:rPr>
          <w:rFonts w:cstheme="minorHAnsi"/>
          <w:sz w:val="24"/>
          <w:lang w:val="en-US"/>
        </w:rPr>
      </w:pPr>
      <w:r w:rsidRPr="00520C5A">
        <w:rPr>
          <w:rFonts w:cstheme="minorHAnsi"/>
          <w:sz w:val="24"/>
          <w:lang w:val="en-US"/>
        </w:rPr>
        <w:t xml:space="preserve">What is the residential density of </w:t>
      </w:r>
      <w:r w:rsidRPr="00520C5A">
        <w:rPr>
          <w:rFonts w:cstheme="minorHAnsi"/>
          <w:sz w:val="24"/>
        </w:rPr>
        <w:t xml:space="preserve">ADWA Park’s informal settlement? </w:t>
      </w:r>
    </w:p>
    <w:p w:rsidR="00364DE9" w:rsidRDefault="00061405" w:rsidP="00890308">
      <w:pPr>
        <w:pStyle w:val="ListParagraph"/>
        <w:numPr>
          <w:ilvl w:val="0"/>
          <w:numId w:val="35"/>
        </w:numPr>
        <w:spacing w:before="240" w:line="360" w:lineRule="auto"/>
        <w:jc w:val="both"/>
        <w:rPr>
          <w:rFonts w:cstheme="minorHAnsi"/>
          <w:sz w:val="24"/>
          <w:lang w:val="en-US"/>
        </w:rPr>
      </w:pPr>
      <w:r>
        <w:rPr>
          <w:rFonts w:cstheme="minorHAnsi"/>
          <w:sz w:val="24"/>
          <w:lang w:val="en-US"/>
        </w:rPr>
        <w:t>What is the gross residential density of the settlement?</w:t>
      </w:r>
    </w:p>
    <w:p w:rsidR="00061405" w:rsidRPr="00426662" w:rsidRDefault="00426662" w:rsidP="00426662">
      <w:pPr>
        <w:pStyle w:val="ListParagraph"/>
        <w:numPr>
          <w:ilvl w:val="0"/>
          <w:numId w:val="35"/>
        </w:numPr>
        <w:spacing w:before="240" w:line="360" w:lineRule="auto"/>
        <w:jc w:val="both"/>
        <w:rPr>
          <w:rFonts w:cstheme="minorHAnsi"/>
          <w:sz w:val="24"/>
          <w:lang w:val="en-US"/>
        </w:rPr>
      </w:pPr>
      <w:r>
        <w:rPr>
          <w:rFonts w:cstheme="minorHAnsi"/>
          <w:sz w:val="24"/>
          <w:lang w:val="en-US"/>
        </w:rPr>
        <w:t>What is the household</w:t>
      </w:r>
      <w:r w:rsidR="003D69BE">
        <w:rPr>
          <w:rFonts w:cstheme="minorHAnsi"/>
          <w:sz w:val="24"/>
          <w:lang w:val="en-US"/>
        </w:rPr>
        <w:t xml:space="preserve"> </w:t>
      </w:r>
      <w:r>
        <w:rPr>
          <w:rFonts w:cstheme="minorHAnsi"/>
          <w:sz w:val="24"/>
          <w:lang w:val="en-US"/>
        </w:rPr>
        <w:t xml:space="preserve">and house unit density </w:t>
      </w:r>
      <w:r w:rsidR="00061405">
        <w:rPr>
          <w:rFonts w:cstheme="minorHAnsi"/>
          <w:sz w:val="24"/>
          <w:lang w:val="en-US"/>
        </w:rPr>
        <w:t>of the settlement?</w:t>
      </w:r>
    </w:p>
    <w:p w:rsidR="00606AA7" w:rsidRPr="00606AA7" w:rsidRDefault="000E0C7C" w:rsidP="00890308">
      <w:pPr>
        <w:pStyle w:val="ListParagraph"/>
        <w:numPr>
          <w:ilvl w:val="0"/>
          <w:numId w:val="15"/>
        </w:numPr>
        <w:spacing w:line="360" w:lineRule="auto"/>
        <w:jc w:val="both"/>
        <w:rPr>
          <w:rFonts w:cstheme="minorHAnsi"/>
          <w:sz w:val="24"/>
          <w:lang w:val="en-US"/>
        </w:rPr>
      </w:pPr>
      <w:r w:rsidRPr="00F80E72">
        <w:rPr>
          <w:rFonts w:cstheme="minorHAnsi"/>
          <w:sz w:val="24"/>
        </w:rPr>
        <w:t xml:space="preserve">How </w:t>
      </w:r>
      <w:r w:rsidR="006C61E7">
        <w:rPr>
          <w:rFonts w:cstheme="minorHAnsi"/>
          <w:sz w:val="24"/>
        </w:rPr>
        <w:t xml:space="preserve">is </w:t>
      </w:r>
      <w:r w:rsidR="002D6BF9" w:rsidRPr="00F80E72">
        <w:rPr>
          <w:rFonts w:cstheme="minorHAnsi"/>
          <w:sz w:val="24"/>
        </w:rPr>
        <w:t xml:space="preserve">the </w:t>
      </w:r>
      <w:r w:rsidR="009C1A7D">
        <w:rPr>
          <w:rFonts w:cstheme="minorHAnsi"/>
          <w:sz w:val="24"/>
        </w:rPr>
        <w:t xml:space="preserve">physical </w:t>
      </w:r>
      <w:r w:rsidR="007A3D1A">
        <w:rPr>
          <w:rFonts w:cstheme="minorHAnsi"/>
          <w:sz w:val="24"/>
        </w:rPr>
        <w:t xml:space="preserve">form </w:t>
      </w:r>
      <w:r w:rsidR="002D6BF9" w:rsidRPr="00F80E72">
        <w:rPr>
          <w:rFonts w:cstheme="minorHAnsi"/>
          <w:sz w:val="24"/>
        </w:rPr>
        <w:t>of AD</w:t>
      </w:r>
      <w:r w:rsidR="006C61E7">
        <w:rPr>
          <w:rFonts w:cstheme="minorHAnsi"/>
          <w:sz w:val="24"/>
        </w:rPr>
        <w:t xml:space="preserve">WA Park’s informal settlement </w:t>
      </w:r>
      <w:r w:rsidRPr="00F80E72">
        <w:rPr>
          <w:rFonts w:cstheme="minorHAnsi"/>
          <w:sz w:val="24"/>
        </w:rPr>
        <w:t>transform</w:t>
      </w:r>
      <w:r w:rsidR="006C61E7">
        <w:rPr>
          <w:rFonts w:cstheme="minorHAnsi"/>
          <w:sz w:val="24"/>
        </w:rPr>
        <w:t>ed</w:t>
      </w:r>
      <w:r w:rsidRPr="00F80E72">
        <w:rPr>
          <w:rFonts w:cstheme="minorHAnsi"/>
          <w:sz w:val="24"/>
        </w:rPr>
        <w:t xml:space="preserve"> over time?</w:t>
      </w:r>
    </w:p>
    <w:p w:rsidR="00606AA7" w:rsidRPr="005C20DC" w:rsidRDefault="00606AA7" w:rsidP="00890308">
      <w:pPr>
        <w:pStyle w:val="ListParagraph"/>
        <w:numPr>
          <w:ilvl w:val="0"/>
          <w:numId w:val="22"/>
        </w:numPr>
        <w:spacing w:line="360" w:lineRule="auto"/>
        <w:jc w:val="both"/>
        <w:rPr>
          <w:rFonts w:cstheme="minorHAnsi"/>
          <w:sz w:val="24"/>
          <w:lang w:val="en-US"/>
        </w:rPr>
      </w:pPr>
      <w:r w:rsidRPr="005C20DC">
        <w:rPr>
          <w:rFonts w:cstheme="minorHAnsi"/>
          <w:sz w:val="24"/>
          <w:lang w:val="en-US"/>
        </w:rPr>
        <w:t xml:space="preserve">What are the </w:t>
      </w:r>
      <w:r w:rsidR="008B4456">
        <w:rPr>
          <w:rFonts w:cstheme="minorHAnsi"/>
          <w:sz w:val="24"/>
          <w:lang w:val="en-US"/>
        </w:rPr>
        <w:t>forms</w:t>
      </w:r>
      <w:r w:rsidRPr="005C20DC">
        <w:rPr>
          <w:rFonts w:cstheme="minorHAnsi"/>
          <w:sz w:val="24"/>
          <w:lang w:val="en-US"/>
        </w:rPr>
        <w:t xml:space="preserve"> of </w:t>
      </w:r>
      <w:r w:rsidR="007A3D1A">
        <w:rPr>
          <w:rFonts w:cstheme="minorHAnsi"/>
          <w:sz w:val="24"/>
          <w:lang w:val="en-US"/>
        </w:rPr>
        <w:t>the</w:t>
      </w:r>
      <w:r w:rsidRPr="005C20DC">
        <w:rPr>
          <w:rFonts w:cstheme="minorHAnsi"/>
          <w:sz w:val="24"/>
          <w:lang w:val="en-US"/>
        </w:rPr>
        <w:t xml:space="preserve"> transformation?</w:t>
      </w:r>
    </w:p>
    <w:p w:rsidR="004A0EF0" w:rsidRPr="00F80E72" w:rsidRDefault="004A0EF0" w:rsidP="00890308">
      <w:pPr>
        <w:pStyle w:val="ListParagraph"/>
        <w:numPr>
          <w:ilvl w:val="0"/>
          <w:numId w:val="22"/>
        </w:numPr>
        <w:spacing w:line="360" w:lineRule="auto"/>
        <w:jc w:val="both"/>
        <w:rPr>
          <w:rFonts w:cstheme="minorHAnsi"/>
          <w:sz w:val="24"/>
          <w:lang w:val="en-US"/>
        </w:rPr>
      </w:pPr>
      <w:r>
        <w:rPr>
          <w:rFonts w:cstheme="minorHAnsi"/>
          <w:sz w:val="24"/>
          <w:lang w:val="en-US"/>
        </w:rPr>
        <w:t xml:space="preserve">What are the </w:t>
      </w:r>
      <w:r w:rsidR="006326BA">
        <w:rPr>
          <w:rFonts w:cstheme="minorHAnsi"/>
          <w:sz w:val="24"/>
          <w:lang w:val="en-US"/>
        </w:rPr>
        <w:t>outcomes of</w:t>
      </w:r>
      <w:r>
        <w:rPr>
          <w:rFonts w:cstheme="minorHAnsi"/>
          <w:sz w:val="24"/>
          <w:lang w:val="en-US"/>
        </w:rPr>
        <w:t xml:space="preserve"> the transformation? </w:t>
      </w:r>
    </w:p>
    <w:p w:rsidR="006B664F" w:rsidRDefault="000E0C7C" w:rsidP="00890308">
      <w:pPr>
        <w:pStyle w:val="ListParagraph"/>
        <w:numPr>
          <w:ilvl w:val="0"/>
          <w:numId w:val="15"/>
        </w:numPr>
        <w:spacing w:after="0" w:line="360" w:lineRule="auto"/>
        <w:jc w:val="both"/>
        <w:rPr>
          <w:rFonts w:cstheme="minorHAnsi"/>
          <w:sz w:val="24"/>
        </w:rPr>
      </w:pPr>
      <w:r w:rsidRPr="00F80E72">
        <w:rPr>
          <w:rFonts w:cstheme="minorHAnsi"/>
          <w:sz w:val="24"/>
        </w:rPr>
        <w:t xml:space="preserve">How </w:t>
      </w:r>
      <w:r w:rsidR="001A5195" w:rsidRPr="00F80E72">
        <w:rPr>
          <w:rFonts w:cstheme="minorHAnsi"/>
          <w:sz w:val="24"/>
        </w:rPr>
        <w:t xml:space="preserve">the residential density of ADWA Park’s informal settlement </w:t>
      </w:r>
      <w:r w:rsidR="00166242">
        <w:rPr>
          <w:rFonts w:cstheme="minorHAnsi"/>
          <w:sz w:val="24"/>
        </w:rPr>
        <w:t xml:space="preserve">related with </w:t>
      </w:r>
      <w:r w:rsidR="001A5195">
        <w:rPr>
          <w:rFonts w:cstheme="minorHAnsi"/>
          <w:sz w:val="24"/>
        </w:rPr>
        <w:t xml:space="preserve">the physical </w:t>
      </w:r>
      <w:r w:rsidR="00F87672">
        <w:rPr>
          <w:rFonts w:cstheme="minorHAnsi"/>
          <w:sz w:val="24"/>
        </w:rPr>
        <w:t>transformation</w:t>
      </w:r>
      <w:r w:rsidR="001A5195">
        <w:rPr>
          <w:rFonts w:cstheme="minorHAnsi"/>
          <w:sz w:val="24"/>
        </w:rPr>
        <w:t xml:space="preserve"> of the neighbourhood</w:t>
      </w:r>
      <w:r w:rsidRPr="00F80E72">
        <w:rPr>
          <w:rFonts w:cstheme="minorHAnsi"/>
          <w:sz w:val="24"/>
        </w:rPr>
        <w:t>?</w:t>
      </w:r>
    </w:p>
    <w:p w:rsidR="005C20DC" w:rsidRPr="005C20DC" w:rsidRDefault="005C20DC" w:rsidP="00890308">
      <w:pPr>
        <w:pStyle w:val="ListParagraph"/>
        <w:numPr>
          <w:ilvl w:val="0"/>
          <w:numId w:val="22"/>
        </w:numPr>
        <w:spacing w:line="360" w:lineRule="auto"/>
        <w:jc w:val="both"/>
        <w:rPr>
          <w:rFonts w:cstheme="minorHAnsi"/>
          <w:sz w:val="24"/>
          <w:lang w:val="en-US"/>
        </w:rPr>
      </w:pPr>
      <w:r w:rsidRPr="00837FEF">
        <w:rPr>
          <w:sz w:val="24"/>
          <w:szCs w:val="24"/>
        </w:rPr>
        <w:t xml:space="preserve">How are spaces </w:t>
      </w:r>
      <w:r>
        <w:rPr>
          <w:sz w:val="24"/>
          <w:szCs w:val="24"/>
        </w:rPr>
        <w:t xml:space="preserve">in </w:t>
      </w:r>
      <w:r w:rsidRPr="00F80E72">
        <w:rPr>
          <w:rFonts w:cstheme="minorHAnsi"/>
          <w:sz w:val="24"/>
        </w:rPr>
        <w:t>ADWA Park’s informal settlement</w:t>
      </w:r>
      <w:r w:rsidRPr="00837FEF">
        <w:rPr>
          <w:sz w:val="24"/>
          <w:szCs w:val="24"/>
        </w:rPr>
        <w:t xml:space="preserve"> defined </w:t>
      </w:r>
      <w:r>
        <w:rPr>
          <w:sz w:val="24"/>
          <w:szCs w:val="24"/>
        </w:rPr>
        <w:t xml:space="preserve">and utilized </w:t>
      </w:r>
      <w:r w:rsidRPr="00837FEF">
        <w:rPr>
          <w:sz w:val="24"/>
          <w:szCs w:val="24"/>
        </w:rPr>
        <w:t>in practice?</w:t>
      </w:r>
    </w:p>
    <w:p w:rsidR="00912A0F" w:rsidRPr="00F03949" w:rsidRDefault="00704BCA" w:rsidP="008D651E">
      <w:pPr>
        <w:pStyle w:val="Heading2"/>
        <w:spacing w:before="0" w:after="240"/>
      </w:pPr>
      <w:bookmarkStart w:id="15" w:name="_Toc13653715"/>
      <w:r w:rsidRPr="00F03949">
        <w:t xml:space="preserve">1.4 </w:t>
      </w:r>
      <w:r w:rsidR="00912A0F" w:rsidRPr="00F03949">
        <w:t>Scope of the study</w:t>
      </w:r>
      <w:bookmarkEnd w:id="15"/>
    </w:p>
    <w:p w:rsidR="00430B24" w:rsidRDefault="00430B24" w:rsidP="00653A78">
      <w:pPr>
        <w:spacing w:after="0" w:line="360" w:lineRule="auto"/>
        <w:jc w:val="both"/>
        <w:rPr>
          <w:rFonts w:cstheme="minorHAnsi"/>
          <w:sz w:val="24"/>
          <w:lang w:val="en-US"/>
        </w:rPr>
      </w:pPr>
      <w:r>
        <w:rPr>
          <w:rFonts w:cstheme="minorHAnsi"/>
          <w:sz w:val="24"/>
          <w:lang w:val="en-US"/>
        </w:rPr>
        <w:t xml:space="preserve">The research study </w:t>
      </w:r>
      <w:r w:rsidR="007B29B5" w:rsidRPr="003F6678">
        <w:rPr>
          <w:rFonts w:cstheme="minorHAnsi"/>
          <w:sz w:val="24"/>
          <w:lang w:val="en-US"/>
        </w:rPr>
        <w:t>cover</w:t>
      </w:r>
      <w:r>
        <w:rPr>
          <w:rFonts w:cstheme="minorHAnsi"/>
          <w:sz w:val="24"/>
          <w:lang w:val="en-US"/>
        </w:rPr>
        <w:t>ed</w:t>
      </w:r>
      <w:r w:rsidR="007B29B5" w:rsidRPr="003F6678">
        <w:rPr>
          <w:rFonts w:cstheme="minorHAnsi"/>
          <w:sz w:val="24"/>
          <w:lang w:val="en-US"/>
        </w:rPr>
        <w:t xml:space="preserve"> Bole sub city </w:t>
      </w:r>
      <w:r w:rsidR="003A6620" w:rsidRPr="003A6620">
        <w:rPr>
          <w:rFonts w:cstheme="minorHAnsi"/>
          <w:i/>
          <w:sz w:val="24"/>
          <w:lang w:val="en-US"/>
        </w:rPr>
        <w:t>Wereda</w:t>
      </w:r>
      <w:r w:rsidR="0086695D">
        <w:rPr>
          <w:rFonts w:cstheme="minorHAnsi"/>
          <w:sz w:val="24"/>
          <w:lang w:val="en-US"/>
        </w:rPr>
        <w:t xml:space="preserve"> 13</w:t>
      </w:r>
      <w:r w:rsidR="003A6620">
        <w:rPr>
          <w:rFonts w:cstheme="minorHAnsi"/>
          <w:sz w:val="24"/>
          <w:lang w:val="en-US"/>
        </w:rPr>
        <w:t xml:space="preserve"> </w:t>
      </w:r>
      <w:r>
        <w:rPr>
          <w:rFonts w:cstheme="minorHAnsi"/>
          <w:sz w:val="24"/>
          <w:lang w:val="en-US"/>
        </w:rPr>
        <w:t xml:space="preserve">ADWA </w:t>
      </w:r>
      <w:r w:rsidR="00D76F19">
        <w:rPr>
          <w:rFonts w:cstheme="minorHAnsi"/>
          <w:sz w:val="24"/>
          <w:lang w:val="en-US"/>
        </w:rPr>
        <w:t>Park’s</w:t>
      </w:r>
      <w:r w:rsidR="003A6620">
        <w:rPr>
          <w:rFonts w:cstheme="minorHAnsi"/>
          <w:sz w:val="24"/>
          <w:lang w:val="en-US"/>
        </w:rPr>
        <w:t xml:space="preserve"> </w:t>
      </w:r>
      <w:r w:rsidR="00712539" w:rsidRPr="003F6678">
        <w:rPr>
          <w:rFonts w:cstheme="minorHAnsi"/>
          <w:sz w:val="24"/>
          <w:lang w:val="en-US"/>
        </w:rPr>
        <w:t>informal settlements</w:t>
      </w:r>
      <w:r w:rsidR="00D76F19" w:rsidRPr="003F6678">
        <w:rPr>
          <w:rFonts w:cstheme="minorHAnsi"/>
          <w:sz w:val="24"/>
          <w:lang w:val="en-US"/>
        </w:rPr>
        <w:t>. Thematic</w:t>
      </w:r>
      <w:r w:rsidR="00653A78" w:rsidRPr="003F6678">
        <w:rPr>
          <w:rFonts w:cstheme="minorHAnsi"/>
          <w:sz w:val="24"/>
          <w:lang w:val="en-US"/>
        </w:rPr>
        <w:t xml:space="preserve"> area of the study focus</w:t>
      </w:r>
      <w:r w:rsidR="00653A78">
        <w:rPr>
          <w:rFonts w:cstheme="minorHAnsi"/>
          <w:sz w:val="24"/>
          <w:lang w:val="en-US"/>
        </w:rPr>
        <w:t>ed</w:t>
      </w:r>
      <w:r w:rsidR="00653A78" w:rsidRPr="003F6678">
        <w:rPr>
          <w:rFonts w:cstheme="minorHAnsi"/>
          <w:sz w:val="24"/>
          <w:lang w:val="en-US"/>
        </w:rPr>
        <w:t xml:space="preserve"> on </w:t>
      </w:r>
      <w:r w:rsidR="00653A78">
        <w:rPr>
          <w:rFonts w:cstheme="minorHAnsi"/>
          <w:sz w:val="24"/>
          <w:lang w:val="en-US"/>
        </w:rPr>
        <w:t xml:space="preserve">density and </w:t>
      </w:r>
      <w:r w:rsidR="00653A78" w:rsidRPr="003F6678">
        <w:rPr>
          <w:rFonts w:cstheme="minorHAnsi"/>
          <w:sz w:val="24"/>
          <w:lang w:val="en-US"/>
        </w:rPr>
        <w:t xml:space="preserve">physical </w:t>
      </w:r>
      <w:r w:rsidR="00653A78">
        <w:rPr>
          <w:rFonts w:cstheme="minorHAnsi"/>
          <w:sz w:val="24"/>
          <w:lang w:val="en-US"/>
        </w:rPr>
        <w:t xml:space="preserve">form transformation of the informal settlement. </w:t>
      </w:r>
      <w:r w:rsidR="00653A78" w:rsidRPr="003F6678">
        <w:rPr>
          <w:rFonts w:cstheme="minorHAnsi"/>
          <w:sz w:val="24"/>
          <w:lang w:val="en-US"/>
        </w:rPr>
        <w:t xml:space="preserve">The study </w:t>
      </w:r>
      <w:r w:rsidR="00653A78">
        <w:rPr>
          <w:rFonts w:cstheme="minorHAnsi"/>
          <w:sz w:val="24"/>
          <w:lang w:val="en-US"/>
        </w:rPr>
        <w:t>also used</w:t>
      </w:r>
      <w:r w:rsidR="00653A78" w:rsidRPr="003F6678">
        <w:rPr>
          <w:rFonts w:cstheme="minorHAnsi"/>
          <w:sz w:val="24"/>
          <w:lang w:val="en-US"/>
        </w:rPr>
        <w:t xml:space="preserve"> all income groups of </w:t>
      </w:r>
      <w:r w:rsidR="00653A78">
        <w:rPr>
          <w:rFonts w:cstheme="minorHAnsi"/>
          <w:sz w:val="24"/>
          <w:lang w:val="en-US"/>
        </w:rPr>
        <w:t xml:space="preserve">ADWA Park’s </w:t>
      </w:r>
      <w:r w:rsidR="00653A78" w:rsidRPr="003F6678">
        <w:rPr>
          <w:rFonts w:cstheme="minorHAnsi"/>
          <w:sz w:val="24"/>
          <w:lang w:val="en-US"/>
        </w:rPr>
        <w:t>informal settlers</w:t>
      </w:r>
      <w:r w:rsidR="00653A78">
        <w:rPr>
          <w:rFonts w:cstheme="minorHAnsi"/>
          <w:sz w:val="24"/>
          <w:lang w:val="en-US"/>
        </w:rPr>
        <w:t>.</w:t>
      </w:r>
    </w:p>
    <w:p w:rsidR="008B4456" w:rsidRDefault="008B4456"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426662" w:rsidRDefault="00426662" w:rsidP="007B29B5">
      <w:pPr>
        <w:autoSpaceDE w:val="0"/>
        <w:autoSpaceDN w:val="0"/>
        <w:adjustRightInd w:val="0"/>
        <w:spacing w:after="0" w:line="360" w:lineRule="auto"/>
        <w:jc w:val="both"/>
        <w:rPr>
          <w:rFonts w:cstheme="minorHAnsi"/>
          <w:i/>
          <w:lang w:val="en-US"/>
        </w:rPr>
      </w:pPr>
    </w:p>
    <w:p w:rsidR="00426662" w:rsidRDefault="00426662"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8B4456" w:rsidRDefault="008B4456" w:rsidP="007B29B5">
      <w:pPr>
        <w:autoSpaceDE w:val="0"/>
        <w:autoSpaceDN w:val="0"/>
        <w:adjustRightInd w:val="0"/>
        <w:spacing w:after="0" w:line="360" w:lineRule="auto"/>
        <w:jc w:val="both"/>
        <w:rPr>
          <w:rFonts w:cstheme="minorHAnsi"/>
          <w:i/>
          <w:lang w:val="en-US"/>
        </w:rPr>
      </w:pPr>
    </w:p>
    <w:p w:rsidR="001930ED" w:rsidRDefault="001930ED" w:rsidP="007B29B5">
      <w:pPr>
        <w:autoSpaceDE w:val="0"/>
        <w:autoSpaceDN w:val="0"/>
        <w:adjustRightInd w:val="0"/>
        <w:spacing w:after="0" w:line="360" w:lineRule="auto"/>
        <w:jc w:val="both"/>
        <w:rPr>
          <w:rFonts w:cstheme="minorHAnsi"/>
          <w:i/>
          <w:lang w:val="en-US"/>
        </w:rPr>
      </w:pPr>
    </w:p>
    <w:p w:rsidR="001930ED" w:rsidRDefault="001930ED" w:rsidP="007B29B5">
      <w:pPr>
        <w:autoSpaceDE w:val="0"/>
        <w:autoSpaceDN w:val="0"/>
        <w:adjustRightInd w:val="0"/>
        <w:spacing w:after="0" w:line="360" w:lineRule="auto"/>
        <w:jc w:val="both"/>
        <w:rPr>
          <w:rFonts w:cstheme="minorHAnsi"/>
          <w:i/>
          <w:lang w:val="en-US"/>
        </w:rPr>
      </w:pPr>
    </w:p>
    <w:p w:rsidR="001930ED" w:rsidRDefault="001930ED" w:rsidP="007B29B5">
      <w:pPr>
        <w:autoSpaceDE w:val="0"/>
        <w:autoSpaceDN w:val="0"/>
        <w:adjustRightInd w:val="0"/>
        <w:spacing w:after="0" w:line="360" w:lineRule="auto"/>
        <w:jc w:val="both"/>
        <w:rPr>
          <w:rFonts w:cstheme="minorHAnsi"/>
          <w:i/>
          <w:lang w:val="en-US"/>
        </w:rPr>
      </w:pPr>
    </w:p>
    <w:p w:rsidR="001930ED" w:rsidRDefault="001930ED" w:rsidP="007B29B5">
      <w:pPr>
        <w:autoSpaceDE w:val="0"/>
        <w:autoSpaceDN w:val="0"/>
        <w:adjustRightInd w:val="0"/>
        <w:spacing w:after="0" w:line="360" w:lineRule="auto"/>
        <w:jc w:val="both"/>
        <w:rPr>
          <w:rFonts w:cstheme="minorHAnsi"/>
          <w:i/>
          <w:lang w:val="en-US"/>
        </w:rPr>
      </w:pPr>
    </w:p>
    <w:p w:rsidR="00426662" w:rsidRDefault="00426662" w:rsidP="007B29B5">
      <w:pPr>
        <w:autoSpaceDE w:val="0"/>
        <w:autoSpaceDN w:val="0"/>
        <w:adjustRightInd w:val="0"/>
        <w:spacing w:after="0" w:line="360" w:lineRule="auto"/>
        <w:jc w:val="both"/>
        <w:rPr>
          <w:rFonts w:cstheme="minorHAnsi"/>
          <w:i/>
          <w:lang w:val="en-US"/>
        </w:rPr>
      </w:pPr>
    </w:p>
    <w:p w:rsidR="00426662" w:rsidRDefault="00426662" w:rsidP="007B29B5">
      <w:pPr>
        <w:autoSpaceDE w:val="0"/>
        <w:autoSpaceDN w:val="0"/>
        <w:adjustRightInd w:val="0"/>
        <w:spacing w:after="0" w:line="360" w:lineRule="auto"/>
        <w:jc w:val="both"/>
        <w:rPr>
          <w:rFonts w:cstheme="minorHAnsi"/>
          <w:i/>
          <w:lang w:val="en-US"/>
        </w:rPr>
      </w:pPr>
    </w:p>
    <w:p w:rsidR="00430B24" w:rsidRPr="00430B24" w:rsidRDefault="00430B24" w:rsidP="007B29B5">
      <w:pPr>
        <w:autoSpaceDE w:val="0"/>
        <w:autoSpaceDN w:val="0"/>
        <w:adjustRightInd w:val="0"/>
        <w:spacing w:after="0" w:line="360" w:lineRule="auto"/>
        <w:jc w:val="both"/>
        <w:rPr>
          <w:rFonts w:cstheme="minorHAnsi"/>
          <w:i/>
          <w:lang w:val="en-US"/>
        </w:rPr>
      </w:pPr>
      <w:r w:rsidRPr="007B29B5">
        <w:rPr>
          <w:rFonts w:cstheme="minorHAnsi"/>
          <w:b/>
          <w:noProof/>
          <w:sz w:val="24"/>
          <w:lang w:val="en-US"/>
        </w:rPr>
        <w:lastRenderedPageBreak/>
        <w:drawing>
          <wp:anchor distT="0" distB="0" distL="114300" distR="114300" simplePos="0" relativeHeight="251421696" behindDoc="0" locked="0" layoutInCell="1" allowOverlap="1">
            <wp:simplePos x="0" y="0"/>
            <wp:positionH relativeFrom="column">
              <wp:posOffset>-198120</wp:posOffset>
            </wp:positionH>
            <wp:positionV relativeFrom="paragraph">
              <wp:posOffset>309245</wp:posOffset>
            </wp:positionV>
            <wp:extent cx="5065395" cy="7863205"/>
            <wp:effectExtent l="0" t="0" r="0" b="4445"/>
            <wp:wrapNone/>
            <wp:docPr id="20" name="Picture 20" descr="C:\Users\esku\Desktop\Research proposal\Exported maps\illustrated\Site Lo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sku\Desktop\Research proposal\Exported maps\illustrated\Site Location.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65395" cy="7863205"/>
                    </a:xfrm>
                    <a:prstGeom prst="rect">
                      <a:avLst/>
                    </a:prstGeom>
                    <a:noFill/>
                    <a:ln>
                      <a:noFill/>
                    </a:ln>
                  </pic:spPr>
                </pic:pic>
              </a:graphicData>
            </a:graphic>
          </wp:anchor>
        </w:drawing>
      </w:r>
      <w:r w:rsidR="00712539">
        <w:rPr>
          <w:rFonts w:cstheme="minorHAnsi"/>
          <w:i/>
          <w:lang w:val="en-US"/>
        </w:rPr>
        <w:t xml:space="preserve">Figure </w:t>
      </w:r>
      <w:r w:rsidR="00E43482">
        <w:rPr>
          <w:rFonts w:cstheme="minorHAnsi"/>
          <w:i/>
          <w:lang w:val="en-US"/>
        </w:rPr>
        <w:t>1.</w:t>
      </w:r>
      <w:r w:rsidR="00E43482" w:rsidRPr="007351F3">
        <w:rPr>
          <w:rFonts w:cstheme="minorHAnsi"/>
          <w:i/>
          <w:lang w:val="en-US"/>
        </w:rPr>
        <w:t xml:space="preserve"> Geographic</w:t>
      </w:r>
      <w:r w:rsidR="003A6620">
        <w:rPr>
          <w:rFonts w:cstheme="minorHAnsi"/>
          <w:i/>
          <w:lang w:val="en-US"/>
        </w:rPr>
        <w:t xml:space="preserve"> </w:t>
      </w:r>
      <w:r w:rsidR="00715FEA">
        <w:rPr>
          <w:rFonts w:cstheme="minorHAnsi"/>
          <w:i/>
          <w:lang w:val="en-US"/>
        </w:rPr>
        <w:t xml:space="preserve">location of the study area </w:t>
      </w: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3E642E" w:rsidP="00912A0F">
      <w:pPr>
        <w:autoSpaceDE w:val="0"/>
        <w:autoSpaceDN w:val="0"/>
        <w:adjustRightInd w:val="0"/>
        <w:spacing w:after="0" w:line="360" w:lineRule="auto"/>
        <w:jc w:val="both"/>
        <w:rPr>
          <w:rFonts w:cstheme="minorHAnsi"/>
          <w:b/>
          <w:sz w:val="24"/>
          <w:lang w:val="en-US"/>
        </w:rPr>
      </w:pPr>
      <w:r>
        <w:rPr>
          <w:rFonts w:cstheme="minorHAnsi"/>
          <w:b/>
          <w:noProof/>
          <w:sz w:val="24"/>
          <w:lang w:val="en-US"/>
        </w:rPr>
        <w:pict>
          <v:shapetype id="_x0000_t202" coordsize="21600,21600" o:spt="202" path="m,l,21600r21600,l21600,xe">
            <v:stroke joinstyle="miter"/>
            <v:path gradientshapeok="t" o:connecttype="rect"/>
          </v:shapetype>
          <v:shape id="Text Box 187" o:spid="_x0000_s1026" type="#_x0000_t202" style="position:absolute;left:0;text-align:left;margin-left:292.5pt;margin-top:206pt;width:180.5pt;height:78.95pt;z-index:251648512;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HLStgIAAL4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" filled="f" stroked="f">
            <v:textbox style="mso-fit-shape-to-text:t">
              <w:txbxContent>
                <w:p w:rsidR="00300EB0" w:rsidRDefault="00300EB0" w:rsidP="0068061A">
                  <w:r>
                    <w:rPr>
                      <w:i/>
                    </w:rPr>
                    <w:t>Wereda</w:t>
                  </w:r>
                  <w:r>
                    <w:t xml:space="preserve"> 13 carried Adwa Park with in it and it has informal settlement which contradicts with the land use of the park   </w:t>
                  </w:r>
                </w:p>
              </w:txbxContent>
            </v:textbox>
            <w10:wrap type="square"/>
          </v:shape>
        </w:pict>
      </w:r>
      <w:r>
        <w:rPr>
          <w:rFonts w:cstheme="minorHAnsi"/>
          <w:b/>
          <w:noProof/>
          <w:sz w:val="24"/>
          <w:lang w:val="en-US"/>
        </w:rPr>
        <w:pict>
          <v:shape id="Text Box 188" o:spid="_x0000_s1027" type="#_x0000_t202" style="position:absolute;left:0;text-align:left;margin-left:292.5pt;margin-top:424.25pt;width:180.5pt;height:48.1pt;z-index:251649536;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yfIugIAAMQ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" filled="f" stroked="f">
            <v:textbox style="mso-fit-shape-to-text:t">
              <w:txbxContent>
                <w:p w:rsidR="00300EB0" w:rsidRDefault="00300EB0" w:rsidP="0068061A">
                  <w:r>
                    <w:t xml:space="preserve">The specific study area located in </w:t>
                  </w:r>
                  <w:r w:rsidRPr="003A6620">
                    <w:rPr>
                      <w:i/>
                    </w:rPr>
                    <w:t>Wereda</w:t>
                  </w:r>
                  <w:r>
                    <w:t xml:space="preserve"> 13; known as ADWA Park</w:t>
                  </w:r>
                </w:p>
              </w:txbxContent>
            </v:textbox>
            <w10:wrap type="square"/>
          </v:shape>
        </w:pict>
      </w:r>
      <w:r>
        <w:rPr>
          <w:rFonts w:cstheme="minorHAnsi"/>
          <w:b/>
          <w:noProof/>
          <w:sz w:val="24"/>
          <w:lang w:val="en-US"/>
        </w:rPr>
        <w:pict>
          <v:shape id="Text Box 2" o:spid="_x0000_s1028" type="#_x0000_t202" style="position:absolute;left:0;text-align:left;margin-left:276.75pt;margin-top:21.5pt;width:180.4pt;height:63.55pt;z-index:251647488;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" filled="f" stroked="f">
            <v:textbox style="mso-fit-shape-to-text:t">
              <w:txbxContent>
                <w:p w:rsidR="00300EB0" w:rsidRDefault="00300EB0" w:rsidP="0068061A">
                  <w:r>
                    <w:t xml:space="preserve">The capital city has 10 sub cities including Bole sub city and the sub city has 14 </w:t>
                  </w:r>
                  <w:r>
                    <w:rPr>
                      <w:i/>
                    </w:rPr>
                    <w:t>Weredas</w:t>
                  </w:r>
                </w:p>
              </w:txbxContent>
            </v:textbox>
            <w10:wrap type="square"/>
          </v:shape>
        </w:pict>
      </w: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153E8D" w:rsidRDefault="00153E8D"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7B29B5" w:rsidRDefault="007B29B5" w:rsidP="00912A0F">
      <w:pPr>
        <w:autoSpaceDE w:val="0"/>
        <w:autoSpaceDN w:val="0"/>
        <w:adjustRightInd w:val="0"/>
        <w:spacing w:after="0" w:line="360" w:lineRule="auto"/>
        <w:jc w:val="both"/>
        <w:rPr>
          <w:rFonts w:cstheme="minorHAnsi"/>
          <w:b/>
          <w:sz w:val="24"/>
          <w:lang w:val="en-US"/>
        </w:rPr>
      </w:pPr>
    </w:p>
    <w:p w:rsidR="00430B24" w:rsidRDefault="00430B24" w:rsidP="00912A0F">
      <w:pPr>
        <w:autoSpaceDE w:val="0"/>
        <w:autoSpaceDN w:val="0"/>
        <w:adjustRightInd w:val="0"/>
        <w:spacing w:after="0" w:line="360" w:lineRule="auto"/>
        <w:jc w:val="both"/>
        <w:rPr>
          <w:rFonts w:cstheme="minorHAnsi"/>
          <w:b/>
          <w:sz w:val="24"/>
          <w:lang w:val="en-US"/>
        </w:rPr>
      </w:pPr>
    </w:p>
    <w:p w:rsidR="00430B24" w:rsidRDefault="00430B24" w:rsidP="00912A0F">
      <w:pPr>
        <w:autoSpaceDE w:val="0"/>
        <w:autoSpaceDN w:val="0"/>
        <w:adjustRightInd w:val="0"/>
        <w:spacing w:after="0" w:line="360" w:lineRule="auto"/>
        <w:jc w:val="both"/>
        <w:rPr>
          <w:rFonts w:cstheme="minorHAnsi"/>
          <w:b/>
          <w:sz w:val="24"/>
          <w:lang w:val="en-US"/>
        </w:rPr>
      </w:pPr>
    </w:p>
    <w:p w:rsidR="008B4456" w:rsidRDefault="008B4456" w:rsidP="00912A0F">
      <w:pPr>
        <w:autoSpaceDE w:val="0"/>
        <w:autoSpaceDN w:val="0"/>
        <w:adjustRightInd w:val="0"/>
        <w:spacing w:after="0" w:line="360" w:lineRule="auto"/>
        <w:jc w:val="both"/>
        <w:rPr>
          <w:rFonts w:cstheme="minorHAnsi"/>
          <w:b/>
          <w:sz w:val="24"/>
          <w:lang w:val="en-US"/>
        </w:rPr>
      </w:pPr>
    </w:p>
    <w:p w:rsidR="008B4456" w:rsidRDefault="008B4456" w:rsidP="00912A0F">
      <w:pPr>
        <w:autoSpaceDE w:val="0"/>
        <w:autoSpaceDN w:val="0"/>
        <w:adjustRightInd w:val="0"/>
        <w:spacing w:after="0" w:line="360" w:lineRule="auto"/>
        <w:jc w:val="both"/>
        <w:rPr>
          <w:rFonts w:cstheme="minorHAnsi"/>
          <w:b/>
          <w:sz w:val="24"/>
          <w:lang w:val="en-US"/>
        </w:rPr>
      </w:pPr>
    </w:p>
    <w:p w:rsidR="008B4456" w:rsidRDefault="008B4456" w:rsidP="00F03949">
      <w:pPr>
        <w:pStyle w:val="Heading3"/>
        <w:rPr>
          <w:rFonts w:eastAsiaTheme="minorHAnsi" w:cstheme="minorHAnsi"/>
          <w:color w:val="auto"/>
          <w:szCs w:val="22"/>
          <w:lang w:val="en-US"/>
        </w:rPr>
      </w:pPr>
    </w:p>
    <w:p w:rsidR="008B4456" w:rsidRPr="008B4456" w:rsidRDefault="008B4456" w:rsidP="008B4456">
      <w:pPr>
        <w:rPr>
          <w:lang w:val="en-US"/>
        </w:rPr>
      </w:pPr>
    </w:p>
    <w:p w:rsidR="00515815" w:rsidRDefault="00F03949" w:rsidP="00F03949">
      <w:pPr>
        <w:pStyle w:val="Heading3"/>
      </w:pPr>
      <w:bookmarkStart w:id="16" w:name="_Toc13653716"/>
      <w:r>
        <w:lastRenderedPageBreak/>
        <w:t xml:space="preserve">1.4.1 </w:t>
      </w:r>
      <w:r w:rsidR="00515815" w:rsidRPr="003F6678">
        <w:t>Research map</w:t>
      </w:r>
      <w:bookmarkEnd w:id="16"/>
    </w:p>
    <w:p w:rsidR="00F04A34" w:rsidRPr="00F04A34" w:rsidRDefault="00960C97" w:rsidP="00F04A34">
      <w:r>
        <w:rPr>
          <w:rFonts w:cstheme="minorHAnsi"/>
          <w:sz w:val="24"/>
        </w:rPr>
        <w:t xml:space="preserve">The </w:t>
      </w:r>
      <w:r w:rsidR="00D76F19">
        <w:rPr>
          <w:rFonts w:cstheme="minorHAnsi"/>
          <w:sz w:val="24"/>
        </w:rPr>
        <w:t>research</w:t>
      </w:r>
      <w:r w:rsidR="00D76F19" w:rsidRPr="00F04A34">
        <w:rPr>
          <w:rFonts w:cstheme="minorHAnsi"/>
          <w:sz w:val="24"/>
        </w:rPr>
        <w:t xml:space="preserve"> follo</w:t>
      </w:r>
      <w:r w:rsidR="00D76F19">
        <w:rPr>
          <w:rFonts w:cstheme="minorHAnsi"/>
          <w:sz w:val="24"/>
        </w:rPr>
        <w:t>ws</w:t>
      </w:r>
      <w:r w:rsidR="00F04A34" w:rsidRPr="00F04A34">
        <w:rPr>
          <w:rFonts w:cstheme="minorHAnsi"/>
          <w:sz w:val="24"/>
        </w:rPr>
        <w:t xml:space="preserve"> the highlighted orange diagram</w:t>
      </w:r>
      <w:r w:rsidR="00F04A34">
        <w:rPr>
          <w:rFonts w:cstheme="minorHAnsi"/>
          <w:sz w:val="24"/>
        </w:rPr>
        <w:t xml:space="preserve"> which is the study focus</w:t>
      </w:r>
      <w:r>
        <w:rPr>
          <w:rFonts w:cstheme="minorHAnsi"/>
          <w:sz w:val="24"/>
        </w:rPr>
        <w:t>ed</w:t>
      </w:r>
      <w:r w:rsidR="00F04A34">
        <w:rPr>
          <w:rFonts w:cstheme="minorHAnsi"/>
          <w:sz w:val="24"/>
        </w:rPr>
        <w:t xml:space="preserve"> on the gross residential density of informal housing.</w:t>
      </w:r>
    </w:p>
    <w:p w:rsidR="00FE0F26" w:rsidRPr="00F04A34" w:rsidRDefault="007351F3" w:rsidP="00555D7E">
      <w:pPr>
        <w:spacing w:after="0" w:line="360" w:lineRule="auto"/>
        <w:jc w:val="both"/>
        <w:rPr>
          <w:rFonts w:cstheme="minorHAnsi"/>
          <w:i/>
        </w:rPr>
      </w:pPr>
      <w:r w:rsidRPr="007351F3">
        <w:rPr>
          <w:rFonts w:cstheme="minorHAnsi"/>
          <w:i/>
        </w:rPr>
        <w:t>Figure2</w:t>
      </w:r>
      <w:r w:rsidR="00F04A34">
        <w:rPr>
          <w:rFonts w:cstheme="minorHAnsi"/>
          <w:i/>
        </w:rPr>
        <w:t xml:space="preserve"> Research map</w:t>
      </w:r>
    </w:p>
    <w:p w:rsidR="00FE0F26" w:rsidRPr="00DA4794" w:rsidRDefault="003E642E" w:rsidP="00555D7E">
      <w:pPr>
        <w:spacing w:line="360" w:lineRule="auto"/>
        <w:jc w:val="both"/>
        <w:rPr>
          <w:rFonts w:cstheme="minorHAnsi"/>
        </w:rPr>
      </w:pPr>
      <w:r>
        <w:rPr>
          <w:rFonts w:cstheme="minorHAnsi"/>
          <w:noProof/>
          <w:lang w:val="en-US"/>
        </w:rPr>
        <w:pict>
          <v:group id="_x0000_s1243" style="position:absolute;left:0;text-align:left;margin-left:-47.7pt;margin-top:2.9pt;width:534.85pt;height:472.45pt;z-index:251696640" coordorigin="486,3214" coordsize="10697,9449">
            <v:line id="Straight Connector 14" o:spid="_x0000_s1082" style="position:absolute;visibility:visible" from="1105,8697" to="2440,8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nyxMAAAADbAAAADwAAAGRycy9kb3ducmV2LnhtbERPzWoCMRC+F3yHMAVvNVtF0a1RRBDE&#10;9lL1AcbNdHdxM1mTUdc+vTkUevz4/ufLzjXqRiHWng28DzJQxIW3NZcGjofN2xRUFGSLjWcy8KAI&#10;y0XvZY659Xf+ptteSpVCOOZooBJpc61jUZHDOPAtceJ+fHAoCYZS24D3FO4aPcyyiXZYc2qosKV1&#10;RcV5f3UGLp9f2/g4NUOZjH9357CazmQUjem/dqsPUEKd/Iv/3FtrYJbGpi/pB+jF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NZ8sTAAAAA2wAAAA8AAAAAAAAAAAAAAAAA&#10;oQIAAGRycy9kb3ducmV2LnhtbFBLBQYAAAAABAAEAPkAAACOAwAAAAA=&#10;" strokecolor="#4579b8 [3044]"/>
            <v:group id="_x0000_s1242" style="position:absolute;left:486;top:3214;width:10697;height:9449" coordorigin="486,3214" coordsize="10697,9449">
              <v:group id="_x0000_s1240" style="position:absolute;left:2560;top:3214;width:8623;height:2584" coordorigin="2560,3214" coordsize="8623,2584">
                <v:line id="Straight Connector 48" o:spid="_x0000_s1064" style="position:absolute;visibility:visible" from="4240,5088" to="4240,5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ZoH8EAAADbAAAADwAAAGRycy9kb3ducmV2LnhtbERPzWrCQBC+F3yHZQRvdaOipKmriCCI&#10;7aW2DzDNTpNgdjbujhr79O6h0OPH979c965VVwqx8WxgMs5AEZfeNlwZ+PrcPeegoiBbbD2TgTtF&#10;WK8GT0ssrL/xB12PUqkUwrFAA7VIV2gdy5ocxrHviBP344NDSTBU2ga8pXDX6mmWLbTDhlNDjR1t&#10;aypPx4szcH5738f7dzuVxfz3cAqb/EVm0ZjRsN+8ghLq5V/8595bA3lan76kH6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9mgfwQAAANsAAAAPAAAAAAAAAAAAAAAA&#10;AKECAABkcnMvZG93bnJldi54bWxQSwUGAAAAAAQABAD5AAAAjwMAAAAA&#10;" strokecolor="#4579b8 [3044]"/>
                <v:rect id="Rectangle 1" o:spid="_x0000_s1032" style="position:absolute;left:2560;top:4128;width:1234;height:39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JU6cEA&#10;AADbAAAADwAAAGRycy9kb3ducmV2LnhtbERPzYrCMBC+C75DGMGbppVVl65RRLa4FxW1DzA0Y9vd&#10;ZlKaqF2f3hwEjx/f/2LVmVrcqHWVZQXxOAJBnFtdcaEgO6ejTxDOI2usLZOCf3KwWvZ7C0y0vfOR&#10;bidfiBDCLkEFpfdNIqXLSzLoxrYhDtzFtgZ9gG0hdYv3EG5qOYmimTRYcWgosaFNSfnf6WoUpFMb&#10;p9vscUgvGzOPf3fXrPreKzUcdOsvEJ46/xa/3D9awUcYG76EHyC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yVOnBAAAA2wAAAA8AAAAAAAAAAAAAAAAAmAIAAGRycy9kb3du&#10;cmV2LnhtbFBLBQYAAAAABAAEAPUAAACGAwAAAAA=&#10;" fillcolor="white [3212]" strokecolor="#d8d8d8 [2732]" strokeweight="2pt">
                  <v:textbox style="mso-next-textbox:#Rectangle 1">
                    <w:txbxContent>
                      <w:p w:rsidR="00300EB0" w:rsidRDefault="00300EB0" w:rsidP="00FE0F26">
                        <w:pPr>
                          <w:jc w:val="center"/>
                        </w:pPr>
                        <w:r>
                          <w:rPr>
                            <w:rFonts w:cstheme="minorHAnsi"/>
                          </w:rPr>
                          <w:t xml:space="preserve">Demand   </w:t>
                        </w:r>
                      </w:p>
                    </w:txbxContent>
                  </v:textbox>
                </v:rect>
                <v:rect id="Rectangle 2" o:spid="_x0000_s1033" style="position:absolute;left:6023;top:4111;width:1234;height:49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atM8YA&#10;AADbAAAADwAAAGRycy9kb3ducmV2LnhtbESPQWvCQBSE74L/YXlCL6KbFisaXUUKloh4qLagt2f2&#10;mQSzb2N2q/Hfd4WCx2FmvmGm88aU4kq1KywreO1HIIhTqwvOFHzvlr0RCOeRNZaWScGdHMxn7dYU&#10;Y21v/EXXrc9EgLCLUUHufRVL6dKcDLq+rYiDd7K1QR9knUld4y3ATSnfomgoDRYcFnKs6COn9Lz9&#10;NQrWzWqzOeySYrxPPuly+rHd4/tAqZdOs5iA8NT4Z/i/nWgFgzE8voQf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DatM8YAAADbAAAADwAAAAAAAAAAAAAAAACYAgAAZHJz&#10;L2Rvd25yZXYueG1sUEsFBgAAAAAEAAQA9QAAAIsDAAAAAA==&#10;" fillcolor="white [3212]" strokecolor="#e36c0a [2409]" strokeweight="2pt">
                  <v:textbox style="mso-next-textbox:#Rectangle 2">
                    <w:txbxContent>
                      <w:p w:rsidR="00300EB0" w:rsidRDefault="00300EB0" w:rsidP="00FE0F26">
                        <w:pPr>
                          <w:spacing w:line="240" w:lineRule="auto"/>
                          <w:jc w:val="center"/>
                        </w:pPr>
                        <w:r>
                          <w:rPr>
                            <w:rFonts w:cstheme="minorHAnsi"/>
                          </w:rPr>
                          <w:t>Supply</w:t>
                        </w:r>
                      </w:p>
                    </w:txbxContent>
                  </v:textbox>
                </v:rect>
                <v:line id="Straight Connector 3" o:spid="_x0000_s1034" style="position:absolute;visibility:visible" from="6589,4608" to="6589,5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ZEWMEAAADbAAAADwAAAGRycy9kb3ducmV2LnhtbERPzWrCQBC+F3yHZYTe6qYWRVM3IoWC&#10;1F78eYBpdpqEZGfT3anGPr17KHj8+P5X68F16kwhNp4NPE8yUMSltw1XBk7H96cFqCjIFjvPZOBK&#10;EdbF6GGFufUX3tP5IJVKIRxzNFCL9LnWsazJYZz4njhx3z44lARDpW3ASwp3nZ5m2Vw7bDg11NjT&#10;W01le/h1Bn52n9t4/eqmMp/9fbRhs1jKSzTmcTxsXkEJDXIX/7u31sAsrU9f0g/Qx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lkRYwQAAANsAAAAPAAAAAAAAAAAAAAAA&#10;AKECAABkcnMvZG93bnJldi54bWxQSwUGAAAAAAQABAD5AAAAjwMAAAAA&#10;" strokecolor="#4579b8 [3044]"/>
                <v:rect id="Rectangle 4" o:spid="_x0000_s1035" style="position:absolute;left:3537;top:5294;width:1234;height:5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k36McA&#10;AADbAAAADwAAAGRycy9kb3ducmV2LnhtbESPW2vCQBSE34X+h+UUfJG6UVTaNKuIUIkUH7xB+3aa&#10;PbnQ7Nk0u2r6791CwcdhZr5hkkVnanGh1lWWFYyGEQjizOqKCwXHw9vTMwjnkTXWlknBLzlYzB96&#10;CcbaXnlHl70vRICwi1FB6X0TS+mykgy6oW2Ig5fb1qAPsi2kbvEa4KaW4yiaSYMVh4USG1qVlH3v&#10;z0bBe7fZbj8PafXyka7pJz/Zwdd0olT/sVu+gvDU+Xv4v51qBdMR/H0JP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ZN+jHAAAA2wAAAA8AAAAAAAAAAAAAAAAAmAIAAGRy&#10;cy9kb3ducmV2LnhtbFBLBQYAAAAABAAEAPUAAACMAwAAAAA=&#10;" fillcolor="white [3212]" strokecolor="#e36c0a [2409]" strokeweight="2pt">
                  <v:textbox style="mso-next-textbox:#Rectangle 4">
                    <w:txbxContent>
                      <w:p w:rsidR="00300EB0" w:rsidRDefault="00300EB0" w:rsidP="00FE0F26">
                        <w:pPr>
                          <w:jc w:val="center"/>
                        </w:pPr>
                        <w:r>
                          <w:rPr>
                            <w:rFonts w:cstheme="minorHAnsi"/>
                          </w:rPr>
                          <w:t xml:space="preserve">Informal  </w:t>
                        </w:r>
                      </w:p>
                    </w:txbxContent>
                  </v:textbox>
                </v:rect>
                <v:rect id="Rectangle 5" o:spid="_x0000_s1036" style="position:absolute;left:4909;top:5294;width:1234;height:5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P13sUA&#10;AADbAAAADwAAAGRycy9kb3ducmV2LnhtbESP3WrCQBSE74W+w3IK3ukmQmpJXaVIg71ppTYPcMge&#10;k2j2bMhuftqn7xYEL4eZ+YbZ7CbTiIE6V1tWEC8jEMSF1TWXCvLvbPEMwnlkjY1lUvBDDnbbh9kG&#10;U21H/qLh5EsRIOxSVFB536ZSuqIig25pW+LgnW1n0AfZlVJ3OAa4aeQqip6kwZrDQoUt7Ssqrqfe&#10;KMgSG2eH/PeYnfdmHV8++rx++1Rq/ji9voDwNPl7+NZ+1wqSFfx/CT9Ab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XexQAAANsAAAAPAAAAAAAAAAAAAAAAAJgCAABkcnMv&#10;ZG93bnJldi54bWxQSwUGAAAAAAQABAD1AAAAigMAAAAA&#10;" fillcolor="white [3212]" strokecolor="#d8d8d8 [2732]" strokeweight="2pt">
                  <v:textbox style="mso-next-textbox:#Rectangle 5">
                    <w:txbxContent>
                      <w:p w:rsidR="00300EB0" w:rsidRDefault="00300EB0" w:rsidP="00FE0F26">
                        <w:pPr>
                          <w:jc w:val="center"/>
                        </w:pPr>
                        <w:r>
                          <w:rPr>
                            <w:rFonts w:cstheme="minorHAnsi"/>
                          </w:rPr>
                          <w:t xml:space="preserve">Rental   </w:t>
                        </w:r>
                      </w:p>
                    </w:txbxContent>
                  </v:textbox>
                </v:rect>
                <v:rect id="Rectangle 6" o:spid="_x0000_s1037" style="position:absolute;left:6263;top:5294;width:1422;height:5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9QRcUA&#10;AADbAAAADwAAAGRycy9kb3ducmV2LnhtbESP3WrCQBSE7wu+w3KE3tVNLP4QsxGRhvamipoHOGSP&#10;STR7NmRXTfv03UKhl8PMfMOk68G04k69aywriCcRCOLS6oYrBcUpf1mCcB5ZY2uZFHyRg3U2ekox&#10;0fbBB7offSUChF2CCmrvu0RKV9Zk0E1sRxy8s+0N+iD7SuoeHwFuWjmNork02HBYqLGjbU3l9Xgz&#10;CvKZjfP34nufn7dmEV8+b0XztlPqeTxsViA8Df4//Nf+0Apmr/D7JfwAmf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D1BFxQAAANsAAAAPAAAAAAAAAAAAAAAAAJgCAABkcnMv&#10;ZG93bnJldi54bWxQSwUGAAAAAAQABAD1AAAAigMAAAAA&#10;" fillcolor="white [3212]" strokecolor="#d8d8d8 [2732]" strokeweight="2pt">
                  <v:textbox style="mso-next-textbox:#Rectangle 6">
                    <w:txbxContent>
                      <w:p w:rsidR="00300EB0" w:rsidRDefault="00300EB0" w:rsidP="00FE0F26">
                        <w:pPr>
                          <w:jc w:val="center"/>
                          <w:rPr>
                            <w:rFonts w:cstheme="minorHAnsi"/>
                          </w:rPr>
                        </w:pPr>
                        <w:r>
                          <w:rPr>
                            <w:rFonts w:cstheme="minorHAnsi"/>
                          </w:rPr>
                          <w:t>Real estate</w:t>
                        </w:r>
                      </w:p>
                      <w:p w:rsidR="00300EB0" w:rsidRDefault="00300EB0" w:rsidP="00FE0F26">
                        <w:pPr>
                          <w:jc w:val="center"/>
                        </w:pPr>
                      </w:p>
                    </w:txbxContent>
                  </v:textbox>
                </v:rect>
                <v:rect id="Rectangle 7" o:spid="_x0000_s1038" style="position:absolute;left:7840;top:5294;width:1748;height:5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bIMcUA&#10;AADbAAAADwAAAGRycy9kb3ducmV2LnhtbESP3WrCQBSE7wu+w3KE3tVNpP4QsxGRhvamipoHOGSP&#10;STR7NmRXTfv03UKhl8PMfMOk68G04k69aywriCcRCOLS6oYrBcUpf1mCcB5ZY2uZFHyRg3U2ekox&#10;0fbBB7offSUChF2CCmrvu0RKV9Zk0E1sRxy8s+0N+iD7SuoeHwFuWjmNork02HBYqLGjbU3l9Xgz&#10;CvKZjfP34nufn7dmEV8+b0XztlPqeTxsViA8Df4//Nf+0Apmr/D7JfwAmf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5sgxxQAAANsAAAAPAAAAAAAAAAAAAAAAAJgCAABkcnMv&#10;ZG93bnJldi54bWxQSwUGAAAAAAQABAD1AAAAigMAAAAA&#10;" fillcolor="white [3212]" strokecolor="#d8d8d8 [2732]" strokeweight="2pt">
                  <v:textbox style="mso-next-textbox:#Rectangle 7">
                    <w:txbxContent>
                      <w:p w:rsidR="00300EB0" w:rsidRDefault="00300EB0" w:rsidP="00FE0F26">
                        <w:pPr>
                          <w:jc w:val="center"/>
                        </w:pPr>
                        <w:r>
                          <w:rPr>
                            <w:rFonts w:cstheme="minorHAnsi"/>
                          </w:rPr>
                          <w:t xml:space="preserve">Condominium </w:t>
                        </w:r>
                      </w:p>
                    </w:txbxContent>
                  </v:textbox>
                </v:rect>
                <v:rect id="Rectangle 8" o:spid="_x0000_s1039" style="position:absolute;left:9726;top:5259;width:1457;height:4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ptqsQA&#10;AADbAAAADwAAAGRycy9kb3ducmV2LnhtbESP0WrCQBRE34X+w3ILvukmhWiJriLSYF+0aPMBl+w1&#10;iWbvhuyqqV/vCgUfh5k5w8yXvWnElTpXW1YQjyMQxIXVNZcK8t9s9AnCeWSNjWVS8EcOlou3wRxT&#10;bW+8p+vBlyJA2KWooPK+TaV0RUUG3di2xME72s6gD7Irpe7wFuCmkR9RNJEGaw4LFba0rqg4Hy5G&#10;QZbYONvk95/suDbT+LS95PXXTqnhe7+agfDU+1f4v/2tFSQJ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qbarEAAAA2wAAAA8AAAAAAAAAAAAAAAAAmAIAAGRycy9k&#10;b3ducmV2LnhtbFBLBQYAAAAABAAEAPUAAACJAwAAAAA=&#10;" fillcolor="white [3212]" strokecolor="#d8d8d8 [2732]" strokeweight="2pt">
                  <v:textbox style="mso-next-textbox:#Rectangle 8">
                    <w:txbxContent>
                      <w:p w:rsidR="00300EB0" w:rsidRDefault="00300EB0" w:rsidP="00FE0F26">
                        <w:pPr>
                          <w:jc w:val="center"/>
                        </w:pPr>
                        <w:r>
                          <w:rPr>
                            <w:rFonts w:cstheme="minorHAnsi"/>
                          </w:rPr>
                          <w:t xml:space="preserve">Cooperative </w:t>
                        </w:r>
                      </w:p>
                    </w:txbxContent>
                  </v:textbox>
                </v:rect>
                <v:line id="Straight Connector 13" o:spid="_x0000_s1043" style="position:absolute;visibility:visible" from="4240,5088" to="10394,50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ztxcQAAADbAAAADwAAAGRycy9kb3ducmV2LnhtbESPUWsCMRCE34X+h7AF3zSnouhpFCkU&#10;xPaltj9gvax3h5fNNdnq6a9vCgUfh5n5hlltOteoC4VYezYwGmagiAtvay4NfH2+DuagoiBbbDyT&#10;gRtF2KyfeivMrb/yB10OUqoE4ZijgUqkzbWORUUO49C3xMk7+eBQkgyltgGvCe4aPc6ymXZYc1qo&#10;sKWXiorz4ccZ+H5738XbsRnLbHrfn8N2vpBJNKb/3G2XoIQ6eYT/2ztrYLqAvy/pB+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rO3FxAAAANsAAAAPAAAAAAAAAAAA&#10;AAAAAKECAABkcnMvZG93bnJldi54bWxQSwUGAAAAAAQABAD5AAAAkgMAAAAA&#10;" strokecolor="#4579b8 [3044]"/>
                <v:line id="Straight Connector 23" o:spid="_x0000_s1044" style="position:absolute;visibility:visible" from="5509,5088" to="5509,5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qO5cEAAADbAAAADwAAAGRycy9kb3ducmV2LnhtbERPzWrCQBC+F3yHZQRvdaNisKmriCCI&#10;7aW2DzDNTpNgdjbujhr79O6h0OPH979c965VVwqx8WxgMs5AEZfeNlwZ+PrcPS9ARUG22HomA3eK&#10;sF4NnpZYWH/jD7oepVIphGOBBmqRrtA6ljU5jGPfESfuxweHkmCotA14S+Gu1dMsy7XDhlNDjR1t&#10;aypPx4szcH5738f7dzuVfP57OIXN4kVm0ZjRsN+8ghLq5V/8595bA3lan76kH6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o7lwQAAANsAAAAPAAAAAAAAAAAAAAAA&#10;AKECAABkcnMvZG93bnJldi54bWxQSwUGAAAAAAQABAD5AAAAjwMAAAAA&#10;" strokecolor="#4579b8 [3044]"/>
                <v:line id="Straight Connector 24" o:spid="_x0000_s1045" style="position:absolute;visibility:visible" from="7000,5088" to="7000,5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YrfsQAAADbAAAADwAAAGRycy9kb3ducmV2LnhtbESPUWvCQBCE34X+h2MLvulFS4NNPUUE&#10;QbQv2v6AbW6bBHN76d1Wo7++VxD6OMzMN8x82btWnSnExrOByTgDRVx623Bl4ON9M5qBioJssfVM&#10;Bq4UYbl4GMyxsP7CBzofpVIJwrFAA7VIV2gdy5ocxrHviJP35YNDSTJU2ga8JLhr9TTLcu2w4bRQ&#10;Y0frmsrT8ccZ+N6/beP1s51K/nzbncJq9iJP0ZjhY796BSXUy3/43t5aA/kE/r6kH6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tit+xAAAANsAAAAPAAAAAAAAAAAA&#10;AAAAAKECAABkcnMvZG93bnJldi54bWxQSwUGAAAAAAQABAD5AAAAkgMAAAAA&#10;" strokecolor="#4579b8 [3044]"/>
                <v:line id="Straight Connector 28" o:spid="_x0000_s1046" style="position:absolute;visibility:visible" from="8680,5088" to="8680,5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S1CcQAAADbAAAADwAAAGRycy9kb3ducmV2LnhtbESPUWvCQBCE34X+h2MLfdNLIwabeooU&#10;CtL6UtsfsM1tk2BuL71bNfbXe0LBx2FmvmEWq8F16kghtp4NPE4yUMSVty3XBr4+X8dzUFGQLXae&#10;ycCZIqyWd6MFltaf+IOOO6lVgnAs0UAj0pdax6ohh3Hie+Lk/fjgUJIMtbYBTwnuOp1nWaEdtpwW&#10;GuzppaFqvzs4A7/v2008f3e5FLO/t31Yz59kGo15uB/Wz6CEBrmF/9sba6DI4fol/QC9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ZLUJxAAAANsAAAAPAAAAAAAAAAAA&#10;AAAAAKECAABkcnMvZG93bnJldi54bWxQSwUGAAAAAAQABAD5AAAAkgMAAAAA&#10;" strokecolor="#4579b8 [3044]"/>
                <v:line id="Straight Connector 29" o:spid="_x0000_s1047" style="position:absolute;visibility:visible" from="10395,5088" to="10395,5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QksQAAADbAAAADwAAAGRycy9kb3ducmV2LnhtbESPUWvCQBCE3wv+h2OFvtWLSoNNPUUE&#10;QVpfavsDtrk1Ceb24t2qsb++JxT6OMzMN8x82btWXSjExrOB8SgDRVx623Bl4Otz8zQDFQXZYuuZ&#10;DNwownIxeJhjYf2VP+iyl0olCMcCDdQiXaF1LGtyGEe+I07ewQeHkmSotA14TXDX6kmW5dphw2mh&#10;xo7WNZXH/dkZOL3vtvH23U4kf/55O4bV7EWm0ZjHYb96BSXUy3/4r721BvIp3L+kH6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KBCSxAAAANsAAAAPAAAAAAAAAAAA&#10;AAAAAKECAABkcnMvZG93bnJldi54bWxQSwUGAAAAAAQABAD5AAAAkgMAAAAA&#10;" strokecolor="#4579b8 [3044]"/>
                <v:rect id="Rectangle 42" o:spid="_x0000_s1059" style="position:absolute;left:4275;top:3214;width:1234;height:4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dti8cA&#10;AADbAAAADwAAAGRycy9kb3ducmV2LnhtbESPT2vCQBTE7wW/w/KEXopuLPVPo6uUgiUiHowW2tsz&#10;+0yC2bdpdtX027tCocdhZn7DzBatqcSFGldaVjDoRyCIM6tLzhXsd8veBITzyBory6Tglxws5p2H&#10;GcbaXnlLl9TnIkDYxaig8L6OpXRZQQZd39bEwTvaxqAPssmlbvAa4KaSz1E0kgZLDgsF1vReUHZK&#10;z0bBul1tNt+7pHz9Sj7o5/hpnw7DF6Ueu+3bFISn1v+H/9qJVjAewv1L+AFyf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XbYvHAAAA2wAAAA8AAAAAAAAAAAAAAAAAmAIAAGRy&#10;cy9kb3ducmV2LnhtbFBLBQYAAAAABAAEAPUAAACMAwAAAAA=&#10;" fillcolor="white [3212]" strokecolor="#e36c0a [2409]" strokeweight="2pt">
                  <v:textbox style="mso-next-textbox:#Rectangle 42">
                    <w:txbxContent>
                      <w:p w:rsidR="00300EB0" w:rsidRDefault="00300EB0" w:rsidP="00FE0F26">
                        <w:pPr>
                          <w:jc w:val="center"/>
                        </w:pPr>
                        <w:r>
                          <w:rPr>
                            <w:rFonts w:cstheme="minorHAnsi"/>
                          </w:rPr>
                          <w:t xml:space="preserve">Housing  </w:t>
                        </w:r>
                      </w:p>
                    </w:txbxContent>
                  </v:textbox>
                </v:rect>
                <v:line id="Straight Connector 43" o:spid="_x0000_s1060" style="position:absolute;visibility:visible" from="4909,3665" to="4909,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Yl18QAAADbAAAADwAAAGRycy9kb3ducmV2LnhtbESPUWvCQBCE3wv9D8cKfdOLSqOmniIF&#10;Qdq+aPsD1tw2Ceb20rutxv76XkHo4zAz3zDLde9adaYQG88GxqMMFHHpbcOVgY/37XAOKgqyxdYz&#10;GbhShPXq/m6JhfUX3tP5IJVKEI4FGqhFukLrWNbkMI58R5y8Tx8cSpKh0jbgJcFdqydZlmuHDaeF&#10;Gjt6rqk8Hb6dga/Xt128HtuJ5I8/L6ewmS9kGo15GPSbJ1BCvfyHb+2dNTDL4e9L+gF6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hiXXxAAAANsAAAAPAAAAAAAAAAAA&#10;AAAAAKECAABkcnMvZG93bnJldi54bWxQSwUGAAAAAAQABAD5AAAAkgMAAAAA&#10;" strokecolor="#4579b8 [3044]"/>
                <v:line id="Straight Connector 44" o:spid="_x0000_s1061" style="position:absolute;visibility:visible" from="3160,3888" to="6708,3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qATMQAAADbAAAADwAAAGRycy9kb3ducmV2LnhtbESPzWoCQRCE70LeYeiAN52N4t/GUSQg&#10;iMklJg/Q2Wl3F3d6NjOtrnn6TCDgsaiqr6jlunONulCItWcDT8MMFHHhbc2lgc+P7WAOKgqyxcYz&#10;GbhRhPXqobfE3Porv9PlIKVKEI45GqhE2lzrWFTkMA59S5y8ow8OJclQahvwmuCu0aMsm2qHNaeF&#10;Clt6qag4Hc7OwPfr2y7evpqRTCc/+1PYzBcyjsb0H7vNMyihTu7h//bOGpjN4O9L+gF6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yoBMxAAAANsAAAAPAAAAAAAAAAAA&#10;AAAAAKECAABkcnMvZG93bnJldi54bWxQSwUGAAAAAAQABAD5AAAAkgMAAAAA&#10;" strokecolor="#4579b8 [3044]"/>
                <v:line id="Straight Connector 45" o:spid="_x0000_s1062" style="position:absolute;visibility:visible" from="3160,3888" to="3160,4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UUPsEAAADbAAAADwAAAGRycy9kb3ducmV2LnhtbERPzWoCMRC+C32HMAVvmq3iT7dGEaEg&#10;1ovaB5hupruLm8maTHXt0zeHgseP73+x6lyjrhRi7dnAyzADRVx4W3Np4PP0PpiDioJssfFMBu4U&#10;YbV86i0wt/7GB7oepVQphGOOBiqRNtc6FhU5jEPfEifu2weHkmAotQ14S+Gu0aMsm2qHNaeGClva&#10;VFScjz/OwOVjv433r2Yk08nv7hzW81cZR2P6z936DZRQJw/xv3trDczS2PQl/QC9/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VRQ+wQAAANsAAAAPAAAAAAAAAAAAAAAA&#10;AKECAABkcnMvZG93bnJldi54bWxQSwUGAAAAAAQABAD5AAAAjwMAAAAA&#10;" strokecolor="#4579b8 [3044]"/>
                <v:line id="Straight Connector 46" o:spid="_x0000_s1063" style="position:absolute;visibility:visible" from="6709,3888" to="6709,4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mxpcUAAADbAAAADwAAAGRycy9kb3ducmV2LnhtbESPzWoCQRCE74G8w9CB3HQ2SvxZHUUC&#10;gsRc1DxAZ6fdXdzp2cx0dM3TOwEhx6KqvqLmy8416kwh1p4NvPQzUMSFtzWXBj4P694EVBRki41n&#10;MnClCMvF48Mcc+svvKPzXkqVIBxzNFCJtLnWsajIYez7ljh5Rx8cSpKh1DbgJcFdowdZNtIOa04L&#10;Fbb0VlFx2v84A9/bj028fjUDGb3+vp/CajKVYTTm+albzUAJdfIfvrc31sB4Cn9f0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BmxpcUAAADbAAAADwAAAAAAAAAA&#10;AAAAAAChAgAAZHJzL2Rvd25yZXYueG1sUEsFBgAAAAAEAAQA+QAAAJMDAAAAAA==&#10;" strokecolor="#4579b8 [3044]"/>
              </v:group>
              <v:group id="_x0000_s1241" style="position:absolute;left:486;top:5798;width:7581;height:6865" coordorigin="486,5798" coordsize="7581,6865">
                <v:line id="Straight Connector 49" o:spid="_x0000_s1065" style="position:absolute;visibility:visible" from="5509,5945" to="5509,6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rNhMQAAADbAAAADwAAAGRycy9kb3ducmV2LnhtbESPUWvCQBCE3wv9D8cKvtWLlkoaPUUK&#10;BbG+VPsD1tyaBHN76d1WY399Tyj4OMzMN8x82btWnSnExrOB8SgDRVx623Bl4Gv//pSDioJssfVM&#10;Bq4UYbl4fJhjYf2FP+m8k0olCMcCDdQiXaF1LGtyGEe+I07e0QeHkmSotA14SXDX6kmWTbXDhtNC&#10;jR291VSedj/OwPfHdh2vh3Yi05ffzSms8ld5jsYMB/1qBkqol3v4v722BvIx3L6kH6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us2ExAAAANsAAAAPAAAAAAAAAAAA&#10;AAAAAKECAABkcnMvZG93bnJldi54bWxQSwUGAAAAAAQABAD5AAAAkgMAAAAA&#10;" strokecolor="#4579b8 [3044]"/>
                <v:rect id="_x0000_s1040" style="position:absolute;left:3537;top:6151;width:1234;height:5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z3cMA&#10;AADbAAAADwAAAGRycy9kb3ducmV2LnhtbESP0YrCMBRE3xf8h3AF39a0gu5SjSJi0RddVvsBl+ba&#10;Vpub0kStfr0RFvZxmJkzzGzRmVrcqHWVZQXxMAJBnFtdcaEgO6af3yCcR9ZYWyYFD3KwmPc+Zpho&#10;e+dfuh18IQKEXYIKSu+bREqXl2TQDW1DHLyTbQ36INtC6hbvAW5qOYqiiTRYcVgosaFVSfnlcDUK&#10;0rGN0032/ElPK/MVn3fXrFrvlRr0u+UUhKfO/4f/2lutYDyB95fwA+T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jz3cMAAADbAAAADwAAAAAAAAAAAAAAAACYAgAAZHJzL2Rv&#10;d25yZXYueG1sUEsFBgAAAAAEAAQA9QAAAIgDAAAAAA==&#10;" fillcolor="white [3212]" strokecolor="#d8d8d8 [2732]" strokeweight="2pt">
                  <v:textbox style="mso-next-textbox:#_x0000_s1040">
                    <w:txbxContent>
                      <w:p w:rsidR="00300EB0" w:rsidRDefault="00300EB0" w:rsidP="00FE0F26">
                        <w:pPr>
                          <w:jc w:val="center"/>
                        </w:pPr>
                        <w:r>
                          <w:rPr>
                            <w:rFonts w:cstheme="minorHAnsi"/>
                          </w:rPr>
                          <w:t xml:space="preserve">Economy </w:t>
                        </w:r>
                      </w:p>
                    </w:txbxContent>
                  </v:textbox>
                </v:rect>
                <v:rect id="Rectangle 10" o:spid="_x0000_s1041" style="position:absolute;left:4909;top:6151;width:1234;height:3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RWRsUA&#10;AADbAAAADwAAAGRycy9kb3ducmV2LnhtbESP0WrCQBRE3wX/YbmFvtVNCqklukoJhvalLdV8wCV7&#10;TaLZuyG7idGv7xYKPg4zc4ZZbyfTipF611hWEC8iEMSl1Q1XCopD/vQKwnlkja1lUnAlB9vNfLbG&#10;VNsL/9C495UIEHYpKqi971IpXVmTQbewHXHwjrY36IPsK6l7vAS4aeVzFL1Igw2HhRo7ymoqz/vB&#10;KMgTG+fvxe07P2ZmGZ8+h6LZfSn1+DC9rUB4mvw9/N/+0AqSJfx9CT9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NFZGxQAAANsAAAAPAAAAAAAAAAAAAAAAAJgCAABkcnMv&#10;ZG93bnJldi54bWxQSwUGAAAAAAQABAD1AAAAigMAAAAA&#10;" fillcolor="white [3212]" strokecolor="#d8d8d8 [2732]" strokeweight="2pt">
                  <v:textbox style="mso-next-textbox:#Rectangle 10">
                    <w:txbxContent>
                      <w:p w:rsidR="00300EB0" w:rsidRDefault="00300EB0" w:rsidP="00FE0F26">
                        <w:pPr>
                          <w:jc w:val="center"/>
                        </w:pPr>
                        <w:r>
                          <w:rPr>
                            <w:rFonts w:cstheme="minorHAnsi"/>
                          </w:rPr>
                          <w:t xml:space="preserve">Social   </w:t>
                        </w:r>
                      </w:p>
                    </w:txbxContent>
                  </v:textbox>
                </v:rect>
                <v:rect id="Rectangle 11" o:spid="_x0000_s1042" style="position:absolute;left:2183;top:6151;width:1234;height:5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OedcMA&#10;AADbAAAADwAAAGRycy9kb3ducmV2LnhtbERPy2rCQBTdF/yH4QrdiE5aVDQ6ihQsEXFRH6C7a+aa&#10;BDN3Ymaq8e87C6HLw3lP540pxZ1qV1hW8NGLQBCnVhecKdjvlt0RCOeRNZaWScGTHMxnrbcpxto+&#10;+IfuW5+JEMIuRgW591UspUtzMuh6tiIO3MXWBn2AdSZ1jY8Qbkr5GUVDabDg0JBjRV85pdftr1Gw&#10;blabzWmXFONj8k23y8F2zoO+Uu/tZjEB4anx/+KXO9EKBmFs+BJ+gJ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OedcMAAADbAAAADwAAAAAAAAAAAAAAAACYAgAAZHJzL2Rv&#10;d25yZXYueG1sUEsFBgAAAAAEAAQA9QAAAIgDAAAAAA==&#10;" fillcolor="white [3212]" strokecolor="#e36c0a [2409]" strokeweight="2pt">
                  <v:textbox style="mso-next-textbox:#Rectangle 11">
                    <w:txbxContent>
                      <w:p w:rsidR="00300EB0" w:rsidRDefault="00300EB0" w:rsidP="00FE0F26">
                        <w:pPr>
                          <w:jc w:val="center"/>
                        </w:pPr>
                        <w:r>
                          <w:rPr>
                            <w:rFonts w:cstheme="minorHAnsi"/>
                          </w:rPr>
                          <w:t xml:space="preserve">Physical   </w:t>
                        </w:r>
                      </w:p>
                    </w:txbxContent>
                  </v:textbox>
                </v:rect>
                <v:line id="Straight Connector 30" o:spid="_x0000_s1048" style="position:absolute;visibility:visible" from="4240,5798" to="4240,6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GI5sQAAADbAAAADwAAAGRycy9kb3ducmV2LnhtbESPUWvCQBCE3wv9D8cKfasXtQZNPUUK&#10;grR90fYHrLltEsztpXdbjf31vYLg4zAz3zCLVe9adaIQG88GRsMMFHHpbcOVgc+PzeMMVBRki61n&#10;MnChCKvl/d0CC+vPvKPTXiqVIBwLNFCLdIXWsazJYRz6jjh5Xz44lCRDpW3Ac4K7Vo+zLNcOG04L&#10;NXb0UlN53P84A99v79t4ObRjyae/r8ewns1lEo15GPTrZ1BCvdzC1/bWGsif4P9L+gF6+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wYjmxAAAANsAAAAPAAAAAAAAAAAA&#10;AAAAAKECAABkcnMvZG93bnJldi54bWxQSwUGAAAAAAQABAD5AAAAkgMAAAAA&#10;" strokecolor="#4579b8 [3044]"/>
                <v:line id="Straight Connector 31" o:spid="_x0000_s1049" style="position:absolute;visibility:visible" from="2800,5945" to="5509,5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0tfcQAAADbAAAADwAAAGRycy9kb3ducmV2LnhtbESPUWvCQBCE34X+h2MLfdOLFoNGT5FC&#10;Qdq+VP0Ba25Ngrm99G6rsb++Vyj4OMzMN8xy3btWXSjExrOB8SgDRVx623Bl4LB/Hc5ARUG22Hom&#10;AzeKsF49DJZYWH/lT7rspFIJwrFAA7VIV2gdy5ocxpHviJN38sGhJBkqbQNeE9y1epJluXbYcFqo&#10;saOXmsrz7tsZ+Hr/2MbbsZ1IPv15O4fNbC7P0Zinx36zACXUyz38395aA/kU/r6kH6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jS19xAAAANsAAAAPAAAAAAAAAAAA&#10;AAAAAKECAABkcnMvZG93bnJldi54bWxQSwUGAAAAAAQABAD5AAAAkgMAAAAA&#10;" strokecolor="#4579b8 [3044]"/>
                <v:line id="Straight Connector 32" o:spid="_x0000_s1050" style="position:absolute;visibility:visible" from="2800,5945" to="2800,61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zCsQAAADbAAAADwAAAGRycy9kb3ducmV2LnhtbESPUWvCQBCE3wv9D8cWfKuXWgwaPUUE&#10;QWxfavsD1tyaBHN76d1WY3+9Vyj4OMzMN8x82btWnSnExrOBl2EGirj0tuHKwNfn5nkCKgqyxdYz&#10;GbhShOXi8WGOhfUX/qDzXiqVIBwLNFCLdIXWsazJYRz6jjh5Rx8cSpKh0jbgJcFdq0dZlmuHDaeF&#10;Gjta11Se9j/OwPfb+zZeD+1I8vHv7hRWk6m8RmMGT/1qBkqol3v4v721BvIc/r6kH6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X7MKxAAAANsAAAAPAAAAAAAAAAAA&#10;AAAAAKECAABkcnMvZG93bnJldi54bWxQSwUGAAAAAAQABAD5AAAAkgMAAAAA&#10;" strokecolor="#4579b8 [3044]"/>
                <v:line id="Straight Connector 34" o:spid="_x0000_s1051" style="position:absolute;visibility:visible" from="2800,6654" to="2800,6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MWkcQAAADbAAAADwAAAGRycy9kb3ducmV2LnhtbESPUWvCQBCE3wv9D8cKfdOLSqOmniIF&#10;Qdq+aPsD1tw2Ceb20rutxv76XkHo4zAz3zDLde9adaYQG88GxqMMFHHpbcOVgY/37XAOKgqyxdYz&#10;GbhShPXq/m6JhfUX3tP5IJVKEI4FGqhFukLrWNbkMI58R5y8Tx8cSpKh0jbgJcFdqydZlmuHDaeF&#10;Gjt6rqk8Hb6dga/Xt128HtuJ5I8/L6ewmS9kGo15GPSbJ1BCvfyHb+2dNZDP4O9L+gF6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ExaRxAAAANsAAAAPAAAAAAAAAAAA&#10;AAAAAKECAABkcnMvZG93bnJldi54bWxQSwUGAAAAAAQABAD5AAAAkgMAAAAA&#10;" strokecolor="#4579b8 [3044]"/>
                <v:rect id="Rectangle 35" o:spid="_x0000_s1052" style="position:absolute;left:2183;top:6802;width:1234;height:49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9UyMMA&#10;AADbAAAADwAAAGRycy9kb3ducmV2LnhtbERPy2rCQBTdF/yH4QrdFJ20qGh0FClYIuLCF+jumrkm&#10;wcydmJlq/PvOQujycN6TWWNKcafaFZYVfHYjEMSp1QVnCva7RWcIwnlkjaVlUvAkB7Np622CsbYP&#10;3tB96zMRQtjFqCD3voqldGlOBl3XVsSBu9jaoA+wzqSu8RHCTSm/omggDRYcGnKs6Dun9Lr9NQpW&#10;zXK9Pu2SYnRMfuh2OdiPc7+n1Hu7mY9BeGr8v/jlTrSCQRgbvoQfIK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9UyMMAAADbAAAADwAAAAAAAAAAAAAAAACYAgAAZHJzL2Rv&#10;d25yZXYueG1sUEsFBgAAAAAEAAQA9QAAAIgDAAAAAA==&#10;" fillcolor="white [3212]" strokecolor="#e36c0a [2409]" strokeweight="2pt">
                  <v:textbox style="mso-next-textbox:#Rectangle 35">
                    <w:txbxContent>
                      <w:p w:rsidR="00300EB0" w:rsidRDefault="00300EB0" w:rsidP="00FE0F26">
                        <w:pPr>
                          <w:jc w:val="center"/>
                        </w:pPr>
                        <w:r>
                          <w:rPr>
                            <w:rFonts w:cstheme="minorHAnsi"/>
                          </w:rPr>
                          <w:t xml:space="preserve">Density </w:t>
                        </w:r>
                      </w:p>
                    </w:txbxContent>
                  </v:textbox>
                </v:rect>
                <v:line id="Straight Connector 36" o:spid="_x0000_s1053" style="position:absolute;visibility:visible" from="2800,7297" to="2800,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AneMQAAADbAAAADwAAAGRycy9kb3ducmV2LnhtbESPUWvCQBCE3wv9D8cWfKuXWgwaPUUK&#10;BbF9qfoD1tyaBHN76d1WY3+9Vyj4OMzMN8x82btWnSnExrOBl2EGirj0tuHKwH73/jwBFQXZYuuZ&#10;DFwpwnLx+DDHwvoLf9F5K5VKEI4FGqhFukLrWNbkMA59R5y8ow8OJclQaRvwkuCu1aMsy7XDhtNC&#10;jR291VSetj/OwPfH5zpeD+1I8vHv5hRWk6m8RmMGT/1qBkqol3v4v722BvIp/H1JP0Av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wCd4xAAAANsAAAAPAAAAAAAAAAAA&#10;AAAAAKECAABkcnMvZG93bnJldi54bWxQSwUGAAAAAAQABAD5AAAAkgMAAAAA&#10;" strokecolor="#4579b8 [3044]"/>
                <v:rect id="Rectangle 37" o:spid="_x0000_s1054" style="position:absolute;left:3160;top:7693;width:1234;height:75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DOE8MA&#10;AADbAAAADwAAAGRycy9kb3ducmV2LnhtbERPy2rCQBTdF/oPwy10Izqx+IyOUgqWSHHhC3R3zVyT&#10;YOZOzIya/r2zKHR5OO/pvDGluFPtCssKup0IBHFqdcGZgt120R6BcB5ZY2mZFPySg/ns9WWKsbYP&#10;XtN94zMRQtjFqCD3voqldGlOBl3HVsSBO9vaoA+wzqSu8RHCTSk/omggDRYcGnKs6Cun9LK5GQU/&#10;zXK1Om6TYnxIvul63tvWqd9T6v2t+ZyA8NT4f/GfO9EKhmF9+BJ+gJ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2DOE8MAAADbAAAADwAAAAAAAAAAAAAAAACYAgAAZHJzL2Rv&#10;d25yZXYueG1sUEsFBgAAAAAEAAQA9QAAAIgDAAAAAA==&#10;" fillcolor="white [3212]" strokecolor="#e36c0a [2409]" strokeweight="2pt">
                  <v:textbox style="mso-next-textbox:#Rectangle 37">
                    <w:txbxContent>
                      <w:p w:rsidR="00300EB0" w:rsidRDefault="00300EB0" w:rsidP="00FE0F26">
                        <w:pPr>
                          <w:jc w:val="center"/>
                        </w:pPr>
                        <w:r>
                          <w:rPr>
                            <w:rFonts w:cstheme="minorHAnsi"/>
                          </w:rPr>
                          <w:t>People density</w:t>
                        </w:r>
                      </w:p>
                      <w:p w:rsidR="00300EB0" w:rsidRDefault="00300EB0" w:rsidP="00FE0F26"/>
                    </w:txbxContent>
                  </v:textbox>
                </v:rect>
                <v:rect id="Rectangle 38" o:spid="_x0000_s1055" style="position:absolute;left:1189;top:7693;width:1234;height:75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Q3ycUA&#10;AADbAAAADwAAAGRycy9kb3ducmV2LnhtbESP3WrCQBSE7wt9h+UUelc3EVoluooEQ3vTFjUPcMge&#10;k2j2bMhufvTpu4VCL4eZ+YZZbyfTiIE6V1tWEM8iEMSF1TWXCvJT9rIE4TyyxsYyKbiRg+3m8WGN&#10;ibYjH2g4+lIECLsEFVTet4mUrqjIoJvZljh4Z9sZ9EF2pdQdjgFuGjmPojdpsOawUGFLaUXF9dgb&#10;BdmrjbP3/P6dnVOziC+ffV7vv5R6fpp2KxCeJv8f/mt/aAWLGH6/hB8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DfJxQAAANsAAAAPAAAAAAAAAAAAAAAAAJgCAABkcnMv&#10;ZG93bnJldi54bWxQSwUGAAAAAAQABAD1AAAAigMAAAAA&#10;" fillcolor="white [3212]" strokecolor="#d8d8d8 [2732]" strokeweight="2pt">
                  <v:textbox style="mso-next-textbox:#Rectangle 38">
                    <w:txbxContent>
                      <w:p w:rsidR="00300EB0" w:rsidRDefault="00300EB0" w:rsidP="00FE0F26">
                        <w:pPr>
                          <w:jc w:val="center"/>
                        </w:pPr>
                        <w:r>
                          <w:rPr>
                            <w:rFonts w:cstheme="minorHAnsi"/>
                          </w:rPr>
                          <w:t>Building density</w:t>
                        </w:r>
                      </w:p>
                    </w:txbxContent>
                  </v:textbox>
                </v:rect>
                <v:line id="_x0000_s1056" style="position:absolute;visibility:visible" from="1806,7453" to="3794,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0j1MUAAADbAAAADwAAAGRycy9kb3ducmV2LnhtbESP3WrCQBSE7wt9h+UUeqebRupP6ioi&#10;CNL2RtsHOGZPk2D2bLp71Nin7xaEXg4z8w0zX/auVWcKsfFs4GmYgSIuvW24MvD5sRlMQUVBtth6&#10;JgNXirBc3N/NsbD+wjs676VSCcKxQAO1SFdoHcuaHMah74iT9+WDQ0kyVNoGvCS4a3WeZWPtsOG0&#10;UGNH65rK4/7kDHy/vW/j9dDmMn7+eT2G1XQmo2jM40O/egEl1Mt/+NbeWgOTHP6+pB+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r0j1MUAAADbAAAADwAAAAAAAAAA&#10;AAAAAAChAgAAZHJzL2Rvd25yZXYueG1sUEsFBgAAAAAEAAQA+QAAAJMDAAAAAA==&#10;" strokecolor="#4579b8 [3044]"/>
                <v:line id="_x0000_s1057" style="position:absolute;visibility:visible" from="1806,7453" to="1806,7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GGT8QAAADbAAAADwAAAGRycy9kb3ducmV2LnhtbESPUWsCMRCE3wv9D2ELvmmuilavRpFC&#10;QWxftP6A9bLeHV4212Srp7++KQh9HGbmG2a+7FyjzhRi7dnA8yADRVx4W3NpYP/13p+CioJssfFM&#10;Bq4UYbl4fJhjbv2Ft3TeSakShGOOBiqRNtc6FhU5jAPfEifv6INDSTKU2ga8JLhr9DDLJtphzWmh&#10;wpbeKipOux9n4Pvjcx2vh2Yok/Ftcwqr6UxG0ZjeU7d6BSXUyX/43l5bAy8j+PuSfoB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8YZPxAAAANsAAAAPAAAAAAAAAAAA&#10;AAAAAKECAABkcnMvZG93bnJldi54bWxQSwUGAAAAAAQABAD5AAAAkgMAAAAA&#10;" strokecolor="#4579b8 [3044]"/>
                <v:line id="Straight Connector 41" o:spid="_x0000_s1058" style="position:absolute;visibility:visible" from="3795,7453" to="3795,76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geO8UAAADbAAAADwAAAGRycy9kb3ducmV2LnhtbESPzWoCQRCE74G8w9CB3OJsjPFn4ygS&#10;ECTxEvUB2p12d3GnZzPT6urTZwKBHIuq+oqazjvXqDOFWHs28NzLQBEX3tZcGthtl09jUFGQLTae&#10;ycCVIsxn93dTzK2/8BedN1KqBOGYo4FKpM21jkVFDmPPt8TJO/jgUJIMpbYBLwnuGt3PsqF2WHNa&#10;qLCl94qK4+bkDHx/rlfxum/6Mny9fRzDYjyRl2jM40O3eAMl1Ml/+K+9sgZGA/j9kn6An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hgeO8UAAADbAAAADwAAAAAAAAAA&#10;AAAAAAChAgAAZHJzL2Rvd25yZXYueG1sUEsFBgAAAAAEAAQA+QAAAJMDAAAAAA==&#10;" strokecolor="#4579b8 [3044]"/>
                <v:rect id="Rectangle 17" o:spid="_x0000_s1067" style="position:absolute;left:486;top:8914;width:1155;height:52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98AsUA&#10;AADbAAAADwAAAGRycy9kb3ducmV2LnhtbESP0WrCQBRE34X+w3KFvtVNWrSSukoJDfqipTYfcMle&#10;k9Ts3ZDdaPTrXaHg4zAzZ5jFajCNOFHnassK4kkEgriwuuZSQf6bvcxBOI+ssbFMCi7kYLV8Gi0w&#10;0fbMP3Ta+1IECLsEFVTet4mUrqjIoJvYljh4B9sZ9EF2pdQdngPcNPI1imbSYM1hocKW0oqK4743&#10;CrKpjbN1fv3ODql5j/+2fV5/7ZR6Hg+fHyA8Df4R/m9vtIL5G9y/hB8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b3wCxQAAANsAAAAPAAAAAAAAAAAAAAAAAJgCAABkcnMv&#10;ZG93bnJldi54bWxQSwUGAAAAAAQABAD1AAAAigMAAAAA&#10;" fillcolor="white [3212]" strokecolor="#d8d8d8 [2732]" strokeweight="2pt">
                  <v:textbox style="mso-next-textbox:#Rectangle 17">
                    <w:txbxContent>
                      <w:p w:rsidR="00300EB0" w:rsidRDefault="00300EB0" w:rsidP="00FE0F26">
                        <w:pPr>
                          <w:jc w:val="center"/>
                        </w:pPr>
                        <w:r>
                          <w:rPr>
                            <w:rFonts w:cstheme="minorHAnsi"/>
                          </w:rPr>
                          <w:t>Plot ratio</w:t>
                        </w:r>
                      </w:p>
                    </w:txbxContent>
                  </v:textbox>
                </v:rect>
                <v:line id="Straight Connector 27" o:spid="_x0000_s1068" style="position:absolute;visibility:visible" from="4119,8479" to="4134,10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1uHMUAAADbAAAADwAAAGRycy9kb3ducmV2LnhtbESPUUvDQBCE3wv+h2MF39qLVUsaey1F&#10;EIrti9EfsM2tSWhuL96tbeqv7xUEH4eZ+YZZrAbXqSOF2Ho2cD/JQBFX3rZcG/j8eB3noKIgW+w8&#10;k4EzRVgtb0YLLKw/8TsdS6lVgnAs0EAj0hdax6ohh3Hie+LkffngUJIMtbYBTwnuOj3Nspl22HJa&#10;aLCnl4aqQ/njDHxvd5t43ndTmT39vh3COp/LQzTm7nZYP4MSGuQ//NfeWAP5I1y/pB+gl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81uHMUAAADbAAAADwAAAAAAAAAA&#10;AAAAAAChAgAAZHJzL2Rvd25yZXYueG1sUEsFBgAAAAAEAAQA+QAAAJMDAAAAAA==&#10;" strokecolor="#4579b8 [3044]"/>
                <v:line id="Straight Connector 33" o:spid="_x0000_s1069" style="position:absolute;visibility:visible" from="2729,10170" to="5609,10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HLh8QAAADbAAAADwAAAGRycy9kb3ducmV2LnhtbESPUWvCQBCE3wv9D8cWfKsXFSVGT5FC&#10;QWxfav0Ba25Ngrm99G6r0V/fKxT6OMzMN8xy3btWXSjExrOB0TADRVx623Bl4PD5+pyDioJssfVM&#10;Bm4UYb16fFhiYf2VP+iyl0olCMcCDdQiXaF1LGtyGIe+I07eyQeHkmSotA14TXDX6nGWzbTDhtNC&#10;jR291FSe99/OwNfb+zbeju1YZtP77hw2+Vwm0ZjBU79ZgBLq5T/8195aA/kUfr+kH6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gcuHxAAAANsAAAAPAAAAAAAAAAAA&#10;AAAAAKECAABkcnMvZG93bnJldi54bWxQSwUGAAAAAAQABAD5AAAAkgMAAAAA&#10;" strokecolor="#4579b8 [3044]"/>
                <v:line id="Straight Connector 51" o:spid="_x0000_s1070" style="position:absolute;visibility:visible" from="2713,10187" to="2713,10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NV8MQAAADbAAAADwAAAGRycy9kb3ducmV2LnhtbESPUWvCQBCE3wv9D8cW+lYvVRrS1FNE&#10;EKT6UtsfsM1tk2BuL71bNfrre0LBx2FmvmGm88F16kghtp4NPI8yUMSVty3XBr4+V08FqCjIFjvP&#10;ZOBMEeaz+7spltaf+IOOO6lVgnAs0UAj0pdax6ohh3Hke+Lk/fjgUJIMtbYBTwnuOj3Oslw7bDkt&#10;NNjTsqFqvzs4A7+b7Tqev7ux5C+X931YFK8yicY8PgyLN1BCg9zC/+21NVDkcP2SfoCe/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U1XwxAAAANsAAAAPAAAAAAAAAAAA&#10;AAAAAKECAABkcnMvZG93bnJldi54bWxQSwUGAAAAAAQABAD5AAAAkgMAAAAA&#10;" strokecolor="#4579b8 [3044]"/>
                <v:line id="Straight Connector 52" o:spid="_x0000_s1071" style="position:absolute;visibility:visible" from="5593,10170" to="5593,104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wa8UAAADbAAAADwAAAGRycy9kb3ducmV2LnhtbESPUUvDQBCE3wv+h2MF3+zFijWNvZYi&#10;CMX2xegP2ObWJDS3F+/WNvXX9wpCH4eZ+YaZLwfXqQOF2Ho28DDOQBFX3rZcG/j6fLvPQUVBtth5&#10;JgMnirBc3IzmWFh/5A86lFKrBOFYoIFGpC+0jlVDDuPY98TJ+/bBoSQZam0DHhPcdXqSZVPtsOW0&#10;0GBPrw1V+/LXGfjZbNfxtOsmMn36e9+HVT6Tx2jM3e2wegElNMg1/N9eWwP5M1y+pB+gF2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x/wa8UAAADbAAAADwAAAAAAAAAA&#10;AAAAAAChAgAAZHJzL2Rvd25yZXYueG1sUEsFBgAAAAAEAAQA+QAAAJMDAAAAAA==&#10;" strokecolor="#4579b8 [3044]"/>
                <v:rect id="Rectangle 54" o:spid="_x0000_s1072" style="position:absolute;left:2160;top:10522;width:1155;height:7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vuc8EA&#10;AADbAAAADwAAAGRycy9kb3ducmV2LnhtbERPzYrCMBC+C75DGMGbphVWS9coi1jWi8q6fYChGdvu&#10;NpPSRK0+vTkIHj++/+W6N424UudqywriaQSCuLC65lJB/ptNEhDOI2tsLJOCOzlYr4aDJaba3viH&#10;ridfihDCLkUFlfdtKqUrKjLoprYlDtzZdgZ9gF0pdYe3EG4aOYuiuTRYc2iosKVNRcX/6WIUZB82&#10;zr7zxzE7b8wi/ttf8np7UGo86r8+QXjq/Vv8cu+0giSMDV/CD5C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L7nPBAAAA2wAAAA8AAAAAAAAAAAAAAAAAmAIAAGRycy9kb3du&#10;cmV2LnhtbFBLBQYAAAAABAAEAPUAAACGAwAAAAA=&#10;" fillcolor="white [3212]" strokecolor="#d8d8d8 [2732]" strokeweight="2pt">
                  <v:textbox style="mso-next-textbox:#Rectangle 54">
                    <w:txbxContent>
                      <w:p w:rsidR="00300EB0" w:rsidRPr="008C658B" w:rsidRDefault="00300EB0" w:rsidP="00FE0F26">
                        <w:pPr>
                          <w:jc w:val="center"/>
                          <w:rPr>
                            <w:rFonts w:cstheme="minorHAnsi"/>
                          </w:rPr>
                        </w:pPr>
                        <w:r>
                          <w:rPr>
                            <w:rFonts w:cstheme="minorHAnsi"/>
                          </w:rPr>
                          <w:t>Regional density</w:t>
                        </w:r>
                      </w:p>
                    </w:txbxContent>
                  </v:textbox>
                </v:rect>
                <v:rect id="Rectangle 55" o:spid="_x0000_s1073" style="position:absolute;left:3483;top:10522;width:1395;height:7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L6MUA&#10;AADbAAAADwAAAGRycy9kb3ducmV2LnhtbESP0WrCQBRE3wX/YbmCb3WTglWjq0hoaF9qqeYDLtlr&#10;Es3eDdmNpv36bqHg4zAzZ5jNbjCNuFHnassK4lkEgriwuuZSQX7KnpYgnEfW2FgmBd/kYLcdjzaY&#10;aHvnL7odfSkChF2CCirv20RKV1Rk0M1sSxy8s+0M+iC7UuoO7wFuGvkcRS/SYM1hocKW0oqK67E3&#10;CrK5jbO3/OczO6dmEV8++rx+PSg1nQz7NQhPg3+E/9vvWsFyBX9fw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h0voxQAAANsAAAAPAAAAAAAAAAAAAAAAAJgCAABkcnMv&#10;ZG93bnJldi54bWxQSwUGAAAAAAQABAD1AAAAigMAAAAA&#10;" fillcolor="white [3212]" strokecolor="#d8d8d8 [2732]" strokeweight="2pt">
                  <v:textbox style="mso-next-textbox:#Rectangle 55">
                    <w:txbxContent>
                      <w:p w:rsidR="00300EB0" w:rsidRDefault="00300EB0" w:rsidP="00FE0F26">
                        <w:pPr>
                          <w:jc w:val="center"/>
                        </w:pPr>
                        <w:r>
                          <w:rPr>
                            <w:rFonts w:cstheme="minorHAnsi"/>
                          </w:rPr>
                          <w:t>Occupancy density</w:t>
                        </w:r>
                      </w:p>
                    </w:txbxContent>
                  </v:textbox>
                </v:rect>
                <v:rect id="Rectangle 56" o:spid="_x0000_s1074" style="position:absolute;left:5023;top:10538;width:1410;height:7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wo6cQA&#10;AADbAAAADwAAAGRycy9kb3ducmV2LnhtbERPTWvCQBC9C/0PyxS8SLNRWtE0q0hBSSkeGivobcyO&#10;SWh2Ns1uNf333YPg8fG+02VvGnGhztWWFYyjGARxYXXNpYKv3fppBsJ5ZI2NZVLwRw6Wi4dBiom2&#10;V/6kS+5LEULYJaig8r5NpHRFRQZdZFviwJ1tZ9AH2JVSd3gN4aaRkzieSoM1h4YKW3qrqPjOf42C&#10;j/59uz3usnp+yDb0c97b0enlWanhY796BeGp93fxzZ1pBfOwPnwJP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sKOnEAAAA2wAAAA8AAAAAAAAAAAAAAAAAmAIAAGRycy9k&#10;b3ducmV2LnhtbFBLBQYAAAAABAAEAPUAAACJAwAAAAA=&#10;" fillcolor="white [3212]" strokecolor="#e36c0a [2409]" strokeweight="2pt">
                  <v:textbox style="mso-next-textbox:#Rectangle 56">
                    <w:txbxContent>
                      <w:p w:rsidR="00300EB0" w:rsidRDefault="00300EB0" w:rsidP="00FE0F26">
                        <w:pPr>
                          <w:jc w:val="center"/>
                        </w:pPr>
                        <w:r>
                          <w:rPr>
                            <w:rFonts w:cstheme="minorHAnsi"/>
                          </w:rPr>
                          <w:t>Residential density</w:t>
                        </w:r>
                      </w:p>
                    </w:txbxContent>
                  </v:textbox>
                </v:rect>
                <v:line id="Straight Connector 58" o:spid="_x0000_s1075" style="position:absolute;visibility:visible" from="5743,11292" to="5743,11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NbWcQAAADbAAAADwAAAGRycy9kb3ducmV2LnhtbESPUWsCMRCE34X+h7CCb5rTUtHTKFIo&#10;iO2Ltj9gvax3h5fNNdnq2V/fFAQfh5n5hlmuO9eoC4VYezYwHmWgiAtvay4NfH2+DWegoiBbbDyT&#10;gRtFWK+eekvMrb/yni4HKVWCcMzRQCXS5lrHoiKHceRb4uSdfHAoSYZS24DXBHeNnmTZVDusOS1U&#10;2NJrRcX58OMMfL9/bOPt2Exk+vK7O4fNbC7P0ZhBv9ssQAl18gjf21trYD6G/y/pB+jV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Y1tZxAAAANsAAAAPAAAAAAAAAAAA&#10;AAAAAKECAABkcnMvZG93bnJldi54bWxQSwUGAAAAAAQABAD5AAAAkgMAAAAA&#10;" strokecolor="#4579b8 [3044]"/>
                <v:line id="Straight Connector 59" o:spid="_x0000_s1076" style="position:absolute;visibility:visible" from="4906,11643" to="6603,116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HFLsQAAADbAAAADwAAAGRycy9kb3ducmV2LnhtbESPUWvCQBCE34X+h2MLvumlKYpGT5FC&#10;QWxfav0Ba25Ngrm99G6rsb/eKxT6OMzMN8xy3btWXSjExrOBp3EGirj0tuHKwOHzdTQDFQXZYuuZ&#10;DNwownr1MFhiYf2VP+iyl0olCMcCDdQiXaF1LGtyGMe+I07eyQeHkmSotA14TXDX6jzLptphw2mh&#10;xo5eairP+29n4OvtfRtvxzaX6eRndw6b2VyeozHDx36zACXUy3/4r721BuY5/H5JP0Cv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cUuxAAAANsAAAAPAAAAAAAAAAAA&#10;AAAAAKECAABkcnMvZG93bnJldi54bWxQSwUGAAAAAAQABAD5AAAAkgMAAAAA&#10;" strokecolor="#4579b8 [3044]"/>
                <v:line id="Straight Connector 60" o:spid="_x0000_s1077" style="position:absolute;visibility:visible" from="4906,11643" to="4906,119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1gtcQAAADbAAAADwAAAGRycy9kb3ducmV2LnhtbESPUWvCQBCE3wv9D8cWfKsXlUpMPUUK&#10;BdG+aPsDtrk1Ceb20rutRn99ryD4OMzMN8x82btWnSjExrOB0TADRVx623Bl4Ovz/TkHFQXZYuuZ&#10;DFwownLx+DDHwvoz7+i0l0olCMcCDdQiXaF1LGtyGIe+I07ewQeHkmSotA14TnDX6nGWTbXDhtNC&#10;jR291VQe97/OwM/2Yx0v3+1Ypi/XzTGs8plMojGDp371Ckqol3v41l5bA7MJ/H9JP0Av/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WC1xAAAANsAAAAPAAAAAAAAAAAA&#10;AAAAAKECAABkcnMvZG93bnJldi54bWxQSwUGAAAAAAQABAD5AAAAkgMAAAAA&#10;" strokecolor="#4579b8 [3044]"/>
                <v:line id="Straight Connector 61" o:spid="_x0000_s1078" style="position:absolute;visibility:visible" from="6580,11643" to="6580,11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T4wcQAAADbAAAADwAAAGRycy9kb3ducmV2LnhtbESPUWsCMRCE3wv9D2ELfau5ahU9jSIF&#10;QWpf1P6A7WW9O7xsrslWz/56UxB8HGbmG2a26FyjThRi7dnAay8DRVx4W3Np4Gu/ehmDioJssfFM&#10;Bi4UYTF/fJhhbv2Zt3TaSakShGOOBiqRNtc6FhU5jD3fEifv4INDSTKU2gY8J7hrdD/LRtphzWmh&#10;wpbeKyqOu19n4GfzuY6X76Yvo+HfxzEsxxMZRGOen7rlFJRQJ/fwrb22BiZv8P8l/QA9v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FPjBxAAAANsAAAAPAAAAAAAAAAAA&#10;AAAAAKECAABkcnMvZG93bnJldi54bWxQSwUGAAAAAAQABAD5AAAAkgMAAAAA&#10;" strokecolor="#4579b8 [3044]"/>
                <v:rect id="Rectangle 62" o:spid="_x0000_s1079" style="position:absolute;left:3600;top:11928;width:2040;height:7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PXMMUA&#10;AADbAAAADwAAAGRycy9kb3ducmV2LnhtbESP0WrCQBRE34X+w3ILfaubFNQ2zUaKNNQXFdN8wCV7&#10;TaLZuyG7atqv7woFH4eZOcOky9F04kKDay0riKcRCOLK6pZrBeV3/vwKwnlkjZ1lUvBDDpbZwyTF&#10;RNsr7+lS+FoECLsEFTTe94mUrmrIoJvanjh4BzsY9EEOtdQDXgPcdPIliubSYMthocGeVg1Vp+Js&#10;FOQzG+df5e8uP6zMIj5uzmX7uVXq6XH8eAfhafT38H97rRW8zeD2JfwA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E9cwxQAAANsAAAAPAAAAAAAAAAAAAAAAAJgCAABkcnMv&#10;ZG93bnJldi54bWxQSwUGAAAAAAQABAD1AAAAigMAAAAA&#10;" fillcolor="white [3212]" strokecolor="#d8d8d8 [2732]" strokeweight="2pt">
                  <v:textbox style="mso-next-textbox:#Rectangle 62">
                    <w:txbxContent>
                      <w:p w:rsidR="00300EB0" w:rsidRDefault="00300EB0" w:rsidP="00FE0F26">
                        <w:pPr>
                          <w:jc w:val="center"/>
                        </w:pPr>
                        <w:r>
                          <w:rPr>
                            <w:rFonts w:cstheme="minorHAnsi"/>
                          </w:rPr>
                          <w:t>Net residential density</w:t>
                        </w:r>
                      </w:p>
                    </w:txbxContent>
                  </v:textbox>
                </v:rect>
                <v:rect id="Rectangle 63" o:spid="_x0000_s1080" style="position:absolute;left:5877;top:11928;width:2190;height:7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kVBsYA&#10;AADbAAAADwAAAGRycy9kb3ducmV2LnhtbESPQWvCQBSE74L/YXlCL6KblioaXUUKlhTxoLagt2f2&#10;mQSzb2N2q/Hfd4WCx2FmvmGm88aU4kq1KywreO1HIIhTqwvOFHzvlr0RCOeRNZaWScGdHMxn7dYU&#10;Y21vvKHr1mciQNjFqCD3voqldGlOBl3fVsTBO9naoA+yzqSu8RbgppRvUTSUBgsOCzlW9JFTet7+&#10;GgWr5mu9PuySYrxPPuly+rHd4+BdqZdOs5iA8NT4Z/i/nWgF4yE8voQf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8kVBsYAAADbAAAADwAAAAAAAAAAAAAAAACYAgAAZHJz&#10;L2Rvd25yZXYueG1sUEsFBgAAAAAEAAQA9QAAAIsDAAAAAA==&#10;" fillcolor="white [3212]" strokecolor="#e36c0a [2409]" strokeweight="2pt">
                  <v:textbox style="mso-next-textbox:#Rectangle 63">
                    <w:txbxContent>
                      <w:p w:rsidR="00300EB0" w:rsidRDefault="00300EB0" w:rsidP="00FE0F26">
                        <w:pPr>
                          <w:spacing w:after="0"/>
                          <w:jc w:val="center"/>
                          <w:rPr>
                            <w:rFonts w:cstheme="minorHAnsi"/>
                          </w:rPr>
                        </w:pPr>
                        <w:r>
                          <w:rPr>
                            <w:rFonts w:cstheme="minorHAnsi"/>
                          </w:rPr>
                          <w:t>Gross</w:t>
                        </w:r>
                      </w:p>
                      <w:p w:rsidR="00300EB0" w:rsidRPr="008C658B" w:rsidRDefault="00300EB0" w:rsidP="00FE0F26">
                        <w:pPr>
                          <w:jc w:val="center"/>
                          <w:rPr>
                            <w:rFonts w:cstheme="minorHAnsi"/>
                          </w:rPr>
                        </w:pPr>
                        <w:r>
                          <w:rPr>
                            <w:rFonts w:cstheme="minorHAnsi"/>
                          </w:rPr>
                          <w:t>Residential density</w:t>
                        </w:r>
                      </w:p>
                    </w:txbxContent>
                  </v:textbox>
                </v:rect>
                <v:line id="Straight Connector 12" o:spid="_x0000_s1081" style="position:absolute;visibility:visible" from="1809,8479" to="1809,86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ZmtsUAAADbAAAADwAAAGRycy9kb3ducmV2LnhtbESPzWoCQRCE74G8w9CB3HQ2SvxZHUUC&#10;gsRc1DxAZ6fdXdzp2cx0dM3TOwEhx6KqvqLmy8416kwh1p4NvPQzUMSFtzWXBj4P694EVBRki41n&#10;MnClCMvF48Mcc+svvKPzXkqVIBxzNFCJtLnWsajIYez7ljh5Rx8cSpKh1DbgJcFdowdZNtIOa04L&#10;Fbb0VlFx2v84A9/bj028fjUDGb3+vp/CajKVYTTm+albzUAJdfIfvrc31sB0DH9f0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sZmtsUAAADbAAAADwAAAAAAAAAA&#10;AAAAAAChAgAAZHJzL2Rvd25yZXYueG1sUEsFBgAAAAAEAAQA+QAAAJMDAAAAAA==&#10;" strokecolor="#4579b8 [3044]"/>
                <v:line id="Straight Connector 15" o:spid="_x0000_s1083" style="position:absolute;visibility:visible" from="1089,8697" to="1089,8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VXX8QAAADbAAAADwAAAGRycy9kb3ducmV2LnhtbESPUWvCQBCE3wv9D8cWfKuXWiomeooU&#10;CmJ9qfoD1tyaBHN76d1WY399Tyj4OMzMN8xs0btWnSnExrOBl2EGirj0tuHKwH738TwBFQXZYuuZ&#10;DFwpwmL++DDDwvoLf9F5K5VKEI4FGqhFukLrWNbkMA59R5y8ow8OJclQaRvwkuCu1aMsG2uHDaeF&#10;Gjt6r6k8bX+cge/PzSpeD+1Ixm+/61NYTnJ5jcYMnvrlFJRQL/fwf3tlDeQ53L6kH6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FVdfxAAAANsAAAAPAAAAAAAAAAAA&#10;AAAAAKECAABkcnMvZG93bnJldi54bWxQSwUGAAAAAAQABAD5AAAAkgMAAAAA&#10;" strokecolor="#4579b8 [3044]"/>
                <v:line id="Straight Connector 16" o:spid="_x0000_s1084" style="position:absolute;visibility:visible" from="2428,8697" to="2428,8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scsUAAADcAAAADwAAAGRycy9kb3ducmV2LnhtbESPQU8CQQyF7yb8h0lNuMmsGAmsDISY&#10;mBD0IvoDyk7d3bDTWWYqLP56ezDx1ua9vvd1uR5CZ86UchvZwf2kAENcRd9y7eDz4+VuDiYLsscu&#10;Mjm4Uob1anSzxNLHC7/TeS+10RDOJTpoRPrS2lw1FDBPYk+s2ldMAUXXVFuf8KLhobPTopjZgC1r&#10;Q4M9PTdUHfffwcHp9W2br4duKrPHn90xbeYLecjOjW+HzRMYoUH+zX/XW6/4heLrMzqBXf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ascsUAAADcAAAADwAAAAAAAAAA&#10;AAAAAAChAgAAZHJzL2Rvd25yZXYueG1sUEsFBgAAAAAEAAQA+QAAAJMDAAAAAA==&#10;" strokecolor="#4579b8 [3044]"/>
                <v:rect id="Rectangle 18" o:spid="_x0000_s1085" style="position:absolute;left:1859;top:8914;width:1155;height:7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xlisIA&#10;AADcAAAADwAAAGRycy9kb3ducmV2LnhtbERPzYrCMBC+L/gOYQRva9oFXalGEbGsF13UPsDQjG21&#10;mZQmavXpjbCwt/n4fme26EwtbtS6yrKCeBiBIM6trrhQkB3TzwkI55E11pZJwYMcLOa9jxkm2t55&#10;T7eDL0QIYZeggtL7JpHS5SUZdEPbEAfuZFuDPsC2kLrFewg3tfyKorE0WHFoKLGhVUn55XA1CtKR&#10;jdOf7PmbnlbmOz5vr1m13ik16HfLKQhPnf8X/7k3OsyPYng/Ey6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XGWKwgAAANwAAAAPAAAAAAAAAAAAAAAAAJgCAABkcnMvZG93&#10;bnJldi54bWxQSwUGAAAAAAQABAD1AAAAhwMAAAAA&#10;" fillcolor="white [3212]" strokecolor="#d8d8d8 [2732]" strokeweight="2pt">
                  <v:textbox style="mso-next-textbox:#Rectangle 18">
                    <w:txbxContent>
                      <w:p w:rsidR="00300EB0" w:rsidRDefault="00300EB0" w:rsidP="00FE0F26">
                        <w:pPr>
                          <w:jc w:val="center"/>
                        </w:pPr>
                        <w:r>
                          <w:rPr>
                            <w:rFonts w:cstheme="minorHAnsi"/>
                          </w:rPr>
                          <w:t xml:space="preserve">Site coverage </w:t>
                        </w:r>
                      </w:p>
                    </w:txbxContent>
                  </v:textbox>
                </v:rect>
              </v:group>
            </v:group>
          </v:group>
        </w:pict>
      </w: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FE0F26" w:rsidRPr="00DA4794" w:rsidRDefault="00FE0F26" w:rsidP="00555D7E">
      <w:pPr>
        <w:spacing w:line="360" w:lineRule="auto"/>
        <w:jc w:val="both"/>
        <w:rPr>
          <w:rFonts w:cstheme="minorHAnsi"/>
        </w:rPr>
      </w:pPr>
    </w:p>
    <w:p w:rsidR="00715FEA" w:rsidRDefault="00715FEA" w:rsidP="00555D7E">
      <w:pPr>
        <w:spacing w:after="0" w:line="360" w:lineRule="auto"/>
        <w:jc w:val="both"/>
        <w:rPr>
          <w:rFonts w:cstheme="minorHAnsi"/>
          <w:b/>
          <w:sz w:val="24"/>
        </w:rPr>
      </w:pPr>
    </w:p>
    <w:p w:rsidR="00153E8D" w:rsidRDefault="00153E8D" w:rsidP="00555D7E">
      <w:pPr>
        <w:spacing w:after="0" w:line="360" w:lineRule="auto"/>
        <w:jc w:val="both"/>
        <w:rPr>
          <w:rFonts w:cstheme="minorHAnsi"/>
          <w:b/>
          <w:sz w:val="24"/>
        </w:rPr>
      </w:pPr>
    </w:p>
    <w:p w:rsidR="0005794C" w:rsidRDefault="0005794C" w:rsidP="00555D7E">
      <w:pPr>
        <w:spacing w:after="0" w:line="360" w:lineRule="auto"/>
        <w:jc w:val="both"/>
        <w:rPr>
          <w:rFonts w:cstheme="minorHAnsi"/>
          <w:b/>
          <w:sz w:val="24"/>
        </w:rPr>
      </w:pPr>
    </w:p>
    <w:p w:rsidR="0005794C" w:rsidRDefault="0005794C" w:rsidP="00555D7E">
      <w:pPr>
        <w:spacing w:after="0" w:line="360" w:lineRule="auto"/>
        <w:jc w:val="both"/>
        <w:rPr>
          <w:rFonts w:cstheme="minorHAnsi"/>
          <w:b/>
          <w:sz w:val="24"/>
        </w:rPr>
      </w:pPr>
    </w:p>
    <w:p w:rsidR="0005794C" w:rsidRDefault="0005794C" w:rsidP="00555D7E">
      <w:pPr>
        <w:spacing w:after="0" w:line="360" w:lineRule="auto"/>
        <w:jc w:val="both"/>
        <w:rPr>
          <w:rFonts w:cstheme="minorHAnsi"/>
          <w:b/>
          <w:sz w:val="24"/>
        </w:rPr>
      </w:pPr>
    </w:p>
    <w:p w:rsidR="00960C97" w:rsidRDefault="00960C97" w:rsidP="00555D7E">
      <w:pPr>
        <w:spacing w:after="0" w:line="360" w:lineRule="auto"/>
        <w:jc w:val="both"/>
        <w:rPr>
          <w:rFonts w:cstheme="minorHAnsi"/>
          <w:b/>
          <w:sz w:val="24"/>
        </w:rPr>
      </w:pPr>
    </w:p>
    <w:p w:rsidR="00960C97" w:rsidRDefault="00960C97" w:rsidP="00555D7E">
      <w:pPr>
        <w:spacing w:after="0" w:line="360" w:lineRule="auto"/>
        <w:jc w:val="both"/>
        <w:rPr>
          <w:rFonts w:cstheme="minorHAnsi"/>
          <w:b/>
          <w:sz w:val="24"/>
        </w:rPr>
      </w:pPr>
    </w:p>
    <w:p w:rsidR="00960C97" w:rsidRDefault="00960C97" w:rsidP="00555D7E">
      <w:pPr>
        <w:spacing w:after="0" w:line="360" w:lineRule="auto"/>
        <w:jc w:val="both"/>
        <w:rPr>
          <w:rFonts w:cstheme="minorHAnsi"/>
          <w:b/>
          <w:sz w:val="24"/>
        </w:rPr>
      </w:pPr>
    </w:p>
    <w:p w:rsidR="00960C97" w:rsidRDefault="00960C97" w:rsidP="00555D7E">
      <w:pPr>
        <w:spacing w:after="0" w:line="360" w:lineRule="auto"/>
        <w:jc w:val="both"/>
        <w:rPr>
          <w:rFonts w:cstheme="minorHAnsi"/>
          <w:b/>
          <w:sz w:val="24"/>
        </w:rPr>
      </w:pPr>
    </w:p>
    <w:p w:rsidR="00F33905" w:rsidRDefault="00F33905" w:rsidP="00F33905">
      <w:pPr>
        <w:pStyle w:val="Heading2"/>
        <w:rPr>
          <w:lang w:val="en-US"/>
        </w:rPr>
      </w:pPr>
      <w:bookmarkStart w:id="17" w:name="_Toc13653717"/>
      <w:r>
        <w:rPr>
          <w:lang w:val="en-US"/>
        </w:rPr>
        <w:lastRenderedPageBreak/>
        <w:t xml:space="preserve">1.5 </w:t>
      </w:r>
      <w:r w:rsidRPr="003F6678">
        <w:rPr>
          <w:lang w:val="en-US"/>
        </w:rPr>
        <w:t>Significance of the study</w:t>
      </w:r>
      <w:bookmarkEnd w:id="17"/>
    </w:p>
    <w:p w:rsidR="00F03949" w:rsidRPr="00E65DB8" w:rsidRDefault="00454B85" w:rsidP="00F33905">
      <w:pPr>
        <w:spacing w:line="360" w:lineRule="auto"/>
        <w:jc w:val="both"/>
        <w:rPr>
          <w:rFonts w:cstheme="minorHAnsi"/>
          <w:b/>
          <w:sz w:val="28"/>
          <w:szCs w:val="24"/>
          <w:lang w:val="en-US"/>
        </w:rPr>
      </w:pPr>
      <w:r w:rsidRPr="00454B85">
        <w:rPr>
          <w:rFonts w:cstheme="minorHAnsi"/>
          <w:sz w:val="24"/>
        </w:rPr>
        <w:t xml:space="preserve">One of the existing sustainable urban planning theories </w:t>
      </w:r>
      <w:r w:rsidR="00373245">
        <w:rPr>
          <w:rFonts w:cstheme="minorHAnsi"/>
          <w:sz w:val="24"/>
        </w:rPr>
        <w:t>t</w:t>
      </w:r>
      <w:r w:rsidR="00373245" w:rsidRPr="00454B85">
        <w:rPr>
          <w:rFonts w:cstheme="minorHAnsi"/>
          <w:sz w:val="24"/>
        </w:rPr>
        <w:t>o</w:t>
      </w:r>
      <w:r w:rsidR="003A6620">
        <w:rPr>
          <w:rFonts w:cstheme="minorHAnsi"/>
          <w:sz w:val="24"/>
        </w:rPr>
        <w:t xml:space="preserve"> </w:t>
      </w:r>
      <w:r w:rsidRPr="00454B85">
        <w:rPr>
          <w:rFonts w:cstheme="minorHAnsi"/>
          <w:sz w:val="24"/>
        </w:rPr>
        <w:t xml:space="preserve">help built a sustainable neighbourhood is compact development of </w:t>
      </w:r>
      <w:r>
        <w:rPr>
          <w:rFonts w:cstheme="minorHAnsi"/>
          <w:sz w:val="24"/>
          <w:szCs w:val="24"/>
          <w:lang w:val="en-US"/>
        </w:rPr>
        <w:t xml:space="preserve">cities. Maximizing land efficiency of urban areas </w:t>
      </w:r>
      <w:r w:rsidR="00712539">
        <w:rPr>
          <w:rFonts w:cstheme="minorHAnsi"/>
          <w:sz w:val="24"/>
          <w:szCs w:val="24"/>
          <w:lang w:val="en-US"/>
        </w:rPr>
        <w:t>helps</w:t>
      </w:r>
      <w:r>
        <w:rPr>
          <w:rFonts w:cstheme="minorHAnsi"/>
          <w:sz w:val="24"/>
          <w:szCs w:val="24"/>
          <w:lang w:val="en-US"/>
        </w:rPr>
        <w:t xml:space="preserve"> to accommodate the growing over population of cities housing demand. Especially Land locked cities like Addis Ababa; density is a major planning concern to answer the question </w:t>
      </w:r>
      <w:r w:rsidR="00965331">
        <w:rPr>
          <w:rFonts w:cstheme="minorHAnsi"/>
          <w:sz w:val="24"/>
          <w:szCs w:val="24"/>
          <w:lang w:val="en-US"/>
        </w:rPr>
        <w:t>f</w:t>
      </w:r>
      <w:r>
        <w:rPr>
          <w:rFonts w:cstheme="minorHAnsi"/>
          <w:sz w:val="24"/>
          <w:szCs w:val="24"/>
          <w:lang w:val="en-US"/>
        </w:rPr>
        <w:t>or economic, social and environmental benefits of habitat.</w:t>
      </w:r>
    </w:p>
    <w:p w:rsidR="003C4EC4" w:rsidRPr="00965331" w:rsidRDefault="00897E84" w:rsidP="00965331">
      <w:pPr>
        <w:autoSpaceDE w:val="0"/>
        <w:autoSpaceDN w:val="0"/>
        <w:adjustRightInd w:val="0"/>
        <w:spacing w:after="0" w:line="360" w:lineRule="auto"/>
        <w:jc w:val="both"/>
        <w:rPr>
          <w:rFonts w:cstheme="minorHAnsi"/>
          <w:sz w:val="24"/>
          <w:lang w:val="en-US"/>
        </w:rPr>
      </w:pPr>
      <w:r w:rsidRPr="002B67C3">
        <w:rPr>
          <w:rFonts w:cstheme="minorHAnsi"/>
          <w:sz w:val="24"/>
          <w:lang w:val="en-US"/>
        </w:rPr>
        <w:t xml:space="preserve">This research study </w:t>
      </w:r>
      <w:r>
        <w:rPr>
          <w:rFonts w:cstheme="minorHAnsi"/>
          <w:sz w:val="24"/>
          <w:lang w:val="en-US"/>
        </w:rPr>
        <w:t>measured the density of informal housing and studies</w:t>
      </w:r>
      <w:r w:rsidR="00210FFD">
        <w:rPr>
          <w:rFonts w:cstheme="minorHAnsi"/>
          <w:sz w:val="24"/>
          <w:lang w:val="en-US"/>
        </w:rPr>
        <w:t xml:space="preserve"> the </w:t>
      </w:r>
      <w:r w:rsidR="00C64423">
        <w:rPr>
          <w:rFonts w:cstheme="minorHAnsi"/>
          <w:sz w:val="24"/>
          <w:lang w:val="en-US"/>
        </w:rPr>
        <w:t>physical</w:t>
      </w:r>
      <w:r w:rsidR="00210FFD">
        <w:rPr>
          <w:rFonts w:cstheme="minorHAnsi"/>
          <w:sz w:val="24"/>
          <w:lang w:val="en-US"/>
        </w:rPr>
        <w:t xml:space="preserve"> transformation of the settlement </w:t>
      </w:r>
      <w:r w:rsidR="006E5082">
        <w:rPr>
          <w:rFonts w:cstheme="minorHAnsi"/>
          <w:sz w:val="24"/>
          <w:lang w:val="en-US"/>
        </w:rPr>
        <w:t xml:space="preserve">to </w:t>
      </w:r>
      <w:r>
        <w:rPr>
          <w:rFonts w:cstheme="minorHAnsi"/>
          <w:sz w:val="24"/>
          <w:lang w:val="en-US"/>
        </w:rPr>
        <w:t>show to</w:t>
      </w:r>
      <w:r w:rsidR="00210FFD">
        <w:rPr>
          <w:rFonts w:cstheme="minorHAnsi"/>
          <w:sz w:val="24"/>
          <w:lang w:val="en-US"/>
        </w:rPr>
        <w:t xml:space="preserve"> what extent </w:t>
      </w:r>
      <w:r w:rsidR="006E5082">
        <w:rPr>
          <w:rFonts w:cstheme="minorHAnsi"/>
          <w:sz w:val="24"/>
          <w:lang w:val="en-US"/>
        </w:rPr>
        <w:t xml:space="preserve">is the </w:t>
      </w:r>
      <w:r w:rsidR="002D6BF9">
        <w:rPr>
          <w:rFonts w:cstheme="minorHAnsi"/>
          <w:sz w:val="24"/>
          <w:lang w:val="en-US"/>
        </w:rPr>
        <w:t xml:space="preserve">densification </w:t>
      </w:r>
      <w:r>
        <w:rPr>
          <w:rFonts w:cstheme="minorHAnsi"/>
          <w:sz w:val="24"/>
          <w:lang w:val="en-US"/>
        </w:rPr>
        <w:t>of informal</w:t>
      </w:r>
      <w:r w:rsidR="00BA5538">
        <w:rPr>
          <w:rFonts w:cstheme="minorHAnsi"/>
          <w:sz w:val="24"/>
          <w:lang w:val="en-US"/>
        </w:rPr>
        <w:t xml:space="preserve"> housing</w:t>
      </w:r>
      <w:r w:rsidR="00ED58B9">
        <w:rPr>
          <w:rFonts w:cstheme="minorHAnsi"/>
          <w:sz w:val="24"/>
          <w:lang w:val="en-US"/>
        </w:rPr>
        <w:t xml:space="preserve"> and its impact on </w:t>
      </w:r>
      <w:r w:rsidR="003C4EC4">
        <w:rPr>
          <w:rFonts w:cstheme="minorHAnsi"/>
          <w:sz w:val="24"/>
          <w:lang w:val="en-US"/>
        </w:rPr>
        <w:t>space utilization</w:t>
      </w:r>
      <w:r w:rsidR="00BA5538">
        <w:rPr>
          <w:rFonts w:cstheme="minorHAnsi"/>
          <w:sz w:val="24"/>
          <w:lang w:val="en-US"/>
        </w:rPr>
        <w:t xml:space="preserve">. </w:t>
      </w:r>
      <w:r w:rsidR="002B67C3" w:rsidRPr="002B67C3">
        <w:rPr>
          <w:rFonts w:cstheme="minorHAnsi"/>
          <w:sz w:val="24"/>
          <w:lang w:val="en-US"/>
        </w:rPr>
        <w:t xml:space="preserve">Regarding this the study has its own role on </w:t>
      </w:r>
      <w:r w:rsidR="00BA5538">
        <w:rPr>
          <w:rFonts w:cstheme="minorHAnsi"/>
          <w:sz w:val="24"/>
          <w:lang w:val="en-US"/>
        </w:rPr>
        <w:t>showing a direction to decision makers</w:t>
      </w:r>
      <w:r w:rsidR="0089735B">
        <w:rPr>
          <w:rFonts w:cstheme="minorHAnsi"/>
          <w:sz w:val="24"/>
          <w:lang w:val="en-US"/>
        </w:rPr>
        <w:t xml:space="preserve"> and planners</w:t>
      </w:r>
      <w:r w:rsidR="00BA5538">
        <w:rPr>
          <w:rFonts w:cstheme="minorHAnsi"/>
          <w:sz w:val="24"/>
          <w:lang w:val="en-US"/>
        </w:rPr>
        <w:t xml:space="preserve"> regarding informal </w:t>
      </w:r>
      <w:r w:rsidR="002B67C3" w:rsidRPr="002B67C3">
        <w:rPr>
          <w:rFonts w:cstheme="minorHAnsi"/>
          <w:sz w:val="24"/>
          <w:lang w:val="en-US"/>
        </w:rPr>
        <w:t xml:space="preserve">housing </w:t>
      </w:r>
      <w:r w:rsidR="00BA5538">
        <w:rPr>
          <w:rFonts w:cstheme="minorHAnsi"/>
          <w:sz w:val="24"/>
          <w:lang w:val="en-US"/>
        </w:rPr>
        <w:t xml:space="preserve">density and related scientific information.  </w:t>
      </w:r>
      <w:r w:rsidR="003C4EC4">
        <w:rPr>
          <w:sz w:val="24"/>
          <w:szCs w:val="24"/>
        </w:rPr>
        <w:t xml:space="preserve">This research is </w:t>
      </w:r>
      <w:r w:rsidR="00965331">
        <w:rPr>
          <w:sz w:val="24"/>
          <w:szCs w:val="24"/>
        </w:rPr>
        <w:t xml:space="preserve">also </w:t>
      </w:r>
      <w:r w:rsidR="003C4EC4">
        <w:rPr>
          <w:sz w:val="24"/>
          <w:szCs w:val="24"/>
        </w:rPr>
        <w:t xml:space="preserve">considered as a contribution to the research community by addressing the process of density </w:t>
      </w:r>
      <w:r w:rsidR="00166242">
        <w:rPr>
          <w:sz w:val="24"/>
          <w:szCs w:val="24"/>
        </w:rPr>
        <w:t xml:space="preserve">and physical </w:t>
      </w:r>
      <w:r w:rsidR="003C4EC4">
        <w:rPr>
          <w:sz w:val="24"/>
          <w:szCs w:val="24"/>
        </w:rPr>
        <w:t xml:space="preserve">transformation and space utilization of informal settlement in Addis Ababa.  </w:t>
      </w:r>
    </w:p>
    <w:p w:rsidR="00212125" w:rsidRPr="003F6678" w:rsidRDefault="00212125" w:rsidP="00555D7E">
      <w:pPr>
        <w:spacing w:after="0" w:line="360" w:lineRule="auto"/>
        <w:jc w:val="both"/>
        <w:rPr>
          <w:rFonts w:cstheme="minorHAnsi"/>
          <w:b/>
          <w:sz w:val="24"/>
          <w:szCs w:val="24"/>
        </w:rPr>
      </w:pPr>
    </w:p>
    <w:p w:rsidR="00212125" w:rsidRDefault="00212125" w:rsidP="00555D7E">
      <w:pPr>
        <w:spacing w:after="0" w:line="360" w:lineRule="auto"/>
        <w:jc w:val="both"/>
        <w:rPr>
          <w:rFonts w:cstheme="minorHAnsi"/>
          <w:b/>
          <w:sz w:val="24"/>
          <w:szCs w:val="24"/>
        </w:rPr>
      </w:pPr>
    </w:p>
    <w:p w:rsidR="00E45517" w:rsidRPr="003F6678" w:rsidRDefault="00E45517" w:rsidP="00555D7E">
      <w:pPr>
        <w:spacing w:after="0" w:line="360" w:lineRule="auto"/>
        <w:jc w:val="both"/>
        <w:rPr>
          <w:rFonts w:cstheme="minorHAnsi"/>
          <w:b/>
          <w:sz w:val="24"/>
          <w:szCs w:val="24"/>
        </w:rPr>
      </w:pPr>
    </w:p>
    <w:p w:rsidR="00212125" w:rsidRPr="003F6678" w:rsidRDefault="00212125" w:rsidP="00555D7E">
      <w:pPr>
        <w:spacing w:after="0" w:line="360" w:lineRule="auto"/>
        <w:jc w:val="both"/>
        <w:rPr>
          <w:rFonts w:cstheme="minorHAnsi"/>
          <w:b/>
          <w:sz w:val="24"/>
          <w:szCs w:val="24"/>
        </w:rPr>
      </w:pPr>
    </w:p>
    <w:p w:rsidR="00212125" w:rsidRPr="003F6678" w:rsidRDefault="00212125" w:rsidP="00555D7E">
      <w:pPr>
        <w:spacing w:after="0" w:line="360" w:lineRule="auto"/>
        <w:jc w:val="both"/>
        <w:rPr>
          <w:rFonts w:cstheme="minorHAnsi"/>
          <w:b/>
          <w:sz w:val="24"/>
          <w:szCs w:val="24"/>
        </w:rPr>
      </w:pPr>
    </w:p>
    <w:p w:rsidR="00212125" w:rsidRPr="003F6678" w:rsidRDefault="00212125" w:rsidP="00555D7E">
      <w:pPr>
        <w:spacing w:after="0" w:line="360" w:lineRule="auto"/>
        <w:jc w:val="both"/>
        <w:rPr>
          <w:rFonts w:cstheme="minorHAnsi"/>
          <w:b/>
          <w:sz w:val="24"/>
          <w:szCs w:val="24"/>
        </w:rPr>
      </w:pPr>
    </w:p>
    <w:p w:rsidR="00212125" w:rsidRPr="003F6678" w:rsidRDefault="00212125" w:rsidP="00555D7E">
      <w:pPr>
        <w:spacing w:after="0" w:line="360" w:lineRule="auto"/>
        <w:jc w:val="both"/>
        <w:rPr>
          <w:rFonts w:cstheme="minorHAnsi"/>
          <w:b/>
          <w:sz w:val="24"/>
          <w:szCs w:val="24"/>
        </w:rPr>
      </w:pPr>
    </w:p>
    <w:p w:rsidR="00212125" w:rsidRPr="003F6678" w:rsidRDefault="00212125" w:rsidP="00555D7E">
      <w:pPr>
        <w:spacing w:after="0" w:line="360" w:lineRule="auto"/>
        <w:jc w:val="both"/>
        <w:rPr>
          <w:rFonts w:cstheme="minorHAnsi"/>
          <w:b/>
          <w:sz w:val="24"/>
          <w:szCs w:val="24"/>
        </w:rPr>
      </w:pPr>
    </w:p>
    <w:p w:rsidR="00212125" w:rsidRDefault="00212125" w:rsidP="00555D7E">
      <w:pPr>
        <w:spacing w:after="0" w:line="360" w:lineRule="auto"/>
        <w:jc w:val="both"/>
        <w:rPr>
          <w:rFonts w:cstheme="minorHAnsi"/>
          <w:b/>
          <w:sz w:val="24"/>
          <w:szCs w:val="24"/>
        </w:rPr>
      </w:pPr>
    </w:p>
    <w:p w:rsidR="00C21AF8" w:rsidRDefault="00C21AF8" w:rsidP="00555D7E">
      <w:pPr>
        <w:spacing w:after="0" w:line="360" w:lineRule="auto"/>
        <w:jc w:val="both"/>
        <w:rPr>
          <w:rFonts w:cstheme="minorHAnsi"/>
          <w:b/>
          <w:sz w:val="24"/>
          <w:szCs w:val="24"/>
        </w:rPr>
      </w:pPr>
    </w:p>
    <w:p w:rsidR="00F33905" w:rsidRDefault="00F33905" w:rsidP="00555D7E">
      <w:pPr>
        <w:spacing w:after="0" w:line="360" w:lineRule="auto"/>
        <w:jc w:val="both"/>
        <w:rPr>
          <w:rFonts w:cstheme="minorHAnsi"/>
          <w:b/>
          <w:sz w:val="24"/>
          <w:szCs w:val="24"/>
        </w:rPr>
      </w:pPr>
    </w:p>
    <w:p w:rsidR="00F33905" w:rsidRDefault="00F33905" w:rsidP="00555D7E">
      <w:pPr>
        <w:spacing w:after="0" w:line="360" w:lineRule="auto"/>
        <w:jc w:val="both"/>
        <w:rPr>
          <w:rFonts w:cstheme="minorHAnsi"/>
          <w:b/>
          <w:sz w:val="24"/>
          <w:szCs w:val="24"/>
        </w:rPr>
      </w:pPr>
    </w:p>
    <w:p w:rsidR="00F33905" w:rsidRDefault="00F33905" w:rsidP="00555D7E">
      <w:pPr>
        <w:spacing w:after="0" w:line="360" w:lineRule="auto"/>
        <w:jc w:val="both"/>
        <w:rPr>
          <w:rFonts w:cstheme="minorHAnsi"/>
          <w:b/>
          <w:sz w:val="24"/>
          <w:szCs w:val="24"/>
        </w:rPr>
      </w:pPr>
    </w:p>
    <w:p w:rsidR="00F33905" w:rsidRDefault="00F33905" w:rsidP="00555D7E">
      <w:pPr>
        <w:spacing w:after="0" w:line="360" w:lineRule="auto"/>
        <w:jc w:val="both"/>
        <w:rPr>
          <w:rFonts w:cstheme="minorHAnsi"/>
          <w:b/>
          <w:sz w:val="24"/>
          <w:szCs w:val="24"/>
        </w:rPr>
      </w:pPr>
    </w:p>
    <w:p w:rsidR="00F33905" w:rsidRDefault="00F33905" w:rsidP="00555D7E">
      <w:pPr>
        <w:spacing w:after="0" w:line="360" w:lineRule="auto"/>
        <w:jc w:val="both"/>
        <w:rPr>
          <w:rFonts w:cstheme="minorHAnsi"/>
          <w:b/>
          <w:sz w:val="24"/>
          <w:szCs w:val="24"/>
        </w:rPr>
      </w:pPr>
    </w:p>
    <w:p w:rsidR="00F33905" w:rsidRPr="003F6678" w:rsidRDefault="00F33905" w:rsidP="00555D7E">
      <w:pPr>
        <w:spacing w:after="0" w:line="360" w:lineRule="auto"/>
        <w:jc w:val="both"/>
        <w:rPr>
          <w:rFonts w:cstheme="minorHAnsi"/>
          <w:b/>
          <w:sz w:val="24"/>
          <w:szCs w:val="24"/>
        </w:rPr>
      </w:pPr>
    </w:p>
    <w:p w:rsidR="00F0677D" w:rsidRPr="003F6678" w:rsidRDefault="00704BCA" w:rsidP="00F03949">
      <w:pPr>
        <w:pStyle w:val="Heading1"/>
      </w:pPr>
      <w:bookmarkStart w:id="18" w:name="_Toc13653718"/>
      <w:r>
        <w:lastRenderedPageBreak/>
        <w:t>Chapter T</w:t>
      </w:r>
      <w:r w:rsidR="00710426">
        <w:t xml:space="preserve">wo: </w:t>
      </w:r>
      <w:r w:rsidR="00FE0F26" w:rsidRPr="003F6678">
        <w:t>Literature review</w:t>
      </w:r>
      <w:bookmarkEnd w:id="18"/>
    </w:p>
    <w:p w:rsidR="0075339A" w:rsidRPr="0075339A" w:rsidRDefault="00F079E6" w:rsidP="0075339A">
      <w:pPr>
        <w:spacing w:line="360" w:lineRule="auto"/>
        <w:jc w:val="both"/>
        <w:rPr>
          <w:sz w:val="24"/>
          <w:lang w:val="en-US"/>
        </w:rPr>
      </w:pPr>
      <w:r w:rsidRPr="00AC0B11">
        <w:rPr>
          <w:sz w:val="24"/>
          <w:lang w:val="en-US"/>
        </w:rPr>
        <w:t xml:space="preserve">This chapter </w:t>
      </w:r>
      <w:r w:rsidR="00B07F07" w:rsidRPr="00AC0B11">
        <w:rPr>
          <w:sz w:val="24"/>
          <w:lang w:val="en-US"/>
        </w:rPr>
        <w:t>basically divided in to two</w:t>
      </w:r>
      <w:r w:rsidR="00CF64A7">
        <w:rPr>
          <w:sz w:val="24"/>
          <w:lang w:val="en-US"/>
        </w:rPr>
        <w:t xml:space="preserve"> sections</w:t>
      </w:r>
      <w:r w:rsidR="00B07F07" w:rsidRPr="00AC0B11">
        <w:rPr>
          <w:sz w:val="24"/>
          <w:lang w:val="en-US"/>
        </w:rPr>
        <w:t xml:space="preserve">, theoretical </w:t>
      </w:r>
      <w:r w:rsidR="00844471">
        <w:rPr>
          <w:sz w:val="24"/>
          <w:lang w:val="en-US"/>
        </w:rPr>
        <w:t>framework</w:t>
      </w:r>
      <w:r w:rsidR="00B07F07" w:rsidRPr="00AC0B11">
        <w:rPr>
          <w:sz w:val="24"/>
          <w:lang w:val="en-US"/>
        </w:rPr>
        <w:t xml:space="preserve"> and contextual situation of density </w:t>
      </w:r>
      <w:r w:rsidR="00CF64A7">
        <w:rPr>
          <w:sz w:val="24"/>
          <w:lang w:val="en-US"/>
        </w:rPr>
        <w:t xml:space="preserve">and compact development </w:t>
      </w:r>
      <w:r w:rsidR="00B07F07" w:rsidRPr="00AC0B11">
        <w:rPr>
          <w:sz w:val="24"/>
          <w:lang w:val="en-US"/>
        </w:rPr>
        <w:t xml:space="preserve">in Ethiopia and the city of Addis Ababa as well. </w:t>
      </w:r>
      <w:r w:rsidR="001D3DF4">
        <w:rPr>
          <w:sz w:val="24"/>
          <w:lang w:val="en-US"/>
        </w:rPr>
        <w:t xml:space="preserve">The theoretical framework </w:t>
      </w:r>
      <w:r w:rsidR="00C31731">
        <w:rPr>
          <w:sz w:val="24"/>
          <w:lang w:val="en-US"/>
        </w:rPr>
        <w:t xml:space="preserve">first </w:t>
      </w:r>
      <w:r w:rsidR="001D3DF4">
        <w:rPr>
          <w:sz w:val="24"/>
          <w:lang w:val="en-US"/>
        </w:rPr>
        <w:t>gives an important insight about informal settlement</w:t>
      </w:r>
      <w:r w:rsidR="009B375C">
        <w:rPr>
          <w:sz w:val="24"/>
          <w:lang w:val="en-US"/>
        </w:rPr>
        <w:t xml:space="preserve"> since the study focuses on the informal settlement densification of Addis Ababa city.</w:t>
      </w:r>
      <w:r w:rsidR="003A6620">
        <w:rPr>
          <w:sz w:val="24"/>
          <w:lang w:val="en-US"/>
        </w:rPr>
        <w:t xml:space="preserve"> </w:t>
      </w:r>
      <w:r w:rsidR="00B07F07" w:rsidRPr="00AC0B11">
        <w:rPr>
          <w:sz w:val="24"/>
          <w:lang w:val="en-US"/>
        </w:rPr>
        <w:t xml:space="preserve">This chapter deeply discussed about compact development of cities from different </w:t>
      </w:r>
      <w:r w:rsidR="00E43482" w:rsidRPr="00AC0B11">
        <w:rPr>
          <w:sz w:val="24"/>
          <w:lang w:val="en-US"/>
        </w:rPr>
        <w:t>scholar’s</w:t>
      </w:r>
      <w:r w:rsidR="00B07F07" w:rsidRPr="00AC0B11">
        <w:rPr>
          <w:sz w:val="24"/>
          <w:lang w:val="en-US"/>
        </w:rPr>
        <w:t xml:space="preserve"> perspective. In this chapter functioning definition of density is also discussed. The topics which covered in this chapter are critical to get a necessary brief about the research thematic area.  </w:t>
      </w:r>
    </w:p>
    <w:p w:rsidR="00DB5F29" w:rsidRPr="003F6678" w:rsidRDefault="00ED41EB" w:rsidP="00ED41EB">
      <w:pPr>
        <w:pStyle w:val="Heading2"/>
        <w:rPr>
          <w:lang w:val="en-US"/>
        </w:rPr>
      </w:pPr>
      <w:bookmarkStart w:id="19" w:name="_Toc13653719"/>
      <w:r>
        <w:rPr>
          <w:lang w:val="en-US"/>
        </w:rPr>
        <w:t xml:space="preserve">2.1 </w:t>
      </w:r>
      <w:r w:rsidR="00DB5F29" w:rsidRPr="003F6678">
        <w:rPr>
          <w:lang w:val="en-US"/>
        </w:rPr>
        <w:t>Informal settlements</w:t>
      </w:r>
      <w:bookmarkEnd w:id="19"/>
    </w:p>
    <w:p w:rsidR="00B1322F" w:rsidRDefault="00B1322F" w:rsidP="00B1322F">
      <w:pPr>
        <w:spacing w:line="360" w:lineRule="auto"/>
        <w:jc w:val="both"/>
        <w:rPr>
          <w:sz w:val="24"/>
          <w:szCs w:val="24"/>
        </w:rPr>
      </w:pPr>
      <w:r>
        <w:rPr>
          <w:sz w:val="24"/>
          <w:szCs w:val="24"/>
        </w:rPr>
        <w:t>Terms like informal, unplanned, squatters are debata</w:t>
      </w:r>
      <w:r w:rsidR="003A60CC">
        <w:rPr>
          <w:sz w:val="24"/>
          <w:szCs w:val="24"/>
        </w:rPr>
        <w:t>ble concepts. Huque (1982) also discusses</w:t>
      </w:r>
      <w:r>
        <w:rPr>
          <w:sz w:val="24"/>
          <w:szCs w:val="24"/>
        </w:rPr>
        <w:t xml:space="preserve"> different names have been used to depict these types of settlements, including spontaneous settlements, shanty towns, squatter settlements, pirate towns, autonomous settlements and slum. Giving such a different context, it is difficult to have a generalized concept of informal settlement. </w:t>
      </w:r>
    </w:p>
    <w:p w:rsidR="00CF64A7" w:rsidRDefault="00CF64A7" w:rsidP="00CF64A7">
      <w:pPr>
        <w:autoSpaceDE w:val="0"/>
        <w:autoSpaceDN w:val="0"/>
        <w:adjustRightInd w:val="0"/>
        <w:spacing w:line="360" w:lineRule="auto"/>
        <w:jc w:val="both"/>
        <w:rPr>
          <w:rFonts w:cstheme="minorHAnsi"/>
          <w:sz w:val="24"/>
          <w:szCs w:val="24"/>
          <w:lang w:val="en-US"/>
        </w:rPr>
      </w:pPr>
      <w:r w:rsidRPr="003F6678">
        <w:rPr>
          <w:rFonts w:cstheme="minorHAnsi"/>
          <w:sz w:val="24"/>
          <w:szCs w:val="24"/>
          <w:lang w:val="en-US"/>
        </w:rPr>
        <w:t xml:space="preserve">The definition of informal settlements is context-specific. Various definitions have thus been proposed, UN Habitat Programme defines informal settlements as: Informal settlements are residential areas where 1) inhabitants have no security of tenure vis-à-vis the land or dwellings they inhabit, with modalities ranging from squatting to informal rental housing, 2) the neighborhoods usually lack, or are cut off from, basic services and city infrastructure and 3) the housing may not comply with current planning and building regulations, and is often situated in geographically and environmentally hazardous </w:t>
      </w:r>
      <w:r w:rsidRPr="00027A37">
        <w:rPr>
          <w:rFonts w:cstheme="minorHAnsi"/>
          <w:sz w:val="24"/>
          <w:szCs w:val="24"/>
          <w:lang w:val="en-US"/>
        </w:rPr>
        <w:t>areas (</w:t>
      </w:r>
      <w:r w:rsidRPr="00027A37">
        <w:rPr>
          <w:sz w:val="24"/>
          <w:szCs w:val="24"/>
        </w:rPr>
        <w:t xml:space="preserve">UN-Habitat, </w:t>
      </w:r>
      <w:r>
        <w:rPr>
          <w:sz w:val="24"/>
          <w:szCs w:val="24"/>
        </w:rPr>
        <w:t>2015</w:t>
      </w:r>
      <w:r w:rsidRPr="00027A37">
        <w:rPr>
          <w:sz w:val="24"/>
          <w:szCs w:val="24"/>
        </w:rPr>
        <w:t>)</w:t>
      </w:r>
      <w:r w:rsidRPr="00027A37">
        <w:rPr>
          <w:rFonts w:cstheme="minorHAnsi"/>
          <w:sz w:val="24"/>
          <w:szCs w:val="24"/>
          <w:lang w:val="en-US"/>
        </w:rPr>
        <w:t>.</w:t>
      </w:r>
    </w:p>
    <w:p w:rsidR="003B655E" w:rsidRPr="00CF64A7" w:rsidRDefault="003B655E" w:rsidP="003B655E">
      <w:pPr>
        <w:autoSpaceDE w:val="0"/>
        <w:autoSpaceDN w:val="0"/>
        <w:adjustRightInd w:val="0"/>
        <w:spacing w:line="360" w:lineRule="auto"/>
        <w:jc w:val="both"/>
        <w:rPr>
          <w:rFonts w:cstheme="minorHAnsi"/>
          <w:sz w:val="24"/>
          <w:szCs w:val="24"/>
          <w:lang w:val="en-US"/>
        </w:rPr>
      </w:pPr>
      <w:r w:rsidRPr="003F6678">
        <w:rPr>
          <w:rFonts w:cstheme="minorHAnsi"/>
          <w:sz w:val="24"/>
          <w:szCs w:val="24"/>
          <w:lang w:val="en-US"/>
        </w:rPr>
        <w:t>Many other terms and definitions have also been devised for informal human settlements, for example: unplanned settlements, squatter settlements, marginal settlements, unconventional dwellings, non-permanent structures,</w:t>
      </w:r>
      <w:r>
        <w:rPr>
          <w:rFonts w:cstheme="minorHAnsi"/>
          <w:sz w:val="24"/>
          <w:szCs w:val="24"/>
          <w:lang w:val="en-US"/>
        </w:rPr>
        <w:t xml:space="preserve"> inadequate housing, slums, and </w:t>
      </w:r>
      <w:r w:rsidRPr="003F6678">
        <w:rPr>
          <w:rFonts w:cstheme="minorHAnsi"/>
          <w:sz w:val="24"/>
          <w:szCs w:val="24"/>
          <w:lang w:val="en-US"/>
        </w:rPr>
        <w:t xml:space="preserve">housing in compliance etc. </w:t>
      </w:r>
    </w:p>
    <w:p w:rsidR="00B1322F" w:rsidRPr="00E91639" w:rsidRDefault="00B1322F" w:rsidP="00E91639">
      <w:pPr>
        <w:spacing w:line="360" w:lineRule="auto"/>
        <w:jc w:val="both"/>
        <w:rPr>
          <w:sz w:val="24"/>
        </w:rPr>
      </w:pPr>
      <w:r>
        <w:rPr>
          <w:sz w:val="24"/>
        </w:rPr>
        <w:t xml:space="preserve">The importance of informal settlements has been recognized since the 1960s and 1970s when their size and rapid expansion and the increasingly large percentage of the population they housed led to a new field of research. </w:t>
      </w:r>
      <w:r w:rsidR="00E91639">
        <w:rPr>
          <w:sz w:val="24"/>
        </w:rPr>
        <w:t>Tames (2004) stated that, p</w:t>
      </w:r>
      <w:r>
        <w:rPr>
          <w:sz w:val="24"/>
        </w:rPr>
        <w:t xml:space="preserve">eople from many </w:t>
      </w:r>
      <w:r>
        <w:rPr>
          <w:sz w:val="24"/>
        </w:rPr>
        <w:lastRenderedPageBreak/>
        <w:t xml:space="preserve">disciplines tried to explain the reason for their existence and the mechanisms and actors involved in their creation, as well as who was living in them and why. </w:t>
      </w:r>
      <w:r w:rsidR="00E91639">
        <w:rPr>
          <w:sz w:val="24"/>
        </w:rPr>
        <w:t>She described that e</w:t>
      </w:r>
      <w:r>
        <w:rPr>
          <w:sz w:val="24"/>
        </w:rPr>
        <w:t xml:space="preserve">arly on, the prevailing notion was that informal settlements were marginal to the rest of society, and those living in them were seen as vicious, criminal, and politically radical, unable to break free from the “culture of poverty”. </w:t>
      </w:r>
      <w:r w:rsidR="00E91639">
        <w:rPr>
          <w:sz w:val="24"/>
        </w:rPr>
        <w:t xml:space="preserve">Elena Tames (2004), on her article issued about informal settlement stated that, </w:t>
      </w:r>
      <w:r>
        <w:rPr>
          <w:sz w:val="24"/>
        </w:rPr>
        <w:t>Janice Perlman was the first to challenge this notion, which she called “the myth of marginality.” She argued that inhabitants of informal settlements “</w:t>
      </w:r>
      <w:r w:rsidR="00E43482">
        <w:rPr>
          <w:sz w:val="24"/>
        </w:rPr>
        <w:t>…. have</w:t>
      </w:r>
      <w:r>
        <w:rPr>
          <w:sz w:val="24"/>
        </w:rPr>
        <w:t xml:space="preserve"> the aspirations of the bourgeoisie, the perseverance of pioneers, and the values of patriots. What they do not have is the opportunity to fulfil their aspirations.”    </w:t>
      </w:r>
    </w:p>
    <w:p w:rsidR="00483A5A" w:rsidRPr="003F6678" w:rsidRDefault="002A7275" w:rsidP="00DB5F29">
      <w:pPr>
        <w:autoSpaceDE w:val="0"/>
        <w:autoSpaceDN w:val="0"/>
        <w:adjustRightInd w:val="0"/>
        <w:spacing w:line="360" w:lineRule="auto"/>
        <w:jc w:val="both"/>
        <w:rPr>
          <w:rFonts w:cstheme="minorHAnsi"/>
          <w:sz w:val="24"/>
          <w:szCs w:val="24"/>
          <w:lang w:val="en-US"/>
        </w:rPr>
      </w:pPr>
      <w:r w:rsidRPr="00CF64A7">
        <w:rPr>
          <w:sz w:val="24"/>
          <w:szCs w:val="24"/>
        </w:rPr>
        <w:t>UN-Habitat</w:t>
      </w:r>
      <w:r w:rsidR="005222B3" w:rsidRPr="00CF64A7">
        <w:rPr>
          <w:sz w:val="24"/>
          <w:szCs w:val="24"/>
        </w:rPr>
        <w:t>,</w:t>
      </w:r>
      <w:r w:rsidRPr="00CF64A7">
        <w:rPr>
          <w:sz w:val="24"/>
          <w:szCs w:val="24"/>
        </w:rPr>
        <w:t xml:space="preserve"> report which released on </w:t>
      </w:r>
      <w:r w:rsidR="00712539" w:rsidRPr="00CF64A7">
        <w:rPr>
          <w:sz w:val="24"/>
          <w:szCs w:val="24"/>
        </w:rPr>
        <w:t>2005</w:t>
      </w:r>
      <w:r w:rsidRPr="00CF64A7">
        <w:rPr>
          <w:sz w:val="24"/>
          <w:szCs w:val="24"/>
        </w:rPr>
        <w:t xml:space="preserve"> shows that </w:t>
      </w:r>
      <w:r w:rsidRPr="00CF64A7">
        <w:rPr>
          <w:rFonts w:cstheme="minorHAnsi"/>
          <w:sz w:val="24"/>
          <w:szCs w:val="24"/>
          <w:lang w:val="en-US"/>
        </w:rPr>
        <w:t xml:space="preserve">an estimated 1.6 billion people live in inadequate housing </w:t>
      </w:r>
      <w:r w:rsidR="00897E84" w:rsidRPr="00CF64A7">
        <w:rPr>
          <w:rFonts w:cstheme="minorHAnsi"/>
          <w:sz w:val="24"/>
          <w:szCs w:val="24"/>
          <w:lang w:val="en-US"/>
        </w:rPr>
        <w:t xml:space="preserve">globally </w:t>
      </w:r>
      <w:r w:rsidRPr="00CF64A7">
        <w:rPr>
          <w:rFonts w:cstheme="minorHAnsi"/>
          <w:sz w:val="24"/>
          <w:szCs w:val="24"/>
          <w:lang w:val="en-US"/>
        </w:rPr>
        <w:t>of which 1 billion live in slums and informal settlements. The report also shows one quarter of the world’s urban population is estimated to live in slums and informal settlements</w:t>
      </w:r>
      <w:r w:rsidR="00DB5F29" w:rsidRPr="00CF64A7">
        <w:rPr>
          <w:rFonts w:cstheme="minorHAnsi"/>
          <w:sz w:val="24"/>
          <w:szCs w:val="24"/>
          <w:lang w:val="en-US"/>
        </w:rPr>
        <w:t>.</w:t>
      </w:r>
    </w:p>
    <w:p w:rsidR="00C9383E" w:rsidRPr="003F6678" w:rsidRDefault="00DB5F29" w:rsidP="00DB5F29">
      <w:pPr>
        <w:autoSpaceDE w:val="0"/>
        <w:autoSpaceDN w:val="0"/>
        <w:adjustRightInd w:val="0"/>
        <w:spacing w:line="360" w:lineRule="auto"/>
        <w:jc w:val="both"/>
        <w:rPr>
          <w:rFonts w:cstheme="minorHAnsi"/>
          <w:sz w:val="24"/>
          <w:szCs w:val="24"/>
          <w:lang w:val="en-US"/>
        </w:rPr>
      </w:pPr>
      <w:r w:rsidRPr="003F6678">
        <w:rPr>
          <w:rFonts w:cstheme="minorHAnsi"/>
          <w:sz w:val="24"/>
          <w:szCs w:val="24"/>
          <w:lang w:val="en-US"/>
        </w:rPr>
        <w:t xml:space="preserve">The underlying reasons why informal settlements exist are poverty, population growth, urbanization, land scarcity and environmental hazards. In informal settlements, most of the houses have been built by the families who occupy them. Infrastructure and services are lacking, and the house materials are of a temporary </w:t>
      </w:r>
      <w:r w:rsidRPr="00027A37">
        <w:rPr>
          <w:rFonts w:cstheme="minorHAnsi"/>
          <w:sz w:val="24"/>
          <w:szCs w:val="24"/>
          <w:lang w:val="en-US"/>
        </w:rPr>
        <w:t xml:space="preserve">nature </w:t>
      </w:r>
      <w:r w:rsidR="00244E23" w:rsidRPr="00027A37">
        <w:rPr>
          <w:rFonts w:cstheme="minorHAnsi"/>
          <w:sz w:val="24"/>
          <w:szCs w:val="24"/>
          <w:lang w:val="en-US"/>
        </w:rPr>
        <w:t>(</w:t>
      </w:r>
      <w:r w:rsidR="00244E23" w:rsidRPr="00027A37">
        <w:rPr>
          <w:sz w:val="24"/>
          <w:szCs w:val="24"/>
        </w:rPr>
        <w:t>Napier, 2005)</w:t>
      </w:r>
      <w:r w:rsidRPr="00027A37">
        <w:rPr>
          <w:rFonts w:cstheme="minorHAnsi"/>
          <w:sz w:val="24"/>
          <w:szCs w:val="24"/>
          <w:lang w:val="en-US"/>
        </w:rPr>
        <w:t>.</w:t>
      </w:r>
    </w:p>
    <w:p w:rsidR="00C21AF8" w:rsidRDefault="00DB5F29" w:rsidP="00DB5F29">
      <w:pPr>
        <w:autoSpaceDE w:val="0"/>
        <w:autoSpaceDN w:val="0"/>
        <w:adjustRightInd w:val="0"/>
        <w:spacing w:after="0" w:line="360" w:lineRule="auto"/>
        <w:jc w:val="both"/>
        <w:rPr>
          <w:rFonts w:cstheme="minorHAnsi"/>
          <w:sz w:val="24"/>
          <w:szCs w:val="24"/>
          <w:lang w:val="en-US"/>
        </w:rPr>
      </w:pPr>
      <w:r w:rsidRPr="003F6678">
        <w:rPr>
          <w:rFonts w:cstheme="minorHAnsi"/>
          <w:sz w:val="24"/>
          <w:szCs w:val="24"/>
          <w:lang w:val="en-US"/>
        </w:rPr>
        <w:t>Informal settlements are associated with developing countr</w:t>
      </w:r>
      <w:r w:rsidR="00052E07" w:rsidRPr="003F6678">
        <w:rPr>
          <w:rFonts w:cstheme="minorHAnsi"/>
          <w:sz w:val="24"/>
          <w:szCs w:val="24"/>
          <w:lang w:val="en-US"/>
        </w:rPr>
        <w:t xml:space="preserve">ies and characterized by severe </w:t>
      </w:r>
      <w:r w:rsidR="00C31731">
        <w:rPr>
          <w:rFonts w:cstheme="minorHAnsi"/>
          <w:sz w:val="24"/>
          <w:szCs w:val="24"/>
          <w:lang w:val="en-US"/>
        </w:rPr>
        <w:t>overcrowding,</w:t>
      </w:r>
      <w:r w:rsidRPr="003F6678">
        <w:rPr>
          <w:rFonts w:cstheme="minorHAnsi"/>
          <w:sz w:val="24"/>
          <w:szCs w:val="24"/>
          <w:lang w:val="en-US"/>
        </w:rPr>
        <w:t xml:space="preserve"> deficient access to water and sanitation facilities. This lack of proper drainage and waste removal results pollution of water, air and soil. The existence of overcrowding can contribute to stress, violence and other social problems. The houses of the inhabitants are constructed with simple materials such as plastic sheets and other low quality materials without adequate ventilation. These lacks of facilities play a majo</w:t>
      </w:r>
      <w:r w:rsidR="00244E23">
        <w:rPr>
          <w:rFonts w:cstheme="minorHAnsi"/>
          <w:sz w:val="24"/>
          <w:szCs w:val="24"/>
          <w:lang w:val="en-US"/>
        </w:rPr>
        <w:t xml:space="preserve">r role in spread of diseases </w:t>
      </w:r>
      <w:r w:rsidR="00244E23" w:rsidRPr="00027A37">
        <w:rPr>
          <w:rFonts w:cstheme="minorHAnsi"/>
          <w:sz w:val="24"/>
          <w:szCs w:val="24"/>
          <w:lang w:val="en-US"/>
        </w:rPr>
        <w:t>(</w:t>
      </w:r>
      <w:r w:rsidR="00244E23" w:rsidRPr="00027A37">
        <w:rPr>
          <w:sz w:val="24"/>
          <w:szCs w:val="24"/>
        </w:rPr>
        <w:t>Santos, 2003</w:t>
      </w:r>
      <w:r w:rsidR="00244E23" w:rsidRPr="00027A37">
        <w:rPr>
          <w:rFonts w:cstheme="minorHAnsi"/>
          <w:sz w:val="24"/>
          <w:szCs w:val="24"/>
          <w:lang w:val="en-US"/>
        </w:rPr>
        <w:t>)</w:t>
      </w:r>
      <w:r w:rsidRPr="00027A37">
        <w:rPr>
          <w:rFonts w:cstheme="minorHAnsi"/>
          <w:sz w:val="24"/>
          <w:szCs w:val="24"/>
          <w:lang w:val="en-US"/>
        </w:rPr>
        <w:t>.</w:t>
      </w:r>
    </w:p>
    <w:p w:rsidR="00C9383E" w:rsidRDefault="00C9383E" w:rsidP="00DB5F29">
      <w:pPr>
        <w:autoSpaceDE w:val="0"/>
        <w:autoSpaceDN w:val="0"/>
        <w:adjustRightInd w:val="0"/>
        <w:spacing w:after="0" w:line="360" w:lineRule="auto"/>
        <w:jc w:val="both"/>
        <w:rPr>
          <w:rFonts w:cstheme="minorHAnsi"/>
          <w:sz w:val="24"/>
          <w:szCs w:val="24"/>
          <w:lang w:val="en-US"/>
        </w:rPr>
      </w:pPr>
    </w:p>
    <w:p w:rsidR="003B655E" w:rsidRDefault="003B655E" w:rsidP="00DB5F29">
      <w:pPr>
        <w:autoSpaceDE w:val="0"/>
        <w:autoSpaceDN w:val="0"/>
        <w:adjustRightInd w:val="0"/>
        <w:spacing w:after="0" w:line="360" w:lineRule="auto"/>
        <w:jc w:val="both"/>
        <w:rPr>
          <w:rFonts w:cstheme="minorHAnsi"/>
          <w:sz w:val="24"/>
          <w:szCs w:val="24"/>
          <w:lang w:val="en-US"/>
        </w:rPr>
      </w:pPr>
    </w:p>
    <w:p w:rsidR="003B655E" w:rsidRDefault="003B655E" w:rsidP="00DB5F29">
      <w:pPr>
        <w:autoSpaceDE w:val="0"/>
        <w:autoSpaceDN w:val="0"/>
        <w:adjustRightInd w:val="0"/>
        <w:spacing w:after="0" w:line="360" w:lineRule="auto"/>
        <w:jc w:val="both"/>
        <w:rPr>
          <w:rFonts w:cstheme="minorHAnsi"/>
          <w:sz w:val="24"/>
          <w:szCs w:val="24"/>
          <w:lang w:val="en-US"/>
        </w:rPr>
      </w:pPr>
    </w:p>
    <w:p w:rsidR="003B655E" w:rsidRDefault="003B655E" w:rsidP="00DB5F29">
      <w:pPr>
        <w:autoSpaceDE w:val="0"/>
        <w:autoSpaceDN w:val="0"/>
        <w:adjustRightInd w:val="0"/>
        <w:spacing w:after="0" w:line="360" w:lineRule="auto"/>
        <w:jc w:val="both"/>
        <w:rPr>
          <w:rFonts w:cstheme="minorHAnsi"/>
          <w:sz w:val="24"/>
          <w:szCs w:val="24"/>
          <w:lang w:val="en-US"/>
        </w:rPr>
      </w:pPr>
    </w:p>
    <w:p w:rsidR="0075339A" w:rsidRDefault="0075339A" w:rsidP="00DB5F29">
      <w:pPr>
        <w:autoSpaceDE w:val="0"/>
        <w:autoSpaceDN w:val="0"/>
        <w:adjustRightInd w:val="0"/>
        <w:spacing w:after="0" w:line="360" w:lineRule="auto"/>
        <w:jc w:val="both"/>
        <w:rPr>
          <w:rFonts w:cstheme="minorHAnsi"/>
          <w:sz w:val="24"/>
          <w:szCs w:val="24"/>
          <w:lang w:val="en-US"/>
        </w:rPr>
      </w:pPr>
    </w:p>
    <w:p w:rsidR="0075339A" w:rsidRPr="00862F77" w:rsidRDefault="0075339A" w:rsidP="00ED41EB">
      <w:pPr>
        <w:pStyle w:val="Heading2"/>
      </w:pPr>
      <w:bookmarkStart w:id="20" w:name="_Toc13653720"/>
      <w:r>
        <w:lastRenderedPageBreak/>
        <w:t>2.</w:t>
      </w:r>
      <w:r w:rsidR="00ED41EB">
        <w:t>2</w:t>
      </w:r>
      <w:r>
        <w:t xml:space="preserve"> </w:t>
      </w:r>
      <w:r w:rsidRPr="00862F77">
        <w:t>C</w:t>
      </w:r>
      <w:r>
        <w:t>ities</w:t>
      </w:r>
      <w:r w:rsidRPr="00862F77">
        <w:t xml:space="preserve"> Problem</w:t>
      </w:r>
      <w:r>
        <w:t>s?</w:t>
      </w:r>
      <w:bookmarkEnd w:id="20"/>
    </w:p>
    <w:p w:rsidR="0075339A" w:rsidRDefault="0075339A" w:rsidP="0075339A">
      <w:pPr>
        <w:spacing w:line="360" w:lineRule="auto"/>
        <w:jc w:val="both"/>
        <w:rPr>
          <w:rFonts w:cstheme="minorHAnsi"/>
          <w:sz w:val="24"/>
          <w:szCs w:val="24"/>
        </w:rPr>
      </w:pPr>
      <w:r w:rsidRPr="006835DC">
        <w:rPr>
          <w:rFonts w:cstheme="minorHAnsi"/>
          <w:sz w:val="24"/>
          <w:szCs w:val="24"/>
        </w:rPr>
        <w:t xml:space="preserve">In developing </w:t>
      </w:r>
      <w:r w:rsidR="00E43482" w:rsidRPr="006835DC">
        <w:rPr>
          <w:rFonts w:cstheme="minorHAnsi"/>
          <w:sz w:val="24"/>
          <w:szCs w:val="24"/>
        </w:rPr>
        <w:t>countries,</w:t>
      </w:r>
      <w:r w:rsidRPr="006835DC">
        <w:rPr>
          <w:rFonts w:cstheme="minorHAnsi"/>
          <w:sz w:val="24"/>
          <w:szCs w:val="24"/>
        </w:rPr>
        <w:t xml:space="preserve"> the expansion of urbanization is occurring on an unimaginable scale. Very large cities; the megacities with populations of over 10 million people are becoming commonplace. </w:t>
      </w:r>
      <w:r>
        <w:rPr>
          <w:rFonts w:cstheme="minorHAnsi"/>
          <w:sz w:val="24"/>
          <w:szCs w:val="24"/>
        </w:rPr>
        <w:t xml:space="preserve">New York and Tokyo were the only megacities in 1960, but by 1999 there were 17. In another 15 </w:t>
      </w:r>
      <w:r w:rsidR="00E43482">
        <w:rPr>
          <w:rFonts w:cstheme="minorHAnsi"/>
          <w:sz w:val="24"/>
          <w:szCs w:val="24"/>
        </w:rPr>
        <w:t>years’</w:t>
      </w:r>
      <w:r>
        <w:rPr>
          <w:rFonts w:cstheme="minorHAnsi"/>
          <w:sz w:val="24"/>
          <w:szCs w:val="24"/>
        </w:rPr>
        <w:t xml:space="preserve"> projection suggests there will be at least 26 such cities, 22 of which will be in developing countries (UNFPA, 1999). </w:t>
      </w:r>
    </w:p>
    <w:p w:rsidR="0075339A" w:rsidRDefault="0075339A" w:rsidP="0075339A">
      <w:pPr>
        <w:spacing w:line="360" w:lineRule="auto"/>
        <w:jc w:val="both"/>
        <w:rPr>
          <w:rFonts w:cstheme="minorHAnsi"/>
          <w:sz w:val="24"/>
          <w:szCs w:val="24"/>
        </w:rPr>
      </w:pPr>
      <w:r>
        <w:rPr>
          <w:rFonts w:cstheme="minorHAnsi"/>
          <w:sz w:val="24"/>
          <w:szCs w:val="24"/>
        </w:rPr>
        <w:t xml:space="preserve">Jenks (2000) on the issue of sustainable urban form in developing countries states that the over size of the cities and the high proportion of the world’s population living within them will inevitable concentrate problem. He </w:t>
      </w:r>
      <w:r w:rsidR="00E43482">
        <w:rPr>
          <w:rFonts w:cstheme="minorHAnsi"/>
          <w:sz w:val="24"/>
          <w:szCs w:val="24"/>
        </w:rPr>
        <w:t>associates</w:t>
      </w:r>
      <w:r>
        <w:rPr>
          <w:rFonts w:cstheme="minorHAnsi"/>
          <w:sz w:val="24"/>
          <w:szCs w:val="24"/>
        </w:rPr>
        <w:t xml:space="preserve"> the problems with intensive use of resource such as land, water and energy, the over stretching of infrastructure, poor sanitation and health, and social and economic inequalities. Furthermore, Jenks discussed that affluent lifestyles and profligate use of land, both in developed and developing countries, result in a disproportionate use of resources and urban forms that are often unsustainable (Jenks et al., 1996, p.4).</w:t>
      </w:r>
    </w:p>
    <w:p w:rsidR="0075339A" w:rsidRDefault="0075339A" w:rsidP="0075339A">
      <w:pPr>
        <w:spacing w:line="360" w:lineRule="auto"/>
        <w:jc w:val="both"/>
        <w:rPr>
          <w:rFonts w:cstheme="minorHAnsi"/>
          <w:sz w:val="24"/>
          <w:szCs w:val="24"/>
        </w:rPr>
      </w:pPr>
      <w:r>
        <w:rPr>
          <w:rFonts w:cstheme="minorHAnsi"/>
          <w:sz w:val="24"/>
          <w:szCs w:val="24"/>
        </w:rPr>
        <w:t xml:space="preserve">Yet Jenks (2000) contends that cities may have problems, but they are not necessarily a problem themselves. He cited Mitlin and Satterthwaite (1996, p.50) observation on the issues of cities problem that they state ‘failure of effective governance within cities that explains the poor environment performance of so many cities rather than an inherent characteristic of cities in general’. Jenks </w:t>
      </w:r>
      <w:r w:rsidR="00624652">
        <w:rPr>
          <w:rFonts w:cstheme="minorHAnsi"/>
          <w:sz w:val="24"/>
          <w:szCs w:val="24"/>
        </w:rPr>
        <w:t xml:space="preserve">also </w:t>
      </w:r>
      <w:r>
        <w:rPr>
          <w:rFonts w:cstheme="minorHAnsi"/>
          <w:sz w:val="24"/>
          <w:szCs w:val="24"/>
        </w:rPr>
        <w:t>supports the idea of scholars who believe that there are more positive perceptions, such as those conveyed in the ideas for high-density compact cities advocate in developed countries (e.g. Williams et al., 1999). Jenks believe that the perception of these concepts in developing countries appears to be similar, with the belief that compaction will result in reduction in travel distances and thus vehicle emissions, and that the high densities can create greater viability for service provision, public transportation, waste disposal, health care and education. The manipulatio</w:t>
      </w:r>
      <w:r w:rsidR="00624652">
        <w:rPr>
          <w:rFonts w:cstheme="minorHAnsi"/>
          <w:sz w:val="24"/>
          <w:szCs w:val="24"/>
        </w:rPr>
        <w:t>n of urban form, and the provision of</w:t>
      </w:r>
      <w:r>
        <w:rPr>
          <w:rFonts w:cstheme="minorHAnsi"/>
          <w:sz w:val="24"/>
          <w:szCs w:val="24"/>
        </w:rPr>
        <w:t xml:space="preserve"> better forms of governance, may go some way to overcome city problem (Jenks, 2000).</w:t>
      </w:r>
    </w:p>
    <w:p w:rsidR="0075339A" w:rsidRPr="001D3DF4" w:rsidRDefault="00624652" w:rsidP="001D3DF4">
      <w:pPr>
        <w:spacing w:line="360" w:lineRule="auto"/>
        <w:jc w:val="both"/>
        <w:rPr>
          <w:rFonts w:cstheme="minorHAnsi"/>
          <w:sz w:val="24"/>
          <w:szCs w:val="24"/>
        </w:rPr>
      </w:pPr>
      <w:r>
        <w:rPr>
          <w:rFonts w:cstheme="minorHAnsi"/>
          <w:sz w:val="24"/>
          <w:szCs w:val="24"/>
        </w:rPr>
        <w:t xml:space="preserve">According to Mike Jenks and other </w:t>
      </w:r>
      <w:r w:rsidR="00C230B7">
        <w:rPr>
          <w:rFonts w:cstheme="minorHAnsi"/>
          <w:sz w:val="24"/>
          <w:szCs w:val="24"/>
        </w:rPr>
        <w:t>scholars’</w:t>
      </w:r>
      <w:r>
        <w:rPr>
          <w:rFonts w:cstheme="minorHAnsi"/>
          <w:sz w:val="24"/>
          <w:szCs w:val="24"/>
        </w:rPr>
        <w:t xml:space="preserve"> density and compactness of the urban form plays an important role on improving </w:t>
      </w:r>
      <w:r w:rsidR="00C230B7">
        <w:rPr>
          <w:rFonts w:cstheme="minorHAnsi"/>
          <w:sz w:val="24"/>
          <w:szCs w:val="24"/>
        </w:rPr>
        <w:t xml:space="preserve">the urban over sizing related problems </w:t>
      </w:r>
      <w:r w:rsidR="001D3DF4">
        <w:rPr>
          <w:rFonts w:cstheme="minorHAnsi"/>
          <w:sz w:val="24"/>
          <w:szCs w:val="24"/>
        </w:rPr>
        <w:t xml:space="preserve">and the next section gives a necessary brief about density and compact development in detail.  </w:t>
      </w:r>
    </w:p>
    <w:p w:rsidR="00052E07" w:rsidRPr="00F03949" w:rsidRDefault="0075339A" w:rsidP="00ED41EB">
      <w:pPr>
        <w:pStyle w:val="Heading2"/>
        <w:rPr>
          <w:lang w:val="en-US"/>
        </w:rPr>
      </w:pPr>
      <w:bookmarkStart w:id="21" w:name="_Toc13653721"/>
      <w:r>
        <w:rPr>
          <w:lang w:val="en-US"/>
        </w:rPr>
        <w:lastRenderedPageBreak/>
        <w:t>2.3</w:t>
      </w:r>
      <w:r w:rsidR="00ED41EB">
        <w:rPr>
          <w:lang w:val="en-US"/>
        </w:rPr>
        <w:t xml:space="preserve"> </w:t>
      </w:r>
      <w:r w:rsidR="00052E07" w:rsidRPr="003F6678">
        <w:rPr>
          <w:lang w:val="en-US"/>
        </w:rPr>
        <w:t>Density</w:t>
      </w:r>
      <w:bookmarkEnd w:id="21"/>
    </w:p>
    <w:p w:rsidR="00052E07" w:rsidRPr="003F6678" w:rsidRDefault="00052E07" w:rsidP="00052E07">
      <w:pPr>
        <w:spacing w:after="0" w:line="360" w:lineRule="auto"/>
        <w:jc w:val="both"/>
        <w:rPr>
          <w:rFonts w:cstheme="minorHAnsi"/>
          <w:sz w:val="24"/>
          <w:szCs w:val="24"/>
        </w:rPr>
      </w:pPr>
      <w:r w:rsidRPr="003F6678">
        <w:rPr>
          <w:rFonts w:cstheme="minorHAnsi"/>
          <w:sz w:val="24"/>
          <w:szCs w:val="24"/>
        </w:rPr>
        <w:t xml:space="preserve">UN-Habitat proposes an approach that summarizes and refines existing sustainable urban planning theories to help build a new and sustainable relationship between urban dwellers and urban space, and to increase the value of urban land. This approach is based on 5 principles that support the 3 key features of sustainable neighbourhoods and cities: </w:t>
      </w:r>
      <w:r w:rsidRPr="007C3E02">
        <w:rPr>
          <w:rFonts w:cstheme="minorHAnsi"/>
          <w:i/>
          <w:sz w:val="24"/>
          <w:szCs w:val="24"/>
        </w:rPr>
        <w:t>compact, integrated, connected.</w:t>
      </w:r>
    </w:p>
    <w:p w:rsidR="00052E07" w:rsidRPr="003F6678" w:rsidRDefault="00052E07" w:rsidP="00052E07">
      <w:pPr>
        <w:spacing w:after="0" w:line="360" w:lineRule="auto"/>
        <w:jc w:val="both"/>
        <w:rPr>
          <w:rFonts w:cstheme="minorHAnsi"/>
          <w:sz w:val="24"/>
          <w:szCs w:val="24"/>
        </w:rPr>
      </w:pPr>
      <w:r w:rsidRPr="003F6678">
        <w:rPr>
          <w:rFonts w:cstheme="minorHAnsi"/>
          <w:sz w:val="24"/>
          <w:szCs w:val="24"/>
        </w:rPr>
        <w:t xml:space="preserve">One of the </w:t>
      </w:r>
      <w:r w:rsidR="00111406">
        <w:rPr>
          <w:rFonts w:cstheme="minorHAnsi"/>
          <w:sz w:val="24"/>
          <w:szCs w:val="24"/>
        </w:rPr>
        <w:t>5 principles deals with density:</w:t>
      </w:r>
    </w:p>
    <w:p w:rsidR="00052E07" w:rsidRPr="00111406" w:rsidRDefault="00052E07" w:rsidP="00052E07">
      <w:pPr>
        <w:pStyle w:val="ListParagraph"/>
        <w:numPr>
          <w:ilvl w:val="0"/>
          <w:numId w:val="1"/>
        </w:numPr>
        <w:spacing w:after="0" w:line="360" w:lineRule="auto"/>
        <w:jc w:val="both"/>
        <w:rPr>
          <w:rFonts w:cstheme="minorHAnsi"/>
          <w:sz w:val="24"/>
          <w:szCs w:val="24"/>
        </w:rPr>
      </w:pPr>
      <w:r w:rsidRPr="00111406">
        <w:rPr>
          <w:rFonts w:cstheme="minorHAnsi"/>
          <w:sz w:val="24"/>
          <w:szCs w:val="24"/>
        </w:rPr>
        <w:t>High density. At least 15,000 people per km², that is 15</w:t>
      </w:r>
      <w:r w:rsidR="00111406" w:rsidRPr="00111406">
        <w:rPr>
          <w:rFonts w:cstheme="minorHAnsi"/>
          <w:sz w:val="24"/>
          <w:szCs w:val="24"/>
        </w:rPr>
        <w:t>0 people/ha or 61 people/acre.</w:t>
      </w:r>
    </w:p>
    <w:p w:rsidR="00C9383E" w:rsidRDefault="00052E07" w:rsidP="00052E07">
      <w:pPr>
        <w:spacing w:after="0" w:line="360" w:lineRule="auto"/>
        <w:jc w:val="both"/>
        <w:rPr>
          <w:rFonts w:cstheme="minorHAnsi"/>
          <w:sz w:val="24"/>
          <w:szCs w:val="24"/>
        </w:rPr>
      </w:pPr>
      <w:r w:rsidRPr="003F6678">
        <w:rPr>
          <w:rFonts w:cstheme="minorHAnsi"/>
          <w:sz w:val="24"/>
          <w:szCs w:val="24"/>
        </w:rPr>
        <w:t>This Principle seeks to promote high density urban growth, alleviate urban sprawl and maximize land efficiency</w:t>
      </w:r>
      <w:r w:rsidR="00F271AD">
        <w:rPr>
          <w:rFonts w:cstheme="minorHAnsi"/>
          <w:sz w:val="24"/>
          <w:szCs w:val="24"/>
        </w:rPr>
        <w:t xml:space="preserve"> (</w:t>
      </w:r>
      <w:r w:rsidR="00F271AD">
        <w:rPr>
          <w:sz w:val="23"/>
          <w:szCs w:val="23"/>
        </w:rPr>
        <w:t>UN-Habitat, 2014)</w:t>
      </w:r>
      <w:r w:rsidRPr="003F6678">
        <w:rPr>
          <w:rFonts w:cstheme="minorHAnsi"/>
          <w:sz w:val="24"/>
          <w:szCs w:val="24"/>
        </w:rPr>
        <w:t>.</w:t>
      </w:r>
    </w:p>
    <w:p w:rsidR="00052E07" w:rsidRPr="003F6678" w:rsidRDefault="00F271AD" w:rsidP="00052E07">
      <w:pPr>
        <w:spacing w:after="0" w:line="360" w:lineRule="auto"/>
        <w:jc w:val="both"/>
        <w:rPr>
          <w:rFonts w:cstheme="minorHAnsi"/>
          <w:sz w:val="24"/>
          <w:szCs w:val="24"/>
        </w:rPr>
      </w:pPr>
      <w:r>
        <w:rPr>
          <w:sz w:val="23"/>
          <w:szCs w:val="23"/>
        </w:rPr>
        <w:t xml:space="preserve">UN-Habitat (2014) reported that </w:t>
      </w:r>
      <w:r>
        <w:rPr>
          <w:rFonts w:cstheme="minorHAnsi"/>
          <w:sz w:val="24"/>
          <w:szCs w:val="24"/>
        </w:rPr>
        <w:t>c</w:t>
      </w:r>
      <w:r w:rsidR="00052E07" w:rsidRPr="003F6678">
        <w:rPr>
          <w:rFonts w:cstheme="minorHAnsi"/>
          <w:sz w:val="24"/>
          <w:szCs w:val="24"/>
        </w:rPr>
        <w:t>ompared with low density, high density has economic, social and environmental benefits as follows:</w:t>
      </w:r>
    </w:p>
    <w:p w:rsidR="00052E07" w:rsidRPr="003F6678" w:rsidRDefault="00052E07" w:rsidP="00052E07">
      <w:pPr>
        <w:pStyle w:val="ListParagraph"/>
        <w:numPr>
          <w:ilvl w:val="0"/>
          <w:numId w:val="1"/>
        </w:numPr>
        <w:spacing w:line="360" w:lineRule="auto"/>
        <w:jc w:val="both"/>
        <w:rPr>
          <w:rFonts w:cstheme="minorHAnsi"/>
          <w:sz w:val="24"/>
          <w:szCs w:val="24"/>
        </w:rPr>
      </w:pPr>
      <w:r w:rsidRPr="003F6678">
        <w:rPr>
          <w:rFonts w:cstheme="minorHAnsi"/>
          <w:sz w:val="24"/>
          <w:szCs w:val="24"/>
        </w:rPr>
        <w:t>Efficient land use slows down urban sprawl because high density neighbourhoods can accommodate more people per area.</w:t>
      </w:r>
    </w:p>
    <w:p w:rsidR="00052E07" w:rsidRPr="003F6678" w:rsidRDefault="00052E07" w:rsidP="00052E07">
      <w:pPr>
        <w:pStyle w:val="ListParagraph"/>
        <w:numPr>
          <w:ilvl w:val="0"/>
          <w:numId w:val="1"/>
        </w:numPr>
        <w:spacing w:line="360" w:lineRule="auto"/>
        <w:jc w:val="both"/>
        <w:rPr>
          <w:rFonts w:cstheme="minorHAnsi"/>
          <w:sz w:val="24"/>
          <w:szCs w:val="24"/>
        </w:rPr>
      </w:pPr>
      <w:r w:rsidRPr="003F6678">
        <w:rPr>
          <w:rFonts w:cstheme="minorHAnsi"/>
          <w:sz w:val="24"/>
          <w:szCs w:val="24"/>
        </w:rPr>
        <w:t>Reduced public service costs. High density neighbourhoods tend to decrease the costs of public services such as police and emergency response, school transport, roads, water and sewage, etc.</w:t>
      </w:r>
    </w:p>
    <w:p w:rsidR="00052E07" w:rsidRPr="003F6678" w:rsidRDefault="00052E07" w:rsidP="00052E07">
      <w:pPr>
        <w:pStyle w:val="ListParagraph"/>
        <w:numPr>
          <w:ilvl w:val="0"/>
          <w:numId w:val="1"/>
        </w:numPr>
        <w:spacing w:line="360" w:lineRule="auto"/>
        <w:jc w:val="both"/>
        <w:rPr>
          <w:rFonts w:cstheme="minorHAnsi"/>
          <w:sz w:val="24"/>
          <w:szCs w:val="24"/>
        </w:rPr>
      </w:pPr>
      <w:r w:rsidRPr="003F6678">
        <w:rPr>
          <w:rFonts w:cstheme="minorHAnsi"/>
          <w:sz w:val="24"/>
          <w:szCs w:val="24"/>
        </w:rPr>
        <w:t>Support for better community service.</w:t>
      </w:r>
      <w:r w:rsidRPr="003F6678">
        <w:rPr>
          <w:rFonts w:cstheme="minorHAnsi"/>
          <w:sz w:val="24"/>
          <w:szCs w:val="24"/>
        </w:rPr>
        <w:tab/>
      </w:r>
    </w:p>
    <w:p w:rsidR="00052E07" w:rsidRPr="003F6678" w:rsidRDefault="00052E07" w:rsidP="00052E07">
      <w:pPr>
        <w:pStyle w:val="ListParagraph"/>
        <w:numPr>
          <w:ilvl w:val="0"/>
          <w:numId w:val="1"/>
        </w:numPr>
        <w:spacing w:line="360" w:lineRule="auto"/>
        <w:jc w:val="both"/>
        <w:rPr>
          <w:rFonts w:cstheme="minorHAnsi"/>
          <w:sz w:val="24"/>
          <w:szCs w:val="24"/>
        </w:rPr>
      </w:pPr>
      <w:r w:rsidRPr="003F6678">
        <w:rPr>
          <w:rFonts w:cstheme="minorHAnsi"/>
          <w:sz w:val="24"/>
          <w:szCs w:val="24"/>
        </w:rPr>
        <w:t>Reduced car dependency and parking demand, and increased support for public transport.</w:t>
      </w:r>
    </w:p>
    <w:p w:rsidR="00052E07" w:rsidRPr="003F6678" w:rsidRDefault="00052E07" w:rsidP="00052E07">
      <w:pPr>
        <w:pStyle w:val="ListParagraph"/>
        <w:numPr>
          <w:ilvl w:val="0"/>
          <w:numId w:val="1"/>
        </w:numPr>
        <w:spacing w:line="360" w:lineRule="auto"/>
        <w:jc w:val="both"/>
        <w:rPr>
          <w:rFonts w:cstheme="minorHAnsi"/>
          <w:sz w:val="24"/>
          <w:szCs w:val="24"/>
        </w:rPr>
      </w:pPr>
      <w:r w:rsidRPr="003F6678">
        <w:rPr>
          <w:rFonts w:cstheme="minorHAnsi"/>
          <w:sz w:val="24"/>
          <w:szCs w:val="24"/>
        </w:rPr>
        <w:t xml:space="preserve">Provision of social equity. </w:t>
      </w:r>
    </w:p>
    <w:p w:rsidR="00052E07" w:rsidRPr="003F6678" w:rsidRDefault="00052E07" w:rsidP="00052E07">
      <w:pPr>
        <w:pStyle w:val="ListParagraph"/>
        <w:numPr>
          <w:ilvl w:val="0"/>
          <w:numId w:val="1"/>
        </w:numPr>
        <w:spacing w:line="360" w:lineRule="auto"/>
        <w:jc w:val="both"/>
        <w:rPr>
          <w:rFonts w:cstheme="minorHAnsi"/>
          <w:sz w:val="24"/>
          <w:szCs w:val="24"/>
        </w:rPr>
      </w:pPr>
      <w:r w:rsidRPr="003F6678">
        <w:rPr>
          <w:rFonts w:cstheme="minorHAnsi"/>
          <w:sz w:val="24"/>
          <w:szCs w:val="24"/>
        </w:rPr>
        <w:t xml:space="preserve">Support for better public open space. </w:t>
      </w:r>
    </w:p>
    <w:p w:rsidR="007C3E02" w:rsidRPr="003B655E" w:rsidRDefault="00052E07" w:rsidP="007C3E02">
      <w:pPr>
        <w:pStyle w:val="ListParagraph"/>
        <w:numPr>
          <w:ilvl w:val="0"/>
          <w:numId w:val="1"/>
        </w:numPr>
        <w:spacing w:line="360" w:lineRule="auto"/>
        <w:jc w:val="both"/>
        <w:rPr>
          <w:rFonts w:cstheme="minorHAnsi"/>
          <w:sz w:val="24"/>
          <w:szCs w:val="24"/>
        </w:rPr>
      </w:pPr>
      <w:r w:rsidRPr="003F6678">
        <w:rPr>
          <w:rFonts w:cstheme="minorHAnsi"/>
          <w:sz w:val="24"/>
          <w:szCs w:val="24"/>
        </w:rPr>
        <w:t>Increased energy eff</w:t>
      </w:r>
      <w:r w:rsidR="007C3E02">
        <w:rPr>
          <w:rFonts w:cstheme="minorHAnsi"/>
          <w:sz w:val="24"/>
          <w:szCs w:val="24"/>
        </w:rPr>
        <w:t>iciency and decreased pollution</w:t>
      </w:r>
      <w:r w:rsidRPr="007C3E02">
        <w:rPr>
          <w:rFonts w:cstheme="minorHAnsi"/>
          <w:sz w:val="24"/>
          <w:szCs w:val="24"/>
        </w:rPr>
        <w:t>.</w:t>
      </w:r>
    </w:p>
    <w:p w:rsidR="007C3E02" w:rsidRPr="00ED41EB" w:rsidRDefault="00ED41EB" w:rsidP="00ED41EB">
      <w:pPr>
        <w:pStyle w:val="Heading3"/>
      </w:pPr>
      <w:bookmarkStart w:id="22" w:name="_Toc13653722"/>
      <w:r w:rsidRPr="00ED41EB">
        <w:t xml:space="preserve">2.3.1 </w:t>
      </w:r>
      <w:r w:rsidR="007C3E02" w:rsidRPr="00ED41EB">
        <w:t>Measures of physical density</w:t>
      </w:r>
      <w:bookmarkEnd w:id="22"/>
    </w:p>
    <w:p w:rsidR="007C3E02" w:rsidRPr="007C3E02" w:rsidRDefault="00F271AD" w:rsidP="007C3E02">
      <w:pPr>
        <w:autoSpaceDE w:val="0"/>
        <w:autoSpaceDN w:val="0"/>
        <w:adjustRightInd w:val="0"/>
        <w:spacing w:after="0" w:line="360" w:lineRule="auto"/>
        <w:jc w:val="both"/>
        <w:rPr>
          <w:rFonts w:cstheme="minorHAnsi"/>
          <w:sz w:val="24"/>
          <w:szCs w:val="24"/>
          <w:lang w:val="en-US"/>
        </w:rPr>
      </w:pPr>
      <w:r>
        <w:rPr>
          <w:sz w:val="23"/>
          <w:szCs w:val="23"/>
        </w:rPr>
        <w:t>Cheng (2003)</w:t>
      </w:r>
      <w:r>
        <w:rPr>
          <w:rFonts w:cstheme="minorHAnsi"/>
          <w:sz w:val="24"/>
          <w:szCs w:val="24"/>
          <w:lang w:val="en-US"/>
        </w:rPr>
        <w:t xml:space="preserve"> considers </w:t>
      </w:r>
      <w:r w:rsidRPr="007C3E02">
        <w:rPr>
          <w:rFonts w:cstheme="minorHAnsi"/>
          <w:sz w:val="24"/>
          <w:szCs w:val="24"/>
          <w:lang w:val="en-US"/>
        </w:rPr>
        <w:t>in</w:t>
      </w:r>
      <w:r w:rsidR="007C3E02" w:rsidRPr="007C3E02">
        <w:rPr>
          <w:rFonts w:cstheme="minorHAnsi"/>
          <w:sz w:val="24"/>
          <w:szCs w:val="24"/>
          <w:lang w:val="en-US"/>
        </w:rPr>
        <w:t xml:space="preserve"> town planning, measurement of physical density can be broadly divided into two categories: people density and building density.</w:t>
      </w:r>
    </w:p>
    <w:p w:rsidR="007001BA" w:rsidRPr="009B6AEB" w:rsidRDefault="007C3E02" w:rsidP="00890308">
      <w:pPr>
        <w:pStyle w:val="ListParagraph"/>
        <w:numPr>
          <w:ilvl w:val="0"/>
          <w:numId w:val="18"/>
        </w:numPr>
        <w:autoSpaceDE w:val="0"/>
        <w:autoSpaceDN w:val="0"/>
        <w:adjustRightInd w:val="0"/>
        <w:spacing w:after="0" w:line="360" w:lineRule="auto"/>
        <w:jc w:val="both"/>
        <w:rPr>
          <w:rFonts w:ascii="Calibri" w:hAnsi="Calibri" w:cs="Calibri"/>
          <w:b/>
          <w:i/>
          <w:color w:val="000000"/>
          <w:sz w:val="24"/>
          <w:szCs w:val="24"/>
          <w:lang w:val="en-US"/>
        </w:rPr>
      </w:pPr>
      <w:r w:rsidRPr="009B6AEB">
        <w:rPr>
          <w:rFonts w:ascii="Calibri" w:hAnsi="Calibri" w:cs="Calibri"/>
          <w:b/>
          <w:bCs/>
          <w:i/>
          <w:color w:val="000000"/>
          <w:sz w:val="24"/>
          <w:szCs w:val="24"/>
          <w:lang w:val="en-US"/>
        </w:rPr>
        <w:t xml:space="preserve">Measures of people density </w:t>
      </w:r>
    </w:p>
    <w:p w:rsidR="007C3E02" w:rsidRPr="007C3E02" w:rsidRDefault="007C3E02" w:rsidP="007C3E02">
      <w:pPr>
        <w:autoSpaceDE w:val="0"/>
        <w:autoSpaceDN w:val="0"/>
        <w:adjustRightInd w:val="0"/>
        <w:spacing w:after="0" w:line="360" w:lineRule="auto"/>
        <w:jc w:val="both"/>
        <w:rPr>
          <w:rFonts w:cstheme="minorHAnsi"/>
          <w:color w:val="000000"/>
          <w:sz w:val="24"/>
          <w:szCs w:val="24"/>
          <w:lang w:val="en-US"/>
        </w:rPr>
      </w:pPr>
      <w:r w:rsidRPr="007C3E02">
        <w:rPr>
          <w:rFonts w:cstheme="minorHAnsi"/>
          <w:b/>
          <w:bCs/>
          <w:color w:val="000000"/>
          <w:sz w:val="24"/>
          <w:szCs w:val="24"/>
          <w:lang w:val="en-US"/>
        </w:rPr>
        <w:t xml:space="preserve">Population density </w:t>
      </w:r>
    </w:p>
    <w:p w:rsidR="007C3E02" w:rsidRPr="007C3E02" w:rsidRDefault="007C3E02" w:rsidP="007C3E02">
      <w:pPr>
        <w:autoSpaceDE w:val="0"/>
        <w:autoSpaceDN w:val="0"/>
        <w:adjustRightInd w:val="0"/>
        <w:spacing w:after="0" w:line="360" w:lineRule="auto"/>
        <w:jc w:val="both"/>
        <w:rPr>
          <w:rFonts w:cstheme="minorHAnsi"/>
          <w:color w:val="000000"/>
          <w:sz w:val="24"/>
          <w:szCs w:val="24"/>
          <w:lang w:val="en-US"/>
        </w:rPr>
      </w:pPr>
      <w:r w:rsidRPr="007C3E02">
        <w:rPr>
          <w:rFonts w:cstheme="minorHAnsi"/>
          <w:color w:val="000000"/>
          <w:sz w:val="24"/>
          <w:szCs w:val="24"/>
          <w:lang w:val="en-US"/>
        </w:rPr>
        <w:t xml:space="preserve">Population density is a measurement of population per unit area or unit volume, usually quoted per square kilometer or square mile (which may include or exclude, for example, </w:t>
      </w:r>
      <w:r w:rsidRPr="007C3E02">
        <w:rPr>
          <w:rFonts w:cstheme="minorHAnsi"/>
          <w:color w:val="000000"/>
          <w:sz w:val="24"/>
          <w:szCs w:val="24"/>
          <w:lang w:val="en-US"/>
        </w:rPr>
        <w:lastRenderedPageBreak/>
        <w:t xml:space="preserve">areas of water or glaciers). Commonly this may be calculated for a county, city, country, another territory or the entire </w:t>
      </w:r>
      <w:r w:rsidR="00875D58" w:rsidRPr="007C3E02">
        <w:rPr>
          <w:rFonts w:cstheme="minorHAnsi"/>
          <w:color w:val="000000"/>
          <w:sz w:val="24"/>
          <w:szCs w:val="24"/>
          <w:lang w:val="en-US"/>
        </w:rPr>
        <w:t>world</w:t>
      </w:r>
      <w:r w:rsidR="003A6620">
        <w:rPr>
          <w:rFonts w:cstheme="minorHAnsi"/>
          <w:color w:val="000000"/>
          <w:sz w:val="24"/>
          <w:szCs w:val="24"/>
          <w:lang w:val="en-US"/>
        </w:rPr>
        <w:t xml:space="preserve"> </w:t>
      </w:r>
      <w:r w:rsidR="00875D58" w:rsidRPr="0093330C">
        <w:rPr>
          <w:rFonts w:cstheme="minorHAnsi"/>
          <w:sz w:val="24"/>
          <w:szCs w:val="24"/>
          <w:lang w:val="en-US"/>
        </w:rPr>
        <w:t>(</w:t>
      </w:r>
      <w:r w:rsidR="004D4ABF" w:rsidRPr="0093330C">
        <w:rPr>
          <w:sz w:val="24"/>
          <w:szCs w:val="24"/>
        </w:rPr>
        <w:t>Cheng, 2003)</w:t>
      </w:r>
      <w:r w:rsidR="004D4ABF" w:rsidRPr="0093330C">
        <w:rPr>
          <w:rFonts w:cstheme="minorHAnsi"/>
          <w:color w:val="000000"/>
          <w:sz w:val="24"/>
          <w:szCs w:val="24"/>
          <w:lang w:val="en-US"/>
        </w:rPr>
        <w:t>.</w:t>
      </w:r>
    </w:p>
    <w:p w:rsidR="007C3E02" w:rsidRPr="007C3E02" w:rsidRDefault="007C3E02" w:rsidP="007001BA">
      <w:pPr>
        <w:autoSpaceDE w:val="0"/>
        <w:autoSpaceDN w:val="0"/>
        <w:adjustRightInd w:val="0"/>
        <w:spacing w:after="0" w:line="240" w:lineRule="auto"/>
        <w:jc w:val="center"/>
        <w:rPr>
          <w:rFonts w:ascii="Calibri" w:hAnsi="Calibri" w:cs="Calibri"/>
          <w:color w:val="000000"/>
          <w:sz w:val="24"/>
          <w:szCs w:val="24"/>
          <w:lang w:val="en-US"/>
        </w:rPr>
      </w:pPr>
      <w:r w:rsidRPr="007C3E02">
        <w:rPr>
          <w:rFonts w:ascii="Calibri" w:hAnsi="Calibri" w:cs="Calibri"/>
          <w:color w:val="000000"/>
          <w:sz w:val="24"/>
          <w:szCs w:val="24"/>
          <w:lang w:val="en-US"/>
        </w:rPr>
        <w:t xml:space="preserve">Population density = </w:t>
      </w:r>
      <w:r w:rsidRPr="007C3E02">
        <w:rPr>
          <w:rFonts w:ascii="Calibri" w:hAnsi="Calibri" w:cs="Calibri"/>
          <w:color w:val="000000"/>
          <w:sz w:val="24"/>
          <w:szCs w:val="24"/>
          <w:u w:val="single"/>
          <w:lang w:val="en-US"/>
        </w:rPr>
        <w:t>Estimated Population</w:t>
      </w:r>
    </w:p>
    <w:p w:rsidR="007C3E02" w:rsidRDefault="00300EB0" w:rsidP="007001BA">
      <w:pPr>
        <w:autoSpaceDE w:val="0"/>
        <w:autoSpaceDN w:val="0"/>
        <w:adjustRightInd w:val="0"/>
        <w:spacing w:after="0" w:line="360" w:lineRule="auto"/>
        <w:jc w:val="center"/>
        <w:rPr>
          <w:rFonts w:ascii="Calibri" w:hAnsi="Calibri" w:cs="Calibri"/>
          <w:color w:val="000000"/>
          <w:sz w:val="24"/>
          <w:szCs w:val="24"/>
          <w:lang w:val="en-US"/>
        </w:rPr>
      </w:pPr>
      <w:r>
        <w:rPr>
          <w:rFonts w:ascii="Calibri" w:hAnsi="Calibri" w:cs="Calibri"/>
          <w:color w:val="000000"/>
          <w:sz w:val="24"/>
          <w:szCs w:val="24"/>
          <w:lang w:val="en-US"/>
        </w:rPr>
        <w:t xml:space="preserve">                                  </w:t>
      </w:r>
      <w:r w:rsidR="007C3E02" w:rsidRPr="007C3E02">
        <w:rPr>
          <w:rFonts w:ascii="Calibri" w:hAnsi="Calibri" w:cs="Calibri"/>
          <w:color w:val="000000"/>
          <w:sz w:val="24"/>
          <w:szCs w:val="24"/>
          <w:lang w:val="en-US"/>
        </w:rPr>
        <w:t>Area</w:t>
      </w:r>
    </w:p>
    <w:p w:rsidR="007001BA" w:rsidRPr="002C4517" w:rsidRDefault="005222B3" w:rsidP="002C4517">
      <w:pPr>
        <w:autoSpaceDE w:val="0"/>
        <w:autoSpaceDN w:val="0"/>
        <w:adjustRightInd w:val="0"/>
        <w:spacing w:after="0" w:line="360" w:lineRule="auto"/>
        <w:jc w:val="both"/>
        <w:rPr>
          <w:rFonts w:cs="TimesNewRoman"/>
          <w:sz w:val="24"/>
          <w:szCs w:val="24"/>
          <w:lang w:val="en-US"/>
        </w:rPr>
      </w:pPr>
      <w:r w:rsidRPr="002C4517">
        <w:rPr>
          <w:sz w:val="24"/>
        </w:rPr>
        <w:t xml:space="preserve">A study by </w:t>
      </w:r>
      <w:r w:rsidRPr="002C4517">
        <w:rPr>
          <w:rFonts w:cs="SourceSansPro-Regular"/>
          <w:sz w:val="24"/>
          <w:szCs w:val="24"/>
          <w:lang w:val="en-US"/>
        </w:rPr>
        <w:t>Sivam and Karuppannan (2014) on issues of population density suggests</w:t>
      </w:r>
      <w:r w:rsidR="002C4517" w:rsidRPr="002C4517">
        <w:rPr>
          <w:rFonts w:cs="SourceSansPro-Regular"/>
          <w:sz w:val="24"/>
          <w:szCs w:val="24"/>
          <w:lang w:val="en-US"/>
        </w:rPr>
        <w:t xml:space="preserve"> that </w:t>
      </w:r>
      <w:r w:rsidR="002C4517" w:rsidRPr="002C4517">
        <w:rPr>
          <w:rFonts w:cs="TimesNewRoman"/>
          <w:sz w:val="24"/>
          <w:szCs w:val="24"/>
          <w:lang w:val="en-US"/>
        </w:rPr>
        <w:t xml:space="preserve">Population density in a development field might not be a practical measurement </w:t>
      </w:r>
      <w:r w:rsidRPr="002C4517">
        <w:rPr>
          <w:rFonts w:cs="TimesNewRoman"/>
          <w:sz w:val="24"/>
          <w:szCs w:val="24"/>
          <w:lang w:val="en-US"/>
        </w:rPr>
        <w:t>because the</w:t>
      </w:r>
      <w:r w:rsidR="002C4517" w:rsidRPr="002C4517">
        <w:rPr>
          <w:rFonts w:cs="TimesNewRoman"/>
          <w:sz w:val="24"/>
          <w:szCs w:val="24"/>
          <w:lang w:val="en-US"/>
        </w:rPr>
        <w:t xml:space="preserve"> variable based on household size, whereas dwelling unit (DU) </w:t>
      </w:r>
      <w:r w:rsidR="002C4517">
        <w:rPr>
          <w:rFonts w:cs="TimesNewRoman"/>
          <w:sz w:val="24"/>
          <w:szCs w:val="24"/>
          <w:lang w:val="en-US"/>
        </w:rPr>
        <w:t xml:space="preserve">is </w:t>
      </w:r>
      <w:r w:rsidR="002C4517" w:rsidRPr="002C4517">
        <w:rPr>
          <w:rFonts w:cs="TimesNewRoman"/>
          <w:sz w:val="24"/>
          <w:szCs w:val="24"/>
          <w:lang w:val="en-US"/>
        </w:rPr>
        <w:t>much better because it is constant</w:t>
      </w:r>
      <w:r w:rsidR="002C4517">
        <w:rPr>
          <w:rFonts w:cs="TimesNewRoman"/>
          <w:sz w:val="24"/>
          <w:szCs w:val="24"/>
          <w:lang w:val="en-US"/>
        </w:rPr>
        <w:t xml:space="preserve">. </w:t>
      </w:r>
    </w:p>
    <w:p w:rsidR="007001BA" w:rsidRPr="007001BA" w:rsidRDefault="007001BA" w:rsidP="007001BA">
      <w:pPr>
        <w:autoSpaceDE w:val="0"/>
        <w:autoSpaceDN w:val="0"/>
        <w:adjustRightInd w:val="0"/>
        <w:spacing w:after="0" w:line="360" w:lineRule="auto"/>
        <w:jc w:val="both"/>
        <w:rPr>
          <w:rFonts w:cstheme="minorHAnsi"/>
          <w:color w:val="000000"/>
          <w:sz w:val="24"/>
          <w:szCs w:val="24"/>
          <w:lang w:val="en-US"/>
        </w:rPr>
      </w:pPr>
      <w:r w:rsidRPr="007001BA">
        <w:rPr>
          <w:rFonts w:cstheme="minorHAnsi"/>
          <w:b/>
          <w:bCs/>
          <w:color w:val="000000"/>
          <w:sz w:val="24"/>
          <w:szCs w:val="24"/>
          <w:lang w:val="en-US"/>
        </w:rPr>
        <w:t xml:space="preserve">Residential density </w:t>
      </w:r>
    </w:p>
    <w:p w:rsidR="007001BA" w:rsidRPr="00111406" w:rsidRDefault="00F271AD" w:rsidP="007001BA">
      <w:pPr>
        <w:autoSpaceDE w:val="0"/>
        <w:autoSpaceDN w:val="0"/>
        <w:adjustRightInd w:val="0"/>
        <w:spacing w:after="0" w:line="360" w:lineRule="auto"/>
        <w:jc w:val="both"/>
        <w:rPr>
          <w:rFonts w:cs="TimesNewRoman"/>
          <w:sz w:val="24"/>
          <w:szCs w:val="24"/>
          <w:lang w:val="en-US"/>
        </w:rPr>
      </w:pPr>
      <w:r>
        <w:rPr>
          <w:sz w:val="23"/>
          <w:szCs w:val="23"/>
        </w:rPr>
        <w:t>Cheng (2003)</w:t>
      </w:r>
      <w:r>
        <w:rPr>
          <w:rFonts w:cstheme="minorHAnsi"/>
          <w:sz w:val="24"/>
          <w:szCs w:val="24"/>
          <w:lang w:val="en-US"/>
        </w:rPr>
        <w:t xml:space="preserve"> defined that </w:t>
      </w:r>
      <w:r w:rsidRPr="003D6D82">
        <w:rPr>
          <w:rFonts w:cstheme="minorHAnsi"/>
          <w:sz w:val="24"/>
          <w:szCs w:val="24"/>
          <w:lang w:val="en-US"/>
        </w:rPr>
        <w:t>r</w:t>
      </w:r>
      <w:r w:rsidR="007001BA" w:rsidRPr="003D6D82">
        <w:rPr>
          <w:rFonts w:cstheme="minorHAnsi"/>
          <w:sz w:val="24"/>
          <w:szCs w:val="24"/>
          <w:lang w:val="en-US"/>
        </w:rPr>
        <w:t xml:space="preserve">esidential density is the ratio of a population to residential land </w:t>
      </w:r>
      <w:r w:rsidR="007001BA" w:rsidRPr="0020533E">
        <w:rPr>
          <w:rFonts w:cstheme="minorHAnsi"/>
          <w:sz w:val="24"/>
          <w:szCs w:val="24"/>
          <w:lang w:val="en-US"/>
        </w:rPr>
        <w:t xml:space="preserve">area. This measure can be further classified in terms of net and gross residential densities based on the definition of the reference area. </w:t>
      </w:r>
      <w:r w:rsidR="003D6D82" w:rsidRPr="0020533E">
        <w:rPr>
          <w:rFonts w:cstheme="minorHAnsi"/>
          <w:sz w:val="24"/>
          <w:szCs w:val="24"/>
          <w:lang w:val="en-US"/>
        </w:rPr>
        <w:t xml:space="preserve">Net and gross </w:t>
      </w:r>
      <w:r w:rsidR="003D6D82" w:rsidRPr="0020533E">
        <w:rPr>
          <w:rFonts w:cs="TimesNewRoman"/>
          <w:sz w:val="24"/>
          <w:szCs w:val="24"/>
          <w:lang w:val="en-US"/>
        </w:rPr>
        <w:t xml:space="preserve">Residential density is typically expressed as dwelling units per hectare. </w:t>
      </w:r>
      <w:r w:rsidR="007001BA" w:rsidRPr="0020533E">
        <w:rPr>
          <w:rFonts w:cstheme="minorHAnsi"/>
          <w:sz w:val="24"/>
          <w:szCs w:val="24"/>
          <w:lang w:val="en-US"/>
        </w:rPr>
        <w:t xml:space="preserve">However, there is no consensus on the definition of net and gross areas; it varies across cities and countries. In the UK, net residential area refers only to land covered by residential development, along with gardens and other spaces that are physically included in it; this usually also takes into account half the width of adjacent roads (TCPA, 2003). In Hong Kong and some states in the US, net residential area only consists of the parcels allocated for residence where internal road, parks and other public lands are excluded (Churchman, 1999; Hong Kong Planning Department, 2003). The measure of gross residential density considers the residential area in its integrity. In addition to the area allocated for residence, it also takes into account nonresidential spaces such as internal roads, parks, schools, community centers and so on which are meant to serve the local </w:t>
      </w:r>
      <w:r w:rsidR="00E43482" w:rsidRPr="0020533E">
        <w:rPr>
          <w:rFonts w:cstheme="minorHAnsi"/>
          <w:sz w:val="24"/>
          <w:szCs w:val="24"/>
          <w:lang w:val="en-US"/>
        </w:rPr>
        <w:t>community (</w:t>
      </w:r>
      <w:r w:rsidRPr="0020533E">
        <w:rPr>
          <w:sz w:val="23"/>
          <w:szCs w:val="23"/>
        </w:rPr>
        <w:t>Cheng, 2003)</w:t>
      </w:r>
      <w:r w:rsidR="007001BA" w:rsidRPr="0020533E">
        <w:rPr>
          <w:rFonts w:cstheme="minorHAnsi"/>
          <w:sz w:val="24"/>
          <w:szCs w:val="24"/>
          <w:lang w:val="en-US"/>
        </w:rPr>
        <w:t>.</w:t>
      </w:r>
    </w:p>
    <w:p w:rsidR="007001BA" w:rsidRPr="009B6AEB" w:rsidRDefault="007001BA" w:rsidP="00890308">
      <w:pPr>
        <w:pStyle w:val="ListParagraph"/>
        <w:numPr>
          <w:ilvl w:val="0"/>
          <w:numId w:val="18"/>
        </w:numPr>
        <w:autoSpaceDE w:val="0"/>
        <w:autoSpaceDN w:val="0"/>
        <w:adjustRightInd w:val="0"/>
        <w:spacing w:after="0" w:line="360" w:lineRule="auto"/>
        <w:jc w:val="both"/>
        <w:rPr>
          <w:rFonts w:cs="Calibri"/>
          <w:b/>
          <w:i/>
          <w:color w:val="000000"/>
          <w:sz w:val="24"/>
          <w:szCs w:val="24"/>
          <w:lang w:val="en-US"/>
        </w:rPr>
      </w:pPr>
      <w:r w:rsidRPr="009B6AEB">
        <w:rPr>
          <w:rFonts w:cs="Calibri"/>
          <w:b/>
          <w:bCs/>
          <w:i/>
          <w:color w:val="000000"/>
          <w:sz w:val="24"/>
          <w:szCs w:val="24"/>
          <w:lang w:val="en-US"/>
        </w:rPr>
        <w:t xml:space="preserve">Measures of building density </w:t>
      </w:r>
    </w:p>
    <w:p w:rsidR="007001BA" w:rsidRPr="007001BA" w:rsidRDefault="007001BA" w:rsidP="007001BA">
      <w:pPr>
        <w:autoSpaceDE w:val="0"/>
        <w:autoSpaceDN w:val="0"/>
        <w:adjustRightInd w:val="0"/>
        <w:spacing w:after="0" w:line="360" w:lineRule="auto"/>
        <w:jc w:val="both"/>
        <w:rPr>
          <w:rFonts w:cstheme="minorHAnsi"/>
          <w:color w:val="000000"/>
          <w:sz w:val="24"/>
          <w:szCs w:val="24"/>
          <w:lang w:val="en-US"/>
        </w:rPr>
      </w:pPr>
      <w:r w:rsidRPr="007001BA">
        <w:rPr>
          <w:rFonts w:cstheme="minorHAnsi"/>
          <w:b/>
          <w:bCs/>
          <w:color w:val="000000"/>
          <w:sz w:val="24"/>
          <w:szCs w:val="24"/>
          <w:lang w:val="en-US"/>
        </w:rPr>
        <w:t xml:space="preserve">Plot ratio (floor area ratio) </w:t>
      </w:r>
    </w:p>
    <w:p w:rsidR="007001BA" w:rsidRDefault="007001BA" w:rsidP="007001BA">
      <w:pPr>
        <w:autoSpaceDE w:val="0"/>
        <w:autoSpaceDN w:val="0"/>
        <w:adjustRightInd w:val="0"/>
        <w:spacing w:after="0" w:line="360" w:lineRule="auto"/>
        <w:jc w:val="both"/>
        <w:rPr>
          <w:rFonts w:cstheme="minorHAnsi"/>
          <w:color w:val="000000"/>
          <w:sz w:val="24"/>
          <w:szCs w:val="24"/>
          <w:lang w:val="en-US"/>
        </w:rPr>
      </w:pPr>
      <w:r w:rsidRPr="007001BA">
        <w:rPr>
          <w:rFonts w:cstheme="minorHAnsi"/>
          <w:color w:val="000000"/>
          <w:sz w:val="24"/>
          <w:szCs w:val="24"/>
          <w:lang w:val="en-US"/>
        </w:rPr>
        <w:t xml:space="preserve">Plot ratio is the ratio of total gross floor area of a development to its site area. The gross floor area usually takes into account the entire area within the perimeter of exterior walls of the building, which includes the thickness of internal and external walls, stairs, service ducts, lift shafts, all circulation spaces, and so </w:t>
      </w:r>
      <w:r w:rsidR="00E43482" w:rsidRPr="007001BA">
        <w:rPr>
          <w:rFonts w:cstheme="minorHAnsi"/>
          <w:color w:val="000000"/>
          <w:sz w:val="24"/>
          <w:szCs w:val="24"/>
          <w:lang w:val="en-US"/>
        </w:rPr>
        <w:t>on</w:t>
      </w:r>
      <w:r w:rsidR="00E43482">
        <w:rPr>
          <w:rFonts w:cstheme="minorHAnsi"/>
          <w:sz w:val="24"/>
          <w:szCs w:val="24"/>
          <w:lang w:val="en-US"/>
        </w:rPr>
        <w:t xml:space="preserve"> (</w:t>
      </w:r>
      <w:r w:rsidR="004D4ABF">
        <w:rPr>
          <w:sz w:val="23"/>
          <w:szCs w:val="23"/>
        </w:rPr>
        <w:t>Cheng, 2003)</w:t>
      </w:r>
      <w:r w:rsidR="004D4ABF" w:rsidRPr="007001BA">
        <w:rPr>
          <w:rFonts w:cstheme="minorHAnsi"/>
          <w:color w:val="000000"/>
          <w:sz w:val="24"/>
          <w:szCs w:val="24"/>
          <w:lang w:val="en-US"/>
        </w:rPr>
        <w:t>.</w:t>
      </w:r>
    </w:p>
    <w:p w:rsidR="002E104D" w:rsidRPr="007001BA" w:rsidRDefault="002E104D" w:rsidP="007001BA">
      <w:pPr>
        <w:autoSpaceDE w:val="0"/>
        <w:autoSpaceDN w:val="0"/>
        <w:adjustRightInd w:val="0"/>
        <w:spacing w:after="0" w:line="360" w:lineRule="auto"/>
        <w:jc w:val="both"/>
        <w:rPr>
          <w:rFonts w:cstheme="minorHAnsi"/>
          <w:color w:val="000000"/>
          <w:sz w:val="24"/>
          <w:szCs w:val="24"/>
          <w:lang w:val="en-US"/>
        </w:rPr>
      </w:pPr>
    </w:p>
    <w:p w:rsidR="007001BA" w:rsidRPr="007001BA" w:rsidRDefault="007001BA" w:rsidP="007001BA">
      <w:pPr>
        <w:autoSpaceDE w:val="0"/>
        <w:autoSpaceDN w:val="0"/>
        <w:adjustRightInd w:val="0"/>
        <w:spacing w:after="0" w:line="240" w:lineRule="auto"/>
        <w:jc w:val="center"/>
        <w:rPr>
          <w:rFonts w:ascii="Calibri" w:hAnsi="Calibri" w:cs="Calibri"/>
          <w:color w:val="000000"/>
          <w:sz w:val="24"/>
          <w:szCs w:val="24"/>
          <w:lang w:val="en-US"/>
        </w:rPr>
      </w:pPr>
      <w:r w:rsidRPr="007001BA">
        <w:rPr>
          <w:rFonts w:ascii="Calibri" w:hAnsi="Calibri" w:cs="Calibri"/>
          <w:color w:val="000000"/>
          <w:sz w:val="24"/>
          <w:szCs w:val="24"/>
          <w:lang w:val="en-US"/>
        </w:rPr>
        <w:t xml:space="preserve">Floor area ratio = </w:t>
      </w:r>
      <w:r w:rsidRPr="007001BA">
        <w:rPr>
          <w:rFonts w:ascii="Calibri" w:hAnsi="Calibri" w:cs="Calibri"/>
          <w:color w:val="000000"/>
          <w:sz w:val="24"/>
          <w:szCs w:val="24"/>
          <w:u w:val="single"/>
          <w:lang w:val="en-US"/>
        </w:rPr>
        <w:t>Gross building area (all floors)</w:t>
      </w:r>
    </w:p>
    <w:p w:rsidR="007001BA" w:rsidRPr="003B655E" w:rsidRDefault="009678A5" w:rsidP="003B655E">
      <w:pPr>
        <w:autoSpaceDE w:val="0"/>
        <w:autoSpaceDN w:val="0"/>
        <w:adjustRightInd w:val="0"/>
        <w:spacing w:after="0" w:line="360" w:lineRule="auto"/>
        <w:jc w:val="center"/>
        <w:rPr>
          <w:rFonts w:cstheme="minorHAnsi"/>
          <w:b/>
          <w:color w:val="000000"/>
          <w:sz w:val="24"/>
          <w:szCs w:val="24"/>
          <w:lang w:val="en-US"/>
        </w:rPr>
      </w:pPr>
      <w:r>
        <w:rPr>
          <w:rFonts w:ascii="Calibri" w:hAnsi="Calibri" w:cs="Calibri"/>
          <w:color w:val="000000"/>
          <w:sz w:val="24"/>
          <w:szCs w:val="24"/>
          <w:lang w:val="en-US"/>
        </w:rPr>
        <w:t xml:space="preserve">                       </w:t>
      </w:r>
      <w:r w:rsidR="007001BA" w:rsidRPr="007001BA">
        <w:rPr>
          <w:rFonts w:ascii="Calibri" w:hAnsi="Calibri" w:cs="Calibri"/>
          <w:color w:val="000000"/>
          <w:sz w:val="24"/>
          <w:szCs w:val="24"/>
          <w:lang w:val="en-US"/>
        </w:rPr>
        <w:t>Lot area</w:t>
      </w:r>
    </w:p>
    <w:p w:rsidR="007001BA" w:rsidRPr="007001BA" w:rsidRDefault="007001BA" w:rsidP="007001BA">
      <w:pPr>
        <w:autoSpaceDE w:val="0"/>
        <w:autoSpaceDN w:val="0"/>
        <w:adjustRightInd w:val="0"/>
        <w:spacing w:after="0" w:line="360" w:lineRule="auto"/>
        <w:jc w:val="both"/>
        <w:rPr>
          <w:rFonts w:ascii="Calibri" w:hAnsi="Calibri" w:cs="Calibri"/>
          <w:color w:val="000000"/>
          <w:sz w:val="24"/>
          <w:szCs w:val="24"/>
          <w:lang w:val="en-US"/>
        </w:rPr>
      </w:pPr>
      <w:r w:rsidRPr="007001BA">
        <w:rPr>
          <w:rFonts w:ascii="Calibri" w:hAnsi="Calibri" w:cs="Calibri"/>
          <w:b/>
          <w:bCs/>
          <w:color w:val="000000"/>
          <w:sz w:val="24"/>
          <w:szCs w:val="24"/>
          <w:lang w:val="en-US"/>
        </w:rPr>
        <w:lastRenderedPageBreak/>
        <w:t xml:space="preserve">Site coverage </w:t>
      </w:r>
    </w:p>
    <w:p w:rsidR="0092770A" w:rsidRDefault="007001BA" w:rsidP="0092770A">
      <w:pPr>
        <w:autoSpaceDE w:val="0"/>
        <w:autoSpaceDN w:val="0"/>
        <w:adjustRightInd w:val="0"/>
        <w:spacing w:after="0" w:line="360" w:lineRule="auto"/>
        <w:jc w:val="both"/>
        <w:rPr>
          <w:rFonts w:cstheme="minorHAnsi"/>
          <w:color w:val="000000"/>
          <w:sz w:val="24"/>
          <w:szCs w:val="24"/>
          <w:lang w:val="en-US"/>
        </w:rPr>
      </w:pPr>
      <w:r w:rsidRPr="007001BA">
        <w:rPr>
          <w:rFonts w:ascii="Calibri" w:hAnsi="Calibri" w:cs="Calibri"/>
          <w:color w:val="000000"/>
          <w:sz w:val="24"/>
          <w:szCs w:val="24"/>
          <w:lang w:val="en-US"/>
        </w:rPr>
        <w:t xml:space="preserve">Site coverage represents the ratio of the building footprint area to its site area. Therefore, site coverage is a measure of the proportion of the site area covered by the </w:t>
      </w:r>
      <w:r w:rsidR="00875D58" w:rsidRPr="007001BA">
        <w:rPr>
          <w:rFonts w:ascii="Calibri" w:hAnsi="Calibri" w:cs="Calibri"/>
          <w:color w:val="000000"/>
          <w:sz w:val="24"/>
          <w:szCs w:val="24"/>
          <w:lang w:val="en-US"/>
        </w:rPr>
        <w:t>building</w:t>
      </w:r>
      <w:r w:rsidR="00875D58">
        <w:rPr>
          <w:rFonts w:cstheme="minorHAnsi"/>
          <w:sz w:val="24"/>
          <w:szCs w:val="24"/>
          <w:lang w:val="en-US"/>
        </w:rPr>
        <w:t xml:space="preserve"> (</w:t>
      </w:r>
      <w:r w:rsidR="004D4ABF">
        <w:rPr>
          <w:sz w:val="23"/>
          <w:szCs w:val="23"/>
        </w:rPr>
        <w:t>Cheng, 2003)</w:t>
      </w:r>
      <w:r w:rsidR="004D4ABF" w:rsidRPr="007001BA">
        <w:rPr>
          <w:rFonts w:cstheme="minorHAnsi"/>
          <w:color w:val="000000"/>
          <w:sz w:val="24"/>
          <w:szCs w:val="24"/>
          <w:lang w:val="en-US"/>
        </w:rPr>
        <w:t>.</w:t>
      </w:r>
    </w:p>
    <w:p w:rsidR="0092770A" w:rsidRPr="0092770A" w:rsidRDefault="0092770A" w:rsidP="0092770A">
      <w:pPr>
        <w:autoSpaceDE w:val="0"/>
        <w:autoSpaceDN w:val="0"/>
        <w:adjustRightInd w:val="0"/>
        <w:spacing w:after="0" w:line="360" w:lineRule="auto"/>
        <w:jc w:val="both"/>
        <w:rPr>
          <w:rFonts w:cstheme="minorHAnsi"/>
          <w:color w:val="000000"/>
          <w:sz w:val="24"/>
          <w:szCs w:val="24"/>
          <w:lang w:val="en-US"/>
        </w:rPr>
      </w:pPr>
    </w:p>
    <w:p w:rsidR="00052E07" w:rsidRPr="003D6D55" w:rsidRDefault="00ED41EB" w:rsidP="00ED41EB">
      <w:pPr>
        <w:pStyle w:val="Heading2"/>
      </w:pPr>
      <w:bookmarkStart w:id="23" w:name="_Toc13653723"/>
      <w:r>
        <w:t xml:space="preserve">2.4 </w:t>
      </w:r>
      <w:r w:rsidR="00052E07" w:rsidRPr="003F6678">
        <w:t>Compact city</w:t>
      </w:r>
      <w:bookmarkEnd w:id="23"/>
    </w:p>
    <w:p w:rsidR="00045AD7" w:rsidRDefault="00CD031C" w:rsidP="00045AD7">
      <w:pPr>
        <w:autoSpaceDE w:val="0"/>
        <w:autoSpaceDN w:val="0"/>
        <w:adjustRightInd w:val="0"/>
        <w:spacing w:after="0" w:line="360" w:lineRule="auto"/>
        <w:jc w:val="both"/>
        <w:rPr>
          <w:rFonts w:cstheme="minorHAnsi"/>
          <w:sz w:val="24"/>
          <w:szCs w:val="24"/>
          <w:lang w:val="en-US"/>
        </w:rPr>
      </w:pPr>
      <w:r w:rsidRPr="00CD031C">
        <w:rPr>
          <w:rFonts w:cstheme="minorHAnsi"/>
          <w:sz w:val="24"/>
          <w:szCs w:val="24"/>
          <w:lang w:val="en-US"/>
        </w:rPr>
        <w:t>Compact city is not a new concept – it was popularly discussed particularly in the 1990s in many OECD countries, particularly in Europe, as a way to achieve urban sustainability goals. The rationale for this concept stems from the fact that urban spatial form may substantially influence the economic, social and environmental performance of cities. For example, compact urban form with an efficient transportation system can reduce intra-urban trip distances, which reduces the cost of transporting goods and services as well as the consumption of gasoline. In built-up areas, compact city aids the provision of local energy generation technologies (combining heat and power, district cooling, etc.). On urban fringes, compact city can conserve land resources for agriculture, recreation and water and energy provision. All of these examples enhance the economic and envi</w:t>
      </w:r>
      <w:r>
        <w:rPr>
          <w:rFonts w:cstheme="minorHAnsi"/>
          <w:sz w:val="24"/>
          <w:szCs w:val="24"/>
          <w:lang w:val="en-US"/>
        </w:rPr>
        <w:t xml:space="preserve">ronmental performance of </w:t>
      </w:r>
      <w:r w:rsidR="00485A2C">
        <w:rPr>
          <w:rFonts w:cstheme="minorHAnsi"/>
          <w:sz w:val="24"/>
          <w:szCs w:val="24"/>
          <w:lang w:val="en-US"/>
        </w:rPr>
        <w:t>cities (</w:t>
      </w:r>
      <w:r w:rsidR="00485A2C">
        <w:rPr>
          <w:sz w:val="23"/>
          <w:szCs w:val="23"/>
        </w:rPr>
        <w:t>Matsumoto, 2011)</w:t>
      </w:r>
      <w:r w:rsidR="00485A2C">
        <w:rPr>
          <w:rFonts w:cstheme="minorHAnsi"/>
          <w:sz w:val="24"/>
          <w:szCs w:val="24"/>
          <w:lang w:val="en-US"/>
        </w:rPr>
        <w:t>.</w:t>
      </w:r>
    </w:p>
    <w:p w:rsidR="00045AD7" w:rsidRDefault="00045AD7" w:rsidP="00045AD7">
      <w:pPr>
        <w:autoSpaceDE w:val="0"/>
        <w:autoSpaceDN w:val="0"/>
        <w:adjustRightInd w:val="0"/>
        <w:spacing w:after="0" w:line="360" w:lineRule="auto"/>
        <w:jc w:val="both"/>
        <w:rPr>
          <w:rFonts w:cstheme="minorHAnsi"/>
          <w:sz w:val="24"/>
          <w:szCs w:val="24"/>
          <w:lang w:val="en-US"/>
        </w:rPr>
      </w:pPr>
      <w:r w:rsidRPr="00045AD7">
        <w:rPr>
          <w:rFonts w:cstheme="minorHAnsi"/>
          <w:sz w:val="24"/>
          <w:szCs w:val="24"/>
          <w:lang w:val="en-US"/>
        </w:rPr>
        <w:t>The</w:t>
      </w:r>
      <w:r w:rsidR="00CD031C" w:rsidRPr="00045AD7">
        <w:rPr>
          <w:rFonts w:cstheme="minorHAnsi"/>
          <w:sz w:val="24"/>
          <w:szCs w:val="24"/>
          <w:lang w:val="en-US"/>
        </w:rPr>
        <w:t xml:space="preserve"> OECD l</w:t>
      </w:r>
      <w:r w:rsidRPr="00045AD7">
        <w:rPr>
          <w:rFonts w:cstheme="minorHAnsi"/>
          <w:sz w:val="24"/>
          <w:szCs w:val="24"/>
          <w:lang w:val="en-US"/>
        </w:rPr>
        <w:t xml:space="preserve">aunched a study on compact city </w:t>
      </w:r>
      <w:r w:rsidR="00CD031C" w:rsidRPr="00045AD7">
        <w:rPr>
          <w:rFonts w:cstheme="minorHAnsi"/>
          <w:sz w:val="24"/>
          <w:szCs w:val="24"/>
          <w:lang w:val="en-US"/>
        </w:rPr>
        <w:t xml:space="preserve">policies across the member countries in 2009. </w:t>
      </w:r>
      <w:r w:rsidRPr="00045AD7">
        <w:rPr>
          <w:rFonts w:cstheme="minorHAnsi"/>
          <w:sz w:val="24"/>
          <w:szCs w:val="24"/>
          <w:lang w:val="en-US"/>
        </w:rPr>
        <w:t>Five metropolitan regions (</w:t>
      </w:r>
      <w:r w:rsidR="00FB4002" w:rsidRPr="00FB4002">
        <w:rPr>
          <w:rFonts w:cstheme="minorHAnsi"/>
          <w:sz w:val="24"/>
          <w:szCs w:val="24"/>
          <w:lang w:val="en-US"/>
        </w:rPr>
        <w:t xml:space="preserve">Melbourne (Australia), Vancouver (Canada), </w:t>
      </w:r>
      <w:r w:rsidR="002D6BF9" w:rsidRPr="00FB4002">
        <w:rPr>
          <w:rFonts w:cstheme="minorHAnsi"/>
          <w:sz w:val="24"/>
          <w:szCs w:val="24"/>
          <w:lang w:val="en-US"/>
        </w:rPr>
        <w:t>Paris (</w:t>
      </w:r>
      <w:r w:rsidR="00FB4002" w:rsidRPr="00FB4002">
        <w:rPr>
          <w:rFonts w:cstheme="minorHAnsi"/>
          <w:sz w:val="24"/>
          <w:szCs w:val="24"/>
          <w:lang w:val="en-US"/>
        </w:rPr>
        <w:t>France), Toyama (Japan), and Portland (United States)</w:t>
      </w:r>
      <w:r w:rsidRPr="00FB4002">
        <w:rPr>
          <w:rFonts w:cstheme="minorHAnsi"/>
          <w:sz w:val="24"/>
          <w:szCs w:val="24"/>
          <w:lang w:val="en-US"/>
        </w:rPr>
        <w:t>)</w:t>
      </w:r>
      <w:r w:rsidRPr="00045AD7">
        <w:rPr>
          <w:rFonts w:cstheme="minorHAnsi"/>
          <w:sz w:val="24"/>
          <w:szCs w:val="24"/>
          <w:lang w:val="en-US"/>
        </w:rPr>
        <w:t xml:space="preserve"> were chosen as in-depth policy case </w:t>
      </w:r>
      <w:r w:rsidR="002D6BF9" w:rsidRPr="00045AD7">
        <w:rPr>
          <w:rFonts w:cstheme="minorHAnsi"/>
          <w:sz w:val="24"/>
          <w:szCs w:val="24"/>
          <w:lang w:val="en-US"/>
        </w:rPr>
        <w:t>studies. This</w:t>
      </w:r>
      <w:r w:rsidRPr="00045AD7">
        <w:rPr>
          <w:rFonts w:cstheme="minorHAnsi"/>
          <w:sz w:val="24"/>
          <w:szCs w:val="24"/>
          <w:lang w:val="en-US"/>
        </w:rPr>
        <w:t xml:space="preserve"> paper summarizes the main findings of the study</w:t>
      </w:r>
      <w:r w:rsidR="00485A2C">
        <w:rPr>
          <w:rFonts w:cstheme="minorHAnsi"/>
          <w:sz w:val="24"/>
          <w:szCs w:val="24"/>
          <w:lang w:val="en-US"/>
        </w:rPr>
        <w:t xml:space="preserve"> (</w:t>
      </w:r>
      <w:r w:rsidR="00485A2C">
        <w:rPr>
          <w:sz w:val="23"/>
          <w:szCs w:val="23"/>
        </w:rPr>
        <w:t>Matsumoto, 2011)</w:t>
      </w:r>
      <w:r w:rsidR="00485A2C">
        <w:rPr>
          <w:rFonts w:cstheme="minorHAnsi"/>
          <w:sz w:val="24"/>
          <w:szCs w:val="24"/>
          <w:lang w:val="en-US"/>
        </w:rPr>
        <w:t>.</w:t>
      </w:r>
    </w:p>
    <w:p w:rsidR="00045AD7" w:rsidRPr="009B6AEB" w:rsidRDefault="00B17F30" w:rsidP="00045AD7">
      <w:pPr>
        <w:autoSpaceDE w:val="0"/>
        <w:autoSpaceDN w:val="0"/>
        <w:adjustRightInd w:val="0"/>
        <w:spacing w:after="0" w:line="360" w:lineRule="auto"/>
        <w:jc w:val="both"/>
        <w:rPr>
          <w:rFonts w:cstheme="minorHAnsi"/>
          <w:b/>
          <w:bCs/>
          <w:i/>
          <w:sz w:val="24"/>
          <w:szCs w:val="24"/>
          <w:lang w:val="en-US"/>
        </w:rPr>
      </w:pPr>
      <w:r w:rsidRPr="009B6AEB">
        <w:rPr>
          <w:rFonts w:cstheme="minorHAnsi"/>
          <w:b/>
          <w:i/>
          <w:sz w:val="24"/>
          <w:szCs w:val="24"/>
          <w:lang w:val="en-US"/>
        </w:rPr>
        <w:t>i)</w:t>
      </w:r>
      <w:r w:rsidRPr="009B6AEB">
        <w:rPr>
          <w:rFonts w:cstheme="minorHAnsi"/>
          <w:b/>
          <w:bCs/>
          <w:i/>
          <w:sz w:val="24"/>
          <w:szCs w:val="24"/>
          <w:lang w:val="en-US"/>
        </w:rPr>
        <w:t xml:space="preserve"> The</w:t>
      </w:r>
      <w:r w:rsidR="00045AD7" w:rsidRPr="009B6AEB">
        <w:rPr>
          <w:rFonts w:cstheme="minorHAnsi"/>
          <w:b/>
          <w:bCs/>
          <w:i/>
          <w:sz w:val="24"/>
          <w:szCs w:val="24"/>
          <w:lang w:val="en-US"/>
        </w:rPr>
        <w:t xml:space="preserve"> compact city: understanding the concept under current urban context</w:t>
      </w:r>
    </w:p>
    <w:p w:rsidR="00045AD7" w:rsidRPr="00BC5A76" w:rsidRDefault="00045AD7" w:rsidP="00BC5A76">
      <w:pPr>
        <w:autoSpaceDE w:val="0"/>
        <w:autoSpaceDN w:val="0"/>
        <w:adjustRightInd w:val="0"/>
        <w:spacing w:after="0" w:line="360" w:lineRule="auto"/>
        <w:jc w:val="both"/>
        <w:rPr>
          <w:rFonts w:cstheme="minorHAnsi"/>
          <w:b/>
          <w:bCs/>
          <w:i/>
          <w:iCs/>
          <w:sz w:val="24"/>
          <w:szCs w:val="24"/>
          <w:lang w:val="en-US"/>
        </w:rPr>
      </w:pPr>
      <w:r w:rsidRPr="00045AD7">
        <w:rPr>
          <w:rFonts w:cstheme="minorHAnsi"/>
          <w:b/>
          <w:bCs/>
          <w:i/>
          <w:iCs/>
          <w:sz w:val="24"/>
          <w:szCs w:val="24"/>
          <w:lang w:val="en-US"/>
        </w:rPr>
        <w:t>Defining compact city</w:t>
      </w:r>
      <w:r w:rsidR="00BC5A76">
        <w:rPr>
          <w:rFonts w:cstheme="minorHAnsi"/>
          <w:b/>
          <w:bCs/>
          <w:i/>
          <w:iCs/>
          <w:sz w:val="24"/>
          <w:szCs w:val="24"/>
          <w:lang w:val="en-US"/>
        </w:rPr>
        <w:t xml:space="preserve"> - </w:t>
      </w:r>
      <w:r w:rsidR="00BC5A76" w:rsidRPr="00BC5A76">
        <w:rPr>
          <w:rFonts w:cstheme="minorHAnsi"/>
          <w:sz w:val="24"/>
          <w:szCs w:val="24"/>
          <w:lang w:val="en-US"/>
        </w:rPr>
        <w:t>key characteristics of compact city</w:t>
      </w:r>
    </w:p>
    <w:p w:rsidR="00BC5A76" w:rsidRPr="00BC5A76" w:rsidRDefault="00BC5A76" w:rsidP="00890308">
      <w:pPr>
        <w:pStyle w:val="ListParagraph"/>
        <w:numPr>
          <w:ilvl w:val="0"/>
          <w:numId w:val="6"/>
        </w:numPr>
        <w:autoSpaceDE w:val="0"/>
        <w:autoSpaceDN w:val="0"/>
        <w:adjustRightInd w:val="0"/>
        <w:spacing w:after="0" w:line="360" w:lineRule="auto"/>
        <w:jc w:val="both"/>
        <w:rPr>
          <w:rFonts w:cstheme="minorHAnsi"/>
          <w:sz w:val="24"/>
          <w:szCs w:val="24"/>
          <w:lang w:val="en-US"/>
        </w:rPr>
      </w:pPr>
      <w:r w:rsidRPr="00BC5A76">
        <w:rPr>
          <w:rFonts w:cstheme="minorHAnsi"/>
          <w:i/>
          <w:iCs/>
          <w:sz w:val="24"/>
          <w:szCs w:val="24"/>
          <w:lang w:val="en-US"/>
        </w:rPr>
        <w:t>Contiguous development patterns</w:t>
      </w:r>
      <w:r w:rsidRPr="00BC5A76">
        <w:rPr>
          <w:rFonts w:cstheme="minorHAnsi"/>
          <w:sz w:val="24"/>
          <w:szCs w:val="24"/>
          <w:lang w:val="en-US"/>
        </w:rPr>
        <w:t>. This particularly concerns location of new development at urban fringes and the overall location of urban land use (or built-up area) at the metropolitan scale. In a compact city, development is located contiguously and the border between urban and rural land use is distinct. Of course, certain land may be vacant or kept green depending on the local context, even if it is located in the middle of built-up areas.</w:t>
      </w:r>
    </w:p>
    <w:p w:rsidR="00BC5A76" w:rsidRPr="00BC5A76" w:rsidRDefault="00BC5A76" w:rsidP="00890308">
      <w:pPr>
        <w:pStyle w:val="ListParagraph"/>
        <w:numPr>
          <w:ilvl w:val="0"/>
          <w:numId w:val="6"/>
        </w:numPr>
        <w:autoSpaceDE w:val="0"/>
        <w:autoSpaceDN w:val="0"/>
        <w:adjustRightInd w:val="0"/>
        <w:spacing w:after="0" w:line="360" w:lineRule="auto"/>
        <w:jc w:val="both"/>
        <w:rPr>
          <w:rFonts w:cstheme="minorHAnsi"/>
          <w:sz w:val="24"/>
          <w:szCs w:val="24"/>
          <w:lang w:val="en-US"/>
        </w:rPr>
      </w:pPr>
      <w:r w:rsidRPr="00BC5A76">
        <w:rPr>
          <w:rFonts w:cstheme="minorHAnsi"/>
          <w:i/>
          <w:iCs/>
          <w:sz w:val="24"/>
          <w:szCs w:val="24"/>
          <w:lang w:val="en-US"/>
        </w:rPr>
        <w:t>Dense built-up areas with mass-transit linkages</w:t>
      </w:r>
      <w:r w:rsidRPr="00BC5A76">
        <w:rPr>
          <w:rFonts w:cstheme="minorHAnsi"/>
          <w:sz w:val="24"/>
          <w:szCs w:val="24"/>
          <w:lang w:val="en-US"/>
        </w:rPr>
        <w:t>. This looks at how intensively and effectively urban land resources are utilized. Not only density but mass-transit linkages are a crucial aspect in order to ensure mobility in dense urban areas.</w:t>
      </w:r>
    </w:p>
    <w:p w:rsidR="00045AD7" w:rsidRDefault="00BC5A76" w:rsidP="00890308">
      <w:pPr>
        <w:pStyle w:val="ListParagraph"/>
        <w:numPr>
          <w:ilvl w:val="0"/>
          <w:numId w:val="6"/>
        </w:numPr>
        <w:autoSpaceDE w:val="0"/>
        <w:autoSpaceDN w:val="0"/>
        <w:adjustRightInd w:val="0"/>
        <w:spacing w:after="0" w:line="360" w:lineRule="auto"/>
        <w:jc w:val="both"/>
        <w:rPr>
          <w:rFonts w:cstheme="minorHAnsi"/>
          <w:sz w:val="24"/>
          <w:szCs w:val="24"/>
          <w:lang w:val="en-US"/>
        </w:rPr>
      </w:pPr>
      <w:r w:rsidRPr="00BC5A76">
        <w:rPr>
          <w:rFonts w:cstheme="minorHAnsi"/>
          <w:i/>
          <w:iCs/>
          <w:sz w:val="24"/>
          <w:szCs w:val="24"/>
          <w:lang w:val="en-US"/>
        </w:rPr>
        <w:lastRenderedPageBreak/>
        <w:t>Accessibility to diverse local services and jobs</w:t>
      </w:r>
      <w:r w:rsidRPr="00BC5A76">
        <w:rPr>
          <w:rFonts w:cstheme="minorHAnsi"/>
          <w:sz w:val="24"/>
          <w:szCs w:val="24"/>
          <w:lang w:val="en-US"/>
        </w:rPr>
        <w:t xml:space="preserve">. This looks at the proximity between residents and diverse local services including grocery shops, restaurants, cafes </w:t>
      </w:r>
      <w:r w:rsidR="002D6BF9" w:rsidRPr="00BC5A76">
        <w:rPr>
          <w:rFonts w:cstheme="minorHAnsi"/>
          <w:sz w:val="24"/>
          <w:szCs w:val="24"/>
          <w:lang w:val="en-US"/>
        </w:rPr>
        <w:t>and clinics</w:t>
      </w:r>
      <w:r w:rsidRPr="00BC5A76">
        <w:rPr>
          <w:rFonts w:cstheme="minorHAnsi"/>
          <w:sz w:val="24"/>
          <w:szCs w:val="24"/>
          <w:lang w:val="en-US"/>
        </w:rPr>
        <w:t xml:space="preserve"> at the neighborhood scale. In a compact city, land use is mixed and most residents have access to these services within a walking distance. In addition, location of jobs and homes is balanced.</w:t>
      </w:r>
    </w:p>
    <w:p w:rsidR="00BC5A76" w:rsidRDefault="00BC5A76" w:rsidP="00BC5A76">
      <w:pPr>
        <w:autoSpaceDE w:val="0"/>
        <w:autoSpaceDN w:val="0"/>
        <w:adjustRightInd w:val="0"/>
        <w:spacing w:after="0" w:line="360" w:lineRule="auto"/>
        <w:jc w:val="both"/>
        <w:rPr>
          <w:rFonts w:cstheme="minorHAnsi"/>
          <w:sz w:val="24"/>
          <w:szCs w:val="24"/>
          <w:lang w:val="en-US"/>
        </w:rPr>
      </w:pPr>
    </w:p>
    <w:p w:rsidR="00177886" w:rsidRPr="009B6AEB" w:rsidRDefault="00B51DF8" w:rsidP="00177886">
      <w:pPr>
        <w:autoSpaceDE w:val="0"/>
        <w:autoSpaceDN w:val="0"/>
        <w:adjustRightInd w:val="0"/>
        <w:spacing w:after="0" w:line="360" w:lineRule="auto"/>
        <w:jc w:val="both"/>
        <w:rPr>
          <w:rFonts w:cstheme="minorHAnsi"/>
          <w:b/>
          <w:bCs/>
          <w:i/>
          <w:sz w:val="24"/>
          <w:szCs w:val="24"/>
          <w:lang w:val="en-US"/>
        </w:rPr>
      </w:pPr>
      <w:r w:rsidRPr="009B6AEB">
        <w:rPr>
          <w:rFonts w:cstheme="minorHAnsi"/>
          <w:b/>
          <w:i/>
          <w:sz w:val="24"/>
          <w:szCs w:val="24"/>
          <w:lang w:val="en-US"/>
        </w:rPr>
        <w:t>ii)</w:t>
      </w:r>
      <w:r w:rsidR="00177886" w:rsidRPr="009B6AEB">
        <w:rPr>
          <w:rFonts w:cstheme="minorHAnsi"/>
          <w:b/>
          <w:bCs/>
          <w:i/>
          <w:sz w:val="24"/>
          <w:szCs w:val="24"/>
          <w:lang w:val="en-US"/>
        </w:rPr>
        <w:t xml:space="preserve"> Policy outcomes: how compact city can contribute to urban sustainability and Green Growth?</w:t>
      </w:r>
    </w:p>
    <w:p w:rsidR="00B51DF8" w:rsidRPr="00177886" w:rsidRDefault="00177886" w:rsidP="00177886">
      <w:pPr>
        <w:autoSpaceDE w:val="0"/>
        <w:autoSpaceDN w:val="0"/>
        <w:adjustRightInd w:val="0"/>
        <w:spacing w:after="0" w:line="360" w:lineRule="auto"/>
        <w:jc w:val="both"/>
        <w:rPr>
          <w:rFonts w:cstheme="minorHAnsi"/>
          <w:b/>
          <w:sz w:val="24"/>
          <w:szCs w:val="24"/>
          <w:lang w:val="en-US"/>
        </w:rPr>
      </w:pPr>
      <w:r w:rsidRPr="00177886">
        <w:rPr>
          <w:rFonts w:cstheme="minorHAnsi"/>
          <w:b/>
          <w:bCs/>
          <w:i/>
          <w:iCs/>
          <w:sz w:val="24"/>
          <w:szCs w:val="24"/>
          <w:lang w:val="en-US"/>
        </w:rPr>
        <w:t>Ways compact city can contribute to urban sustainability</w:t>
      </w:r>
    </w:p>
    <w:p w:rsidR="00177886" w:rsidRDefault="00177886" w:rsidP="00177886">
      <w:pPr>
        <w:autoSpaceDE w:val="0"/>
        <w:autoSpaceDN w:val="0"/>
        <w:adjustRightInd w:val="0"/>
        <w:spacing w:after="0" w:line="360" w:lineRule="auto"/>
        <w:jc w:val="both"/>
        <w:rPr>
          <w:rFonts w:cstheme="minorHAnsi"/>
          <w:sz w:val="24"/>
          <w:szCs w:val="24"/>
          <w:lang w:val="en-US"/>
        </w:rPr>
      </w:pPr>
      <w:r w:rsidRPr="00177886">
        <w:rPr>
          <w:rFonts w:cstheme="minorHAnsi"/>
          <w:sz w:val="24"/>
          <w:szCs w:val="24"/>
          <w:lang w:val="en-US"/>
        </w:rPr>
        <w:t>Although the ways compact city can contribute to achieving urban sustainability are numerous and mutually-related, they can be summarized as follows (also shown in Table 1).</w:t>
      </w:r>
    </w:p>
    <w:p w:rsidR="00177886" w:rsidRPr="00177886" w:rsidRDefault="00177886" w:rsidP="00177886">
      <w:pPr>
        <w:autoSpaceDE w:val="0"/>
        <w:autoSpaceDN w:val="0"/>
        <w:adjustRightInd w:val="0"/>
        <w:spacing w:after="0" w:line="360" w:lineRule="auto"/>
        <w:jc w:val="both"/>
        <w:rPr>
          <w:rFonts w:cstheme="minorHAnsi"/>
          <w:sz w:val="24"/>
          <w:szCs w:val="24"/>
          <w:lang w:val="en-US"/>
        </w:rPr>
      </w:pPr>
    </w:p>
    <w:p w:rsidR="00177886" w:rsidRDefault="006E1C51" w:rsidP="00890308">
      <w:pPr>
        <w:pStyle w:val="ListParagraph"/>
        <w:numPr>
          <w:ilvl w:val="0"/>
          <w:numId w:val="7"/>
        </w:numPr>
        <w:autoSpaceDE w:val="0"/>
        <w:autoSpaceDN w:val="0"/>
        <w:adjustRightInd w:val="0"/>
        <w:spacing w:after="0" w:line="360" w:lineRule="auto"/>
        <w:jc w:val="both"/>
        <w:rPr>
          <w:rFonts w:cstheme="minorHAnsi"/>
          <w:sz w:val="24"/>
          <w:szCs w:val="24"/>
          <w:lang w:val="en-US"/>
        </w:rPr>
      </w:pPr>
      <w:r w:rsidRPr="006E1C51">
        <w:rPr>
          <w:rFonts w:cstheme="minorHAnsi"/>
          <w:sz w:val="24"/>
          <w:szCs w:val="24"/>
          <w:lang w:val="en-US"/>
        </w:rPr>
        <w:t>First, c</w:t>
      </w:r>
      <w:r w:rsidR="00177886" w:rsidRPr="006E1C51">
        <w:rPr>
          <w:rFonts w:cstheme="minorHAnsi"/>
          <w:sz w:val="24"/>
          <w:szCs w:val="24"/>
          <w:lang w:val="en-US"/>
        </w:rPr>
        <w:t>ompact</w:t>
      </w:r>
      <w:r w:rsidR="00177886" w:rsidRPr="00177886">
        <w:rPr>
          <w:rFonts w:cstheme="minorHAnsi"/>
          <w:sz w:val="24"/>
          <w:szCs w:val="24"/>
          <w:lang w:val="en-US"/>
        </w:rPr>
        <w:t xml:space="preserve"> city can shorten intra-urban travel distances, thereby reducing carbon emissions from commuting and transport. It can also shorten travel time for workers and contribute to raising productivity (Prud’homme&amp; Lee, 1999). In addition, it can lower travel costs and ensure mobility of low-income households. However, these benefits are all dependent on the degree to which overcrowding can be avoided.</w:t>
      </w:r>
    </w:p>
    <w:p w:rsidR="00177886" w:rsidRDefault="00177886" w:rsidP="00177886">
      <w:pPr>
        <w:pStyle w:val="ListParagraph"/>
        <w:autoSpaceDE w:val="0"/>
        <w:autoSpaceDN w:val="0"/>
        <w:adjustRightInd w:val="0"/>
        <w:spacing w:after="0" w:line="360" w:lineRule="auto"/>
        <w:jc w:val="both"/>
        <w:rPr>
          <w:rFonts w:cstheme="minorHAnsi"/>
          <w:sz w:val="24"/>
          <w:szCs w:val="24"/>
          <w:lang w:val="en-US"/>
        </w:rPr>
      </w:pPr>
    </w:p>
    <w:p w:rsidR="00BF09BA" w:rsidRDefault="006E1C51" w:rsidP="00890308">
      <w:pPr>
        <w:pStyle w:val="ListParagraph"/>
        <w:numPr>
          <w:ilvl w:val="0"/>
          <w:numId w:val="7"/>
        </w:numPr>
        <w:autoSpaceDE w:val="0"/>
        <w:autoSpaceDN w:val="0"/>
        <w:adjustRightInd w:val="0"/>
        <w:spacing w:after="0" w:line="360" w:lineRule="auto"/>
        <w:jc w:val="both"/>
        <w:rPr>
          <w:rFonts w:cstheme="minorHAnsi"/>
          <w:sz w:val="24"/>
          <w:szCs w:val="24"/>
          <w:lang w:val="en-US"/>
        </w:rPr>
      </w:pPr>
      <w:r w:rsidRPr="006E1C51">
        <w:rPr>
          <w:rFonts w:cstheme="minorHAnsi"/>
          <w:sz w:val="24"/>
          <w:szCs w:val="24"/>
          <w:lang w:val="en-US"/>
        </w:rPr>
        <w:t>Second, c</w:t>
      </w:r>
      <w:r w:rsidR="00177886" w:rsidRPr="006E1C51">
        <w:rPr>
          <w:rFonts w:cstheme="minorHAnsi"/>
          <w:sz w:val="24"/>
          <w:szCs w:val="24"/>
          <w:lang w:val="en-US"/>
        </w:rPr>
        <w:t>ompact</w:t>
      </w:r>
      <w:r w:rsidR="00177886" w:rsidRPr="00177886">
        <w:rPr>
          <w:rFonts w:cstheme="minorHAnsi"/>
          <w:sz w:val="24"/>
          <w:szCs w:val="24"/>
          <w:lang w:val="en-US"/>
        </w:rPr>
        <w:t xml:space="preserve"> city can reduce automobile dependency by allowing mass-transit systems to be more economically viable and by encouraging walking, cycling and the use of public transportation, which reduces energy consumption and carbon emissions.</w:t>
      </w:r>
    </w:p>
    <w:p w:rsidR="00BF09BA" w:rsidRPr="00BF09BA" w:rsidRDefault="00BF09BA" w:rsidP="00BF09BA">
      <w:pPr>
        <w:autoSpaceDE w:val="0"/>
        <w:autoSpaceDN w:val="0"/>
        <w:adjustRightInd w:val="0"/>
        <w:spacing w:after="0" w:line="360" w:lineRule="auto"/>
        <w:jc w:val="both"/>
        <w:rPr>
          <w:rFonts w:cstheme="minorHAnsi"/>
          <w:sz w:val="24"/>
          <w:szCs w:val="24"/>
          <w:lang w:val="en-US"/>
        </w:rPr>
      </w:pPr>
    </w:p>
    <w:p w:rsidR="00177886" w:rsidRDefault="006E1C51" w:rsidP="00890308">
      <w:pPr>
        <w:pStyle w:val="ListParagraph"/>
        <w:numPr>
          <w:ilvl w:val="0"/>
          <w:numId w:val="7"/>
        </w:numPr>
        <w:autoSpaceDE w:val="0"/>
        <w:autoSpaceDN w:val="0"/>
        <w:adjustRightInd w:val="0"/>
        <w:spacing w:after="0" w:line="360" w:lineRule="auto"/>
        <w:jc w:val="both"/>
        <w:rPr>
          <w:rFonts w:cstheme="minorHAnsi"/>
          <w:sz w:val="24"/>
          <w:szCs w:val="24"/>
          <w:lang w:val="en-US"/>
        </w:rPr>
      </w:pPr>
      <w:r w:rsidRPr="006E1C51">
        <w:rPr>
          <w:rFonts w:cstheme="minorHAnsi"/>
          <w:sz w:val="24"/>
          <w:szCs w:val="24"/>
          <w:lang w:val="en-US"/>
        </w:rPr>
        <w:t>Third, c</w:t>
      </w:r>
      <w:r w:rsidR="00177886" w:rsidRPr="006E1C51">
        <w:rPr>
          <w:rFonts w:cstheme="minorHAnsi"/>
          <w:sz w:val="24"/>
          <w:szCs w:val="24"/>
          <w:lang w:val="en-US"/>
        </w:rPr>
        <w:t>ompact</w:t>
      </w:r>
      <w:r w:rsidR="00177886" w:rsidRPr="00177886">
        <w:rPr>
          <w:rFonts w:cstheme="minorHAnsi"/>
          <w:sz w:val="24"/>
          <w:szCs w:val="24"/>
          <w:lang w:val="en-US"/>
        </w:rPr>
        <w:t xml:space="preserve"> city can influence the ways cities generate and consume energy. Compact city tends to consume less energy than other forms of urban development even without considering transport energy consumption. A cross-country analysis of urban density and electricity consumption illustrates that, as density increases in urban areas, per capita electricity demand decreases (OECD, 2010). It can also facilitate the use of district heating and cooling systems by allowing service to a greater number of customers in a given area than would be possible in a single-family residential zone (OECD, 2010). It also makes easier the provision of local </w:t>
      </w:r>
      <w:r w:rsidR="00177886" w:rsidRPr="00177886">
        <w:rPr>
          <w:rFonts w:cstheme="minorHAnsi"/>
          <w:sz w:val="24"/>
          <w:szCs w:val="24"/>
          <w:lang w:val="en-US"/>
        </w:rPr>
        <w:lastRenderedPageBreak/>
        <w:t>energy generation technologies such as combined heat and power. This promotes technological development and innovation in the energy and building sectors.</w:t>
      </w:r>
    </w:p>
    <w:p w:rsidR="00177886" w:rsidRPr="00177886" w:rsidRDefault="00177886" w:rsidP="00177886">
      <w:pPr>
        <w:pStyle w:val="ListParagraph"/>
        <w:rPr>
          <w:rFonts w:cstheme="minorHAnsi"/>
          <w:sz w:val="24"/>
          <w:szCs w:val="24"/>
          <w:lang w:val="en-US"/>
        </w:rPr>
      </w:pPr>
    </w:p>
    <w:p w:rsidR="00177886" w:rsidRDefault="006E1C51" w:rsidP="00890308">
      <w:pPr>
        <w:pStyle w:val="ListParagraph"/>
        <w:numPr>
          <w:ilvl w:val="0"/>
          <w:numId w:val="7"/>
        </w:numPr>
        <w:autoSpaceDE w:val="0"/>
        <w:autoSpaceDN w:val="0"/>
        <w:adjustRightInd w:val="0"/>
        <w:spacing w:after="0" w:line="360" w:lineRule="auto"/>
        <w:jc w:val="both"/>
        <w:rPr>
          <w:rFonts w:cstheme="minorHAnsi"/>
          <w:sz w:val="24"/>
          <w:szCs w:val="24"/>
          <w:lang w:val="en-US"/>
        </w:rPr>
      </w:pPr>
      <w:r w:rsidRPr="006E1C51">
        <w:rPr>
          <w:rFonts w:cstheme="minorHAnsi"/>
          <w:sz w:val="24"/>
          <w:szCs w:val="24"/>
          <w:lang w:val="en-US"/>
        </w:rPr>
        <w:t>Fourth, c</w:t>
      </w:r>
      <w:r w:rsidR="00364024" w:rsidRPr="006E1C51">
        <w:rPr>
          <w:rFonts w:cstheme="minorHAnsi"/>
          <w:sz w:val="24"/>
          <w:szCs w:val="24"/>
          <w:lang w:val="en-US"/>
        </w:rPr>
        <w:t>ompact</w:t>
      </w:r>
      <w:r w:rsidR="00364024" w:rsidRPr="00364024">
        <w:rPr>
          <w:rFonts w:cstheme="minorHAnsi"/>
          <w:sz w:val="24"/>
          <w:szCs w:val="24"/>
          <w:lang w:val="en-US"/>
        </w:rPr>
        <w:t xml:space="preserve"> city enables the optimum use of resources, particularly land that is to be developed and encourages the recycling of already urbanized land. This is achieved by minimizing the fragmentation of land use patterns which leads to the under-utilization of land, and by maintaining the value of land within already urbanized areas, which encourages the recycling of urban land. As a result, compact city conserves farmlands and natural biodiversity surrounding urban areas which would otherwise be lost irreversibly. It creates more opportunities for urban-rural linkage in terms of urban agriculture, renewable energy, recrea</w:t>
      </w:r>
      <w:r w:rsidR="00364024">
        <w:rPr>
          <w:rFonts w:cstheme="minorHAnsi"/>
          <w:sz w:val="24"/>
          <w:szCs w:val="24"/>
          <w:lang w:val="en-US"/>
        </w:rPr>
        <w:t xml:space="preserve">tional activities, etc. Farming </w:t>
      </w:r>
      <w:r w:rsidR="00364024" w:rsidRPr="00364024">
        <w:rPr>
          <w:rFonts w:cstheme="minorHAnsi"/>
          <w:sz w:val="24"/>
          <w:szCs w:val="24"/>
          <w:lang w:val="en-US"/>
        </w:rPr>
        <w:t>closer to cities encourages local food consumption and reduces food travel distance. Urban agriculture and local food policy create new business demand (</w:t>
      </w:r>
      <w:r w:rsidR="00364024" w:rsidRPr="00364024">
        <w:rPr>
          <w:rFonts w:cstheme="minorHAnsi"/>
          <w:i/>
          <w:iCs/>
          <w:sz w:val="24"/>
          <w:szCs w:val="24"/>
          <w:lang w:val="en-US"/>
        </w:rPr>
        <w:t>e.g.</w:t>
      </w:r>
      <w:r w:rsidR="00364024" w:rsidRPr="00364024">
        <w:rPr>
          <w:rFonts w:cstheme="minorHAnsi"/>
          <w:sz w:val="24"/>
          <w:szCs w:val="24"/>
          <w:lang w:val="en-US"/>
        </w:rPr>
        <w:t>, farmers’ market).</w:t>
      </w:r>
    </w:p>
    <w:p w:rsidR="00364024" w:rsidRPr="00364024" w:rsidRDefault="00364024" w:rsidP="00364024">
      <w:pPr>
        <w:pStyle w:val="ListParagraph"/>
        <w:rPr>
          <w:rFonts w:cstheme="minorHAnsi"/>
          <w:sz w:val="24"/>
          <w:szCs w:val="24"/>
          <w:lang w:val="en-US"/>
        </w:rPr>
      </w:pPr>
    </w:p>
    <w:p w:rsidR="00364024" w:rsidRPr="003D6D55" w:rsidRDefault="006E1C51" w:rsidP="00890308">
      <w:pPr>
        <w:pStyle w:val="ListParagraph"/>
        <w:numPr>
          <w:ilvl w:val="0"/>
          <w:numId w:val="7"/>
        </w:numPr>
        <w:autoSpaceDE w:val="0"/>
        <w:autoSpaceDN w:val="0"/>
        <w:adjustRightInd w:val="0"/>
        <w:spacing w:after="0" w:line="360" w:lineRule="auto"/>
        <w:jc w:val="both"/>
        <w:rPr>
          <w:rFonts w:cstheme="minorHAnsi"/>
          <w:sz w:val="24"/>
          <w:szCs w:val="24"/>
          <w:lang w:val="en-US"/>
        </w:rPr>
      </w:pPr>
      <w:r w:rsidRPr="006E1C51">
        <w:rPr>
          <w:rFonts w:cstheme="minorHAnsi"/>
          <w:sz w:val="24"/>
          <w:szCs w:val="24"/>
          <w:lang w:val="en-US"/>
        </w:rPr>
        <w:t>Fifth, c</w:t>
      </w:r>
      <w:r w:rsidR="00364024" w:rsidRPr="006E1C51">
        <w:rPr>
          <w:rFonts w:cstheme="minorHAnsi"/>
          <w:sz w:val="24"/>
          <w:szCs w:val="24"/>
          <w:lang w:val="en-US"/>
        </w:rPr>
        <w:t>ompact</w:t>
      </w:r>
      <w:r w:rsidR="00364024" w:rsidRPr="00364024">
        <w:rPr>
          <w:rFonts w:cstheme="minorHAnsi"/>
          <w:sz w:val="24"/>
          <w:szCs w:val="24"/>
          <w:lang w:val="en-US"/>
        </w:rPr>
        <w:t xml:space="preserve"> city can increase the efficiency of infrastructure investments and reduces the cost of maintenance, particularly for line systems such as transport, energy and water supply and waste disposal. The segregation of land use associated with low density and sprawled urban development tends to result in a relatively high level of infrastructure construction roads, water and sewer systems, schools and privately-owned utility systems that would not be necessary under more compact development (TRB, 2002).</w:t>
      </w:r>
    </w:p>
    <w:p w:rsidR="00364024" w:rsidRDefault="00364024" w:rsidP="00364024">
      <w:pPr>
        <w:autoSpaceDE w:val="0"/>
        <w:autoSpaceDN w:val="0"/>
        <w:adjustRightInd w:val="0"/>
        <w:spacing w:after="0" w:line="360" w:lineRule="auto"/>
        <w:jc w:val="both"/>
        <w:rPr>
          <w:rFonts w:cstheme="minorHAnsi"/>
          <w:sz w:val="24"/>
          <w:szCs w:val="24"/>
          <w:lang w:val="en-US"/>
        </w:rPr>
      </w:pPr>
    </w:p>
    <w:p w:rsidR="00BA4A81" w:rsidRDefault="006E1C51" w:rsidP="00890308">
      <w:pPr>
        <w:pStyle w:val="ListParagraph"/>
        <w:numPr>
          <w:ilvl w:val="0"/>
          <w:numId w:val="7"/>
        </w:numPr>
        <w:autoSpaceDE w:val="0"/>
        <w:autoSpaceDN w:val="0"/>
        <w:adjustRightInd w:val="0"/>
        <w:spacing w:after="0" w:line="360" w:lineRule="auto"/>
        <w:jc w:val="both"/>
        <w:rPr>
          <w:rFonts w:cstheme="minorHAnsi"/>
          <w:sz w:val="24"/>
          <w:szCs w:val="24"/>
          <w:lang w:val="en-US"/>
        </w:rPr>
      </w:pPr>
      <w:r w:rsidRPr="006E1C51">
        <w:rPr>
          <w:rFonts w:cstheme="minorHAnsi"/>
          <w:sz w:val="24"/>
          <w:szCs w:val="24"/>
          <w:lang w:val="en-US"/>
        </w:rPr>
        <w:t>Sixth, c</w:t>
      </w:r>
      <w:r w:rsidR="00364024" w:rsidRPr="006E1C51">
        <w:rPr>
          <w:rFonts w:cstheme="minorHAnsi"/>
          <w:sz w:val="24"/>
          <w:szCs w:val="24"/>
          <w:lang w:val="en-US"/>
        </w:rPr>
        <w:t>ompact</w:t>
      </w:r>
      <w:r w:rsidR="00364024" w:rsidRPr="00364024">
        <w:rPr>
          <w:rFonts w:cstheme="minorHAnsi"/>
          <w:sz w:val="24"/>
          <w:szCs w:val="24"/>
          <w:lang w:val="en-US"/>
        </w:rPr>
        <w:t xml:space="preserve"> city can enhance accessibility to local services. A study illustrates that more dense neighborhoods have more access to daily service functions (convenience stores, banks, post offices, medical facilities, stations, etc.) within walking distance (Kaido and Kwon, 2008). Higher quality of life in turn attracts more talented people in cities, who generate more growth. Compact City also creates more diversity, vitality and interaction of people, leading to the frequent exchange of ideas, which results in knowledge spill-overs and dynamic productivity improvements, which stimulates growth.</w:t>
      </w:r>
    </w:p>
    <w:p w:rsidR="003B655E" w:rsidRPr="003B655E" w:rsidRDefault="003B655E" w:rsidP="003B655E">
      <w:pPr>
        <w:autoSpaceDE w:val="0"/>
        <w:autoSpaceDN w:val="0"/>
        <w:adjustRightInd w:val="0"/>
        <w:spacing w:after="0" w:line="360" w:lineRule="auto"/>
        <w:jc w:val="both"/>
        <w:rPr>
          <w:rFonts w:cstheme="minorHAnsi"/>
          <w:sz w:val="24"/>
          <w:szCs w:val="24"/>
          <w:lang w:val="en-US"/>
        </w:rPr>
      </w:pPr>
    </w:p>
    <w:p w:rsidR="00364024" w:rsidRDefault="00364024" w:rsidP="00364024">
      <w:pPr>
        <w:autoSpaceDE w:val="0"/>
        <w:autoSpaceDN w:val="0"/>
        <w:adjustRightInd w:val="0"/>
        <w:spacing w:after="0" w:line="360" w:lineRule="auto"/>
        <w:jc w:val="both"/>
        <w:rPr>
          <w:rFonts w:cstheme="minorHAnsi"/>
          <w:i/>
          <w:iCs/>
          <w:lang w:val="en-US"/>
        </w:rPr>
      </w:pPr>
      <w:r w:rsidRPr="00364024">
        <w:rPr>
          <w:rFonts w:cstheme="minorHAnsi"/>
          <w:i/>
          <w:iCs/>
          <w:lang w:val="en-US"/>
        </w:rPr>
        <w:lastRenderedPageBreak/>
        <w:t xml:space="preserve">Table </w:t>
      </w:r>
      <w:r w:rsidR="00E43482">
        <w:rPr>
          <w:rFonts w:cstheme="minorHAnsi"/>
          <w:i/>
          <w:iCs/>
          <w:lang w:val="en-US"/>
        </w:rPr>
        <w:t>1.</w:t>
      </w:r>
      <w:r w:rsidR="00E43482" w:rsidRPr="00364024">
        <w:rPr>
          <w:rFonts w:cstheme="minorHAnsi"/>
          <w:i/>
          <w:iCs/>
          <w:lang w:val="en-US"/>
        </w:rPr>
        <w:t xml:space="preserve"> The</w:t>
      </w:r>
      <w:r w:rsidRPr="00364024">
        <w:rPr>
          <w:rFonts w:cstheme="minorHAnsi"/>
          <w:i/>
          <w:iCs/>
          <w:lang w:val="en-US"/>
        </w:rPr>
        <w:t xml:space="preserve"> contribution of compact city to urban sustainability</w:t>
      </w:r>
    </w:p>
    <w:tbl>
      <w:tblPr>
        <w:tblStyle w:val="TableGrid"/>
        <w:tblW w:w="10300" w:type="dxa"/>
        <w:tblInd w:w="-634" w:type="dxa"/>
        <w:tblLook w:val="04A0" w:firstRow="1" w:lastRow="0" w:firstColumn="1" w:lastColumn="0" w:noHBand="0" w:noVBand="1"/>
      </w:tblPr>
      <w:tblGrid>
        <w:gridCol w:w="1089"/>
        <w:gridCol w:w="1666"/>
        <w:gridCol w:w="2547"/>
        <w:gridCol w:w="2239"/>
        <w:gridCol w:w="2759"/>
      </w:tblGrid>
      <w:tr w:rsidR="0001337D" w:rsidTr="009D5FB1">
        <w:tc>
          <w:tcPr>
            <w:tcW w:w="1089" w:type="dxa"/>
            <w:vMerge w:val="restart"/>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Policy</w:t>
            </w:r>
          </w:p>
          <w:p w:rsidR="00364024" w:rsidRPr="00364024" w:rsidRDefault="00204801"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S</w:t>
            </w:r>
            <w:r w:rsidR="00364024" w:rsidRPr="00364024">
              <w:rPr>
                <w:rFonts w:cstheme="minorHAnsi"/>
                <w:b/>
                <w:color w:val="000000" w:themeColor="text1"/>
                <w:lang w:val="en-US"/>
              </w:rPr>
              <w:t>ector</w:t>
            </w:r>
          </w:p>
        </w:tc>
        <w:tc>
          <w:tcPr>
            <w:tcW w:w="1666" w:type="dxa"/>
            <w:vMerge w:val="restart"/>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Opportunities</w:t>
            </w:r>
          </w:p>
        </w:tc>
        <w:tc>
          <w:tcPr>
            <w:tcW w:w="7545" w:type="dxa"/>
            <w:gridSpan w:val="3"/>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Potential impacts</w:t>
            </w:r>
          </w:p>
        </w:tc>
      </w:tr>
      <w:tr w:rsidR="0001337D" w:rsidTr="009D5FB1">
        <w:tc>
          <w:tcPr>
            <w:tcW w:w="1089" w:type="dxa"/>
            <w:vMerge/>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p>
        </w:tc>
        <w:tc>
          <w:tcPr>
            <w:tcW w:w="1666" w:type="dxa"/>
            <w:vMerge/>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p>
        </w:tc>
        <w:tc>
          <w:tcPr>
            <w:tcW w:w="2547" w:type="dxa"/>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Economic</w:t>
            </w:r>
          </w:p>
        </w:tc>
        <w:tc>
          <w:tcPr>
            <w:tcW w:w="2239" w:type="dxa"/>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Environmental</w:t>
            </w:r>
          </w:p>
        </w:tc>
        <w:tc>
          <w:tcPr>
            <w:tcW w:w="2759" w:type="dxa"/>
            <w:shd w:val="clear" w:color="auto" w:fill="9BBB59" w:themeFill="accent3"/>
          </w:tcPr>
          <w:p w:rsidR="00364024" w:rsidRPr="00364024" w:rsidRDefault="00364024" w:rsidP="00111406">
            <w:pPr>
              <w:autoSpaceDE w:val="0"/>
              <w:autoSpaceDN w:val="0"/>
              <w:adjustRightInd w:val="0"/>
              <w:spacing w:line="276" w:lineRule="auto"/>
              <w:jc w:val="center"/>
              <w:rPr>
                <w:rFonts w:cstheme="minorHAnsi"/>
                <w:b/>
                <w:color w:val="000000" w:themeColor="text1"/>
                <w:lang w:val="en-US"/>
              </w:rPr>
            </w:pPr>
            <w:r w:rsidRPr="00364024">
              <w:rPr>
                <w:rFonts w:cstheme="minorHAnsi"/>
                <w:b/>
                <w:color w:val="000000" w:themeColor="text1"/>
                <w:lang w:val="en-US"/>
              </w:rPr>
              <w:t>Social</w:t>
            </w:r>
          </w:p>
        </w:tc>
      </w:tr>
      <w:tr w:rsidR="0001337D" w:rsidTr="009D5FB1">
        <w:tc>
          <w:tcPr>
            <w:tcW w:w="1089"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Transport</w:t>
            </w:r>
          </w:p>
        </w:tc>
        <w:tc>
          <w:tcPr>
            <w:tcW w:w="1666"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Shorter intra-urban</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travel distances</w:t>
            </w:r>
          </w:p>
        </w:tc>
        <w:tc>
          <w:tcPr>
            <w:tcW w:w="2547" w:type="dxa"/>
          </w:tcPr>
          <w:p w:rsidR="00364024"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Pr>
                <w:rFonts w:cstheme="minorHAnsi"/>
                <w:lang w:val="en-US"/>
              </w:rPr>
              <w:t xml:space="preserve">Raising </w:t>
            </w:r>
            <w:r w:rsidR="002D6BF9" w:rsidRPr="0001337D">
              <w:rPr>
                <w:rFonts w:cstheme="minorHAnsi"/>
                <w:lang w:val="en-US"/>
              </w:rPr>
              <w:t>productivity due</w:t>
            </w:r>
            <w:r w:rsidRPr="0001337D">
              <w:rPr>
                <w:rFonts w:cstheme="minorHAnsi"/>
                <w:lang w:val="en-US"/>
              </w:rPr>
              <w:t xml:space="preserve"> to shorter </w:t>
            </w:r>
            <w:r w:rsidR="002D6BF9" w:rsidRPr="0001337D">
              <w:rPr>
                <w:rFonts w:cstheme="minorHAnsi"/>
                <w:lang w:val="en-US"/>
              </w:rPr>
              <w:t>travel time</w:t>
            </w:r>
            <w:r w:rsidRPr="0001337D">
              <w:rPr>
                <w:rFonts w:cstheme="minorHAnsi"/>
                <w:lang w:val="en-US"/>
              </w:rPr>
              <w:t xml:space="preserve"> for workers</w:t>
            </w:r>
          </w:p>
        </w:tc>
        <w:tc>
          <w:tcPr>
            <w:tcW w:w="2239" w:type="dxa"/>
          </w:tcPr>
          <w:p w:rsidR="0001337D"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Less CO2emissions</w:t>
            </w:r>
          </w:p>
          <w:p w:rsidR="00364024" w:rsidRPr="0001337D" w:rsidRDefault="0001337D" w:rsidP="00890308">
            <w:pPr>
              <w:pStyle w:val="ListParagraph"/>
              <w:numPr>
                <w:ilvl w:val="0"/>
                <w:numId w:val="11"/>
              </w:numPr>
              <w:autoSpaceDE w:val="0"/>
              <w:autoSpaceDN w:val="0"/>
              <w:adjustRightInd w:val="0"/>
              <w:spacing w:line="276" w:lineRule="auto"/>
              <w:rPr>
                <w:rFonts w:cstheme="minorHAnsi"/>
                <w:lang w:val="en-US"/>
              </w:rPr>
            </w:pPr>
            <w:r w:rsidRPr="0001337D">
              <w:rPr>
                <w:rFonts w:cstheme="minorHAnsi"/>
                <w:lang w:val="en-US"/>
              </w:rPr>
              <w:t xml:space="preserve">Less </w:t>
            </w:r>
            <w:r w:rsidR="002D6BF9" w:rsidRPr="0001337D">
              <w:rPr>
                <w:rFonts w:cstheme="minorHAnsi"/>
                <w:lang w:val="en-US"/>
              </w:rPr>
              <w:t>pollutions from</w:t>
            </w:r>
            <w:r w:rsidRPr="0001337D">
              <w:rPr>
                <w:rFonts w:cstheme="minorHAnsi"/>
                <w:lang w:val="en-US"/>
              </w:rPr>
              <w:t xml:space="preserve"> automobiles</w:t>
            </w:r>
          </w:p>
        </w:tc>
        <w:tc>
          <w:tcPr>
            <w:tcW w:w="2759" w:type="dxa"/>
          </w:tcPr>
          <w:p w:rsidR="00364024" w:rsidRPr="0001337D" w:rsidRDefault="0001337D" w:rsidP="00890308">
            <w:pPr>
              <w:pStyle w:val="ListParagraph"/>
              <w:numPr>
                <w:ilvl w:val="0"/>
                <w:numId w:val="11"/>
              </w:numPr>
              <w:autoSpaceDE w:val="0"/>
              <w:autoSpaceDN w:val="0"/>
              <w:adjustRightInd w:val="0"/>
              <w:spacing w:line="276" w:lineRule="auto"/>
              <w:rPr>
                <w:rFonts w:cstheme="minorHAnsi"/>
                <w:lang w:val="en-US"/>
              </w:rPr>
            </w:pPr>
            <w:r w:rsidRPr="0001337D">
              <w:rPr>
                <w:rFonts w:cstheme="minorHAnsi"/>
                <w:lang w:val="en-US"/>
              </w:rPr>
              <w:t>Raising</w:t>
            </w:r>
            <w:r w:rsidR="00833CBB">
              <w:rPr>
                <w:rFonts w:cstheme="minorHAnsi"/>
                <w:lang w:val="en-US"/>
              </w:rPr>
              <w:t xml:space="preserve"> </w:t>
            </w:r>
            <w:r w:rsidR="005222B3" w:rsidRPr="0001337D">
              <w:rPr>
                <w:rFonts w:cstheme="minorHAnsi"/>
                <w:lang w:val="en-US"/>
              </w:rPr>
              <w:t>accessibility due</w:t>
            </w:r>
            <w:r w:rsidRPr="0001337D">
              <w:rPr>
                <w:rFonts w:cstheme="minorHAnsi"/>
                <w:lang w:val="en-US"/>
              </w:rPr>
              <w:t xml:space="preserve"> to </w:t>
            </w:r>
            <w:r w:rsidR="002D6BF9" w:rsidRPr="0001337D">
              <w:rPr>
                <w:rFonts w:cstheme="minorHAnsi"/>
                <w:lang w:val="en-US"/>
              </w:rPr>
              <w:t>lower cost</w:t>
            </w:r>
          </w:p>
        </w:tc>
      </w:tr>
      <w:tr w:rsidR="0001337D" w:rsidTr="009D5FB1">
        <w:tc>
          <w:tcPr>
            <w:tcW w:w="1089"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Transport</w:t>
            </w:r>
          </w:p>
        </w:tc>
        <w:tc>
          <w:tcPr>
            <w:tcW w:w="1666"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Less automobile</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dependency, more</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mass-transit,</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cycling and</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walking</w:t>
            </w:r>
          </w:p>
        </w:tc>
        <w:tc>
          <w:tcPr>
            <w:tcW w:w="2547" w:type="dxa"/>
          </w:tcPr>
          <w:p w:rsidR="00364024"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 xml:space="preserve">Development </w:t>
            </w:r>
            <w:r w:rsidR="002D6BF9" w:rsidRPr="0001337D">
              <w:rPr>
                <w:rFonts w:cstheme="minorHAnsi"/>
                <w:lang w:val="en-US"/>
              </w:rPr>
              <w:t>of green</w:t>
            </w:r>
            <w:r w:rsidRPr="0001337D">
              <w:rPr>
                <w:rFonts w:cstheme="minorHAnsi"/>
                <w:lang w:val="en-US"/>
              </w:rPr>
              <w:t xml:space="preserve"> jobs/technologies</w:t>
            </w:r>
          </w:p>
        </w:tc>
        <w:tc>
          <w:tcPr>
            <w:tcW w:w="2239" w:type="dxa"/>
          </w:tcPr>
          <w:p w:rsidR="0001337D"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Less CO2emissions</w:t>
            </w:r>
          </w:p>
          <w:p w:rsidR="00364024"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 xml:space="preserve">Less </w:t>
            </w:r>
            <w:r w:rsidR="002D6BF9" w:rsidRPr="0001337D">
              <w:rPr>
                <w:rFonts w:cstheme="minorHAnsi"/>
                <w:lang w:val="en-US"/>
              </w:rPr>
              <w:t>pollutions from</w:t>
            </w:r>
            <w:r w:rsidRPr="0001337D">
              <w:rPr>
                <w:rFonts w:cstheme="minorHAnsi"/>
                <w:lang w:val="en-US"/>
              </w:rPr>
              <w:t xml:space="preserve"> automobiles</w:t>
            </w:r>
          </w:p>
        </w:tc>
        <w:tc>
          <w:tcPr>
            <w:tcW w:w="2759" w:type="dxa"/>
          </w:tcPr>
          <w:p w:rsidR="0001337D" w:rsidRPr="0001337D" w:rsidRDefault="005222B3"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Lower</w:t>
            </w:r>
            <w:r>
              <w:rPr>
                <w:rFonts w:cstheme="minorHAnsi"/>
                <w:lang w:val="en-US"/>
              </w:rPr>
              <w:t xml:space="preserve"> transportati</w:t>
            </w:r>
            <w:r w:rsidRPr="0001337D">
              <w:rPr>
                <w:rFonts w:cstheme="minorHAnsi"/>
                <w:lang w:val="en-US"/>
              </w:rPr>
              <w:t>on</w:t>
            </w:r>
            <w:r w:rsidR="002D6BF9" w:rsidRPr="0001337D">
              <w:rPr>
                <w:rFonts w:cstheme="minorHAnsi"/>
                <w:lang w:val="en-US"/>
              </w:rPr>
              <w:t xml:space="preserve"> cost</w:t>
            </w:r>
          </w:p>
          <w:p w:rsidR="00364024" w:rsidRPr="0001337D" w:rsidRDefault="002D6BF9" w:rsidP="00890308">
            <w:pPr>
              <w:pStyle w:val="ListParagraph"/>
              <w:numPr>
                <w:ilvl w:val="0"/>
                <w:numId w:val="12"/>
              </w:numPr>
              <w:autoSpaceDE w:val="0"/>
              <w:autoSpaceDN w:val="0"/>
              <w:adjustRightInd w:val="0"/>
              <w:spacing w:line="276" w:lineRule="auto"/>
              <w:rPr>
                <w:rFonts w:cstheme="minorHAnsi"/>
                <w:lang w:val="en-US"/>
              </w:rPr>
            </w:pPr>
            <w:r w:rsidRPr="0001337D">
              <w:rPr>
                <w:rFonts w:cstheme="minorHAnsi"/>
                <w:lang w:val="en-US"/>
              </w:rPr>
              <w:t>Improved human</w:t>
            </w:r>
            <w:r w:rsidR="0001337D" w:rsidRPr="0001337D">
              <w:rPr>
                <w:rFonts w:cstheme="minorHAnsi"/>
                <w:lang w:val="en-US"/>
              </w:rPr>
              <w:t xml:space="preserve"> health</w:t>
            </w:r>
          </w:p>
        </w:tc>
      </w:tr>
      <w:tr w:rsidR="0001337D" w:rsidTr="009D5FB1">
        <w:tc>
          <w:tcPr>
            <w:tcW w:w="1089"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Energy</w:t>
            </w:r>
          </w:p>
        </w:tc>
        <w:tc>
          <w:tcPr>
            <w:tcW w:w="1666"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More</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local/renewable</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energy generation,</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less energy</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consumption per</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capita</w:t>
            </w:r>
          </w:p>
        </w:tc>
        <w:tc>
          <w:tcPr>
            <w:tcW w:w="2547" w:type="dxa"/>
          </w:tcPr>
          <w:p w:rsidR="0001337D"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 xml:space="preserve">Development </w:t>
            </w:r>
            <w:r w:rsidR="002D6BF9" w:rsidRPr="0001337D">
              <w:rPr>
                <w:rFonts w:cstheme="minorHAnsi"/>
                <w:lang w:val="en-US"/>
              </w:rPr>
              <w:t>of green</w:t>
            </w:r>
            <w:r w:rsidRPr="0001337D">
              <w:rPr>
                <w:rFonts w:cstheme="minorHAnsi"/>
                <w:lang w:val="en-US"/>
              </w:rPr>
              <w:t xml:space="preserve"> jobs/technologies</w:t>
            </w:r>
          </w:p>
          <w:p w:rsidR="00364024"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 xml:space="preserve">More </w:t>
            </w:r>
            <w:r w:rsidR="002D6BF9" w:rsidRPr="0001337D">
              <w:rPr>
                <w:rFonts w:cstheme="minorHAnsi"/>
                <w:lang w:val="en-US"/>
              </w:rPr>
              <w:t>energy independency</w:t>
            </w:r>
          </w:p>
        </w:tc>
        <w:tc>
          <w:tcPr>
            <w:tcW w:w="2239" w:type="dxa"/>
          </w:tcPr>
          <w:p w:rsidR="00364024" w:rsidRPr="0001337D" w:rsidRDefault="0001337D" w:rsidP="00890308">
            <w:pPr>
              <w:pStyle w:val="ListParagraph"/>
              <w:numPr>
                <w:ilvl w:val="0"/>
                <w:numId w:val="10"/>
              </w:numPr>
              <w:autoSpaceDE w:val="0"/>
              <w:autoSpaceDN w:val="0"/>
              <w:adjustRightInd w:val="0"/>
              <w:spacing w:line="276" w:lineRule="auto"/>
              <w:rPr>
                <w:rFonts w:cstheme="minorHAnsi"/>
                <w:lang w:val="en-US"/>
              </w:rPr>
            </w:pPr>
            <w:r w:rsidRPr="0001337D">
              <w:rPr>
                <w:rFonts w:cstheme="minorHAnsi"/>
                <w:lang w:val="en-US"/>
              </w:rPr>
              <w:t>Less CO2emissions</w:t>
            </w:r>
          </w:p>
        </w:tc>
        <w:tc>
          <w:tcPr>
            <w:tcW w:w="2759" w:type="dxa"/>
          </w:tcPr>
          <w:p w:rsidR="00364024" w:rsidRPr="0001337D" w:rsidRDefault="0001337D" w:rsidP="00111406">
            <w:pPr>
              <w:autoSpaceDE w:val="0"/>
              <w:autoSpaceDN w:val="0"/>
              <w:adjustRightInd w:val="0"/>
              <w:spacing w:line="276" w:lineRule="auto"/>
              <w:jc w:val="center"/>
              <w:rPr>
                <w:rFonts w:cstheme="minorHAnsi"/>
                <w:lang w:val="en-US"/>
              </w:rPr>
            </w:pPr>
            <w:r w:rsidRPr="0001337D">
              <w:rPr>
                <w:rFonts w:cstheme="minorHAnsi"/>
                <w:lang w:val="en-US"/>
              </w:rPr>
              <w:t>-</w:t>
            </w:r>
          </w:p>
        </w:tc>
      </w:tr>
      <w:tr w:rsidR="0001337D" w:rsidTr="009D5FB1">
        <w:tc>
          <w:tcPr>
            <w:tcW w:w="1089"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Land use</w:t>
            </w:r>
          </w:p>
        </w:tc>
        <w:tc>
          <w:tcPr>
            <w:tcW w:w="1666"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Optimum use of</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land resources,</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more opportunity</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for urban-rural</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linkage</w:t>
            </w:r>
          </w:p>
        </w:tc>
        <w:tc>
          <w:tcPr>
            <w:tcW w:w="2547" w:type="dxa"/>
          </w:tcPr>
          <w:p w:rsidR="0001337D" w:rsidRPr="0001337D" w:rsidRDefault="0001337D" w:rsidP="00890308">
            <w:pPr>
              <w:pStyle w:val="ListParagraph"/>
              <w:numPr>
                <w:ilvl w:val="0"/>
                <w:numId w:val="9"/>
              </w:numPr>
              <w:autoSpaceDE w:val="0"/>
              <w:autoSpaceDN w:val="0"/>
              <w:adjustRightInd w:val="0"/>
              <w:spacing w:line="276" w:lineRule="auto"/>
              <w:rPr>
                <w:rFonts w:cstheme="minorHAnsi"/>
                <w:lang w:val="en-US"/>
              </w:rPr>
            </w:pPr>
            <w:r w:rsidRPr="0001337D">
              <w:rPr>
                <w:rFonts w:cstheme="minorHAnsi"/>
                <w:lang w:val="en-US"/>
              </w:rPr>
              <w:t xml:space="preserve">Maintaining </w:t>
            </w:r>
            <w:r w:rsidR="002D6BF9" w:rsidRPr="0001337D">
              <w:rPr>
                <w:rFonts w:cstheme="minorHAnsi"/>
                <w:lang w:val="en-US"/>
              </w:rPr>
              <w:t>land value</w:t>
            </w:r>
          </w:p>
          <w:p w:rsidR="00364024" w:rsidRPr="0001337D" w:rsidRDefault="0001337D"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Rural economic development (urban agriculture, renewable energy, etc.)</w:t>
            </w:r>
          </w:p>
        </w:tc>
        <w:tc>
          <w:tcPr>
            <w:tcW w:w="2239" w:type="dxa"/>
          </w:tcPr>
          <w:p w:rsidR="0001337D" w:rsidRPr="0001337D" w:rsidRDefault="002D6BF9"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Conserves farmlands</w:t>
            </w:r>
            <w:r w:rsidR="0001337D" w:rsidRPr="0001337D">
              <w:rPr>
                <w:rFonts w:cstheme="minorHAnsi"/>
                <w:lang w:val="en-US"/>
              </w:rPr>
              <w:t xml:space="preserve"> and</w:t>
            </w:r>
            <w:r w:rsidR="00833CBB">
              <w:rPr>
                <w:rFonts w:cstheme="minorHAnsi"/>
                <w:lang w:val="en-US"/>
              </w:rPr>
              <w:t xml:space="preserve"> </w:t>
            </w:r>
            <w:r w:rsidR="0001337D" w:rsidRPr="0001337D">
              <w:rPr>
                <w:rFonts w:cstheme="minorHAnsi"/>
                <w:lang w:val="en-US"/>
              </w:rPr>
              <w:t>natural</w:t>
            </w:r>
            <w:r w:rsidR="00833CBB">
              <w:rPr>
                <w:rFonts w:cstheme="minorHAnsi"/>
                <w:lang w:val="en-US"/>
              </w:rPr>
              <w:t xml:space="preserve"> </w:t>
            </w:r>
            <w:r w:rsidR="0001337D" w:rsidRPr="0001337D">
              <w:rPr>
                <w:rFonts w:cstheme="minorHAnsi"/>
                <w:lang w:val="en-US"/>
              </w:rPr>
              <w:t>biodiversity</w:t>
            </w:r>
          </w:p>
          <w:p w:rsidR="00364024" w:rsidRPr="0001337D" w:rsidRDefault="0001337D"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Less CO2emissions due to</w:t>
            </w:r>
            <w:r w:rsidR="00833CBB">
              <w:rPr>
                <w:rFonts w:cstheme="minorHAnsi"/>
                <w:lang w:val="en-US"/>
              </w:rPr>
              <w:t xml:space="preserve"> </w:t>
            </w:r>
            <w:r w:rsidRPr="0001337D">
              <w:rPr>
                <w:rFonts w:cstheme="minorHAnsi"/>
                <w:lang w:val="en-US"/>
              </w:rPr>
              <w:t>shorter food travel</w:t>
            </w:r>
            <w:r w:rsidR="00833CBB">
              <w:rPr>
                <w:rFonts w:cstheme="minorHAnsi"/>
                <w:lang w:val="en-US"/>
              </w:rPr>
              <w:t xml:space="preserve"> </w:t>
            </w:r>
            <w:r w:rsidRPr="0001337D">
              <w:rPr>
                <w:rFonts w:cstheme="minorHAnsi"/>
                <w:lang w:val="en-US"/>
              </w:rPr>
              <w:t>mileage</w:t>
            </w:r>
          </w:p>
        </w:tc>
        <w:tc>
          <w:tcPr>
            <w:tcW w:w="2759" w:type="dxa"/>
          </w:tcPr>
          <w:p w:rsidR="00364024" w:rsidRPr="005222B3" w:rsidRDefault="0001337D"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 xml:space="preserve">Higher quality </w:t>
            </w:r>
            <w:r w:rsidR="005222B3" w:rsidRPr="0001337D">
              <w:rPr>
                <w:rFonts w:cstheme="minorHAnsi"/>
                <w:lang w:val="en-US"/>
              </w:rPr>
              <w:t>of life</w:t>
            </w:r>
            <w:r w:rsidR="005222B3">
              <w:rPr>
                <w:rFonts w:cstheme="minorHAnsi"/>
                <w:lang w:val="en-US"/>
              </w:rPr>
              <w:t xml:space="preserve"> due </w:t>
            </w:r>
            <w:r w:rsidRPr="0001337D">
              <w:rPr>
                <w:rFonts w:cstheme="minorHAnsi"/>
                <w:lang w:val="en-US"/>
              </w:rPr>
              <w:t>to</w:t>
            </w:r>
            <w:r w:rsidR="00833CBB">
              <w:rPr>
                <w:rFonts w:cstheme="minorHAnsi"/>
                <w:lang w:val="en-US"/>
              </w:rPr>
              <w:t xml:space="preserve"> m</w:t>
            </w:r>
            <w:r w:rsidRPr="005222B3">
              <w:rPr>
                <w:rFonts w:cstheme="minorHAnsi"/>
                <w:lang w:val="en-US"/>
              </w:rPr>
              <w:t>ore</w:t>
            </w:r>
            <w:r w:rsidR="00833CBB">
              <w:rPr>
                <w:rFonts w:cstheme="minorHAnsi"/>
                <w:lang w:val="en-US"/>
              </w:rPr>
              <w:t xml:space="preserve"> </w:t>
            </w:r>
            <w:r w:rsidR="005222B3" w:rsidRPr="005222B3">
              <w:rPr>
                <w:rFonts w:cstheme="minorHAnsi"/>
                <w:lang w:val="en-US"/>
              </w:rPr>
              <w:t>R</w:t>
            </w:r>
            <w:r w:rsidRPr="005222B3">
              <w:rPr>
                <w:rFonts w:cstheme="minorHAnsi"/>
                <w:lang w:val="en-US"/>
              </w:rPr>
              <w:t>ecreational</w:t>
            </w:r>
            <w:r w:rsidR="00833CBB">
              <w:rPr>
                <w:rFonts w:cstheme="minorHAnsi"/>
                <w:lang w:val="en-US"/>
              </w:rPr>
              <w:t xml:space="preserve"> </w:t>
            </w:r>
            <w:r w:rsidRPr="005222B3">
              <w:rPr>
                <w:rFonts w:cstheme="minorHAnsi"/>
                <w:lang w:val="en-US"/>
              </w:rPr>
              <w:t>activities</w:t>
            </w:r>
          </w:p>
        </w:tc>
      </w:tr>
      <w:tr w:rsidR="0001337D" w:rsidTr="009D5FB1">
        <w:tc>
          <w:tcPr>
            <w:tcW w:w="1089"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Land use</w:t>
            </w:r>
          </w:p>
        </w:tc>
        <w:tc>
          <w:tcPr>
            <w:tcW w:w="1666"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More efficiency in</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public service</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delivery</w:t>
            </w:r>
          </w:p>
        </w:tc>
        <w:tc>
          <w:tcPr>
            <w:tcW w:w="2547" w:type="dxa"/>
          </w:tcPr>
          <w:p w:rsidR="00364024" w:rsidRPr="0001337D" w:rsidRDefault="0001337D"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 xml:space="preserve">Lower </w:t>
            </w:r>
            <w:r w:rsidR="00875D58" w:rsidRPr="0001337D">
              <w:rPr>
                <w:rFonts w:cstheme="minorHAnsi"/>
                <w:lang w:val="en-US"/>
              </w:rPr>
              <w:t>infrastructure investments</w:t>
            </w:r>
            <w:r w:rsidRPr="0001337D">
              <w:rPr>
                <w:rFonts w:cstheme="minorHAnsi"/>
                <w:lang w:val="en-US"/>
              </w:rPr>
              <w:t xml:space="preserve"> and cost</w:t>
            </w:r>
            <w:r>
              <w:rPr>
                <w:rFonts w:cstheme="minorHAnsi"/>
                <w:lang w:val="en-US"/>
              </w:rPr>
              <w:t xml:space="preserve"> of </w:t>
            </w:r>
            <w:r w:rsidRPr="0001337D">
              <w:rPr>
                <w:rFonts w:cstheme="minorHAnsi"/>
                <w:lang w:val="en-US"/>
              </w:rPr>
              <w:t>maintenance</w:t>
            </w:r>
          </w:p>
        </w:tc>
        <w:tc>
          <w:tcPr>
            <w:tcW w:w="2239" w:type="dxa"/>
          </w:tcPr>
          <w:p w:rsidR="00364024" w:rsidRPr="0001337D" w:rsidRDefault="0001337D" w:rsidP="00111406">
            <w:pPr>
              <w:autoSpaceDE w:val="0"/>
              <w:autoSpaceDN w:val="0"/>
              <w:adjustRightInd w:val="0"/>
              <w:spacing w:line="276" w:lineRule="auto"/>
              <w:jc w:val="center"/>
              <w:rPr>
                <w:rFonts w:cstheme="minorHAnsi"/>
                <w:lang w:val="en-US"/>
              </w:rPr>
            </w:pPr>
            <w:r w:rsidRPr="0001337D">
              <w:rPr>
                <w:rFonts w:cstheme="minorHAnsi"/>
                <w:lang w:val="en-US"/>
              </w:rPr>
              <w:t>-</w:t>
            </w:r>
          </w:p>
        </w:tc>
        <w:tc>
          <w:tcPr>
            <w:tcW w:w="2759" w:type="dxa"/>
          </w:tcPr>
          <w:p w:rsidR="00364024" w:rsidRPr="0001337D" w:rsidRDefault="0001337D"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Maintaining the</w:t>
            </w:r>
            <w:r w:rsidR="00833CBB">
              <w:rPr>
                <w:rFonts w:cstheme="minorHAnsi"/>
                <w:lang w:val="en-US"/>
              </w:rPr>
              <w:t xml:space="preserve"> </w:t>
            </w:r>
            <w:r w:rsidRPr="0001337D">
              <w:rPr>
                <w:rFonts w:cstheme="minorHAnsi"/>
                <w:lang w:val="en-US"/>
              </w:rPr>
              <w:t>standard of</w:t>
            </w:r>
            <w:r w:rsidR="00833CBB">
              <w:rPr>
                <w:rFonts w:cstheme="minorHAnsi"/>
                <w:lang w:val="en-US"/>
              </w:rPr>
              <w:t xml:space="preserve"> </w:t>
            </w:r>
            <w:r w:rsidRPr="0001337D">
              <w:rPr>
                <w:rFonts w:cstheme="minorHAnsi"/>
                <w:lang w:val="en-US"/>
              </w:rPr>
              <w:t>public service</w:t>
            </w:r>
          </w:p>
        </w:tc>
      </w:tr>
      <w:tr w:rsidR="0001337D" w:rsidTr="009D5FB1">
        <w:tc>
          <w:tcPr>
            <w:tcW w:w="1089"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Land use</w:t>
            </w:r>
          </w:p>
        </w:tc>
        <w:tc>
          <w:tcPr>
            <w:tcW w:w="1666" w:type="dxa"/>
          </w:tcPr>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Job-home balance,</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better access to</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diverse local</w:t>
            </w:r>
          </w:p>
          <w:p w:rsidR="00364024" w:rsidRPr="0001337D" w:rsidRDefault="00364024" w:rsidP="00111406">
            <w:pPr>
              <w:autoSpaceDE w:val="0"/>
              <w:autoSpaceDN w:val="0"/>
              <w:adjustRightInd w:val="0"/>
              <w:spacing w:line="276" w:lineRule="auto"/>
              <w:jc w:val="center"/>
              <w:rPr>
                <w:rFonts w:cstheme="minorHAnsi"/>
                <w:lang w:val="en-US"/>
              </w:rPr>
            </w:pPr>
            <w:r w:rsidRPr="0001337D">
              <w:rPr>
                <w:rFonts w:cstheme="minorHAnsi"/>
                <w:lang w:val="en-US"/>
              </w:rPr>
              <w:t>services</w:t>
            </w:r>
          </w:p>
        </w:tc>
        <w:tc>
          <w:tcPr>
            <w:tcW w:w="2547" w:type="dxa"/>
          </w:tcPr>
          <w:p w:rsidR="0001337D" w:rsidRPr="0001337D" w:rsidRDefault="0001337D" w:rsidP="00890308">
            <w:pPr>
              <w:pStyle w:val="ListParagraph"/>
              <w:numPr>
                <w:ilvl w:val="0"/>
                <w:numId w:val="8"/>
              </w:numPr>
              <w:autoSpaceDE w:val="0"/>
              <w:autoSpaceDN w:val="0"/>
              <w:adjustRightInd w:val="0"/>
              <w:spacing w:line="276" w:lineRule="auto"/>
              <w:rPr>
                <w:rFonts w:cstheme="minorHAnsi"/>
                <w:lang w:val="en-US"/>
              </w:rPr>
            </w:pPr>
            <w:r>
              <w:rPr>
                <w:rFonts w:cstheme="minorHAnsi"/>
                <w:lang w:val="en-US"/>
              </w:rPr>
              <w:t xml:space="preserve">More skilled </w:t>
            </w:r>
            <w:r w:rsidR="00875D58" w:rsidRPr="0001337D">
              <w:rPr>
                <w:rFonts w:cstheme="minorHAnsi"/>
                <w:lang w:val="en-US"/>
              </w:rPr>
              <w:t>labor force</w:t>
            </w:r>
            <w:r w:rsidRPr="0001337D">
              <w:rPr>
                <w:rFonts w:cstheme="minorHAnsi"/>
                <w:lang w:val="en-US"/>
              </w:rPr>
              <w:t xml:space="preserve"> attracted </w:t>
            </w:r>
            <w:r w:rsidR="00875D58" w:rsidRPr="0001337D">
              <w:rPr>
                <w:rFonts w:cstheme="minorHAnsi"/>
                <w:lang w:val="en-US"/>
              </w:rPr>
              <w:t>by high</w:t>
            </w:r>
            <w:r w:rsidRPr="0001337D">
              <w:rPr>
                <w:rFonts w:cstheme="minorHAnsi"/>
                <w:lang w:val="en-US"/>
              </w:rPr>
              <w:t xml:space="preserve"> quality-of-life</w:t>
            </w:r>
          </w:p>
          <w:p w:rsidR="00364024" w:rsidRPr="0001337D" w:rsidRDefault="0001337D" w:rsidP="00890308">
            <w:pPr>
              <w:pStyle w:val="ListParagraph"/>
              <w:numPr>
                <w:ilvl w:val="0"/>
                <w:numId w:val="8"/>
              </w:numPr>
              <w:autoSpaceDE w:val="0"/>
              <w:autoSpaceDN w:val="0"/>
              <w:adjustRightInd w:val="0"/>
              <w:spacing w:line="276" w:lineRule="auto"/>
              <w:rPr>
                <w:rFonts w:cstheme="minorHAnsi"/>
                <w:lang w:val="en-US"/>
              </w:rPr>
            </w:pPr>
            <w:r w:rsidRPr="0001337D">
              <w:rPr>
                <w:rFonts w:cstheme="minorHAnsi"/>
                <w:lang w:val="en-US"/>
              </w:rPr>
              <w:t xml:space="preserve">Raising </w:t>
            </w:r>
            <w:r w:rsidR="00875D58" w:rsidRPr="0001337D">
              <w:rPr>
                <w:rFonts w:cstheme="minorHAnsi"/>
                <w:lang w:val="en-US"/>
              </w:rPr>
              <w:t>productivity due</w:t>
            </w:r>
            <w:r w:rsidRPr="0001337D">
              <w:rPr>
                <w:rFonts w:cstheme="minorHAnsi"/>
                <w:lang w:val="en-US"/>
              </w:rPr>
              <w:t xml:space="preserve"> to more </w:t>
            </w:r>
            <w:r w:rsidR="00875D58" w:rsidRPr="0001337D">
              <w:rPr>
                <w:rFonts w:cstheme="minorHAnsi"/>
                <w:lang w:val="en-US"/>
              </w:rPr>
              <w:t>diversity and</w:t>
            </w:r>
            <w:r w:rsidRPr="0001337D">
              <w:rPr>
                <w:rFonts w:cstheme="minorHAnsi"/>
                <w:lang w:val="en-US"/>
              </w:rPr>
              <w:t xml:space="preserve"> vitality</w:t>
            </w:r>
          </w:p>
        </w:tc>
        <w:tc>
          <w:tcPr>
            <w:tcW w:w="2239" w:type="dxa"/>
          </w:tcPr>
          <w:p w:rsidR="00364024" w:rsidRPr="0001337D" w:rsidRDefault="0001337D" w:rsidP="00111406">
            <w:pPr>
              <w:autoSpaceDE w:val="0"/>
              <w:autoSpaceDN w:val="0"/>
              <w:adjustRightInd w:val="0"/>
              <w:spacing w:line="276" w:lineRule="auto"/>
              <w:jc w:val="center"/>
              <w:rPr>
                <w:rFonts w:cstheme="minorHAnsi"/>
                <w:lang w:val="en-US"/>
              </w:rPr>
            </w:pPr>
            <w:r w:rsidRPr="0001337D">
              <w:rPr>
                <w:rFonts w:cstheme="minorHAnsi"/>
                <w:lang w:val="en-US"/>
              </w:rPr>
              <w:t>-</w:t>
            </w:r>
          </w:p>
        </w:tc>
        <w:tc>
          <w:tcPr>
            <w:tcW w:w="2759" w:type="dxa"/>
          </w:tcPr>
          <w:p w:rsidR="00364024" w:rsidRPr="0001337D" w:rsidRDefault="0001337D" w:rsidP="00890308">
            <w:pPr>
              <w:pStyle w:val="ListParagraph"/>
              <w:numPr>
                <w:ilvl w:val="0"/>
                <w:numId w:val="13"/>
              </w:numPr>
              <w:autoSpaceDE w:val="0"/>
              <w:autoSpaceDN w:val="0"/>
              <w:adjustRightInd w:val="0"/>
              <w:spacing w:line="276" w:lineRule="auto"/>
              <w:rPr>
                <w:rFonts w:cstheme="minorHAnsi"/>
                <w:lang w:val="en-US"/>
              </w:rPr>
            </w:pPr>
            <w:r w:rsidRPr="0001337D">
              <w:rPr>
                <w:rFonts w:cstheme="minorHAnsi"/>
                <w:lang w:val="en-US"/>
              </w:rPr>
              <w:t xml:space="preserve">Higher quality </w:t>
            </w:r>
            <w:r w:rsidR="00875D58" w:rsidRPr="0001337D">
              <w:rPr>
                <w:rFonts w:cstheme="minorHAnsi"/>
                <w:lang w:val="en-US"/>
              </w:rPr>
              <w:t>of life</w:t>
            </w:r>
            <w:r w:rsidRPr="0001337D">
              <w:rPr>
                <w:rFonts w:cstheme="minorHAnsi"/>
                <w:lang w:val="en-US"/>
              </w:rPr>
              <w:t xml:space="preserve"> due </w:t>
            </w:r>
            <w:r w:rsidR="00875D58" w:rsidRPr="0001337D">
              <w:rPr>
                <w:rFonts w:cstheme="minorHAnsi"/>
                <w:lang w:val="en-US"/>
              </w:rPr>
              <w:t>to access</w:t>
            </w:r>
            <w:r w:rsidRPr="0001337D">
              <w:rPr>
                <w:rFonts w:cstheme="minorHAnsi"/>
                <w:lang w:val="en-US"/>
              </w:rPr>
              <w:t xml:space="preserve"> to </w:t>
            </w:r>
            <w:r w:rsidR="00875D58" w:rsidRPr="0001337D">
              <w:rPr>
                <w:rFonts w:cstheme="minorHAnsi"/>
                <w:lang w:val="en-US"/>
              </w:rPr>
              <w:t>local services</w:t>
            </w:r>
          </w:p>
        </w:tc>
      </w:tr>
    </w:tbl>
    <w:p w:rsidR="00111406" w:rsidRPr="00B154F1" w:rsidRDefault="00014668" w:rsidP="00FB4002">
      <w:pPr>
        <w:autoSpaceDE w:val="0"/>
        <w:autoSpaceDN w:val="0"/>
        <w:adjustRightInd w:val="0"/>
        <w:spacing w:after="0" w:line="360" w:lineRule="auto"/>
        <w:jc w:val="both"/>
        <w:rPr>
          <w:rFonts w:cstheme="minorHAnsi"/>
          <w:i/>
          <w:iCs/>
          <w:lang w:val="en-US"/>
        </w:rPr>
      </w:pPr>
      <w:r w:rsidRPr="00BF09BA">
        <w:rPr>
          <w:rFonts w:cstheme="minorHAnsi"/>
          <w:i/>
          <w:iCs/>
          <w:lang w:val="en-US"/>
        </w:rPr>
        <w:t>Source: OECD (2011b, forthcoming)</w:t>
      </w:r>
    </w:p>
    <w:p w:rsidR="003B655E" w:rsidRDefault="003B655E" w:rsidP="00FB4002">
      <w:pPr>
        <w:autoSpaceDE w:val="0"/>
        <w:autoSpaceDN w:val="0"/>
        <w:adjustRightInd w:val="0"/>
        <w:spacing w:after="0" w:line="360" w:lineRule="auto"/>
        <w:jc w:val="both"/>
        <w:rPr>
          <w:rFonts w:cstheme="minorHAnsi"/>
          <w:b/>
          <w:bCs/>
          <w:i/>
          <w:iCs/>
          <w:sz w:val="24"/>
          <w:szCs w:val="24"/>
          <w:lang w:val="en-US"/>
        </w:rPr>
      </w:pPr>
    </w:p>
    <w:p w:rsidR="003B655E" w:rsidRDefault="003B655E" w:rsidP="00FB4002">
      <w:pPr>
        <w:autoSpaceDE w:val="0"/>
        <w:autoSpaceDN w:val="0"/>
        <w:adjustRightInd w:val="0"/>
        <w:spacing w:after="0" w:line="360" w:lineRule="auto"/>
        <w:jc w:val="both"/>
        <w:rPr>
          <w:rFonts w:cstheme="minorHAnsi"/>
          <w:b/>
          <w:bCs/>
          <w:i/>
          <w:iCs/>
          <w:sz w:val="24"/>
          <w:szCs w:val="24"/>
          <w:lang w:val="en-US"/>
        </w:rPr>
      </w:pPr>
    </w:p>
    <w:p w:rsidR="004F2E49" w:rsidRPr="009B6AEB" w:rsidRDefault="004F2E49" w:rsidP="00FB4002">
      <w:pPr>
        <w:autoSpaceDE w:val="0"/>
        <w:autoSpaceDN w:val="0"/>
        <w:adjustRightInd w:val="0"/>
        <w:spacing w:after="0" w:line="360" w:lineRule="auto"/>
        <w:jc w:val="both"/>
        <w:rPr>
          <w:rFonts w:cstheme="minorHAnsi"/>
          <w:b/>
          <w:bCs/>
          <w:i/>
          <w:iCs/>
          <w:sz w:val="24"/>
          <w:szCs w:val="24"/>
          <w:lang w:val="en-US"/>
        </w:rPr>
      </w:pPr>
      <w:r w:rsidRPr="009B6AEB">
        <w:rPr>
          <w:rFonts w:cstheme="minorHAnsi"/>
          <w:b/>
          <w:bCs/>
          <w:i/>
          <w:iCs/>
          <w:sz w:val="24"/>
          <w:szCs w:val="24"/>
          <w:lang w:val="en-US"/>
        </w:rPr>
        <w:lastRenderedPageBreak/>
        <w:t>Consideration of potential negative outcomes</w:t>
      </w:r>
    </w:p>
    <w:p w:rsidR="00C755EB" w:rsidRDefault="00C344FF" w:rsidP="001C3369">
      <w:pPr>
        <w:autoSpaceDE w:val="0"/>
        <w:autoSpaceDN w:val="0"/>
        <w:adjustRightInd w:val="0"/>
        <w:spacing w:after="0" w:line="360" w:lineRule="auto"/>
        <w:jc w:val="both"/>
        <w:rPr>
          <w:rFonts w:cstheme="minorHAnsi"/>
          <w:color w:val="000000"/>
          <w:lang w:val="en-US"/>
        </w:rPr>
      </w:pPr>
      <w:r>
        <w:rPr>
          <w:sz w:val="23"/>
          <w:szCs w:val="23"/>
        </w:rPr>
        <w:t>Matsumoto (2011)</w:t>
      </w:r>
      <w:r>
        <w:rPr>
          <w:rFonts w:cstheme="minorHAnsi"/>
          <w:sz w:val="24"/>
          <w:szCs w:val="24"/>
          <w:lang w:val="en-US"/>
        </w:rPr>
        <w:t xml:space="preserve"> also mentioned that </w:t>
      </w:r>
      <w:r w:rsidRPr="00FB4002">
        <w:rPr>
          <w:rFonts w:cstheme="minorHAnsi"/>
          <w:sz w:val="24"/>
          <w:szCs w:val="24"/>
          <w:lang w:val="en-US"/>
        </w:rPr>
        <w:t>in</w:t>
      </w:r>
      <w:r w:rsidR="004F2E49" w:rsidRPr="00FB4002">
        <w:rPr>
          <w:rFonts w:cstheme="minorHAnsi"/>
          <w:sz w:val="24"/>
          <w:szCs w:val="24"/>
          <w:lang w:val="en-US"/>
        </w:rPr>
        <w:t xml:space="preserve"> parallel with the positive outcomes, the potential negat</w:t>
      </w:r>
      <w:r w:rsidR="00FB4002" w:rsidRPr="00FB4002">
        <w:rPr>
          <w:rFonts w:cstheme="minorHAnsi"/>
          <w:sz w:val="24"/>
          <w:szCs w:val="24"/>
          <w:lang w:val="en-US"/>
        </w:rPr>
        <w:t xml:space="preserve">ive consequences of </w:t>
      </w:r>
      <w:r w:rsidR="004F2E49" w:rsidRPr="00FB4002">
        <w:rPr>
          <w:rFonts w:cstheme="minorHAnsi"/>
          <w:sz w:val="24"/>
          <w:szCs w:val="24"/>
          <w:lang w:val="en-US"/>
        </w:rPr>
        <w:t>compact city policies are often debated. These include con</w:t>
      </w:r>
      <w:r w:rsidR="00FB4002" w:rsidRPr="00FB4002">
        <w:rPr>
          <w:rFonts w:cstheme="minorHAnsi"/>
          <w:sz w:val="24"/>
          <w:szCs w:val="24"/>
          <w:lang w:val="en-US"/>
        </w:rPr>
        <w:t xml:space="preserve">gestion, housing-affordability, </w:t>
      </w:r>
      <w:r w:rsidR="004F2E49" w:rsidRPr="00FB4002">
        <w:rPr>
          <w:rFonts w:cstheme="minorHAnsi"/>
          <w:sz w:val="24"/>
          <w:szCs w:val="24"/>
          <w:lang w:val="en-US"/>
        </w:rPr>
        <w:t>quality-of-life, urban heat islands and high energy deman</w:t>
      </w:r>
      <w:r w:rsidR="00FB4002" w:rsidRPr="00FB4002">
        <w:rPr>
          <w:rFonts w:cstheme="minorHAnsi"/>
          <w:sz w:val="24"/>
          <w:szCs w:val="24"/>
          <w:lang w:val="en-US"/>
        </w:rPr>
        <w:t xml:space="preserve">ds in built-up areas. Moreover, </w:t>
      </w:r>
      <w:r w:rsidR="004F2E49" w:rsidRPr="00FB4002">
        <w:rPr>
          <w:rFonts w:cstheme="minorHAnsi"/>
          <w:sz w:val="24"/>
          <w:szCs w:val="24"/>
          <w:lang w:val="en-US"/>
        </w:rPr>
        <w:t xml:space="preserve">depending on the location, the high density built-up areas may </w:t>
      </w:r>
      <w:r w:rsidR="00FB4002" w:rsidRPr="00FB4002">
        <w:rPr>
          <w:rFonts w:cstheme="minorHAnsi"/>
          <w:sz w:val="24"/>
          <w:szCs w:val="24"/>
          <w:lang w:val="en-US"/>
        </w:rPr>
        <w:t xml:space="preserve">increase their vulnerability to </w:t>
      </w:r>
      <w:r w:rsidR="004F2E49" w:rsidRPr="00FB4002">
        <w:rPr>
          <w:rFonts w:cstheme="minorHAnsi"/>
          <w:sz w:val="24"/>
          <w:szCs w:val="24"/>
          <w:lang w:val="en-US"/>
        </w:rPr>
        <w:t>natural disasters such as earthquake, tsunami, flood an</w:t>
      </w:r>
      <w:r w:rsidR="00FB4002" w:rsidRPr="00FB4002">
        <w:rPr>
          <w:rFonts w:cstheme="minorHAnsi"/>
          <w:sz w:val="24"/>
          <w:szCs w:val="24"/>
          <w:lang w:val="en-US"/>
        </w:rPr>
        <w:t xml:space="preserve">d fires caused by these natural </w:t>
      </w:r>
      <w:r w:rsidR="004F2E49" w:rsidRPr="00FB4002">
        <w:rPr>
          <w:rFonts w:cstheme="minorHAnsi"/>
          <w:sz w:val="24"/>
          <w:szCs w:val="24"/>
          <w:lang w:val="en-US"/>
        </w:rPr>
        <w:t>disasters. They may also be more affected by climate cha</w:t>
      </w:r>
      <w:r w:rsidR="00FB4002" w:rsidRPr="00FB4002">
        <w:rPr>
          <w:rFonts w:cstheme="minorHAnsi"/>
          <w:sz w:val="24"/>
          <w:szCs w:val="24"/>
          <w:lang w:val="en-US"/>
        </w:rPr>
        <w:t xml:space="preserve">nge. A careful consideration is </w:t>
      </w:r>
      <w:r w:rsidR="004F2E49" w:rsidRPr="00FB4002">
        <w:rPr>
          <w:rFonts w:cstheme="minorHAnsi"/>
          <w:sz w:val="24"/>
          <w:szCs w:val="24"/>
          <w:lang w:val="en-US"/>
        </w:rPr>
        <w:t>needed to mitigate the vulnerability and to make</w:t>
      </w:r>
      <w:r w:rsidR="004C3FA5">
        <w:rPr>
          <w:rFonts w:cstheme="minorHAnsi"/>
          <w:sz w:val="24"/>
          <w:szCs w:val="24"/>
          <w:lang w:val="en-US"/>
        </w:rPr>
        <w:t xml:space="preserve"> cities </w:t>
      </w:r>
      <w:r w:rsidR="004F2E49" w:rsidRPr="00FB4002">
        <w:rPr>
          <w:rFonts w:cstheme="minorHAnsi"/>
          <w:sz w:val="24"/>
          <w:szCs w:val="24"/>
          <w:lang w:val="en-US"/>
        </w:rPr>
        <w:t xml:space="preserve">resilient </w:t>
      </w:r>
      <w:r w:rsidR="00FB4002" w:rsidRPr="00FB4002">
        <w:rPr>
          <w:rFonts w:cstheme="minorHAnsi"/>
          <w:sz w:val="24"/>
          <w:szCs w:val="24"/>
          <w:lang w:val="en-US"/>
        </w:rPr>
        <w:t xml:space="preserve">to the various risks associated </w:t>
      </w:r>
      <w:r w:rsidR="004F2E49" w:rsidRPr="00FB4002">
        <w:rPr>
          <w:rFonts w:cstheme="minorHAnsi"/>
          <w:sz w:val="24"/>
          <w:szCs w:val="24"/>
          <w:lang w:val="en-US"/>
        </w:rPr>
        <w:t xml:space="preserve">with natural and man-made disasters, upon developing high density built-up </w:t>
      </w:r>
      <w:r w:rsidR="00685088" w:rsidRPr="00FB4002">
        <w:rPr>
          <w:rFonts w:cstheme="minorHAnsi"/>
          <w:sz w:val="24"/>
          <w:szCs w:val="24"/>
          <w:lang w:val="en-US"/>
        </w:rPr>
        <w:t>areas. Overall</w:t>
      </w:r>
      <w:r w:rsidR="004F2E49" w:rsidRPr="00FB4002">
        <w:rPr>
          <w:rFonts w:cstheme="minorHAnsi"/>
          <w:sz w:val="24"/>
          <w:szCs w:val="24"/>
          <w:lang w:val="en-US"/>
        </w:rPr>
        <w:t xml:space="preserve">, even though potential negative outcomes </w:t>
      </w:r>
      <w:r w:rsidR="00E43482" w:rsidRPr="00FB4002">
        <w:rPr>
          <w:rFonts w:cstheme="minorHAnsi"/>
          <w:sz w:val="24"/>
          <w:szCs w:val="24"/>
          <w:lang w:val="en-US"/>
        </w:rPr>
        <w:t>need</w:t>
      </w:r>
      <w:r w:rsidR="00FB4002" w:rsidRPr="00FB4002">
        <w:rPr>
          <w:rFonts w:cstheme="minorHAnsi"/>
          <w:sz w:val="24"/>
          <w:szCs w:val="24"/>
          <w:lang w:val="en-US"/>
        </w:rPr>
        <w:t xml:space="preserve"> to be considered carefully, </w:t>
      </w:r>
      <w:r w:rsidR="004F2E49" w:rsidRPr="00FB4002">
        <w:rPr>
          <w:rFonts w:cstheme="minorHAnsi"/>
          <w:sz w:val="24"/>
          <w:szCs w:val="24"/>
          <w:lang w:val="en-US"/>
        </w:rPr>
        <w:t>it can be concluded that compact city's p</w:t>
      </w:r>
      <w:r>
        <w:rPr>
          <w:rFonts w:cstheme="minorHAnsi"/>
          <w:sz w:val="24"/>
          <w:szCs w:val="24"/>
          <w:lang w:val="en-US"/>
        </w:rPr>
        <w:t>otential is not to be neglected.</w:t>
      </w:r>
    </w:p>
    <w:p w:rsidR="00C755EB" w:rsidRPr="00ED41EB" w:rsidRDefault="00ED41EB" w:rsidP="00ED41EB">
      <w:pPr>
        <w:pStyle w:val="Heading3"/>
      </w:pPr>
      <w:bookmarkStart w:id="24" w:name="_Toc13653724"/>
      <w:r w:rsidRPr="00ED41EB">
        <w:t xml:space="preserve">2.4.1 </w:t>
      </w:r>
      <w:r w:rsidR="00C755EB" w:rsidRPr="00ED41EB">
        <w:t>The compact city fallacy</w:t>
      </w:r>
      <w:bookmarkEnd w:id="24"/>
    </w:p>
    <w:p w:rsidR="00D92B39" w:rsidRDefault="00C344FF" w:rsidP="00052E07">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N</w:t>
      </w:r>
      <w:r w:rsidR="00C755EB">
        <w:rPr>
          <w:rFonts w:cstheme="minorHAnsi"/>
          <w:sz w:val="24"/>
          <w:szCs w:val="24"/>
          <w:lang w:val="en-US"/>
        </w:rPr>
        <w:t xml:space="preserve">euman (2005) stated that the term compact city conveys the opposite of urban sprawl. The </w:t>
      </w:r>
      <w:r w:rsidR="005222B3">
        <w:rPr>
          <w:rFonts w:cstheme="minorHAnsi"/>
          <w:sz w:val="24"/>
          <w:szCs w:val="24"/>
          <w:lang w:val="en-US"/>
        </w:rPr>
        <w:t>problems of urban sprawl have</w:t>
      </w:r>
      <w:r w:rsidR="00C755EB">
        <w:rPr>
          <w:rFonts w:cstheme="minorHAnsi"/>
          <w:sz w:val="24"/>
          <w:szCs w:val="24"/>
          <w:lang w:val="en-US"/>
        </w:rPr>
        <w:t xml:space="preserve"> long been recognized and the classic response to sprawl has been compact settlement of one form or another. </w:t>
      </w:r>
    </w:p>
    <w:p w:rsidR="00786F02" w:rsidRDefault="00C344FF" w:rsidP="00052E07">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Neuman (2005)</w:t>
      </w:r>
      <w:r w:rsidR="00786F02">
        <w:rPr>
          <w:rFonts w:cstheme="minorHAnsi"/>
          <w:sz w:val="24"/>
          <w:szCs w:val="24"/>
          <w:lang w:val="en-US"/>
        </w:rPr>
        <w:t xml:space="preserve"> referred widely cited studies to show the relation between compactness and sustainability can be negative completed, weakly relate, or correlated in limited was. He also reviewed </w:t>
      </w:r>
      <w:r w:rsidR="005222B3">
        <w:rPr>
          <w:rFonts w:cstheme="minorHAnsi"/>
          <w:sz w:val="24"/>
          <w:szCs w:val="24"/>
          <w:lang w:val="en-US"/>
        </w:rPr>
        <w:t>empirical evidence</w:t>
      </w:r>
      <w:r w:rsidR="00786F02">
        <w:rPr>
          <w:rFonts w:cstheme="minorHAnsi"/>
          <w:sz w:val="24"/>
          <w:szCs w:val="24"/>
          <w:lang w:val="en-US"/>
        </w:rPr>
        <w:t>; some of his cited empirical evidences are mentioned below:</w:t>
      </w:r>
    </w:p>
    <w:p w:rsidR="00786F02" w:rsidRDefault="00786F02" w:rsidP="00890308">
      <w:pPr>
        <w:pStyle w:val="ListParagraph"/>
        <w:numPr>
          <w:ilvl w:val="0"/>
          <w:numId w:val="19"/>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In her study of twenty-five English cities, Burton found that there is a limited relation between social equity and compactness (Burton 2000, 1987)</w:t>
      </w:r>
    </w:p>
    <w:p w:rsidR="00B64180" w:rsidRDefault="00B64180" w:rsidP="00890308">
      <w:pPr>
        <w:pStyle w:val="ListParagraph"/>
        <w:numPr>
          <w:ilvl w:val="0"/>
          <w:numId w:val="19"/>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According</w:t>
      </w:r>
      <w:r w:rsidR="00786F02">
        <w:rPr>
          <w:rFonts w:cstheme="minorHAnsi"/>
          <w:sz w:val="24"/>
          <w:szCs w:val="24"/>
          <w:lang w:val="en-US"/>
        </w:rPr>
        <w:t xml:space="preserve"> to Hall (2001), </w:t>
      </w:r>
      <w:r>
        <w:rPr>
          <w:rFonts w:cstheme="minorHAnsi"/>
          <w:sz w:val="24"/>
          <w:szCs w:val="24"/>
          <w:lang w:val="en-US"/>
        </w:rPr>
        <w:t xml:space="preserve">internationally </w:t>
      </w:r>
      <w:r w:rsidR="00786F02" w:rsidRPr="00111406">
        <w:rPr>
          <w:rFonts w:cstheme="minorHAnsi"/>
          <w:sz w:val="24"/>
          <w:szCs w:val="24"/>
          <w:lang w:val="en-US"/>
        </w:rPr>
        <w:t xml:space="preserve">“travel </w:t>
      </w:r>
      <w:r w:rsidRPr="00111406">
        <w:rPr>
          <w:rFonts w:cstheme="minorHAnsi"/>
          <w:sz w:val="24"/>
          <w:szCs w:val="24"/>
          <w:lang w:val="en-US"/>
        </w:rPr>
        <w:t>is much more strongly linked to fuel prices and income” than population density (p.103).</w:t>
      </w:r>
    </w:p>
    <w:p w:rsidR="00B64180" w:rsidRDefault="00B64180" w:rsidP="00890308">
      <w:pPr>
        <w:pStyle w:val="ListParagraph"/>
        <w:numPr>
          <w:ilvl w:val="0"/>
          <w:numId w:val="19"/>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Simmel</w:t>
      </w:r>
      <w:r w:rsidR="005A7435">
        <w:rPr>
          <w:rFonts w:cstheme="minorHAnsi"/>
          <w:sz w:val="24"/>
          <w:szCs w:val="24"/>
          <w:lang w:val="en-US"/>
        </w:rPr>
        <w:t xml:space="preserve"> </w:t>
      </w:r>
      <w:r>
        <w:rPr>
          <w:rFonts w:cstheme="minorHAnsi"/>
          <w:sz w:val="24"/>
          <w:szCs w:val="24"/>
          <w:lang w:val="en-US"/>
        </w:rPr>
        <w:t>(</w:t>
      </w:r>
      <m:oMath>
        <m:r>
          <w:rPr>
            <w:rFonts w:ascii="Cambria Math" w:hAnsi="Cambria Math" w:cstheme="minorHAnsi"/>
            <w:sz w:val="24"/>
            <w:szCs w:val="24"/>
            <w:lang w:val="en-US"/>
          </w:rPr>
          <m:t>[</m:t>
        </m:r>
      </m:oMath>
      <w:r>
        <w:rPr>
          <w:rFonts w:cstheme="minorHAnsi"/>
          <w:sz w:val="24"/>
          <w:szCs w:val="24"/>
          <w:lang w:val="en-US"/>
        </w:rPr>
        <w:t>1903</w:t>
      </w:r>
      <m:oMath>
        <m:r>
          <w:rPr>
            <w:rFonts w:ascii="Cambria Math" w:hAnsi="Cambria Math" w:cstheme="minorHAnsi"/>
            <w:sz w:val="24"/>
            <w:szCs w:val="24"/>
            <w:lang w:val="en-US"/>
          </w:rPr>
          <m:t>]</m:t>
        </m:r>
      </m:oMath>
      <w:r>
        <w:rPr>
          <w:rFonts w:cstheme="minorHAnsi"/>
          <w:sz w:val="24"/>
          <w:szCs w:val="24"/>
          <w:lang w:val="en-US"/>
        </w:rPr>
        <w:t xml:space="preserve"> 1950</w:t>
      </w:r>
      <w:r w:rsidR="00915365">
        <w:rPr>
          <w:rFonts w:cstheme="minorHAnsi"/>
          <w:sz w:val="24"/>
          <w:szCs w:val="24"/>
          <w:lang w:val="en-US"/>
        </w:rPr>
        <w:t>) and</w:t>
      </w:r>
      <w:r>
        <w:rPr>
          <w:rFonts w:cstheme="minorHAnsi"/>
          <w:sz w:val="24"/>
          <w:szCs w:val="24"/>
          <w:lang w:val="en-US"/>
        </w:rPr>
        <w:t xml:space="preserve"> Wirth (1938) suggested that high density causes emotional stress and other negative psychological conditions.</w:t>
      </w:r>
    </w:p>
    <w:p w:rsidR="00786F02" w:rsidRDefault="00B64180" w:rsidP="00890308">
      <w:pPr>
        <w:pStyle w:val="ListParagraph"/>
        <w:numPr>
          <w:ilvl w:val="0"/>
          <w:numId w:val="19"/>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Yet Verbrugge and Taylor (1980) found that population density has a relatively weak predictor. </w:t>
      </w:r>
      <w:r w:rsidRPr="00111406">
        <w:rPr>
          <w:rFonts w:cstheme="minorHAnsi"/>
          <w:sz w:val="24"/>
          <w:szCs w:val="24"/>
          <w:lang w:val="en-US"/>
        </w:rPr>
        <w:t xml:space="preserve">“Wirth (1938) believed that population size, density, and heterogeneity have strong influences on urban dwellers. The Baltimore </w:t>
      </w:r>
      <w:r w:rsidR="005222B3" w:rsidRPr="00111406">
        <w:rPr>
          <w:rFonts w:cstheme="minorHAnsi"/>
          <w:sz w:val="24"/>
          <w:szCs w:val="24"/>
          <w:lang w:val="en-US"/>
        </w:rPr>
        <w:t>study confirms</w:t>
      </w:r>
      <w:r w:rsidRPr="00111406">
        <w:rPr>
          <w:rFonts w:cstheme="minorHAnsi"/>
          <w:sz w:val="24"/>
          <w:szCs w:val="24"/>
          <w:lang w:val="en-US"/>
        </w:rPr>
        <w:t xml:space="preserve"> this…. But </w:t>
      </w:r>
      <w:r w:rsidR="00D76F19" w:rsidRPr="00111406">
        <w:rPr>
          <w:rFonts w:cstheme="minorHAnsi"/>
          <w:sz w:val="24"/>
          <w:szCs w:val="24"/>
          <w:lang w:val="en-US"/>
        </w:rPr>
        <w:t>density</w:t>
      </w:r>
      <w:r w:rsidRPr="00111406">
        <w:rPr>
          <w:rFonts w:cstheme="minorHAnsi"/>
          <w:sz w:val="24"/>
          <w:szCs w:val="24"/>
          <w:lang w:val="en-US"/>
        </w:rPr>
        <w:t xml:space="preserve"> has much weaker effects than size and population composition” (Verbrugge and Taylor 1980,155)</w:t>
      </w:r>
    </w:p>
    <w:p w:rsidR="00111406" w:rsidRPr="004C3FA5" w:rsidRDefault="00C344FF" w:rsidP="00BA0A8C">
      <w:pPr>
        <w:autoSpaceDE w:val="0"/>
        <w:autoSpaceDN w:val="0"/>
        <w:adjustRightInd w:val="0"/>
        <w:spacing w:line="360" w:lineRule="auto"/>
        <w:jc w:val="both"/>
        <w:rPr>
          <w:rFonts w:cstheme="minorHAnsi"/>
          <w:sz w:val="24"/>
          <w:szCs w:val="24"/>
          <w:lang w:val="en-US"/>
        </w:rPr>
      </w:pPr>
      <w:r>
        <w:rPr>
          <w:rFonts w:cstheme="minorHAnsi"/>
          <w:sz w:val="24"/>
          <w:szCs w:val="24"/>
          <w:lang w:val="en-US"/>
        </w:rPr>
        <w:lastRenderedPageBreak/>
        <w:t xml:space="preserve">Nueman (2005) </w:t>
      </w:r>
      <w:r w:rsidR="00915365">
        <w:rPr>
          <w:rFonts w:cstheme="minorHAnsi"/>
          <w:sz w:val="24"/>
          <w:szCs w:val="24"/>
          <w:lang w:val="en-US"/>
        </w:rPr>
        <w:t xml:space="preserve">summarized this brief report on empirical evidence </w:t>
      </w:r>
      <w:r w:rsidR="00445ED0">
        <w:rPr>
          <w:rFonts w:cstheme="minorHAnsi"/>
          <w:sz w:val="24"/>
          <w:szCs w:val="24"/>
          <w:lang w:val="en-US"/>
        </w:rPr>
        <w:t xml:space="preserve">suggests that the data are still inconclusive. And he </w:t>
      </w:r>
      <w:r w:rsidR="00E43482" w:rsidRPr="00B41B4E">
        <w:rPr>
          <w:rFonts w:cstheme="minorHAnsi"/>
          <w:color w:val="000000" w:themeColor="text1"/>
          <w:sz w:val="24"/>
          <w:szCs w:val="24"/>
          <w:lang w:val="en-US"/>
        </w:rPr>
        <w:t>describes</w:t>
      </w:r>
      <w:r w:rsidR="00445ED0">
        <w:rPr>
          <w:rFonts w:cstheme="minorHAnsi"/>
          <w:sz w:val="24"/>
          <w:szCs w:val="24"/>
          <w:lang w:val="en-US"/>
        </w:rPr>
        <w:t xml:space="preserve"> that there is a difference on the perception of defining </w:t>
      </w:r>
      <w:r w:rsidR="00B41B4E">
        <w:rPr>
          <w:rFonts w:cstheme="minorHAnsi"/>
          <w:sz w:val="24"/>
          <w:szCs w:val="24"/>
          <w:lang w:val="en-US"/>
        </w:rPr>
        <w:t xml:space="preserve">a </w:t>
      </w:r>
      <w:r w:rsidR="00445ED0">
        <w:rPr>
          <w:rFonts w:cstheme="minorHAnsi"/>
          <w:sz w:val="24"/>
          <w:szCs w:val="24"/>
          <w:lang w:val="en-US"/>
        </w:rPr>
        <w:t>compact city.</w:t>
      </w:r>
      <w:r w:rsidR="00833CBB">
        <w:rPr>
          <w:rFonts w:cstheme="minorHAnsi"/>
          <w:sz w:val="24"/>
          <w:szCs w:val="24"/>
          <w:lang w:val="en-US"/>
        </w:rPr>
        <w:t xml:space="preserve"> </w:t>
      </w:r>
      <w:r w:rsidR="00B41B4E" w:rsidRPr="00B41B4E">
        <w:rPr>
          <w:rFonts w:cstheme="minorHAnsi"/>
          <w:color w:val="000000" w:themeColor="text1"/>
          <w:sz w:val="24"/>
          <w:szCs w:val="24"/>
          <w:lang w:val="en-US"/>
        </w:rPr>
        <w:t xml:space="preserve">Nueman state that </w:t>
      </w:r>
      <w:r w:rsidR="00445ED0" w:rsidRPr="00B41B4E">
        <w:rPr>
          <w:rFonts w:cstheme="minorHAnsi"/>
          <w:color w:val="000000" w:themeColor="text1"/>
          <w:sz w:val="24"/>
          <w:szCs w:val="24"/>
          <w:lang w:val="en-US"/>
        </w:rPr>
        <w:t>most people try to define a compact city</w:t>
      </w:r>
      <w:r w:rsidR="00B41B4E">
        <w:rPr>
          <w:rFonts w:cstheme="minorHAnsi"/>
          <w:color w:val="000000" w:themeColor="text1"/>
          <w:sz w:val="24"/>
          <w:szCs w:val="24"/>
          <w:lang w:val="en-US"/>
        </w:rPr>
        <w:t xml:space="preserve"> associated with </w:t>
      </w:r>
      <w:r w:rsidR="00B41B4E" w:rsidRPr="00B41B4E">
        <w:rPr>
          <w:rFonts w:cstheme="minorHAnsi"/>
          <w:color w:val="000000" w:themeColor="text1"/>
          <w:sz w:val="24"/>
          <w:szCs w:val="24"/>
          <w:lang w:val="en-US"/>
        </w:rPr>
        <w:t>population density</w:t>
      </w:r>
      <w:r w:rsidR="00B41B4E">
        <w:rPr>
          <w:rFonts w:cstheme="minorHAnsi"/>
          <w:color w:val="000000" w:themeColor="text1"/>
          <w:sz w:val="24"/>
          <w:szCs w:val="24"/>
          <w:lang w:val="en-US"/>
        </w:rPr>
        <w:t xml:space="preserve"> only,</w:t>
      </w:r>
      <w:r w:rsidR="00B41B4E" w:rsidRPr="00B41B4E">
        <w:rPr>
          <w:rFonts w:cstheme="minorHAnsi"/>
          <w:color w:val="000000" w:themeColor="text1"/>
          <w:sz w:val="24"/>
          <w:szCs w:val="24"/>
          <w:lang w:val="en-US"/>
        </w:rPr>
        <w:t xml:space="preserve"> o</w:t>
      </w:r>
      <w:r w:rsidR="00445ED0" w:rsidRPr="00B41B4E">
        <w:rPr>
          <w:rFonts w:cstheme="minorHAnsi"/>
          <w:color w:val="000000" w:themeColor="text1"/>
          <w:sz w:val="24"/>
          <w:szCs w:val="24"/>
          <w:lang w:val="en-US"/>
        </w:rPr>
        <w:t xml:space="preserve">thers include mixed land uses and public transportation…. Researchers tend to use density alone as independent variable (Burton 2000: Hall 2001). Planners and designer tend to use physical characteristics such as density, street widths set back, lot size, sidewalks, porches, and so on (Duany, Plater-Zyberk, and Speck 2001). </w:t>
      </w:r>
      <w:r w:rsidR="007913C1" w:rsidRPr="00B41B4E">
        <w:rPr>
          <w:rFonts w:cstheme="minorHAnsi"/>
          <w:color w:val="000000" w:themeColor="text1"/>
          <w:sz w:val="24"/>
          <w:szCs w:val="24"/>
          <w:lang w:val="en-US"/>
        </w:rPr>
        <w:t>Researchers</w:t>
      </w:r>
      <w:r w:rsidR="00445ED0" w:rsidRPr="00B41B4E">
        <w:rPr>
          <w:rFonts w:cstheme="minorHAnsi"/>
          <w:color w:val="000000" w:themeColor="text1"/>
          <w:sz w:val="24"/>
          <w:szCs w:val="24"/>
          <w:lang w:val="en-US"/>
        </w:rPr>
        <w:t xml:space="preserve"> and practitioners have only recently begun to rigorously define the compact city apart </w:t>
      </w:r>
      <w:r w:rsidR="005177A2" w:rsidRPr="00B41B4E">
        <w:rPr>
          <w:rFonts w:cstheme="minorHAnsi"/>
          <w:color w:val="000000" w:themeColor="text1"/>
          <w:sz w:val="24"/>
          <w:szCs w:val="24"/>
          <w:lang w:val="en-US"/>
        </w:rPr>
        <w:t>from</w:t>
      </w:r>
      <w:r w:rsidR="00445ED0" w:rsidRPr="00B41B4E">
        <w:rPr>
          <w:rFonts w:cstheme="minorHAnsi"/>
          <w:color w:val="000000" w:themeColor="text1"/>
          <w:sz w:val="24"/>
          <w:szCs w:val="24"/>
          <w:lang w:val="en-US"/>
        </w:rPr>
        <w:t xml:space="preserve"> density</w:t>
      </w:r>
      <w:r w:rsidR="005177A2" w:rsidRPr="00B41B4E">
        <w:rPr>
          <w:rFonts w:cstheme="minorHAnsi"/>
          <w:color w:val="000000" w:themeColor="text1"/>
          <w:sz w:val="24"/>
          <w:szCs w:val="24"/>
          <w:lang w:val="en-US"/>
        </w:rPr>
        <w:t xml:space="preserve"> (Galster</w:t>
      </w:r>
      <w:r w:rsidRPr="00B41B4E">
        <w:rPr>
          <w:rFonts w:cstheme="minorHAnsi"/>
          <w:color w:val="000000" w:themeColor="text1"/>
          <w:sz w:val="24"/>
          <w:szCs w:val="24"/>
          <w:lang w:val="en-US"/>
        </w:rPr>
        <w:t>et al.2001; Son and Knaap 2004)</w:t>
      </w:r>
      <w:r w:rsidR="00D76F19" w:rsidRPr="00B41B4E">
        <w:rPr>
          <w:rFonts w:cstheme="minorHAnsi"/>
          <w:color w:val="000000" w:themeColor="text1"/>
          <w:sz w:val="24"/>
          <w:szCs w:val="24"/>
          <w:lang w:val="en-US"/>
        </w:rPr>
        <w:t>” (</w:t>
      </w:r>
      <w:r w:rsidRPr="00B41B4E">
        <w:rPr>
          <w:rFonts w:cstheme="minorHAnsi"/>
          <w:color w:val="000000" w:themeColor="text1"/>
          <w:sz w:val="24"/>
          <w:szCs w:val="24"/>
          <w:lang w:val="en-US"/>
        </w:rPr>
        <w:t>Neuman, 2005).</w:t>
      </w:r>
    </w:p>
    <w:p w:rsidR="00E43ED0" w:rsidRDefault="00BA0A8C" w:rsidP="00BA0A8C">
      <w:pPr>
        <w:autoSpaceDE w:val="0"/>
        <w:autoSpaceDN w:val="0"/>
        <w:adjustRightInd w:val="0"/>
        <w:spacing w:after="0" w:line="360" w:lineRule="auto"/>
        <w:jc w:val="both"/>
        <w:rPr>
          <w:rFonts w:cstheme="minorHAnsi"/>
          <w:color w:val="000000" w:themeColor="text1"/>
          <w:sz w:val="24"/>
          <w:szCs w:val="24"/>
          <w:lang w:val="en-US"/>
        </w:rPr>
      </w:pPr>
      <w:r w:rsidRPr="00BA0A8C">
        <w:rPr>
          <w:rFonts w:cstheme="minorHAnsi"/>
          <w:sz w:val="24"/>
          <w:szCs w:val="24"/>
          <w:lang w:val="en-US"/>
        </w:rPr>
        <w:t>Diaan Louis van der Westhuizenalso</w:t>
      </w:r>
      <w:r w:rsidR="00E43ED0">
        <w:rPr>
          <w:rFonts w:cstheme="minorHAnsi"/>
          <w:sz w:val="24"/>
          <w:szCs w:val="24"/>
          <w:lang w:val="en-US"/>
        </w:rPr>
        <w:t xml:space="preserve"> </w:t>
      </w:r>
      <w:r>
        <w:rPr>
          <w:rFonts w:cstheme="minorHAnsi"/>
          <w:sz w:val="24"/>
          <w:szCs w:val="24"/>
          <w:lang w:val="en-US"/>
        </w:rPr>
        <w:t>has similar</w:t>
      </w:r>
      <w:r w:rsidRPr="00BA0A8C">
        <w:rPr>
          <w:rFonts w:cstheme="minorHAnsi"/>
          <w:sz w:val="24"/>
          <w:szCs w:val="24"/>
          <w:lang w:val="en-US"/>
        </w:rPr>
        <w:t xml:space="preserve"> idea and he stated </w:t>
      </w:r>
      <w:r w:rsidR="00D76F19" w:rsidRPr="007913C1">
        <w:rPr>
          <w:rFonts w:cstheme="minorHAnsi"/>
          <w:color w:val="000000" w:themeColor="text1"/>
          <w:sz w:val="24"/>
          <w:szCs w:val="24"/>
          <w:lang w:val="en-US"/>
        </w:rPr>
        <w:t>that</w:t>
      </w:r>
      <w:r w:rsidR="00E43ED0">
        <w:rPr>
          <w:rFonts w:cstheme="minorHAnsi"/>
          <w:color w:val="000000" w:themeColor="text1"/>
          <w:sz w:val="24"/>
          <w:szCs w:val="24"/>
          <w:lang w:val="en-US"/>
        </w:rPr>
        <w:t>:</w:t>
      </w:r>
    </w:p>
    <w:p w:rsidR="00E43ED0" w:rsidRDefault="003E642E" w:rsidP="00BA0A8C">
      <w:pPr>
        <w:autoSpaceDE w:val="0"/>
        <w:autoSpaceDN w:val="0"/>
        <w:adjustRightInd w:val="0"/>
        <w:spacing w:after="0" w:line="360" w:lineRule="auto"/>
        <w:jc w:val="both"/>
        <w:rPr>
          <w:rFonts w:cstheme="minorHAnsi"/>
          <w:sz w:val="24"/>
          <w:szCs w:val="24"/>
          <w:lang w:val="en-US"/>
        </w:rPr>
      </w:pPr>
      <w:r>
        <w:rPr>
          <w:rFonts w:cstheme="minorHAnsi"/>
          <w:noProof/>
          <w:sz w:val="24"/>
          <w:szCs w:val="24"/>
          <w:lang w:val="en-US" w:eastAsia="zh-TW"/>
        </w:rPr>
        <w:pict>
          <v:shape id="_x0000_s1406" type="#_x0000_t202" style="position:absolute;left:0;text-align:left;margin-left:23.4pt;margin-top:5.8pt;width:401.65pt;height:120.55pt;z-index:251894784;mso-height-percent:200;mso-height-percent:200;mso-width-relative:margin;mso-height-relative:margin" filled="f" fillcolor="yellow" stroked="f">
            <v:textbox style="mso-fit-shape-to-text:t">
              <w:txbxContent>
                <w:p w:rsidR="00300EB0" w:rsidRDefault="00300EB0" w:rsidP="00E43ED0">
                  <w:pPr>
                    <w:autoSpaceDE w:val="0"/>
                    <w:autoSpaceDN w:val="0"/>
                    <w:adjustRightInd w:val="0"/>
                    <w:spacing w:after="0" w:line="360" w:lineRule="auto"/>
                    <w:jc w:val="both"/>
                    <w:rPr>
                      <w:rFonts w:cstheme="minorHAnsi"/>
                      <w:sz w:val="24"/>
                      <w:szCs w:val="24"/>
                      <w:lang w:val="en-US"/>
                    </w:rPr>
                  </w:pPr>
                  <w:r w:rsidRPr="007913C1">
                    <w:rPr>
                      <w:rFonts w:cstheme="minorHAnsi"/>
                      <w:i/>
                      <w:color w:val="000000" w:themeColor="text1"/>
                      <w:sz w:val="24"/>
                      <w:lang w:val="en-US"/>
                    </w:rPr>
                    <w:t xml:space="preserve">“One limitation with measures of density is that they do not describe specific design characteristics. For instance, density describes as an aggregated figure how many people live in an area, but it does not describe how people access the [designed] environment </w:t>
                  </w:r>
                  <w:r w:rsidRPr="00E43ED0">
                    <w:rPr>
                      <w:rFonts w:cstheme="minorHAnsi"/>
                      <w:color w:val="000000" w:themeColor="text1"/>
                      <w:sz w:val="24"/>
                      <w:lang w:val="en-US"/>
                    </w:rPr>
                    <w:t>“(Diaan Louis van der Westhuizen. (2010) 57-58).</w:t>
                  </w:r>
                  <w:r w:rsidRPr="00BA0A8C">
                    <w:rPr>
                      <w:rFonts w:cstheme="minorHAnsi"/>
                      <w:sz w:val="24"/>
                      <w:szCs w:val="24"/>
                      <w:lang w:val="en-US"/>
                    </w:rPr>
                    <w:t xml:space="preserve"> </w:t>
                  </w:r>
                </w:p>
                <w:p w:rsidR="00300EB0" w:rsidRDefault="00300EB0"/>
              </w:txbxContent>
            </v:textbox>
          </v:shape>
        </w:pict>
      </w:r>
    </w:p>
    <w:p w:rsidR="00E43ED0" w:rsidRDefault="00E43ED0" w:rsidP="00BA0A8C">
      <w:pPr>
        <w:autoSpaceDE w:val="0"/>
        <w:autoSpaceDN w:val="0"/>
        <w:adjustRightInd w:val="0"/>
        <w:spacing w:after="0" w:line="360" w:lineRule="auto"/>
        <w:jc w:val="both"/>
        <w:rPr>
          <w:rFonts w:cstheme="minorHAnsi"/>
          <w:sz w:val="24"/>
          <w:szCs w:val="24"/>
          <w:lang w:val="en-US"/>
        </w:rPr>
      </w:pPr>
    </w:p>
    <w:p w:rsidR="00E43ED0" w:rsidRDefault="00E43ED0" w:rsidP="00BA0A8C">
      <w:pPr>
        <w:autoSpaceDE w:val="0"/>
        <w:autoSpaceDN w:val="0"/>
        <w:adjustRightInd w:val="0"/>
        <w:spacing w:after="0" w:line="360" w:lineRule="auto"/>
        <w:jc w:val="both"/>
        <w:rPr>
          <w:rFonts w:cstheme="minorHAnsi"/>
          <w:sz w:val="24"/>
          <w:szCs w:val="24"/>
          <w:lang w:val="en-US"/>
        </w:rPr>
      </w:pPr>
    </w:p>
    <w:p w:rsidR="00E43ED0" w:rsidRDefault="00E43ED0" w:rsidP="00BA0A8C">
      <w:pPr>
        <w:autoSpaceDE w:val="0"/>
        <w:autoSpaceDN w:val="0"/>
        <w:adjustRightInd w:val="0"/>
        <w:spacing w:after="0" w:line="360" w:lineRule="auto"/>
        <w:jc w:val="both"/>
        <w:rPr>
          <w:rFonts w:cstheme="minorHAnsi"/>
          <w:sz w:val="24"/>
          <w:szCs w:val="24"/>
          <w:lang w:val="en-US"/>
        </w:rPr>
      </w:pPr>
    </w:p>
    <w:p w:rsidR="00E43ED0" w:rsidRDefault="00E43ED0" w:rsidP="00BA0A8C">
      <w:pPr>
        <w:autoSpaceDE w:val="0"/>
        <w:autoSpaceDN w:val="0"/>
        <w:adjustRightInd w:val="0"/>
        <w:spacing w:after="0" w:line="360" w:lineRule="auto"/>
        <w:jc w:val="both"/>
        <w:rPr>
          <w:rFonts w:cstheme="minorHAnsi"/>
          <w:sz w:val="24"/>
          <w:szCs w:val="24"/>
          <w:lang w:val="en-US"/>
        </w:rPr>
      </w:pPr>
    </w:p>
    <w:p w:rsidR="00BA0A8C" w:rsidRPr="00111406" w:rsidRDefault="00E43482" w:rsidP="00BA0A8C">
      <w:pPr>
        <w:autoSpaceDE w:val="0"/>
        <w:autoSpaceDN w:val="0"/>
        <w:adjustRightInd w:val="0"/>
        <w:spacing w:after="0" w:line="360" w:lineRule="auto"/>
        <w:jc w:val="both"/>
        <w:rPr>
          <w:rFonts w:cstheme="minorHAnsi"/>
          <w:i/>
          <w:sz w:val="24"/>
          <w:szCs w:val="24"/>
          <w:lang w:val="en-US"/>
        </w:rPr>
      </w:pPr>
      <w:r w:rsidRPr="00BA0A8C">
        <w:rPr>
          <w:rFonts w:cstheme="minorHAnsi"/>
          <w:sz w:val="24"/>
          <w:szCs w:val="24"/>
          <w:lang w:val="en-US"/>
        </w:rPr>
        <w:t>Therefore</w:t>
      </w:r>
      <w:r w:rsidR="00BA0A8C" w:rsidRPr="00BA0A8C">
        <w:rPr>
          <w:rFonts w:cstheme="minorHAnsi"/>
          <w:sz w:val="24"/>
          <w:szCs w:val="24"/>
          <w:lang w:val="en-US"/>
        </w:rPr>
        <w:t>, other measures such as space utilization and spatial patterns of neighborhoods are necessary to supplement measures of density.</w:t>
      </w:r>
    </w:p>
    <w:p w:rsidR="00111406" w:rsidRPr="004C3FA5" w:rsidRDefault="008A5314" w:rsidP="008A5314">
      <w:pPr>
        <w:autoSpaceDE w:val="0"/>
        <w:autoSpaceDN w:val="0"/>
        <w:adjustRightInd w:val="0"/>
        <w:spacing w:line="360" w:lineRule="auto"/>
        <w:jc w:val="both"/>
        <w:rPr>
          <w:rFonts w:cstheme="minorHAnsi"/>
          <w:color w:val="000000" w:themeColor="text1"/>
          <w:sz w:val="24"/>
          <w:szCs w:val="24"/>
          <w:lang w:val="en-US"/>
        </w:rPr>
      </w:pPr>
      <w:r w:rsidRPr="007913C1">
        <w:rPr>
          <w:rFonts w:cstheme="minorHAnsi"/>
          <w:color w:val="000000" w:themeColor="text1"/>
          <w:sz w:val="24"/>
          <w:szCs w:val="24"/>
          <w:lang w:val="en-US"/>
        </w:rPr>
        <w:t>According to Nueman</w:t>
      </w:r>
      <w:r w:rsidR="00C344FF" w:rsidRPr="007913C1">
        <w:rPr>
          <w:rFonts w:cstheme="minorHAnsi"/>
          <w:color w:val="000000" w:themeColor="text1"/>
          <w:sz w:val="24"/>
          <w:szCs w:val="24"/>
          <w:lang w:val="en-US"/>
        </w:rPr>
        <w:t xml:space="preserve"> (2005)</w:t>
      </w:r>
      <w:r w:rsidRPr="007913C1">
        <w:rPr>
          <w:rFonts w:cstheme="minorHAnsi"/>
          <w:color w:val="000000" w:themeColor="text1"/>
          <w:sz w:val="24"/>
          <w:szCs w:val="24"/>
          <w:lang w:val="en-US"/>
        </w:rPr>
        <w:t xml:space="preserve"> why then the compact city promoted as sustainable city</w:t>
      </w:r>
      <w:r w:rsidR="007913C1" w:rsidRPr="007913C1">
        <w:rPr>
          <w:rFonts w:cstheme="minorHAnsi"/>
          <w:color w:val="000000" w:themeColor="text1"/>
          <w:sz w:val="24"/>
          <w:szCs w:val="24"/>
          <w:lang w:val="en-US"/>
        </w:rPr>
        <w:t xml:space="preserve"> is because it</w:t>
      </w:r>
      <w:r w:rsidRPr="007913C1">
        <w:rPr>
          <w:rFonts w:cstheme="minorHAnsi"/>
          <w:color w:val="000000" w:themeColor="text1"/>
          <w:sz w:val="24"/>
          <w:szCs w:val="24"/>
          <w:lang w:val="en-US"/>
        </w:rPr>
        <w:t xml:space="preserve"> is the opposite of sprawl. Living in sprawl is generally seen to be a less</w:t>
      </w:r>
      <w:r w:rsidR="007913C1" w:rsidRPr="007913C1">
        <w:rPr>
          <w:rFonts w:cstheme="minorHAnsi"/>
          <w:color w:val="000000" w:themeColor="text1"/>
          <w:sz w:val="24"/>
          <w:szCs w:val="24"/>
          <w:lang w:val="en-US"/>
        </w:rPr>
        <w:t xml:space="preserve"> than sustainable way of life.</w:t>
      </w:r>
    </w:p>
    <w:p w:rsidR="008A5314" w:rsidRPr="00ED41EB" w:rsidRDefault="00ED41EB" w:rsidP="00ED41EB">
      <w:pPr>
        <w:pStyle w:val="Heading3"/>
      </w:pPr>
      <w:bookmarkStart w:id="25" w:name="_Toc13653725"/>
      <w:r w:rsidRPr="00ED41EB">
        <w:t xml:space="preserve">2.4.2 </w:t>
      </w:r>
      <w:r w:rsidR="008A5314" w:rsidRPr="00ED41EB">
        <w:t>Compact city</w:t>
      </w:r>
      <w:r w:rsidR="009B6AEB" w:rsidRPr="00ED41EB">
        <w:t xml:space="preserve"> and Urban sprawl</w:t>
      </w:r>
      <w:r w:rsidR="008A5314" w:rsidRPr="00ED41EB">
        <w:t xml:space="preserve"> characteristics</w:t>
      </w:r>
      <w:bookmarkEnd w:id="25"/>
    </w:p>
    <w:p w:rsidR="009B6AEB" w:rsidRPr="009B6AEB" w:rsidRDefault="009B6AEB" w:rsidP="008A5314">
      <w:pPr>
        <w:autoSpaceDE w:val="0"/>
        <w:autoSpaceDN w:val="0"/>
        <w:adjustRightInd w:val="0"/>
        <w:spacing w:after="0" w:line="360" w:lineRule="auto"/>
        <w:jc w:val="both"/>
        <w:rPr>
          <w:rFonts w:cstheme="minorHAnsi"/>
          <w:b/>
          <w:i/>
          <w:sz w:val="24"/>
          <w:szCs w:val="24"/>
          <w:lang w:val="en-US"/>
        </w:rPr>
      </w:pPr>
      <w:r w:rsidRPr="009B6AEB">
        <w:rPr>
          <w:rFonts w:cstheme="minorHAnsi"/>
          <w:b/>
          <w:i/>
          <w:sz w:val="24"/>
          <w:szCs w:val="24"/>
          <w:lang w:val="en-US"/>
        </w:rPr>
        <w:t>Compact city characteristics</w:t>
      </w:r>
    </w:p>
    <w:p w:rsidR="00FA064B" w:rsidRDefault="00FA064B" w:rsidP="008A5314">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Compact city characteristics based on reviews of practice, research, literature (especially Burton 2000; Galster et al. 2001; Song and Knaap 2004</w:t>
      </w:r>
      <w:r w:rsidR="00685088">
        <w:rPr>
          <w:rFonts w:cstheme="minorHAnsi"/>
          <w:sz w:val="24"/>
          <w:szCs w:val="24"/>
          <w:lang w:val="en-US"/>
        </w:rPr>
        <w:t>; and</w:t>
      </w:r>
      <w:r w:rsidR="00C344FF">
        <w:rPr>
          <w:rFonts w:cstheme="minorHAnsi"/>
          <w:sz w:val="24"/>
          <w:szCs w:val="24"/>
          <w:lang w:val="en-US"/>
        </w:rPr>
        <w:t xml:space="preserve"> Michael neuman, 2005</w:t>
      </w:r>
      <w:r>
        <w:rPr>
          <w:rFonts w:cstheme="minorHAnsi"/>
          <w:sz w:val="24"/>
          <w:szCs w:val="24"/>
          <w:lang w:val="en-US"/>
        </w:rPr>
        <w:t>):</w:t>
      </w:r>
    </w:p>
    <w:p w:rsidR="00FA064B" w:rsidRPr="00FA064B" w:rsidRDefault="00FA064B" w:rsidP="00FA064B">
      <w:pPr>
        <w:autoSpaceDE w:val="0"/>
        <w:autoSpaceDN w:val="0"/>
        <w:adjustRightInd w:val="0"/>
        <w:spacing w:after="0" w:line="360" w:lineRule="auto"/>
        <w:jc w:val="both"/>
        <w:rPr>
          <w:rFonts w:cstheme="minorHAnsi"/>
          <w:sz w:val="24"/>
          <w:szCs w:val="24"/>
          <w:lang w:val="en-US"/>
        </w:rPr>
      </w:pPr>
      <w:r w:rsidRPr="00FA064B">
        <w:rPr>
          <w:rFonts w:cstheme="minorHAnsi"/>
          <w:sz w:val="24"/>
          <w:szCs w:val="24"/>
          <w:lang w:val="en-US"/>
        </w:rPr>
        <w:t xml:space="preserve">Compact city characteristics </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High residential and employment densities </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Mixture of land uses</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Fine grain o</w:t>
      </w:r>
      <w:r w:rsidR="0028767F">
        <w:rPr>
          <w:rFonts w:cstheme="minorHAnsi"/>
          <w:sz w:val="24"/>
          <w:szCs w:val="24"/>
          <w:lang w:val="en-US"/>
        </w:rPr>
        <w:t>f</w:t>
      </w:r>
      <w:r>
        <w:rPr>
          <w:rFonts w:cstheme="minorHAnsi"/>
          <w:sz w:val="24"/>
          <w:szCs w:val="24"/>
          <w:lang w:val="en-US"/>
        </w:rPr>
        <w:t xml:space="preserve"> land use (proximity of varied uses and smal</w:t>
      </w:r>
      <w:r w:rsidR="0028767F">
        <w:rPr>
          <w:rFonts w:cstheme="minorHAnsi"/>
          <w:sz w:val="24"/>
          <w:szCs w:val="24"/>
          <w:lang w:val="en-US"/>
        </w:rPr>
        <w:t>l relative size of land parcels</w:t>
      </w:r>
      <w:r>
        <w:rPr>
          <w:rFonts w:cstheme="minorHAnsi"/>
          <w:sz w:val="24"/>
          <w:szCs w:val="24"/>
          <w:lang w:val="en-US"/>
        </w:rPr>
        <w:t xml:space="preserve">)  </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Increased social and economic interactions </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lastRenderedPageBreak/>
        <w:t>Contiguous development (some parcels or structures may be vacant or abandoned or surface parking)</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Contained urban development, demarcated by legible limits </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Urban infrastructure, especially sewerage and water mains </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Multimodal transportation</w:t>
      </w:r>
    </w:p>
    <w:p w:rsidR="00FA064B" w:rsidRDefault="00FA064B"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High degrees o</w:t>
      </w:r>
      <w:r w:rsidR="00180EA2">
        <w:rPr>
          <w:rFonts w:cstheme="minorHAnsi"/>
          <w:sz w:val="24"/>
          <w:szCs w:val="24"/>
          <w:lang w:val="en-US"/>
        </w:rPr>
        <w:t>f</w:t>
      </w:r>
      <w:r>
        <w:rPr>
          <w:rFonts w:cstheme="minorHAnsi"/>
          <w:sz w:val="24"/>
          <w:szCs w:val="24"/>
          <w:lang w:val="en-US"/>
        </w:rPr>
        <w:t xml:space="preserve"> accessibility: local/regional</w:t>
      </w:r>
    </w:p>
    <w:p w:rsidR="00FA064B" w:rsidRDefault="00215A1F"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High degrees of street connectivity [internal/external], including sidewalks and bicycle lanes</w:t>
      </w:r>
    </w:p>
    <w:p w:rsidR="00215A1F" w:rsidRDefault="00215A1F"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High degree of impervious surface coverage</w:t>
      </w:r>
    </w:p>
    <w:p w:rsidR="00215A1F" w:rsidRDefault="00215A1F"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Low open space ratio</w:t>
      </w:r>
    </w:p>
    <w:p w:rsidR="00215A1F" w:rsidRDefault="00215A1F" w:rsidP="00890308">
      <w:pPr>
        <w:pStyle w:val="ListParagraph"/>
        <w:numPr>
          <w:ilvl w:val="0"/>
          <w:numId w:val="20"/>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Unitary control of planning o</w:t>
      </w:r>
      <w:r w:rsidR="004A0B55">
        <w:rPr>
          <w:rFonts w:cstheme="minorHAnsi"/>
          <w:sz w:val="24"/>
          <w:szCs w:val="24"/>
          <w:lang w:val="en-US"/>
        </w:rPr>
        <w:t>f</w:t>
      </w:r>
      <w:r>
        <w:rPr>
          <w:rFonts w:cstheme="minorHAnsi"/>
          <w:sz w:val="24"/>
          <w:szCs w:val="24"/>
          <w:lang w:val="en-US"/>
        </w:rPr>
        <w:t xml:space="preserve"> land development, or closely coordinated control </w:t>
      </w:r>
    </w:p>
    <w:p w:rsidR="00111406" w:rsidRPr="004C3FA5" w:rsidRDefault="00215A1F" w:rsidP="00890308">
      <w:pPr>
        <w:pStyle w:val="ListParagraph"/>
        <w:numPr>
          <w:ilvl w:val="0"/>
          <w:numId w:val="20"/>
        </w:numPr>
        <w:autoSpaceDE w:val="0"/>
        <w:autoSpaceDN w:val="0"/>
        <w:adjustRightInd w:val="0"/>
        <w:spacing w:line="360" w:lineRule="auto"/>
        <w:jc w:val="both"/>
        <w:rPr>
          <w:rFonts w:cstheme="minorHAnsi"/>
          <w:sz w:val="24"/>
          <w:szCs w:val="24"/>
          <w:lang w:val="en-US"/>
        </w:rPr>
      </w:pPr>
      <w:r>
        <w:rPr>
          <w:rFonts w:cstheme="minorHAnsi"/>
          <w:sz w:val="24"/>
          <w:szCs w:val="24"/>
          <w:lang w:val="en-US"/>
        </w:rPr>
        <w:t xml:space="preserve">Sufficient government fiscal capacity to finance urban facilities and infrastructure. </w:t>
      </w:r>
    </w:p>
    <w:p w:rsidR="00C85F88" w:rsidRPr="009B6AEB" w:rsidRDefault="00C85F88" w:rsidP="00C85F88">
      <w:pPr>
        <w:autoSpaceDE w:val="0"/>
        <w:autoSpaceDN w:val="0"/>
        <w:adjustRightInd w:val="0"/>
        <w:spacing w:after="0" w:line="360" w:lineRule="auto"/>
        <w:jc w:val="both"/>
        <w:rPr>
          <w:rFonts w:cstheme="minorHAnsi"/>
          <w:b/>
          <w:i/>
          <w:sz w:val="24"/>
          <w:szCs w:val="24"/>
          <w:lang w:val="en-US"/>
        </w:rPr>
      </w:pPr>
      <w:r w:rsidRPr="009B6AEB">
        <w:rPr>
          <w:rFonts w:cstheme="minorHAnsi"/>
          <w:b/>
          <w:i/>
          <w:sz w:val="24"/>
          <w:szCs w:val="24"/>
          <w:lang w:val="en-US"/>
        </w:rPr>
        <w:t xml:space="preserve">Urban sprawl characteristics </w:t>
      </w:r>
    </w:p>
    <w:p w:rsidR="00DC770B" w:rsidRDefault="00F00744" w:rsidP="00DC770B">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The problems associated with urban sprawl have long been recognized (Mumford 1938, 1961; Jackson 1985; Downs 1994; Bank of America 1995; Fulton et al.2002)</w:t>
      </w:r>
      <w:r w:rsidR="00BF34AF">
        <w:rPr>
          <w:rFonts w:cstheme="minorHAnsi"/>
          <w:sz w:val="24"/>
          <w:szCs w:val="24"/>
          <w:lang w:val="en-US"/>
        </w:rPr>
        <w:t>.</w:t>
      </w:r>
    </w:p>
    <w:p w:rsidR="00BF34AF" w:rsidRDefault="00BF34AF" w:rsidP="00BF34AF">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Burchell et al. (1998) has also described u</w:t>
      </w:r>
      <w:r w:rsidRPr="00DC770B">
        <w:rPr>
          <w:rFonts w:cstheme="minorHAnsi"/>
          <w:sz w:val="24"/>
          <w:szCs w:val="24"/>
          <w:lang w:val="en-US"/>
        </w:rPr>
        <w:t xml:space="preserve">rban sprawl characteristics </w:t>
      </w:r>
      <w:r>
        <w:rPr>
          <w:rFonts w:cstheme="minorHAnsi"/>
          <w:sz w:val="24"/>
          <w:szCs w:val="24"/>
          <w:lang w:val="en-US"/>
        </w:rPr>
        <w:t>as follows:</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Low residential density</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Unlimited outward extension of new development </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Spatial segregation of different types of land uses through zoning</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Leap frog development </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No centralized ownership of land or planning of land development </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All transportation dominated by privately owned motor vehicles</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Fragmented of governance authority of land uses among many local governments  </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Great variances in the fiscal capacity of local governments </w:t>
      </w:r>
    </w:p>
    <w:p w:rsidR="00DC770B" w:rsidRDefault="00DC770B" w:rsidP="00890308">
      <w:pPr>
        <w:pStyle w:val="ListParagraph"/>
        <w:numPr>
          <w:ilvl w:val="0"/>
          <w:numId w:val="21"/>
        </w:numPr>
        <w:autoSpaceDE w:val="0"/>
        <w:autoSpaceDN w:val="0"/>
        <w:adjustRightInd w:val="0"/>
        <w:spacing w:after="0" w:line="360" w:lineRule="auto"/>
        <w:jc w:val="both"/>
        <w:rPr>
          <w:rFonts w:cstheme="minorHAnsi"/>
          <w:sz w:val="24"/>
          <w:szCs w:val="24"/>
          <w:lang w:val="en-US"/>
        </w:rPr>
      </w:pPr>
      <w:r>
        <w:rPr>
          <w:rFonts w:cstheme="minorHAnsi"/>
          <w:sz w:val="24"/>
          <w:szCs w:val="24"/>
          <w:lang w:val="en-US"/>
        </w:rPr>
        <w:t>Widespread commercial strip development along major roadways</w:t>
      </w:r>
    </w:p>
    <w:p w:rsidR="00111406" w:rsidRPr="004C3FA5" w:rsidRDefault="00DC770B" w:rsidP="00890308">
      <w:pPr>
        <w:pStyle w:val="ListParagraph"/>
        <w:numPr>
          <w:ilvl w:val="0"/>
          <w:numId w:val="21"/>
        </w:numPr>
        <w:autoSpaceDE w:val="0"/>
        <w:autoSpaceDN w:val="0"/>
        <w:adjustRightInd w:val="0"/>
        <w:spacing w:line="360" w:lineRule="auto"/>
        <w:jc w:val="both"/>
        <w:rPr>
          <w:rFonts w:cstheme="minorHAnsi"/>
          <w:sz w:val="24"/>
          <w:szCs w:val="24"/>
          <w:lang w:val="en-US"/>
        </w:rPr>
      </w:pPr>
      <w:r>
        <w:rPr>
          <w:rFonts w:cstheme="minorHAnsi"/>
          <w:sz w:val="24"/>
          <w:szCs w:val="24"/>
          <w:lang w:val="en-US"/>
        </w:rPr>
        <w:t xml:space="preserve">Major reliance on a filtering process to provide housing for low-income households </w:t>
      </w:r>
    </w:p>
    <w:p w:rsidR="00DC770B" w:rsidRPr="00ED41EB" w:rsidRDefault="00ED41EB" w:rsidP="00ED41EB">
      <w:pPr>
        <w:pStyle w:val="Heading3"/>
      </w:pPr>
      <w:bookmarkStart w:id="26" w:name="_Toc13653726"/>
      <w:r w:rsidRPr="00ED41EB">
        <w:t xml:space="preserve">2.4.3 </w:t>
      </w:r>
      <w:r w:rsidR="00DC770B" w:rsidRPr="00ED41EB">
        <w:t>The compact city paradox</w:t>
      </w:r>
      <w:bookmarkEnd w:id="26"/>
    </w:p>
    <w:p w:rsidR="00195DCC" w:rsidRDefault="00195DCC" w:rsidP="00C85F88">
      <w:pPr>
        <w:autoSpaceDE w:val="0"/>
        <w:autoSpaceDN w:val="0"/>
        <w:adjustRightInd w:val="0"/>
        <w:spacing w:line="360" w:lineRule="auto"/>
        <w:jc w:val="both"/>
        <w:rPr>
          <w:rFonts w:cstheme="minorHAnsi"/>
          <w:color w:val="000000" w:themeColor="text1"/>
          <w:sz w:val="24"/>
          <w:szCs w:val="24"/>
          <w:lang w:val="en-US"/>
        </w:rPr>
      </w:pPr>
      <w:r>
        <w:rPr>
          <w:rFonts w:cstheme="minorHAnsi"/>
          <w:sz w:val="24"/>
          <w:szCs w:val="24"/>
          <w:lang w:val="en-US"/>
        </w:rPr>
        <w:t xml:space="preserve">The paradox of compact city refers to the inverse relation of the sustainability of cities and their livability (Wiersinga 1997). </w:t>
      </w:r>
      <w:r w:rsidR="007913C1">
        <w:rPr>
          <w:rFonts w:cstheme="minorHAnsi"/>
          <w:sz w:val="24"/>
          <w:szCs w:val="24"/>
          <w:lang w:val="en-US"/>
        </w:rPr>
        <w:t>Neuman</w:t>
      </w:r>
      <w:r w:rsidR="00833CBB">
        <w:rPr>
          <w:rFonts w:cstheme="minorHAnsi"/>
          <w:sz w:val="24"/>
          <w:szCs w:val="24"/>
          <w:lang w:val="en-US"/>
        </w:rPr>
        <w:t xml:space="preserve"> </w:t>
      </w:r>
      <w:r w:rsidR="00796BD9">
        <w:rPr>
          <w:rFonts w:cstheme="minorHAnsi"/>
          <w:sz w:val="24"/>
          <w:szCs w:val="24"/>
          <w:lang w:val="en-US"/>
        </w:rPr>
        <w:t xml:space="preserve">on the issue of compact city paradox </w:t>
      </w:r>
      <w:r w:rsidR="00E43482">
        <w:rPr>
          <w:rFonts w:cstheme="minorHAnsi"/>
          <w:sz w:val="24"/>
          <w:szCs w:val="24"/>
          <w:lang w:val="en-US"/>
        </w:rPr>
        <w:t>describes</w:t>
      </w:r>
      <w:r w:rsidR="00796BD9">
        <w:rPr>
          <w:rFonts w:cstheme="minorHAnsi"/>
          <w:sz w:val="24"/>
          <w:szCs w:val="24"/>
          <w:lang w:val="en-US"/>
        </w:rPr>
        <w:t xml:space="preserve"> that</w:t>
      </w:r>
      <w:r w:rsidR="00833CBB">
        <w:rPr>
          <w:rFonts w:cstheme="minorHAnsi"/>
          <w:sz w:val="24"/>
          <w:szCs w:val="24"/>
          <w:lang w:val="en-US"/>
        </w:rPr>
        <w:t xml:space="preserve"> </w:t>
      </w:r>
      <w:r w:rsidR="00796BD9" w:rsidRPr="00A63F68">
        <w:rPr>
          <w:rFonts w:cstheme="minorHAnsi"/>
          <w:color w:val="000000" w:themeColor="text1"/>
          <w:sz w:val="24"/>
          <w:szCs w:val="24"/>
          <w:lang w:val="en-US"/>
        </w:rPr>
        <w:t>f</w:t>
      </w:r>
      <w:r w:rsidR="009B3B4D" w:rsidRPr="00A63F68">
        <w:rPr>
          <w:rFonts w:cstheme="minorHAnsi"/>
          <w:color w:val="000000" w:themeColor="text1"/>
          <w:sz w:val="24"/>
          <w:szCs w:val="24"/>
          <w:lang w:val="en-US"/>
        </w:rPr>
        <w:t xml:space="preserve">or a city to be </w:t>
      </w:r>
      <w:r w:rsidR="005222B3" w:rsidRPr="00A63F68">
        <w:rPr>
          <w:rFonts w:cstheme="minorHAnsi"/>
          <w:color w:val="000000" w:themeColor="text1"/>
          <w:sz w:val="24"/>
          <w:szCs w:val="24"/>
          <w:lang w:val="en-US"/>
        </w:rPr>
        <w:t>sustainable</w:t>
      </w:r>
      <w:r w:rsidR="009B3B4D" w:rsidRPr="00A63F68">
        <w:rPr>
          <w:rFonts w:cstheme="minorHAnsi"/>
          <w:color w:val="000000" w:themeColor="text1"/>
          <w:sz w:val="24"/>
          <w:szCs w:val="24"/>
          <w:lang w:val="en-US"/>
        </w:rPr>
        <w:t xml:space="preserve"> the argument goes, functions and population must be concentrated at higher densities. Yet for a city to be livable, functions and population must </w:t>
      </w:r>
      <w:r w:rsidR="009B3B4D" w:rsidRPr="00A63F68">
        <w:rPr>
          <w:rFonts w:cstheme="minorHAnsi"/>
          <w:color w:val="000000" w:themeColor="text1"/>
          <w:sz w:val="24"/>
          <w:szCs w:val="24"/>
          <w:lang w:val="en-US"/>
        </w:rPr>
        <w:lastRenderedPageBreak/>
        <w:t xml:space="preserve">be dispersed at lower densities. To be </w:t>
      </w:r>
      <w:r w:rsidR="00111406" w:rsidRPr="00A63F68">
        <w:rPr>
          <w:rFonts w:cstheme="minorHAnsi"/>
          <w:color w:val="000000" w:themeColor="text1"/>
          <w:sz w:val="24"/>
          <w:szCs w:val="24"/>
          <w:lang w:val="en-US"/>
        </w:rPr>
        <w:t>sure, many</w:t>
      </w:r>
      <w:r w:rsidRPr="00A63F68">
        <w:rPr>
          <w:rFonts w:cstheme="minorHAnsi"/>
          <w:color w:val="000000" w:themeColor="text1"/>
          <w:sz w:val="24"/>
          <w:szCs w:val="24"/>
          <w:lang w:val="en-US"/>
        </w:rPr>
        <w:t xml:space="preserve"> people want greenery, sense of safety, good schools, quit streets, and so forth, providing by low density residential suburbs. Yet </w:t>
      </w:r>
      <w:r w:rsidR="007B0FFA">
        <w:rPr>
          <w:rFonts w:cstheme="minorHAnsi"/>
          <w:color w:val="000000" w:themeColor="text1"/>
          <w:sz w:val="24"/>
          <w:szCs w:val="24"/>
          <w:lang w:val="en-US"/>
        </w:rPr>
        <w:t xml:space="preserve">Nueman contends that, </w:t>
      </w:r>
      <w:r w:rsidRPr="00A63F68">
        <w:rPr>
          <w:rFonts w:cstheme="minorHAnsi"/>
          <w:color w:val="000000" w:themeColor="text1"/>
          <w:sz w:val="24"/>
          <w:szCs w:val="24"/>
          <w:lang w:val="en-US"/>
        </w:rPr>
        <w:t xml:space="preserve">these same qualities </w:t>
      </w:r>
      <w:r w:rsidR="000E0EEA" w:rsidRPr="00A63F68">
        <w:rPr>
          <w:rFonts w:cstheme="minorHAnsi"/>
          <w:color w:val="000000" w:themeColor="text1"/>
          <w:sz w:val="24"/>
          <w:szCs w:val="24"/>
          <w:lang w:val="en-US"/>
        </w:rPr>
        <w:t xml:space="preserve">exist in abundance in the densest </w:t>
      </w:r>
      <w:r w:rsidR="000278F8" w:rsidRPr="00A63F68">
        <w:rPr>
          <w:rFonts w:cstheme="minorHAnsi"/>
          <w:color w:val="000000" w:themeColor="text1"/>
          <w:sz w:val="24"/>
          <w:szCs w:val="24"/>
          <w:lang w:val="en-US"/>
        </w:rPr>
        <w:t>cities</w:t>
      </w:r>
      <w:r w:rsidR="000E0EEA" w:rsidRPr="00A63F68">
        <w:rPr>
          <w:rFonts w:cstheme="minorHAnsi"/>
          <w:color w:val="000000" w:themeColor="text1"/>
          <w:sz w:val="24"/>
          <w:szCs w:val="24"/>
          <w:lang w:val="en-US"/>
        </w:rPr>
        <w:t>, notably Barcelona, Prague, Amsterdam, San Francisco, and others.</w:t>
      </w:r>
      <w:r w:rsidR="00833CBB">
        <w:rPr>
          <w:rFonts w:cstheme="minorHAnsi"/>
          <w:color w:val="000000" w:themeColor="text1"/>
          <w:sz w:val="24"/>
          <w:szCs w:val="24"/>
          <w:lang w:val="en-US"/>
        </w:rPr>
        <w:t xml:space="preserve"> </w:t>
      </w:r>
      <w:r w:rsidR="000E0EEA" w:rsidRPr="00A63F68">
        <w:rPr>
          <w:rFonts w:cstheme="minorHAnsi"/>
          <w:color w:val="000000" w:themeColor="text1"/>
          <w:sz w:val="24"/>
          <w:szCs w:val="24"/>
          <w:lang w:val="en-US"/>
        </w:rPr>
        <w:t xml:space="preserve">In fact, </w:t>
      </w:r>
      <w:r w:rsidR="00A31191" w:rsidRPr="00A63F68">
        <w:rPr>
          <w:rFonts w:cstheme="minorHAnsi"/>
          <w:color w:val="000000" w:themeColor="text1"/>
          <w:sz w:val="24"/>
          <w:szCs w:val="24"/>
          <w:lang w:val="en-US"/>
        </w:rPr>
        <w:t>these qualities exist in many cities and are not exclusive to low density suburbs</w:t>
      </w:r>
      <w:r w:rsidR="00E43482" w:rsidRPr="00A63F68">
        <w:rPr>
          <w:rFonts w:cstheme="minorHAnsi"/>
          <w:color w:val="000000" w:themeColor="text1"/>
          <w:sz w:val="24"/>
          <w:szCs w:val="24"/>
          <w:lang w:val="en-US"/>
        </w:rPr>
        <w:t>….</w:t>
      </w:r>
      <w:r w:rsidR="00796BD9" w:rsidRPr="00A63F68">
        <w:rPr>
          <w:rFonts w:cstheme="minorHAnsi"/>
          <w:color w:val="000000" w:themeColor="text1"/>
          <w:sz w:val="24"/>
          <w:szCs w:val="24"/>
          <w:lang w:val="en-US"/>
        </w:rPr>
        <w:t xml:space="preserve">and he suggests that </w:t>
      </w:r>
      <w:r w:rsidR="00A31191" w:rsidRPr="00A63F68">
        <w:rPr>
          <w:rFonts w:cstheme="minorHAnsi"/>
          <w:color w:val="000000" w:themeColor="text1"/>
          <w:sz w:val="24"/>
          <w:szCs w:val="24"/>
          <w:lang w:val="en-US"/>
        </w:rPr>
        <w:t xml:space="preserve">livability is not only a matter of urban </w:t>
      </w:r>
      <w:r w:rsidR="00796BD9" w:rsidRPr="00A63F68">
        <w:rPr>
          <w:rFonts w:cstheme="minorHAnsi"/>
          <w:color w:val="000000" w:themeColor="text1"/>
          <w:sz w:val="24"/>
          <w:szCs w:val="24"/>
          <w:lang w:val="en-US"/>
        </w:rPr>
        <w:t>form;</w:t>
      </w:r>
      <w:r w:rsidR="00A31191" w:rsidRPr="00A63F68">
        <w:rPr>
          <w:rFonts w:cstheme="minorHAnsi"/>
          <w:color w:val="000000" w:themeColor="text1"/>
          <w:sz w:val="24"/>
          <w:szCs w:val="24"/>
          <w:lang w:val="en-US"/>
        </w:rPr>
        <w:t xml:space="preserve"> it is also a </w:t>
      </w:r>
      <w:r w:rsidR="005F7E50" w:rsidRPr="00A63F68">
        <w:rPr>
          <w:rFonts w:cstheme="minorHAnsi"/>
          <w:color w:val="000000" w:themeColor="text1"/>
          <w:sz w:val="24"/>
          <w:szCs w:val="24"/>
          <w:lang w:val="en-US"/>
        </w:rPr>
        <w:t>matter of personal preference</w:t>
      </w:r>
      <w:r w:rsidR="00796BD9" w:rsidRPr="00A63F68">
        <w:rPr>
          <w:rFonts w:cstheme="minorHAnsi"/>
          <w:color w:val="000000" w:themeColor="text1"/>
          <w:sz w:val="24"/>
          <w:szCs w:val="24"/>
          <w:lang w:val="en-US"/>
        </w:rPr>
        <w:t>.</w:t>
      </w:r>
    </w:p>
    <w:p w:rsidR="007B0FFA" w:rsidRPr="007B0FFA" w:rsidRDefault="00A67FB9" w:rsidP="00C85F88">
      <w:pPr>
        <w:autoSpaceDE w:val="0"/>
        <w:autoSpaceDN w:val="0"/>
        <w:adjustRightInd w:val="0"/>
        <w:spacing w:line="360" w:lineRule="auto"/>
        <w:jc w:val="both"/>
        <w:rPr>
          <w:rFonts w:cstheme="minorHAnsi"/>
          <w:color w:val="000000" w:themeColor="text1"/>
          <w:sz w:val="24"/>
          <w:szCs w:val="24"/>
          <w:lang w:val="en-US"/>
        </w:rPr>
      </w:pPr>
      <w:r>
        <w:rPr>
          <w:rFonts w:cstheme="minorHAnsi"/>
          <w:color w:val="000000" w:themeColor="text1"/>
          <w:sz w:val="24"/>
          <w:szCs w:val="24"/>
          <w:lang w:val="en-US"/>
        </w:rPr>
        <w:t>Carpaij (2018) also describes the com</w:t>
      </w:r>
      <w:r w:rsidR="00235201">
        <w:rPr>
          <w:rFonts w:cstheme="minorHAnsi"/>
          <w:color w:val="000000" w:themeColor="text1"/>
          <w:sz w:val="24"/>
          <w:szCs w:val="24"/>
          <w:lang w:val="en-US"/>
        </w:rPr>
        <w:t>pact paradox in terms of scale;</w:t>
      </w:r>
      <w:r>
        <w:rPr>
          <w:rFonts w:cstheme="minorHAnsi"/>
          <w:color w:val="000000" w:themeColor="text1"/>
          <w:sz w:val="24"/>
          <w:szCs w:val="24"/>
          <w:lang w:val="en-US"/>
        </w:rPr>
        <w:t xml:space="preserve"> he stated that s</w:t>
      </w:r>
      <w:r w:rsidR="007B0FFA">
        <w:rPr>
          <w:rFonts w:cstheme="minorHAnsi"/>
          <w:color w:val="000000" w:themeColor="text1"/>
          <w:sz w:val="24"/>
          <w:szCs w:val="24"/>
          <w:lang w:val="en-US"/>
        </w:rPr>
        <w:t xml:space="preserve">everal scholars found that even though urban densification often creates benefits on large scale, there can be </w:t>
      </w:r>
      <w:r w:rsidR="00F759B6">
        <w:rPr>
          <w:rFonts w:cstheme="minorHAnsi"/>
          <w:color w:val="000000" w:themeColor="text1"/>
          <w:sz w:val="24"/>
          <w:szCs w:val="24"/>
          <w:lang w:val="en-US"/>
        </w:rPr>
        <w:t>considerable negative effects on the small scale (De Roo, 2000; De Vries, 2016; Melia et at., 2011)</w:t>
      </w:r>
    </w:p>
    <w:p w:rsidR="00ED41EB" w:rsidRDefault="009B3B4D" w:rsidP="00C85F88">
      <w:pPr>
        <w:autoSpaceDE w:val="0"/>
        <w:autoSpaceDN w:val="0"/>
        <w:adjustRightInd w:val="0"/>
        <w:spacing w:line="360" w:lineRule="auto"/>
        <w:jc w:val="both"/>
        <w:rPr>
          <w:rFonts w:cstheme="minorHAnsi"/>
          <w:sz w:val="24"/>
          <w:szCs w:val="24"/>
          <w:lang w:val="en-US"/>
        </w:rPr>
      </w:pPr>
      <w:r w:rsidRPr="009B3B4D">
        <w:rPr>
          <w:rFonts w:cstheme="minorHAnsi"/>
          <w:sz w:val="24"/>
          <w:szCs w:val="24"/>
          <w:lang w:val="en-US"/>
        </w:rPr>
        <w:t>Nonetheless, most observers claim that a compact city is more sustainable (Echenique and Saint 2001; Jenks and Burgess 2000; Newman and Kenworthy 1999). Most professional and political institutions agree with this diagnosis (Urban Land Institute 1998; American Planning Association 1999; President’s Council on Sustainable Development 1996; European Environment Agency 1998; United Nations 1992; National Research Council 1999). For example, Beatley claims that “sustainable communities are places that exhibit a compact urban form” (Beatley 1995, 384).</w:t>
      </w:r>
      <w:r w:rsidR="002054C7">
        <w:rPr>
          <w:rFonts w:cstheme="minorHAnsi"/>
          <w:sz w:val="24"/>
          <w:szCs w:val="24"/>
          <w:lang w:val="en-US"/>
        </w:rPr>
        <w:t xml:space="preserve">It is generally assumed that higher density and compact developments are more sustainable. </w:t>
      </w:r>
      <w:r w:rsidR="00187C14">
        <w:rPr>
          <w:rFonts w:cstheme="minorHAnsi"/>
          <w:sz w:val="24"/>
          <w:szCs w:val="24"/>
          <w:lang w:val="en-US"/>
        </w:rPr>
        <w:t>Many planning theories like new urbanism, smart growth and transit oriented development (TOD) have emerged that support higher density housing.</w:t>
      </w:r>
    </w:p>
    <w:p w:rsidR="00ED41EB" w:rsidRPr="00A127F6" w:rsidRDefault="00ED41EB" w:rsidP="00ED41EB">
      <w:pPr>
        <w:pStyle w:val="Heading2"/>
      </w:pPr>
      <w:bookmarkStart w:id="27" w:name="_Toc13653727"/>
      <w:r>
        <w:t xml:space="preserve">2.5 </w:t>
      </w:r>
      <w:r w:rsidRPr="0067540A">
        <w:t>Housing transformation</w:t>
      </w:r>
      <w:bookmarkEnd w:id="27"/>
    </w:p>
    <w:p w:rsidR="00ED41EB" w:rsidRPr="0067540A" w:rsidRDefault="00ED41EB" w:rsidP="00ED41EB">
      <w:pPr>
        <w:spacing w:line="360" w:lineRule="auto"/>
        <w:jc w:val="both"/>
        <w:rPr>
          <w:rFonts w:cstheme="minorHAnsi"/>
          <w:color w:val="000000"/>
          <w:sz w:val="24"/>
          <w:szCs w:val="24"/>
        </w:rPr>
      </w:pPr>
      <w:r>
        <w:rPr>
          <w:rFonts w:cstheme="minorHAnsi"/>
          <w:color w:val="000000"/>
          <w:sz w:val="24"/>
          <w:szCs w:val="24"/>
        </w:rPr>
        <w:t>Tipple</w:t>
      </w:r>
      <w:r w:rsidRPr="0067540A">
        <w:rPr>
          <w:rFonts w:cstheme="minorHAnsi"/>
          <w:color w:val="000000"/>
          <w:sz w:val="24"/>
          <w:szCs w:val="24"/>
        </w:rPr>
        <w:t xml:space="preserve"> </w:t>
      </w:r>
      <w:r>
        <w:rPr>
          <w:rFonts w:cstheme="minorHAnsi"/>
          <w:color w:val="000000"/>
          <w:sz w:val="24"/>
          <w:szCs w:val="24"/>
        </w:rPr>
        <w:t>(</w:t>
      </w:r>
      <w:r w:rsidRPr="0067540A">
        <w:rPr>
          <w:rFonts w:cstheme="minorHAnsi"/>
          <w:color w:val="000000"/>
          <w:sz w:val="24"/>
          <w:szCs w:val="24"/>
        </w:rPr>
        <w:t>1991</w:t>
      </w:r>
      <w:r>
        <w:rPr>
          <w:rFonts w:cstheme="minorHAnsi"/>
          <w:color w:val="000000"/>
          <w:sz w:val="24"/>
          <w:szCs w:val="24"/>
        </w:rPr>
        <w:t>) i</w:t>
      </w:r>
      <w:r w:rsidRPr="0067540A">
        <w:rPr>
          <w:rFonts w:cstheme="minorHAnsi"/>
          <w:color w:val="000000"/>
          <w:sz w:val="24"/>
          <w:szCs w:val="24"/>
        </w:rPr>
        <w:t>n his study on “Self-help Transformation of Low Cost Housing”,</w:t>
      </w:r>
      <w:r>
        <w:rPr>
          <w:rFonts w:cstheme="minorHAnsi"/>
          <w:color w:val="000000"/>
          <w:sz w:val="24"/>
          <w:szCs w:val="24"/>
        </w:rPr>
        <w:t xml:space="preserve"> transformation of a dwelling is </w:t>
      </w:r>
      <w:r w:rsidRPr="0067540A">
        <w:rPr>
          <w:rFonts w:cstheme="minorHAnsi"/>
          <w:color w:val="000000"/>
          <w:sz w:val="24"/>
          <w:szCs w:val="24"/>
        </w:rPr>
        <w:t>defined as “an al</w:t>
      </w:r>
      <w:r>
        <w:rPr>
          <w:rFonts w:cstheme="minorHAnsi"/>
          <w:color w:val="000000"/>
          <w:sz w:val="24"/>
          <w:szCs w:val="24"/>
        </w:rPr>
        <w:t xml:space="preserve">teration or extension involving </w:t>
      </w:r>
      <w:r w:rsidRPr="0067540A">
        <w:rPr>
          <w:rFonts w:cstheme="minorHAnsi"/>
          <w:color w:val="000000"/>
          <w:sz w:val="24"/>
          <w:szCs w:val="24"/>
        </w:rPr>
        <w:t>construction activity and using materials and technology in use in the locality” (Tipple, 1991:4). Alterations, on the other hand have been defined as “internal changes to the layout of the units without increasing the overall net floor area” (Tipple, 1991:20). Extensions involve built additions, which add at least one functional component per unit (Tipple, 1991:20).</w:t>
      </w:r>
    </w:p>
    <w:p w:rsidR="00ED41EB" w:rsidRDefault="00ED41EB" w:rsidP="00ED41EB">
      <w:pPr>
        <w:spacing w:line="360" w:lineRule="auto"/>
        <w:jc w:val="both"/>
        <w:rPr>
          <w:color w:val="000000"/>
          <w:sz w:val="24"/>
          <w:szCs w:val="24"/>
        </w:rPr>
      </w:pPr>
      <w:r w:rsidRPr="0000446D">
        <w:rPr>
          <w:color w:val="000000"/>
          <w:sz w:val="24"/>
          <w:szCs w:val="24"/>
        </w:rPr>
        <w:t>Consistent with Tipple’s argument, Salama, wh</w:t>
      </w:r>
      <w:r>
        <w:rPr>
          <w:color w:val="000000"/>
          <w:sz w:val="24"/>
          <w:szCs w:val="24"/>
        </w:rPr>
        <w:t xml:space="preserve">o carried out a study on public </w:t>
      </w:r>
      <w:r w:rsidRPr="0000446D">
        <w:rPr>
          <w:color w:val="000000"/>
          <w:sz w:val="24"/>
          <w:szCs w:val="24"/>
        </w:rPr>
        <w:t>housing transformation in Egypt, dealt wit</w:t>
      </w:r>
      <w:r>
        <w:rPr>
          <w:color w:val="000000"/>
          <w:sz w:val="24"/>
          <w:szCs w:val="24"/>
        </w:rPr>
        <w:t xml:space="preserve">h the definition of the concept </w:t>
      </w:r>
      <w:r w:rsidRPr="0000446D">
        <w:rPr>
          <w:color w:val="000000"/>
          <w:sz w:val="24"/>
          <w:szCs w:val="24"/>
        </w:rPr>
        <w:t>transformation. He states:</w:t>
      </w:r>
    </w:p>
    <w:p w:rsidR="00ED41EB" w:rsidRDefault="003E642E" w:rsidP="00ED41EB">
      <w:pPr>
        <w:spacing w:line="360" w:lineRule="auto"/>
        <w:jc w:val="both"/>
        <w:rPr>
          <w:color w:val="000000"/>
          <w:sz w:val="24"/>
          <w:szCs w:val="24"/>
        </w:rPr>
      </w:pPr>
      <w:r>
        <w:rPr>
          <w:noProof/>
          <w:color w:val="000000"/>
          <w:sz w:val="24"/>
          <w:szCs w:val="24"/>
          <w:lang w:eastAsia="zh-TW"/>
        </w:rPr>
        <w:lastRenderedPageBreak/>
        <w:pict>
          <v:shape id="_x0000_s1408" type="#_x0000_t202" style="position:absolute;left:0;text-align:left;margin-left:-22.15pt;margin-top:10.7pt;width:459.3pt;height:116.4pt;z-index:251896832;mso-width-relative:margin;mso-height-relative:margin" filled="f" stroked="f">
            <v:textbox>
              <w:txbxContent>
                <w:p w:rsidR="00300EB0" w:rsidRDefault="00300EB0" w:rsidP="00ED41EB">
                  <w:pPr>
                    <w:spacing w:line="360" w:lineRule="auto"/>
                    <w:ind w:left="720"/>
                    <w:jc w:val="both"/>
                    <w:rPr>
                      <w:color w:val="000000"/>
                      <w:sz w:val="24"/>
                      <w:szCs w:val="24"/>
                    </w:rPr>
                  </w:pPr>
                  <w:r w:rsidRPr="0000446D">
                    <w:rPr>
                      <w:i/>
                      <w:iCs/>
                      <w:color w:val="000000"/>
                      <w:sz w:val="24"/>
                      <w:szCs w:val="24"/>
                    </w:rPr>
                    <w:t>As a result of the inappropriateness of public housing and its failure to respond</w:t>
                  </w:r>
                  <w:r>
                    <w:rPr>
                      <w:color w:val="000000"/>
                      <w:sz w:val="24"/>
                      <w:szCs w:val="24"/>
                    </w:rPr>
                    <w:t xml:space="preserve"> </w:t>
                  </w:r>
                  <w:r w:rsidRPr="0000446D">
                    <w:rPr>
                      <w:i/>
                      <w:iCs/>
                      <w:color w:val="000000"/>
                      <w:sz w:val="24"/>
                      <w:szCs w:val="24"/>
                    </w:rPr>
                    <w:t>to user needs, many families decided to take over their housing and started</w:t>
                  </w:r>
                  <w:r>
                    <w:rPr>
                      <w:color w:val="000000"/>
                      <w:sz w:val="24"/>
                      <w:szCs w:val="24"/>
                    </w:rPr>
                    <w:t xml:space="preserve"> </w:t>
                  </w:r>
                  <w:r>
                    <w:rPr>
                      <w:i/>
                      <w:iCs/>
                      <w:color w:val="000000"/>
                      <w:sz w:val="24"/>
                      <w:szCs w:val="24"/>
                    </w:rPr>
                    <w:t xml:space="preserve">engaging in informal building </w:t>
                  </w:r>
                  <w:r w:rsidRPr="0000446D">
                    <w:rPr>
                      <w:i/>
                      <w:iCs/>
                      <w:color w:val="000000"/>
                      <w:sz w:val="24"/>
                      <w:szCs w:val="24"/>
                    </w:rPr>
                    <w:t>activities inside the formal sector. This</w:t>
                  </w:r>
                  <w:r>
                    <w:rPr>
                      <w:color w:val="000000"/>
                      <w:sz w:val="24"/>
                      <w:szCs w:val="24"/>
                    </w:rPr>
                    <w:t xml:space="preserve"> </w:t>
                  </w:r>
                  <w:r w:rsidRPr="0000446D">
                    <w:rPr>
                      <w:i/>
                      <w:iCs/>
                      <w:color w:val="000000"/>
                      <w:sz w:val="24"/>
                      <w:szCs w:val="24"/>
                    </w:rPr>
                    <w:t>engagement wa</w:t>
                  </w:r>
                  <w:r>
                    <w:rPr>
                      <w:i/>
                      <w:iCs/>
                      <w:color w:val="000000"/>
                      <w:sz w:val="24"/>
                      <w:szCs w:val="24"/>
                    </w:rPr>
                    <w:t xml:space="preserve">s embodied through a variety of </w:t>
                  </w:r>
                  <w:r w:rsidRPr="0000446D">
                    <w:rPr>
                      <w:i/>
                      <w:iCs/>
                      <w:color w:val="000000"/>
                      <w:sz w:val="24"/>
                      <w:szCs w:val="24"/>
                    </w:rPr>
                    <w:t>modifications and extensions –</w:t>
                  </w:r>
                  <w:r>
                    <w:rPr>
                      <w:color w:val="000000"/>
                      <w:sz w:val="24"/>
                      <w:szCs w:val="24"/>
                    </w:rPr>
                    <w:t xml:space="preserve"> </w:t>
                  </w:r>
                  <w:r w:rsidRPr="0000446D">
                    <w:rPr>
                      <w:i/>
                      <w:iCs/>
                      <w:color w:val="000000"/>
                      <w:sz w:val="24"/>
                      <w:szCs w:val="24"/>
                    </w:rPr>
                    <w:t>referred to as user transformations carried out in government built housing</w:t>
                  </w:r>
                  <w:r>
                    <w:rPr>
                      <w:color w:val="000000"/>
                      <w:sz w:val="24"/>
                      <w:szCs w:val="24"/>
                    </w:rPr>
                    <w:t xml:space="preserve"> </w:t>
                  </w:r>
                  <w:r w:rsidRPr="0000446D">
                    <w:rPr>
                      <w:i/>
                      <w:iCs/>
                      <w:color w:val="000000"/>
                      <w:sz w:val="24"/>
                      <w:szCs w:val="24"/>
                    </w:rPr>
                    <w:t xml:space="preserve">projects </w:t>
                  </w:r>
                  <w:r w:rsidRPr="0000446D">
                    <w:rPr>
                      <w:color w:val="000000"/>
                      <w:sz w:val="24"/>
                      <w:szCs w:val="24"/>
                    </w:rPr>
                    <w:t>(Salama, 1998:32).</w:t>
                  </w:r>
                </w:p>
                <w:p w:rsidR="00300EB0" w:rsidRDefault="00300EB0" w:rsidP="00ED41EB"/>
              </w:txbxContent>
            </v:textbox>
          </v:shape>
        </w:pict>
      </w:r>
    </w:p>
    <w:p w:rsidR="00ED41EB" w:rsidRDefault="00ED41EB" w:rsidP="00ED41EB">
      <w:pPr>
        <w:spacing w:line="360" w:lineRule="auto"/>
        <w:jc w:val="both"/>
        <w:rPr>
          <w:color w:val="000000"/>
          <w:sz w:val="24"/>
          <w:szCs w:val="24"/>
        </w:rPr>
      </w:pPr>
    </w:p>
    <w:p w:rsidR="00ED41EB" w:rsidRDefault="00ED41EB" w:rsidP="00ED41EB">
      <w:pPr>
        <w:spacing w:line="360" w:lineRule="auto"/>
        <w:jc w:val="both"/>
        <w:rPr>
          <w:color w:val="000000"/>
          <w:sz w:val="24"/>
          <w:szCs w:val="24"/>
        </w:rPr>
      </w:pPr>
    </w:p>
    <w:p w:rsidR="00ED41EB" w:rsidRDefault="00ED41EB" w:rsidP="00ED41EB">
      <w:pPr>
        <w:spacing w:line="360" w:lineRule="auto"/>
        <w:jc w:val="both"/>
        <w:rPr>
          <w:color w:val="000000"/>
          <w:sz w:val="24"/>
          <w:szCs w:val="24"/>
        </w:rPr>
      </w:pPr>
    </w:p>
    <w:p w:rsidR="00ED41EB" w:rsidRDefault="00ED41EB" w:rsidP="00ED41EB">
      <w:pPr>
        <w:spacing w:line="360" w:lineRule="auto"/>
        <w:jc w:val="both"/>
        <w:rPr>
          <w:color w:val="000000"/>
          <w:sz w:val="24"/>
          <w:szCs w:val="24"/>
        </w:rPr>
      </w:pPr>
    </w:p>
    <w:p w:rsidR="00ED41EB" w:rsidRPr="0000446D" w:rsidRDefault="00ED41EB" w:rsidP="00ED41EB">
      <w:pPr>
        <w:spacing w:line="360" w:lineRule="auto"/>
        <w:jc w:val="both"/>
        <w:rPr>
          <w:color w:val="000000"/>
          <w:sz w:val="24"/>
          <w:szCs w:val="24"/>
        </w:rPr>
      </w:pPr>
      <w:r w:rsidRPr="0000446D">
        <w:rPr>
          <w:color w:val="000000"/>
          <w:sz w:val="24"/>
          <w:szCs w:val="24"/>
        </w:rPr>
        <w:t xml:space="preserve">Salama </w:t>
      </w:r>
      <w:r>
        <w:rPr>
          <w:color w:val="000000"/>
          <w:sz w:val="24"/>
          <w:szCs w:val="24"/>
        </w:rPr>
        <w:t>(</w:t>
      </w:r>
      <w:r w:rsidRPr="0000446D">
        <w:rPr>
          <w:color w:val="000000"/>
          <w:sz w:val="24"/>
          <w:szCs w:val="24"/>
        </w:rPr>
        <w:t>1998</w:t>
      </w:r>
      <w:r>
        <w:rPr>
          <w:color w:val="000000"/>
          <w:sz w:val="24"/>
          <w:szCs w:val="24"/>
        </w:rPr>
        <w:t xml:space="preserve">) </w:t>
      </w:r>
      <w:r w:rsidRPr="0000446D">
        <w:rPr>
          <w:color w:val="000000"/>
          <w:sz w:val="24"/>
          <w:szCs w:val="24"/>
        </w:rPr>
        <w:t>went further to identify various types of transformation. These are interior and exterior transformation. Interior transformation refers to modification in the use of interior space, modification of interior walls in order to change room size, other smaller modifications like repositioning of doors, using curtains to separate space for privacy reasons and making provision for extra storage space.</w:t>
      </w:r>
    </w:p>
    <w:p w:rsidR="00ED41EB" w:rsidRDefault="00ED41EB" w:rsidP="00ED41EB">
      <w:pPr>
        <w:spacing w:line="360" w:lineRule="auto"/>
        <w:jc w:val="both"/>
        <w:rPr>
          <w:rFonts w:cstheme="minorHAnsi"/>
          <w:sz w:val="24"/>
          <w:szCs w:val="24"/>
        </w:rPr>
      </w:pPr>
      <w:r w:rsidRPr="0000446D">
        <w:rPr>
          <w:color w:val="000000"/>
          <w:sz w:val="24"/>
          <w:szCs w:val="24"/>
        </w:rPr>
        <w:t>Exterior transformation according to Salama involves creating privacy by closing up the parapets of an exposed balcony, making new windows by creating openings in flank walls of a block, an extension of an existing room and appropriating public open space for room extensions.</w:t>
      </w:r>
    </w:p>
    <w:p w:rsidR="00ED41EB" w:rsidRDefault="00ED41EB" w:rsidP="00ED41EB">
      <w:pPr>
        <w:spacing w:line="360" w:lineRule="auto"/>
        <w:jc w:val="both"/>
        <w:rPr>
          <w:color w:val="000000"/>
          <w:sz w:val="24"/>
          <w:szCs w:val="24"/>
        </w:rPr>
      </w:pPr>
      <w:r>
        <w:rPr>
          <w:color w:val="000000"/>
          <w:sz w:val="24"/>
          <w:szCs w:val="24"/>
        </w:rPr>
        <w:t>Larsson (1990</w:t>
      </w:r>
      <w:r w:rsidRPr="002B2777">
        <w:rPr>
          <w:color w:val="000000"/>
          <w:sz w:val="24"/>
          <w:szCs w:val="24"/>
        </w:rPr>
        <w:t>) found that the transition fro</w:t>
      </w:r>
      <w:r>
        <w:rPr>
          <w:color w:val="000000"/>
          <w:sz w:val="24"/>
          <w:szCs w:val="24"/>
        </w:rPr>
        <w:t xml:space="preserve">m traditional to modern housing </w:t>
      </w:r>
      <w:r w:rsidRPr="002B2777">
        <w:rPr>
          <w:color w:val="000000"/>
          <w:sz w:val="24"/>
          <w:szCs w:val="24"/>
        </w:rPr>
        <w:t>involves a number of aspects related to building materials and techniques, use of</w:t>
      </w:r>
      <w:r>
        <w:rPr>
          <w:color w:val="000000"/>
          <w:sz w:val="24"/>
          <w:szCs w:val="24"/>
        </w:rPr>
        <w:t xml:space="preserve"> </w:t>
      </w:r>
      <w:r w:rsidRPr="002B2777">
        <w:rPr>
          <w:color w:val="000000"/>
          <w:sz w:val="24"/>
          <w:szCs w:val="24"/>
        </w:rPr>
        <w:t>space and the layout of a</w:t>
      </w:r>
      <w:r>
        <w:rPr>
          <w:color w:val="000000"/>
          <w:sz w:val="24"/>
          <w:szCs w:val="24"/>
        </w:rPr>
        <w:t xml:space="preserve"> </w:t>
      </w:r>
      <w:r w:rsidRPr="002B2777">
        <w:rPr>
          <w:color w:val="000000"/>
          <w:sz w:val="24"/>
          <w:szCs w:val="24"/>
        </w:rPr>
        <w:t>dwelling. Other characteristi</w:t>
      </w:r>
      <w:r>
        <w:rPr>
          <w:color w:val="000000"/>
          <w:sz w:val="24"/>
          <w:szCs w:val="24"/>
        </w:rPr>
        <w:t xml:space="preserve">cs are use of space in relation </w:t>
      </w:r>
      <w:r w:rsidRPr="002B2777">
        <w:rPr>
          <w:color w:val="000000"/>
          <w:sz w:val="24"/>
          <w:szCs w:val="24"/>
        </w:rPr>
        <w:t xml:space="preserve">to activities performed in the dwelling such as, </w:t>
      </w:r>
      <w:r>
        <w:rPr>
          <w:color w:val="000000"/>
          <w:sz w:val="24"/>
          <w:szCs w:val="24"/>
        </w:rPr>
        <w:t xml:space="preserve">household chores in relation to </w:t>
      </w:r>
      <w:r w:rsidRPr="002B2777">
        <w:rPr>
          <w:color w:val="000000"/>
          <w:sz w:val="24"/>
          <w:szCs w:val="24"/>
        </w:rPr>
        <w:t>meals and laundry, personal hygiene, informal i</w:t>
      </w:r>
      <w:r>
        <w:rPr>
          <w:color w:val="000000"/>
          <w:sz w:val="24"/>
          <w:szCs w:val="24"/>
        </w:rPr>
        <w:t xml:space="preserve">ncome in the dwelling, storage, </w:t>
      </w:r>
      <w:r w:rsidRPr="002B2777">
        <w:rPr>
          <w:color w:val="000000"/>
          <w:sz w:val="24"/>
          <w:szCs w:val="24"/>
        </w:rPr>
        <w:t>gardening and keeping domestic animals.</w:t>
      </w:r>
    </w:p>
    <w:p w:rsidR="00ED41EB" w:rsidRDefault="00ED41EB" w:rsidP="00ED41EB">
      <w:pPr>
        <w:spacing w:line="360" w:lineRule="auto"/>
        <w:jc w:val="both"/>
        <w:rPr>
          <w:color w:val="000000"/>
          <w:sz w:val="24"/>
          <w:szCs w:val="24"/>
        </w:rPr>
      </w:pPr>
      <w:r w:rsidRPr="002B2777">
        <w:rPr>
          <w:color w:val="000000"/>
          <w:sz w:val="24"/>
          <w:szCs w:val="24"/>
        </w:rPr>
        <w:t>A study on dweller initiated changes and tran</w:t>
      </w:r>
      <w:r>
        <w:rPr>
          <w:color w:val="000000"/>
          <w:sz w:val="24"/>
          <w:szCs w:val="24"/>
        </w:rPr>
        <w:t xml:space="preserve">sformation of social housing in Chile was carried </w:t>
      </w:r>
      <w:r w:rsidRPr="002B2777">
        <w:rPr>
          <w:color w:val="000000"/>
          <w:sz w:val="24"/>
          <w:szCs w:val="24"/>
        </w:rPr>
        <w:t xml:space="preserve">out by Kellet </w:t>
      </w:r>
      <w:r w:rsidRPr="002B2777">
        <w:rPr>
          <w:i/>
          <w:iCs/>
          <w:color w:val="000000"/>
          <w:sz w:val="24"/>
          <w:szCs w:val="24"/>
        </w:rPr>
        <w:t>et al</w:t>
      </w:r>
      <w:r w:rsidRPr="002B2777">
        <w:rPr>
          <w:color w:val="000000"/>
          <w:sz w:val="24"/>
          <w:szCs w:val="24"/>
        </w:rPr>
        <w:t>., in 1993. The st</w:t>
      </w:r>
      <w:r>
        <w:rPr>
          <w:color w:val="000000"/>
          <w:sz w:val="24"/>
          <w:szCs w:val="24"/>
        </w:rPr>
        <w:t xml:space="preserve">udy focused on change initiated </w:t>
      </w:r>
      <w:r w:rsidRPr="002B2777">
        <w:rPr>
          <w:color w:val="000000"/>
          <w:sz w:val="24"/>
          <w:szCs w:val="24"/>
        </w:rPr>
        <w:t>by the users themselves, using their own resourc</w:t>
      </w:r>
      <w:r>
        <w:rPr>
          <w:color w:val="000000"/>
          <w:sz w:val="24"/>
          <w:szCs w:val="24"/>
        </w:rPr>
        <w:t xml:space="preserve">es. The question of how and why </w:t>
      </w:r>
      <w:r w:rsidRPr="002B2777">
        <w:rPr>
          <w:color w:val="000000"/>
          <w:sz w:val="24"/>
          <w:szCs w:val="24"/>
        </w:rPr>
        <w:t>users intervene in the housing process is al</w:t>
      </w:r>
      <w:r>
        <w:rPr>
          <w:color w:val="000000"/>
          <w:sz w:val="24"/>
          <w:szCs w:val="24"/>
        </w:rPr>
        <w:t xml:space="preserve">so addressed. In this study the </w:t>
      </w:r>
      <w:r w:rsidRPr="002B2777">
        <w:rPr>
          <w:color w:val="000000"/>
          <w:sz w:val="24"/>
          <w:szCs w:val="24"/>
        </w:rPr>
        <w:t>researchers identified different types of transform</w:t>
      </w:r>
      <w:r>
        <w:rPr>
          <w:color w:val="000000"/>
          <w:sz w:val="24"/>
          <w:szCs w:val="24"/>
        </w:rPr>
        <w:t xml:space="preserve">ation which “involved change of </w:t>
      </w:r>
      <w:r w:rsidRPr="002B2777">
        <w:rPr>
          <w:color w:val="000000"/>
          <w:sz w:val="24"/>
          <w:szCs w:val="24"/>
        </w:rPr>
        <w:t>space usage layout, physical alterations or modificatio</w:t>
      </w:r>
      <w:r>
        <w:rPr>
          <w:color w:val="000000"/>
          <w:sz w:val="24"/>
          <w:szCs w:val="24"/>
        </w:rPr>
        <w:t xml:space="preserve">ns to the existing structure as </w:t>
      </w:r>
      <w:r w:rsidRPr="002B2777">
        <w:rPr>
          <w:color w:val="000000"/>
          <w:sz w:val="24"/>
          <w:szCs w:val="24"/>
        </w:rPr>
        <w:t>well as extensions”</w:t>
      </w:r>
      <w:r>
        <w:rPr>
          <w:color w:val="000000"/>
          <w:sz w:val="24"/>
          <w:szCs w:val="24"/>
        </w:rPr>
        <w:t xml:space="preserve"> </w:t>
      </w:r>
      <w:r w:rsidRPr="002B2777">
        <w:rPr>
          <w:color w:val="000000"/>
          <w:sz w:val="24"/>
          <w:szCs w:val="24"/>
        </w:rPr>
        <w:t xml:space="preserve">(Kellet </w:t>
      </w:r>
      <w:r w:rsidRPr="002B2777">
        <w:rPr>
          <w:i/>
          <w:iCs/>
          <w:color w:val="000000"/>
          <w:sz w:val="24"/>
          <w:szCs w:val="24"/>
        </w:rPr>
        <w:t>et al</w:t>
      </w:r>
      <w:r w:rsidRPr="002B2777">
        <w:rPr>
          <w:color w:val="000000"/>
          <w:sz w:val="24"/>
          <w:szCs w:val="24"/>
        </w:rPr>
        <w:t>., 1993:4). The chan</w:t>
      </w:r>
      <w:r>
        <w:rPr>
          <w:color w:val="000000"/>
          <w:sz w:val="24"/>
          <w:szCs w:val="24"/>
        </w:rPr>
        <w:t xml:space="preserve">ges were initiated by either an </w:t>
      </w:r>
      <w:r w:rsidRPr="002B2777">
        <w:rPr>
          <w:color w:val="000000"/>
          <w:sz w:val="24"/>
          <w:szCs w:val="24"/>
        </w:rPr>
        <w:t>individual household or groups of neighbours. A list</w:t>
      </w:r>
      <w:r>
        <w:rPr>
          <w:color w:val="000000"/>
          <w:sz w:val="24"/>
          <w:szCs w:val="24"/>
        </w:rPr>
        <w:t xml:space="preserve"> of explanations on why </w:t>
      </w:r>
      <w:r w:rsidRPr="002B2777">
        <w:rPr>
          <w:color w:val="000000"/>
          <w:sz w:val="24"/>
          <w:szCs w:val="24"/>
        </w:rPr>
        <w:t>changes are made were given as incomplete, defic</w:t>
      </w:r>
      <w:r>
        <w:rPr>
          <w:color w:val="000000"/>
          <w:sz w:val="24"/>
          <w:szCs w:val="24"/>
        </w:rPr>
        <w:t xml:space="preserve">ient or inadequate dwelling for </w:t>
      </w:r>
      <w:r w:rsidRPr="002B2777">
        <w:rPr>
          <w:color w:val="000000"/>
          <w:sz w:val="24"/>
          <w:szCs w:val="24"/>
        </w:rPr>
        <w:t>the context, change of dwellers requirements, aspi</w:t>
      </w:r>
      <w:r>
        <w:rPr>
          <w:color w:val="000000"/>
          <w:sz w:val="24"/>
          <w:szCs w:val="24"/>
        </w:rPr>
        <w:t xml:space="preserve">rations and expectations of </w:t>
      </w:r>
      <w:r>
        <w:rPr>
          <w:color w:val="000000"/>
          <w:sz w:val="24"/>
          <w:szCs w:val="24"/>
        </w:rPr>
        <w:lastRenderedPageBreak/>
        <w:t xml:space="preserve">the </w:t>
      </w:r>
      <w:r w:rsidRPr="002B2777">
        <w:rPr>
          <w:color w:val="000000"/>
          <w:sz w:val="24"/>
          <w:szCs w:val="24"/>
        </w:rPr>
        <w:t>occupants change, change in response to efforts to personalize dwellin</w:t>
      </w:r>
      <w:r>
        <w:rPr>
          <w:color w:val="000000"/>
          <w:sz w:val="24"/>
          <w:szCs w:val="24"/>
        </w:rPr>
        <w:t xml:space="preserve">g, change </w:t>
      </w:r>
      <w:r w:rsidRPr="002B2777">
        <w:rPr>
          <w:color w:val="000000"/>
          <w:sz w:val="24"/>
          <w:szCs w:val="24"/>
        </w:rPr>
        <w:t>made in order to generate income.</w:t>
      </w:r>
    </w:p>
    <w:p w:rsidR="00ED41EB" w:rsidRDefault="00ED41EB" w:rsidP="00ED41EB">
      <w:pPr>
        <w:spacing w:line="360" w:lineRule="auto"/>
        <w:jc w:val="both"/>
        <w:rPr>
          <w:iCs/>
          <w:color w:val="231F20"/>
          <w:sz w:val="24"/>
          <w:szCs w:val="24"/>
        </w:rPr>
      </w:pPr>
      <w:r w:rsidRPr="008904F4">
        <w:rPr>
          <w:sz w:val="24"/>
          <w:szCs w:val="24"/>
        </w:rPr>
        <w:t xml:space="preserve">Shiferaw (1998) </w:t>
      </w:r>
      <w:r w:rsidRPr="008904F4">
        <w:rPr>
          <w:rFonts w:cstheme="minorHAnsi"/>
          <w:color w:val="000000"/>
          <w:sz w:val="24"/>
          <w:szCs w:val="24"/>
        </w:rPr>
        <w:t>in his study on “</w:t>
      </w:r>
      <w:r w:rsidRPr="008904F4">
        <w:rPr>
          <w:rFonts w:cstheme="minorHAnsi"/>
          <w:bCs/>
          <w:color w:val="231F20"/>
          <w:sz w:val="24"/>
          <w:szCs w:val="24"/>
        </w:rPr>
        <w:t>Self-initiated transformations of</w:t>
      </w:r>
      <w:r w:rsidRPr="008904F4">
        <w:rPr>
          <w:rFonts w:cstheme="minorHAnsi"/>
          <w:color w:val="231F20"/>
          <w:sz w:val="24"/>
          <w:szCs w:val="24"/>
        </w:rPr>
        <w:t xml:space="preserve"> </w:t>
      </w:r>
      <w:r w:rsidRPr="008904F4">
        <w:rPr>
          <w:rFonts w:cstheme="minorHAnsi"/>
          <w:bCs/>
          <w:color w:val="231F20"/>
          <w:sz w:val="24"/>
          <w:szCs w:val="24"/>
        </w:rPr>
        <w:t>public-provided dwellings in Addis</w:t>
      </w:r>
      <w:r w:rsidRPr="008904F4">
        <w:rPr>
          <w:rFonts w:cstheme="minorHAnsi"/>
          <w:color w:val="231F20"/>
          <w:sz w:val="24"/>
          <w:szCs w:val="24"/>
        </w:rPr>
        <w:t xml:space="preserve"> </w:t>
      </w:r>
      <w:r w:rsidRPr="008904F4">
        <w:rPr>
          <w:rFonts w:cstheme="minorHAnsi"/>
          <w:bCs/>
          <w:color w:val="231F20"/>
          <w:sz w:val="24"/>
          <w:szCs w:val="24"/>
        </w:rPr>
        <w:t xml:space="preserve">Ababa, Ethiopia”, the major changes of the house transformation are; </w:t>
      </w:r>
      <w:r w:rsidRPr="008904F4">
        <w:rPr>
          <w:rFonts w:cstheme="minorHAnsi"/>
          <w:bCs/>
          <w:i/>
          <w:color w:val="231F20"/>
          <w:sz w:val="24"/>
          <w:szCs w:val="24"/>
        </w:rPr>
        <w:t xml:space="preserve">a) </w:t>
      </w:r>
      <w:r w:rsidRPr="008904F4">
        <w:rPr>
          <w:i/>
          <w:iCs/>
          <w:color w:val="231F20"/>
          <w:sz w:val="24"/>
          <w:szCs w:val="24"/>
        </w:rPr>
        <w:t xml:space="preserve">Occupancy rate, </w:t>
      </w:r>
      <w:r w:rsidRPr="008904F4">
        <w:rPr>
          <w:color w:val="231F20"/>
          <w:sz w:val="24"/>
          <w:szCs w:val="24"/>
        </w:rPr>
        <w:t xml:space="preserve">through the self-initiated transformation process, the average occupancy rate of the premises increased. The number of occupants as well as the available areas per head has relatively increased. </w:t>
      </w:r>
      <w:r w:rsidRPr="008904F4">
        <w:rPr>
          <w:rFonts w:cstheme="minorHAnsi"/>
          <w:bCs/>
          <w:i/>
          <w:color w:val="231F20"/>
          <w:sz w:val="24"/>
          <w:szCs w:val="24"/>
        </w:rPr>
        <w:t xml:space="preserve">b) </w:t>
      </w:r>
      <w:r w:rsidRPr="008904F4">
        <w:rPr>
          <w:i/>
          <w:iCs/>
          <w:color w:val="231F20"/>
          <w:sz w:val="24"/>
          <w:szCs w:val="24"/>
        </w:rPr>
        <w:t xml:space="preserve">Functions, </w:t>
      </w:r>
      <w:r w:rsidRPr="008904F4">
        <w:rPr>
          <w:color w:val="231F20"/>
          <w:sz w:val="24"/>
          <w:szCs w:val="24"/>
        </w:rPr>
        <w:t xml:space="preserve">The function of the houses transform over time form pure residential into mixed type of house. Home based economic activities such as shops and bars have been built in front of many houses, handicrafts and other income generating activities have flourished throughout neighborhoods. </w:t>
      </w:r>
      <w:r w:rsidRPr="008904F4">
        <w:rPr>
          <w:rFonts w:cstheme="minorHAnsi"/>
          <w:bCs/>
          <w:i/>
          <w:color w:val="231F20"/>
          <w:sz w:val="24"/>
          <w:szCs w:val="24"/>
        </w:rPr>
        <w:t>c)</w:t>
      </w:r>
      <w:r w:rsidRPr="008904F4">
        <w:rPr>
          <w:color w:val="231F20"/>
          <w:sz w:val="24"/>
          <w:szCs w:val="24"/>
        </w:rPr>
        <w:t xml:space="preserve"> </w:t>
      </w:r>
      <w:r w:rsidRPr="008904F4">
        <w:rPr>
          <w:i/>
          <w:iCs/>
          <w:color w:val="231F20"/>
          <w:sz w:val="24"/>
          <w:szCs w:val="24"/>
        </w:rPr>
        <w:t>Building materials,</w:t>
      </w:r>
      <w:r w:rsidRPr="008904F4">
        <w:rPr>
          <w:color w:val="231F20"/>
          <w:sz w:val="24"/>
          <w:szCs w:val="24"/>
        </w:rPr>
        <w:t xml:space="preserve"> </w:t>
      </w:r>
      <w:r>
        <w:rPr>
          <w:color w:val="231F20"/>
          <w:sz w:val="24"/>
          <w:szCs w:val="24"/>
        </w:rPr>
        <w:t xml:space="preserve">the transformation also brought changes in building materials. </w:t>
      </w:r>
      <w:r w:rsidRPr="008904F4">
        <w:rPr>
          <w:rFonts w:cstheme="minorHAnsi"/>
          <w:bCs/>
          <w:i/>
          <w:color w:val="231F20"/>
          <w:sz w:val="24"/>
          <w:szCs w:val="24"/>
        </w:rPr>
        <w:t xml:space="preserve">d) </w:t>
      </w:r>
      <w:r w:rsidRPr="008904F4">
        <w:rPr>
          <w:i/>
          <w:iCs/>
          <w:color w:val="231F20"/>
          <w:sz w:val="24"/>
          <w:szCs w:val="24"/>
        </w:rPr>
        <w:t xml:space="preserve">Morphologies, </w:t>
      </w:r>
      <w:r>
        <w:rPr>
          <w:iCs/>
          <w:color w:val="231F20"/>
          <w:sz w:val="24"/>
          <w:szCs w:val="24"/>
        </w:rPr>
        <w:t>T</w:t>
      </w:r>
      <w:r w:rsidRPr="008904F4">
        <w:rPr>
          <w:iCs/>
          <w:color w:val="231F20"/>
          <w:sz w:val="24"/>
          <w:szCs w:val="24"/>
        </w:rPr>
        <w:t>he author describes that the transformation brought different morphological patterns depending on the owner’s priority.</w:t>
      </w:r>
    </w:p>
    <w:p w:rsidR="00ED41EB" w:rsidRDefault="00ED41EB" w:rsidP="00ED41EB">
      <w:pPr>
        <w:spacing w:line="360" w:lineRule="auto"/>
        <w:jc w:val="both"/>
        <w:rPr>
          <w:color w:val="231F20"/>
          <w:sz w:val="24"/>
          <w:szCs w:val="24"/>
        </w:rPr>
      </w:pPr>
      <w:r w:rsidRPr="00417E0A">
        <w:rPr>
          <w:iCs/>
          <w:color w:val="231F20"/>
          <w:sz w:val="24"/>
          <w:szCs w:val="24"/>
        </w:rPr>
        <w:t xml:space="preserve">Further, </w:t>
      </w:r>
      <w:r w:rsidRPr="00417E0A">
        <w:rPr>
          <w:sz w:val="24"/>
          <w:szCs w:val="24"/>
        </w:rPr>
        <w:t xml:space="preserve">Shiferaw (1998) </w:t>
      </w:r>
      <w:r w:rsidRPr="00417E0A">
        <w:rPr>
          <w:color w:val="231F20"/>
          <w:sz w:val="24"/>
          <w:szCs w:val="24"/>
        </w:rPr>
        <w:t>summarized</w:t>
      </w:r>
      <w:r>
        <w:rPr>
          <w:color w:val="231F20"/>
          <w:sz w:val="24"/>
          <w:szCs w:val="24"/>
        </w:rPr>
        <w:t xml:space="preserve"> the</w:t>
      </w:r>
      <w:r w:rsidRPr="00417E0A">
        <w:rPr>
          <w:color w:val="231F20"/>
          <w:sz w:val="24"/>
          <w:szCs w:val="24"/>
        </w:rPr>
        <w:t xml:space="preserve"> prevalent motivations of extensions as follows: socio-cultu</w:t>
      </w:r>
      <w:r>
        <w:rPr>
          <w:color w:val="231F20"/>
          <w:sz w:val="24"/>
          <w:szCs w:val="24"/>
        </w:rPr>
        <w:t xml:space="preserve">rally determined aspirations, </w:t>
      </w:r>
      <w:r w:rsidRPr="00417E0A">
        <w:rPr>
          <w:color w:val="231F20"/>
          <w:sz w:val="24"/>
          <w:szCs w:val="24"/>
        </w:rPr>
        <w:t xml:space="preserve">growth </w:t>
      </w:r>
      <w:r>
        <w:rPr>
          <w:color w:val="231F20"/>
          <w:sz w:val="24"/>
          <w:szCs w:val="24"/>
        </w:rPr>
        <w:t xml:space="preserve">of family size, </w:t>
      </w:r>
      <w:r w:rsidRPr="00417E0A">
        <w:rPr>
          <w:color w:val="231F20"/>
          <w:sz w:val="24"/>
          <w:szCs w:val="24"/>
        </w:rPr>
        <w:t>desire of genera</w:t>
      </w:r>
      <w:r>
        <w:rPr>
          <w:color w:val="231F20"/>
          <w:sz w:val="24"/>
          <w:szCs w:val="24"/>
        </w:rPr>
        <w:t xml:space="preserve">ting income </w:t>
      </w:r>
      <w:r w:rsidRPr="00417E0A">
        <w:rPr>
          <w:color w:val="231F20"/>
          <w:sz w:val="24"/>
          <w:szCs w:val="24"/>
        </w:rPr>
        <w:t>(subletting, kiosk, stable</w:t>
      </w:r>
      <w:r>
        <w:rPr>
          <w:color w:val="231F20"/>
          <w:sz w:val="24"/>
          <w:szCs w:val="24"/>
        </w:rPr>
        <w:t xml:space="preserve">, local bar, handicraft etc), </w:t>
      </w:r>
      <w:r w:rsidRPr="00417E0A">
        <w:rPr>
          <w:color w:val="231F20"/>
          <w:sz w:val="24"/>
          <w:szCs w:val="24"/>
        </w:rPr>
        <w:t>response to h</w:t>
      </w:r>
      <w:r>
        <w:rPr>
          <w:color w:val="231F20"/>
          <w:sz w:val="24"/>
          <w:szCs w:val="24"/>
        </w:rPr>
        <w:t xml:space="preserve">arsh climatic conditions, and </w:t>
      </w:r>
      <w:r w:rsidRPr="00417E0A">
        <w:rPr>
          <w:color w:val="231F20"/>
          <w:sz w:val="24"/>
          <w:szCs w:val="24"/>
        </w:rPr>
        <w:t>desire to copy prevalent housing forms.</w:t>
      </w:r>
      <w:r>
        <w:rPr>
          <w:color w:val="231F20"/>
          <w:sz w:val="24"/>
          <w:szCs w:val="24"/>
        </w:rPr>
        <w:t xml:space="preserve"> </w:t>
      </w:r>
    </w:p>
    <w:p w:rsidR="00ED41EB" w:rsidRPr="00ED41EB" w:rsidRDefault="00ED41EB" w:rsidP="00ED41EB">
      <w:pPr>
        <w:spacing w:line="360" w:lineRule="auto"/>
        <w:jc w:val="both"/>
        <w:rPr>
          <w:b/>
          <w:color w:val="231F20"/>
          <w:sz w:val="32"/>
          <w:szCs w:val="24"/>
        </w:rPr>
      </w:pPr>
      <w:r w:rsidRPr="0092051B">
        <w:rPr>
          <w:rFonts w:cstheme="minorHAnsi"/>
          <w:bCs/>
          <w:color w:val="231F20"/>
          <w:sz w:val="24"/>
          <w:szCs w:val="24"/>
        </w:rPr>
        <w:t>Nguluma (2003) and</w:t>
      </w:r>
      <w:r>
        <w:rPr>
          <w:rFonts w:ascii="Garamond-Bold" w:hAnsi="Garamond-Bold"/>
          <w:b/>
          <w:bCs/>
          <w:color w:val="231F20"/>
          <w:sz w:val="32"/>
          <w:szCs w:val="32"/>
        </w:rPr>
        <w:t xml:space="preserve"> </w:t>
      </w:r>
      <w:r w:rsidRPr="00417E0A">
        <w:rPr>
          <w:sz w:val="24"/>
          <w:szCs w:val="24"/>
        </w:rPr>
        <w:t xml:space="preserve">Shiferaw (1998) </w:t>
      </w:r>
      <w:r>
        <w:rPr>
          <w:sz w:val="24"/>
          <w:szCs w:val="24"/>
        </w:rPr>
        <w:t>have similar idea on, tra</w:t>
      </w:r>
      <w:r>
        <w:rPr>
          <w:color w:val="231F20"/>
          <w:sz w:val="24"/>
        </w:rPr>
        <w:t xml:space="preserve">nsformed </w:t>
      </w:r>
      <w:r w:rsidRPr="004B3118">
        <w:rPr>
          <w:color w:val="231F20"/>
          <w:sz w:val="24"/>
        </w:rPr>
        <w:t xml:space="preserve">residential areas with narrow and small plots </w:t>
      </w:r>
      <w:r>
        <w:rPr>
          <w:color w:val="231F20"/>
          <w:sz w:val="24"/>
        </w:rPr>
        <w:t>faced with l</w:t>
      </w:r>
      <w:r w:rsidRPr="004B3118">
        <w:rPr>
          <w:color w:val="231F20"/>
          <w:sz w:val="24"/>
        </w:rPr>
        <w:t>ack of lighting, ventilation, blocking of roads and open spaces</w:t>
      </w:r>
      <w:r>
        <w:rPr>
          <w:color w:val="231F20"/>
          <w:sz w:val="24"/>
        </w:rPr>
        <w:t xml:space="preserve">. </w:t>
      </w:r>
    </w:p>
    <w:p w:rsidR="00111406" w:rsidRPr="0078421F" w:rsidRDefault="00ED41EB" w:rsidP="00ED41EB">
      <w:pPr>
        <w:pStyle w:val="Heading2"/>
        <w:rPr>
          <w:rFonts w:cstheme="minorHAnsi"/>
          <w:lang w:val="en-US"/>
        </w:rPr>
      </w:pPr>
      <w:bookmarkStart w:id="28" w:name="_Toc13653728"/>
      <w:r>
        <w:rPr>
          <w:rFonts w:cstheme="minorHAnsi"/>
          <w:lang w:val="en-US"/>
        </w:rPr>
        <w:t xml:space="preserve">2.6 </w:t>
      </w:r>
      <w:r w:rsidR="00427C69">
        <w:t>Space utilization</w:t>
      </w:r>
      <w:bookmarkEnd w:id="28"/>
    </w:p>
    <w:p w:rsidR="00427C69" w:rsidRDefault="00427C69" w:rsidP="00427C69">
      <w:pPr>
        <w:spacing w:line="360" w:lineRule="auto"/>
        <w:jc w:val="both"/>
        <w:rPr>
          <w:sz w:val="24"/>
          <w:szCs w:val="24"/>
        </w:rPr>
      </w:pPr>
      <w:r>
        <w:rPr>
          <w:sz w:val="24"/>
          <w:szCs w:val="24"/>
        </w:rPr>
        <w:t xml:space="preserve">The concept of Space utilization draws its meaning from the concept of space. While space has varied meanings, the space utilization also has varied interpretations depending on the perspective from which a given space is being judged. For example, Krier (1979) distinguishes two main spheres of urban spaces namely, internal and external space. While an external space is an open, unobstructed space for movement in the open air with public and semi-public characteristics, internal space </w:t>
      </w:r>
      <w:r w:rsidR="00E43482">
        <w:rPr>
          <w:sz w:val="24"/>
          <w:szCs w:val="24"/>
        </w:rPr>
        <w:t>is</w:t>
      </w:r>
      <w:r>
        <w:rPr>
          <w:sz w:val="24"/>
          <w:szCs w:val="24"/>
        </w:rPr>
        <w:t xml:space="preserve"> for indoor activities and primarily for private uses. </w:t>
      </w:r>
    </w:p>
    <w:p w:rsidR="00427C69" w:rsidRDefault="00427C69" w:rsidP="00427C69">
      <w:pPr>
        <w:spacing w:line="360" w:lineRule="auto"/>
        <w:jc w:val="both"/>
        <w:rPr>
          <w:sz w:val="24"/>
          <w:szCs w:val="24"/>
        </w:rPr>
      </w:pPr>
      <w:r>
        <w:rPr>
          <w:sz w:val="24"/>
          <w:szCs w:val="24"/>
        </w:rPr>
        <w:lastRenderedPageBreak/>
        <w:t xml:space="preserve">Public space is related to the use and control of space. Habraken (1998:158) defines public space as “space used by those who do not individually control it”.  Habraken contends that getting into public area from private space is a right to individuals. Public space is always open to each and </w:t>
      </w:r>
      <w:r w:rsidR="00E43482">
        <w:rPr>
          <w:sz w:val="24"/>
          <w:szCs w:val="24"/>
        </w:rPr>
        <w:t>every one</w:t>
      </w:r>
      <w:r>
        <w:rPr>
          <w:sz w:val="24"/>
          <w:szCs w:val="24"/>
        </w:rPr>
        <w:t xml:space="preserve">. The use of public space is without exercise of control.  </w:t>
      </w:r>
    </w:p>
    <w:p w:rsidR="00427C69" w:rsidRDefault="00427C69" w:rsidP="00427C69">
      <w:pPr>
        <w:spacing w:line="360" w:lineRule="auto"/>
        <w:jc w:val="both"/>
        <w:rPr>
          <w:sz w:val="24"/>
          <w:szCs w:val="24"/>
        </w:rPr>
      </w:pPr>
      <w:r>
        <w:rPr>
          <w:sz w:val="24"/>
          <w:szCs w:val="24"/>
        </w:rPr>
        <w:t>Basing himself partly on experience in Bombay, India, Correa (1985:34) categorized outdoor space into four levels of space:</w:t>
      </w:r>
    </w:p>
    <w:p w:rsidR="00427C69" w:rsidRDefault="00427C69" w:rsidP="00890308">
      <w:pPr>
        <w:pStyle w:val="ListParagraph"/>
        <w:numPr>
          <w:ilvl w:val="0"/>
          <w:numId w:val="32"/>
        </w:numPr>
        <w:spacing w:line="360" w:lineRule="auto"/>
        <w:jc w:val="both"/>
        <w:rPr>
          <w:sz w:val="24"/>
          <w:szCs w:val="24"/>
        </w:rPr>
      </w:pPr>
      <w:r>
        <w:rPr>
          <w:sz w:val="24"/>
          <w:szCs w:val="24"/>
        </w:rPr>
        <w:t>Space needed by the family for exclusively private use, such as cooking, sleeping and storage which can be regarded as private.</w:t>
      </w:r>
    </w:p>
    <w:p w:rsidR="00427C69" w:rsidRDefault="00427C69" w:rsidP="00890308">
      <w:pPr>
        <w:pStyle w:val="ListParagraph"/>
        <w:numPr>
          <w:ilvl w:val="0"/>
          <w:numId w:val="32"/>
        </w:numPr>
        <w:spacing w:line="360" w:lineRule="auto"/>
        <w:jc w:val="both"/>
        <w:rPr>
          <w:sz w:val="24"/>
          <w:szCs w:val="24"/>
        </w:rPr>
      </w:pPr>
      <w:r>
        <w:rPr>
          <w:sz w:val="24"/>
          <w:szCs w:val="24"/>
        </w:rPr>
        <w:t>Areas of intimate contact, which are the front doorstep where children play, or one can chat with a neighbour. These can be regarded as semi-private space.</w:t>
      </w:r>
    </w:p>
    <w:p w:rsidR="00427C69" w:rsidRDefault="00427C69" w:rsidP="00890308">
      <w:pPr>
        <w:pStyle w:val="ListParagraph"/>
        <w:numPr>
          <w:ilvl w:val="0"/>
          <w:numId w:val="32"/>
        </w:numPr>
        <w:spacing w:line="360" w:lineRule="auto"/>
        <w:jc w:val="both"/>
        <w:rPr>
          <w:sz w:val="24"/>
          <w:szCs w:val="24"/>
        </w:rPr>
      </w:pPr>
      <w:r>
        <w:rPr>
          <w:sz w:val="24"/>
          <w:szCs w:val="24"/>
        </w:rPr>
        <w:t>The neighbourhood meeting place where one becomes part of the community.</w:t>
      </w:r>
    </w:p>
    <w:p w:rsidR="00427C69" w:rsidRPr="0064479D" w:rsidRDefault="00427C69" w:rsidP="00890308">
      <w:pPr>
        <w:pStyle w:val="ListParagraph"/>
        <w:numPr>
          <w:ilvl w:val="0"/>
          <w:numId w:val="32"/>
        </w:numPr>
        <w:spacing w:line="360" w:lineRule="auto"/>
        <w:jc w:val="both"/>
        <w:rPr>
          <w:sz w:val="24"/>
          <w:szCs w:val="24"/>
        </w:rPr>
      </w:pPr>
      <w:r>
        <w:rPr>
          <w:sz w:val="24"/>
          <w:szCs w:val="24"/>
        </w:rPr>
        <w:t>The principal urban areas used by the whole city which can be regarded as public.</w:t>
      </w:r>
    </w:p>
    <w:p w:rsidR="00427C69" w:rsidRDefault="003E642E" w:rsidP="00427C69">
      <w:pPr>
        <w:spacing w:line="360" w:lineRule="auto"/>
        <w:jc w:val="both"/>
        <w:rPr>
          <w:sz w:val="24"/>
          <w:szCs w:val="24"/>
        </w:rPr>
      </w:pPr>
      <w:r>
        <w:rPr>
          <w:noProof/>
          <w:sz w:val="24"/>
          <w:szCs w:val="24"/>
        </w:rPr>
        <w:pict>
          <v:rect id="_x0000_s1352" style="position:absolute;left:0;text-align:left;margin-left:1.6pt;margin-top:.1pt;width:466.8pt;height:83.85pt;z-index:251746816" filled="f" strokecolor="black [3213]"/>
        </w:pict>
      </w:r>
      <w:r w:rsidR="00427C69">
        <w:rPr>
          <w:noProof/>
          <w:sz w:val="24"/>
          <w:szCs w:val="24"/>
          <w:lang w:val="en-US"/>
        </w:rPr>
        <w:drawing>
          <wp:inline distT="0" distB="0" distL="0" distR="0">
            <wp:extent cx="5932805" cy="1062990"/>
            <wp:effectExtent l="19050" t="0" r="0" b="0"/>
            <wp:docPr id="1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932805" cy="1062990"/>
                    </a:xfrm>
                    <a:prstGeom prst="rect">
                      <a:avLst/>
                    </a:prstGeom>
                    <a:noFill/>
                    <a:ln w="9525">
                      <a:noFill/>
                      <a:miter lim="800000"/>
                      <a:headEnd/>
                      <a:tailEnd/>
                    </a:ln>
                  </pic:spPr>
                </pic:pic>
              </a:graphicData>
            </a:graphic>
          </wp:inline>
        </w:drawing>
      </w:r>
    </w:p>
    <w:p w:rsidR="00427C69" w:rsidRPr="00AB4987" w:rsidRDefault="00427C69" w:rsidP="00427C69">
      <w:pPr>
        <w:autoSpaceDE w:val="0"/>
        <w:autoSpaceDN w:val="0"/>
        <w:adjustRightInd w:val="0"/>
        <w:spacing w:after="0" w:line="240" w:lineRule="auto"/>
        <w:rPr>
          <w:rFonts w:cstheme="minorHAnsi"/>
          <w:i/>
          <w:iCs/>
          <w:sz w:val="24"/>
          <w:szCs w:val="24"/>
        </w:rPr>
      </w:pPr>
      <w:r w:rsidRPr="00AB4987">
        <w:rPr>
          <w:rFonts w:cstheme="minorHAnsi"/>
          <w:i/>
          <w:iCs/>
          <w:sz w:val="24"/>
          <w:szCs w:val="24"/>
        </w:rPr>
        <w:t>Figure</w:t>
      </w:r>
      <w:r w:rsidR="00AB4987" w:rsidRPr="00AB4987">
        <w:rPr>
          <w:rFonts w:cstheme="minorHAnsi"/>
          <w:i/>
          <w:iCs/>
          <w:sz w:val="24"/>
          <w:szCs w:val="24"/>
        </w:rPr>
        <w:t>3</w:t>
      </w:r>
      <w:r w:rsidR="00AB4987">
        <w:rPr>
          <w:rFonts w:cstheme="minorHAnsi"/>
          <w:i/>
          <w:iCs/>
          <w:sz w:val="24"/>
          <w:szCs w:val="24"/>
        </w:rPr>
        <w:t>.</w:t>
      </w:r>
      <w:r w:rsidRPr="00AB4987">
        <w:rPr>
          <w:rFonts w:cstheme="minorHAnsi"/>
          <w:i/>
          <w:iCs/>
          <w:sz w:val="24"/>
          <w:szCs w:val="24"/>
        </w:rPr>
        <w:t xml:space="preserve"> Hierarchy of spaces, where private, semi-private and communal spaces are shown </w:t>
      </w:r>
    </w:p>
    <w:p w:rsidR="00427C69" w:rsidRPr="00AB4987" w:rsidRDefault="00427C69" w:rsidP="00427C69">
      <w:pPr>
        <w:autoSpaceDE w:val="0"/>
        <w:autoSpaceDN w:val="0"/>
        <w:adjustRightInd w:val="0"/>
        <w:spacing w:after="0" w:line="240" w:lineRule="auto"/>
        <w:rPr>
          <w:rFonts w:cstheme="minorHAnsi"/>
          <w:i/>
          <w:iCs/>
          <w:sz w:val="24"/>
          <w:szCs w:val="24"/>
        </w:rPr>
      </w:pPr>
      <w:r w:rsidRPr="00AB4987">
        <w:rPr>
          <w:rFonts w:cstheme="minorHAnsi"/>
          <w:i/>
          <w:iCs/>
          <w:sz w:val="24"/>
          <w:szCs w:val="24"/>
        </w:rPr>
        <w:t>(Source: Correa, 1985:34).</w:t>
      </w:r>
    </w:p>
    <w:p w:rsidR="00427C69" w:rsidRDefault="00427C69" w:rsidP="00427C69">
      <w:pPr>
        <w:spacing w:line="360" w:lineRule="auto"/>
        <w:jc w:val="both"/>
        <w:rPr>
          <w:sz w:val="24"/>
          <w:szCs w:val="24"/>
        </w:rPr>
      </w:pPr>
    </w:p>
    <w:p w:rsidR="00427C69" w:rsidRDefault="00427C69" w:rsidP="00427C69">
      <w:pPr>
        <w:spacing w:line="360" w:lineRule="auto"/>
        <w:jc w:val="both"/>
        <w:rPr>
          <w:sz w:val="24"/>
          <w:szCs w:val="24"/>
        </w:rPr>
      </w:pPr>
      <w:r w:rsidRPr="00C771E1">
        <w:rPr>
          <w:rFonts w:eastAsia="Garamond-Bold" w:cstheme="minorHAnsi"/>
          <w:bCs/>
          <w:sz w:val="24"/>
          <w:szCs w:val="24"/>
        </w:rPr>
        <w:t>Nguluma (2003)</w:t>
      </w:r>
      <w:r>
        <w:rPr>
          <w:sz w:val="24"/>
          <w:szCs w:val="24"/>
        </w:rPr>
        <w:t xml:space="preserve"> distinguish that, there is a common tendency that plans in informal settlement are taken as generic. Functions are read in room sizes or location. An example can be traced from as case of house</w:t>
      </w:r>
      <w:r w:rsidR="00E43482">
        <w:rPr>
          <w:sz w:val="24"/>
          <w:szCs w:val="24"/>
        </w:rPr>
        <w:t>s in informal settlements where</w:t>
      </w:r>
      <w:r>
        <w:rPr>
          <w:sz w:val="24"/>
          <w:szCs w:val="24"/>
        </w:rPr>
        <w:t>as sleeping room is also used for cooking and welcoming visitors. If this room is called bedroom one is actually ignoring the fact that other activities are taking place inside the room.</w:t>
      </w:r>
    </w:p>
    <w:p w:rsidR="00111406" w:rsidRPr="00ED41EB" w:rsidRDefault="00427C69" w:rsidP="00ED41EB">
      <w:pPr>
        <w:spacing w:line="360" w:lineRule="auto"/>
        <w:jc w:val="both"/>
        <w:rPr>
          <w:sz w:val="24"/>
          <w:szCs w:val="24"/>
        </w:rPr>
      </w:pPr>
      <w:r>
        <w:rPr>
          <w:sz w:val="24"/>
          <w:szCs w:val="24"/>
        </w:rPr>
        <w:t xml:space="preserve">In this study utilization of space for outdoor which is semi-public and indoor space are evaluated. </w:t>
      </w:r>
      <w:r w:rsidR="00E43482">
        <w:rPr>
          <w:sz w:val="24"/>
          <w:szCs w:val="24"/>
        </w:rPr>
        <w:t>Similarly,</w:t>
      </w:r>
      <w:r>
        <w:rPr>
          <w:sz w:val="24"/>
          <w:szCs w:val="24"/>
        </w:rPr>
        <w:t xml:space="preserve"> the use of both indoor and outdoor space in relation to housing transformation is examined.</w:t>
      </w:r>
    </w:p>
    <w:p w:rsidR="00457A32" w:rsidRPr="00F03949" w:rsidRDefault="006E5194" w:rsidP="00F03949">
      <w:pPr>
        <w:pStyle w:val="Heading1"/>
        <w:rPr>
          <w:i/>
          <w:iCs/>
          <w:lang w:val="en-US"/>
        </w:rPr>
      </w:pPr>
      <w:bookmarkStart w:id="29" w:name="_Toc13653729"/>
      <w:r>
        <w:rPr>
          <w:lang w:val="en-US"/>
        </w:rPr>
        <w:lastRenderedPageBreak/>
        <w:t xml:space="preserve">Chapter </w:t>
      </w:r>
      <w:r w:rsidR="00204801">
        <w:rPr>
          <w:lang w:val="en-US"/>
        </w:rPr>
        <w:t>Three</w:t>
      </w:r>
      <w:r w:rsidR="00704BCA">
        <w:rPr>
          <w:lang w:val="en-US"/>
        </w:rPr>
        <w:t xml:space="preserve">: </w:t>
      </w:r>
      <w:r w:rsidR="00457A32" w:rsidRPr="003F6678">
        <w:rPr>
          <w:lang w:val="en-US"/>
        </w:rPr>
        <w:t>Methodology</w:t>
      </w:r>
      <w:bookmarkEnd w:id="29"/>
    </w:p>
    <w:p w:rsidR="006B30D7" w:rsidRPr="006B30D7" w:rsidRDefault="00204801" w:rsidP="00F03949">
      <w:pPr>
        <w:pStyle w:val="Heading2"/>
        <w:rPr>
          <w:lang w:val="en-US"/>
        </w:rPr>
      </w:pPr>
      <w:bookmarkStart w:id="30" w:name="_Toc13653730"/>
      <w:r>
        <w:rPr>
          <w:lang w:val="en-US"/>
        </w:rPr>
        <w:t>3</w:t>
      </w:r>
      <w:r w:rsidR="00591D7E">
        <w:rPr>
          <w:lang w:val="en-US"/>
        </w:rPr>
        <w:t xml:space="preserve">.1 </w:t>
      </w:r>
      <w:r w:rsidR="006B30D7" w:rsidRPr="006B30D7">
        <w:rPr>
          <w:lang w:val="en-US"/>
        </w:rPr>
        <w:t>Research type - Exploratory research</w:t>
      </w:r>
      <w:bookmarkEnd w:id="30"/>
    </w:p>
    <w:p w:rsidR="006B30D7" w:rsidRDefault="00A25053" w:rsidP="006B30D7">
      <w:pPr>
        <w:autoSpaceDE w:val="0"/>
        <w:autoSpaceDN w:val="0"/>
        <w:adjustRightInd w:val="0"/>
        <w:spacing w:line="360" w:lineRule="auto"/>
        <w:jc w:val="both"/>
        <w:rPr>
          <w:rFonts w:cstheme="minorHAnsi"/>
          <w:color w:val="000000"/>
          <w:lang w:val="en-US"/>
        </w:rPr>
      </w:pPr>
      <w:r>
        <w:rPr>
          <w:rFonts w:cstheme="minorHAnsi"/>
          <w:sz w:val="24"/>
          <w:szCs w:val="24"/>
          <w:lang w:val="en-US"/>
        </w:rPr>
        <w:t>According to AAU (2009), e</w:t>
      </w:r>
      <w:r w:rsidR="006B30D7" w:rsidRPr="006B30D7">
        <w:rPr>
          <w:rFonts w:cstheme="minorHAnsi"/>
          <w:sz w:val="24"/>
          <w:szCs w:val="24"/>
          <w:lang w:val="en-US"/>
        </w:rPr>
        <w:t>xploratory research is conducted w</w:t>
      </w:r>
      <w:r w:rsidR="006B30D7">
        <w:rPr>
          <w:rFonts w:cstheme="minorHAnsi"/>
          <w:sz w:val="24"/>
          <w:szCs w:val="24"/>
          <w:lang w:val="en-US"/>
        </w:rPr>
        <w:t xml:space="preserve">hen there are few or no earlier </w:t>
      </w:r>
      <w:r w:rsidR="006B30D7" w:rsidRPr="006B30D7">
        <w:rPr>
          <w:rFonts w:cstheme="minorHAnsi"/>
          <w:sz w:val="24"/>
          <w:szCs w:val="24"/>
          <w:lang w:val="en-US"/>
        </w:rPr>
        <w:t>studies to which references can be ma</w:t>
      </w:r>
      <w:r w:rsidR="006B30D7">
        <w:rPr>
          <w:rFonts w:cstheme="minorHAnsi"/>
          <w:sz w:val="24"/>
          <w:szCs w:val="24"/>
          <w:lang w:val="en-US"/>
        </w:rPr>
        <w:t xml:space="preserve">de for information. It provides </w:t>
      </w:r>
      <w:r w:rsidR="006B30D7" w:rsidRPr="006B30D7">
        <w:rPr>
          <w:rFonts w:cstheme="minorHAnsi"/>
          <w:sz w:val="24"/>
          <w:szCs w:val="24"/>
          <w:lang w:val="en-US"/>
        </w:rPr>
        <w:t>insights into and comprehension of</w:t>
      </w:r>
      <w:r w:rsidR="006B30D7">
        <w:rPr>
          <w:rFonts w:cstheme="minorHAnsi"/>
          <w:sz w:val="24"/>
          <w:szCs w:val="24"/>
          <w:lang w:val="en-US"/>
        </w:rPr>
        <w:t xml:space="preserve"> an issue or situation for more </w:t>
      </w:r>
      <w:r w:rsidR="006B30D7" w:rsidRPr="006B30D7">
        <w:rPr>
          <w:rFonts w:cstheme="minorHAnsi"/>
          <w:sz w:val="24"/>
          <w:szCs w:val="24"/>
          <w:lang w:val="en-US"/>
        </w:rPr>
        <w:t xml:space="preserve">rigorous investigation later. </w:t>
      </w:r>
      <w:r>
        <w:rPr>
          <w:rFonts w:cstheme="minorHAnsi"/>
          <w:sz w:val="24"/>
          <w:szCs w:val="24"/>
          <w:lang w:val="en-US"/>
        </w:rPr>
        <w:t>This study employee e</w:t>
      </w:r>
      <w:r w:rsidR="006B30D7" w:rsidRPr="006B30D7">
        <w:rPr>
          <w:rFonts w:cstheme="minorHAnsi"/>
          <w:sz w:val="24"/>
          <w:szCs w:val="24"/>
          <w:lang w:val="en-US"/>
        </w:rPr>
        <w:t>x</w:t>
      </w:r>
      <w:r w:rsidR="006B30D7">
        <w:rPr>
          <w:rFonts w:cstheme="minorHAnsi"/>
          <w:sz w:val="24"/>
          <w:szCs w:val="24"/>
          <w:lang w:val="en-US"/>
        </w:rPr>
        <w:t xml:space="preserve">ploratory research is </w:t>
      </w:r>
      <w:r w:rsidR="006B30D7" w:rsidRPr="006B30D7">
        <w:rPr>
          <w:rFonts w:cstheme="minorHAnsi"/>
          <w:sz w:val="24"/>
          <w:szCs w:val="24"/>
          <w:lang w:val="en-US"/>
        </w:rPr>
        <w:t>because</w:t>
      </w:r>
      <w:r w:rsidR="006B30D7">
        <w:rPr>
          <w:rFonts w:cstheme="minorHAnsi"/>
          <w:sz w:val="24"/>
          <w:szCs w:val="24"/>
          <w:lang w:val="en-US"/>
        </w:rPr>
        <w:t xml:space="preserve"> a problem </w:t>
      </w:r>
      <w:r>
        <w:rPr>
          <w:rFonts w:cstheme="minorHAnsi"/>
          <w:sz w:val="24"/>
          <w:szCs w:val="24"/>
          <w:lang w:val="en-US"/>
        </w:rPr>
        <w:t xml:space="preserve">of informal settlements densification and housing transformation </w:t>
      </w:r>
      <w:r w:rsidR="006B30D7">
        <w:rPr>
          <w:rFonts w:cstheme="minorHAnsi"/>
          <w:sz w:val="24"/>
          <w:szCs w:val="24"/>
          <w:lang w:val="en-US"/>
        </w:rPr>
        <w:t>has not been clearly def</w:t>
      </w:r>
      <w:r w:rsidR="006B30D7" w:rsidRPr="006B30D7">
        <w:rPr>
          <w:rFonts w:cstheme="minorHAnsi"/>
          <w:sz w:val="24"/>
          <w:szCs w:val="24"/>
          <w:lang w:val="en-US"/>
        </w:rPr>
        <w:t>ined. Its purpose is to gain ba</w:t>
      </w:r>
      <w:r w:rsidR="006B30D7">
        <w:rPr>
          <w:rFonts w:cstheme="minorHAnsi"/>
          <w:sz w:val="24"/>
          <w:szCs w:val="24"/>
          <w:lang w:val="en-US"/>
        </w:rPr>
        <w:t xml:space="preserve">ckground information and better </w:t>
      </w:r>
      <w:r w:rsidR="006B30D7" w:rsidRPr="006B30D7">
        <w:rPr>
          <w:rFonts w:cstheme="minorHAnsi"/>
          <w:sz w:val="24"/>
          <w:szCs w:val="24"/>
          <w:lang w:val="en-US"/>
        </w:rPr>
        <w:t xml:space="preserve">understand </w:t>
      </w:r>
      <w:r>
        <w:rPr>
          <w:rFonts w:cstheme="minorHAnsi"/>
          <w:sz w:val="24"/>
          <w:szCs w:val="24"/>
          <w:lang w:val="en-US"/>
        </w:rPr>
        <w:t>about to what extent is the densification of the settlements and how the physical transformation affects the density</w:t>
      </w:r>
      <w:r w:rsidR="002D6BF9" w:rsidRPr="006B30D7">
        <w:rPr>
          <w:rFonts w:cstheme="minorHAnsi"/>
          <w:sz w:val="24"/>
          <w:szCs w:val="24"/>
          <w:lang w:val="en-US"/>
        </w:rPr>
        <w:t>.</w:t>
      </w:r>
    </w:p>
    <w:p w:rsidR="006B30D7" w:rsidRDefault="006B30D7" w:rsidP="006B30D7">
      <w:pPr>
        <w:autoSpaceDE w:val="0"/>
        <w:autoSpaceDN w:val="0"/>
        <w:adjustRightInd w:val="0"/>
        <w:spacing w:line="360" w:lineRule="auto"/>
        <w:jc w:val="both"/>
        <w:rPr>
          <w:rFonts w:cstheme="minorHAnsi"/>
          <w:sz w:val="24"/>
          <w:szCs w:val="24"/>
          <w:lang w:val="en-US"/>
        </w:rPr>
      </w:pPr>
      <w:r w:rsidRPr="006B30D7">
        <w:rPr>
          <w:rFonts w:cstheme="minorHAnsi"/>
          <w:sz w:val="24"/>
          <w:szCs w:val="24"/>
          <w:lang w:val="en-US"/>
        </w:rPr>
        <w:t xml:space="preserve">Exploratory research often relies on secondary research such </w:t>
      </w:r>
      <w:r w:rsidR="00685088" w:rsidRPr="006B30D7">
        <w:rPr>
          <w:rFonts w:cstheme="minorHAnsi"/>
          <w:sz w:val="24"/>
          <w:szCs w:val="24"/>
          <w:lang w:val="en-US"/>
        </w:rPr>
        <w:t>as reviewing</w:t>
      </w:r>
      <w:r w:rsidRPr="006B30D7">
        <w:rPr>
          <w:rFonts w:cstheme="minorHAnsi"/>
          <w:sz w:val="24"/>
          <w:szCs w:val="24"/>
          <w:lang w:val="en-US"/>
        </w:rPr>
        <w:t xml:space="preserve"> available literature and/or </w:t>
      </w:r>
      <w:r>
        <w:rPr>
          <w:rFonts w:cstheme="minorHAnsi"/>
          <w:sz w:val="24"/>
          <w:szCs w:val="24"/>
          <w:lang w:val="en-US"/>
        </w:rPr>
        <w:t xml:space="preserve">data, or qualitative approaches </w:t>
      </w:r>
      <w:r w:rsidRPr="006B30D7">
        <w:rPr>
          <w:rFonts w:cstheme="minorHAnsi"/>
          <w:sz w:val="24"/>
          <w:szCs w:val="24"/>
          <w:lang w:val="en-US"/>
        </w:rPr>
        <w:t>such as informal discussions with c</w:t>
      </w:r>
      <w:r>
        <w:rPr>
          <w:rFonts w:cstheme="minorHAnsi"/>
          <w:sz w:val="24"/>
          <w:szCs w:val="24"/>
          <w:lang w:val="en-US"/>
        </w:rPr>
        <w:t xml:space="preserve">onsumers, employees, management </w:t>
      </w:r>
      <w:r w:rsidRPr="006B30D7">
        <w:rPr>
          <w:rFonts w:cstheme="minorHAnsi"/>
          <w:sz w:val="24"/>
          <w:szCs w:val="24"/>
          <w:lang w:val="en-US"/>
        </w:rPr>
        <w:t>or competitors, and more for</w:t>
      </w:r>
      <w:r>
        <w:rPr>
          <w:rFonts w:cstheme="minorHAnsi"/>
          <w:sz w:val="24"/>
          <w:szCs w:val="24"/>
          <w:lang w:val="en-US"/>
        </w:rPr>
        <w:t xml:space="preserve">mal approaches through in-depth </w:t>
      </w:r>
      <w:r w:rsidRPr="006B30D7">
        <w:rPr>
          <w:rFonts w:cstheme="minorHAnsi"/>
          <w:sz w:val="24"/>
          <w:szCs w:val="24"/>
          <w:lang w:val="en-US"/>
        </w:rPr>
        <w:t>interviews, focus groups, proj</w:t>
      </w:r>
      <w:r>
        <w:rPr>
          <w:rFonts w:cstheme="minorHAnsi"/>
          <w:sz w:val="24"/>
          <w:szCs w:val="24"/>
          <w:lang w:val="en-US"/>
        </w:rPr>
        <w:t xml:space="preserve">ective methods, case studies or </w:t>
      </w:r>
      <w:r w:rsidRPr="006B30D7">
        <w:rPr>
          <w:rFonts w:cstheme="minorHAnsi"/>
          <w:sz w:val="24"/>
          <w:szCs w:val="24"/>
          <w:lang w:val="en-US"/>
        </w:rPr>
        <w:t>pilot studies</w:t>
      </w:r>
      <w:r w:rsidR="006F674A">
        <w:rPr>
          <w:rFonts w:cstheme="minorHAnsi"/>
          <w:sz w:val="24"/>
          <w:szCs w:val="24"/>
          <w:lang w:val="en-US"/>
        </w:rPr>
        <w:t xml:space="preserve"> (AAU, 2009)</w:t>
      </w:r>
      <w:r w:rsidR="006F674A" w:rsidRPr="006B30D7">
        <w:rPr>
          <w:rFonts w:cstheme="minorHAnsi"/>
          <w:sz w:val="24"/>
          <w:szCs w:val="24"/>
          <w:lang w:val="en-US"/>
        </w:rPr>
        <w:t>.</w:t>
      </w:r>
    </w:p>
    <w:p w:rsidR="007D0132" w:rsidRPr="007D0132" w:rsidRDefault="007D0132" w:rsidP="006B30D7">
      <w:pPr>
        <w:autoSpaceDE w:val="0"/>
        <w:autoSpaceDN w:val="0"/>
        <w:adjustRightInd w:val="0"/>
        <w:spacing w:line="360" w:lineRule="auto"/>
        <w:jc w:val="both"/>
        <w:rPr>
          <w:rFonts w:cstheme="minorHAnsi"/>
          <w:sz w:val="24"/>
          <w:szCs w:val="24"/>
          <w:lang w:val="en-US"/>
        </w:rPr>
      </w:pPr>
      <w:r w:rsidRPr="007D0132">
        <w:rPr>
          <w:rFonts w:cstheme="minorHAnsi"/>
          <w:color w:val="000000"/>
          <w:sz w:val="24"/>
          <w:szCs w:val="24"/>
        </w:rPr>
        <w:t>The results of qualitative research can give indication as to the "why", "how" and "when" something occurs, it cannot tell us "how often" or "how many</w:t>
      </w:r>
      <w:r>
        <w:rPr>
          <w:rFonts w:cstheme="minorHAnsi"/>
          <w:color w:val="000000"/>
          <w:sz w:val="24"/>
          <w:szCs w:val="24"/>
        </w:rPr>
        <w:t xml:space="preserve">” </w:t>
      </w:r>
      <w:r>
        <w:rPr>
          <w:rFonts w:cstheme="minorHAnsi"/>
          <w:sz w:val="24"/>
          <w:szCs w:val="24"/>
          <w:lang w:val="en-US"/>
        </w:rPr>
        <w:t>(AAU, 2009</w:t>
      </w:r>
      <w:r w:rsidR="00E43482">
        <w:rPr>
          <w:rFonts w:cstheme="minorHAnsi"/>
          <w:sz w:val="24"/>
          <w:szCs w:val="24"/>
          <w:lang w:val="en-US"/>
        </w:rPr>
        <w:t>). Therefore</w:t>
      </w:r>
      <w:r w:rsidR="00AC7D28">
        <w:rPr>
          <w:rFonts w:cstheme="minorHAnsi"/>
          <w:sz w:val="24"/>
          <w:szCs w:val="24"/>
          <w:lang w:val="en-US"/>
        </w:rPr>
        <w:t>, this paper</w:t>
      </w:r>
      <w:r w:rsidR="00A25053">
        <w:rPr>
          <w:rFonts w:cstheme="minorHAnsi"/>
          <w:sz w:val="24"/>
          <w:szCs w:val="24"/>
          <w:lang w:val="en-US"/>
        </w:rPr>
        <w:t xml:space="preserve"> </w:t>
      </w:r>
      <w:r w:rsidR="00AC7D28">
        <w:rPr>
          <w:rFonts w:cstheme="minorHAnsi"/>
          <w:sz w:val="24"/>
          <w:szCs w:val="24"/>
          <w:lang w:val="en-US"/>
        </w:rPr>
        <w:t>employs</w:t>
      </w:r>
      <w:r w:rsidR="00A25053">
        <w:rPr>
          <w:rFonts w:cstheme="minorHAnsi"/>
          <w:sz w:val="24"/>
          <w:szCs w:val="24"/>
          <w:lang w:val="en-US"/>
        </w:rPr>
        <w:t xml:space="preserve"> </w:t>
      </w:r>
      <w:r w:rsidR="00AC7D28">
        <w:rPr>
          <w:rFonts w:cstheme="minorHAnsi"/>
          <w:sz w:val="24"/>
          <w:szCs w:val="24"/>
          <w:lang w:val="en-US"/>
        </w:rPr>
        <w:t>both</w:t>
      </w:r>
      <w:r w:rsidRPr="006B30D7">
        <w:rPr>
          <w:rFonts w:cstheme="minorHAnsi"/>
          <w:sz w:val="24"/>
          <w:szCs w:val="24"/>
          <w:lang w:val="en-US"/>
        </w:rPr>
        <w:t xml:space="preserve"> quantitative and qualitative methods simultaneously with the use of a variety of data sources to study the research problem.</w:t>
      </w:r>
    </w:p>
    <w:p w:rsidR="006B30D7" w:rsidRDefault="006B30D7" w:rsidP="00204801">
      <w:pPr>
        <w:pStyle w:val="Heading2"/>
        <w:numPr>
          <w:ilvl w:val="1"/>
          <w:numId w:val="15"/>
        </w:numPr>
        <w:rPr>
          <w:lang w:val="en-US"/>
        </w:rPr>
      </w:pPr>
      <w:bookmarkStart w:id="31" w:name="_Toc13653731"/>
      <w:r w:rsidRPr="006B30D7">
        <w:rPr>
          <w:lang w:val="en-US"/>
        </w:rPr>
        <w:t>Research method - Case Study</w:t>
      </w:r>
      <w:bookmarkEnd w:id="31"/>
    </w:p>
    <w:p w:rsidR="00E12AEF" w:rsidRDefault="00744BDD" w:rsidP="006B30D7">
      <w:pPr>
        <w:autoSpaceDE w:val="0"/>
        <w:autoSpaceDN w:val="0"/>
        <w:adjustRightInd w:val="0"/>
        <w:spacing w:line="360" w:lineRule="auto"/>
        <w:jc w:val="both"/>
        <w:rPr>
          <w:rFonts w:cstheme="minorHAnsi"/>
          <w:sz w:val="24"/>
          <w:szCs w:val="24"/>
          <w:lang w:val="en-US"/>
        </w:rPr>
      </w:pPr>
      <w:r>
        <w:rPr>
          <w:rFonts w:cstheme="minorHAnsi"/>
          <w:sz w:val="24"/>
          <w:szCs w:val="24"/>
          <w:lang w:val="en-US"/>
        </w:rPr>
        <w:t xml:space="preserve">This paper employee case study type of method to reveal the </w:t>
      </w:r>
      <w:r w:rsidR="00FC62DC">
        <w:rPr>
          <w:rFonts w:cstheme="minorHAnsi"/>
          <w:sz w:val="24"/>
          <w:szCs w:val="24"/>
          <w:lang w:val="en-US"/>
        </w:rPr>
        <w:t xml:space="preserve">relation between </w:t>
      </w:r>
      <w:r>
        <w:rPr>
          <w:rFonts w:cstheme="minorHAnsi"/>
          <w:sz w:val="24"/>
          <w:szCs w:val="24"/>
          <w:lang w:val="en-US"/>
        </w:rPr>
        <w:t xml:space="preserve">density and physical transformation of </w:t>
      </w:r>
      <w:r w:rsidR="00FC62DC">
        <w:rPr>
          <w:rFonts w:cstheme="minorHAnsi"/>
          <w:sz w:val="24"/>
          <w:szCs w:val="24"/>
          <w:lang w:val="en-US"/>
        </w:rPr>
        <w:t xml:space="preserve">settlement and give </w:t>
      </w:r>
      <w:r w:rsidR="00661C55">
        <w:rPr>
          <w:rFonts w:cstheme="minorHAnsi"/>
          <w:sz w:val="24"/>
          <w:szCs w:val="24"/>
          <w:lang w:val="en-US"/>
        </w:rPr>
        <w:t xml:space="preserve">related </w:t>
      </w:r>
      <w:r w:rsidR="006B30D7" w:rsidRPr="006B30D7">
        <w:rPr>
          <w:rFonts w:cstheme="minorHAnsi"/>
          <w:sz w:val="24"/>
          <w:szCs w:val="24"/>
          <w:lang w:val="en-US"/>
        </w:rPr>
        <w:t>emphasize detailed c</w:t>
      </w:r>
      <w:r w:rsidR="006B30D7">
        <w:rPr>
          <w:rFonts w:cstheme="minorHAnsi"/>
          <w:sz w:val="24"/>
          <w:szCs w:val="24"/>
          <w:lang w:val="en-US"/>
        </w:rPr>
        <w:t>ontextual analysis of</w:t>
      </w:r>
      <w:r w:rsidR="00FC62DC">
        <w:rPr>
          <w:rFonts w:cstheme="minorHAnsi"/>
          <w:sz w:val="24"/>
          <w:szCs w:val="24"/>
          <w:lang w:val="en-US"/>
        </w:rPr>
        <w:t xml:space="preserve"> the settlement</w:t>
      </w:r>
      <w:r w:rsidR="00AB76F1">
        <w:rPr>
          <w:rFonts w:cstheme="minorHAnsi"/>
          <w:sz w:val="24"/>
          <w:szCs w:val="24"/>
          <w:lang w:val="en-US"/>
        </w:rPr>
        <w:t>. This paper employee case study research method because c</w:t>
      </w:r>
      <w:r w:rsidR="006B30D7">
        <w:rPr>
          <w:rFonts w:cstheme="minorHAnsi"/>
          <w:sz w:val="24"/>
          <w:szCs w:val="24"/>
          <w:lang w:val="en-US"/>
        </w:rPr>
        <w:t xml:space="preserve">ase studies can provide very </w:t>
      </w:r>
      <w:r w:rsidR="006B30D7" w:rsidRPr="006B30D7">
        <w:rPr>
          <w:rFonts w:cstheme="minorHAnsi"/>
          <w:sz w:val="24"/>
          <w:szCs w:val="24"/>
          <w:lang w:val="en-US"/>
        </w:rPr>
        <w:t>engaging, rich explorations of a projec</w:t>
      </w:r>
      <w:r w:rsidR="006B30D7">
        <w:rPr>
          <w:rFonts w:cstheme="minorHAnsi"/>
          <w:sz w:val="24"/>
          <w:szCs w:val="24"/>
          <w:lang w:val="en-US"/>
        </w:rPr>
        <w:t xml:space="preserve">t or application as it develops </w:t>
      </w:r>
      <w:r w:rsidR="006B30D7" w:rsidRPr="006B30D7">
        <w:rPr>
          <w:rFonts w:cstheme="minorHAnsi"/>
          <w:sz w:val="24"/>
          <w:szCs w:val="24"/>
          <w:lang w:val="en-US"/>
        </w:rPr>
        <w:t>in a real-world setting</w:t>
      </w:r>
      <w:r w:rsidR="00AB76F1">
        <w:rPr>
          <w:rFonts w:cstheme="minorHAnsi"/>
          <w:sz w:val="24"/>
          <w:szCs w:val="24"/>
          <w:lang w:val="en-US"/>
        </w:rPr>
        <w:t>.</w:t>
      </w:r>
      <w:r w:rsidR="00AB76F1" w:rsidRPr="00AB76F1">
        <w:rPr>
          <w:rFonts w:cstheme="minorHAnsi"/>
          <w:sz w:val="24"/>
          <w:szCs w:val="24"/>
          <w:lang w:val="en-US"/>
        </w:rPr>
        <w:t xml:space="preserve"> </w:t>
      </w:r>
      <w:r w:rsidR="00AB76F1">
        <w:rPr>
          <w:rFonts w:cstheme="minorHAnsi"/>
          <w:sz w:val="24"/>
          <w:szCs w:val="24"/>
          <w:lang w:val="en-US"/>
        </w:rPr>
        <w:t xml:space="preserve">They are </w:t>
      </w:r>
      <w:r w:rsidR="00AB76F1" w:rsidRPr="006B30D7">
        <w:rPr>
          <w:rFonts w:cstheme="minorHAnsi"/>
          <w:sz w:val="24"/>
          <w:szCs w:val="24"/>
          <w:lang w:val="en-US"/>
        </w:rPr>
        <w:t>largely descriptive examinations, usu</w:t>
      </w:r>
      <w:r w:rsidR="00AB76F1">
        <w:rPr>
          <w:rFonts w:cstheme="minorHAnsi"/>
          <w:sz w:val="24"/>
          <w:szCs w:val="24"/>
          <w:lang w:val="en-US"/>
        </w:rPr>
        <w:t xml:space="preserve">ally of a small number of sites </w:t>
      </w:r>
      <w:r w:rsidR="00AB76F1" w:rsidRPr="006B30D7">
        <w:rPr>
          <w:rFonts w:cstheme="minorHAnsi"/>
          <w:sz w:val="24"/>
          <w:szCs w:val="24"/>
          <w:lang w:val="en-US"/>
        </w:rPr>
        <w:t>(small towns, hospitals, schools)</w:t>
      </w:r>
      <w:r w:rsidR="006F674A">
        <w:rPr>
          <w:rFonts w:cstheme="minorHAnsi"/>
          <w:sz w:val="24"/>
          <w:szCs w:val="24"/>
          <w:lang w:val="en-US"/>
        </w:rPr>
        <w:t xml:space="preserve"> (AAU, 2009)</w:t>
      </w:r>
      <w:r w:rsidR="006F674A" w:rsidRPr="006B30D7">
        <w:rPr>
          <w:rFonts w:cstheme="minorHAnsi"/>
          <w:sz w:val="24"/>
          <w:szCs w:val="24"/>
          <w:lang w:val="en-US"/>
        </w:rPr>
        <w:t>.</w:t>
      </w:r>
    </w:p>
    <w:p w:rsidR="00E976CE" w:rsidRDefault="00E976CE" w:rsidP="006B30D7">
      <w:pPr>
        <w:autoSpaceDE w:val="0"/>
        <w:autoSpaceDN w:val="0"/>
        <w:adjustRightInd w:val="0"/>
        <w:spacing w:line="360" w:lineRule="auto"/>
        <w:jc w:val="both"/>
        <w:rPr>
          <w:rFonts w:cstheme="minorHAnsi"/>
          <w:sz w:val="24"/>
          <w:szCs w:val="24"/>
          <w:lang w:val="en-US"/>
        </w:rPr>
      </w:pPr>
    </w:p>
    <w:p w:rsidR="00E976CE" w:rsidRDefault="00E976CE" w:rsidP="006B30D7">
      <w:pPr>
        <w:autoSpaceDE w:val="0"/>
        <w:autoSpaceDN w:val="0"/>
        <w:adjustRightInd w:val="0"/>
        <w:spacing w:line="360" w:lineRule="auto"/>
        <w:jc w:val="both"/>
        <w:rPr>
          <w:rFonts w:cstheme="minorHAnsi"/>
          <w:sz w:val="24"/>
          <w:szCs w:val="24"/>
          <w:lang w:val="en-US"/>
        </w:rPr>
      </w:pPr>
    </w:p>
    <w:p w:rsidR="00084B14" w:rsidRDefault="00084B14" w:rsidP="00204801">
      <w:pPr>
        <w:pStyle w:val="Heading2"/>
        <w:numPr>
          <w:ilvl w:val="1"/>
          <w:numId w:val="15"/>
        </w:numPr>
      </w:pPr>
      <w:bookmarkStart w:id="32" w:name="_Toc13653732"/>
      <w:r>
        <w:lastRenderedPageBreak/>
        <w:t>S</w:t>
      </w:r>
      <w:r w:rsidRPr="00084B14">
        <w:t>ample size</w:t>
      </w:r>
      <w:bookmarkEnd w:id="32"/>
    </w:p>
    <w:p w:rsidR="00084B14" w:rsidRPr="009B6AEB" w:rsidRDefault="00084B14" w:rsidP="00084B14">
      <w:pPr>
        <w:spacing w:after="0" w:line="360" w:lineRule="auto"/>
        <w:jc w:val="both"/>
        <w:rPr>
          <w:rFonts w:cs="ArialMT"/>
          <w:b/>
          <w:i/>
          <w:sz w:val="24"/>
          <w:szCs w:val="24"/>
          <w:lang w:val="en-US"/>
        </w:rPr>
      </w:pPr>
      <w:r w:rsidRPr="009B6AEB">
        <w:rPr>
          <w:rFonts w:cs="ArialMT"/>
          <w:b/>
          <w:i/>
          <w:sz w:val="24"/>
          <w:szCs w:val="24"/>
          <w:lang w:val="en-US"/>
        </w:rPr>
        <w:t>Sample size in qualitative studies</w:t>
      </w:r>
    </w:p>
    <w:p w:rsidR="00084B14" w:rsidRPr="00382640" w:rsidRDefault="00084B14" w:rsidP="00084B14">
      <w:pPr>
        <w:autoSpaceDE w:val="0"/>
        <w:autoSpaceDN w:val="0"/>
        <w:adjustRightInd w:val="0"/>
        <w:spacing w:after="0" w:line="360" w:lineRule="auto"/>
        <w:jc w:val="both"/>
        <w:rPr>
          <w:rFonts w:cs="ArialMT"/>
          <w:sz w:val="24"/>
          <w:szCs w:val="24"/>
          <w:lang w:val="en-US"/>
        </w:rPr>
      </w:pPr>
      <w:r w:rsidRPr="00084B14">
        <w:rPr>
          <w:rFonts w:cs="ArialMT"/>
          <w:sz w:val="24"/>
          <w:szCs w:val="24"/>
          <w:lang w:val="en-US"/>
        </w:rPr>
        <w:t xml:space="preserve">There are no fixed rules for sample size in qualitative research. The size of the sample depends on what you try to find out, and from what different informants or perspectives you try to find that out. </w:t>
      </w:r>
      <w:r w:rsidR="00286092">
        <w:rPr>
          <w:rFonts w:cs="ArialMT"/>
          <w:sz w:val="24"/>
          <w:szCs w:val="24"/>
          <w:lang w:val="en-US"/>
        </w:rPr>
        <w:t>Accordingly the r</w:t>
      </w:r>
      <w:r w:rsidR="00382640">
        <w:rPr>
          <w:rFonts w:cs="ArialMT"/>
          <w:sz w:val="24"/>
          <w:szCs w:val="24"/>
          <w:lang w:val="en-US"/>
        </w:rPr>
        <w:t>esearch paper conducts 10 house premises</w:t>
      </w:r>
      <w:r w:rsidR="00286092">
        <w:rPr>
          <w:rFonts w:cs="ArialMT"/>
          <w:sz w:val="24"/>
          <w:szCs w:val="24"/>
          <w:lang w:val="en-US"/>
        </w:rPr>
        <w:t xml:space="preserve"> to find out the relation between density and housing transformation</w:t>
      </w:r>
      <w:r w:rsidR="00382640">
        <w:rPr>
          <w:rFonts w:cs="ArialMT"/>
          <w:sz w:val="24"/>
          <w:szCs w:val="24"/>
          <w:lang w:val="en-US"/>
        </w:rPr>
        <w:t>. The conducting was depends on the informant’s land acquisition type, current tenure type and form of the transformation.</w:t>
      </w:r>
      <w:r w:rsidR="009863FD">
        <w:rPr>
          <w:rFonts w:cs="ArialMT"/>
          <w:sz w:val="24"/>
          <w:szCs w:val="24"/>
          <w:lang w:val="en-US"/>
        </w:rPr>
        <w:t xml:space="preserve"> According to </w:t>
      </w:r>
      <w:r w:rsidR="00382640">
        <w:rPr>
          <w:rFonts w:cs="ArialMT"/>
          <w:sz w:val="24"/>
          <w:szCs w:val="24"/>
          <w:lang w:val="en-US"/>
        </w:rPr>
        <w:t>AAU (2009)</w:t>
      </w:r>
      <w:r w:rsidR="009863FD">
        <w:rPr>
          <w:rFonts w:cs="ArialMT"/>
          <w:sz w:val="24"/>
          <w:szCs w:val="24"/>
          <w:lang w:val="en-US"/>
        </w:rPr>
        <w:t>,</w:t>
      </w:r>
      <w:r w:rsidR="00382640">
        <w:rPr>
          <w:rFonts w:cs="ArialMT"/>
          <w:sz w:val="24"/>
          <w:szCs w:val="24"/>
          <w:lang w:val="en-US"/>
        </w:rPr>
        <w:t xml:space="preserve"> i</w:t>
      </w:r>
      <w:r w:rsidRPr="00084B14">
        <w:rPr>
          <w:rFonts w:cs="ArialMT"/>
          <w:sz w:val="24"/>
          <w:szCs w:val="24"/>
          <w:lang w:val="en-US"/>
        </w:rPr>
        <w:t xml:space="preserve">f the different data sets reconfirm each other you may stop at this point; otherwise you conduct one or two </w:t>
      </w:r>
      <w:r w:rsidR="007F1C0D" w:rsidRPr="00084B14">
        <w:rPr>
          <w:rFonts w:cs="ArialMT"/>
          <w:sz w:val="24"/>
          <w:szCs w:val="24"/>
          <w:lang w:val="en-US"/>
        </w:rPr>
        <w:t xml:space="preserve">Focus Group Discussions (FGDs) </w:t>
      </w:r>
      <w:r w:rsidRPr="00084B14">
        <w:rPr>
          <w:rFonts w:cs="ArialMT"/>
          <w:sz w:val="24"/>
          <w:szCs w:val="24"/>
          <w:lang w:val="en-US"/>
        </w:rPr>
        <w:t xml:space="preserve">more till you reach the point of </w:t>
      </w:r>
      <w:r w:rsidRPr="00084B14">
        <w:rPr>
          <w:rFonts w:cs="Arial"/>
          <w:i/>
          <w:iCs/>
          <w:sz w:val="24"/>
          <w:szCs w:val="24"/>
          <w:lang w:val="en-US"/>
        </w:rPr>
        <w:t>redundancy</w:t>
      </w:r>
      <w:r w:rsidRPr="00084B14">
        <w:rPr>
          <w:rFonts w:cs="ArialMT"/>
          <w:sz w:val="24"/>
          <w:szCs w:val="24"/>
          <w:lang w:val="en-US"/>
        </w:rPr>
        <w:t xml:space="preserve">, </w:t>
      </w:r>
      <w:r w:rsidRPr="00084B14">
        <w:rPr>
          <w:rFonts w:cs="Arial"/>
          <w:i/>
          <w:iCs/>
          <w:sz w:val="24"/>
          <w:szCs w:val="24"/>
          <w:lang w:val="en-US"/>
        </w:rPr>
        <w:t xml:space="preserve">i.e. </w:t>
      </w:r>
      <w:r w:rsidRPr="00084B14">
        <w:rPr>
          <w:rFonts w:cs="ArialMT"/>
          <w:sz w:val="24"/>
          <w:szCs w:val="24"/>
          <w:lang w:val="en-US"/>
        </w:rPr>
        <w:t xml:space="preserve">no new data comes up any more. In exploratory studies, the sample size is therefore </w:t>
      </w:r>
      <w:r w:rsidRPr="00FD7831">
        <w:rPr>
          <w:rFonts w:cs="Arial"/>
          <w:bCs/>
          <w:sz w:val="24"/>
          <w:szCs w:val="24"/>
          <w:lang w:val="en-US"/>
        </w:rPr>
        <w:t>estimated</w:t>
      </w:r>
      <w:r w:rsidR="00A25053">
        <w:rPr>
          <w:rFonts w:cs="Arial"/>
          <w:bCs/>
          <w:sz w:val="24"/>
          <w:szCs w:val="24"/>
          <w:lang w:val="en-US"/>
        </w:rPr>
        <w:t xml:space="preserve"> </w:t>
      </w:r>
      <w:r w:rsidRPr="00084B14">
        <w:rPr>
          <w:rFonts w:cs="ArialMT"/>
          <w:sz w:val="24"/>
          <w:szCs w:val="24"/>
          <w:lang w:val="en-US"/>
        </w:rPr>
        <w:t xml:space="preserve">beforehand as precisely as possible, but </w:t>
      </w:r>
      <w:r w:rsidR="00E976CE">
        <w:rPr>
          <w:rFonts w:cs="Arial"/>
          <w:bCs/>
          <w:sz w:val="24"/>
          <w:szCs w:val="24"/>
          <w:lang w:val="en-US"/>
        </w:rPr>
        <w:t xml:space="preserve">not determined </w:t>
      </w:r>
      <w:r w:rsidR="00FD7831">
        <w:rPr>
          <w:rFonts w:cstheme="minorHAnsi"/>
          <w:sz w:val="24"/>
          <w:szCs w:val="24"/>
          <w:lang w:val="en-US"/>
        </w:rPr>
        <w:t>(AAU, 2009)</w:t>
      </w:r>
      <w:r w:rsidR="00FD7831" w:rsidRPr="006B30D7">
        <w:rPr>
          <w:rFonts w:cstheme="minorHAnsi"/>
          <w:sz w:val="24"/>
          <w:szCs w:val="24"/>
          <w:lang w:val="en-US"/>
        </w:rPr>
        <w:t>.</w:t>
      </w:r>
    </w:p>
    <w:p w:rsidR="00712492" w:rsidRDefault="00712492" w:rsidP="00712492">
      <w:pPr>
        <w:spacing w:after="0" w:line="360" w:lineRule="auto"/>
        <w:jc w:val="both"/>
        <w:rPr>
          <w:rFonts w:cstheme="minorHAnsi"/>
          <w:sz w:val="24"/>
          <w:szCs w:val="24"/>
          <w:lang w:val="en-US"/>
        </w:rPr>
      </w:pPr>
    </w:p>
    <w:p w:rsidR="00712492" w:rsidRPr="009B6AEB" w:rsidRDefault="00712492" w:rsidP="00712492">
      <w:pPr>
        <w:spacing w:after="0" w:line="360" w:lineRule="auto"/>
        <w:jc w:val="both"/>
        <w:rPr>
          <w:rFonts w:cs="ArialMT"/>
          <w:b/>
          <w:i/>
          <w:sz w:val="24"/>
          <w:szCs w:val="24"/>
          <w:lang w:val="en-US"/>
        </w:rPr>
      </w:pPr>
      <w:r w:rsidRPr="009B6AEB">
        <w:rPr>
          <w:rFonts w:cs="ArialMT"/>
          <w:b/>
          <w:i/>
          <w:sz w:val="24"/>
          <w:szCs w:val="24"/>
          <w:lang w:val="en-US"/>
        </w:rPr>
        <w:t>Sample size in quantitative studies</w:t>
      </w:r>
    </w:p>
    <w:p w:rsidR="00712492" w:rsidRPr="006033AE" w:rsidRDefault="00F51AAA" w:rsidP="00EE2C3B">
      <w:pPr>
        <w:autoSpaceDE w:val="0"/>
        <w:autoSpaceDN w:val="0"/>
        <w:adjustRightInd w:val="0"/>
        <w:spacing w:line="360" w:lineRule="auto"/>
        <w:jc w:val="both"/>
        <w:rPr>
          <w:rFonts w:cs="ArialMT"/>
          <w:sz w:val="24"/>
          <w:szCs w:val="24"/>
          <w:lang w:val="en-US"/>
        </w:rPr>
      </w:pPr>
      <w:r>
        <w:rPr>
          <w:rFonts w:cs="ArialMT"/>
          <w:sz w:val="24"/>
          <w:szCs w:val="24"/>
          <w:lang w:val="en-US"/>
        </w:rPr>
        <w:t xml:space="preserve">There was a </w:t>
      </w:r>
      <w:r w:rsidRPr="00EE2C3B">
        <w:rPr>
          <w:rFonts w:cs="ArialMT"/>
          <w:color w:val="000000" w:themeColor="text1"/>
          <w:sz w:val="24"/>
          <w:szCs w:val="24"/>
          <w:lang w:val="en-US"/>
        </w:rPr>
        <w:t xml:space="preserve">certainty </w:t>
      </w:r>
      <w:r>
        <w:rPr>
          <w:rFonts w:cs="ArialMT"/>
          <w:sz w:val="24"/>
          <w:szCs w:val="24"/>
          <w:lang w:val="en-US"/>
        </w:rPr>
        <w:t xml:space="preserve">that the </w:t>
      </w:r>
      <w:r w:rsidR="00EE2C3B">
        <w:rPr>
          <w:rFonts w:cs="ArialMT"/>
          <w:sz w:val="24"/>
          <w:szCs w:val="24"/>
          <w:lang w:val="en-US"/>
        </w:rPr>
        <w:t xml:space="preserve">study area’s </w:t>
      </w:r>
      <w:r>
        <w:rPr>
          <w:rFonts w:cs="ArialMT"/>
          <w:sz w:val="24"/>
          <w:szCs w:val="24"/>
          <w:lang w:val="en-US"/>
        </w:rPr>
        <w:t>sampling in quantitative type of data</w:t>
      </w:r>
      <w:r w:rsidR="00EE2C3B">
        <w:rPr>
          <w:rFonts w:cs="ArialMT"/>
          <w:sz w:val="24"/>
          <w:szCs w:val="24"/>
          <w:lang w:val="en-US"/>
        </w:rPr>
        <w:t xml:space="preserve"> has exceptions of a compound with very</w:t>
      </w:r>
      <w:r w:rsidR="00BC3203">
        <w:rPr>
          <w:rFonts w:cs="ArialMT"/>
          <w:sz w:val="24"/>
          <w:szCs w:val="24"/>
          <w:lang w:val="en-US"/>
        </w:rPr>
        <w:t xml:space="preserve"> large number of households, </w:t>
      </w:r>
      <w:r w:rsidR="00EE2C3B">
        <w:rPr>
          <w:rFonts w:cs="ArialMT"/>
          <w:sz w:val="24"/>
          <w:szCs w:val="24"/>
          <w:lang w:val="en-US"/>
        </w:rPr>
        <w:t>dwellers</w:t>
      </w:r>
      <w:r w:rsidR="00BC3203">
        <w:rPr>
          <w:rFonts w:cs="ArialMT"/>
          <w:sz w:val="24"/>
          <w:szCs w:val="24"/>
          <w:lang w:val="en-US"/>
        </w:rPr>
        <w:t xml:space="preserve"> and the size of premise</w:t>
      </w:r>
      <w:r w:rsidR="00EE2C3B">
        <w:rPr>
          <w:rFonts w:cs="ArialMT"/>
          <w:sz w:val="24"/>
          <w:szCs w:val="24"/>
          <w:lang w:val="en-US"/>
        </w:rPr>
        <w:t xml:space="preserve"> that are not repeated on the rest part of the study area. Therefore, the study covers all the delineated area of ADWA Park’s informal settlement to </w:t>
      </w:r>
      <w:r w:rsidR="00DC0A51">
        <w:rPr>
          <w:rFonts w:cs="ArialMT"/>
          <w:sz w:val="24"/>
          <w:szCs w:val="24"/>
          <w:lang w:val="en-US"/>
        </w:rPr>
        <w:t>measure the</w:t>
      </w:r>
      <w:r w:rsidR="00BC3203">
        <w:rPr>
          <w:rFonts w:cs="ArialMT"/>
          <w:sz w:val="24"/>
          <w:szCs w:val="24"/>
          <w:lang w:val="en-US"/>
        </w:rPr>
        <w:t xml:space="preserve"> residential density, to update the overall settlement transformation, to provide</w:t>
      </w:r>
      <w:r w:rsidR="006033AE">
        <w:rPr>
          <w:rFonts w:cs="ArialMT"/>
          <w:sz w:val="24"/>
          <w:szCs w:val="24"/>
          <w:lang w:val="en-US"/>
        </w:rPr>
        <w:t xml:space="preserve"> house unit density after defining the premise boundary. </w:t>
      </w:r>
    </w:p>
    <w:p w:rsidR="00457A32" w:rsidRPr="003F6678" w:rsidRDefault="00204801" w:rsidP="00F03949">
      <w:pPr>
        <w:pStyle w:val="Heading2"/>
      </w:pPr>
      <w:bookmarkStart w:id="33" w:name="_Toc13653733"/>
      <w:r>
        <w:rPr>
          <w:lang w:val="en-US"/>
        </w:rPr>
        <w:t>3</w:t>
      </w:r>
      <w:r w:rsidR="00084B14">
        <w:rPr>
          <w:lang w:val="en-US"/>
        </w:rPr>
        <w:t>.4</w:t>
      </w:r>
      <w:r w:rsidR="00C550B9">
        <w:rPr>
          <w:lang w:val="en-US"/>
        </w:rPr>
        <w:t xml:space="preserve"> </w:t>
      </w:r>
      <w:r w:rsidR="00457A32" w:rsidRPr="003F6678">
        <w:rPr>
          <w:lang w:val="en-US"/>
        </w:rPr>
        <w:t>Data source</w:t>
      </w:r>
      <w:r w:rsidR="00BC58FC">
        <w:rPr>
          <w:lang w:val="en-US"/>
        </w:rPr>
        <w:t>s</w:t>
      </w:r>
      <w:bookmarkEnd w:id="33"/>
    </w:p>
    <w:p w:rsidR="00457A32" w:rsidRPr="003F6678" w:rsidRDefault="00457A32" w:rsidP="00053560">
      <w:pPr>
        <w:autoSpaceDE w:val="0"/>
        <w:autoSpaceDN w:val="0"/>
        <w:adjustRightInd w:val="0"/>
        <w:spacing w:line="360" w:lineRule="auto"/>
        <w:jc w:val="both"/>
        <w:rPr>
          <w:rFonts w:cstheme="minorHAnsi"/>
          <w:sz w:val="24"/>
          <w:szCs w:val="24"/>
          <w:lang w:val="en-US"/>
        </w:rPr>
      </w:pPr>
      <w:r w:rsidRPr="003F6678">
        <w:rPr>
          <w:rFonts w:cstheme="minorHAnsi"/>
          <w:sz w:val="24"/>
          <w:szCs w:val="24"/>
          <w:lang w:val="en-US"/>
        </w:rPr>
        <w:t>Case study type of research can use all kind of data</w:t>
      </w:r>
      <w:r w:rsidR="00587270">
        <w:rPr>
          <w:rFonts w:cstheme="minorHAnsi"/>
          <w:sz w:val="24"/>
          <w:szCs w:val="24"/>
          <w:lang w:val="en-US"/>
        </w:rPr>
        <w:t xml:space="preserve"> source and type</w:t>
      </w:r>
      <w:r w:rsidRPr="003F6678">
        <w:rPr>
          <w:rFonts w:cstheme="minorHAnsi"/>
          <w:sz w:val="24"/>
          <w:szCs w:val="24"/>
          <w:lang w:val="en-US"/>
        </w:rPr>
        <w:t xml:space="preserve">. Nevertheless, for </w:t>
      </w:r>
      <w:r w:rsidR="002D6BF9" w:rsidRPr="003F6678">
        <w:rPr>
          <w:rFonts w:cstheme="minorHAnsi"/>
          <w:sz w:val="24"/>
          <w:szCs w:val="24"/>
          <w:lang w:val="en-US"/>
        </w:rPr>
        <w:t>this study</w:t>
      </w:r>
      <w:r w:rsidR="00A25053">
        <w:rPr>
          <w:rFonts w:cstheme="minorHAnsi"/>
          <w:sz w:val="24"/>
          <w:szCs w:val="24"/>
          <w:lang w:val="en-US"/>
        </w:rPr>
        <w:t xml:space="preserve"> </w:t>
      </w:r>
      <w:r w:rsidR="00D771EF" w:rsidRPr="003F6678">
        <w:rPr>
          <w:rFonts w:cstheme="minorHAnsi"/>
          <w:sz w:val="24"/>
          <w:szCs w:val="24"/>
          <w:lang w:val="en-US"/>
        </w:rPr>
        <w:t xml:space="preserve">primary and secondary data sources </w:t>
      </w:r>
      <w:r w:rsidR="00D771EF">
        <w:rPr>
          <w:rFonts w:cstheme="minorHAnsi"/>
          <w:sz w:val="24"/>
          <w:szCs w:val="24"/>
          <w:lang w:val="en-US"/>
        </w:rPr>
        <w:t>were</w:t>
      </w:r>
      <w:r w:rsidRPr="003F6678">
        <w:rPr>
          <w:rFonts w:cstheme="minorHAnsi"/>
          <w:sz w:val="24"/>
          <w:szCs w:val="24"/>
          <w:lang w:val="en-US"/>
        </w:rPr>
        <w:t xml:space="preserve"> employed.</w:t>
      </w:r>
    </w:p>
    <w:p w:rsidR="00457A32" w:rsidRPr="003F6678" w:rsidRDefault="00457A32" w:rsidP="009879D6">
      <w:pPr>
        <w:pStyle w:val="ListParagraph"/>
        <w:numPr>
          <w:ilvl w:val="0"/>
          <w:numId w:val="2"/>
        </w:numPr>
        <w:autoSpaceDE w:val="0"/>
        <w:autoSpaceDN w:val="0"/>
        <w:adjustRightInd w:val="0"/>
        <w:spacing w:after="0" w:line="360" w:lineRule="auto"/>
        <w:jc w:val="both"/>
        <w:rPr>
          <w:rFonts w:cstheme="minorHAnsi"/>
          <w:sz w:val="24"/>
          <w:szCs w:val="24"/>
          <w:lang w:val="en-US"/>
        </w:rPr>
      </w:pPr>
      <w:r w:rsidRPr="003F6678">
        <w:rPr>
          <w:rFonts w:cstheme="minorHAnsi"/>
          <w:sz w:val="24"/>
          <w:szCs w:val="24"/>
          <w:lang w:val="en-US"/>
        </w:rPr>
        <w:t>Primary data: Primary data includes data which collects p</w:t>
      </w:r>
      <w:r w:rsidR="00053560" w:rsidRPr="003F6678">
        <w:rPr>
          <w:rFonts w:cstheme="minorHAnsi"/>
          <w:sz w:val="24"/>
          <w:szCs w:val="24"/>
          <w:lang w:val="en-US"/>
        </w:rPr>
        <w:t xml:space="preserve">rimarily through interviews and </w:t>
      </w:r>
      <w:r w:rsidRPr="003F6678">
        <w:rPr>
          <w:rFonts w:cstheme="minorHAnsi"/>
          <w:sz w:val="24"/>
          <w:szCs w:val="24"/>
          <w:lang w:val="en-US"/>
        </w:rPr>
        <w:t>conversation with the target group, local authorities and other stockholders. This stag</w:t>
      </w:r>
      <w:r w:rsidR="00053560" w:rsidRPr="003F6678">
        <w:rPr>
          <w:rFonts w:cstheme="minorHAnsi"/>
          <w:sz w:val="24"/>
          <w:szCs w:val="24"/>
          <w:lang w:val="en-US"/>
        </w:rPr>
        <w:t xml:space="preserve">e </w:t>
      </w:r>
      <w:r w:rsidRPr="003F6678">
        <w:rPr>
          <w:rFonts w:cstheme="minorHAnsi"/>
          <w:sz w:val="24"/>
          <w:szCs w:val="24"/>
          <w:lang w:val="en-US"/>
        </w:rPr>
        <w:t>cover</w:t>
      </w:r>
      <w:r w:rsidR="00CC7715">
        <w:rPr>
          <w:rFonts w:cstheme="minorHAnsi"/>
          <w:sz w:val="24"/>
          <w:szCs w:val="24"/>
          <w:lang w:val="en-US"/>
        </w:rPr>
        <w:t>s</w:t>
      </w:r>
      <w:r w:rsidRPr="003F6678">
        <w:rPr>
          <w:rFonts w:cstheme="minorHAnsi"/>
          <w:sz w:val="24"/>
          <w:szCs w:val="24"/>
          <w:lang w:val="en-US"/>
        </w:rPr>
        <w:t xml:space="preserve"> a lot of data sources. In addition, structured observation</w:t>
      </w:r>
      <w:r w:rsidR="00053560" w:rsidRPr="003F6678">
        <w:rPr>
          <w:rFonts w:cstheme="minorHAnsi"/>
          <w:sz w:val="24"/>
          <w:szCs w:val="24"/>
          <w:lang w:val="en-US"/>
        </w:rPr>
        <w:t xml:space="preserve">; recording and documenting all </w:t>
      </w:r>
      <w:r w:rsidRPr="003F6678">
        <w:rPr>
          <w:rFonts w:cstheme="minorHAnsi"/>
          <w:sz w:val="24"/>
          <w:szCs w:val="24"/>
          <w:lang w:val="en-US"/>
        </w:rPr>
        <w:t xml:space="preserve">the activities </w:t>
      </w:r>
      <w:r w:rsidR="00CC7715">
        <w:rPr>
          <w:rFonts w:cstheme="minorHAnsi"/>
          <w:sz w:val="24"/>
          <w:szCs w:val="24"/>
          <w:lang w:val="en-US"/>
        </w:rPr>
        <w:t>were employed</w:t>
      </w:r>
      <w:r w:rsidRPr="003F6678">
        <w:rPr>
          <w:rFonts w:cstheme="minorHAnsi"/>
          <w:sz w:val="24"/>
          <w:szCs w:val="24"/>
          <w:lang w:val="en-US"/>
        </w:rPr>
        <w:t>.</w:t>
      </w:r>
    </w:p>
    <w:p w:rsidR="001F35F7" w:rsidRPr="00AC68CE" w:rsidRDefault="00457A32" w:rsidP="00231B5D">
      <w:pPr>
        <w:pStyle w:val="ListParagraph"/>
        <w:numPr>
          <w:ilvl w:val="0"/>
          <w:numId w:val="2"/>
        </w:numPr>
        <w:autoSpaceDE w:val="0"/>
        <w:autoSpaceDN w:val="0"/>
        <w:adjustRightInd w:val="0"/>
        <w:spacing w:before="240" w:after="0" w:line="360" w:lineRule="auto"/>
        <w:jc w:val="both"/>
        <w:rPr>
          <w:rFonts w:cstheme="minorHAnsi"/>
          <w:sz w:val="24"/>
          <w:szCs w:val="24"/>
          <w:lang w:val="en-US"/>
        </w:rPr>
      </w:pPr>
      <w:r w:rsidRPr="003F6678">
        <w:rPr>
          <w:rFonts w:cstheme="minorHAnsi"/>
          <w:sz w:val="24"/>
          <w:szCs w:val="24"/>
          <w:lang w:val="en-US"/>
        </w:rPr>
        <w:t>Secondary data source: Secondary data source includes colle</w:t>
      </w:r>
      <w:r w:rsidR="00053560" w:rsidRPr="003F6678">
        <w:rPr>
          <w:rFonts w:cstheme="minorHAnsi"/>
          <w:sz w:val="24"/>
          <w:szCs w:val="24"/>
          <w:lang w:val="en-US"/>
        </w:rPr>
        <w:t xml:space="preserve">cts data from written documents </w:t>
      </w:r>
      <w:r w:rsidRPr="003F6678">
        <w:rPr>
          <w:rFonts w:cstheme="minorHAnsi"/>
          <w:sz w:val="24"/>
          <w:szCs w:val="24"/>
          <w:lang w:val="en-US"/>
        </w:rPr>
        <w:t>and softcopies data from municipal office of the study area. T</w:t>
      </w:r>
      <w:r w:rsidR="00053560" w:rsidRPr="003F6678">
        <w:rPr>
          <w:rFonts w:cstheme="minorHAnsi"/>
          <w:sz w:val="24"/>
          <w:szCs w:val="24"/>
          <w:lang w:val="en-US"/>
        </w:rPr>
        <w:t xml:space="preserve">his creates a good advantage to </w:t>
      </w:r>
      <w:r w:rsidRPr="003F6678">
        <w:rPr>
          <w:rFonts w:cstheme="minorHAnsi"/>
          <w:sz w:val="24"/>
          <w:szCs w:val="24"/>
          <w:lang w:val="en-US"/>
        </w:rPr>
        <w:t xml:space="preserve">know more about the study area and lead to focus on </w:t>
      </w:r>
      <w:r w:rsidRPr="003F6678">
        <w:rPr>
          <w:rFonts w:cstheme="minorHAnsi"/>
          <w:sz w:val="24"/>
          <w:szCs w:val="24"/>
          <w:lang w:val="en-US"/>
        </w:rPr>
        <w:lastRenderedPageBreak/>
        <w:t>i</w:t>
      </w:r>
      <w:r w:rsidR="00053560" w:rsidRPr="003F6678">
        <w:rPr>
          <w:rFonts w:cstheme="minorHAnsi"/>
          <w:sz w:val="24"/>
          <w:szCs w:val="24"/>
          <w:lang w:val="en-US"/>
        </w:rPr>
        <w:t xml:space="preserve">nteresting and uncovered topic. </w:t>
      </w:r>
      <w:r w:rsidRPr="003F6678">
        <w:rPr>
          <w:rFonts w:cstheme="minorHAnsi"/>
          <w:sz w:val="24"/>
          <w:szCs w:val="24"/>
          <w:lang w:val="en-US"/>
        </w:rPr>
        <w:t xml:space="preserve">Gathering statistical data from local municipality makes the research reliable and </w:t>
      </w:r>
      <w:r w:rsidR="00053560" w:rsidRPr="003F6678">
        <w:rPr>
          <w:rFonts w:cstheme="minorHAnsi"/>
          <w:sz w:val="24"/>
          <w:szCs w:val="24"/>
          <w:lang w:val="en-US"/>
        </w:rPr>
        <w:t xml:space="preserve">based on </w:t>
      </w:r>
      <w:r w:rsidRPr="003F6678">
        <w:rPr>
          <w:rFonts w:cstheme="minorHAnsi"/>
          <w:sz w:val="24"/>
          <w:szCs w:val="24"/>
          <w:lang w:val="en-US"/>
        </w:rPr>
        <w:t>acceptable data.</w:t>
      </w:r>
    </w:p>
    <w:p w:rsidR="001F35F7" w:rsidRDefault="00204801" w:rsidP="006E5194">
      <w:pPr>
        <w:pStyle w:val="Heading2"/>
        <w:spacing w:before="240"/>
        <w:rPr>
          <w:lang w:val="en-US"/>
        </w:rPr>
      </w:pPr>
      <w:bookmarkStart w:id="34" w:name="_Toc13653734"/>
      <w:r>
        <w:rPr>
          <w:lang w:val="en-US"/>
        </w:rPr>
        <w:t>3</w:t>
      </w:r>
      <w:r w:rsidR="006E5194">
        <w:rPr>
          <w:lang w:val="en-US"/>
        </w:rPr>
        <w:t>.5</w:t>
      </w:r>
      <w:r w:rsidR="00C550B9">
        <w:rPr>
          <w:lang w:val="en-US"/>
        </w:rPr>
        <w:t xml:space="preserve"> </w:t>
      </w:r>
      <w:r w:rsidR="001F35F7" w:rsidRPr="003F6678">
        <w:rPr>
          <w:lang w:val="en-US"/>
        </w:rPr>
        <w:t>Data collection method</w:t>
      </w:r>
      <w:r w:rsidR="00BC58FC">
        <w:rPr>
          <w:lang w:val="en-US"/>
        </w:rPr>
        <w:t>s</w:t>
      </w:r>
      <w:bookmarkEnd w:id="34"/>
    </w:p>
    <w:p w:rsidR="001C38DD" w:rsidRPr="00AC7D28" w:rsidRDefault="00231B5D" w:rsidP="00231B5D">
      <w:pPr>
        <w:spacing w:line="360" w:lineRule="auto"/>
        <w:jc w:val="both"/>
        <w:rPr>
          <w:sz w:val="24"/>
          <w:szCs w:val="24"/>
        </w:rPr>
      </w:pPr>
      <w:r w:rsidRPr="00231B5D">
        <w:rPr>
          <w:sz w:val="24"/>
          <w:szCs w:val="24"/>
        </w:rPr>
        <w:t xml:space="preserve">Yin (1994:78) states that “data collection for case studies rely on many sources of evidence like documentation, archival records, interview, direct observation, participant observation and physical artefacts”. He further notes that there </w:t>
      </w:r>
      <w:r w:rsidR="00E43482" w:rsidRPr="00231B5D">
        <w:rPr>
          <w:sz w:val="24"/>
          <w:szCs w:val="24"/>
        </w:rPr>
        <w:t>is</w:t>
      </w:r>
      <w:r w:rsidRPr="00231B5D">
        <w:rPr>
          <w:sz w:val="24"/>
          <w:szCs w:val="24"/>
        </w:rPr>
        <w:t xml:space="preserve"> other source of evidence like films, photographs and videotapes. </w:t>
      </w:r>
      <w:r w:rsidR="008F6BC9">
        <w:rPr>
          <w:sz w:val="24"/>
          <w:szCs w:val="24"/>
        </w:rPr>
        <w:t>Data collection methods that have been employed are mentioned below:</w:t>
      </w:r>
    </w:p>
    <w:p w:rsidR="00231B5D" w:rsidRPr="009B6AEB" w:rsidRDefault="00231B5D" w:rsidP="00231B5D">
      <w:pPr>
        <w:spacing w:line="360" w:lineRule="auto"/>
        <w:jc w:val="both"/>
        <w:rPr>
          <w:b/>
          <w:i/>
          <w:sz w:val="24"/>
          <w:szCs w:val="24"/>
        </w:rPr>
      </w:pPr>
      <w:r w:rsidRPr="009B6AEB">
        <w:rPr>
          <w:b/>
          <w:i/>
          <w:sz w:val="24"/>
          <w:szCs w:val="24"/>
        </w:rPr>
        <w:t xml:space="preserve">In-depth interview </w:t>
      </w:r>
    </w:p>
    <w:p w:rsidR="00231B5D" w:rsidRDefault="00231B5D" w:rsidP="00231B5D">
      <w:pPr>
        <w:spacing w:line="360" w:lineRule="auto"/>
        <w:jc w:val="both"/>
        <w:rPr>
          <w:sz w:val="24"/>
          <w:szCs w:val="24"/>
        </w:rPr>
      </w:pPr>
      <w:r>
        <w:rPr>
          <w:sz w:val="24"/>
          <w:szCs w:val="24"/>
        </w:rPr>
        <w:t xml:space="preserve">According to Yin (1994) one of the most important sources of case study information is the interview.  He identifies three forms of interview, namely an open-ended interview, whereby one can ask the residents for the facts concerning their opinion about ongoing events. A focused interview is where a resident is interviewed for a short period of time during which interviews may remain open-ended and assume a conversation manner.  A third type of interview demands more structured questions. </w:t>
      </w:r>
    </w:p>
    <w:p w:rsidR="00231B5D" w:rsidRDefault="00231B5D" w:rsidP="00231B5D">
      <w:pPr>
        <w:spacing w:line="360" w:lineRule="auto"/>
        <w:jc w:val="both"/>
        <w:rPr>
          <w:sz w:val="24"/>
          <w:szCs w:val="24"/>
        </w:rPr>
      </w:pPr>
      <w:r>
        <w:rPr>
          <w:sz w:val="24"/>
          <w:szCs w:val="24"/>
        </w:rPr>
        <w:t xml:space="preserve">In-depth interviews were conducted in </w:t>
      </w:r>
      <w:r w:rsidR="00A36319" w:rsidRPr="00A36319">
        <w:rPr>
          <w:color w:val="000000" w:themeColor="text1"/>
          <w:sz w:val="24"/>
          <w:szCs w:val="24"/>
        </w:rPr>
        <w:t>10</w:t>
      </w:r>
      <w:r>
        <w:rPr>
          <w:sz w:val="24"/>
          <w:szCs w:val="24"/>
        </w:rPr>
        <w:t xml:space="preserve"> houses in order to understand:</w:t>
      </w:r>
    </w:p>
    <w:p w:rsidR="00231B5D" w:rsidRDefault="00231B5D" w:rsidP="00890308">
      <w:pPr>
        <w:pStyle w:val="ListParagraph"/>
        <w:numPr>
          <w:ilvl w:val="0"/>
          <w:numId w:val="31"/>
        </w:numPr>
        <w:spacing w:line="360" w:lineRule="auto"/>
        <w:jc w:val="both"/>
        <w:rPr>
          <w:sz w:val="24"/>
          <w:szCs w:val="24"/>
        </w:rPr>
      </w:pPr>
      <w:r>
        <w:rPr>
          <w:sz w:val="24"/>
          <w:szCs w:val="24"/>
        </w:rPr>
        <w:t xml:space="preserve">How the transformation is taking place? </w:t>
      </w:r>
    </w:p>
    <w:p w:rsidR="00231B5D" w:rsidRDefault="00231B5D" w:rsidP="00890308">
      <w:pPr>
        <w:pStyle w:val="ListParagraph"/>
        <w:numPr>
          <w:ilvl w:val="0"/>
          <w:numId w:val="31"/>
        </w:numPr>
        <w:spacing w:line="360" w:lineRule="auto"/>
        <w:jc w:val="both"/>
        <w:rPr>
          <w:sz w:val="24"/>
          <w:szCs w:val="24"/>
        </w:rPr>
      </w:pPr>
      <w:r>
        <w:rPr>
          <w:sz w:val="24"/>
          <w:szCs w:val="24"/>
        </w:rPr>
        <w:t>Who are the actors in the transformation process?</w:t>
      </w:r>
    </w:p>
    <w:p w:rsidR="00231B5D" w:rsidRDefault="00231B5D" w:rsidP="00890308">
      <w:pPr>
        <w:pStyle w:val="ListParagraph"/>
        <w:numPr>
          <w:ilvl w:val="0"/>
          <w:numId w:val="31"/>
        </w:numPr>
        <w:spacing w:line="360" w:lineRule="auto"/>
        <w:jc w:val="both"/>
        <w:rPr>
          <w:sz w:val="24"/>
          <w:szCs w:val="24"/>
        </w:rPr>
      </w:pPr>
      <w:r>
        <w:rPr>
          <w:sz w:val="24"/>
          <w:szCs w:val="24"/>
        </w:rPr>
        <w:t>What do residents gain and lose from the transformation?</w:t>
      </w:r>
    </w:p>
    <w:p w:rsidR="00231B5D" w:rsidRDefault="00231B5D" w:rsidP="00890308">
      <w:pPr>
        <w:pStyle w:val="ListParagraph"/>
        <w:numPr>
          <w:ilvl w:val="0"/>
          <w:numId w:val="31"/>
        </w:numPr>
        <w:spacing w:line="360" w:lineRule="auto"/>
        <w:jc w:val="both"/>
        <w:rPr>
          <w:sz w:val="24"/>
          <w:szCs w:val="24"/>
        </w:rPr>
      </w:pPr>
      <w:r>
        <w:rPr>
          <w:sz w:val="24"/>
          <w:szCs w:val="24"/>
        </w:rPr>
        <w:t>How are the outdoor and indoor space used?</w:t>
      </w:r>
    </w:p>
    <w:p w:rsidR="00231B5D" w:rsidRPr="00231B5D" w:rsidRDefault="00231B5D" w:rsidP="00231B5D">
      <w:pPr>
        <w:spacing w:line="360" w:lineRule="auto"/>
        <w:jc w:val="both"/>
        <w:rPr>
          <w:lang w:val="en-US"/>
        </w:rPr>
      </w:pPr>
      <w:r>
        <w:rPr>
          <w:sz w:val="24"/>
          <w:szCs w:val="24"/>
        </w:rPr>
        <w:t>The criteria for selecting the houses for in-depth interview based on a number of factors. The main factor is the houses, which are considered to be transformed. These include the different methods of the transformation. Further, the section is also based on tenure characteristics, whether the houses are occupied informally squatted, land sub-division, inheritance and so on.</w:t>
      </w:r>
    </w:p>
    <w:p w:rsidR="001F35F7" w:rsidRDefault="001F35F7" w:rsidP="00231B5D">
      <w:pPr>
        <w:autoSpaceDE w:val="0"/>
        <w:autoSpaceDN w:val="0"/>
        <w:adjustRightInd w:val="0"/>
        <w:spacing w:after="0" w:line="360" w:lineRule="auto"/>
        <w:jc w:val="both"/>
        <w:rPr>
          <w:rFonts w:cstheme="minorHAnsi"/>
          <w:sz w:val="24"/>
          <w:szCs w:val="24"/>
          <w:lang w:val="en-US"/>
        </w:rPr>
      </w:pPr>
      <w:r w:rsidRPr="00231B5D">
        <w:rPr>
          <w:rFonts w:cstheme="minorHAnsi"/>
          <w:sz w:val="24"/>
          <w:szCs w:val="24"/>
          <w:lang w:val="en-US"/>
        </w:rPr>
        <w:t xml:space="preserve">The interview </w:t>
      </w:r>
      <w:r w:rsidR="00231B5D">
        <w:rPr>
          <w:rFonts w:cstheme="minorHAnsi"/>
          <w:sz w:val="24"/>
          <w:szCs w:val="24"/>
          <w:lang w:val="en-US"/>
        </w:rPr>
        <w:t>was</w:t>
      </w:r>
      <w:r w:rsidRPr="00231B5D">
        <w:rPr>
          <w:rFonts w:cstheme="minorHAnsi"/>
          <w:sz w:val="24"/>
          <w:szCs w:val="24"/>
          <w:lang w:val="en-US"/>
        </w:rPr>
        <w:t xml:space="preserve"> designed and prepared with the steps listed below. First step is getting in and accessing the setting, understanding the language and culture of the interviewers, </w:t>
      </w:r>
      <w:r w:rsidRPr="00231B5D">
        <w:rPr>
          <w:rFonts w:cstheme="minorHAnsi"/>
          <w:sz w:val="24"/>
          <w:szCs w:val="24"/>
          <w:lang w:val="en-US"/>
        </w:rPr>
        <w:lastRenderedPageBreak/>
        <w:t>deciding how to present one self, locating an informant, gaining trust and establishing bond and finally capturing the data.</w:t>
      </w:r>
    </w:p>
    <w:p w:rsidR="00C96943" w:rsidRDefault="00C96943" w:rsidP="00231B5D">
      <w:pPr>
        <w:autoSpaceDE w:val="0"/>
        <w:autoSpaceDN w:val="0"/>
        <w:adjustRightInd w:val="0"/>
        <w:spacing w:after="0" w:line="360" w:lineRule="auto"/>
        <w:jc w:val="both"/>
        <w:rPr>
          <w:rFonts w:cstheme="minorHAnsi"/>
          <w:sz w:val="24"/>
          <w:szCs w:val="24"/>
          <w:lang w:val="en-US"/>
        </w:rPr>
      </w:pPr>
    </w:p>
    <w:p w:rsidR="00C96943" w:rsidRPr="009B6AEB" w:rsidRDefault="00C96943" w:rsidP="00C96943">
      <w:pPr>
        <w:spacing w:line="360" w:lineRule="auto"/>
        <w:jc w:val="both"/>
        <w:rPr>
          <w:b/>
          <w:i/>
          <w:sz w:val="24"/>
          <w:szCs w:val="24"/>
        </w:rPr>
      </w:pPr>
      <w:r w:rsidRPr="009B6AEB">
        <w:rPr>
          <w:b/>
          <w:i/>
          <w:sz w:val="24"/>
          <w:szCs w:val="24"/>
        </w:rPr>
        <w:t xml:space="preserve">Interview with key informants    </w:t>
      </w:r>
    </w:p>
    <w:p w:rsidR="00C96943" w:rsidRDefault="00C96943" w:rsidP="00C96943">
      <w:pPr>
        <w:spacing w:line="360" w:lineRule="auto"/>
        <w:jc w:val="both"/>
        <w:rPr>
          <w:sz w:val="24"/>
          <w:szCs w:val="24"/>
        </w:rPr>
      </w:pPr>
      <w:r>
        <w:rPr>
          <w:sz w:val="24"/>
          <w:szCs w:val="24"/>
        </w:rPr>
        <w:t xml:space="preserve">Interviews with key informants helped in finding out the historical development of the ADWA Park’s informal settlement which included informant residents who have been living in the settlement since the early 1970s. They spoke of changes in land use in the settlement and housing development. Patton (1987:95) states that key informants are respondents who are knowledgeable and articulate, with deep insights that assist the researcher in understanding what is happening. </w:t>
      </w:r>
    </w:p>
    <w:p w:rsidR="00C96943" w:rsidRPr="009B6AEB" w:rsidRDefault="00C96943" w:rsidP="00C96943">
      <w:pPr>
        <w:spacing w:line="360" w:lineRule="auto"/>
        <w:jc w:val="both"/>
        <w:rPr>
          <w:b/>
          <w:i/>
          <w:sz w:val="24"/>
          <w:szCs w:val="24"/>
        </w:rPr>
      </w:pPr>
      <w:r w:rsidRPr="009B6AEB">
        <w:rPr>
          <w:b/>
          <w:i/>
          <w:sz w:val="24"/>
          <w:szCs w:val="24"/>
        </w:rPr>
        <w:t>Observation</w:t>
      </w:r>
    </w:p>
    <w:p w:rsidR="00C96943" w:rsidRDefault="00C96943" w:rsidP="00C96943">
      <w:pPr>
        <w:spacing w:line="360" w:lineRule="auto"/>
        <w:jc w:val="both"/>
        <w:rPr>
          <w:sz w:val="24"/>
          <w:szCs w:val="24"/>
        </w:rPr>
      </w:pPr>
      <w:r w:rsidRPr="003F6678">
        <w:rPr>
          <w:rFonts w:cstheme="minorHAnsi"/>
          <w:sz w:val="24"/>
          <w:szCs w:val="24"/>
          <w:lang w:val="en-US"/>
        </w:rPr>
        <w:t>In a way we all observe things around us, but this sort of observation is not scientific observation. Observation becomes a scientific tool and the method of data collection of the researcher, when it serves a formulated research purpose, is systematically planned and recorded and is subject to checks and controls on validity and reliability.</w:t>
      </w:r>
    </w:p>
    <w:p w:rsidR="00C96943" w:rsidRDefault="00C96943" w:rsidP="00C96943">
      <w:pPr>
        <w:spacing w:line="360" w:lineRule="auto"/>
        <w:jc w:val="both"/>
        <w:rPr>
          <w:sz w:val="24"/>
          <w:szCs w:val="24"/>
        </w:rPr>
      </w:pPr>
      <w:r>
        <w:rPr>
          <w:sz w:val="24"/>
          <w:szCs w:val="24"/>
        </w:rPr>
        <w:t>Activities of ongoing transformation during the period of the study have been observed with regard to house form, change in units, changes done in relation to house location. The researcher also observed if the transformation was interior, exterior, vertical or horizontal. Even if observation is time consuming and difficult to manage a large sample, the whole settlement was observed by the researcher to update the current transformed settlement since there is no any update documentation after 2011.</w:t>
      </w:r>
    </w:p>
    <w:p w:rsidR="00C96943" w:rsidRDefault="00C96943" w:rsidP="00C96943">
      <w:pPr>
        <w:spacing w:line="360" w:lineRule="auto"/>
        <w:jc w:val="both"/>
        <w:rPr>
          <w:sz w:val="24"/>
          <w:szCs w:val="24"/>
        </w:rPr>
      </w:pPr>
      <w:r>
        <w:rPr>
          <w:sz w:val="24"/>
          <w:szCs w:val="24"/>
        </w:rPr>
        <w:t xml:space="preserve">Observations on the use of both indoor and outdoor space focused on domestic activities such as cooking, eating, washing dishes and clothes, bathing, socializing and small-scale business. The idea was to carry out observation anonymously without any previous explanation to the people who were being observed in order to avoid influencing people’s behaviour. The researcher carried out the observation by himself. </w:t>
      </w:r>
    </w:p>
    <w:p w:rsidR="008F6BC9" w:rsidRDefault="008F6BC9" w:rsidP="000A4939">
      <w:pPr>
        <w:spacing w:line="360" w:lineRule="auto"/>
        <w:jc w:val="both"/>
        <w:rPr>
          <w:b/>
          <w:i/>
          <w:sz w:val="24"/>
          <w:szCs w:val="24"/>
        </w:rPr>
      </w:pPr>
    </w:p>
    <w:p w:rsidR="008F6BC9" w:rsidRDefault="008F6BC9" w:rsidP="000A4939">
      <w:pPr>
        <w:spacing w:line="360" w:lineRule="auto"/>
        <w:jc w:val="both"/>
        <w:rPr>
          <w:b/>
          <w:i/>
          <w:sz w:val="24"/>
          <w:szCs w:val="24"/>
        </w:rPr>
      </w:pPr>
    </w:p>
    <w:p w:rsidR="000A4939" w:rsidRPr="009B6AEB" w:rsidRDefault="000A4939" w:rsidP="000A4939">
      <w:pPr>
        <w:spacing w:line="360" w:lineRule="auto"/>
        <w:jc w:val="both"/>
        <w:rPr>
          <w:b/>
          <w:i/>
          <w:sz w:val="24"/>
          <w:szCs w:val="24"/>
        </w:rPr>
      </w:pPr>
      <w:r w:rsidRPr="009B6AEB">
        <w:rPr>
          <w:b/>
          <w:i/>
          <w:sz w:val="24"/>
          <w:szCs w:val="24"/>
        </w:rPr>
        <w:lastRenderedPageBreak/>
        <w:t xml:space="preserve">Document analysis    </w:t>
      </w:r>
    </w:p>
    <w:p w:rsidR="000A4939" w:rsidRDefault="000A4939" w:rsidP="000A4939">
      <w:pPr>
        <w:spacing w:line="360" w:lineRule="auto"/>
        <w:jc w:val="both"/>
        <w:rPr>
          <w:sz w:val="24"/>
          <w:szCs w:val="24"/>
        </w:rPr>
      </w:pPr>
      <w:r>
        <w:rPr>
          <w:sz w:val="24"/>
          <w:szCs w:val="24"/>
        </w:rPr>
        <w:t xml:space="preserve">Another method used includes analysis of documents. According to Yin (1984:81) documentary information is likely to be relevant to most case study topics. In the case of the present study the researcher used written reports, proposals and progress reports about ADWA Park’s informal settlement. </w:t>
      </w:r>
    </w:p>
    <w:p w:rsidR="000A4939" w:rsidRPr="009B6AEB" w:rsidRDefault="000A4939" w:rsidP="000A4939">
      <w:pPr>
        <w:spacing w:line="360" w:lineRule="auto"/>
        <w:jc w:val="both"/>
        <w:rPr>
          <w:b/>
          <w:i/>
          <w:sz w:val="24"/>
          <w:szCs w:val="24"/>
        </w:rPr>
      </w:pPr>
      <w:r w:rsidRPr="009B6AEB">
        <w:rPr>
          <w:b/>
          <w:i/>
          <w:sz w:val="24"/>
          <w:szCs w:val="24"/>
        </w:rPr>
        <w:t xml:space="preserve">Measurements </w:t>
      </w:r>
    </w:p>
    <w:p w:rsidR="000A4939" w:rsidRDefault="000A4939" w:rsidP="000A4939">
      <w:pPr>
        <w:spacing w:line="360" w:lineRule="auto"/>
        <w:jc w:val="both"/>
        <w:rPr>
          <w:sz w:val="24"/>
          <w:szCs w:val="24"/>
        </w:rPr>
      </w:pPr>
      <w:r>
        <w:rPr>
          <w:sz w:val="24"/>
          <w:szCs w:val="24"/>
        </w:rPr>
        <w:t xml:space="preserve">Measuring was another method employed where houses and plots have been measured and sketched (plans, sections, plot size, outdoor space and indoor space). Spatial organization and use of different rooms also documented. The sketches show different types of housing transformation, the way outdoor space are designed and the relation between indoor and outdoor space. The drawings and photographs provided a foundation for making an analysis of housing transformation. </w:t>
      </w:r>
    </w:p>
    <w:p w:rsidR="000A4939" w:rsidRPr="009B6AEB" w:rsidRDefault="000A4939" w:rsidP="000A4939">
      <w:pPr>
        <w:spacing w:line="360" w:lineRule="auto"/>
        <w:jc w:val="both"/>
        <w:rPr>
          <w:b/>
          <w:i/>
          <w:sz w:val="24"/>
          <w:szCs w:val="24"/>
        </w:rPr>
      </w:pPr>
      <w:r w:rsidRPr="009B6AEB">
        <w:rPr>
          <w:b/>
          <w:i/>
          <w:sz w:val="24"/>
          <w:szCs w:val="24"/>
        </w:rPr>
        <w:t xml:space="preserve">Photographic registration </w:t>
      </w:r>
    </w:p>
    <w:p w:rsidR="000A4939" w:rsidRDefault="000A4939" w:rsidP="000A4939">
      <w:pPr>
        <w:spacing w:line="360" w:lineRule="auto"/>
        <w:jc w:val="both"/>
        <w:rPr>
          <w:sz w:val="24"/>
          <w:szCs w:val="24"/>
        </w:rPr>
      </w:pPr>
      <w:r>
        <w:rPr>
          <w:sz w:val="24"/>
          <w:szCs w:val="24"/>
        </w:rPr>
        <w:t xml:space="preserve">Photographs were also taken to document real life situations and space usage. The photographs were taken systematically in different parts of the settlement as well the house, including all elevations, inside rooms, the way space is used outdoors and over all axonometric view of the settlement. </w:t>
      </w:r>
    </w:p>
    <w:p w:rsidR="000A4939" w:rsidRPr="009B6AEB" w:rsidRDefault="000A4939" w:rsidP="000A4939">
      <w:pPr>
        <w:spacing w:line="360" w:lineRule="auto"/>
        <w:jc w:val="both"/>
        <w:rPr>
          <w:b/>
          <w:i/>
          <w:sz w:val="24"/>
          <w:szCs w:val="24"/>
        </w:rPr>
      </w:pPr>
      <w:r w:rsidRPr="009B6AEB">
        <w:rPr>
          <w:b/>
          <w:i/>
          <w:sz w:val="24"/>
          <w:szCs w:val="24"/>
        </w:rPr>
        <w:t xml:space="preserve">Analysis of aerial photographs </w:t>
      </w:r>
    </w:p>
    <w:p w:rsidR="00985A38" w:rsidRPr="005413F1" w:rsidRDefault="000A4939" w:rsidP="005413F1">
      <w:pPr>
        <w:pStyle w:val="Caption"/>
        <w:spacing w:line="360" w:lineRule="auto"/>
        <w:jc w:val="both"/>
        <w:rPr>
          <w:rFonts w:cstheme="minorHAnsi"/>
          <w:i w:val="0"/>
          <w:noProof/>
          <w:color w:val="000000" w:themeColor="text1"/>
          <w:sz w:val="24"/>
          <w:szCs w:val="24"/>
        </w:rPr>
      </w:pPr>
      <w:r w:rsidRPr="00BD7AA9">
        <w:rPr>
          <w:rFonts w:cstheme="minorHAnsi"/>
          <w:i w:val="0"/>
          <w:color w:val="000000" w:themeColor="text1"/>
          <w:sz w:val="24"/>
          <w:szCs w:val="24"/>
        </w:rPr>
        <w:t>Aerial photos of ADWA Park’s informal settlement from 1996, 2005 and 2011were collected and analyzed indicating the settlement transformation.</w:t>
      </w:r>
      <w:r>
        <w:rPr>
          <w:rFonts w:cstheme="minorHAnsi"/>
          <w:i w:val="0"/>
          <w:color w:val="000000" w:themeColor="text1"/>
          <w:sz w:val="24"/>
          <w:szCs w:val="24"/>
        </w:rPr>
        <w:t xml:space="preserve"> The periodic photographs show changes which have taken place in individual buildings and the distribution of houses which are the physical production of housing transformations. Aerial photos provide a basis for establishing trends in housing densification processes in the settlement.   </w:t>
      </w:r>
    </w:p>
    <w:p w:rsidR="008F0D3E" w:rsidRPr="003F6678" w:rsidRDefault="00204801" w:rsidP="006F674A">
      <w:pPr>
        <w:pStyle w:val="Heading2"/>
        <w:jc w:val="both"/>
        <w:rPr>
          <w:lang w:val="en-US"/>
        </w:rPr>
      </w:pPr>
      <w:bookmarkStart w:id="35" w:name="_Toc13653735"/>
      <w:r>
        <w:t>3</w:t>
      </w:r>
      <w:r w:rsidR="00084B14">
        <w:t>.6</w:t>
      </w:r>
      <w:r w:rsidR="00C550B9">
        <w:t xml:space="preserve"> </w:t>
      </w:r>
      <w:r w:rsidR="008F0D3E" w:rsidRPr="003F6678">
        <w:t>Data analysis</w:t>
      </w:r>
      <w:r w:rsidR="00E65DB8">
        <w:t xml:space="preserve"> method</w:t>
      </w:r>
      <w:bookmarkEnd w:id="35"/>
    </w:p>
    <w:p w:rsidR="007279A6" w:rsidRDefault="000E0C7C" w:rsidP="006F674A">
      <w:pPr>
        <w:autoSpaceDE w:val="0"/>
        <w:autoSpaceDN w:val="0"/>
        <w:adjustRightInd w:val="0"/>
        <w:spacing w:line="360" w:lineRule="auto"/>
        <w:jc w:val="both"/>
        <w:rPr>
          <w:rFonts w:cstheme="minorHAnsi"/>
          <w:sz w:val="24"/>
          <w:szCs w:val="24"/>
        </w:rPr>
      </w:pPr>
      <w:r w:rsidRPr="007279A6">
        <w:rPr>
          <w:rFonts w:cstheme="minorHAnsi"/>
          <w:sz w:val="24"/>
          <w:lang w:val="en-US"/>
        </w:rPr>
        <w:t>Comparison method</w:t>
      </w:r>
      <w:r w:rsidR="00985A38">
        <w:rPr>
          <w:rFonts w:cstheme="minorHAnsi"/>
          <w:sz w:val="24"/>
          <w:szCs w:val="24"/>
        </w:rPr>
        <w:t xml:space="preserve"> was</w:t>
      </w:r>
      <w:r w:rsidR="007279A6" w:rsidRPr="003F6678">
        <w:rPr>
          <w:rFonts w:cstheme="minorHAnsi"/>
          <w:sz w:val="24"/>
          <w:szCs w:val="24"/>
        </w:rPr>
        <w:t xml:space="preserve"> employed to analyse</w:t>
      </w:r>
      <w:r w:rsidR="008F6BC9">
        <w:rPr>
          <w:rFonts w:cstheme="minorHAnsi"/>
          <w:sz w:val="24"/>
          <w:lang w:val="en-US"/>
        </w:rPr>
        <w:t xml:space="preserve"> the data. Comparison between </w:t>
      </w:r>
      <w:r w:rsidR="00CB3B91" w:rsidRPr="007279A6">
        <w:rPr>
          <w:rFonts w:cstheme="minorHAnsi"/>
          <w:sz w:val="24"/>
          <w:lang w:val="en-US"/>
        </w:rPr>
        <w:t>literature</w:t>
      </w:r>
      <w:r w:rsidR="008F6BC9">
        <w:rPr>
          <w:rFonts w:cstheme="minorHAnsi"/>
          <w:sz w:val="24"/>
          <w:lang w:val="en-US"/>
        </w:rPr>
        <w:t xml:space="preserve"> </w:t>
      </w:r>
      <w:r w:rsidR="00C85266">
        <w:rPr>
          <w:rFonts w:cstheme="minorHAnsi"/>
          <w:sz w:val="24"/>
          <w:lang w:val="en-US"/>
        </w:rPr>
        <w:t xml:space="preserve">as well as the contextual review </w:t>
      </w:r>
      <w:r w:rsidR="00AC7D28">
        <w:rPr>
          <w:rFonts w:cstheme="minorHAnsi"/>
          <w:sz w:val="24"/>
          <w:lang w:val="en-US"/>
        </w:rPr>
        <w:t xml:space="preserve">(structure plan of the city and some selected global compact cities) </w:t>
      </w:r>
      <w:r w:rsidR="007279A6" w:rsidRPr="007279A6">
        <w:rPr>
          <w:rFonts w:cstheme="minorHAnsi"/>
          <w:sz w:val="24"/>
          <w:lang w:val="en-US"/>
        </w:rPr>
        <w:t xml:space="preserve">and data by matching the </w:t>
      </w:r>
      <w:r w:rsidR="00AC7D28">
        <w:rPr>
          <w:rFonts w:cstheme="minorHAnsi"/>
          <w:sz w:val="24"/>
          <w:lang w:val="en-US"/>
        </w:rPr>
        <w:t>outputs</w:t>
      </w:r>
      <w:r w:rsidR="007279A6" w:rsidRPr="007279A6">
        <w:rPr>
          <w:rFonts w:cstheme="minorHAnsi"/>
          <w:sz w:val="24"/>
          <w:lang w:val="en-US"/>
        </w:rPr>
        <w:t xml:space="preserve"> is the main method of analysis of the study.</w:t>
      </w:r>
    </w:p>
    <w:p w:rsidR="00C85266" w:rsidRDefault="00C85266" w:rsidP="006F674A">
      <w:pPr>
        <w:autoSpaceDE w:val="0"/>
        <w:autoSpaceDN w:val="0"/>
        <w:adjustRightInd w:val="0"/>
        <w:spacing w:line="360" w:lineRule="auto"/>
        <w:jc w:val="both"/>
        <w:rPr>
          <w:rFonts w:cstheme="minorHAnsi"/>
          <w:sz w:val="24"/>
          <w:szCs w:val="24"/>
        </w:rPr>
      </w:pPr>
      <w:r>
        <w:rPr>
          <w:rFonts w:cstheme="minorHAnsi"/>
          <w:sz w:val="24"/>
          <w:szCs w:val="24"/>
        </w:rPr>
        <w:lastRenderedPageBreak/>
        <w:t>The variables to be compared are residential density in terms of gross residential density, house unit</w:t>
      </w:r>
      <w:r w:rsidRPr="003F6678">
        <w:rPr>
          <w:rFonts w:cstheme="minorHAnsi"/>
          <w:sz w:val="24"/>
          <w:szCs w:val="24"/>
        </w:rPr>
        <w:t xml:space="preserve"> </w:t>
      </w:r>
      <w:r>
        <w:rPr>
          <w:rFonts w:cstheme="minorHAnsi"/>
          <w:sz w:val="24"/>
          <w:szCs w:val="24"/>
        </w:rPr>
        <w:t>density and household density.</w:t>
      </w:r>
      <w:r w:rsidR="008F0D3E" w:rsidRPr="003F6678">
        <w:rPr>
          <w:rFonts w:cstheme="minorHAnsi"/>
          <w:sz w:val="24"/>
          <w:szCs w:val="24"/>
        </w:rPr>
        <w:t xml:space="preserve"> </w:t>
      </w:r>
      <w:r>
        <w:rPr>
          <w:rFonts w:cstheme="minorHAnsi"/>
          <w:sz w:val="24"/>
          <w:szCs w:val="24"/>
        </w:rPr>
        <w:t>The space utilization of the settlement related with floor area ratio and building organization is also another variable to be compared.</w:t>
      </w:r>
    </w:p>
    <w:p w:rsidR="005413F1" w:rsidRPr="00E400A0" w:rsidRDefault="00C85266" w:rsidP="00C85266">
      <w:pPr>
        <w:autoSpaceDE w:val="0"/>
        <w:autoSpaceDN w:val="0"/>
        <w:adjustRightInd w:val="0"/>
        <w:spacing w:line="360" w:lineRule="auto"/>
        <w:jc w:val="both"/>
        <w:rPr>
          <w:rFonts w:cstheme="minorHAnsi"/>
          <w:sz w:val="24"/>
          <w:szCs w:val="24"/>
        </w:rPr>
      </w:pPr>
      <w:r>
        <w:rPr>
          <w:rFonts w:cstheme="minorHAnsi"/>
          <w:sz w:val="24"/>
          <w:szCs w:val="24"/>
        </w:rPr>
        <w:t>R</w:t>
      </w:r>
      <w:r w:rsidRPr="003F6678">
        <w:rPr>
          <w:rFonts w:cstheme="minorHAnsi"/>
          <w:sz w:val="24"/>
          <w:szCs w:val="24"/>
        </w:rPr>
        <w:t>esults</w:t>
      </w:r>
      <w:r>
        <w:rPr>
          <w:rFonts w:cstheme="minorHAnsi"/>
          <w:sz w:val="24"/>
          <w:szCs w:val="24"/>
        </w:rPr>
        <w:t xml:space="preserve"> ar</w:t>
      </w:r>
      <w:r w:rsidRPr="003F6678">
        <w:rPr>
          <w:rFonts w:cstheme="minorHAnsi"/>
          <w:sz w:val="24"/>
          <w:szCs w:val="24"/>
        </w:rPr>
        <w:t xml:space="preserve">e presented </w:t>
      </w:r>
      <w:r w:rsidR="008F0D3E" w:rsidRPr="003F6678">
        <w:rPr>
          <w:rFonts w:cstheme="minorHAnsi"/>
          <w:sz w:val="24"/>
          <w:szCs w:val="24"/>
        </w:rPr>
        <w:t xml:space="preserve">percentage, table and graphical representations. A few selected interviewed families and houses </w:t>
      </w:r>
      <w:r w:rsidR="00B31EA9">
        <w:rPr>
          <w:rFonts w:cstheme="minorHAnsi"/>
          <w:sz w:val="24"/>
          <w:szCs w:val="24"/>
        </w:rPr>
        <w:t>are</w:t>
      </w:r>
      <w:r w:rsidR="008F0D3E" w:rsidRPr="003F6678">
        <w:rPr>
          <w:rFonts w:cstheme="minorHAnsi"/>
          <w:sz w:val="24"/>
          <w:szCs w:val="24"/>
        </w:rPr>
        <w:t xml:space="preserve"> presented as case stories to illustrate the </w:t>
      </w:r>
      <w:r w:rsidR="00BB6146" w:rsidRPr="003F6678">
        <w:rPr>
          <w:rFonts w:cstheme="minorHAnsi"/>
          <w:sz w:val="24"/>
          <w:szCs w:val="24"/>
        </w:rPr>
        <w:t xml:space="preserve">density of informal housing and transformation of the site </w:t>
      </w:r>
      <w:r w:rsidR="008F0D3E" w:rsidRPr="003F6678">
        <w:rPr>
          <w:rFonts w:cstheme="minorHAnsi"/>
          <w:sz w:val="24"/>
          <w:szCs w:val="24"/>
        </w:rPr>
        <w:t xml:space="preserve">more clearly and to show the </w:t>
      </w:r>
      <w:r w:rsidR="00BB6146" w:rsidRPr="003F6678">
        <w:rPr>
          <w:rFonts w:cstheme="minorHAnsi"/>
          <w:sz w:val="24"/>
          <w:szCs w:val="24"/>
        </w:rPr>
        <w:t xml:space="preserve">advantages and </w:t>
      </w:r>
      <w:r w:rsidR="0018110F">
        <w:rPr>
          <w:rFonts w:cstheme="minorHAnsi"/>
          <w:sz w:val="24"/>
          <w:szCs w:val="24"/>
        </w:rPr>
        <w:t xml:space="preserve">disadvantages of </w:t>
      </w:r>
      <w:r w:rsidR="00AC7D28">
        <w:rPr>
          <w:rFonts w:cstheme="minorHAnsi"/>
          <w:sz w:val="24"/>
          <w:szCs w:val="24"/>
        </w:rPr>
        <w:t>transformation</w:t>
      </w:r>
      <w:r w:rsidR="0018110F">
        <w:rPr>
          <w:rFonts w:cstheme="minorHAnsi"/>
          <w:sz w:val="24"/>
          <w:szCs w:val="24"/>
        </w:rPr>
        <w:t>.</w:t>
      </w:r>
    </w:p>
    <w:p w:rsidR="009F5120" w:rsidRPr="007351F3" w:rsidRDefault="001B5DD8" w:rsidP="001F35F7">
      <w:pPr>
        <w:autoSpaceDE w:val="0"/>
        <w:autoSpaceDN w:val="0"/>
        <w:adjustRightInd w:val="0"/>
        <w:spacing w:after="0" w:line="360" w:lineRule="auto"/>
        <w:jc w:val="both"/>
        <w:rPr>
          <w:rFonts w:cstheme="minorHAnsi"/>
          <w:b/>
          <w:i/>
          <w:szCs w:val="24"/>
        </w:rPr>
      </w:pPr>
      <w:r>
        <w:rPr>
          <w:rFonts w:cstheme="minorHAnsi"/>
          <w:i/>
          <w:szCs w:val="24"/>
          <w:lang w:val="en-US"/>
        </w:rPr>
        <w:t>Table</w:t>
      </w:r>
      <w:r w:rsidR="00204801">
        <w:rPr>
          <w:rFonts w:cstheme="minorHAnsi"/>
          <w:i/>
          <w:szCs w:val="24"/>
          <w:lang w:val="en-US"/>
        </w:rPr>
        <w:t>2</w:t>
      </w:r>
      <w:r w:rsidR="005222B3">
        <w:rPr>
          <w:rFonts w:cstheme="minorHAnsi"/>
          <w:i/>
          <w:szCs w:val="24"/>
          <w:lang w:val="en-US"/>
        </w:rPr>
        <w:t>.</w:t>
      </w:r>
      <w:r w:rsidR="00D86017" w:rsidRPr="007351F3">
        <w:rPr>
          <w:rFonts w:cstheme="minorHAnsi"/>
          <w:i/>
          <w:szCs w:val="24"/>
          <w:lang w:val="en-US"/>
        </w:rPr>
        <w:t>Data identification and dictating the methods</w:t>
      </w:r>
    </w:p>
    <w:tbl>
      <w:tblPr>
        <w:tblStyle w:val="TableGrid"/>
        <w:tblW w:w="10080" w:type="dxa"/>
        <w:tblInd w:w="-275" w:type="dxa"/>
        <w:tblLayout w:type="fixed"/>
        <w:tblLook w:val="04A0" w:firstRow="1" w:lastRow="0" w:firstColumn="1" w:lastColumn="0" w:noHBand="0" w:noVBand="1"/>
      </w:tblPr>
      <w:tblGrid>
        <w:gridCol w:w="1800"/>
        <w:gridCol w:w="1800"/>
        <w:gridCol w:w="1350"/>
        <w:gridCol w:w="1373"/>
        <w:gridCol w:w="2317"/>
        <w:gridCol w:w="1440"/>
      </w:tblGrid>
      <w:tr w:rsidR="00E400A0" w:rsidRPr="003F6678" w:rsidTr="00EB4B63">
        <w:tc>
          <w:tcPr>
            <w:tcW w:w="1800" w:type="dxa"/>
          </w:tcPr>
          <w:p w:rsidR="000C5351" w:rsidRPr="004313FA" w:rsidRDefault="000C5351" w:rsidP="00111406">
            <w:pPr>
              <w:autoSpaceDE w:val="0"/>
              <w:autoSpaceDN w:val="0"/>
              <w:adjustRightInd w:val="0"/>
              <w:spacing w:line="276" w:lineRule="auto"/>
              <w:jc w:val="center"/>
              <w:rPr>
                <w:rFonts w:cstheme="minorHAnsi"/>
                <w:b/>
              </w:rPr>
            </w:pPr>
            <w:r w:rsidRPr="004313FA">
              <w:rPr>
                <w:rFonts w:cstheme="minorHAnsi"/>
                <w:b/>
                <w:lang w:val="en-US"/>
              </w:rPr>
              <w:t>Research question</w:t>
            </w:r>
          </w:p>
        </w:tc>
        <w:tc>
          <w:tcPr>
            <w:tcW w:w="1800" w:type="dxa"/>
          </w:tcPr>
          <w:p w:rsidR="000C5351" w:rsidRPr="004313FA" w:rsidRDefault="00E400A0" w:rsidP="00111406">
            <w:pPr>
              <w:autoSpaceDE w:val="0"/>
              <w:autoSpaceDN w:val="0"/>
              <w:adjustRightInd w:val="0"/>
              <w:spacing w:line="276" w:lineRule="auto"/>
              <w:jc w:val="center"/>
              <w:rPr>
                <w:rFonts w:cstheme="minorHAnsi"/>
                <w:b/>
              </w:rPr>
            </w:pPr>
            <w:r w:rsidRPr="004313FA">
              <w:rPr>
                <w:rFonts w:cstheme="minorHAnsi"/>
                <w:b/>
                <w:lang w:val="en-US"/>
              </w:rPr>
              <w:t>Research objective</w:t>
            </w:r>
          </w:p>
        </w:tc>
        <w:tc>
          <w:tcPr>
            <w:tcW w:w="1350" w:type="dxa"/>
          </w:tcPr>
          <w:p w:rsidR="000C5351" w:rsidRPr="004313FA" w:rsidRDefault="00E400A0" w:rsidP="00111406">
            <w:pPr>
              <w:autoSpaceDE w:val="0"/>
              <w:autoSpaceDN w:val="0"/>
              <w:adjustRightInd w:val="0"/>
              <w:spacing w:line="276" w:lineRule="auto"/>
              <w:jc w:val="center"/>
              <w:rPr>
                <w:rFonts w:cstheme="minorHAnsi"/>
                <w:lang w:val="en-US"/>
              </w:rPr>
            </w:pPr>
            <w:r w:rsidRPr="004313FA">
              <w:rPr>
                <w:rFonts w:cstheme="minorHAnsi"/>
                <w:b/>
                <w:bCs/>
                <w:lang w:val="en-US"/>
              </w:rPr>
              <w:t>Type of data</w:t>
            </w:r>
          </w:p>
        </w:tc>
        <w:tc>
          <w:tcPr>
            <w:tcW w:w="1373" w:type="dxa"/>
          </w:tcPr>
          <w:p w:rsidR="000C5351" w:rsidRPr="004313FA" w:rsidRDefault="00E400A0" w:rsidP="00111406">
            <w:pPr>
              <w:autoSpaceDE w:val="0"/>
              <w:autoSpaceDN w:val="0"/>
              <w:adjustRightInd w:val="0"/>
              <w:spacing w:line="276" w:lineRule="auto"/>
              <w:jc w:val="center"/>
              <w:rPr>
                <w:rFonts w:cstheme="minorHAnsi"/>
                <w:lang w:val="en-US"/>
              </w:rPr>
            </w:pPr>
            <w:r w:rsidRPr="004313FA">
              <w:rPr>
                <w:rFonts w:cstheme="minorHAnsi"/>
                <w:b/>
                <w:bCs/>
                <w:lang w:val="en-US"/>
              </w:rPr>
              <w:t>Source of data</w:t>
            </w:r>
          </w:p>
        </w:tc>
        <w:tc>
          <w:tcPr>
            <w:tcW w:w="2317" w:type="dxa"/>
          </w:tcPr>
          <w:p w:rsidR="000C5351" w:rsidRPr="004313FA" w:rsidRDefault="00E400A0" w:rsidP="00111406">
            <w:pPr>
              <w:autoSpaceDE w:val="0"/>
              <w:autoSpaceDN w:val="0"/>
              <w:adjustRightInd w:val="0"/>
              <w:spacing w:line="276" w:lineRule="auto"/>
              <w:jc w:val="center"/>
              <w:rPr>
                <w:rFonts w:cstheme="minorHAnsi"/>
                <w:lang w:val="en-US"/>
              </w:rPr>
            </w:pPr>
            <w:r w:rsidRPr="004313FA">
              <w:rPr>
                <w:rFonts w:cstheme="minorHAnsi"/>
                <w:b/>
                <w:bCs/>
                <w:lang w:val="en-US"/>
              </w:rPr>
              <w:t>Method of data collection</w:t>
            </w:r>
          </w:p>
        </w:tc>
        <w:tc>
          <w:tcPr>
            <w:tcW w:w="1440" w:type="dxa"/>
          </w:tcPr>
          <w:p w:rsidR="000C5351" w:rsidRPr="00C21AF8" w:rsidRDefault="00815EA4" w:rsidP="00256010">
            <w:pPr>
              <w:autoSpaceDE w:val="0"/>
              <w:autoSpaceDN w:val="0"/>
              <w:adjustRightInd w:val="0"/>
              <w:jc w:val="center"/>
              <w:rPr>
                <w:rFonts w:cstheme="minorHAnsi"/>
                <w:lang w:val="en-US"/>
              </w:rPr>
            </w:pPr>
            <w:r w:rsidRPr="00815EA4">
              <w:rPr>
                <w:rFonts w:cstheme="minorHAnsi"/>
                <w:b/>
                <w:bCs/>
                <w:lang w:val="en-US"/>
              </w:rPr>
              <w:t>Method of data analysis</w:t>
            </w:r>
          </w:p>
        </w:tc>
      </w:tr>
      <w:tr w:rsidR="001E5924" w:rsidRPr="003F6678" w:rsidTr="00EB4B63">
        <w:tc>
          <w:tcPr>
            <w:tcW w:w="1800" w:type="dxa"/>
          </w:tcPr>
          <w:p w:rsidR="001E5924" w:rsidRPr="004313FA" w:rsidRDefault="001E5924" w:rsidP="00111406">
            <w:pPr>
              <w:spacing w:line="276" w:lineRule="auto"/>
              <w:rPr>
                <w:rFonts w:cstheme="minorHAnsi"/>
                <w:lang w:val="en-US"/>
              </w:rPr>
            </w:pPr>
            <w:r w:rsidRPr="004313FA">
              <w:rPr>
                <w:rFonts w:cstheme="minorHAnsi"/>
              </w:rPr>
              <w:t xml:space="preserve">What is the </w:t>
            </w:r>
            <w:r w:rsidR="006972B9">
              <w:rPr>
                <w:rFonts w:cstheme="minorHAnsi"/>
              </w:rPr>
              <w:t xml:space="preserve">residential </w:t>
            </w:r>
            <w:r w:rsidRPr="004313FA">
              <w:rPr>
                <w:rFonts w:cstheme="minorHAnsi"/>
              </w:rPr>
              <w:t xml:space="preserve">density of ADWA </w:t>
            </w:r>
            <w:r w:rsidR="00341F2C" w:rsidRPr="004313FA">
              <w:rPr>
                <w:rFonts w:cstheme="minorHAnsi"/>
              </w:rPr>
              <w:t>park's</w:t>
            </w:r>
            <w:r w:rsidRPr="004313FA">
              <w:rPr>
                <w:rFonts w:cstheme="minorHAnsi"/>
              </w:rPr>
              <w:t xml:space="preserve"> informal settlement? </w:t>
            </w:r>
          </w:p>
          <w:p w:rsidR="001E5924" w:rsidRPr="004313FA" w:rsidRDefault="001E5924" w:rsidP="00111406">
            <w:pPr>
              <w:spacing w:line="276" w:lineRule="auto"/>
              <w:rPr>
                <w:rFonts w:cstheme="minorHAnsi"/>
              </w:rPr>
            </w:pPr>
          </w:p>
        </w:tc>
        <w:tc>
          <w:tcPr>
            <w:tcW w:w="1800" w:type="dxa"/>
          </w:tcPr>
          <w:p w:rsidR="001E5924" w:rsidRPr="004313FA" w:rsidRDefault="001E5924" w:rsidP="00111406">
            <w:pPr>
              <w:spacing w:line="276" w:lineRule="auto"/>
              <w:rPr>
                <w:rFonts w:cstheme="minorHAnsi"/>
                <w:lang w:val="en-US"/>
              </w:rPr>
            </w:pPr>
            <w:r w:rsidRPr="004313FA">
              <w:rPr>
                <w:rFonts w:cstheme="minorHAnsi"/>
              </w:rPr>
              <w:t xml:space="preserve">To measure the </w:t>
            </w:r>
            <w:r w:rsidR="006972B9">
              <w:rPr>
                <w:rFonts w:cstheme="minorHAnsi"/>
              </w:rPr>
              <w:t xml:space="preserve">residential </w:t>
            </w:r>
            <w:r w:rsidRPr="004313FA">
              <w:rPr>
                <w:rFonts w:cstheme="minorHAnsi"/>
              </w:rPr>
              <w:t>density of ADWA park</w:t>
            </w:r>
            <w:r w:rsidR="006972B9">
              <w:rPr>
                <w:rFonts w:cstheme="minorHAnsi"/>
              </w:rPr>
              <w:t>’s</w:t>
            </w:r>
            <w:r w:rsidRPr="004313FA">
              <w:rPr>
                <w:rFonts w:cstheme="minorHAnsi"/>
              </w:rPr>
              <w:t xml:space="preserve"> informal settlement </w:t>
            </w:r>
          </w:p>
          <w:p w:rsidR="001E5924" w:rsidRPr="004313FA" w:rsidRDefault="001E5924" w:rsidP="00111406">
            <w:pPr>
              <w:spacing w:line="276" w:lineRule="auto"/>
              <w:rPr>
                <w:rFonts w:cstheme="minorHAnsi"/>
                <w:b/>
              </w:rPr>
            </w:pPr>
          </w:p>
        </w:tc>
        <w:tc>
          <w:tcPr>
            <w:tcW w:w="1350" w:type="dxa"/>
          </w:tcPr>
          <w:p w:rsidR="001E5924" w:rsidRPr="004313FA" w:rsidRDefault="001E5924" w:rsidP="00111406">
            <w:pPr>
              <w:autoSpaceDE w:val="0"/>
              <w:autoSpaceDN w:val="0"/>
              <w:adjustRightInd w:val="0"/>
              <w:spacing w:line="276" w:lineRule="auto"/>
              <w:rPr>
                <w:rFonts w:cstheme="minorHAnsi"/>
                <w:lang w:val="en-US"/>
              </w:rPr>
            </w:pPr>
            <w:r w:rsidRPr="004313FA">
              <w:rPr>
                <w:rFonts w:cstheme="minorHAnsi"/>
              </w:rPr>
              <w:t>Quantitative</w:t>
            </w:r>
          </w:p>
        </w:tc>
        <w:tc>
          <w:tcPr>
            <w:tcW w:w="1373" w:type="dxa"/>
          </w:tcPr>
          <w:p w:rsidR="001E5924" w:rsidRPr="004313FA" w:rsidRDefault="001E5924" w:rsidP="00111406">
            <w:pPr>
              <w:autoSpaceDE w:val="0"/>
              <w:autoSpaceDN w:val="0"/>
              <w:adjustRightInd w:val="0"/>
              <w:spacing w:line="276" w:lineRule="auto"/>
              <w:jc w:val="center"/>
              <w:rPr>
                <w:rFonts w:cstheme="minorHAnsi"/>
                <w:lang w:val="en-US"/>
              </w:rPr>
            </w:pPr>
            <w:r w:rsidRPr="004313FA">
              <w:rPr>
                <w:rFonts w:cstheme="minorHAnsi"/>
                <w:lang w:val="en-US"/>
              </w:rPr>
              <w:t xml:space="preserve">Primary </w:t>
            </w:r>
          </w:p>
          <w:p w:rsidR="001E5924" w:rsidRPr="004313FA" w:rsidRDefault="001E5924" w:rsidP="00111406">
            <w:pPr>
              <w:autoSpaceDE w:val="0"/>
              <w:autoSpaceDN w:val="0"/>
              <w:adjustRightInd w:val="0"/>
              <w:spacing w:line="276" w:lineRule="auto"/>
              <w:jc w:val="center"/>
              <w:rPr>
                <w:rFonts w:cstheme="minorHAnsi"/>
                <w:lang w:val="en-US"/>
              </w:rPr>
            </w:pPr>
            <w:r w:rsidRPr="004313FA">
              <w:rPr>
                <w:rFonts w:cstheme="minorHAnsi"/>
                <w:lang w:val="en-US"/>
              </w:rPr>
              <w:t>&amp;secondary</w:t>
            </w:r>
          </w:p>
          <w:p w:rsidR="001E5924" w:rsidRPr="004313FA" w:rsidRDefault="001E5924" w:rsidP="00111406">
            <w:pPr>
              <w:pStyle w:val="ListParagraph"/>
              <w:autoSpaceDE w:val="0"/>
              <w:autoSpaceDN w:val="0"/>
              <w:adjustRightInd w:val="0"/>
              <w:spacing w:line="276" w:lineRule="auto"/>
              <w:ind w:left="360"/>
              <w:jc w:val="center"/>
              <w:rPr>
                <w:rFonts w:cstheme="minorHAnsi"/>
              </w:rPr>
            </w:pPr>
          </w:p>
        </w:tc>
        <w:tc>
          <w:tcPr>
            <w:tcW w:w="2317" w:type="dxa"/>
          </w:tcPr>
          <w:p w:rsidR="001E5924" w:rsidRPr="004313FA" w:rsidRDefault="001E5924" w:rsidP="00890308">
            <w:pPr>
              <w:pStyle w:val="ListParagraph"/>
              <w:numPr>
                <w:ilvl w:val="0"/>
                <w:numId w:val="4"/>
              </w:numPr>
              <w:autoSpaceDE w:val="0"/>
              <w:autoSpaceDN w:val="0"/>
              <w:adjustRightInd w:val="0"/>
              <w:spacing w:line="276" w:lineRule="auto"/>
              <w:rPr>
                <w:rFonts w:cstheme="minorHAnsi"/>
                <w:lang w:val="en-US"/>
              </w:rPr>
            </w:pPr>
            <w:r w:rsidRPr="004313FA">
              <w:rPr>
                <w:rFonts w:cstheme="minorHAnsi"/>
              </w:rPr>
              <w:t xml:space="preserve">Questionnaires </w:t>
            </w:r>
          </w:p>
          <w:p w:rsidR="001E5924" w:rsidRPr="004313FA" w:rsidRDefault="001E5924" w:rsidP="00890308">
            <w:pPr>
              <w:pStyle w:val="ListParagraph"/>
              <w:numPr>
                <w:ilvl w:val="0"/>
                <w:numId w:val="4"/>
              </w:numPr>
              <w:autoSpaceDE w:val="0"/>
              <w:autoSpaceDN w:val="0"/>
              <w:adjustRightInd w:val="0"/>
              <w:spacing w:line="276" w:lineRule="auto"/>
              <w:rPr>
                <w:rFonts w:cstheme="minorHAnsi"/>
                <w:lang w:val="en-US"/>
              </w:rPr>
            </w:pPr>
            <w:r w:rsidRPr="004313FA">
              <w:rPr>
                <w:rFonts w:cstheme="minorHAnsi"/>
                <w:lang w:val="en-US"/>
              </w:rPr>
              <w:t xml:space="preserve">Collecting CAD &amp; GIS data from municipal office </w:t>
            </w:r>
          </w:p>
        </w:tc>
        <w:tc>
          <w:tcPr>
            <w:tcW w:w="1440" w:type="dxa"/>
            <w:vMerge w:val="restart"/>
          </w:tcPr>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Default="001E5924" w:rsidP="001E5924">
            <w:pPr>
              <w:autoSpaceDE w:val="0"/>
              <w:autoSpaceDN w:val="0"/>
              <w:adjustRightInd w:val="0"/>
              <w:rPr>
                <w:rFonts w:cstheme="minorHAnsi"/>
                <w:color w:val="000000"/>
                <w:lang w:val="en-US"/>
              </w:rPr>
            </w:pPr>
          </w:p>
          <w:p w:rsidR="001E5924" w:rsidRPr="001E5924" w:rsidRDefault="001E5924" w:rsidP="00111406">
            <w:pPr>
              <w:autoSpaceDE w:val="0"/>
              <w:autoSpaceDN w:val="0"/>
              <w:adjustRightInd w:val="0"/>
              <w:spacing w:line="276" w:lineRule="auto"/>
              <w:jc w:val="center"/>
              <w:rPr>
                <w:rFonts w:cstheme="minorHAnsi"/>
                <w:color w:val="000000"/>
                <w:lang w:val="en-US"/>
              </w:rPr>
            </w:pPr>
            <w:r>
              <w:rPr>
                <w:rFonts w:cstheme="minorHAnsi"/>
                <w:color w:val="000000"/>
                <w:lang w:val="en-US"/>
              </w:rPr>
              <w:t>comparis</w:t>
            </w:r>
            <w:r w:rsidRPr="001E5924">
              <w:rPr>
                <w:rFonts w:cstheme="minorHAnsi"/>
                <w:color w:val="000000"/>
                <w:lang w:val="en-US"/>
              </w:rPr>
              <w:t>on between the structure plan and findings of the study</w:t>
            </w:r>
          </w:p>
          <w:p w:rsidR="001E5924" w:rsidRPr="00C21AF8" w:rsidRDefault="001E5924" w:rsidP="00E400A0">
            <w:pPr>
              <w:pStyle w:val="ListParagraph"/>
              <w:autoSpaceDE w:val="0"/>
              <w:autoSpaceDN w:val="0"/>
              <w:adjustRightInd w:val="0"/>
              <w:ind w:left="360"/>
              <w:rPr>
                <w:rFonts w:cstheme="minorHAnsi"/>
              </w:rPr>
            </w:pPr>
          </w:p>
        </w:tc>
      </w:tr>
      <w:tr w:rsidR="001E5924" w:rsidRPr="003F6678" w:rsidTr="00EB4B63">
        <w:tc>
          <w:tcPr>
            <w:tcW w:w="1800" w:type="dxa"/>
          </w:tcPr>
          <w:p w:rsidR="001E5924" w:rsidRPr="004313FA" w:rsidRDefault="001E5924" w:rsidP="00111406">
            <w:pPr>
              <w:spacing w:line="276" w:lineRule="auto"/>
              <w:rPr>
                <w:rFonts w:cstheme="minorHAnsi"/>
                <w:lang w:val="en-US"/>
              </w:rPr>
            </w:pPr>
            <w:r w:rsidRPr="004313FA">
              <w:rPr>
                <w:rFonts w:cstheme="minorHAnsi"/>
              </w:rPr>
              <w:t xml:space="preserve">How </w:t>
            </w:r>
            <w:r w:rsidR="00341F2C" w:rsidRPr="004313FA">
              <w:rPr>
                <w:rFonts w:cstheme="minorHAnsi"/>
              </w:rPr>
              <w:t xml:space="preserve">is </w:t>
            </w:r>
            <w:r w:rsidRPr="004313FA">
              <w:rPr>
                <w:rFonts w:cstheme="minorHAnsi"/>
              </w:rPr>
              <w:t xml:space="preserve">the </w:t>
            </w:r>
            <w:r w:rsidR="0095279A" w:rsidRPr="0095279A">
              <w:rPr>
                <w:rFonts w:cstheme="minorHAnsi"/>
              </w:rPr>
              <w:t>physical</w:t>
            </w:r>
            <w:r w:rsidR="0095279A">
              <w:rPr>
                <w:rFonts w:cstheme="minorHAnsi"/>
              </w:rPr>
              <w:t xml:space="preserve"> form </w:t>
            </w:r>
            <w:r w:rsidRPr="004313FA">
              <w:rPr>
                <w:rFonts w:cstheme="minorHAnsi"/>
              </w:rPr>
              <w:t>of ADW</w:t>
            </w:r>
            <w:r w:rsidR="00341F2C" w:rsidRPr="004313FA">
              <w:rPr>
                <w:rFonts w:cstheme="minorHAnsi"/>
              </w:rPr>
              <w:t xml:space="preserve">A park’s informal settlement </w:t>
            </w:r>
            <w:r w:rsidRPr="004313FA">
              <w:rPr>
                <w:rFonts w:cstheme="minorHAnsi"/>
              </w:rPr>
              <w:t>transform</w:t>
            </w:r>
            <w:r w:rsidR="00341F2C" w:rsidRPr="004313FA">
              <w:rPr>
                <w:rFonts w:cstheme="minorHAnsi"/>
              </w:rPr>
              <w:t>ed</w:t>
            </w:r>
            <w:r w:rsidRPr="004313FA">
              <w:rPr>
                <w:rFonts w:cstheme="minorHAnsi"/>
              </w:rPr>
              <w:t xml:space="preserve"> over time?</w:t>
            </w:r>
          </w:p>
          <w:p w:rsidR="001E5924" w:rsidRPr="004313FA" w:rsidRDefault="001E5924" w:rsidP="00111406">
            <w:pPr>
              <w:spacing w:line="276" w:lineRule="auto"/>
              <w:rPr>
                <w:rFonts w:cstheme="minorHAnsi"/>
              </w:rPr>
            </w:pPr>
          </w:p>
        </w:tc>
        <w:tc>
          <w:tcPr>
            <w:tcW w:w="1800" w:type="dxa"/>
          </w:tcPr>
          <w:p w:rsidR="001E5924" w:rsidRPr="004313FA" w:rsidRDefault="001E5924" w:rsidP="00111406">
            <w:pPr>
              <w:spacing w:line="276" w:lineRule="auto"/>
              <w:rPr>
                <w:rFonts w:cstheme="minorHAnsi"/>
                <w:lang w:val="en-US"/>
              </w:rPr>
            </w:pPr>
            <w:r w:rsidRPr="004313FA">
              <w:rPr>
                <w:rFonts w:cstheme="minorHAnsi"/>
              </w:rPr>
              <w:t xml:space="preserve">To study and understand </w:t>
            </w:r>
            <w:r w:rsidR="0095279A" w:rsidRPr="0095279A">
              <w:rPr>
                <w:rFonts w:cstheme="minorHAnsi"/>
              </w:rPr>
              <w:t>physical</w:t>
            </w:r>
            <w:r w:rsidRPr="004313FA">
              <w:rPr>
                <w:rFonts w:cstheme="minorHAnsi"/>
              </w:rPr>
              <w:t xml:space="preserve"> transformation of ADWA park's informal settlement  </w:t>
            </w:r>
          </w:p>
          <w:p w:rsidR="001E5924" w:rsidRPr="004313FA" w:rsidRDefault="001E5924" w:rsidP="00111406">
            <w:pPr>
              <w:autoSpaceDE w:val="0"/>
              <w:autoSpaceDN w:val="0"/>
              <w:adjustRightInd w:val="0"/>
              <w:spacing w:line="276" w:lineRule="auto"/>
              <w:rPr>
                <w:rFonts w:cstheme="minorHAnsi"/>
                <w:b/>
              </w:rPr>
            </w:pPr>
          </w:p>
        </w:tc>
        <w:tc>
          <w:tcPr>
            <w:tcW w:w="1350" w:type="dxa"/>
          </w:tcPr>
          <w:p w:rsidR="001E5924" w:rsidRPr="004313FA" w:rsidRDefault="001E5924" w:rsidP="00111406">
            <w:pPr>
              <w:autoSpaceDE w:val="0"/>
              <w:autoSpaceDN w:val="0"/>
              <w:adjustRightInd w:val="0"/>
              <w:spacing w:line="276" w:lineRule="auto"/>
              <w:rPr>
                <w:rFonts w:cstheme="minorHAnsi"/>
              </w:rPr>
            </w:pPr>
            <w:r w:rsidRPr="004313FA">
              <w:rPr>
                <w:rFonts w:cstheme="minorHAnsi"/>
              </w:rPr>
              <w:t>Qualitative</w:t>
            </w:r>
          </w:p>
        </w:tc>
        <w:tc>
          <w:tcPr>
            <w:tcW w:w="1373" w:type="dxa"/>
          </w:tcPr>
          <w:p w:rsidR="001E5924" w:rsidRPr="004313FA" w:rsidRDefault="001E5924" w:rsidP="00111406">
            <w:pPr>
              <w:autoSpaceDE w:val="0"/>
              <w:autoSpaceDN w:val="0"/>
              <w:adjustRightInd w:val="0"/>
              <w:spacing w:line="276" w:lineRule="auto"/>
              <w:jc w:val="center"/>
              <w:rPr>
                <w:rFonts w:cstheme="minorHAnsi"/>
                <w:lang w:val="en-US"/>
              </w:rPr>
            </w:pPr>
            <w:r w:rsidRPr="004313FA">
              <w:rPr>
                <w:rFonts w:cstheme="minorHAnsi"/>
                <w:lang w:val="en-US"/>
              </w:rPr>
              <w:t>Primary</w:t>
            </w:r>
          </w:p>
          <w:p w:rsidR="001E5924" w:rsidRPr="004313FA" w:rsidRDefault="001E5924" w:rsidP="00111406">
            <w:pPr>
              <w:autoSpaceDE w:val="0"/>
              <w:autoSpaceDN w:val="0"/>
              <w:adjustRightInd w:val="0"/>
              <w:spacing w:line="276" w:lineRule="auto"/>
              <w:jc w:val="center"/>
              <w:rPr>
                <w:rFonts w:cstheme="minorHAnsi"/>
                <w:lang w:val="en-US"/>
              </w:rPr>
            </w:pPr>
            <w:r w:rsidRPr="004313FA">
              <w:rPr>
                <w:rFonts w:cstheme="minorHAnsi"/>
                <w:lang w:val="en-US"/>
              </w:rPr>
              <w:t>&amp; secondary</w:t>
            </w:r>
          </w:p>
          <w:p w:rsidR="001E5924" w:rsidRPr="004313FA" w:rsidRDefault="001E5924" w:rsidP="00111406">
            <w:pPr>
              <w:pStyle w:val="ListParagraph"/>
              <w:autoSpaceDE w:val="0"/>
              <w:autoSpaceDN w:val="0"/>
              <w:adjustRightInd w:val="0"/>
              <w:spacing w:line="276" w:lineRule="auto"/>
              <w:ind w:left="360"/>
              <w:jc w:val="center"/>
              <w:rPr>
                <w:rFonts w:cstheme="minorHAnsi"/>
              </w:rPr>
            </w:pPr>
          </w:p>
        </w:tc>
        <w:tc>
          <w:tcPr>
            <w:tcW w:w="2317" w:type="dxa"/>
          </w:tcPr>
          <w:p w:rsidR="001E5924" w:rsidRPr="004313FA" w:rsidRDefault="001E5924" w:rsidP="00890308">
            <w:pPr>
              <w:pStyle w:val="ListParagraph"/>
              <w:numPr>
                <w:ilvl w:val="0"/>
                <w:numId w:val="3"/>
              </w:numPr>
              <w:autoSpaceDE w:val="0"/>
              <w:autoSpaceDN w:val="0"/>
              <w:adjustRightInd w:val="0"/>
              <w:spacing w:line="276" w:lineRule="auto"/>
              <w:rPr>
                <w:rFonts w:cstheme="minorHAnsi"/>
                <w:lang w:val="en-US"/>
              </w:rPr>
            </w:pPr>
            <w:r w:rsidRPr="004313FA">
              <w:rPr>
                <w:rFonts w:cstheme="minorHAnsi"/>
                <w:lang w:val="en-US"/>
              </w:rPr>
              <w:t xml:space="preserve">informal discussions with focus groups </w:t>
            </w:r>
          </w:p>
          <w:p w:rsidR="001E5924" w:rsidRPr="004313FA" w:rsidRDefault="001E5924" w:rsidP="00890308">
            <w:pPr>
              <w:pStyle w:val="ListParagraph"/>
              <w:numPr>
                <w:ilvl w:val="0"/>
                <w:numId w:val="3"/>
              </w:numPr>
              <w:autoSpaceDE w:val="0"/>
              <w:autoSpaceDN w:val="0"/>
              <w:adjustRightInd w:val="0"/>
              <w:spacing w:line="276" w:lineRule="auto"/>
              <w:rPr>
                <w:rFonts w:cstheme="minorHAnsi"/>
                <w:lang w:val="en-US"/>
              </w:rPr>
            </w:pPr>
            <w:r w:rsidRPr="004313FA">
              <w:rPr>
                <w:rFonts w:cstheme="minorHAnsi"/>
                <w:lang w:val="en-US"/>
              </w:rPr>
              <w:t>semi-</w:t>
            </w:r>
            <w:r w:rsidR="00685088" w:rsidRPr="004313FA">
              <w:rPr>
                <w:rFonts w:cstheme="minorHAnsi"/>
                <w:lang w:val="en-US"/>
              </w:rPr>
              <w:t>structured Interview</w:t>
            </w:r>
            <w:r w:rsidRPr="004313FA">
              <w:rPr>
                <w:rFonts w:cstheme="minorHAnsi"/>
                <w:lang w:val="en-US"/>
              </w:rPr>
              <w:t xml:space="preserve"> with target group, local authorities and other stakeholders</w:t>
            </w:r>
          </w:p>
          <w:p w:rsidR="001E5924" w:rsidRPr="004313FA" w:rsidRDefault="001E5924" w:rsidP="00890308">
            <w:pPr>
              <w:pStyle w:val="ListParagraph"/>
              <w:numPr>
                <w:ilvl w:val="0"/>
                <w:numId w:val="3"/>
              </w:numPr>
              <w:autoSpaceDE w:val="0"/>
              <w:autoSpaceDN w:val="0"/>
              <w:adjustRightInd w:val="0"/>
              <w:spacing w:line="276" w:lineRule="auto"/>
              <w:rPr>
                <w:rFonts w:cstheme="minorHAnsi"/>
                <w:lang w:val="en-US"/>
              </w:rPr>
            </w:pPr>
            <w:r w:rsidRPr="004313FA">
              <w:rPr>
                <w:rFonts w:cstheme="minorHAnsi"/>
                <w:lang w:val="en-US"/>
              </w:rPr>
              <w:t xml:space="preserve">Collecting credible Arial photo, CAD &amp; GIS data from municipal office </w:t>
            </w:r>
          </w:p>
        </w:tc>
        <w:tc>
          <w:tcPr>
            <w:tcW w:w="1440" w:type="dxa"/>
            <w:vMerge/>
          </w:tcPr>
          <w:p w:rsidR="001E5924" w:rsidRPr="00C21AF8" w:rsidRDefault="001E5924" w:rsidP="00E400A0">
            <w:pPr>
              <w:pStyle w:val="ListParagraph"/>
              <w:autoSpaceDE w:val="0"/>
              <w:autoSpaceDN w:val="0"/>
              <w:adjustRightInd w:val="0"/>
              <w:ind w:left="360"/>
              <w:rPr>
                <w:rFonts w:cstheme="minorHAnsi"/>
              </w:rPr>
            </w:pPr>
          </w:p>
        </w:tc>
      </w:tr>
      <w:tr w:rsidR="001E5924" w:rsidRPr="003F6678" w:rsidTr="00EB4B63">
        <w:tc>
          <w:tcPr>
            <w:tcW w:w="1800" w:type="dxa"/>
          </w:tcPr>
          <w:p w:rsidR="005C0106" w:rsidRPr="004313FA" w:rsidRDefault="005C0106" w:rsidP="00111406">
            <w:pPr>
              <w:spacing w:line="276" w:lineRule="auto"/>
              <w:rPr>
                <w:rFonts w:cstheme="minorHAnsi"/>
              </w:rPr>
            </w:pPr>
            <w:r w:rsidRPr="004313FA">
              <w:rPr>
                <w:rFonts w:cstheme="minorHAnsi"/>
              </w:rPr>
              <w:t>How the residential density of ADWA Park’s informal settlement is affects the physical form of the neighbourhood?</w:t>
            </w:r>
          </w:p>
          <w:p w:rsidR="001E5924" w:rsidRPr="004313FA" w:rsidRDefault="001E5924" w:rsidP="00111406">
            <w:pPr>
              <w:spacing w:line="276" w:lineRule="auto"/>
              <w:rPr>
                <w:rFonts w:cstheme="minorHAnsi"/>
                <w:lang w:val="en-US"/>
              </w:rPr>
            </w:pPr>
          </w:p>
        </w:tc>
        <w:tc>
          <w:tcPr>
            <w:tcW w:w="1800" w:type="dxa"/>
          </w:tcPr>
          <w:p w:rsidR="005C0106" w:rsidRPr="004313FA" w:rsidRDefault="005C0106" w:rsidP="00111406">
            <w:pPr>
              <w:spacing w:line="276" w:lineRule="auto"/>
              <w:rPr>
                <w:rFonts w:cstheme="minorHAnsi"/>
                <w:b/>
              </w:rPr>
            </w:pPr>
            <w:r w:rsidRPr="004313FA">
              <w:rPr>
                <w:rFonts w:cstheme="minorHAnsi"/>
              </w:rPr>
              <w:t>To investigate the relation between residential density and physical form of ADWA park's informal settlement</w:t>
            </w:r>
          </w:p>
          <w:p w:rsidR="001E5924" w:rsidRPr="004313FA" w:rsidRDefault="001E5924" w:rsidP="00111406">
            <w:pPr>
              <w:spacing w:line="276" w:lineRule="auto"/>
              <w:rPr>
                <w:rFonts w:cstheme="minorHAnsi"/>
                <w:lang w:val="en-US"/>
              </w:rPr>
            </w:pPr>
          </w:p>
        </w:tc>
        <w:tc>
          <w:tcPr>
            <w:tcW w:w="1350" w:type="dxa"/>
          </w:tcPr>
          <w:p w:rsidR="001E5924" w:rsidRPr="004313FA" w:rsidRDefault="001E5924" w:rsidP="00111406">
            <w:pPr>
              <w:autoSpaceDE w:val="0"/>
              <w:autoSpaceDN w:val="0"/>
              <w:adjustRightInd w:val="0"/>
              <w:spacing w:line="276" w:lineRule="auto"/>
              <w:rPr>
                <w:rFonts w:cstheme="minorHAnsi"/>
                <w:lang w:val="en-US"/>
              </w:rPr>
            </w:pPr>
            <w:r w:rsidRPr="004313FA">
              <w:rPr>
                <w:rFonts w:cstheme="minorHAnsi"/>
              </w:rPr>
              <w:t>Qualitative</w:t>
            </w:r>
          </w:p>
        </w:tc>
        <w:tc>
          <w:tcPr>
            <w:tcW w:w="1373" w:type="dxa"/>
          </w:tcPr>
          <w:p w:rsidR="001E5924" w:rsidRPr="004313FA" w:rsidRDefault="001E5924" w:rsidP="00111406">
            <w:pPr>
              <w:autoSpaceDE w:val="0"/>
              <w:autoSpaceDN w:val="0"/>
              <w:adjustRightInd w:val="0"/>
              <w:spacing w:line="276" w:lineRule="auto"/>
              <w:rPr>
                <w:rFonts w:cstheme="minorHAnsi"/>
                <w:color w:val="000000"/>
                <w:lang w:val="en-US"/>
              </w:rPr>
            </w:pPr>
            <w:r w:rsidRPr="004313FA">
              <w:rPr>
                <w:rFonts w:cstheme="minorHAnsi"/>
                <w:color w:val="000000"/>
                <w:lang w:val="en-US"/>
              </w:rPr>
              <w:t xml:space="preserve">Primary </w:t>
            </w:r>
          </w:p>
          <w:p w:rsidR="001E5924" w:rsidRPr="004313FA" w:rsidRDefault="001E5924" w:rsidP="00111406">
            <w:pPr>
              <w:autoSpaceDE w:val="0"/>
              <w:autoSpaceDN w:val="0"/>
              <w:adjustRightInd w:val="0"/>
              <w:spacing w:line="276" w:lineRule="auto"/>
              <w:rPr>
                <w:rFonts w:cstheme="minorHAnsi"/>
                <w:color w:val="000000"/>
              </w:rPr>
            </w:pPr>
          </w:p>
        </w:tc>
        <w:tc>
          <w:tcPr>
            <w:tcW w:w="2317" w:type="dxa"/>
          </w:tcPr>
          <w:p w:rsidR="001E5924" w:rsidRPr="004313FA" w:rsidRDefault="001E5924" w:rsidP="00890308">
            <w:pPr>
              <w:pStyle w:val="ListParagraph"/>
              <w:numPr>
                <w:ilvl w:val="0"/>
                <w:numId w:val="5"/>
              </w:numPr>
              <w:autoSpaceDE w:val="0"/>
              <w:autoSpaceDN w:val="0"/>
              <w:adjustRightInd w:val="0"/>
              <w:spacing w:line="276" w:lineRule="auto"/>
              <w:rPr>
                <w:rFonts w:cstheme="minorHAnsi"/>
                <w:color w:val="000000"/>
                <w:lang w:val="en-US"/>
              </w:rPr>
            </w:pPr>
            <w:r w:rsidRPr="004313FA">
              <w:rPr>
                <w:rFonts w:cstheme="minorHAnsi"/>
                <w:color w:val="000000"/>
                <w:lang w:val="en-US"/>
              </w:rPr>
              <w:t xml:space="preserve">Structured </w:t>
            </w:r>
            <w:r w:rsidR="004313FA" w:rsidRPr="004313FA">
              <w:rPr>
                <w:rFonts w:cstheme="minorHAnsi"/>
                <w:color w:val="000000"/>
                <w:lang w:val="en-US"/>
              </w:rPr>
              <w:t>observation (</w:t>
            </w:r>
            <w:r w:rsidRPr="004313FA">
              <w:rPr>
                <w:rFonts w:cstheme="minorHAnsi"/>
                <w:color w:val="000000"/>
                <w:lang w:val="en-US"/>
              </w:rPr>
              <w:t>recording and documenting)</w:t>
            </w:r>
          </w:p>
          <w:p w:rsidR="001E5924" w:rsidRDefault="001E5924" w:rsidP="00890308">
            <w:pPr>
              <w:pStyle w:val="ListParagraph"/>
              <w:numPr>
                <w:ilvl w:val="0"/>
                <w:numId w:val="5"/>
              </w:numPr>
              <w:autoSpaceDE w:val="0"/>
              <w:autoSpaceDN w:val="0"/>
              <w:adjustRightInd w:val="0"/>
              <w:spacing w:line="276" w:lineRule="auto"/>
              <w:rPr>
                <w:rFonts w:cstheme="minorHAnsi"/>
                <w:color w:val="000000"/>
                <w:lang w:val="en-US"/>
              </w:rPr>
            </w:pPr>
            <w:r w:rsidRPr="004313FA">
              <w:rPr>
                <w:rFonts w:cstheme="minorHAnsi"/>
                <w:color w:val="000000"/>
                <w:lang w:val="en-US"/>
              </w:rPr>
              <w:t>in-</w:t>
            </w:r>
            <w:r w:rsidR="004313FA" w:rsidRPr="004313FA">
              <w:rPr>
                <w:rFonts w:cstheme="minorHAnsi"/>
                <w:color w:val="000000"/>
                <w:lang w:val="en-US"/>
              </w:rPr>
              <w:t>depth Interviews</w:t>
            </w:r>
            <w:r w:rsidRPr="004313FA">
              <w:rPr>
                <w:rFonts w:cstheme="minorHAnsi"/>
                <w:color w:val="000000"/>
              </w:rPr>
              <w:t xml:space="preserve"> with the </w:t>
            </w:r>
            <w:r w:rsidRPr="004313FA">
              <w:rPr>
                <w:rFonts w:cstheme="minorHAnsi"/>
                <w:color w:val="000000"/>
                <w:lang w:val="en-US"/>
              </w:rPr>
              <w:t xml:space="preserve">focus groups </w:t>
            </w:r>
          </w:p>
          <w:p w:rsidR="00680635" w:rsidRPr="004313FA" w:rsidRDefault="00680635" w:rsidP="00890308">
            <w:pPr>
              <w:pStyle w:val="ListParagraph"/>
              <w:numPr>
                <w:ilvl w:val="0"/>
                <w:numId w:val="5"/>
              </w:numPr>
              <w:autoSpaceDE w:val="0"/>
              <w:autoSpaceDN w:val="0"/>
              <w:adjustRightInd w:val="0"/>
              <w:spacing w:line="276" w:lineRule="auto"/>
              <w:rPr>
                <w:rFonts w:cstheme="minorHAnsi"/>
                <w:color w:val="000000"/>
                <w:lang w:val="en-US"/>
              </w:rPr>
            </w:pPr>
            <w:r w:rsidRPr="004313FA">
              <w:rPr>
                <w:rFonts w:cstheme="minorHAnsi"/>
                <w:lang w:val="en-US"/>
              </w:rPr>
              <w:t>Collecting credible Arial photo, CAD &amp; GIS data from municipal office</w:t>
            </w:r>
          </w:p>
          <w:p w:rsidR="001E5924" w:rsidRPr="004313FA" w:rsidRDefault="001E5924" w:rsidP="00111406">
            <w:pPr>
              <w:autoSpaceDE w:val="0"/>
              <w:autoSpaceDN w:val="0"/>
              <w:adjustRightInd w:val="0"/>
              <w:spacing w:line="276" w:lineRule="auto"/>
              <w:rPr>
                <w:rFonts w:cstheme="minorHAnsi"/>
                <w:color w:val="000000"/>
              </w:rPr>
            </w:pPr>
          </w:p>
        </w:tc>
        <w:tc>
          <w:tcPr>
            <w:tcW w:w="1440" w:type="dxa"/>
            <w:vMerge/>
          </w:tcPr>
          <w:p w:rsidR="001E5924" w:rsidRPr="00C21AF8" w:rsidRDefault="001E5924" w:rsidP="00E400A0">
            <w:pPr>
              <w:pStyle w:val="ListParagraph"/>
              <w:autoSpaceDE w:val="0"/>
              <w:autoSpaceDN w:val="0"/>
              <w:adjustRightInd w:val="0"/>
              <w:ind w:left="360"/>
              <w:rPr>
                <w:rFonts w:cstheme="minorHAnsi"/>
                <w:color w:val="000000"/>
              </w:rPr>
            </w:pPr>
          </w:p>
        </w:tc>
      </w:tr>
    </w:tbl>
    <w:p w:rsidR="001449B7" w:rsidRDefault="00204801" w:rsidP="00F03949">
      <w:pPr>
        <w:pStyle w:val="Heading2"/>
      </w:pPr>
      <w:bookmarkStart w:id="36" w:name="_Toc516776299"/>
      <w:bookmarkStart w:id="37" w:name="_Toc13653736"/>
      <w:r>
        <w:lastRenderedPageBreak/>
        <w:t>3</w:t>
      </w:r>
      <w:r w:rsidR="00084B14">
        <w:t>.7</w:t>
      </w:r>
      <w:r w:rsidR="00C550B9">
        <w:t xml:space="preserve"> </w:t>
      </w:r>
      <w:r w:rsidR="00FB7902" w:rsidRPr="003F6678">
        <w:t>Research design</w:t>
      </w:r>
      <w:bookmarkEnd w:id="37"/>
    </w:p>
    <w:p w:rsidR="00C21AF8" w:rsidRDefault="00E65DB8" w:rsidP="00AC68CE">
      <w:pPr>
        <w:autoSpaceDE w:val="0"/>
        <w:autoSpaceDN w:val="0"/>
        <w:adjustRightInd w:val="0"/>
        <w:spacing w:after="0" w:line="360" w:lineRule="auto"/>
        <w:jc w:val="both"/>
        <w:rPr>
          <w:rFonts w:cstheme="minorHAnsi"/>
          <w:sz w:val="24"/>
          <w:lang w:val="en-US"/>
        </w:rPr>
      </w:pPr>
      <w:r w:rsidRPr="00E65DB8">
        <w:rPr>
          <w:rFonts w:cstheme="minorHAnsi"/>
          <w:sz w:val="24"/>
          <w:lang w:val="en-US"/>
        </w:rPr>
        <w:t xml:space="preserve">The entire study </w:t>
      </w:r>
      <w:r w:rsidR="00985A38">
        <w:rPr>
          <w:rFonts w:cstheme="minorHAnsi"/>
          <w:sz w:val="24"/>
          <w:lang w:val="en-US"/>
        </w:rPr>
        <w:t>was</w:t>
      </w:r>
      <w:r w:rsidRPr="00E65DB8">
        <w:rPr>
          <w:rFonts w:cstheme="minorHAnsi"/>
          <w:sz w:val="24"/>
          <w:lang w:val="en-US"/>
        </w:rPr>
        <w:t xml:space="preserve"> planned to perform through </w:t>
      </w:r>
      <w:r w:rsidR="00365E2A">
        <w:rPr>
          <w:rFonts w:cstheme="minorHAnsi"/>
          <w:sz w:val="24"/>
          <w:lang w:val="en-US"/>
        </w:rPr>
        <w:t>deductive</w:t>
      </w:r>
      <w:r w:rsidRPr="00E65DB8">
        <w:rPr>
          <w:rFonts w:cstheme="minorHAnsi"/>
          <w:sz w:val="24"/>
          <w:lang w:val="en-US"/>
        </w:rPr>
        <w:t xml:space="preserve"> approach by </w:t>
      </w:r>
      <w:r>
        <w:rPr>
          <w:rFonts w:cstheme="minorHAnsi"/>
          <w:sz w:val="24"/>
          <w:lang w:val="en-US"/>
        </w:rPr>
        <w:t>measuring</w:t>
      </w:r>
      <w:r w:rsidRPr="00E65DB8">
        <w:rPr>
          <w:rFonts w:cstheme="minorHAnsi"/>
          <w:sz w:val="24"/>
          <w:lang w:val="en-US"/>
        </w:rPr>
        <w:t xml:space="preserve"> the </w:t>
      </w:r>
      <w:r w:rsidR="00685088">
        <w:rPr>
          <w:rFonts w:cstheme="minorHAnsi"/>
          <w:sz w:val="24"/>
          <w:lang w:val="en-US"/>
        </w:rPr>
        <w:t>density of</w:t>
      </w:r>
      <w:r w:rsidRPr="00E65DB8">
        <w:rPr>
          <w:rFonts w:cstheme="minorHAnsi"/>
          <w:sz w:val="24"/>
          <w:lang w:val="en-US"/>
        </w:rPr>
        <w:t xml:space="preserve"> informal settlement and </w:t>
      </w:r>
      <w:r w:rsidR="00365E2A">
        <w:rPr>
          <w:rFonts w:cstheme="minorHAnsi"/>
          <w:sz w:val="24"/>
          <w:lang w:val="en-US"/>
        </w:rPr>
        <w:t xml:space="preserve">compare with the structure plan and </w:t>
      </w:r>
      <w:r w:rsidR="00EA6732">
        <w:rPr>
          <w:rFonts w:cstheme="minorHAnsi"/>
          <w:sz w:val="24"/>
          <w:lang w:val="en-US"/>
        </w:rPr>
        <w:t>pattern matching with the literature (hypothesis).</w:t>
      </w:r>
    </w:p>
    <w:p w:rsidR="007351F3" w:rsidRPr="007351F3" w:rsidRDefault="00AB4987" w:rsidP="00AC68CE">
      <w:pPr>
        <w:autoSpaceDE w:val="0"/>
        <w:autoSpaceDN w:val="0"/>
        <w:adjustRightInd w:val="0"/>
        <w:spacing w:after="0" w:line="360" w:lineRule="auto"/>
        <w:jc w:val="both"/>
        <w:rPr>
          <w:rFonts w:cstheme="minorHAnsi"/>
          <w:i/>
          <w:lang w:val="en-US"/>
        </w:rPr>
      </w:pPr>
      <w:r>
        <w:rPr>
          <w:rFonts w:cstheme="minorHAnsi"/>
          <w:i/>
          <w:lang w:val="en-US"/>
        </w:rPr>
        <w:t xml:space="preserve">Figure </w:t>
      </w:r>
      <w:r w:rsidR="00E43482">
        <w:rPr>
          <w:rFonts w:cstheme="minorHAnsi"/>
          <w:i/>
          <w:lang w:val="en-US"/>
        </w:rPr>
        <w:t>4.</w:t>
      </w:r>
      <w:r w:rsidR="00E43482" w:rsidRPr="007351F3">
        <w:rPr>
          <w:rFonts w:cstheme="minorHAnsi"/>
          <w:i/>
          <w:lang w:val="en-US"/>
        </w:rPr>
        <w:t>Research</w:t>
      </w:r>
      <w:r w:rsidR="007351F3" w:rsidRPr="007351F3">
        <w:rPr>
          <w:rFonts w:cstheme="minorHAnsi"/>
          <w:i/>
          <w:lang w:val="en-US"/>
        </w:rPr>
        <w:t xml:space="preserve"> design </w:t>
      </w:r>
    </w:p>
    <w:p w:rsidR="00FB7902" w:rsidRPr="00AC68CE" w:rsidRDefault="003E642E" w:rsidP="00AC68CE">
      <w:pPr>
        <w:autoSpaceDE w:val="0"/>
        <w:autoSpaceDN w:val="0"/>
        <w:adjustRightInd w:val="0"/>
        <w:spacing w:after="0" w:line="360" w:lineRule="auto"/>
        <w:jc w:val="both"/>
        <w:rPr>
          <w:rFonts w:cstheme="minorHAnsi"/>
          <w:sz w:val="24"/>
          <w:lang w:val="en-US"/>
        </w:rPr>
      </w:pPr>
      <w:r>
        <w:rPr>
          <w:rFonts w:cstheme="minorHAnsi"/>
          <w:noProof/>
          <w:sz w:val="24"/>
          <w:lang w:val="en-US"/>
        </w:rPr>
        <w:pict>
          <v:group id="Group 19" o:spid="_x0000_s1086" style="position:absolute;left:0;text-align:left;margin-left:77.6pt;margin-top:21.45pt;width:333.1pt;height:377.55pt;z-index:251646464" coordsize="42300,47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">
            <v:shapetype id="_x0000_t32" coordsize="21600,21600" o:spt="32" o:oned="t" path="m,l21600,21600e" filled="f">
              <v:path arrowok="t" fillok="f" o:connecttype="none"/>
              <o:lock v:ext="edit" shapetype="t"/>
            </v:shapetype>
            <v:shape id="Straight Arrow Connector 102" o:spid="_x0000_s1087" type="#_x0000_t32" style="position:absolute;left:22979;top:45719;width:1663;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kt0MAAAADbAAAADwAAAGRycy9kb3ducmV2LnhtbERPTYvCMBC9L/gfwgje1rQeZOkayyIU&#10;RA9iFfQ4NGPb3WZSmqjx35sFwds83ucs8mA6caPBtZYVpNMEBHFldcu1guOh+PwC4Tyyxs4yKXiQ&#10;g3w5+lhgpu2d93QrfS1iCLsMFTTe95mUrmrIoJvanjhyFzsY9BEOtdQD3mO46eQsSebSYMuxocGe&#10;Vg1Vf+XVKNicfi8HeWwDmjLMN9uk2HXnVKnJOPx8g/AU/Fv8cq91nJ/C/y/xALl8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9ZLdDAAAAA2wAAAA8AAAAAAAAAAAAAAAAA&#10;oQIAAGRycy9kb3ducmV2LnhtbFBLBQYAAAAABAAEAPkAAACOAwAAAAA=&#10;" strokecolor="black [3040]">
              <v:stroke endarrow="block"/>
            </v:shape>
            <v:group id="Group 105" o:spid="_x0000_s1088" style="position:absolute;width:42300;height:47946" coordorigin=",954" coordsize="42300,479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Straight Arrow Connector 86" o:spid="_x0000_s1089" type="#_x0000_t32" style="position:absolute;left:15027;top:26239;width:0;height:190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bPUb0AAADbAAAADwAAAGRycy9kb3ducmV2LnhtbERP24rCMBB9F/yHMMK+iKa6IlKNIsJC&#10;93HVDxiasSk2k5Kkl/17s7Dg2xzOdQ6n0TaiJx9qxwpWywwEcel0zZWC++1rsQMRIrLGxjEp+KUA&#10;p+N0csBcu4F/qL/GSqQQDjkqMDG2uZShNGQxLF1LnLiH8xZjgr6S2uOQwm0j11m2lRZrTg0GW7oY&#10;Kp/XzipwPZvvzdzGp+zK2xm74jL4QqmP2Xjeg4g0xrf4313oNP8T/n5JB8jj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WWz1G9AAAA2wAAAA8AAAAAAAAAAAAAAAAAoQIA&#10;AGRycy9kb3ducmV2LnhtbFBLBQYAAAAABAAEAPkAAACLAwAAAAA=&#10;" strokecolor="black [3040]">
                <v:stroke endarrow="block"/>
              </v:shape>
              <v:group id="Group 104" o:spid="_x0000_s1090" style="position:absolute;top:954;width:42300;height:47946" coordorigin=",954" coordsize="42300,479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rect id="Rectangle 69" o:spid="_x0000_s1091" style="position:absolute;left:7076;top:954;width:15977;height:30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8q4MIA&#10;AADbAAAADwAAAGRycy9kb3ducmV2LnhtbERPTWvCQBC9F/wPyxR6q5sKlRJdpRQFI/XQ6MHjuDtN&#10;QrOzYXdN4r/vCoXe5vE+Z7kebSt68qFxrOBlmoEg1s40XCk4HbfPbyBCRDbYOiYFNwqwXk0elpgb&#10;N/AX9WWsRArhkKOCOsYulzLomiyGqeuIE/ftvMWYoK+k8TikcNvKWZbNpcWGU0ONHX3UpH/Kq1Wg&#10;5958+r05zC5Hsxn8+VQUvFHq6XF8X4CINMZ/8Z97Z9L8V7j/kg6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byrgwgAAANsAAAAPAAAAAAAAAAAAAAAAAJgCAABkcnMvZG93&#10;bnJldi54bWxQSwUGAAAAAAQABAD1AAAAhwMAAAAA&#10;" filled="f" strokecolor="#7f7f7f [1612]" strokeweight="1pt">
                  <v:textbox style="mso-next-textbox:#Rectangle 69">
                    <w:txbxContent>
                      <w:p w:rsidR="00300EB0" w:rsidRPr="00FB7902" w:rsidRDefault="00300EB0" w:rsidP="00FB7902">
                        <w:pPr>
                          <w:jc w:val="center"/>
                          <w:rPr>
                            <w:color w:val="000000" w:themeColor="text1"/>
                          </w:rPr>
                        </w:pPr>
                        <w:r w:rsidRPr="00FB7902">
                          <w:rPr>
                            <w:color w:val="000000" w:themeColor="text1"/>
                          </w:rPr>
                          <w:t xml:space="preserve">Research Question </w:t>
                        </w:r>
                      </w:p>
                    </w:txbxContent>
                  </v:textbox>
                </v:rect>
                <v:rect id="Rectangle 70" o:spid="_x0000_s1092" style="position:absolute;top:8905;width:23058;height:278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20l8EA&#10;AADbAAAADwAAAGRycy9kb3ducmV2LnhtbERPTWvCQBC9F/oflin0VjfmECS6ShELTdGD0YPHaXaa&#10;hGZnw+42Sf+9Kwje5vE+Z7WZTCcGcr61rGA+S0AQV1a3XCs4nz7eFiB8QNbYWSYF/+Rhs35+WmGu&#10;7chHGspQixjCPkcFTQh9LqWvGjLoZ7YnjtyPdQZDhK6W2uEYw00n0yTJpMGWY0ODPW0bqn7LP6Og&#10;ypzeuy99SL9Peje6y7koeKfU68v0vgQRaAoP8d39qeP8DG6/xAPk+g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9tJfBAAAA2wAAAA8AAAAAAAAAAAAAAAAAmAIAAGRycy9kb3du&#10;cmV2LnhtbFBLBQYAAAAABAAEAPUAAACGAwAAAAA=&#10;" filled="f" strokecolor="#7f7f7f [1612]" strokeweight="1pt">
                  <v:textbox style="mso-next-textbox:#Rectangle 70">
                    <w:txbxContent>
                      <w:p w:rsidR="00300EB0" w:rsidRPr="00FB7902" w:rsidRDefault="00300EB0" w:rsidP="00FB7902">
                        <w:pPr>
                          <w:jc w:val="center"/>
                          <w:rPr>
                            <w:color w:val="000000" w:themeColor="text1"/>
                          </w:rPr>
                        </w:pPr>
                        <w:r w:rsidRPr="00FB7902">
                          <w:rPr>
                            <w:color w:val="000000" w:themeColor="text1"/>
                          </w:rPr>
                          <w:t xml:space="preserve">Literature review </w:t>
                        </w:r>
                      </w:p>
                    </w:txbxContent>
                  </v:textbox>
                </v:rect>
                <v:rect id="Rectangle 71" o:spid="_x0000_s1093" style="position:absolute;left:7792;top:13517;width:22661;height:31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RDMAA&#10;AADbAAAADwAAAGRycy9kb3ducmV2LnhtbERPTYvCMBC9C/6HMII3TfXgLtUoIgqrrIetHjyOzdgW&#10;m0lJsrb77zeC4G0e73MWq87U4kHOV5YVTMYJCOLc6ooLBefTbvQJwgdkjbVlUvBHHlbLfm+BqbYt&#10;/9AjC4WIIexTVFCG0KRS+rwkg35sG+LI3awzGCJ0hdQO2xhuajlNkpk0WHFsKLGhTUn5Pfs1CvKZ&#10;09/uoI/T60lvW3c57/e8VWo46NZzEIG68Ba/3F86zv+A5y/xAL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ERDMAAAADbAAAADwAAAAAAAAAAAAAAAACYAgAAZHJzL2Rvd25y&#10;ZXYueG1sUEsFBgAAAAAEAAQA9QAAAIUDAAAAAA==&#10;" filled="f" strokecolor="#7f7f7f [1612]" strokeweight="1pt">
                  <v:textbox style="mso-next-textbox:#Rectangle 71">
                    <w:txbxContent>
                      <w:p w:rsidR="00300EB0" w:rsidRPr="00FB7902" w:rsidRDefault="00300EB0" w:rsidP="00FB7902">
                        <w:pPr>
                          <w:jc w:val="center"/>
                          <w:rPr>
                            <w:color w:val="000000" w:themeColor="text1"/>
                          </w:rPr>
                        </w:pPr>
                        <w:r w:rsidRPr="00FB7902">
                          <w:rPr>
                            <w:color w:val="000000" w:themeColor="text1"/>
                          </w:rPr>
                          <w:t xml:space="preserve">Contextual review </w:t>
                        </w:r>
                      </w:p>
                    </w:txbxContent>
                  </v:textbox>
                </v:rect>
                <v:rect id="Rectangle 72" o:spid="_x0000_s1094" style="position:absolute;left:27750;top:17969;width:14550;height:30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6FfsMA&#10;AADbAAAADwAAAGRycy9kb3ducmV2LnhtbESPQW/CMAyF75P2HyJP4jbScUCoEBCamASIHaAcdvQa&#10;01ZrnCoJtPz7+YDEzdZ7fu/zYjW4Vt0oxMazgY9xBoq49LbhysC5+HqfgYoJ2WLrmQzcKcJq+fqy&#10;wNz6no90O6VKSQjHHA3UKXW51rGsyWEc+45YtIsPDpOsodI2YC/hrtWTLJtqhw1LQ40dfdZU/p2u&#10;zkA5DfYQ9vZ78lvYTR9+zrsdb4wZvQ3rOahEQ3qaH9dbK/gCK7/IAHr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6FfsMAAADbAAAADwAAAAAAAAAAAAAAAACYAgAAZHJzL2Rv&#10;d25yZXYueG1sUEsFBgAAAAAEAAQA9QAAAIgDAAAAAA==&#10;" filled="f" strokecolor="#7f7f7f [1612]" strokeweight="1pt">
                  <v:textbox style="mso-next-textbox:#Rectangle 72">
                    <w:txbxContent>
                      <w:p w:rsidR="00300EB0" w:rsidRPr="00FB7902" w:rsidRDefault="00300EB0" w:rsidP="00FB7902">
                        <w:pPr>
                          <w:jc w:val="center"/>
                          <w:rPr>
                            <w:color w:val="000000" w:themeColor="text1"/>
                          </w:rPr>
                        </w:pPr>
                        <w:r w:rsidRPr="00FB7902">
                          <w:rPr>
                            <w:color w:val="000000" w:themeColor="text1"/>
                          </w:rPr>
                          <w:t>Methodology</w:t>
                        </w:r>
                      </w:p>
                    </w:txbxContent>
                  </v:textbox>
                </v:rect>
                <v:rect id="Rectangle 73" o:spid="_x0000_s1095" style="position:absolute;left:6917;top:23058;width:16056;height:30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g5cAA&#10;AADbAAAADwAAAGRycy9kb3ducmV2LnhtbERPTYvCMBC9C/6HMII3TfUgu9UoIgqrrIetHjyOzdgW&#10;m0lJsrb77zeC4G0e73MWq87U4kHOV5YVTMYJCOLc6ooLBefTbvQBwgdkjbVlUvBHHlbLfm+BqbYt&#10;/9AjC4WIIexTVFCG0KRS+rwkg35sG+LI3awzGCJ0hdQO2xhuajlNkpk0WHFsKLGhTUn5Pfs1CvKZ&#10;09/uoI/T60lvW3c57/e8VWo46NZzEIG68Ba/3F86zv+E5y/xALn8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Ig5cAAAADbAAAADwAAAAAAAAAAAAAAAACYAgAAZHJzL2Rvd25y&#10;ZXYueG1sUEsFBgAAAAAEAAQA9QAAAIUDAAAAAA==&#10;" filled="f" strokecolor="#7f7f7f [1612]" strokeweight="1pt">
                  <v:textbox style="mso-next-textbox:#Rectangle 73">
                    <w:txbxContent>
                      <w:p w:rsidR="00300EB0" w:rsidRPr="00FB7902" w:rsidRDefault="00300EB0" w:rsidP="00FB7902">
                        <w:pPr>
                          <w:jc w:val="center"/>
                          <w:rPr>
                            <w:color w:val="000000" w:themeColor="text1"/>
                          </w:rPr>
                        </w:pPr>
                        <w:r w:rsidRPr="00FB7902">
                          <w:rPr>
                            <w:color w:val="000000" w:themeColor="text1"/>
                          </w:rPr>
                          <w:t>Data co</w:t>
                        </w:r>
                        <w:r>
                          <w:rPr>
                            <w:color w:val="000000" w:themeColor="text1"/>
                          </w:rPr>
                          <w:t>ll</w:t>
                        </w:r>
                        <w:r w:rsidRPr="00FB7902">
                          <w:rPr>
                            <w:color w:val="000000" w:themeColor="text1"/>
                          </w:rPr>
                          <w:t xml:space="preserve">ection </w:t>
                        </w:r>
                      </w:p>
                    </w:txbxContent>
                  </v:textbox>
                </v:rect>
                <v:rect id="Rectangle 74" o:spid="_x0000_s1096" style="position:absolute;left:6917;top:28147;width:15903;height:31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mXsIA&#10;AADbAAAADwAAAGRycy9kb3ducmV2LnhtbESPQYvCMBSE78L+h/AW9qapPYhUo4goqKwHrYc9vm2e&#10;bbF5KUm03X+/EQSPw8x8w8yXvWnEg5yvLSsYjxIQxIXVNZcKLvl2OAXhA7LGxjIp+CMPy8XHYI6Z&#10;th2f6HEOpYgQ9hkqqEJoMyl9UZFBP7ItcfSu1hkMUbpSaoddhJtGpkkykQZrjgsVtrSuqLid70ZB&#10;MXH62x30Mf3N9aZzP5f9njdKfX32qxmIQH14h1/tnVaQjuH5Jf4A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OOZewgAAANsAAAAPAAAAAAAAAAAAAAAAAJgCAABkcnMvZG93&#10;bnJldi54bWxQSwUGAAAAAAQABAD1AAAAhwMAAAAA&#10;" filled="f" strokecolor="#7f7f7f [1612]" strokeweight="1pt">
                  <v:textbox style="mso-next-textbox:#Rectangle 74">
                    <w:txbxContent>
                      <w:p w:rsidR="00300EB0" w:rsidRPr="00FB7902" w:rsidRDefault="00300EB0" w:rsidP="00FB7902">
                        <w:pPr>
                          <w:jc w:val="center"/>
                          <w:rPr>
                            <w:color w:val="000000" w:themeColor="text1"/>
                          </w:rPr>
                        </w:pPr>
                        <w:r w:rsidRPr="00FB7902">
                          <w:rPr>
                            <w:color w:val="000000" w:themeColor="text1"/>
                          </w:rPr>
                          <w:t xml:space="preserve">Data analysis </w:t>
                        </w:r>
                      </w:p>
                    </w:txbxContent>
                  </v:textbox>
                </v:rect>
                <v:rect id="Rectangle 75" o:spid="_x0000_s1097" style="position:absolute;left:6997;top:33077;width:15821;height:31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p4KcIA&#10;AADbAAAADwAAAGRycy9kb3ducmV2LnhtbESPT4vCMBTE7wt+h/AEb2tqDyLVKIsoqOjBPwePb5u3&#10;bdnmpSTR1m9vBMHjMDO/YWaLztTiTs5XlhWMhgkI4tzqigsFl/P6ewLCB2SNtWVS8CAPi3nva4aZ&#10;ti0f6X4KhYgQ9hkqKENoMil9XpJBP7QNcfT+rDMYonSF1A7bCDe1TJNkLA1WHBdKbGhZUv5/uhkF&#10;+djpvdvpQ/p71qvWXS/bLa+UGvS7nymIQF34hN/tjVaQp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6ngpwgAAANsAAAAPAAAAAAAAAAAAAAAAAJgCAABkcnMvZG93&#10;bnJldi54bWxQSwUGAAAAAAQABAD1AAAAhwMAAAAA&#10;" filled="f" strokecolor="#7f7f7f [1612]" strokeweight="1pt">
                  <v:textbox style="mso-next-textbox:#Rectangle 75">
                    <w:txbxContent>
                      <w:p w:rsidR="00300EB0" w:rsidRPr="00FB7902" w:rsidRDefault="00300EB0" w:rsidP="00FB7902">
                        <w:pPr>
                          <w:jc w:val="center"/>
                          <w:rPr>
                            <w:color w:val="000000" w:themeColor="text1"/>
                          </w:rPr>
                        </w:pPr>
                        <w:r w:rsidRPr="00FB7902">
                          <w:rPr>
                            <w:color w:val="000000" w:themeColor="text1"/>
                          </w:rPr>
                          <w:t xml:space="preserve">Drawing findings </w:t>
                        </w:r>
                      </w:p>
                    </w:txbxContent>
                  </v:textbox>
                </v:rect>
                <v:rect id="Rectangle 76" o:spid="_x0000_s1098" style="position:absolute;left:6917;top:38245;width:16053;height:31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bdssQA&#10;AADbAAAADwAAAGRycy9kb3ducmV2LnhtbESPQWvCQBSE7wX/w/IEb3VjBCmpayglQiPtoerB42v2&#10;mQSzb8PuNon/vlso9DjMzDfMNp9MJwZyvrWsYLVMQBBXVrdcKzif9o9PIHxA1thZJgV38pDvZg9b&#10;zLQd+ZOGY6hFhLDPUEETQp9J6auGDPql7Ymjd7XOYIjS1VI7HCPcdDJNko002HJcaLCn14aq2/Hb&#10;KKg2Tr+7g/5Iv066GN3lXJZcKLWYTy/PIAJN4T/8137TCtI1/H6JP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m3bLEAAAA2wAAAA8AAAAAAAAAAAAAAAAAmAIAAGRycy9k&#10;b3ducmV2LnhtbFBLBQYAAAAABAAEAPUAAACJAwAAAAA=&#10;" filled="f" strokecolor="#7f7f7f [1612]" strokeweight="1pt">
                  <v:textbox style="mso-next-textbox:#Rectangle 76">
                    <w:txbxContent>
                      <w:p w:rsidR="00300EB0" w:rsidRPr="00E169F1" w:rsidRDefault="00300EB0" w:rsidP="00FB7902">
                        <w:pPr>
                          <w:jc w:val="center"/>
                          <w:rPr>
                            <w:rFonts w:cstheme="minorHAnsi"/>
                            <w:color w:val="000000" w:themeColor="text1"/>
                          </w:rPr>
                        </w:pPr>
                        <w:r w:rsidRPr="00E169F1">
                          <w:rPr>
                            <w:rFonts w:cstheme="minorHAnsi"/>
                            <w:color w:val="000000" w:themeColor="text1"/>
                          </w:rPr>
                          <w:t xml:space="preserve">Conclusions </w:t>
                        </w:r>
                      </w:p>
                    </w:txbxContent>
                  </v:textbox>
                </v:rect>
                <v:rect id="Rectangle 77" o:spid="_x0000_s1099" style="position:absolute;left:7076;top:45958;width:15897;height:29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9FxsQA&#10;AADbAAAADwAAAGRycy9kb3ducmV2LnhtbESPQWvCQBSE7wX/w/IEb3VjECmpayglQiPtoerB42v2&#10;mQSzb8PuNon/vlso9DjMzDfMNp9MJwZyvrWsYLVMQBBXVrdcKzif9o9PIHxA1thZJgV38pDvZg9b&#10;zLQd+ZOGY6hFhLDPUEETQp9J6auGDPql7Ymjd7XOYIjS1VI7HCPcdDJNko002HJcaLCn14aq2/Hb&#10;KKg2Tr+7g/5Iv066GN3lXJZcKLWYTy/PIAJN4T/8137TCtI1/H6JP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PRcbEAAAA2wAAAA8AAAAAAAAAAAAAAAAAmAIAAGRycy9k&#10;b3ducmV2LnhtbFBLBQYAAAAABAAEAPUAAACJAwAAAAA=&#10;" filled="f" strokecolor="#7f7f7f [1612]" strokeweight="1pt">
                  <v:textbox style="mso-next-textbox:#Rectangle 77">
                    <w:txbxContent>
                      <w:p w:rsidR="00300EB0" w:rsidRPr="00FB7902" w:rsidRDefault="00300EB0" w:rsidP="00FB7902">
                        <w:pPr>
                          <w:jc w:val="center"/>
                          <w:rPr>
                            <w:color w:val="000000" w:themeColor="text1"/>
                          </w:rPr>
                        </w:pPr>
                        <w:r w:rsidRPr="00FB7902">
                          <w:rPr>
                            <w:color w:val="000000" w:themeColor="text1"/>
                          </w:rPr>
                          <w:t xml:space="preserve">Recommendations </w:t>
                        </w:r>
                      </w:p>
                    </w:txbxContent>
                  </v:textbox>
                </v:rect>
                <v:line id="Straight Connector 79" o:spid="_x0000_s1100" style="position:absolute;visibility:visible" from="23217,48105" to="26398,48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WcIAAADbAAAADwAAAGRycy9kb3ducmV2LnhtbESPQWsCMRSE70L/Q3gFb5rVorRbo5Ri&#10;UfTktt4fm9fdxc3LmkSN/94IgsdhZr5hZotoWnEm5xvLCkbDDARxaXXDlYK/35/BOwgfkDW2lknB&#10;lTws5i+9GebaXnhH5yJUIkHY56igDqHLpfRlTQb90HbEyfu3zmBI0lVSO7wkuGnlOMum0mDDaaHG&#10;jr5rKg/FySTKaH80cnX4wP3Gbd3ybRon8ahU/zV+fYIIFMMz/GivtYLxBO5f0g+Q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B/kWcIAAADbAAAADwAAAAAAAAAAAAAA&#10;AAChAgAAZHJzL2Rvd25yZXYueG1sUEsFBgAAAAAEAAQA+QAAAJADAAAAAA==&#10;" strokecolor="black [3040]"/>
                <v:shape id="Straight Arrow Connector 81" o:spid="_x0000_s1101" type="#_x0000_t32" style="position:absolute;left:26398;top:16618;width:0;height:3148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x/GcQAAADbAAAADwAAAGRycy9kb3ducmV2LnhtbESPwWrDMBBE74H+g9hCb7HsHExwrZhS&#10;CJT0UOIE0uNibSy31spYaqL+fRQo9DjMzBumbqIdxYVmPzhWUGQ5COLO6YF7BcfDdrkG4QOyxtEx&#10;KfglD83mYVFjpd2V93RpQy8ShH2FCkwIUyWl7wxZ9JmbiJN3drPFkOTcSz3jNcHtKFd5XkqLA6cF&#10;gxO9Guq+2x+rYHf6Oh/kcYho21ju3vPtx/hZKPX0GF+eQQSK4T/8137TClYl3L+kHy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3H8ZxAAAANsAAAAPAAAAAAAAAAAA&#10;AAAAAKECAABkcnMvZG93bnJldi54bWxQSwUGAAAAAAQABAD5AAAAkgMAAAAA&#10;" strokecolor="black [3040]">
                  <v:stroke endarrow="block"/>
                </v:shape>
                <v:shape id="Straight Arrow Connector 82" o:spid="_x0000_s1102" type="#_x0000_t32" style="position:absolute;left:16459;top:19639;width:1113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DagsMAAADbAAAADwAAAGRycy9kb3ducmV2LnhtbESPQYvCMBSE7wv+h/AEb2uqB5WuaVkE&#10;QdyDWAU9Pppn293mpTRZjf/eCILHYWa+YZZ5MK24Uu8aywom4wQEcWl1w5WC42H9uQDhPLLG1jIp&#10;uJODPBt8LDHV9sZ7uha+EhHCLkUFtfddKqUrazLoxrYjjt7F9gZ9lH0ldY+3CDetnCbJTBpsOC7U&#10;2NGqpvKv+DcKtqffy0Eem4CmCLPtT7LeteeJUqNh+P4C4Sn4d/jV3mgF0zk8v8QfIL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Q2oLDAAAA2wAAAA8AAAAAAAAAAAAA&#10;AAAAoQIAAGRycy9kb3ducmV2LnhtbFBLBQYAAAAABAAEAPkAAACRAwAAAAA=&#10;" strokecolor="black [3040]">
                  <v:stroke endarrow="block"/>
                </v:shape>
                <v:shape id="Straight Arrow Connector 84" o:spid="_x0000_s1103" type="#_x0000_t32" style="position:absolute;left:15027;top:11847;width:0;height:16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6Xnb0AAADbAAAADwAAAGRycy9kb3ducmV2LnhtbERPy4rCMBTdC/MP4Q64kTFVZBg6piKC&#10;UJfqfMCludOUNjclSR/+vVkILg/nvT/MthMj+dA4VrBZZyCIK6cbrhX83c9fPyBCRNbYOSYFDwpw&#10;KD4We8y1m/hK4y3WIoVwyFGBibHPpQyVIYth7XrixP07bzEm6GupPU4p3HZym2Xf0mLDqcFgTydD&#10;VXsbrAI3srnsVja2cqjuRxzK0+RLpZaf8/EXRKQ5vsUvd6kVbNPY9CX9AFk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Vel529AAAA2wAAAA8AAAAAAAAAAAAAAAAAoQIA&#10;AGRycy9kb3ducmV2LnhtbFBLBQYAAAAABAAEAPkAAACLAwAAAAA=&#10;" strokecolor="black [3040]">
                  <v:stroke endarrow="block"/>
                </v:shape>
                <v:shape id="Straight Arrow Connector 85" o:spid="_x0000_s1104" type="#_x0000_t32" style="position:absolute;left:15107;top:16697;width:0;height:628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IyBsAAAADbAAAADwAAAGRycy9kb3ducmV2LnhtbESP3YrCMBSE7xf2HcJZ8GZZU0UWtxpF&#10;BKFe+vMAh+bYFJuTkqQ/vr0RhL0cZuYbZr0dbSN68qF2rGA2zUAQl07XXCm4Xg4/SxAhImtsHJOC&#10;BwXYbj4/1phrN/CJ+nOsRIJwyFGBibHNpQylIYth6lri5N2ctxiT9JXUHocEt42cZ9mvtFhzWjDY&#10;0t5QeT93VoHr2RwX3zbeZVdedtgV+8EXSk2+xt0KRKQx/off7UIrmP/B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oSMgbAAAAA2wAAAA8AAAAAAAAAAAAAAAAA&#10;oQIAAGRycy9kb3ducmV2LnhtbFBLBQYAAAAABAAEAPkAAACOAwAAAAA=&#10;" strokecolor="black [3040]">
                  <v:stroke endarrow="block"/>
                </v:shape>
                <v:shape id="Straight Arrow Connector 87" o:spid="_x0000_s1105" type="#_x0000_t32" style="position:absolute;left:15107;top:31248;width:0;height:191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NRr4AAADbAAAADwAAAGRycy9kb3ducmV2LnhtbERPS2rDMBDdF3oHMYVuSiKnLSW4UYIx&#10;BJxl7B5gsKaWiTUykvzJ7aNFocvH+x9Oqx3ETD70jhXsthkI4tbpnjsFP815swcRIrLGwTEpuFOA&#10;0/H56YC5dgtfaa5jJ1IIhxwVmBjHXMrQGrIYtm4kTtyv8xZjgr6T2uOSwu0g37PsS1rsOTUYHKk0&#10;1N7qySpwM5vL55uNNzm1TYFTVS6+Uur1ZS2+QURa47/4z11pBR9pff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Q1GvgAAANsAAAAPAAAAAAAAAAAAAAAAAKEC&#10;AABkcnMvZG93bnJldi54bWxQSwUGAAAAAAQABAD5AAAAjAMAAAAA&#10;" strokecolor="black [3040]">
                  <v:stroke endarrow="block"/>
                </v:shape>
                <v:shape id="Straight Arrow Connector 88" o:spid="_x0000_s1106" type="#_x0000_t32" style="position:absolute;left:15027;top:36178;width:0;height:21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2o3cAAAADbAAAADwAAAGRycy9kb3ducmV2LnhtbESP3YrCMBSE7xf2HcJZ8GZZU3WRpRpF&#10;BKFe+vMAh+bYFJuTkqQ/vr0RhL0cZuYbZr0dbSN68qF2rGA2zUAQl07XXCm4Xg4/fyBCRNbYOCYF&#10;Dwqw3Xx+rDHXbuAT9edYiQThkKMCE2ObSxlKQxbD1LXEybs5bzEm6SupPQ4Jbhs5z7KltFhzWjDY&#10;0t5QeT93VoHr2Rx/v228y6687LAr9oMvlJp8jbsViEhj/A+/24VWsJjB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9qN3AAAAA2wAAAA8AAAAAAAAAAAAAAAAA&#10;oQIAAGRycy9kb3ducmV2LnhtbFBLBQYAAAAABAAEAPkAAACOAwAAAAA=&#10;" strokecolor="black [3040]">
                  <v:stroke endarrow="block"/>
                </v:shape>
                <v:shape id="Straight Arrow Connector 89" o:spid="_x0000_s1107" type="#_x0000_t32" style="position:absolute;left:15027;top:41505;width:0;height:453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82qsAAAADbAAAADwAAAGRycy9kb3ducmV2LnhtbESP3YrCMBSE7xf2HcJZ8GZZU3WRpRpF&#10;BKFe+vMAh+bYFJuTkqQ/vr0RhL0cZuYbZr0dbSN68qF2rGA2zUAQl07XXCm4Xg4/fyBCRNbYOCYF&#10;Dwqw3Xx+rDHXbuAT9edYiQThkKMCE2ObSxlKQxbD1LXEybs5bzEm6SupPQ4Jbhs5z7KltFhzWjDY&#10;0t5QeT93VoHr2Rx/v228y6687LAr9oMvlJp8jbsViEhj/A+/24VWsJjD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FvNqrAAAAA2wAAAA8AAAAAAAAAAAAAAAAA&#10;oQIAAGRycy9kb3ducmV2LnhtbFBLBQYAAAAABAAEAPkAAACOAwAAAAA=&#10;" strokecolor="black [3040]">
                  <v:stroke endarrow="block"/>
                </v:shape>
                <v:line id="Straight Connector 90" o:spid="_x0000_s1108" style="position:absolute;visibility:visible" from="4293,11688" to="4293,29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NPa8MAAADbAAAADwAAAGRycy9kb3ducmV2LnhtbESPzWrDMBCE74G8g9hCbo2cmobWjRxC&#10;SWhJT83PfbG2trG1ciQlUd8+KhRyHGbmG2axjKYXF3K+taxgNs1AEFdWt1wrOOw3jy8gfEDW2Fsm&#10;Bb/kYVmORwsstL3yN112oRYJwr5ABU0IQyGlrxoy6Kd2IE7ej3UGQ5KultrhNcFNL5+ybC4NtpwW&#10;GhzovaGq251NosyOJyM/ulc8bt2XW+fz+BxPSk0e4uoNRKAY7uH/9qdWkOfw9yX9AF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jT2vDAAAA2wAAAA8AAAAAAAAAAAAA&#10;AAAAoQIAAGRycy9kb3ducmV2LnhtbFBLBQYAAAAABAAEAPkAAACRAwAAAAA=&#10;" strokecolor="black [3040]"/>
                <v:shape id="Straight Arrow Connector 91" o:spid="_x0000_s1109" type="#_x0000_t32" style="position:absolute;left:4373;top:29737;width:262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oLRcAAAADbAAAADwAAAGRycy9kb3ducmV2LnhtbESP3YrCMBSE7wXfIRxhb0RTV1mkGkUE&#10;oXup7gMcmmNTbE5Kkv749mZhYS+HmfmG2R9H24iefKgdK1gtMxDEpdM1Vwp+7pfFFkSIyBobx6Tg&#10;RQGOh+lkj7l2A1+pv8VKJAiHHBWYGNtcylAashiWriVO3sN5izFJX0ntcUhw28jPLPuSFmtOCwZb&#10;Ohsqn7fOKnA9m+/N3Man7Mr7CbviPPhCqY/ZeNqBiDTG//Bfu9AK1h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KC0XAAAAA2wAAAA8AAAAAAAAAAAAAAAAA&#10;oQIAAGRycy9kb3ducmV2LnhtbFBLBQYAAAAABAAEAPkAAACOAwAAAAA=&#10;" strokecolor="black [3040]">
                  <v:stroke endarrow="block"/>
                </v:shape>
                <v:line id="Straight Connector 93" o:spid="_x0000_s1110" style="position:absolute;visibility:visible" from="2862,12006" to="2862,47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ZyhMIAAADbAAAADwAAAGRycy9kb3ducmV2LnhtbESPT2sCMRTE7wW/Q3hCbzW7FUVXo4i0&#10;VNqT/+6PzXN3cfOym6Qav31TKPQ4zMxvmOU6mlbcyPnGsoJ8lIEgLq1uuFJwOr6/zED4gKyxtUwK&#10;HuRhvRo8LbHQ9s57uh1CJRKEfYEK6hC6Qkpf1mTQj2xHnLyLdQZDkq6S2uE9wU0rX7NsKg02nBZq&#10;7GhbU3k9fJtEyc+9kR/XOZ4/3Zd7G0/jJPZKPQ/jZgEiUAz/4b/2TisYT+D3S/oBcv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cZyhMIAAADbAAAADwAAAAAAAAAAAAAA&#10;AAChAgAAZHJzL2Rvd25yZXYueG1sUEsFBgAAAAAEAAQA+QAAAJADAAAAAA==&#10;" strokecolor="black [3040]"/>
                <v:shape id="Straight Arrow Connector 94" o:spid="_x0000_s1111" type="#_x0000_t32" style="position:absolute;left:2862;top:47866;width:436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QwqcAAAADbAAAADwAAAGRycy9kb3ducmV2LnhtbESP3YrCMBSE7xd8h3AEb0RTXZGlGkWE&#10;hXq5ug9waI5NsTkpSfqzb28EYS+HmfmG2R9H24iefKgdK1gtMxDEpdM1Vwp+b9+LLxAhImtsHJOC&#10;PwpwPEw+9phrN/AP9ddYiQThkKMCE2ObSxlKQxbD0rXEybs7bzEm6SupPQ4Jbhu5zrKttFhzWjDY&#10;0tlQ+bh2VoHr2Vw2cxsfsitvJ+yK8+ALpWbT8bQDEWmM/+F3u9AKPrfw+pJ+gD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5UMKnAAAAA2wAAAA8AAAAAAAAAAAAAAAAA&#10;oQIAAGRycy9kb3ducmV2LnhtbFBLBQYAAAAABAAEAPkAAACOAwAAAAA=&#10;" strokecolor="black [3040]">
                  <v:stroke endarrow="block"/>
                </v:shape>
                <v:line id="Straight Connector 95" o:spid="_x0000_s1112" style="position:absolute;flip:x;visibility:visible" from="397,39836" to="6838,398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bju8UAAADbAAAADwAAAGRycy9kb3ducmV2LnhtbESPT2vCQBTE74LfYXlCb2bTFmpJs0oR&#10;CmJJ0agHb4/syx+afRuya5J++25B6HGYmd8w6WYyrRiod41lBY9RDIK4sLrhSsH59LF8BeE8ssbW&#10;Min4IQeb9XyWYqLtyEcacl+JAGGXoILa+y6R0hU1GXSR7YiDV9reoA+yr6TucQxw08qnOH6RBhsO&#10;CzV2tK2p+M5vRkHpbt32etG+XO2zY1Z+Vl84HpR6WEzvbyA8Tf4/fG/vtILnFf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Gbju8UAAADbAAAADwAAAAAAAAAA&#10;AAAAAAChAgAAZHJzL2Rvd25yZXYueG1sUEsFBgAAAAAEAAQA+QAAAJMDAAAAAA==&#10;" strokecolor="black [3040]"/>
                <v:shape id="Straight Arrow Connector 96" o:spid="_x0000_s1113" type="#_x0000_t32" style="position:absolute;left:397;top:11926;width:0;height:2798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bYLcEAAADbAAAADwAAAGRycy9kb3ducmV2LnhtbERPy2rCQBTdC/7DcAvudKKFUFInIgVB&#10;7KI0EdrlJXPzqJk7ITMm4993FoUuD+e9PwTTi4lG11lWsN0kIIgrqztuFFzL0/oFhPPIGnvLpOBB&#10;Dg75crHHTNuZP2kqfCNiCLsMFbTeD5mUrmrJoNvYgThytR0N+gjHRuoR5xhuerlLklQa7Dg2tDjQ&#10;W0vVrbgbBZevn7qU1y6gKUJ6eU9OH/33VqnVUzi+gvAU/L/4z33WCp7j2Pgl/gCZ/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1tgtwQAAANsAAAAPAAAAAAAAAAAAAAAA&#10;AKECAABkcnMvZG93bnJldi54bWxQSwUGAAAAAAQABAD5AAAAjwMAAAAA&#10;" strokecolor="black [3040]">
                  <v:stroke endarrow="block"/>
                </v:shape>
                <v:line id="Straight Connector 97" o:spid="_x0000_s1114" style="position:absolute;flip:y;visibility:visible" from="3021,2226" to="3021,8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XSUsUAAADbAAAADwAAAGRycy9kb3ducmV2LnhtbESPT2vCQBTE7wW/w/KE3pqNLVSbZpUi&#10;CKJE1Oqht0f25Q9m34bsmqTfvlso9DjMzG+YdDWaRvTUudqyglkUgyDOra65VHD53DwtQDiPrLGx&#10;TAq+ycFqOXlIMdF24BP1Z1+KAGGXoILK+zaR0uUVGXSRbYmDV9jOoA+yK6XucAhw08jnOH6VBmsO&#10;CxW2tK4ov53vRkHh7u3666p9Md9lp6zYlwccjko9TsePdxCeRv8f/mtvtYKXN/j9En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rXSUsUAAADbAAAADwAAAAAAAAAA&#10;AAAAAAChAgAAZHJzL2Rvd25yZXYueG1sUEsFBgAAAAAEAAQA+QAAAJMDAAAAAA==&#10;" strokecolor="black [3040]"/>
                <v:shape id="Straight Arrow Connector 98" o:spid="_x0000_s1115" type="#_x0000_t32" style="position:absolute;left:3101;top:2226;width:413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d+O70AAADbAAAADwAAAGRycy9kb3ducmV2LnhtbERPy0rEMBTdC/5DuMJsxEmVQaROWkpB&#10;qEs7fsCluTalzU1J0sf8/WQx4PJw3udyt5NYyYfBsYLXYwaCuHN64F7B7+Xr5QNEiMgaJ8ek4EoB&#10;yuLx4Yy5dhv/0NrGXqQQDjkqMDHOuZShM2QxHN1MnLg/5y3GBH0vtccthdtJvmXZu7Q4cGowOFNt&#10;qBvbxSpwK5vv07ONo1y6S4VLU2++UerwtFefICLt8V98dzdawSmtT1/SD5DFD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b3fju9AAAA2wAAAA8AAAAAAAAAAAAAAAAAoQIA&#10;AGRycy9kb3ducmV2LnhtbFBLBQYAAAAABAAEAPkAAACLAwAAAAA=&#10;" strokecolor="black [3040]">
                  <v:stroke endarrow="block"/>
                </v:shape>
                <v:line id="Straight Connector 99" o:spid="_x0000_s1116" style="position:absolute;flip:y;visibility:visible" from="27829,2464" to="27829,13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WtKcUAAADbAAAADwAAAGRycy9kb3ducmV2LnhtbESPT2vCQBTE74LfYXmF3szGUqqkWaUI&#10;QmlJMVEP3h7Zlz80+zZkV5N++26h4HGYmd8w6XYynbjR4FrLCpZRDIK4tLrlWsHpuF+sQTiPrLGz&#10;TAp+yMF2M5+lmGg7ck63wtciQNglqKDxvk+kdGVDBl1ke+LgVXYw6IMcaqkHHAPcdPIpjl+kwZbD&#10;QoM97Roqv4urUVC5a7+7nLWvVh9ZnlWf9ReOB6UeH6a3VxCeJn8P/7fftYLnJfx9CT9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MWtKcUAAADbAAAADwAAAAAAAAAA&#10;AAAAAAChAgAAZHJzL2Rvd25yZXYueG1sUEsFBgAAAAAEAAQA+QAAAJMDAAAAAA==&#10;" strokecolor="black [3040]"/>
                <v:shape id="Straight Arrow Connector 100" o:spid="_x0000_s1117" type="#_x0000_t32" style="position:absolute;left:22979;top:2464;width:5015;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icusIAAADbAAAADwAAAGRycy9kb3ducmV2LnhtbESPQYvCMBSE74L/ITzBm6aKyFJNiwiC&#10;6EG2CrvHR/Nsq81LaaLGf79ZWNjjMDPfMOs8mFY8qXeNZQWzaQKCuLS64UrB5bybfIBwHllja5kU&#10;vMlBng0Ha0y1ffEnPQtfiQhhl6KC2vsuldKVNRl0U9sRR+9qe4M+yr6SusdXhJtWzpNkKQ02HBdq&#10;7GhbU3kvHkbB4et2PctLE9AUYXk4JrtT+z1TajwKmxUIT8H/h//ae61gMYffL/EHyO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DicusIAAADbAAAADwAAAAAAAAAAAAAA&#10;AAChAgAAZHJzL2Rvd25yZXYueG1sUEsFBgAAAAAEAAQA+QAAAJADAAAAAA==&#10;" strokecolor="black [3040]">
                  <v:stroke endarrow="block"/>
                </v:shape>
                <v:line id="Straight Connector 101" o:spid="_x0000_s1118" style="position:absolute;visibility:visible" from="24728,16697" to="24728,46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U8FsIAAADbAAAADwAAAGRycy9kb3ducmV2LnhtbESPT2sCMRTE74V+h/AK3mrWPxVdjVJE&#10;UeqpVu+Pzevu4uZlTaLGb2+EQo/DzPyGmS2iacSVnK8tK+h1MxDEhdU1lwoOP+v3MQgfkDU2lknB&#10;nTws5q8vM8y1vfE3XfehFAnCPkcFVQhtLqUvKjLou7YlTt6vdQZDkq6U2uEtwU0j+1k2kgZrTgsV&#10;trSsqDjtLyZResezkZvTBI9fbudWg1H8iGelOm/xcwoiUAz/4b/2VisYDuD5Jf0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U8FsIAAADbAAAADwAAAAAAAAAAAAAA&#10;AAChAgAAZHJzL2Rvd25yZXYueG1sUEsFBgAAAAAEAAQA+QAAAJADAAAAAA==&#10;" strokecolor="black [3040]"/>
                <v:shape id="Straight Arrow Connector 103" o:spid="_x0000_s1119" type="#_x0000_t32" style="position:absolute;left:15063;top:3975;width:41;height:47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x4OMAAAADbAAAADwAAAGRycy9kb3ducmV2LnhtbESP3YrCMBSE7xd8h3AEb5Y1Vcoi1Sgi&#10;CN1LdR/g0Jxtis1JSdIf334jCF4OM/MNsztMthUD+dA4VrBaZiCIK6cbrhX83s5fGxAhImtsHZOC&#10;BwU47GcfOyy0G/lCwzXWIkE4FKjAxNgVUobKkMWwdB1x8v6ctxiT9LXUHscEt61cZ9m3tNhwWjDY&#10;0clQdb/2VoEb2PzknzbeZV/djtiXp9GXSi3m03ELItIU3+FXu9QK8hyeX9IPkP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nMeDjAAAAA2wAAAA8AAAAAAAAAAAAAAAAA&#10;oQIAAGRycy9kb3ducmV2LnhtbFBLBQYAAAAABAAEAPkAAACOAwAAAAA=&#10;" strokecolor="black [3040]">
                  <v:stroke endarrow="block"/>
                </v:shape>
              </v:group>
            </v:group>
          </v:group>
        </w:pict>
      </w: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FB7902" w:rsidRDefault="00FB7902" w:rsidP="000A1801">
      <w:pPr>
        <w:spacing w:line="360" w:lineRule="auto"/>
        <w:jc w:val="both"/>
        <w:rPr>
          <w:rFonts w:cstheme="minorHAnsi"/>
          <w:b/>
        </w:rPr>
      </w:pPr>
    </w:p>
    <w:p w:rsidR="007279A6" w:rsidRDefault="007279A6" w:rsidP="000A1801">
      <w:pPr>
        <w:spacing w:line="360" w:lineRule="auto"/>
        <w:jc w:val="both"/>
        <w:rPr>
          <w:rFonts w:cstheme="minorHAnsi"/>
          <w:b/>
        </w:rPr>
      </w:pPr>
    </w:p>
    <w:p w:rsidR="006804C2" w:rsidRDefault="006804C2" w:rsidP="000A1801">
      <w:pPr>
        <w:spacing w:line="360" w:lineRule="auto"/>
        <w:jc w:val="both"/>
        <w:rPr>
          <w:rFonts w:cstheme="minorHAnsi"/>
          <w:b/>
          <w:sz w:val="24"/>
          <w:szCs w:val="24"/>
        </w:rPr>
      </w:pPr>
    </w:p>
    <w:p w:rsidR="0099170F" w:rsidRDefault="0099170F" w:rsidP="000A1801">
      <w:pPr>
        <w:spacing w:line="360" w:lineRule="auto"/>
        <w:jc w:val="both"/>
        <w:rPr>
          <w:rFonts w:cstheme="minorHAnsi"/>
          <w:b/>
          <w:sz w:val="24"/>
          <w:szCs w:val="24"/>
        </w:rPr>
      </w:pPr>
    </w:p>
    <w:p w:rsidR="0099170F" w:rsidRDefault="0099170F" w:rsidP="000A1801">
      <w:pPr>
        <w:spacing w:line="360" w:lineRule="auto"/>
        <w:jc w:val="both"/>
        <w:rPr>
          <w:rFonts w:cstheme="minorHAnsi"/>
          <w:b/>
          <w:sz w:val="24"/>
          <w:szCs w:val="24"/>
        </w:rPr>
      </w:pPr>
    </w:p>
    <w:p w:rsidR="0099170F" w:rsidRDefault="0099170F" w:rsidP="000A1801">
      <w:pPr>
        <w:spacing w:line="360" w:lineRule="auto"/>
        <w:jc w:val="both"/>
        <w:rPr>
          <w:rFonts w:cstheme="minorHAnsi"/>
          <w:b/>
          <w:sz w:val="24"/>
          <w:szCs w:val="24"/>
        </w:rPr>
      </w:pPr>
    </w:p>
    <w:bookmarkEnd w:id="36"/>
    <w:p w:rsidR="00832B68" w:rsidRPr="0018110F" w:rsidRDefault="00832B68" w:rsidP="0018110F">
      <w:pPr>
        <w:pStyle w:val="Heading1"/>
      </w:pPr>
    </w:p>
    <w:p w:rsidR="003F6678" w:rsidRDefault="003F6678" w:rsidP="00832B68">
      <w:pPr>
        <w:spacing w:line="360" w:lineRule="auto"/>
        <w:jc w:val="both"/>
        <w:rPr>
          <w:rFonts w:cstheme="minorHAnsi"/>
          <w:b/>
        </w:rPr>
      </w:pPr>
    </w:p>
    <w:p w:rsidR="003F6678" w:rsidRDefault="003F6678" w:rsidP="00832B68">
      <w:pPr>
        <w:spacing w:line="360" w:lineRule="auto"/>
        <w:jc w:val="both"/>
        <w:rPr>
          <w:rFonts w:cstheme="minorHAnsi"/>
          <w:b/>
        </w:rPr>
      </w:pPr>
    </w:p>
    <w:p w:rsidR="00C9383E" w:rsidRDefault="00C9383E" w:rsidP="00B62C7E">
      <w:pPr>
        <w:autoSpaceDE w:val="0"/>
        <w:autoSpaceDN w:val="0"/>
        <w:adjustRightInd w:val="0"/>
        <w:spacing w:line="360" w:lineRule="auto"/>
        <w:rPr>
          <w:rFonts w:cstheme="minorHAnsi"/>
          <w:b/>
          <w:color w:val="000000"/>
          <w:lang w:val="en-US"/>
        </w:rPr>
      </w:pPr>
    </w:p>
    <w:p w:rsidR="00204801" w:rsidRPr="003F6678" w:rsidRDefault="00204801" w:rsidP="00204801">
      <w:pPr>
        <w:pStyle w:val="Heading1"/>
        <w:rPr>
          <w:lang w:val="en-US"/>
        </w:rPr>
      </w:pPr>
      <w:bookmarkStart w:id="38" w:name="_Toc13653737"/>
      <w:r>
        <w:rPr>
          <w:lang w:val="en-US"/>
        </w:rPr>
        <w:lastRenderedPageBreak/>
        <w:t xml:space="preserve">Chapter Four: </w:t>
      </w:r>
      <w:r w:rsidRPr="003F6678">
        <w:rPr>
          <w:lang w:val="en-US"/>
        </w:rPr>
        <w:t>Contextual review</w:t>
      </w:r>
      <w:bookmarkEnd w:id="38"/>
    </w:p>
    <w:p w:rsidR="00204801" w:rsidRPr="003F6678" w:rsidRDefault="00204801" w:rsidP="00204801">
      <w:pPr>
        <w:pStyle w:val="Heading2"/>
        <w:rPr>
          <w:lang w:val="en-US"/>
        </w:rPr>
      </w:pPr>
      <w:bookmarkStart w:id="39" w:name="_Toc13653738"/>
      <w:r>
        <w:rPr>
          <w:lang w:val="en-US"/>
        </w:rPr>
        <w:t>4.1</w:t>
      </w:r>
      <w:r w:rsidR="00C550B9">
        <w:rPr>
          <w:lang w:val="en-US"/>
        </w:rPr>
        <w:t xml:space="preserve"> </w:t>
      </w:r>
      <w:r w:rsidRPr="003F6678">
        <w:rPr>
          <w:lang w:val="en-US"/>
        </w:rPr>
        <w:t>Informal Housing in Ethiopia</w:t>
      </w:r>
      <w:bookmarkEnd w:id="39"/>
    </w:p>
    <w:p w:rsidR="00204801" w:rsidRDefault="00204801" w:rsidP="00204801">
      <w:pPr>
        <w:autoSpaceDE w:val="0"/>
        <w:autoSpaceDN w:val="0"/>
        <w:adjustRightInd w:val="0"/>
        <w:spacing w:line="360" w:lineRule="auto"/>
        <w:jc w:val="both"/>
        <w:rPr>
          <w:rFonts w:cstheme="minorHAnsi"/>
          <w:sz w:val="24"/>
          <w:szCs w:val="24"/>
          <w:lang w:val="en-US"/>
        </w:rPr>
      </w:pPr>
      <w:r w:rsidRPr="00E94E9C">
        <w:rPr>
          <w:sz w:val="24"/>
          <w:szCs w:val="24"/>
        </w:rPr>
        <w:t>Tameru (2012) in his research paper describes that</w:t>
      </w:r>
      <w:r w:rsidRPr="00E94E9C">
        <w:rPr>
          <w:rFonts w:cstheme="minorHAnsi"/>
          <w:sz w:val="24"/>
          <w:szCs w:val="24"/>
          <w:lang w:val="en-US"/>
        </w:rPr>
        <w:t xml:space="preserve"> previous studies in Ethiopia urban shows the process of urbanization and the formation of urban slum and urban informality in Ethiopia was not controlled and most of the town established without any appropriate plan. </w:t>
      </w:r>
      <w:r>
        <w:rPr>
          <w:rFonts w:cstheme="minorHAnsi"/>
          <w:sz w:val="24"/>
          <w:szCs w:val="24"/>
          <w:lang w:val="en-US"/>
        </w:rPr>
        <w:t>The report also mention that t</w:t>
      </w:r>
      <w:r w:rsidRPr="003F6678">
        <w:rPr>
          <w:rFonts w:cstheme="minorHAnsi"/>
          <w:sz w:val="24"/>
          <w:szCs w:val="24"/>
          <w:lang w:val="en-US"/>
        </w:rPr>
        <w:t>he 1994 census result shows that the total housing units of Ethiopia is 1,482,589 and 374,742 that had been estimated to rose up to 444,742 by the year 2000 for Addis Ababa. 25% of the housing stock is informal settlement. 35% and 42% of housing stocks are privately owned in urban centers of the country and Addis</w:t>
      </w:r>
      <w:r>
        <w:rPr>
          <w:rFonts w:cstheme="minorHAnsi"/>
          <w:sz w:val="24"/>
          <w:szCs w:val="24"/>
          <w:lang w:val="en-US"/>
        </w:rPr>
        <w:t xml:space="preserve"> Ababa respectively </w:t>
      </w:r>
      <w:r w:rsidRPr="00E94E9C">
        <w:rPr>
          <w:rFonts w:cstheme="minorHAnsi"/>
          <w:sz w:val="24"/>
          <w:szCs w:val="24"/>
          <w:lang w:val="en-US"/>
        </w:rPr>
        <w:t>(</w:t>
      </w:r>
      <w:r w:rsidRPr="00E94E9C">
        <w:rPr>
          <w:sz w:val="24"/>
          <w:szCs w:val="24"/>
        </w:rPr>
        <w:t>Tameru, 2012</w:t>
      </w:r>
      <w:r w:rsidRPr="00E94E9C">
        <w:rPr>
          <w:rFonts w:cstheme="minorHAnsi"/>
          <w:sz w:val="24"/>
          <w:szCs w:val="24"/>
          <w:lang w:val="en-US"/>
        </w:rPr>
        <w:t>).</w:t>
      </w:r>
      <w:r w:rsidRPr="003F6678">
        <w:rPr>
          <w:rFonts w:cstheme="minorHAnsi"/>
          <w:sz w:val="24"/>
          <w:szCs w:val="24"/>
          <w:lang w:val="en-US"/>
        </w:rPr>
        <w:t xml:space="preserve"> The non-slum households of the city are estimated only between 0.9%-15.8percent (UN- Habitat 2004).</w:t>
      </w:r>
    </w:p>
    <w:p w:rsidR="00204801" w:rsidRDefault="00204801" w:rsidP="00204801">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The study area which is now called as ADWA Park located in Bole sub city WEREDA 13 and </w:t>
      </w:r>
      <w:r>
        <w:rPr>
          <w:rFonts w:cstheme="minorHAnsi"/>
          <w:sz w:val="24"/>
          <w:szCs w:val="24"/>
        </w:rPr>
        <w:t xml:space="preserve">ADWA Park </w:t>
      </w:r>
      <w:r w:rsidRPr="007904DF">
        <w:rPr>
          <w:rFonts w:cstheme="minorHAnsi"/>
          <w:sz w:val="24"/>
          <w:szCs w:val="24"/>
        </w:rPr>
        <w:t xml:space="preserve">covers </w:t>
      </w:r>
      <w:r>
        <w:rPr>
          <w:rFonts w:cstheme="minorHAnsi"/>
          <w:sz w:val="24"/>
          <w:szCs w:val="24"/>
        </w:rPr>
        <w:t>around</w:t>
      </w:r>
      <w:r w:rsidRPr="00247742">
        <w:rPr>
          <w:rFonts w:cstheme="minorHAnsi"/>
          <w:sz w:val="24"/>
          <w:szCs w:val="24"/>
        </w:rPr>
        <w:t xml:space="preserve"> 112</w:t>
      </w:r>
      <w:r>
        <w:rPr>
          <w:rFonts w:cstheme="minorHAnsi"/>
          <w:sz w:val="24"/>
          <w:szCs w:val="24"/>
        </w:rPr>
        <w:t xml:space="preserve">hectares but the selected research area segment of ADWA Park covers </w:t>
      </w:r>
      <w:r w:rsidRPr="007904DF">
        <w:rPr>
          <w:rFonts w:cstheme="minorHAnsi"/>
          <w:sz w:val="24"/>
          <w:szCs w:val="24"/>
        </w:rPr>
        <w:t xml:space="preserve">about </w:t>
      </w:r>
      <w:r>
        <w:rPr>
          <w:rFonts w:eastAsia="Times New Roman" w:cstheme="minorHAnsi"/>
          <w:sz w:val="24"/>
          <w:szCs w:val="24"/>
        </w:rPr>
        <w:t>25054</w:t>
      </w:r>
      <w:r w:rsidRPr="007904DF">
        <w:rPr>
          <w:rFonts w:cstheme="minorHAnsi"/>
          <w:sz w:val="24"/>
          <w:szCs w:val="24"/>
        </w:rPr>
        <w:t>-meter square</w:t>
      </w:r>
      <w:r>
        <w:rPr>
          <w:rFonts w:cstheme="minorHAnsi"/>
          <w:sz w:val="24"/>
          <w:szCs w:val="24"/>
          <w:lang w:val="en-US"/>
        </w:rPr>
        <w:t>. ADWA Park carried informal settlements which some of them settled before MAY 1996 (reference: 1996 A.A city Arial photo). The capital city has exercised two informal settlement regularizations:</w:t>
      </w:r>
      <w:r w:rsidRPr="007F2BE5">
        <w:rPr>
          <w:rFonts w:cstheme="minorHAnsi"/>
          <w:sz w:val="24"/>
          <w:szCs w:val="24"/>
          <w:lang w:val="en-US"/>
        </w:rPr>
        <w:t xml:space="preserve"> MAY 1996</w:t>
      </w:r>
      <w:r>
        <w:rPr>
          <w:rFonts w:cstheme="minorHAnsi"/>
          <w:sz w:val="24"/>
          <w:szCs w:val="24"/>
          <w:lang w:val="en-US"/>
        </w:rPr>
        <w:t xml:space="preserve"> and </w:t>
      </w:r>
      <w:r w:rsidRPr="007F2BE5">
        <w:rPr>
          <w:rFonts w:cstheme="minorHAnsi"/>
          <w:sz w:val="24"/>
          <w:szCs w:val="24"/>
          <w:lang w:val="en-US"/>
        </w:rPr>
        <w:t>APRIL 2005</w:t>
      </w:r>
      <w:r>
        <w:rPr>
          <w:rFonts w:cstheme="minorHAnsi"/>
          <w:sz w:val="24"/>
          <w:szCs w:val="24"/>
          <w:lang w:val="en-US"/>
        </w:rPr>
        <w:t>.</w:t>
      </w:r>
    </w:p>
    <w:p w:rsidR="00204801" w:rsidRDefault="00204801" w:rsidP="00204801">
      <w:pPr>
        <w:autoSpaceDE w:val="0"/>
        <w:autoSpaceDN w:val="0"/>
        <w:adjustRightInd w:val="0"/>
        <w:spacing w:after="0" w:line="360" w:lineRule="auto"/>
        <w:jc w:val="both"/>
        <w:rPr>
          <w:rFonts w:cstheme="minorHAnsi"/>
          <w:sz w:val="24"/>
          <w:szCs w:val="24"/>
          <w:lang w:val="en-US"/>
        </w:rPr>
      </w:pPr>
      <w:r>
        <w:rPr>
          <w:rFonts w:cstheme="minorHAnsi"/>
          <w:sz w:val="24"/>
          <w:szCs w:val="24"/>
          <w:lang w:val="en-US"/>
        </w:rPr>
        <w:t xml:space="preserve">But the site is still informal due to plan contradiction. According to 5.1.2./2014 or 5.5/2014 proclamation of </w:t>
      </w:r>
      <w:r>
        <w:rPr>
          <w:rFonts w:cstheme="minorHAnsi"/>
          <w:sz w:val="24"/>
          <w:szCs w:val="24"/>
        </w:rPr>
        <w:t xml:space="preserve">Addis Ababa city </w:t>
      </w:r>
      <w:r>
        <w:rPr>
          <w:rFonts w:cstheme="minorHAnsi"/>
          <w:sz w:val="24"/>
          <w:szCs w:val="24"/>
          <w:lang w:val="en-US"/>
        </w:rPr>
        <w:t xml:space="preserve">informal settlement regularization; “if any informal settlement contradicts with the land use of the cities structure plan it is not able to regularize.” </w:t>
      </w:r>
    </w:p>
    <w:p w:rsidR="00204801" w:rsidRPr="00E22B81" w:rsidRDefault="00204801" w:rsidP="00204801">
      <w:pPr>
        <w:pStyle w:val="Heading2"/>
        <w:rPr>
          <w:lang w:val="en-US"/>
        </w:rPr>
      </w:pPr>
      <w:bookmarkStart w:id="40" w:name="_Toc13653739"/>
      <w:r>
        <w:rPr>
          <w:lang w:val="en-US"/>
        </w:rPr>
        <w:t>4.2</w:t>
      </w:r>
      <w:r w:rsidR="00C550B9">
        <w:rPr>
          <w:lang w:val="en-US"/>
        </w:rPr>
        <w:t xml:space="preserve"> </w:t>
      </w:r>
      <w:r w:rsidRPr="00E22B81">
        <w:rPr>
          <w:lang w:val="en-US"/>
        </w:rPr>
        <w:t xml:space="preserve">Density </w:t>
      </w:r>
      <w:r>
        <w:rPr>
          <w:lang w:val="en-US"/>
        </w:rPr>
        <w:t xml:space="preserve">towards Addis Ababa city </w:t>
      </w:r>
      <w:r w:rsidRPr="00E22B81">
        <w:rPr>
          <w:lang w:val="en-US"/>
        </w:rPr>
        <w:t>structure plan</w:t>
      </w:r>
      <w:r>
        <w:rPr>
          <w:lang w:val="en-US"/>
        </w:rPr>
        <w:t xml:space="preserve"> (2017)</w:t>
      </w:r>
      <w:bookmarkEnd w:id="40"/>
    </w:p>
    <w:p w:rsidR="00204801" w:rsidRPr="00134FC9" w:rsidRDefault="00204801" w:rsidP="00204801">
      <w:pPr>
        <w:autoSpaceDE w:val="0"/>
        <w:autoSpaceDN w:val="0"/>
        <w:adjustRightInd w:val="0"/>
        <w:spacing w:after="0" w:line="360" w:lineRule="auto"/>
        <w:jc w:val="both"/>
        <w:rPr>
          <w:rFonts w:cstheme="minorHAnsi"/>
          <w:color w:val="000000" w:themeColor="text1"/>
          <w:lang w:val="en-US"/>
        </w:rPr>
      </w:pPr>
      <w:r w:rsidRPr="00134FC9">
        <w:rPr>
          <w:rFonts w:cstheme="minorHAnsi"/>
          <w:color w:val="000000" w:themeColor="text1"/>
          <w:sz w:val="24"/>
          <w:szCs w:val="24"/>
          <w:lang w:val="en-US"/>
        </w:rPr>
        <w:t>The Addis Ababa city’s structure plan (2017) reported that more than 90% of the houses in the capital are one store buildings which indicates that land is not efficiently used. Out of the total built up area, almost one third (8,339 ha) is occupied by one stories mud houses. Other than this, population density is close to 65 people/ha for the total land area; and net population density (for the built up area) is 125 people/ha. This makes Addis Ababa more densely populated than some of the most populated metropolis in the US (New York and Los Angeles) and Europe (Moscow and Paris), Tokyo and Buenos Aires. Addis Ababa is the fourth most densely populated city in Africa following Lagos, Cairo and Kinshasa. Paradoxically, housing density in the city is much lower than what is found in some of these cities. This is also an indication of overcrowding (</w:t>
      </w:r>
      <w:r w:rsidRPr="00134FC9">
        <w:rPr>
          <w:color w:val="000000" w:themeColor="text1"/>
          <w:sz w:val="23"/>
          <w:szCs w:val="23"/>
        </w:rPr>
        <w:t>Lia, 2017</w:t>
      </w:r>
      <w:r w:rsidRPr="00134FC9">
        <w:rPr>
          <w:rFonts w:cstheme="minorHAnsi"/>
          <w:color w:val="000000" w:themeColor="text1"/>
          <w:sz w:val="24"/>
          <w:szCs w:val="24"/>
          <w:lang w:val="en-US"/>
        </w:rPr>
        <w:t>).</w:t>
      </w:r>
    </w:p>
    <w:p w:rsidR="00204801" w:rsidRPr="008843CF" w:rsidRDefault="00204801" w:rsidP="00204801">
      <w:pPr>
        <w:autoSpaceDE w:val="0"/>
        <w:autoSpaceDN w:val="0"/>
        <w:adjustRightInd w:val="0"/>
        <w:spacing w:after="0" w:line="360" w:lineRule="auto"/>
        <w:jc w:val="both"/>
        <w:rPr>
          <w:rFonts w:cstheme="minorHAnsi"/>
          <w:sz w:val="24"/>
          <w:szCs w:val="24"/>
          <w:lang w:val="en-US"/>
        </w:rPr>
      </w:pPr>
      <w:r w:rsidRPr="000E5AB2">
        <w:rPr>
          <w:rFonts w:cstheme="minorHAnsi"/>
          <w:sz w:val="24"/>
          <w:szCs w:val="24"/>
          <w:lang w:val="en-US"/>
        </w:rPr>
        <w:lastRenderedPageBreak/>
        <w:t>Housing density is the number of residential housing units in a designated land area. The Structure Plan sets three levels of gross density for mixed residential land use. These are High Density Mixed Residence, Medium Density Mixed Residence and Low Density Mixed Residence</w:t>
      </w:r>
      <w:r>
        <w:rPr>
          <w:rFonts w:cstheme="minorHAnsi"/>
          <w:sz w:val="24"/>
          <w:szCs w:val="24"/>
          <w:lang w:val="en-US"/>
        </w:rPr>
        <w:t xml:space="preserve"> (</w:t>
      </w:r>
      <w:r>
        <w:rPr>
          <w:sz w:val="23"/>
          <w:szCs w:val="23"/>
        </w:rPr>
        <w:t>Lia, 2017</w:t>
      </w:r>
      <w:r>
        <w:rPr>
          <w:rFonts w:cstheme="minorHAnsi"/>
          <w:sz w:val="24"/>
          <w:szCs w:val="24"/>
          <w:lang w:val="en-US"/>
        </w:rPr>
        <w:t>)</w:t>
      </w:r>
      <w:r w:rsidRPr="000E5AB2">
        <w:rPr>
          <w:rFonts w:cstheme="minorHAnsi"/>
          <w:sz w:val="24"/>
          <w:szCs w:val="24"/>
          <w:lang w:val="en-US"/>
        </w:rPr>
        <w:t>.</w:t>
      </w:r>
    </w:p>
    <w:p w:rsidR="00204801" w:rsidRPr="00DC64F7" w:rsidRDefault="00204801" w:rsidP="00204801">
      <w:pPr>
        <w:autoSpaceDE w:val="0"/>
        <w:autoSpaceDN w:val="0"/>
        <w:adjustRightInd w:val="0"/>
        <w:spacing w:after="0" w:line="360" w:lineRule="auto"/>
        <w:jc w:val="both"/>
        <w:rPr>
          <w:rFonts w:cstheme="minorHAnsi"/>
          <w:i/>
          <w:sz w:val="24"/>
          <w:szCs w:val="24"/>
          <w:lang w:val="en-US"/>
        </w:rPr>
      </w:pPr>
      <w:r>
        <w:rPr>
          <w:rFonts w:cstheme="minorHAnsi"/>
          <w:i/>
          <w:sz w:val="24"/>
          <w:szCs w:val="24"/>
          <w:lang w:val="en-US"/>
        </w:rPr>
        <w:t>Table 3.</w:t>
      </w:r>
      <w:r w:rsidRPr="00DC64F7">
        <w:rPr>
          <w:rFonts w:cstheme="minorHAnsi"/>
          <w:i/>
          <w:sz w:val="24"/>
          <w:szCs w:val="24"/>
          <w:lang w:val="en-US"/>
        </w:rPr>
        <w:t>Density standard in mixed residence land Use</w:t>
      </w:r>
    </w:p>
    <w:tbl>
      <w:tblPr>
        <w:tblStyle w:val="TableGrid"/>
        <w:tblW w:w="0" w:type="auto"/>
        <w:tblLook w:val="04A0" w:firstRow="1" w:lastRow="0" w:firstColumn="1" w:lastColumn="0" w:noHBand="0" w:noVBand="1"/>
      </w:tblPr>
      <w:tblGrid>
        <w:gridCol w:w="2628"/>
        <w:gridCol w:w="2880"/>
        <w:gridCol w:w="3734"/>
      </w:tblGrid>
      <w:tr w:rsidR="00204801" w:rsidRPr="00DC64F7" w:rsidTr="00F02F22">
        <w:tc>
          <w:tcPr>
            <w:tcW w:w="2628"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b/>
                <w:bCs/>
              </w:rPr>
              <w:t>Mixed Residence</w:t>
            </w:r>
          </w:p>
          <w:p w:rsidR="00204801" w:rsidRPr="00DC64F7" w:rsidRDefault="00204801" w:rsidP="00F02F22">
            <w:pPr>
              <w:autoSpaceDE w:val="0"/>
              <w:autoSpaceDN w:val="0"/>
              <w:adjustRightInd w:val="0"/>
              <w:spacing w:line="276" w:lineRule="auto"/>
              <w:jc w:val="center"/>
              <w:rPr>
                <w:rFonts w:cstheme="minorHAnsi"/>
                <w:sz w:val="24"/>
                <w:szCs w:val="24"/>
                <w:lang w:val="en-US"/>
              </w:rPr>
            </w:pPr>
          </w:p>
        </w:tc>
        <w:tc>
          <w:tcPr>
            <w:tcW w:w="2880"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b/>
                <w:bCs/>
              </w:rPr>
              <w:t>Minimum Gross Density (housing units per hectare)</w:t>
            </w:r>
          </w:p>
        </w:tc>
        <w:tc>
          <w:tcPr>
            <w:tcW w:w="3734"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b/>
                <w:bCs/>
              </w:rPr>
              <w:t>Location</w:t>
            </w:r>
          </w:p>
          <w:p w:rsidR="00204801" w:rsidRPr="00DC64F7" w:rsidRDefault="00204801" w:rsidP="00F02F22">
            <w:pPr>
              <w:autoSpaceDE w:val="0"/>
              <w:autoSpaceDN w:val="0"/>
              <w:adjustRightInd w:val="0"/>
              <w:spacing w:line="276" w:lineRule="auto"/>
              <w:rPr>
                <w:rFonts w:cstheme="minorHAnsi"/>
                <w:sz w:val="24"/>
                <w:szCs w:val="24"/>
                <w:lang w:val="en-US"/>
              </w:rPr>
            </w:pPr>
          </w:p>
        </w:tc>
      </w:tr>
      <w:tr w:rsidR="00204801" w:rsidRPr="00DC64F7" w:rsidTr="00F02F22">
        <w:tc>
          <w:tcPr>
            <w:tcW w:w="2628"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b/>
                <w:bCs/>
              </w:rPr>
              <w:t>High density mixed residence</w:t>
            </w:r>
          </w:p>
        </w:tc>
        <w:tc>
          <w:tcPr>
            <w:tcW w:w="2880"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rPr>
              <w:t>150 Hu/ha</w:t>
            </w:r>
          </w:p>
        </w:tc>
        <w:tc>
          <w:tcPr>
            <w:tcW w:w="3734"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rPr>
              <w:t>Centers, corridor, high density mixed residence zones and commercial areas.</w:t>
            </w:r>
          </w:p>
        </w:tc>
      </w:tr>
      <w:tr w:rsidR="00204801" w:rsidRPr="00DC64F7" w:rsidTr="00F02F22">
        <w:tc>
          <w:tcPr>
            <w:tcW w:w="2628"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b/>
                <w:bCs/>
              </w:rPr>
              <w:t>Medium density mixed residence</w:t>
            </w:r>
          </w:p>
        </w:tc>
        <w:tc>
          <w:tcPr>
            <w:tcW w:w="2880"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rPr>
              <w:t>100 Hu/ha</w:t>
            </w:r>
          </w:p>
          <w:p w:rsidR="00204801" w:rsidRPr="00DC64F7" w:rsidRDefault="00204801" w:rsidP="00F02F22">
            <w:pPr>
              <w:autoSpaceDE w:val="0"/>
              <w:autoSpaceDN w:val="0"/>
              <w:adjustRightInd w:val="0"/>
              <w:spacing w:line="276" w:lineRule="auto"/>
              <w:jc w:val="center"/>
              <w:rPr>
                <w:rFonts w:cstheme="minorHAnsi"/>
                <w:sz w:val="24"/>
                <w:szCs w:val="24"/>
                <w:lang w:val="en-US"/>
              </w:rPr>
            </w:pPr>
          </w:p>
        </w:tc>
        <w:tc>
          <w:tcPr>
            <w:tcW w:w="3734"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rPr>
              <w:t>Mixed residence inside the inner ring road.</w:t>
            </w:r>
          </w:p>
        </w:tc>
      </w:tr>
      <w:tr w:rsidR="00204801" w:rsidRPr="00DC64F7" w:rsidTr="00F02F22">
        <w:tc>
          <w:tcPr>
            <w:tcW w:w="2628"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b/>
                <w:bCs/>
              </w:rPr>
              <w:t>Low density mixed residence</w:t>
            </w:r>
          </w:p>
        </w:tc>
        <w:tc>
          <w:tcPr>
            <w:tcW w:w="2880"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rPr>
              <w:t>50 Hu/ha</w:t>
            </w:r>
          </w:p>
          <w:p w:rsidR="00204801" w:rsidRPr="00DC64F7" w:rsidRDefault="00204801" w:rsidP="00F02F22">
            <w:pPr>
              <w:autoSpaceDE w:val="0"/>
              <w:autoSpaceDN w:val="0"/>
              <w:adjustRightInd w:val="0"/>
              <w:spacing w:line="276" w:lineRule="auto"/>
              <w:jc w:val="center"/>
              <w:rPr>
                <w:rFonts w:cstheme="minorHAnsi"/>
                <w:sz w:val="24"/>
                <w:szCs w:val="24"/>
                <w:lang w:val="en-US"/>
              </w:rPr>
            </w:pPr>
          </w:p>
        </w:tc>
        <w:tc>
          <w:tcPr>
            <w:tcW w:w="3734" w:type="dxa"/>
          </w:tcPr>
          <w:p w:rsidR="00204801" w:rsidRPr="00DC64F7" w:rsidRDefault="00204801" w:rsidP="00F02F22">
            <w:pPr>
              <w:pStyle w:val="Default"/>
              <w:spacing w:line="276" w:lineRule="auto"/>
              <w:jc w:val="center"/>
              <w:rPr>
                <w:rFonts w:asciiTheme="minorHAnsi" w:hAnsiTheme="minorHAnsi" w:cstheme="minorHAnsi"/>
              </w:rPr>
            </w:pPr>
            <w:r w:rsidRPr="00DC64F7">
              <w:rPr>
                <w:rFonts w:asciiTheme="minorHAnsi" w:hAnsiTheme="minorHAnsi" w:cstheme="minorHAnsi"/>
              </w:rPr>
              <w:t>Mixed residence outside the inner ring road.</w:t>
            </w:r>
          </w:p>
        </w:tc>
      </w:tr>
    </w:tbl>
    <w:p w:rsidR="00204801" w:rsidRPr="00DC64F7" w:rsidRDefault="00204801" w:rsidP="00204801">
      <w:pPr>
        <w:autoSpaceDE w:val="0"/>
        <w:autoSpaceDN w:val="0"/>
        <w:adjustRightInd w:val="0"/>
        <w:spacing w:after="0"/>
        <w:jc w:val="both"/>
        <w:rPr>
          <w:rFonts w:cstheme="minorHAnsi"/>
          <w:sz w:val="24"/>
          <w:szCs w:val="24"/>
          <w:lang w:val="en-US"/>
        </w:rPr>
      </w:pPr>
      <w:r w:rsidRPr="00DC64F7">
        <w:rPr>
          <w:rFonts w:cstheme="minorHAnsi"/>
          <w:sz w:val="24"/>
          <w:szCs w:val="24"/>
          <w:lang w:val="en-US"/>
        </w:rPr>
        <w:t>(Lia, ADDIS ABABA City Structure plan, September 12, 2017)</w:t>
      </w:r>
    </w:p>
    <w:p w:rsidR="00204801" w:rsidRPr="008843CF" w:rsidRDefault="00204801" w:rsidP="00204801">
      <w:pPr>
        <w:tabs>
          <w:tab w:val="left" w:pos="2579"/>
        </w:tabs>
        <w:autoSpaceDE w:val="0"/>
        <w:autoSpaceDN w:val="0"/>
        <w:adjustRightInd w:val="0"/>
        <w:spacing w:after="0"/>
        <w:jc w:val="both"/>
        <w:rPr>
          <w:rFonts w:cstheme="minorHAnsi"/>
          <w:szCs w:val="24"/>
          <w:lang w:val="en-US"/>
        </w:rPr>
      </w:pPr>
      <w:r>
        <w:rPr>
          <w:rFonts w:cstheme="minorHAnsi"/>
          <w:szCs w:val="24"/>
          <w:lang w:val="en-US"/>
        </w:rPr>
        <w:tab/>
      </w:r>
    </w:p>
    <w:p w:rsidR="00204801" w:rsidRPr="00E22B81" w:rsidRDefault="00204801" w:rsidP="00204801">
      <w:pPr>
        <w:pStyle w:val="Heading2"/>
        <w:rPr>
          <w:lang w:val="en-US"/>
        </w:rPr>
      </w:pPr>
      <w:bookmarkStart w:id="41" w:name="_Toc13653740"/>
      <w:r>
        <w:rPr>
          <w:lang w:val="en-US"/>
        </w:rPr>
        <w:t xml:space="preserve">4.3 Compact development towards Addis Ababa city </w:t>
      </w:r>
      <w:r w:rsidRPr="00E22B81">
        <w:rPr>
          <w:lang w:val="en-US"/>
        </w:rPr>
        <w:t>structure plan</w:t>
      </w:r>
      <w:bookmarkEnd w:id="41"/>
    </w:p>
    <w:p w:rsidR="00204801" w:rsidRPr="0077784C" w:rsidRDefault="00204801" w:rsidP="00204801">
      <w:pPr>
        <w:autoSpaceDE w:val="0"/>
        <w:autoSpaceDN w:val="0"/>
        <w:adjustRightInd w:val="0"/>
        <w:spacing w:after="0" w:line="360" w:lineRule="auto"/>
        <w:jc w:val="both"/>
        <w:rPr>
          <w:rFonts w:cstheme="minorHAnsi"/>
          <w:sz w:val="24"/>
          <w:szCs w:val="24"/>
          <w:lang w:val="en-US"/>
        </w:rPr>
      </w:pPr>
      <w:r w:rsidRPr="0077784C">
        <w:rPr>
          <w:rFonts w:cstheme="minorHAnsi"/>
          <w:sz w:val="24"/>
          <w:szCs w:val="24"/>
          <w:lang w:val="en-US"/>
        </w:rPr>
        <w:t>Considering the vision of making Addis Ababa “Africa’s diplomatic capital”, the structure plan adapts five guiding principles and the two</w:t>
      </w:r>
      <w:r>
        <w:rPr>
          <w:rFonts w:cstheme="minorHAnsi"/>
          <w:sz w:val="24"/>
          <w:szCs w:val="24"/>
          <w:lang w:val="en-US"/>
        </w:rPr>
        <w:t xml:space="preserve"> of them concerns with compact </w:t>
      </w:r>
      <w:r w:rsidRPr="0077784C">
        <w:rPr>
          <w:rFonts w:cstheme="minorHAnsi"/>
          <w:sz w:val="24"/>
          <w:szCs w:val="24"/>
          <w:lang w:val="en-US"/>
        </w:rPr>
        <w:t>development:</w:t>
      </w:r>
    </w:p>
    <w:p w:rsidR="00204801" w:rsidRPr="0077784C" w:rsidRDefault="00204801" w:rsidP="00204801">
      <w:pPr>
        <w:pStyle w:val="ListParagraph"/>
        <w:numPr>
          <w:ilvl w:val="0"/>
          <w:numId w:val="14"/>
        </w:numPr>
        <w:autoSpaceDE w:val="0"/>
        <w:autoSpaceDN w:val="0"/>
        <w:adjustRightInd w:val="0"/>
        <w:spacing w:after="0" w:line="360" w:lineRule="auto"/>
        <w:jc w:val="both"/>
        <w:rPr>
          <w:rFonts w:cstheme="minorHAnsi"/>
          <w:sz w:val="24"/>
          <w:szCs w:val="24"/>
          <w:lang w:val="en-US"/>
        </w:rPr>
      </w:pPr>
      <w:r w:rsidRPr="0077784C">
        <w:rPr>
          <w:rFonts w:cstheme="minorHAnsi"/>
          <w:sz w:val="24"/>
          <w:szCs w:val="24"/>
          <w:lang w:val="en-US"/>
        </w:rPr>
        <w:t>Compact and green development with good balance between open and green spaces and the built form; and</w:t>
      </w:r>
    </w:p>
    <w:p w:rsidR="00204801" w:rsidRPr="0077784C" w:rsidRDefault="00204801" w:rsidP="00204801">
      <w:pPr>
        <w:pStyle w:val="ListParagraph"/>
        <w:numPr>
          <w:ilvl w:val="0"/>
          <w:numId w:val="14"/>
        </w:numPr>
        <w:autoSpaceDE w:val="0"/>
        <w:autoSpaceDN w:val="0"/>
        <w:adjustRightInd w:val="0"/>
        <w:spacing w:after="0" w:line="360" w:lineRule="auto"/>
        <w:jc w:val="both"/>
        <w:rPr>
          <w:rFonts w:cstheme="minorHAnsi"/>
          <w:sz w:val="24"/>
          <w:szCs w:val="24"/>
          <w:lang w:val="en-US"/>
        </w:rPr>
      </w:pPr>
      <w:r w:rsidRPr="0077784C">
        <w:rPr>
          <w:rFonts w:cstheme="minorHAnsi"/>
          <w:sz w:val="24"/>
          <w:szCs w:val="24"/>
          <w:lang w:val="en-US"/>
        </w:rPr>
        <w:t>Efficient use of land in the city Centre, along mass transit lines (along LRT, BRT and future Metro lines) and renewal of slum neighborhoods;</w:t>
      </w:r>
    </w:p>
    <w:p w:rsidR="00204801" w:rsidRDefault="00204801" w:rsidP="00204801">
      <w:pPr>
        <w:autoSpaceDE w:val="0"/>
        <w:autoSpaceDN w:val="0"/>
        <w:adjustRightInd w:val="0"/>
        <w:spacing w:after="0" w:line="360" w:lineRule="auto"/>
        <w:jc w:val="both"/>
        <w:rPr>
          <w:rFonts w:cstheme="minorHAnsi"/>
          <w:sz w:val="24"/>
          <w:szCs w:val="24"/>
          <w:lang w:val="en-US"/>
        </w:rPr>
      </w:pPr>
      <w:r w:rsidRPr="0077784C">
        <w:rPr>
          <w:rFonts w:cstheme="minorHAnsi"/>
          <w:iCs/>
          <w:sz w:val="24"/>
          <w:szCs w:val="24"/>
          <w:lang w:val="en-US"/>
        </w:rPr>
        <w:t>During the 2017 Addis Ababa city structure plan preparation period, an</w:t>
      </w:r>
      <w:r>
        <w:rPr>
          <w:rFonts w:cstheme="minorHAnsi"/>
          <w:iCs/>
          <w:sz w:val="24"/>
          <w:szCs w:val="24"/>
          <w:lang w:val="en-US"/>
        </w:rPr>
        <w:t xml:space="preserve"> important question to ask was </w:t>
      </w:r>
      <w:r w:rsidRPr="0077784C">
        <w:rPr>
          <w:rFonts w:cstheme="minorHAnsi"/>
          <w:iCs/>
          <w:sz w:val="24"/>
          <w:szCs w:val="24"/>
          <w:lang w:val="en-US"/>
        </w:rPr>
        <w:t>how to build 1.2 million housing units during the next 10 years and address other ch</w:t>
      </w:r>
      <w:r>
        <w:rPr>
          <w:rFonts w:cstheme="minorHAnsi"/>
          <w:iCs/>
          <w:sz w:val="24"/>
          <w:szCs w:val="24"/>
          <w:lang w:val="en-US"/>
        </w:rPr>
        <w:t>allenges in the sector.</w:t>
      </w:r>
      <w:r w:rsidRPr="0077784C">
        <w:rPr>
          <w:rFonts w:cstheme="minorHAnsi"/>
          <w:iCs/>
          <w:sz w:val="24"/>
          <w:szCs w:val="24"/>
          <w:lang w:val="en-US"/>
        </w:rPr>
        <w:t xml:space="preserve"> One of the general “guiding principles” is compact development (vertical development rather than sprawl) </w:t>
      </w:r>
      <w:r w:rsidRPr="0077784C">
        <w:rPr>
          <w:rFonts w:cstheme="minorHAnsi"/>
          <w:sz w:val="24"/>
          <w:szCs w:val="24"/>
          <w:lang w:val="en-US"/>
        </w:rPr>
        <w:t>(</w:t>
      </w:r>
      <w:r w:rsidRPr="0077784C">
        <w:rPr>
          <w:sz w:val="24"/>
          <w:szCs w:val="24"/>
        </w:rPr>
        <w:t>Lia, 2017</w:t>
      </w:r>
      <w:r w:rsidRPr="0077784C">
        <w:rPr>
          <w:rFonts w:cstheme="minorHAnsi"/>
          <w:sz w:val="24"/>
          <w:szCs w:val="24"/>
          <w:lang w:val="en-US"/>
        </w:rPr>
        <w:t>).</w:t>
      </w:r>
    </w:p>
    <w:p w:rsidR="00204801" w:rsidRDefault="00204801" w:rsidP="00204801">
      <w:pPr>
        <w:autoSpaceDE w:val="0"/>
        <w:autoSpaceDN w:val="0"/>
        <w:adjustRightInd w:val="0"/>
        <w:spacing w:after="0" w:line="360" w:lineRule="auto"/>
        <w:jc w:val="both"/>
        <w:rPr>
          <w:rFonts w:cstheme="minorHAnsi"/>
          <w:sz w:val="24"/>
          <w:szCs w:val="24"/>
          <w:lang w:val="en-US"/>
        </w:rPr>
      </w:pPr>
    </w:p>
    <w:p w:rsidR="00204801" w:rsidRPr="00204801" w:rsidRDefault="00204801" w:rsidP="00204801">
      <w:pPr>
        <w:autoSpaceDE w:val="0"/>
        <w:autoSpaceDN w:val="0"/>
        <w:adjustRightInd w:val="0"/>
        <w:spacing w:after="0" w:line="360" w:lineRule="auto"/>
        <w:jc w:val="both"/>
        <w:rPr>
          <w:rFonts w:cstheme="minorHAnsi"/>
          <w:sz w:val="24"/>
          <w:szCs w:val="24"/>
          <w:lang w:val="en-US"/>
        </w:rPr>
      </w:pPr>
    </w:p>
    <w:p w:rsidR="004D5CD6" w:rsidRDefault="004D5CD6" w:rsidP="009D5FB1">
      <w:pPr>
        <w:pStyle w:val="Heading1"/>
      </w:pPr>
      <w:bookmarkStart w:id="42" w:name="_Toc13653741"/>
      <w:r w:rsidRPr="007904DF">
        <w:lastRenderedPageBreak/>
        <w:t xml:space="preserve">Chapter </w:t>
      </w:r>
      <w:r w:rsidR="00F53230">
        <w:t>Five</w:t>
      </w:r>
      <w:r>
        <w:t xml:space="preserve">: </w:t>
      </w:r>
      <w:r w:rsidR="00F33905">
        <w:t xml:space="preserve">Results and </w:t>
      </w:r>
      <w:r w:rsidR="00730BCE">
        <w:t>Discussion</w:t>
      </w:r>
      <w:bookmarkEnd w:id="42"/>
      <w:r w:rsidR="00730BCE">
        <w:t xml:space="preserve"> </w:t>
      </w:r>
    </w:p>
    <w:p w:rsidR="00707090" w:rsidRPr="00707090" w:rsidRDefault="00707090" w:rsidP="00707090">
      <w:pPr>
        <w:spacing w:line="360" w:lineRule="auto"/>
        <w:jc w:val="both"/>
        <w:rPr>
          <w:sz w:val="24"/>
          <w:szCs w:val="24"/>
        </w:rPr>
      </w:pPr>
      <w:r>
        <w:rPr>
          <w:sz w:val="24"/>
          <w:szCs w:val="24"/>
        </w:rPr>
        <w:t xml:space="preserve">In the preceding three chapters the general introductions to this thesis, the theoretical and contextual reviews, and methodology have been discussed. This chapter presents findings with respect to the residential density, the physical transformation and the space utilization of ADWA Park’s informal settlement.  The issues addressed are to what extent is the densification of the settlement, how and why transformation is undertaken. Outcomes of the housing transformation as well as potentials and problems presented by the transformation processes, how the densification affect the space utilization and how space is define in practice are equally explained.  </w:t>
      </w:r>
    </w:p>
    <w:p w:rsidR="004D5CD6" w:rsidRPr="001D03CE" w:rsidRDefault="00F53230" w:rsidP="001D03CE">
      <w:pPr>
        <w:pStyle w:val="Heading2"/>
      </w:pPr>
      <w:bookmarkStart w:id="43" w:name="_Toc13653742"/>
      <w:r>
        <w:t>5</w:t>
      </w:r>
      <w:r w:rsidR="001D03CE">
        <w:t xml:space="preserve">.1 </w:t>
      </w:r>
      <w:r w:rsidR="004D5CD6" w:rsidRPr="001D03CE">
        <w:t>Introduction</w:t>
      </w:r>
      <w:bookmarkEnd w:id="43"/>
    </w:p>
    <w:p w:rsidR="004D5CD6" w:rsidRPr="007904DF" w:rsidRDefault="004D5CD6" w:rsidP="004D5CD6">
      <w:pPr>
        <w:autoSpaceDE w:val="0"/>
        <w:autoSpaceDN w:val="0"/>
        <w:adjustRightInd w:val="0"/>
        <w:spacing w:after="0" w:line="360" w:lineRule="auto"/>
        <w:jc w:val="both"/>
        <w:rPr>
          <w:rFonts w:cstheme="minorHAnsi"/>
          <w:sz w:val="24"/>
          <w:szCs w:val="24"/>
        </w:rPr>
      </w:pPr>
      <w:r w:rsidRPr="007904DF">
        <w:rPr>
          <w:rFonts w:cstheme="minorHAnsi"/>
          <w:sz w:val="24"/>
          <w:szCs w:val="24"/>
        </w:rPr>
        <w:t>The research area which is now called as ADWA Park located in Bole sub city WEREDA 13</w:t>
      </w:r>
      <w:r w:rsidR="00F23F33">
        <w:rPr>
          <w:rFonts w:cstheme="minorHAnsi"/>
          <w:sz w:val="24"/>
          <w:szCs w:val="24"/>
        </w:rPr>
        <w:t>,</w:t>
      </w:r>
      <w:r w:rsidRPr="007904DF">
        <w:rPr>
          <w:rFonts w:cstheme="minorHAnsi"/>
          <w:sz w:val="24"/>
          <w:szCs w:val="24"/>
        </w:rPr>
        <w:t xml:space="preserve"> and </w:t>
      </w:r>
      <w:r w:rsidR="006972B9">
        <w:rPr>
          <w:rFonts w:cstheme="minorHAnsi"/>
          <w:sz w:val="24"/>
          <w:szCs w:val="24"/>
        </w:rPr>
        <w:t xml:space="preserve">ADWA Park </w:t>
      </w:r>
      <w:r w:rsidRPr="007904DF">
        <w:rPr>
          <w:rFonts w:cstheme="minorHAnsi"/>
          <w:sz w:val="24"/>
          <w:szCs w:val="24"/>
        </w:rPr>
        <w:t xml:space="preserve">covers </w:t>
      </w:r>
      <w:r w:rsidR="006972B9">
        <w:rPr>
          <w:rFonts w:cstheme="minorHAnsi"/>
          <w:sz w:val="24"/>
          <w:szCs w:val="24"/>
        </w:rPr>
        <w:t>around</w:t>
      </w:r>
      <w:r w:rsidR="008C3AD3">
        <w:rPr>
          <w:rFonts w:cstheme="minorHAnsi"/>
          <w:sz w:val="24"/>
          <w:szCs w:val="24"/>
        </w:rPr>
        <w:t xml:space="preserve"> </w:t>
      </w:r>
      <w:r w:rsidR="00247742" w:rsidRPr="00247742">
        <w:rPr>
          <w:rFonts w:cstheme="minorHAnsi"/>
          <w:sz w:val="24"/>
          <w:szCs w:val="24"/>
        </w:rPr>
        <w:t>11</w:t>
      </w:r>
      <w:r w:rsidR="006972B9" w:rsidRPr="00247742">
        <w:rPr>
          <w:rFonts w:cstheme="minorHAnsi"/>
          <w:sz w:val="24"/>
          <w:szCs w:val="24"/>
        </w:rPr>
        <w:t>2</w:t>
      </w:r>
      <w:r w:rsidR="006972B9">
        <w:rPr>
          <w:rFonts w:cstheme="minorHAnsi"/>
          <w:sz w:val="24"/>
          <w:szCs w:val="24"/>
        </w:rPr>
        <w:t xml:space="preserve"> hectare but the </w:t>
      </w:r>
      <w:r w:rsidR="008B3E7F">
        <w:rPr>
          <w:rFonts w:cstheme="minorHAnsi"/>
          <w:sz w:val="24"/>
          <w:szCs w:val="24"/>
        </w:rPr>
        <w:t xml:space="preserve">selected </w:t>
      </w:r>
      <w:r w:rsidR="006972B9">
        <w:rPr>
          <w:rFonts w:cstheme="minorHAnsi"/>
          <w:sz w:val="24"/>
          <w:szCs w:val="24"/>
        </w:rPr>
        <w:t xml:space="preserve">research area segment of ADWA Park covers </w:t>
      </w:r>
      <w:r w:rsidRPr="007904DF">
        <w:rPr>
          <w:rFonts w:cstheme="minorHAnsi"/>
          <w:sz w:val="24"/>
          <w:szCs w:val="24"/>
        </w:rPr>
        <w:t xml:space="preserve">about </w:t>
      </w:r>
      <w:r w:rsidR="00E43482">
        <w:rPr>
          <w:rFonts w:eastAsia="Times New Roman" w:cstheme="minorHAnsi"/>
          <w:sz w:val="24"/>
          <w:szCs w:val="24"/>
        </w:rPr>
        <w:t>25054</w:t>
      </w:r>
      <w:r w:rsidR="00E43482">
        <w:rPr>
          <w:rFonts w:cstheme="minorHAnsi"/>
          <w:sz w:val="24"/>
          <w:szCs w:val="24"/>
        </w:rPr>
        <w:t>-meter</w:t>
      </w:r>
      <w:r w:rsidR="00CE3917">
        <w:rPr>
          <w:rFonts w:cstheme="minorHAnsi"/>
          <w:sz w:val="24"/>
          <w:szCs w:val="24"/>
        </w:rPr>
        <w:t xml:space="preserve"> square. </w:t>
      </w:r>
      <w:r w:rsidRPr="007904DF">
        <w:rPr>
          <w:rFonts w:cstheme="minorHAnsi"/>
          <w:sz w:val="24"/>
          <w:szCs w:val="24"/>
        </w:rPr>
        <w:t>ADWA Park carried informal settlements which some of them settled before MAY 1996 (reference: 1996 A.A city A</w:t>
      </w:r>
      <w:r w:rsidR="00040687">
        <w:rPr>
          <w:rFonts w:cstheme="minorHAnsi"/>
          <w:sz w:val="24"/>
          <w:szCs w:val="24"/>
        </w:rPr>
        <w:t>e</w:t>
      </w:r>
      <w:r w:rsidRPr="007904DF">
        <w:rPr>
          <w:rFonts w:cstheme="minorHAnsi"/>
          <w:sz w:val="24"/>
          <w:szCs w:val="24"/>
        </w:rPr>
        <w:t>rial photo). The capital city has exercised two informal settlement regularizations: MAY 1996 and APRIL 2005.</w:t>
      </w:r>
    </w:p>
    <w:p w:rsidR="005F2748" w:rsidRPr="003324C5" w:rsidRDefault="004D5CD6" w:rsidP="004D5CD6">
      <w:pPr>
        <w:autoSpaceDE w:val="0"/>
        <w:autoSpaceDN w:val="0"/>
        <w:adjustRightInd w:val="0"/>
        <w:spacing w:after="0" w:line="360" w:lineRule="auto"/>
        <w:jc w:val="both"/>
        <w:rPr>
          <w:rFonts w:cstheme="minorHAnsi"/>
          <w:sz w:val="24"/>
          <w:szCs w:val="24"/>
        </w:rPr>
      </w:pPr>
      <w:r w:rsidRPr="007904DF">
        <w:rPr>
          <w:rFonts w:cstheme="minorHAnsi"/>
          <w:sz w:val="24"/>
          <w:szCs w:val="24"/>
        </w:rPr>
        <w:t>But the site is still informal due to plan contradiction</w:t>
      </w:r>
      <w:r w:rsidR="008C7897">
        <w:rPr>
          <w:rFonts w:cstheme="minorHAnsi"/>
          <w:sz w:val="24"/>
          <w:szCs w:val="24"/>
        </w:rPr>
        <w:t xml:space="preserve"> where the area was left for City Park. </w:t>
      </w:r>
      <w:r w:rsidRPr="007904DF">
        <w:rPr>
          <w:rFonts w:cstheme="minorHAnsi"/>
          <w:sz w:val="24"/>
          <w:szCs w:val="24"/>
        </w:rPr>
        <w:t>According to 5.1.</w:t>
      </w:r>
      <w:r w:rsidR="003549A3">
        <w:rPr>
          <w:rFonts w:cstheme="minorHAnsi"/>
          <w:sz w:val="24"/>
          <w:szCs w:val="24"/>
        </w:rPr>
        <w:t>2.</w:t>
      </w:r>
      <w:r w:rsidR="00E43482" w:rsidRPr="007904DF">
        <w:rPr>
          <w:rFonts w:cstheme="minorHAnsi"/>
          <w:sz w:val="24"/>
          <w:szCs w:val="24"/>
        </w:rPr>
        <w:t>/</w:t>
      </w:r>
      <w:r w:rsidRPr="007904DF">
        <w:rPr>
          <w:rFonts w:cstheme="minorHAnsi"/>
          <w:sz w:val="24"/>
          <w:szCs w:val="24"/>
        </w:rPr>
        <w:t>20</w:t>
      </w:r>
      <w:r w:rsidR="00BC432E">
        <w:rPr>
          <w:rFonts w:cstheme="minorHAnsi"/>
          <w:sz w:val="24"/>
          <w:szCs w:val="24"/>
        </w:rPr>
        <w:t>14</w:t>
      </w:r>
      <w:r w:rsidRPr="007904DF">
        <w:rPr>
          <w:rFonts w:cstheme="minorHAnsi"/>
          <w:sz w:val="24"/>
          <w:szCs w:val="24"/>
        </w:rPr>
        <w:t xml:space="preserve"> or 5.5/20</w:t>
      </w:r>
      <w:r w:rsidR="00BC432E">
        <w:rPr>
          <w:rFonts w:cstheme="minorHAnsi"/>
          <w:sz w:val="24"/>
          <w:szCs w:val="24"/>
        </w:rPr>
        <w:t>14</w:t>
      </w:r>
      <w:r w:rsidRPr="007904DF">
        <w:rPr>
          <w:rFonts w:cstheme="minorHAnsi"/>
          <w:sz w:val="24"/>
          <w:szCs w:val="24"/>
        </w:rPr>
        <w:t xml:space="preserve"> proclamation of </w:t>
      </w:r>
      <w:r w:rsidR="00BC432E">
        <w:rPr>
          <w:rFonts w:cstheme="minorHAnsi"/>
          <w:sz w:val="24"/>
          <w:szCs w:val="24"/>
        </w:rPr>
        <w:t xml:space="preserve">Addis Ababa city </w:t>
      </w:r>
      <w:r w:rsidRPr="007904DF">
        <w:rPr>
          <w:rFonts w:cstheme="minorHAnsi"/>
          <w:sz w:val="24"/>
          <w:szCs w:val="24"/>
        </w:rPr>
        <w:t>infor</w:t>
      </w:r>
      <w:r w:rsidR="00E12AEF">
        <w:rPr>
          <w:rFonts w:cstheme="minorHAnsi"/>
          <w:sz w:val="24"/>
          <w:szCs w:val="24"/>
        </w:rPr>
        <w:t xml:space="preserve">mal settlement regularization; </w:t>
      </w:r>
      <w:r w:rsidRPr="007904DF">
        <w:rPr>
          <w:rFonts w:cstheme="minorHAnsi"/>
          <w:sz w:val="24"/>
          <w:szCs w:val="24"/>
        </w:rPr>
        <w:t>if any informal settlement contradicts with the land use of the cities structure pla</w:t>
      </w:r>
      <w:r w:rsidR="00E12AEF">
        <w:rPr>
          <w:rFonts w:cstheme="minorHAnsi"/>
          <w:sz w:val="24"/>
          <w:szCs w:val="24"/>
        </w:rPr>
        <w:t>n it is not able to regularize.</w:t>
      </w:r>
    </w:p>
    <w:p w:rsidR="00707090" w:rsidRDefault="003324C5" w:rsidP="003324C5">
      <w:pPr>
        <w:autoSpaceDE w:val="0"/>
        <w:autoSpaceDN w:val="0"/>
        <w:adjustRightInd w:val="0"/>
        <w:spacing w:after="0" w:line="360" w:lineRule="auto"/>
        <w:jc w:val="center"/>
        <w:rPr>
          <w:rFonts w:cstheme="minorHAnsi"/>
          <w:i/>
          <w:color w:val="000000"/>
        </w:rPr>
      </w:pPr>
      <w:r>
        <w:rPr>
          <w:rFonts w:cstheme="minorHAnsi"/>
          <w:i/>
          <w:noProof/>
          <w:color w:val="000000"/>
          <w:lang w:val="en-US"/>
        </w:rPr>
        <w:drawing>
          <wp:inline distT="0" distB="0" distL="0" distR="0">
            <wp:extent cx="5640970" cy="2537064"/>
            <wp:effectExtent l="19050" t="0" r="0" b="0"/>
            <wp:docPr id="209" name="Picture 10" descr="C:\Users\user\Desktop\MK folder\Site photos\IMG_E15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MK folder\Site photos\IMG_E1544.JPG"/>
                    <pic:cNvPicPr>
                      <a:picLocks noChangeAspect="1" noChangeArrowheads="1"/>
                    </pic:cNvPicPr>
                  </pic:nvPicPr>
                  <pic:blipFill>
                    <a:blip r:embed="rId12" cstate="print"/>
                    <a:srcRect/>
                    <a:stretch>
                      <a:fillRect/>
                    </a:stretch>
                  </pic:blipFill>
                  <pic:spPr bwMode="auto">
                    <a:xfrm>
                      <a:off x="0" y="0"/>
                      <a:ext cx="5641444" cy="2537277"/>
                    </a:xfrm>
                    <a:prstGeom prst="rect">
                      <a:avLst/>
                    </a:prstGeom>
                    <a:noFill/>
                    <a:ln w="9525">
                      <a:noFill/>
                      <a:miter lim="800000"/>
                      <a:headEnd/>
                      <a:tailEnd/>
                    </a:ln>
                  </pic:spPr>
                </pic:pic>
              </a:graphicData>
            </a:graphic>
          </wp:inline>
        </w:drawing>
      </w:r>
    </w:p>
    <w:p w:rsidR="003324C5" w:rsidRDefault="005F2748" w:rsidP="005F2748">
      <w:pPr>
        <w:autoSpaceDE w:val="0"/>
        <w:autoSpaceDN w:val="0"/>
        <w:adjustRightInd w:val="0"/>
        <w:spacing w:after="0" w:line="360" w:lineRule="auto"/>
        <w:rPr>
          <w:rFonts w:cstheme="minorHAnsi"/>
          <w:i/>
          <w:color w:val="000000"/>
        </w:rPr>
      </w:pPr>
      <w:r w:rsidRPr="007904DF">
        <w:rPr>
          <w:rFonts w:cstheme="minorHAnsi"/>
          <w:i/>
          <w:color w:val="000000"/>
        </w:rPr>
        <w:t>Figure</w:t>
      </w:r>
      <w:r w:rsidR="00C550B9">
        <w:rPr>
          <w:rFonts w:cstheme="minorHAnsi"/>
          <w:i/>
          <w:color w:val="000000"/>
        </w:rPr>
        <w:t xml:space="preserve"> </w:t>
      </w:r>
      <w:r w:rsidR="00537A97">
        <w:rPr>
          <w:rFonts w:cstheme="minorHAnsi"/>
          <w:i/>
          <w:color w:val="000000"/>
        </w:rPr>
        <w:t>5.</w:t>
      </w:r>
      <w:r>
        <w:rPr>
          <w:rFonts w:cstheme="minorHAnsi"/>
          <w:i/>
          <w:color w:val="000000"/>
        </w:rPr>
        <w:t xml:space="preserve"> Segment of </w:t>
      </w:r>
      <w:r w:rsidRPr="007904DF">
        <w:rPr>
          <w:rFonts w:cstheme="minorHAnsi"/>
          <w:i/>
          <w:color w:val="000000"/>
        </w:rPr>
        <w:t>Adwa</w:t>
      </w:r>
      <w:r>
        <w:rPr>
          <w:rFonts w:cstheme="minorHAnsi"/>
          <w:i/>
          <w:color w:val="000000"/>
        </w:rPr>
        <w:t xml:space="preserve"> Park’s informal settlement </w:t>
      </w:r>
    </w:p>
    <w:p w:rsidR="00707090" w:rsidRDefault="00707090" w:rsidP="004D5CD6">
      <w:pPr>
        <w:autoSpaceDE w:val="0"/>
        <w:autoSpaceDN w:val="0"/>
        <w:adjustRightInd w:val="0"/>
        <w:spacing w:after="0" w:line="360" w:lineRule="auto"/>
        <w:jc w:val="both"/>
        <w:rPr>
          <w:rFonts w:cstheme="minorHAnsi"/>
          <w:i/>
          <w:color w:val="000000"/>
        </w:rPr>
      </w:pPr>
    </w:p>
    <w:p w:rsidR="00F93CD1" w:rsidRPr="007904DF" w:rsidRDefault="004D5CD6" w:rsidP="004D5CD6">
      <w:pPr>
        <w:autoSpaceDE w:val="0"/>
        <w:autoSpaceDN w:val="0"/>
        <w:adjustRightInd w:val="0"/>
        <w:spacing w:after="0" w:line="360" w:lineRule="auto"/>
        <w:jc w:val="both"/>
        <w:rPr>
          <w:rFonts w:cstheme="minorHAnsi"/>
          <w:i/>
          <w:iCs/>
          <w:color w:val="000000"/>
        </w:rPr>
      </w:pPr>
      <w:r w:rsidRPr="007904DF">
        <w:rPr>
          <w:rFonts w:cstheme="minorHAnsi"/>
          <w:i/>
          <w:color w:val="000000"/>
        </w:rPr>
        <w:lastRenderedPageBreak/>
        <w:t xml:space="preserve">Figure </w:t>
      </w:r>
      <w:r w:rsidR="00E43482">
        <w:rPr>
          <w:rFonts w:cstheme="minorHAnsi"/>
          <w:i/>
        </w:rPr>
        <w:t>6</w:t>
      </w:r>
      <w:r w:rsidR="00E43482" w:rsidRPr="007904DF">
        <w:rPr>
          <w:rFonts w:cstheme="minorHAnsi"/>
          <w:i/>
          <w:color w:val="000000"/>
        </w:rPr>
        <w:t>.</w:t>
      </w:r>
      <w:r w:rsidR="00E43482" w:rsidRPr="007904DF">
        <w:rPr>
          <w:rFonts w:cstheme="minorHAnsi"/>
          <w:i/>
          <w:iCs/>
          <w:color w:val="000000"/>
        </w:rPr>
        <w:t xml:space="preserve"> Geographic</w:t>
      </w:r>
      <w:r w:rsidRPr="007904DF">
        <w:rPr>
          <w:rFonts w:cstheme="minorHAnsi"/>
          <w:i/>
          <w:iCs/>
          <w:color w:val="000000"/>
        </w:rPr>
        <w:t xml:space="preserve"> location of ADWA Park’s informal settlement </w:t>
      </w:r>
    </w:p>
    <w:p w:rsidR="004D5CD6" w:rsidRPr="007904DF" w:rsidRDefault="00F93CD1" w:rsidP="004D5CD6">
      <w:pPr>
        <w:autoSpaceDE w:val="0"/>
        <w:autoSpaceDN w:val="0"/>
        <w:adjustRightInd w:val="0"/>
        <w:spacing w:after="0" w:line="360" w:lineRule="auto"/>
        <w:jc w:val="both"/>
        <w:rPr>
          <w:rFonts w:cstheme="minorHAnsi"/>
          <w:b/>
          <w:bCs/>
          <w:sz w:val="24"/>
          <w:szCs w:val="24"/>
        </w:rPr>
      </w:pPr>
      <w:r w:rsidRPr="007904DF">
        <w:rPr>
          <w:rFonts w:cstheme="minorHAnsi"/>
          <w:b/>
          <w:bCs/>
          <w:noProof/>
          <w:sz w:val="24"/>
          <w:szCs w:val="24"/>
          <w:lang w:val="en-US"/>
        </w:rPr>
        <w:drawing>
          <wp:anchor distT="0" distB="0" distL="114300" distR="114300" simplePos="0" relativeHeight="251467776" behindDoc="0" locked="0" layoutInCell="1" allowOverlap="1">
            <wp:simplePos x="0" y="0"/>
            <wp:positionH relativeFrom="column">
              <wp:posOffset>-209550</wp:posOffset>
            </wp:positionH>
            <wp:positionV relativeFrom="paragraph">
              <wp:posOffset>278765</wp:posOffset>
            </wp:positionV>
            <wp:extent cx="6899910" cy="4532630"/>
            <wp:effectExtent l="0" t="0" r="0" b="1270"/>
            <wp:wrapNone/>
            <wp:docPr id="206" name="Picture 206" descr="G:\Site 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Site L.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899910" cy="4532630"/>
                    </a:xfrm>
                    <a:prstGeom prst="rect">
                      <a:avLst/>
                    </a:prstGeom>
                    <a:noFill/>
                    <a:ln>
                      <a:noFill/>
                    </a:ln>
                  </pic:spPr>
                </pic:pic>
              </a:graphicData>
            </a:graphic>
          </wp:anchor>
        </w:drawing>
      </w:r>
    </w:p>
    <w:p w:rsidR="004D5CD6" w:rsidRDefault="004D5CD6"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F93CD1" w:rsidRDefault="00F93CD1" w:rsidP="004D5CD6">
      <w:pPr>
        <w:autoSpaceDE w:val="0"/>
        <w:autoSpaceDN w:val="0"/>
        <w:adjustRightInd w:val="0"/>
        <w:spacing w:after="0" w:line="360" w:lineRule="auto"/>
        <w:jc w:val="both"/>
        <w:rPr>
          <w:rFonts w:cstheme="minorHAnsi"/>
          <w:b/>
          <w:bCs/>
          <w:sz w:val="24"/>
          <w:szCs w:val="24"/>
        </w:rPr>
      </w:pPr>
    </w:p>
    <w:p w:rsidR="00CB2B63" w:rsidRDefault="00CB2B63" w:rsidP="004D5CD6">
      <w:pPr>
        <w:autoSpaceDE w:val="0"/>
        <w:autoSpaceDN w:val="0"/>
        <w:adjustRightInd w:val="0"/>
        <w:spacing w:after="0" w:line="360" w:lineRule="auto"/>
        <w:jc w:val="both"/>
        <w:rPr>
          <w:rFonts w:cstheme="minorHAnsi"/>
          <w:b/>
          <w:bCs/>
          <w:sz w:val="24"/>
          <w:szCs w:val="24"/>
        </w:rPr>
      </w:pPr>
    </w:p>
    <w:p w:rsidR="003C3448" w:rsidRPr="007904DF" w:rsidRDefault="003C3448" w:rsidP="004D5CD6">
      <w:pPr>
        <w:autoSpaceDE w:val="0"/>
        <w:autoSpaceDN w:val="0"/>
        <w:adjustRightInd w:val="0"/>
        <w:spacing w:after="0" w:line="360" w:lineRule="auto"/>
        <w:jc w:val="both"/>
        <w:rPr>
          <w:rFonts w:cstheme="minorHAnsi"/>
          <w:b/>
          <w:bCs/>
          <w:sz w:val="24"/>
          <w:szCs w:val="24"/>
        </w:rPr>
      </w:pPr>
    </w:p>
    <w:p w:rsidR="00CE2555" w:rsidRDefault="00CE2555" w:rsidP="004D5CD6">
      <w:pPr>
        <w:autoSpaceDE w:val="0"/>
        <w:autoSpaceDN w:val="0"/>
        <w:adjustRightInd w:val="0"/>
        <w:spacing w:after="0" w:line="360" w:lineRule="auto"/>
        <w:jc w:val="both"/>
        <w:rPr>
          <w:rFonts w:cstheme="minorHAnsi"/>
          <w:b/>
          <w:bCs/>
          <w:sz w:val="24"/>
          <w:szCs w:val="24"/>
        </w:rPr>
      </w:pPr>
    </w:p>
    <w:p w:rsidR="00CE2555" w:rsidRDefault="00CE2555" w:rsidP="004D5CD6">
      <w:pPr>
        <w:autoSpaceDE w:val="0"/>
        <w:autoSpaceDN w:val="0"/>
        <w:adjustRightInd w:val="0"/>
        <w:spacing w:after="0" w:line="360" w:lineRule="auto"/>
        <w:jc w:val="both"/>
        <w:rPr>
          <w:rFonts w:cstheme="minorHAnsi"/>
          <w:b/>
          <w:bCs/>
          <w:sz w:val="24"/>
          <w:szCs w:val="24"/>
        </w:rPr>
      </w:pPr>
    </w:p>
    <w:p w:rsidR="00707090" w:rsidRPr="008C3AD3" w:rsidRDefault="008C3AD3" w:rsidP="004D5CD6">
      <w:pPr>
        <w:autoSpaceDE w:val="0"/>
        <w:autoSpaceDN w:val="0"/>
        <w:adjustRightInd w:val="0"/>
        <w:spacing w:after="0" w:line="360" w:lineRule="auto"/>
        <w:jc w:val="both"/>
        <w:rPr>
          <w:rFonts w:cstheme="minorHAnsi"/>
          <w:bCs/>
          <w:sz w:val="24"/>
          <w:szCs w:val="24"/>
        </w:rPr>
      </w:pPr>
      <w:r w:rsidRPr="008C3AD3">
        <w:rPr>
          <w:rFonts w:cstheme="minorHAnsi"/>
          <w:bCs/>
          <w:sz w:val="24"/>
          <w:szCs w:val="24"/>
        </w:rPr>
        <w:t xml:space="preserve">The informal settlement </w:t>
      </w:r>
      <w:r>
        <w:rPr>
          <w:rFonts w:cstheme="minorHAnsi"/>
          <w:bCs/>
          <w:sz w:val="24"/>
          <w:szCs w:val="24"/>
        </w:rPr>
        <w:t xml:space="preserve">located along to the right ring road side that goes from Bole international Airport to </w:t>
      </w:r>
      <w:r w:rsidRPr="007516CA">
        <w:rPr>
          <w:rFonts w:cstheme="minorHAnsi"/>
          <w:sz w:val="24"/>
          <w:szCs w:val="24"/>
        </w:rPr>
        <w:t xml:space="preserve">secondary </w:t>
      </w:r>
      <w:r>
        <w:rPr>
          <w:rFonts w:cstheme="minorHAnsi"/>
          <w:sz w:val="24"/>
          <w:szCs w:val="24"/>
        </w:rPr>
        <w:t>city</w:t>
      </w:r>
      <w:r w:rsidRPr="007516CA">
        <w:rPr>
          <w:rFonts w:cstheme="minorHAnsi"/>
          <w:sz w:val="24"/>
          <w:szCs w:val="24"/>
        </w:rPr>
        <w:t xml:space="preserve"> centre</w:t>
      </w:r>
      <w:r>
        <w:rPr>
          <w:rFonts w:cstheme="minorHAnsi"/>
          <w:sz w:val="24"/>
          <w:szCs w:val="24"/>
        </w:rPr>
        <w:t xml:space="preserve"> </w:t>
      </w:r>
      <w:r w:rsidRPr="007516CA">
        <w:rPr>
          <w:rFonts w:cstheme="minorHAnsi"/>
          <w:sz w:val="24"/>
          <w:szCs w:val="24"/>
        </w:rPr>
        <w:t>(Megenagna)</w:t>
      </w:r>
      <w:r>
        <w:rPr>
          <w:rFonts w:cstheme="minorHAnsi"/>
          <w:sz w:val="24"/>
          <w:szCs w:val="24"/>
        </w:rPr>
        <w:t>. The settlement is developed in a left-over land for city Scale Park, the entire ADWA Park covers 112 hectare.</w:t>
      </w: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707090" w:rsidRDefault="00707090" w:rsidP="004D5CD6">
      <w:pPr>
        <w:autoSpaceDE w:val="0"/>
        <w:autoSpaceDN w:val="0"/>
        <w:adjustRightInd w:val="0"/>
        <w:spacing w:after="0" w:line="360" w:lineRule="auto"/>
        <w:jc w:val="both"/>
        <w:rPr>
          <w:rFonts w:cstheme="minorHAnsi"/>
          <w:b/>
          <w:bCs/>
          <w:sz w:val="24"/>
          <w:szCs w:val="24"/>
        </w:rPr>
      </w:pPr>
    </w:p>
    <w:p w:rsidR="004D5CD6" w:rsidRPr="009B6AEB" w:rsidRDefault="00F53230" w:rsidP="009B6AEB">
      <w:pPr>
        <w:pStyle w:val="Heading2"/>
      </w:pPr>
      <w:bookmarkStart w:id="44" w:name="_Toc13653743"/>
      <w:r>
        <w:lastRenderedPageBreak/>
        <w:t>5</w:t>
      </w:r>
      <w:r w:rsidR="009B6AEB" w:rsidRPr="009B6AEB">
        <w:t xml:space="preserve">.2 </w:t>
      </w:r>
      <w:r w:rsidR="004D5CD6" w:rsidRPr="009B6AEB">
        <w:t>Characteristics of the study area</w:t>
      </w:r>
      <w:bookmarkEnd w:id="44"/>
    </w:p>
    <w:p w:rsidR="007516CA" w:rsidRDefault="00322925" w:rsidP="007516CA">
      <w:pPr>
        <w:autoSpaceDE w:val="0"/>
        <w:autoSpaceDN w:val="0"/>
        <w:adjustRightInd w:val="0"/>
        <w:spacing w:after="0" w:line="360" w:lineRule="auto"/>
        <w:jc w:val="both"/>
        <w:rPr>
          <w:rFonts w:cstheme="minorHAnsi"/>
          <w:sz w:val="24"/>
          <w:szCs w:val="24"/>
        </w:rPr>
      </w:pPr>
      <w:r w:rsidRPr="007516CA">
        <w:rPr>
          <w:rFonts w:cstheme="minorHAnsi"/>
          <w:sz w:val="24"/>
          <w:szCs w:val="24"/>
        </w:rPr>
        <w:t xml:space="preserve">Adwa Park is located in Bole sub city and near to the secondary centre (Megenagna) of the capital city consequently </w:t>
      </w:r>
      <w:r w:rsidR="00626CCD" w:rsidRPr="00064277">
        <w:rPr>
          <w:rFonts w:cstheme="minorHAnsi"/>
          <w:color w:val="000000" w:themeColor="text1"/>
          <w:sz w:val="24"/>
          <w:szCs w:val="24"/>
        </w:rPr>
        <w:t>there is high demand for rental housing on the informal settlement.</w:t>
      </w:r>
      <w:r w:rsidR="003549A3">
        <w:rPr>
          <w:rFonts w:cstheme="minorHAnsi"/>
          <w:color w:val="000000" w:themeColor="text1"/>
          <w:sz w:val="24"/>
          <w:szCs w:val="24"/>
        </w:rPr>
        <w:t xml:space="preserve"> </w:t>
      </w:r>
      <w:r w:rsidR="004D5CD6" w:rsidRPr="007516CA">
        <w:rPr>
          <w:rFonts w:cstheme="minorHAnsi"/>
          <w:sz w:val="24"/>
          <w:szCs w:val="24"/>
        </w:rPr>
        <w:t>The settlers have strong social interaction (social bond) and they know to each other well</w:t>
      </w:r>
      <w:r w:rsidRPr="007516CA">
        <w:rPr>
          <w:rFonts w:cstheme="minorHAnsi"/>
          <w:sz w:val="24"/>
          <w:szCs w:val="24"/>
        </w:rPr>
        <w:t xml:space="preserve"> s</w:t>
      </w:r>
      <w:r w:rsidR="004D5CD6" w:rsidRPr="007516CA">
        <w:rPr>
          <w:rFonts w:cstheme="minorHAnsi"/>
          <w:sz w:val="24"/>
          <w:szCs w:val="24"/>
        </w:rPr>
        <w:t xml:space="preserve">ome of the settlers are </w:t>
      </w:r>
      <w:r w:rsidRPr="007516CA">
        <w:rPr>
          <w:rFonts w:cstheme="minorHAnsi"/>
          <w:sz w:val="24"/>
          <w:szCs w:val="24"/>
        </w:rPr>
        <w:t xml:space="preserve">also </w:t>
      </w:r>
      <w:r w:rsidR="004D5CD6" w:rsidRPr="007516CA">
        <w:rPr>
          <w:rFonts w:cstheme="minorHAnsi"/>
          <w:sz w:val="24"/>
          <w:szCs w:val="24"/>
        </w:rPr>
        <w:t>family relatives</w:t>
      </w:r>
      <w:r w:rsidRPr="007516CA">
        <w:rPr>
          <w:rFonts w:cstheme="minorHAnsi"/>
          <w:sz w:val="24"/>
          <w:szCs w:val="24"/>
        </w:rPr>
        <w:t>. Living condition of the settles is very poor because no open space, no proper streets, no proper facility needed for the living of the people</w:t>
      </w:r>
      <w:r w:rsidR="003549A3">
        <w:rPr>
          <w:rFonts w:cstheme="minorHAnsi"/>
          <w:sz w:val="24"/>
          <w:szCs w:val="24"/>
        </w:rPr>
        <w:t xml:space="preserve"> </w:t>
      </w:r>
      <w:r w:rsidR="007516CA">
        <w:rPr>
          <w:rFonts w:cstheme="minorHAnsi"/>
          <w:sz w:val="24"/>
          <w:szCs w:val="24"/>
        </w:rPr>
        <w:t>and l</w:t>
      </w:r>
      <w:r w:rsidR="007516CA" w:rsidRPr="007516CA">
        <w:rPr>
          <w:rFonts w:cstheme="minorHAnsi"/>
          <w:sz w:val="24"/>
          <w:szCs w:val="24"/>
        </w:rPr>
        <w:t>imitation on physical and social infrastructure</w:t>
      </w:r>
      <w:r w:rsidR="007516CA">
        <w:rPr>
          <w:rFonts w:cstheme="minorHAnsi"/>
          <w:sz w:val="24"/>
          <w:szCs w:val="24"/>
        </w:rPr>
        <w:t>. There is h</w:t>
      </w:r>
      <w:r w:rsidR="007516CA" w:rsidRPr="007516CA">
        <w:rPr>
          <w:rFonts w:cstheme="minorHAnsi"/>
          <w:sz w:val="24"/>
          <w:szCs w:val="24"/>
        </w:rPr>
        <w:t>aphazard way of living, environmentally polluted areas used for informal slaughter activities near to the settlement, and unhealthy way of waste management</w:t>
      </w:r>
      <w:r w:rsidR="007516CA">
        <w:rPr>
          <w:rFonts w:cstheme="minorHAnsi"/>
          <w:sz w:val="24"/>
          <w:szCs w:val="24"/>
        </w:rPr>
        <w:t>.</w:t>
      </w:r>
    </w:p>
    <w:p w:rsidR="00A12C8D" w:rsidRDefault="00A12C8D" w:rsidP="007516CA">
      <w:pPr>
        <w:autoSpaceDE w:val="0"/>
        <w:autoSpaceDN w:val="0"/>
        <w:adjustRightInd w:val="0"/>
        <w:spacing w:after="0" w:line="360" w:lineRule="auto"/>
        <w:jc w:val="both"/>
        <w:rPr>
          <w:rFonts w:cstheme="minorHAnsi"/>
          <w:sz w:val="24"/>
          <w:szCs w:val="24"/>
        </w:rPr>
      </w:pPr>
    </w:p>
    <w:p w:rsidR="00A12C8D" w:rsidRDefault="00A12C8D" w:rsidP="00A12C8D">
      <w:pPr>
        <w:autoSpaceDE w:val="0"/>
        <w:autoSpaceDN w:val="0"/>
        <w:adjustRightInd w:val="0"/>
        <w:spacing w:after="0" w:line="360" w:lineRule="auto"/>
        <w:jc w:val="center"/>
        <w:rPr>
          <w:rFonts w:cstheme="minorHAnsi"/>
          <w:sz w:val="24"/>
          <w:szCs w:val="24"/>
        </w:rPr>
      </w:pPr>
      <w:r>
        <w:rPr>
          <w:rFonts w:cstheme="minorHAnsi"/>
          <w:noProof/>
          <w:sz w:val="24"/>
          <w:szCs w:val="24"/>
          <w:lang w:val="en-US"/>
        </w:rPr>
        <w:drawing>
          <wp:inline distT="0" distB="0" distL="0" distR="0">
            <wp:extent cx="2771651" cy="2079975"/>
            <wp:effectExtent l="19050" t="0" r="0" b="0"/>
            <wp:docPr id="1" name="Picture 1" descr="C:\Users\user\Desktop\MK folder\Site photos\pic\IMG_E1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MK folder\Site photos\pic\IMG_E1373.JPG"/>
                    <pic:cNvPicPr>
                      <a:picLocks noChangeAspect="1" noChangeArrowheads="1"/>
                    </pic:cNvPicPr>
                  </pic:nvPicPr>
                  <pic:blipFill>
                    <a:blip r:embed="rId14" cstate="print"/>
                    <a:srcRect/>
                    <a:stretch>
                      <a:fillRect/>
                    </a:stretch>
                  </pic:blipFill>
                  <pic:spPr bwMode="auto">
                    <a:xfrm>
                      <a:off x="0" y="0"/>
                      <a:ext cx="2774286" cy="2081952"/>
                    </a:xfrm>
                    <a:prstGeom prst="rect">
                      <a:avLst/>
                    </a:prstGeom>
                    <a:noFill/>
                    <a:ln w="9525">
                      <a:noFill/>
                      <a:miter lim="800000"/>
                      <a:headEnd/>
                      <a:tailEnd/>
                    </a:ln>
                  </pic:spPr>
                </pic:pic>
              </a:graphicData>
            </a:graphic>
          </wp:inline>
        </w:drawing>
      </w:r>
      <w:r>
        <w:rPr>
          <w:rFonts w:cstheme="minorHAnsi"/>
          <w:noProof/>
          <w:sz w:val="24"/>
          <w:szCs w:val="24"/>
          <w:lang w:val="en-US"/>
        </w:rPr>
        <w:drawing>
          <wp:inline distT="0" distB="0" distL="0" distR="0">
            <wp:extent cx="2771651" cy="2079974"/>
            <wp:effectExtent l="19050" t="0" r="0" b="0"/>
            <wp:docPr id="113" name="Picture 2" descr="C:\Users\user\Desktop\MK folder\Site photos\IMG_E1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MK folder\Site photos\IMG_E1521.JPG"/>
                    <pic:cNvPicPr>
                      <a:picLocks noChangeAspect="1" noChangeArrowheads="1"/>
                    </pic:cNvPicPr>
                  </pic:nvPicPr>
                  <pic:blipFill>
                    <a:blip r:embed="rId15" cstate="print"/>
                    <a:srcRect/>
                    <a:stretch>
                      <a:fillRect/>
                    </a:stretch>
                  </pic:blipFill>
                  <pic:spPr bwMode="auto">
                    <a:xfrm>
                      <a:off x="0" y="0"/>
                      <a:ext cx="2776587" cy="2083679"/>
                    </a:xfrm>
                    <a:prstGeom prst="rect">
                      <a:avLst/>
                    </a:prstGeom>
                    <a:noFill/>
                    <a:ln w="9525">
                      <a:noFill/>
                      <a:miter lim="800000"/>
                      <a:headEnd/>
                      <a:tailEnd/>
                    </a:ln>
                  </pic:spPr>
                </pic:pic>
              </a:graphicData>
            </a:graphic>
          </wp:inline>
        </w:drawing>
      </w:r>
    </w:p>
    <w:p w:rsidR="00A12C8D" w:rsidRPr="003D4F91" w:rsidRDefault="00A12C8D" w:rsidP="00A12C8D">
      <w:pPr>
        <w:jc w:val="both"/>
        <w:rPr>
          <w:i/>
          <w:iCs/>
          <w:color w:val="000000"/>
          <w:sz w:val="24"/>
          <w:szCs w:val="24"/>
        </w:rPr>
      </w:pPr>
      <w:r w:rsidRPr="003D4F91">
        <w:rPr>
          <w:i/>
          <w:iCs/>
          <w:color w:val="000000"/>
          <w:sz w:val="24"/>
          <w:szCs w:val="24"/>
        </w:rPr>
        <w:t xml:space="preserve">Figure </w:t>
      </w:r>
      <w:r w:rsidR="00E43482">
        <w:rPr>
          <w:rFonts w:cstheme="minorHAnsi"/>
          <w:i/>
          <w:iCs/>
          <w:color w:val="000000"/>
          <w:sz w:val="24"/>
          <w:szCs w:val="24"/>
        </w:rPr>
        <w:t>7.</w:t>
      </w:r>
      <w:r w:rsidR="003549A3">
        <w:rPr>
          <w:rFonts w:cstheme="minorHAnsi"/>
          <w:i/>
          <w:iCs/>
          <w:color w:val="000000"/>
          <w:sz w:val="24"/>
          <w:szCs w:val="24"/>
        </w:rPr>
        <w:t xml:space="preserve"> </w:t>
      </w:r>
      <w:r w:rsidR="00E43482" w:rsidRPr="003D4F91">
        <w:rPr>
          <w:rFonts w:cstheme="minorHAnsi"/>
          <w:i/>
          <w:iCs/>
          <w:color w:val="000000"/>
          <w:sz w:val="24"/>
          <w:szCs w:val="24"/>
        </w:rPr>
        <w:t>Unhealthy</w:t>
      </w:r>
      <w:r w:rsidRPr="003D4F91">
        <w:rPr>
          <w:rFonts w:cstheme="minorHAnsi"/>
          <w:i/>
          <w:iCs/>
          <w:color w:val="000000"/>
          <w:sz w:val="24"/>
          <w:szCs w:val="24"/>
        </w:rPr>
        <w:t xml:space="preserve"> way of waste management. Liquid waste is collected through open ditch from door to door </w:t>
      </w:r>
    </w:p>
    <w:p w:rsidR="004D5CD6" w:rsidRPr="00322925" w:rsidRDefault="004D5CD6" w:rsidP="00322925">
      <w:pPr>
        <w:autoSpaceDE w:val="0"/>
        <w:autoSpaceDN w:val="0"/>
        <w:adjustRightInd w:val="0"/>
        <w:spacing w:after="0" w:line="360" w:lineRule="auto"/>
        <w:jc w:val="both"/>
        <w:rPr>
          <w:rFonts w:cstheme="minorHAnsi"/>
          <w:sz w:val="24"/>
          <w:szCs w:val="24"/>
        </w:rPr>
      </w:pPr>
    </w:p>
    <w:p w:rsidR="004D5CD6" w:rsidRDefault="007516CA" w:rsidP="004D5CD6">
      <w:pPr>
        <w:autoSpaceDE w:val="0"/>
        <w:autoSpaceDN w:val="0"/>
        <w:adjustRightInd w:val="0"/>
        <w:spacing w:after="0" w:line="360" w:lineRule="auto"/>
        <w:jc w:val="both"/>
        <w:rPr>
          <w:rFonts w:cstheme="minorHAnsi"/>
          <w:sz w:val="24"/>
          <w:szCs w:val="24"/>
        </w:rPr>
      </w:pPr>
      <w:r w:rsidRPr="007516CA">
        <w:rPr>
          <w:rFonts w:cstheme="minorHAnsi"/>
          <w:sz w:val="24"/>
          <w:szCs w:val="24"/>
        </w:rPr>
        <w:t>In addition to this, t</w:t>
      </w:r>
      <w:r w:rsidR="004D5CD6" w:rsidRPr="007516CA">
        <w:rPr>
          <w:rFonts w:cstheme="minorHAnsi"/>
          <w:sz w:val="24"/>
          <w:szCs w:val="24"/>
        </w:rPr>
        <w:t xml:space="preserve">he settlement has specialized dense </w:t>
      </w:r>
      <w:r w:rsidRPr="007516CA">
        <w:rPr>
          <w:rFonts w:cstheme="minorHAnsi"/>
          <w:sz w:val="24"/>
          <w:szCs w:val="24"/>
        </w:rPr>
        <w:t xml:space="preserve">ground floor </w:t>
      </w:r>
      <w:r w:rsidR="004D5CD6" w:rsidRPr="007516CA">
        <w:rPr>
          <w:rFonts w:cstheme="minorHAnsi"/>
          <w:sz w:val="24"/>
          <w:szCs w:val="24"/>
        </w:rPr>
        <w:t>residential land function</w:t>
      </w:r>
      <w:r w:rsidRPr="007516CA">
        <w:rPr>
          <w:rFonts w:cstheme="minorHAnsi"/>
          <w:sz w:val="24"/>
          <w:szCs w:val="24"/>
        </w:rPr>
        <w:t xml:space="preserve">, there is low open space ratio, </w:t>
      </w:r>
      <w:r w:rsidR="00F46DDA" w:rsidRPr="007904DF">
        <w:rPr>
          <w:rFonts w:cstheme="minorHAnsi"/>
          <w:sz w:val="24"/>
          <w:szCs w:val="24"/>
        </w:rPr>
        <w:t>per person require area</w:t>
      </w:r>
      <w:r w:rsidR="003549A3">
        <w:rPr>
          <w:rFonts w:cstheme="minorHAnsi"/>
          <w:sz w:val="24"/>
          <w:szCs w:val="24"/>
        </w:rPr>
        <w:t xml:space="preserve"> </w:t>
      </w:r>
      <w:r w:rsidR="00F46DDA">
        <w:rPr>
          <w:rFonts w:cstheme="minorHAnsi"/>
          <w:sz w:val="24"/>
          <w:szCs w:val="24"/>
        </w:rPr>
        <w:t xml:space="preserve">is very less, </w:t>
      </w:r>
      <w:r w:rsidR="002F1457" w:rsidRPr="007516CA">
        <w:rPr>
          <w:rFonts w:cstheme="minorHAnsi"/>
          <w:sz w:val="24"/>
          <w:szCs w:val="24"/>
        </w:rPr>
        <w:t>and there</w:t>
      </w:r>
      <w:r w:rsidRPr="007516CA">
        <w:rPr>
          <w:rFonts w:cstheme="minorHAnsi"/>
          <w:sz w:val="24"/>
          <w:szCs w:val="24"/>
        </w:rPr>
        <w:t xml:space="preserve"> are houses without court yard or 100% site coverage (BUR), some housing compounds contain another compound </w:t>
      </w:r>
      <w:r w:rsidR="002F1457" w:rsidRPr="007516CA">
        <w:rPr>
          <w:rFonts w:cstheme="minorHAnsi"/>
          <w:sz w:val="24"/>
          <w:szCs w:val="24"/>
        </w:rPr>
        <w:t>within</w:t>
      </w:r>
      <w:r w:rsidRPr="007516CA">
        <w:rPr>
          <w:rFonts w:cstheme="minorHAnsi"/>
          <w:sz w:val="24"/>
          <w:szCs w:val="24"/>
        </w:rPr>
        <w:t xml:space="preserve"> them and they share access to get to their house. The access roads are narrow and they are hard to access consequently vehicular movement is very low within the site (non-motorized tran</w:t>
      </w:r>
      <w:r w:rsidR="0076554C">
        <w:rPr>
          <w:rFonts w:cstheme="minorHAnsi"/>
          <w:sz w:val="24"/>
          <w:szCs w:val="24"/>
        </w:rPr>
        <w:t xml:space="preserve">sportation mode). </w:t>
      </w:r>
      <w:r w:rsidR="0049591C">
        <w:rPr>
          <w:rFonts w:cstheme="minorHAnsi"/>
          <w:sz w:val="24"/>
          <w:szCs w:val="24"/>
        </w:rPr>
        <w:t>T</w:t>
      </w:r>
      <w:r w:rsidRPr="007516CA">
        <w:rPr>
          <w:rFonts w:cstheme="minorHAnsi"/>
          <w:sz w:val="24"/>
          <w:szCs w:val="24"/>
        </w:rPr>
        <w:t>here is no a permit for construction expansion but the settlers informally expand their house</w:t>
      </w:r>
      <w:r>
        <w:rPr>
          <w:rFonts w:cstheme="minorHAnsi"/>
          <w:sz w:val="24"/>
          <w:szCs w:val="24"/>
        </w:rPr>
        <w:t xml:space="preserve"> and </w:t>
      </w:r>
      <w:r w:rsidRPr="007516CA">
        <w:rPr>
          <w:rFonts w:cstheme="minorHAnsi"/>
          <w:sz w:val="24"/>
          <w:szCs w:val="24"/>
        </w:rPr>
        <w:t xml:space="preserve">there is land transaction </w:t>
      </w:r>
      <w:r w:rsidR="0076554C">
        <w:rPr>
          <w:rFonts w:cstheme="minorHAnsi"/>
          <w:sz w:val="24"/>
          <w:szCs w:val="24"/>
        </w:rPr>
        <w:t xml:space="preserve">or land subdivision </w:t>
      </w:r>
      <w:r w:rsidRPr="007516CA">
        <w:rPr>
          <w:rFonts w:cstheme="minorHAnsi"/>
          <w:sz w:val="24"/>
          <w:szCs w:val="24"/>
        </w:rPr>
        <w:t>into small land parcels</w:t>
      </w:r>
      <w:r w:rsidR="0076554C">
        <w:rPr>
          <w:rFonts w:cstheme="minorHAnsi"/>
          <w:sz w:val="24"/>
          <w:szCs w:val="24"/>
        </w:rPr>
        <w:t>.</w:t>
      </w:r>
    </w:p>
    <w:p w:rsidR="00EE75A2" w:rsidRPr="00EE75A2" w:rsidRDefault="00EE75A2" w:rsidP="00EE75A2">
      <w:pPr>
        <w:autoSpaceDE w:val="0"/>
        <w:autoSpaceDN w:val="0"/>
        <w:adjustRightInd w:val="0"/>
        <w:spacing w:after="0" w:line="360" w:lineRule="auto"/>
        <w:jc w:val="center"/>
        <w:rPr>
          <w:rFonts w:cstheme="minorHAnsi"/>
          <w:sz w:val="24"/>
          <w:szCs w:val="24"/>
          <w:lang w:val="en-US"/>
        </w:rPr>
      </w:pPr>
      <w:r>
        <w:rPr>
          <w:rFonts w:cstheme="minorHAnsi"/>
          <w:noProof/>
          <w:sz w:val="24"/>
          <w:szCs w:val="24"/>
          <w:lang w:val="en-US"/>
        </w:rPr>
        <w:lastRenderedPageBreak/>
        <w:drawing>
          <wp:inline distT="0" distB="0" distL="0" distR="0">
            <wp:extent cx="2819843" cy="2114883"/>
            <wp:effectExtent l="19050" t="0" r="0" b="0"/>
            <wp:docPr id="220" name="Picture 5" descr="C:\Users\user\Desktop\MK folder\Site photos\pic\IMG_E1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MK folder\Site photos\pic\IMG_E1396.JPG"/>
                    <pic:cNvPicPr>
                      <a:picLocks noChangeAspect="1" noChangeArrowheads="1"/>
                    </pic:cNvPicPr>
                  </pic:nvPicPr>
                  <pic:blipFill>
                    <a:blip r:embed="rId16" cstate="print"/>
                    <a:srcRect/>
                    <a:stretch>
                      <a:fillRect/>
                    </a:stretch>
                  </pic:blipFill>
                  <pic:spPr bwMode="auto">
                    <a:xfrm>
                      <a:off x="0" y="0"/>
                      <a:ext cx="2833009" cy="2124758"/>
                    </a:xfrm>
                    <a:prstGeom prst="rect">
                      <a:avLst/>
                    </a:prstGeom>
                    <a:noFill/>
                    <a:ln w="9525">
                      <a:noFill/>
                      <a:miter lim="800000"/>
                      <a:headEnd/>
                      <a:tailEnd/>
                    </a:ln>
                  </pic:spPr>
                </pic:pic>
              </a:graphicData>
            </a:graphic>
          </wp:inline>
        </w:drawing>
      </w:r>
      <w:r>
        <w:rPr>
          <w:rFonts w:cstheme="minorHAnsi"/>
          <w:noProof/>
          <w:sz w:val="24"/>
          <w:szCs w:val="24"/>
          <w:lang w:val="en-US"/>
        </w:rPr>
        <w:drawing>
          <wp:inline distT="0" distB="0" distL="0" distR="0">
            <wp:extent cx="2819843" cy="2114883"/>
            <wp:effectExtent l="19050" t="0" r="0" b="0"/>
            <wp:docPr id="222" name="Picture 6" descr="C:\Users\user\Desktop\MK folder\Site photos\pic\IMG_E1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MK folder\Site photos\pic\IMG_E1331.JPG"/>
                    <pic:cNvPicPr>
                      <a:picLocks noChangeAspect="1" noChangeArrowheads="1"/>
                    </pic:cNvPicPr>
                  </pic:nvPicPr>
                  <pic:blipFill>
                    <a:blip r:embed="rId17" cstate="print"/>
                    <a:srcRect/>
                    <a:stretch>
                      <a:fillRect/>
                    </a:stretch>
                  </pic:blipFill>
                  <pic:spPr bwMode="auto">
                    <a:xfrm>
                      <a:off x="0" y="0"/>
                      <a:ext cx="2830585" cy="2122939"/>
                    </a:xfrm>
                    <a:prstGeom prst="rect">
                      <a:avLst/>
                    </a:prstGeom>
                    <a:noFill/>
                    <a:ln w="9525">
                      <a:noFill/>
                      <a:miter lim="800000"/>
                      <a:headEnd/>
                      <a:tailEnd/>
                    </a:ln>
                  </pic:spPr>
                </pic:pic>
              </a:graphicData>
            </a:graphic>
          </wp:inline>
        </w:drawing>
      </w:r>
    </w:p>
    <w:p w:rsidR="00EE75A2" w:rsidRDefault="00EE75A2" w:rsidP="004D5CD6">
      <w:pPr>
        <w:autoSpaceDE w:val="0"/>
        <w:autoSpaceDN w:val="0"/>
        <w:adjustRightInd w:val="0"/>
        <w:spacing w:after="0" w:line="360" w:lineRule="auto"/>
        <w:jc w:val="both"/>
        <w:rPr>
          <w:rFonts w:cstheme="minorHAnsi"/>
          <w:sz w:val="24"/>
          <w:szCs w:val="24"/>
        </w:rPr>
      </w:pPr>
      <w:r w:rsidRPr="003D4F91">
        <w:rPr>
          <w:i/>
          <w:iCs/>
          <w:color w:val="000000"/>
          <w:sz w:val="24"/>
          <w:szCs w:val="24"/>
        </w:rPr>
        <w:t xml:space="preserve">Figure </w:t>
      </w:r>
      <w:r w:rsidR="00E43482">
        <w:rPr>
          <w:rFonts w:cstheme="minorHAnsi"/>
          <w:i/>
          <w:iCs/>
          <w:color w:val="000000"/>
          <w:sz w:val="24"/>
          <w:szCs w:val="24"/>
        </w:rPr>
        <w:t>8. Narrow</w:t>
      </w:r>
      <w:r>
        <w:rPr>
          <w:rFonts w:cstheme="minorHAnsi"/>
          <w:i/>
          <w:iCs/>
          <w:color w:val="000000"/>
          <w:sz w:val="24"/>
          <w:szCs w:val="24"/>
        </w:rPr>
        <w:t xml:space="preserve"> alleys, people passing through </w:t>
      </w:r>
      <w:r w:rsidR="00E43482">
        <w:rPr>
          <w:rFonts w:cstheme="minorHAnsi"/>
          <w:i/>
          <w:iCs/>
          <w:color w:val="000000"/>
          <w:sz w:val="24"/>
          <w:szCs w:val="24"/>
        </w:rPr>
        <w:t>neighbour’s</w:t>
      </w:r>
      <w:r>
        <w:rPr>
          <w:rFonts w:cstheme="minorHAnsi"/>
          <w:i/>
          <w:iCs/>
          <w:color w:val="000000"/>
          <w:sz w:val="24"/>
          <w:szCs w:val="24"/>
        </w:rPr>
        <w:t xml:space="preserve"> premise to get to their house      </w:t>
      </w:r>
    </w:p>
    <w:p w:rsidR="00674C11" w:rsidRDefault="00674C11" w:rsidP="009D5FB1">
      <w:pPr>
        <w:pStyle w:val="Heading2"/>
      </w:pPr>
    </w:p>
    <w:p w:rsidR="000E2DA0" w:rsidRPr="000E2DA0" w:rsidRDefault="000E2DA0" w:rsidP="000E2DA0">
      <w:pPr>
        <w:spacing w:line="360" w:lineRule="auto"/>
        <w:jc w:val="both"/>
        <w:rPr>
          <w:sz w:val="24"/>
        </w:rPr>
      </w:pPr>
      <w:r w:rsidRPr="000E2DA0">
        <w:rPr>
          <w:sz w:val="24"/>
        </w:rPr>
        <w:t>Houses are coarse and patched-up because they generally do not have clear land tenure and the legal status of land occupied are often unclear.</w:t>
      </w:r>
      <w:r w:rsidR="003549A3">
        <w:rPr>
          <w:sz w:val="24"/>
        </w:rPr>
        <w:t xml:space="preserve"> </w:t>
      </w:r>
      <w:r w:rsidRPr="000E2DA0">
        <w:rPr>
          <w:sz w:val="24"/>
        </w:rPr>
        <w:t xml:space="preserve">Unplanned growth so that the settlement’s physical appearance is not regular and well maintained. Other spatial characteristics of </w:t>
      </w:r>
      <w:r>
        <w:rPr>
          <w:sz w:val="24"/>
        </w:rPr>
        <w:t xml:space="preserve">ADWA Park’s </w:t>
      </w:r>
      <w:r w:rsidRPr="000E2DA0">
        <w:rPr>
          <w:sz w:val="24"/>
        </w:rPr>
        <w:t xml:space="preserve">informal settlement are extreme high density and room crowding, little spaces between homes, houses built from mud, scrap wood, plastic, and used corrugated iron for roofing. </w:t>
      </w:r>
    </w:p>
    <w:p w:rsidR="000E2DA0" w:rsidRPr="000E2DA0" w:rsidRDefault="00EC3EAE" w:rsidP="00EC3EAE">
      <w:pPr>
        <w:spacing w:line="360" w:lineRule="auto"/>
        <w:jc w:val="center"/>
        <w:rPr>
          <w:sz w:val="24"/>
        </w:rPr>
      </w:pPr>
      <w:r>
        <w:rPr>
          <w:noProof/>
          <w:sz w:val="24"/>
          <w:lang w:val="en-US"/>
        </w:rPr>
        <w:drawing>
          <wp:inline distT="0" distB="0" distL="0" distR="0">
            <wp:extent cx="2807277" cy="2106711"/>
            <wp:effectExtent l="19050" t="0" r="0" b="0"/>
            <wp:docPr id="226" name="Picture 10" descr="C:\Users\user\Desktop\MK folder\Site photos\pic\IMG_E1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MK folder\Site photos\pic\IMG_E1227.JPG"/>
                    <pic:cNvPicPr>
                      <a:picLocks noChangeAspect="1" noChangeArrowheads="1"/>
                    </pic:cNvPicPr>
                  </pic:nvPicPr>
                  <pic:blipFill>
                    <a:blip r:embed="rId18" cstate="print"/>
                    <a:srcRect/>
                    <a:stretch>
                      <a:fillRect/>
                    </a:stretch>
                  </pic:blipFill>
                  <pic:spPr bwMode="auto">
                    <a:xfrm>
                      <a:off x="0" y="0"/>
                      <a:ext cx="2819691" cy="2116027"/>
                    </a:xfrm>
                    <a:prstGeom prst="rect">
                      <a:avLst/>
                    </a:prstGeom>
                    <a:noFill/>
                    <a:ln w="9525">
                      <a:noFill/>
                      <a:miter lim="800000"/>
                      <a:headEnd/>
                      <a:tailEnd/>
                    </a:ln>
                  </pic:spPr>
                </pic:pic>
              </a:graphicData>
            </a:graphic>
          </wp:inline>
        </w:drawing>
      </w:r>
      <w:r>
        <w:rPr>
          <w:noProof/>
          <w:sz w:val="24"/>
          <w:lang w:val="en-US"/>
        </w:rPr>
        <w:drawing>
          <wp:inline distT="0" distB="0" distL="0" distR="0">
            <wp:extent cx="2807277" cy="2106710"/>
            <wp:effectExtent l="19050" t="0" r="0" b="0"/>
            <wp:docPr id="227" name="Picture 11" descr="C:\Users\user\Desktop\MK folder\Site photos\pic\IMG_E12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MK folder\Site photos\pic\IMG_E1279.JPG"/>
                    <pic:cNvPicPr>
                      <a:picLocks noChangeAspect="1" noChangeArrowheads="1"/>
                    </pic:cNvPicPr>
                  </pic:nvPicPr>
                  <pic:blipFill>
                    <a:blip r:embed="rId19" cstate="print"/>
                    <a:srcRect/>
                    <a:stretch>
                      <a:fillRect/>
                    </a:stretch>
                  </pic:blipFill>
                  <pic:spPr bwMode="auto">
                    <a:xfrm>
                      <a:off x="0" y="0"/>
                      <a:ext cx="2820171" cy="2116386"/>
                    </a:xfrm>
                    <a:prstGeom prst="rect">
                      <a:avLst/>
                    </a:prstGeom>
                    <a:noFill/>
                    <a:ln w="9525">
                      <a:noFill/>
                      <a:miter lim="800000"/>
                      <a:headEnd/>
                      <a:tailEnd/>
                    </a:ln>
                  </pic:spPr>
                </pic:pic>
              </a:graphicData>
            </a:graphic>
          </wp:inline>
        </w:drawing>
      </w:r>
    </w:p>
    <w:p w:rsidR="000E2DA0" w:rsidRPr="003D4F91" w:rsidRDefault="000E2DA0" w:rsidP="000E2DA0">
      <w:pPr>
        <w:jc w:val="both"/>
        <w:rPr>
          <w:rFonts w:cstheme="minorHAnsi"/>
          <w:i/>
          <w:iCs/>
          <w:color w:val="000000"/>
          <w:sz w:val="24"/>
          <w:szCs w:val="24"/>
        </w:rPr>
      </w:pPr>
      <w:r>
        <w:rPr>
          <w:rFonts w:cstheme="minorHAnsi"/>
          <w:i/>
          <w:iCs/>
          <w:color w:val="000000"/>
          <w:sz w:val="24"/>
          <w:szCs w:val="24"/>
        </w:rPr>
        <w:t>Figure 9</w:t>
      </w:r>
      <w:r w:rsidR="00EC3EAE">
        <w:rPr>
          <w:rFonts w:cstheme="minorHAnsi"/>
          <w:i/>
          <w:iCs/>
          <w:color w:val="000000"/>
          <w:sz w:val="24"/>
          <w:szCs w:val="24"/>
        </w:rPr>
        <w:t>.</w:t>
      </w:r>
      <w:r>
        <w:rPr>
          <w:rFonts w:cstheme="minorHAnsi"/>
          <w:i/>
          <w:iCs/>
          <w:color w:val="000000"/>
          <w:sz w:val="24"/>
          <w:szCs w:val="24"/>
        </w:rPr>
        <w:t xml:space="preserve">A typical </w:t>
      </w:r>
      <w:r w:rsidRPr="003D4F91">
        <w:rPr>
          <w:rFonts w:cstheme="minorHAnsi"/>
          <w:i/>
          <w:iCs/>
          <w:color w:val="000000"/>
          <w:sz w:val="24"/>
          <w:szCs w:val="24"/>
        </w:rPr>
        <w:t xml:space="preserve">example of informal house in Adwa Park’s settlement. </w:t>
      </w:r>
      <w:r w:rsidRPr="003D4F91">
        <w:rPr>
          <w:i/>
          <w:iCs/>
          <w:color w:val="000000"/>
          <w:sz w:val="24"/>
          <w:szCs w:val="24"/>
        </w:rPr>
        <w:t xml:space="preserve">Most of these house’s </w:t>
      </w:r>
      <w:r w:rsidRPr="003D4F91">
        <w:rPr>
          <w:rFonts w:cstheme="minorHAnsi"/>
          <w:i/>
          <w:iCs/>
          <w:color w:val="000000"/>
          <w:sz w:val="24"/>
          <w:szCs w:val="24"/>
        </w:rPr>
        <w:t>Walls are</w:t>
      </w:r>
      <w:r w:rsidR="003549A3">
        <w:rPr>
          <w:rFonts w:cstheme="minorHAnsi"/>
          <w:i/>
          <w:iCs/>
          <w:color w:val="000000"/>
          <w:sz w:val="24"/>
          <w:szCs w:val="24"/>
        </w:rPr>
        <w:t xml:space="preserve"> </w:t>
      </w:r>
      <w:r w:rsidRPr="003D4F91">
        <w:rPr>
          <w:rFonts w:cstheme="minorHAnsi"/>
          <w:i/>
          <w:iCs/>
          <w:color w:val="000000"/>
          <w:sz w:val="24"/>
          <w:szCs w:val="24"/>
        </w:rPr>
        <w:t>constructed by mud, pole, corrugated iron and roofing materials are corrugated iron. The houses have small</w:t>
      </w:r>
      <w:r w:rsidR="003549A3">
        <w:rPr>
          <w:rFonts w:cstheme="minorHAnsi"/>
          <w:i/>
          <w:iCs/>
          <w:color w:val="000000"/>
          <w:sz w:val="24"/>
          <w:szCs w:val="24"/>
        </w:rPr>
        <w:t xml:space="preserve"> </w:t>
      </w:r>
      <w:r w:rsidRPr="003D4F91">
        <w:rPr>
          <w:rFonts w:cstheme="minorHAnsi"/>
          <w:i/>
          <w:iCs/>
          <w:color w:val="000000"/>
          <w:sz w:val="24"/>
          <w:szCs w:val="24"/>
        </w:rPr>
        <w:t>rooms. Toilets and bathrooms are located outside the main house. Note that some houses have no windows or the windows are very</w:t>
      </w:r>
      <w:r w:rsidR="003549A3">
        <w:rPr>
          <w:rFonts w:cstheme="minorHAnsi"/>
          <w:i/>
          <w:iCs/>
          <w:color w:val="000000"/>
          <w:sz w:val="24"/>
          <w:szCs w:val="24"/>
        </w:rPr>
        <w:t xml:space="preserve"> </w:t>
      </w:r>
      <w:r w:rsidRPr="003D4F91">
        <w:rPr>
          <w:rFonts w:cstheme="minorHAnsi"/>
          <w:i/>
          <w:iCs/>
          <w:color w:val="000000"/>
          <w:sz w:val="24"/>
          <w:szCs w:val="24"/>
        </w:rPr>
        <w:t xml:space="preserve">small and blocked, restricting cross ventilation and lighting </w:t>
      </w:r>
    </w:p>
    <w:p w:rsidR="000E2DA0" w:rsidRPr="000E2DA0" w:rsidRDefault="000E2DA0" w:rsidP="009D5FB1">
      <w:pPr>
        <w:pStyle w:val="Heading2"/>
        <w:rPr>
          <w:b w:val="0"/>
        </w:rPr>
      </w:pPr>
    </w:p>
    <w:p w:rsidR="000E2DA0" w:rsidRPr="000E2DA0" w:rsidRDefault="000E2DA0" w:rsidP="000E2DA0"/>
    <w:p w:rsidR="004D5CD6" w:rsidRPr="007904DF" w:rsidRDefault="00F53230" w:rsidP="009D5FB1">
      <w:pPr>
        <w:pStyle w:val="Heading2"/>
      </w:pPr>
      <w:bookmarkStart w:id="45" w:name="_Toc13653744"/>
      <w:r>
        <w:lastRenderedPageBreak/>
        <w:t>5</w:t>
      </w:r>
      <w:r w:rsidR="001D03CE">
        <w:t>.</w:t>
      </w:r>
      <w:r w:rsidR="009B6AEB">
        <w:t>3</w:t>
      </w:r>
      <w:r w:rsidR="00C550B9">
        <w:t xml:space="preserve"> </w:t>
      </w:r>
      <w:r w:rsidR="004D5CD6" w:rsidRPr="007904DF">
        <w:t>Residential density</w:t>
      </w:r>
      <w:bookmarkEnd w:id="45"/>
    </w:p>
    <w:p w:rsidR="005F2748" w:rsidRPr="00EC3EAE" w:rsidRDefault="004D5CD6" w:rsidP="004D5CD6">
      <w:pPr>
        <w:autoSpaceDE w:val="0"/>
        <w:autoSpaceDN w:val="0"/>
        <w:adjustRightInd w:val="0"/>
        <w:spacing w:after="0" w:line="360" w:lineRule="auto"/>
        <w:jc w:val="both"/>
        <w:rPr>
          <w:rFonts w:cstheme="minorHAnsi"/>
          <w:color w:val="000000"/>
          <w:sz w:val="24"/>
          <w:szCs w:val="24"/>
        </w:rPr>
      </w:pPr>
      <w:r w:rsidRPr="007904DF">
        <w:rPr>
          <w:rFonts w:cstheme="minorHAnsi"/>
          <w:color w:val="000000"/>
          <w:sz w:val="24"/>
          <w:szCs w:val="24"/>
        </w:rPr>
        <w:t xml:space="preserve">This measurement classified in to two terms; net and gross residential density this research also focused on gross residential density. </w:t>
      </w:r>
      <w:r w:rsidRPr="0076554C">
        <w:rPr>
          <w:rFonts w:cstheme="minorHAnsi"/>
          <w:sz w:val="24"/>
          <w:szCs w:val="24"/>
        </w:rPr>
        <w:t>Cheng (2003)</w:t>
      </w:r>
      <w:r w:rsidR="003549A3">
        <w:rPr>
          <w:rFonts w:cstheme="minorHAnsi"/>
          <w:sz w:val="24"/>
          <w:szCs w:val="24"/>
        </w:rPr>
        <w:t xml:space="preserve"> </w:t>
      </w:r>
      <w:r w:rsidRPr="0093330C">
        <w:rPr>
          <w:rFonts w:cstheme="minorHAnsi"/>
          <w:sz w:val="24"/>
          <w:szCs w:val="24"/>
        </w:rPr>
        <w:t xml:space="preserve">describes </w:t>
      </w:r>
      <w:r w:rsidRPr="007904DF">
        <w:rPr>
          <w:rFonts w:cstheme="minorHAnsi"/>
          <w:color w:val="000000"/>
          <w:sz w:val="24"/>
          <w:szCs w:val="24"/>
        </w:rPr>
        <w:t xml:space="preserve">gross residential density considers the residential area in its integrity. In addition to the area allocated for residence, it also takes into account non-residential spaces such as internal roads, parks, schools, community </w:t>
      </w:r>
      <w:r w:rsidR="00F93CD1" w:rsidRPr="007904DF">
        <w:rPr>
          <w:rFonts w:cstheme="minorHAnsi"/>
          <w:color w:val="000000"/>
          <w:sz w:val="24"/>
          <w:szCs w:val="24"/>
        </w:rPr>
        <w:t>centres</w:t>
      </w:r>
      <w:r w:rsidRPr="007904DF">
        <w:rPr>
          <w:rFonts w:cstheme="minorHAnsi"/>
          <w:color w:val="000000"/>
          <w:sz w:val="24"/>
          <w:szCs w:val="24"/>
        </w:rPr>
        <w:t xml:space="preserve"> and so on which are meant to serve the local community. Considering this ADWA Park’s informal settlement carried some non-residential land specializations such as public toilet, </w:t>
      </w:r>
      <w:r w:rsidR="00685088" w:rsidRPr="007904DF">
        <w:rPr>
          <w:rFonts w:cstheme="minorHAnsi"/>
          <w:color w:val="000000"/>
          <w:sz w:val="24"/>
          <w:szCs w:val="24"/>
        </w:rPr>
        <w:t>parking, public</w:t>
      </w:r>
      <w:r w:rsidRPr="007904DF">
        <w:rPr>
          <w:rFonts w:cstheme="minorHAnsi"/>
          <w:color w:val="000000"/>
          <w:sz w:val="24"/>
          <w:szCs w:val="24"/>
        </w:rPr>
        <w:t xml:space="preserve"> Housing (</w:t>
      </w:r>
      <w:r w:rsidR="003549A3" w:rsidRPr="003549A3">
        <w:rPr>
          <w:rFonts w:cstheme="minorHAnsi"/>
          <w:i/>
          <w:color w:val="000000"/>
          <w:sz w:val="24"/>
          <w:szCs w:val="24"/>
        </w:rPr>
        <w:t>Kebele</w:t>
      </w:r>
      <w:r w:rsidRPr="007904DF">
        <w:rPr>
          <w:rFonts w:cstheme="minorHAnsi"/>
          <w:color w:val="000000"/>
          <w:sz w:val="24"/>
          <w:szCs w:val="24"/>
        </w:rPr>
        <w:t xml:space="preserve"> House), access roads, animal husbandry spaces, commercial shades, and shops (also shown in figure </w:t>
      </w:r>
      <w:r w:rsidRPr="004704D2">
        <w:rPr>
          <w:rFonts w:cstheme="minorHAnsi"/>
          <w:sz w:val="24"/>
          <w:szCs w:val="24"/>
        </w:rPr>
        <w:t>5</w:t>
      </w:r>
      <w:r w:rsidRPr="007904DF">
        <w:rPr>
          <w:rFonts w:cstheme="minorHAnsi"/>
          <w:color w:val="000000"/>
          <w:sz w:val="24"/>
          <w:szCs w:val="24"/>
        </w:rPr>
        <w:t xml:space="preserve"> below).</w:t>
      </w:r>
    </w:p>
    <w:p w:rsidR="001758A1" w:rsidRDefault="001758A1" w:rsidP="004D5CD6">
      <w:pPr>
        <w:autoSpaceDE w:val="0"/>
        <w:autoSpaceDN w:val="0"/>
        <w:adjustRightInd w:val="0"/>
        <w:spacing w:after="0" w:line="360" w:lineRule="auto"/>
        <w:jc w:val="both"/>
        <w:rPr>
          <w:rFonts w:cstheme="minorHAnsi"/>
          <w:i/>
          <w:color w:val="000000"/>
        </w:rPr>
      </w:pPr>
    </w:p>
    <w:p w:rsidR="004D5CD6" w:rsidRPr="007904DF" w:rsidRDefault="004D5CD6" w:rsidP="004D5CD6">
      <w:pPr>
        <w:autoSpaceDE w:val="0"/>
        <w:autoSpaceDN w:val="0"/>
        <w:adjustRightInd w:val="0"/>
        <w:spacing w:after="0" w:line="360" w:lineRule="auto"/>
        <w:jc w:val="both"/>
        <w:rPr>
          <w:rFonts w:cstheme="minorHAnsi"/>
          <w:i/>
          <w:iCs/>
          <w:color w:val="000000"/>
        </w:rPr>
      </w:pPr>
      <w:r w:rsidRPr="007904DF">
        <w:rPr>
          <w:rFonts w:cstheme="minorHAnsi"/>
          <w:i/>
          <w:color w:val="000000"/>
        </w:rPr>
        <w:t xml:space="preserve">Figure </w:t>
      </w:r>
      <w:r w:rsidR="00E43482">
        <w:rPr>
          <w:rFonts w:cstheme="minorHAnsi"/>
          <w:i/>
        </w:rPr>
        <w:t>10</w:t>
      </w:r>
      <w:r w:rsidR="00E43482" w:rsidRPr="007904DF">
        <w:rPr>
          <w:rFonts w:cstheme="minorHAnsi"/>
          <w:i/>
          <w:color w:val="000000"/>
        </w:rPr>
        <w:t>.</w:t>
      </w:r>
      <w:r w:rsidR="00E43482" w:rsidRPr="007904DF">
        <w:rPr>
          <w:rFonts w:cstheme="minorHAnsi"/>
          <w:i/>
          <w:iCs/>
          <w:color w:val="000000"/>
        </w:rPr>
        <w:t xml:space="preserve"> Land</w:t>
      </w:r>
      <w:r w:rsidRPr="007904DF">
        <w:rPr>
          <w:rFonts w:cstheme="minorHAnsi"/>
          <w:i/>
          <w:iCs/>
          <w:color w:val="000000"/>
        </w:rPr>
        <w:t xml:space="preserve"> use of ADWA Park’s informal settlement</w:t>
      </w:r>
    </w:p>
    <w:p w:rsidR="004D5CD6" w:rsidRPr="007904DF" w:rsidRDefault="005F3008" w:rsidP="004D5CD6">
      <w:pPr>
        <w:autoSpaceDE w:val="0"/>
        <w:autoSpaceDN w:val="0"/>
        <w:adjustRightInd w:val="0"/>
        <w:spacing w:after="0" w:line="360" w:lineRule="auto"/>
        <w:jc w:val="both"/>
        <w:rPr>
          <w:rFonts w:cstheme="minorHAnsi"/>
          <w:i/>
          <w:iCs/>
          <w:color w:val="000000"/>
        </w:rPr>
      </w:pPr>
      <w:r>
        <w:rPr>
          <w:rFonts w:cstheme="minorHAnsi"/>
          <w:i/>
          <w:iCs/>
          <w:noProof/>
          <w:color w:val="000000"/>
          <w:lang w:val="en-US"/>
        </w:rPr>
        <w:drawing>
          <wp:anchor distT="0" distB="0" distL="114300" distR="114300" simplePos="0" relativeHeight="251892736" behindDoc="1" locked="0" layoutInCell="1" allowOverlap="1">
            <wp:simplePos x="0" y="0"/>
            <wp:positionH relativeFrom="column">
              <wp:posOffset>-819150</wp:posOffset>
            </wp:positionH>
            <wp:positionV relativeFrom="paragraph">
              <wp:posOffset>67945</wp:posOffset>
            </wp:positionV>
            <wp:extent cx="5731510" cy="3667125"/>
            <wp:effectExtent l="19050" t="0" r="2540" b="0"/>
            <wp:wrapNone/>
            <wp:docPr id="114" name="Picture 7" descr="C:\Users\preffered user\Desktop\New folder\land u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reffered user\Desktop\New folder\land use.png"/>
                    <pic:cNvPicPr>
                      <a:picLocks noChangeAspect="1" noChangeArrowheads="1"/>
                    </pic:cNvPicPr>
                  </pic:nvPicPr>
                  <pic:blipFill>
                    <a:blip r:embed="rId20" cstate="print"/>
                    <a:srcRect/>
                    <a:stretch>
                      <a:fillRect/>
                    </a:stretch>
                  </pic:blipFill>
                  <pic:spPr bwMode="auto">
                    <a:xfrm>
                      <a:off x="0" y="0"/>
                      <a:ext cx="5731510" cy="3667125"/>
                    </a:xfrm>
                    <a:prstGeom prst="rect">
                      <a:avLst/>
                    </a:prstGeom>
                    <a:noFill/>
                    <a:ln w="9525">
                      <a:noFill/>
                      <a:miter lim="800000"/>
                      <a:headEnd/>
                      <a:tailEnd/>
                    </a:ln>
                  </pic:spPr>
                </pic:pic>
              </a:graphicData>
            </a:graphic>
          </wp:anchor>
        </w:drawing>
      </w:r>
    </w:p>
    <w:p w:rsidR="004D5CD6" w:rsidRDefault="004D5CD6" w:rsidP="004D5CD6">
      <w:pPr>
        <w:autoSpaceDE w:val="0"/>
        <w:autoSpaceDN w:val="0"/>
        <w:adjustRightInd w:val="0"/>
        <w:spacing w:after="0" w:line="360" w:lineRule="auto"/>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5F3008" w:rsidRDefault="005F3008" w:rsidP="004D5CD6">
      <w:pPr>
        <w:rPr>
          <w:rFonts w:cstheme="minorHAnsi"/>
          <w:sz w:val="24"/>
          <w:szCs w:val="24"/>
        </w:rPr>
      </w:pPr>
    </w:p>
    <w:p w:rsidR="005F3008" w:rsidRDefault="005F3008" w:rsidP="004D5CD6">
      <w:pPr>
        <w:rPr>
          <w:rFonts w:cstheme="minorHAnsi"/>
          <w:sz w:val="24"/>
          <w:szCs w:val="24"/>
        </w:rPr>
      </w:pPr>
    </w:p>
    <w:p w:rsidR="005F3008" w:rsidRDefault="005F3008" w:rsidP="004D5CD6">
      <w:pPr>
        <w:rPr>
          <w:rFonts w:cstheme="minorHAnsi"/>
          <w:sz w:val="24"/>
          <w:szCs w:val="24"/>
        </w:rPr>
      </w:pPr>
    </w:p>
    <w:p w:rsidR="005F3008" w:rsidRDefault="003E642E" w:rsidP="004D5CD6">
      <w:pPr>
        <w:rPr>
          <w:rFonts w:cstheme="minorHAnsi"/>
          <w:sz w:val="24"/>
          <w:szCs w:val="24"/>
        </w:rPr>
      </w:pPr>
      <w:r>
        <w:rPr>
          <w:rFonts w:cstheme="minorHAnsi"/>
          <w:noProof/>
          <w:sz w:val="24"/>
          <w:szCs w:val="24"/>
          <w:lang w:val="en-US"/>
        </w:rPr>
        <w:pict>
          <v:group id="_x0000_s1404" style="position:absolute;margin-left:384.75pt;margin-top:21.25pt;width:249.05pt;height:128.6pt;z-index:251753984" coordorigin="9135,9518" coordsize="4981,2572">
            <v:shape id="_x0000_s1122" type="#_x0000_t202" style="position:absolute;left:9150;top:9518;width:3226;height: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WYMEA&#10;AADaAAAADwAAAGRycy9kb3ducmV2LnhtbESPT2vCQBTE7wW/w/IEb3VjpaVEVxH/gIdeauP9kX1m&#10;g9m3Iftq4rd3hUKPw8z8hlmuB9+oG3WxDmxgNs1AEZfB1lwZKH4Or5+goiBbbAKTgTtFWK9GL0vM&#10;bej5m24nqVSCcMzRgBNpc61j6chjnIaWOHmX0HmUJLtK2w77BPeNfsuyD+2x5rTgsKWto/J6+vUG&#10;ROxmdi/2Ph7Pw9eud1n5joUxk/GwWYASGuQ//Nc+WgNz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iFmDBAAAA2gAAAA8AAAAAAAAAAAAAAAAAmAIAAGRycy9kb3du&#10;cmV2LnhtbFBLBQYAAAAABAAEAPUAAACGAwAAAAA=&#10;" filled="f" stroked="f">
              <v:textbox style="mso-next-textbox:#_x0000_s1122;mso-fit-shape-to-text:t">
                <w:txbxContent>
                  <w:p w:rsidR="00300EB0" w:rsidRPr="00D85394" w:rsidRDefault="00300EB0" w:rsidP="004D5CD6">
                    <w:r w:rsidRPr="00D85394">
                      <w:rPr>
                        <w:rFonts w:cstheme="minorHAnsi"/>
                        <w:iCs/>
                        <w:color w:val="000000"/>
                      </w:rPr>
                      <w:t>Public (KEBELE</w:t>
                    </w:r>
                    <w:r>
                      <w:rPr>
                        <w:rFonts w:cstheme="minorHAnsi"/>
                        <w:iCs/>
                        <w:color w:val="000000"/>
                      </w:rPr>
                      <w:t>) house</w:t>
                    </w:r>
                  </w:p>
                </w:txbxContent>
              </v:textbox>
            </v:shape>
            <v:shape id="_x0000_s1123" type="#_x0000_t202" style="position:absolute;left:9135;top:9908;width:1981;height: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uOFMEA&#10;AADaAAAADwAAAGRycy9kb3ducmV2LnhtbESPT2vCQBTE7wW/w/IEb3VjsaVEVxH/gIdeauP9kX1m&#10;g9m3Iftq4rd3hUKPw8z8hlmuB9+oG3WxDmxgNs1AEZfB1lwZKH4Or5+goiBbbAKTgTtFWK9GL0vM&#10;bej5m24nqVSCcMzRgBNpc61j6chjnIaWOHmX0HmUJLtK2w77BPeNfsuyD+2x5rTgsKWto/J6+vUG&#10;ROxmdi/2Ph7Pw9eud1n5joUxk/GwWYASGuQ//Nc+WgNz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LjhTBAAAA2gAAAA8AAAAAAAAAAAAAAAAAmAIAAGRycy9kb3du&#10;cmV2LnhtbFBLBQYAAAAABAAEAPUAAACGAwAAAAA=&#10;" filled="f" stroked="f">
              <v:textbox style="mso-next-textbox:#_x0000_s1123;mso-fit-shape-to-text:t">
                <w:txbxContent>
                  <w:p w:rsidR="00300EB0" w:rsidRPr="00D85394" w:rsidRDefault="00300EB0" w:rsidP="004D5CD6">
                    <w:r w:rsidRPr="00D85394">
                      <w:rPr>
                        <w:rFonts w:cstheme="minorHAnsi"/>
                        <w:iCs/>
                        <w:color w:val="000000"/>
                      </w:rPr>
                      <w:t>Service</w:t>
                    </w:r>
                  </w:p>
                </w:txbxContent>
              </v:textbox>
            </v:shape>
            <v:shape id="_x0000_s1124" type="#_x0000_t202" style="position:absolute;left:9135;top:10297;width:4981;height: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crj8AA&#10;AADaAAAADwAAAGRycy9kb3ducmV2LnhtbESPQWvCQBSE7wX/w/IEb3VjwSKpq4i24MFLNb0/ss9s&#10;MPs2ZF9N/PeuIHgcZuYbZrkefKOu1MU6sIHZNANFXAZbc2WgOP28L0BFQbbYBCYDN4qwXo3elpjb&#10;0PMvXY9SqQThmKMBJ9LmWsfSkcc4DS1x8s6h8yhJdpW2HfYJ7hv9kWWf2mPNacFhS1tH5eX47w2I&#10;2M3sVnz7uP8bDrveZeUcC2Mm42HzBUpokFf42d5bA3N4XEk3QK/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0crj8AAAADaAAAADwAAAAAAAAAAAAAAAACYAgAAZHJzL2Rvd25y&#10;ZXYueG1sUEsFBgAAAAAEAAQA9QAAAIUDAAAAAA==&#10;" filled="f" stroked="f">
              <v:textbox style="mso-next-textbox:#_x0000_s1124;mso-fit-shape-to-text:t">
                <w:txbxContent>
                  <w:p w:rsidR="00300EB0" w:rsidRPr="00D85394" w:rsidRDefault="00300EB0" w:rsidP="004D5CD6">
                    <w:r w:rsidRPr="00D85394">
                      <w:rPr>
                        <w:rFonts w:cstheme="minorHAnsi"/>
                        <w:iCs/>
                        <w:color w:val="000000"/>
                      </w:rPr>
                      <w:t xml:space="preserve">Animal husbandry space </w:t>
                    </w:r>
                  </w:p>
                </w:txbxContent>
              </v:textbox>
            </v:shape>
            <v:shape id="_x0000_s1125" type="#_x0000_t202" style="position:absolute;left:9135;top:10703;width:1980;height: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W1+MEA&#10;AADaAAAADwAAAGRycy9kb3ducmV2LnhtbESPQWvCQBSE70L/w/KE3nRjoSKpawi2BQ9equn9kX3N&#10;hmbfhuyrif/eFYQeh5n5htkWk+/UhYbYBjawWmagiOtgW24MVOfPxQZUFGSLXWAycKUIxe5ptsXc&#10;hpG/6HKSRiUIxxwNOJE+1zrWjjzGZeiJk/cTBo+S5NBoO+CY4L7TL1m21h5bTgsOe9o7qn9Pf96A&#10;iC1X1+rDx8P3dHwfXVa/YmXM83wq30AJTfIffrQP1sAa7lfSDdC7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VtfjBAAAA2gAAAA8AAAAAAAAAAAAAAAAAmAIAAGRycy9kb3du&#10;cmV2LnhtbFBLBQYAAAAABAAEAPUAAACGAwAAAAA=&#10;" filled="f" stroked="f">
              <v:textbox style="mso-next-textbox:#_x0000_s1125;mso-fit-shape-to-text:t">
                <w:txbxContent>
                  <w:p w:rsidR="00300EB0" w:rsidRPr="00D85394" w:rsidRDefault="00300EB0" w:rsidP="004D5CD6">
                    <w:r w:rsidRPr="00D85394">
                      <w:rPr>
                        <w:rFonts w:cstheme="minorHAnsi"/>
                        <w:iCs/>
                        <w:color w:val="000000"/>
                      </w:rPr>
                      <w:t>Parking</w:t>
                    </w:r>
                  </w:p>
                </w:txbxContent>
              </v:textbox>
            </v:shape>
            <v:shape id="_x0000_s1126" type="#_x0000_t202" style="position:absolute;left:9135;top:11077;width:1980;height: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QY8EA&#10;AADaAAAADwAAAGRycy9kb3ducmV2LnhtbESPT2vCQBTE7wW/w/IEb3VjwbZEVxH/gIdeauP9kX1m&#10;g9m3Iftq4rd3hUKPw8z8hlmuB9+oG3WxDmxgNs1AEZfB1lwZKH4Or5+goiBbbAKTgTtFWK9GL0vM&#10;bej5m24nqVSCcMzRgBNpc61j6chjnIaWOHmX0HmUJLtK2w77BPeNfsuyd+2x5rTgsKWto/J6+vUG&#10;ROxmdi/2Ph7Pw9eud1k5x8KYyXjYLEAJDfIf/msfrYE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ZEGPBAAAA2gAAAA8AAAAAAAAAAAAAAAAAmAIAAGRycy9kb3du&#10;cmV2LnhtbFBLBQYAAAAABAAEAPUAAACGAwAAAAA=&#10;" filled="f" stroked="f">
              <v:textbox style="mso-next-textbox:#_x0000_s1126;mso-fit-shape-to-text:t">
                <w:txbxContent>
                  <w:p w:rsidR="00300EB0" w:rsidRPr="00D85394" w:rsidRDefault="00300EB0" w:rsidP="004D5CD6">
                    <w:r w:rsidRPr="00D85394">
                      <w:rPr>
                        <w:rFonts w:cstheme="minorHAnsi"/>
                        <w:iCs/>
                        <w:color w:val="000000"/>
                      </w:rPr>
                      <w:t>Road</w:t>
                    </w:r>
                  </w:p>
                </w:txbxContent>
              </v:textbox>
            </v:shape>
            <v:shape id="_x0000_s1127" type="#_x0000_t202" style="position:absolute;left:9135;top:11437;width:1980;height: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_x0000_s1127;mso-fit-shape-to-text:t">
                <w:txbxContent>
                  <w:p w:rsidR="00300EB0" w:rsidRPr="00D85394" w:rsidRDefault="00300EB0" w:rsidP="004D5CD6">
                    <w:r w:rsidRPr="00D85394">
                      <w:rPr>
                        <w:rFonts w:cstheme="minorHAnsi"/>
                        <w:iCs/>
                        <w:color w:val="000000"/>
                      </w:rPr>
                      <w:t>Commercial</w:t>
                    </w:r>
                  </w:p>
                </w:txbxContent>
              </v:textbox>
            </v:shape>
          </v:group>
        </w:pict>
      </w:r>
      <w:r>
        <w:rPr>
          <w:rFonts w:cstheme="minorHAnsi"/>
          <w:noProof/>
          <w:sz w:val="24"/>
          <w:szCs w:val="24"/>
          <w:lang w:val="en-US"/>
        </w:rPr>
        <w:pict>
          <v:shape id="_x0000_s1361" type="#_x0000_t202" style="position:absolute;margin-left:385.1pt;margin-top:1.35pt;width:161.3pt;height:39.4pt;z-index:2517550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WYMEA&#10;AADaAAAADwAAAGRycy9kb3ducmV2LnhtbESPT2vCQBTE7wW/w/IEb3VjpaVEVxH/gIdeauP9kX1m&#10;g9m3Iftq4rd3hUKPw8z8hlmuB9+oG3WxDmxgNs1AEZfB1lwZKH4Or5+goiBbbAKTgTtFWK9GL0vM&#10;bej5m24nqVSCcMzRgBNpc61j6chjnIaWOHmX0HmUJLtK2w77BPeNfsuyD+2x5rTgsKWto/J6+vUG&#10;ROxmdi/2Ph7Pw9eud1n5joUxk/GwWYASGuQ//Nc+WgNz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iFmDBAAAA2gAAAA8AAAAAAAAAAAAAAAAAmAIAAGRycy9kb3du&#10;cmV2LnhtbFBLBQYAAAAABAAEAPUAAACGAwAAAAA=&#10;" filled="f" stroked="f">
            <v:textbox style="mso-next-textbox:#_x0000_s1361">
              <w:txbxContent>
                <w:p w:rsidR="00300EB0" w:rsidRPr="00D85394" w:rsidRDefault="00300EB0" w:rsidP="005F3008">
                  <w:r>
                    <w:rPr>
                      <w:rFonts w:cstheme="minorHAnsi"/>
                      <w:iCs/>
                      <w:color w:val="000000"/>
                    </w:rPr>
                    <w:t>Residential (informal house)</w:t>
                  </w:r>
                </w:p>
              </w:txbxContent>
            </v:textbox>
          </v:shape>
        </w:pict>
      </w:r>
    </w:p>
    <w:p w:rsidR="005F3008" w:rsidRDefault="005F3008" w:rsidP="004D5CD6">
      <w:pPr>
        <w:rPr>
          <w:rFonts w:cstheme="minorHAnsi"/>
          <w:sz w:val="24"/>
          <w:szCs w:val="24"/>
        </w:rPr>
      </w:pPr>
    </w:p>
    <w:p w:rsidR="005F3008" w:rsidRDefault="005F3008" w:rsidP="004D5CD6">
      <w:pPr>
        <w:rPr>
          <w:rFonts w:cstheme="minorHAnsi"/>
          <w:sz w:val="24"/>
          <w:szCs w:val="24"/>
        </w:rPr>
      </w:pPr>
    </w:p>
    <w:p w:rsidR="005F3008" w:rsidRDefault="005F3008" w:rsidP="004D5CD6">
      <w:pPr>
        <w:rPr>
          <w:rFonts w:cstheme="minorHAnsi"/>
          <w:sz w:val="24"/>
          <w:szCs w:val="24"/>
        </w:rPr>
      </w:pPr>
    </w:p>
    <w:p w:rsidR="005F3008" w:rsidRDefault="005F3008" w:rsidP="004D5CD6">
      <w:pPr>
        <w:rPr>
          <w:rFonts w:cstheme="minorHAnsi"/>
          <w:sz w:val="24"/>
          <w:szCs w:val="24"/>
        </w:rPr>
      </w:pPr>
    </w:p>
    <w:p w:rsidR="004D5CD6" w:rsidRDefault="004D5CD6" w:rsidP="004D5CD6">
      <w:pPr>
        <w:rPr>
          <w:rFonts w:eastAsia="Times New Roman" w:cstheme="minorHAnsi"/>
          <w:sz w:val="24"/>
          <w:szCs w:val="24"/>
        </w:rPr>
      </w:pPr>
    </w:p>
    <w:p w:rsidR="003C3448" w:rsidRDefault="003C3448" w:rsidP="004D5CD6">
      <w:pPr>
        <w:rPr>
          <w:rFonts w:eastAsia="Times New Roman" w:cstheme="minorHAnsi"/>
          <w:sz w:val="24"/>
          <w:szCs w:val="24"/>
        </w:rPr>
      </w:pPr>
    </w:p>
    <w:p w:rsidR="00EC3EAE" w:rsidRDefault="00EC3EAE" w:rsidP="004D5CD6">
      <w:pPr>
        <w:autoSpaceDE w:val="0"/>
        <w:autoSpaceDN w:val="0"/>
        <w:adjustRightInd w:val="0"/>
        <w:spacing w:after="0" w:line="360" w:lineRule="auto"/>
        <w:jc w:val="both"/>
        <w:rPr>
          <w:rFonts w:cstheme="minorHAnsi"/>
          <w:i/>
          <w:sz w:val="24"/>
          <w:szCs w:val="24"/>
        </w:rPr>
      </w:pPr>
    </w:p>
    <w:p w:rsidR="00EC3EAE" w:rsidRDefault="00EC3EAE" w:rsidP="004D5CD6">
      <w:pPr>
        <w:autoSpaceDE w:val="0"/>
        <w:autoSpaceDN w:val="0"/>
        <w:adjustRightInd w:val="0"/>
        <w:spacing w:after="0" w:line="360" w:lineRule="auto"/>
        <w:jc w:val="both"/>
        <w:rPr>
          <w:rFonts w:cstheme="minorHAnsi"/>
          <w:i/>
          <w:sz w:val="24"/>
          <w:szCs w:val="24"/>
        </w:rPr>
      </w:pPr>
    </w:p>
    <w:p w:rsidR="00EC3EAE" w:rsidRDefault="00EC3EAE" w:rsidP="004D5CD6">
      <w:pPr>
        <w:autoSpaceDE w:val="0"/>
        <w:autoSpaceDN w:val="0"/>
        <w:adjustRightInd w:val="0"/>
        <w:spacing w:after="0" w:line="360" w:lineRule="auto"/>
        <w:jc w:val="both"/>
        <w:rPr>
          <w:rFonts w:cstheme="minorHAnsi"/>
          <w:i/>
          <w:sz w:val="24"/>
          <w:szCs w:val="24"/>
        </w:rPr>
      </w:pPr>
    </w:p>
    <w:p w:rsidR="00EC3EAE" w:rsidRDefault="00EC3EAE" w:rsidP="004D5CD6">
      <w:pPr>
        <w:autoSpaceDE w:val="0"/>
        <w:autoSpaceDN w:val="0"/>
        <w:adjustRightInd w:val="0"/>
        <w:spacing w:after="0" w:line="360" w:lineRule="auto"/>
        <w:jc w:val="both"/>
        <w:rPr>
          <w:rFonts w:cstheme="minorHAnsi"/>
          <w:i/>
          <w:sz w:val="24"/>
          <w:szCs w:val="24"/>
        </w:rPr>
      </w:pPr>
    </w:p>
    <w:p w:rsidR="00EC3EAE" w:rsidRDefault="00EC3EAE" w:rsidP="004D5CD6">
      <w:pPr>
        <w:autoSpaceDE w:val="0"/>
        <w:autoSpaceDN w:val="0"/>
        <w:adjustRightInd w:val="0"/>
        <w:spacing w:after="0" w:line="360" w:lineRule="auto"/>
        <w:jc w:val="both"/>
        <w:rPr>
          <w:rFonts w:cstheme="minorHAnsi"/>
          <w:i/>
          <w:sz w:val="24"/>
          <w:szCs w:val="24"/>
        </w:rPr>
      </w:pPr>
    </w:p>
    <w:p w:rsidR="00EC3EAE" w:rsidRDefault="00EC3EAE" w:rsidP="004D5CD6">
      <w:pPr>
        <w:autoSpaceDE w:val="0"/>
        <w:autoSpaceDN w:val="0"/>
        <w:adjustRightInd w:val="0"/>
        <w:spacing w:after="0" w:line="360" w:lineRule="auto"/>
        <w:jc w:val="both"/>
        <w:rPr>
          <w:rFonts w:cstheme="minorHAnsi"/>
          <w:i/>
          <w:sz w:val="24"/>
          <w:szCs w:val="24"/>
        </w:rPr>
      </w:pPr>
    </w:p>
    <w:p w:rsidR="004D5CD6" w:rsidRPr="00A00F40" w:rsidRDefault="005222B3" w:rsidP="004D5CD6">
      <w:pPr>
        <w:autoSpaceDE w:val="0"/>
        <w:autoSpaceDN w:val="0"/>
        <w:adjustRightInd w:val="0"/>
        <w:spacing w:after="0" w:line="360" w:lineRule="auto"/>
        <w:jc w:val="both"/>
        <w:rPr>
          <w:rFonts w:cstheme="minorHAnsi"/>
          <w:i/>
          <w:sz w:val="24"/>
          <w:szCs w:val="24"/>
        </w:rPr>
      </w:pPr>
      <w:r>
        <w:rPr>
          <w:rFonts w:cstheme="minorHAnsi"/>
          <w:i/>
          <w:sz w:val="24"/>
          <w:szCs w:val="24"/>
        </w:rPr>
        <w:lastRenderedPageBreak/>
        <w:t xml:space="preserve">Table </w:t>
      </w:r>
      <w:r w:rsidR="00E43482">
        <w:rPr>
          <w:rFonts w:cstheme="minorHAnsi"/>
          <w:i/>
          <w:sz w:val="24"/>
          <w:szCs w:val="24"/>
        </w:rPr>
        <w:t>4.</w:t>
      </w:r>
      <w:r w:rsidR="00E43482" w:rsidRPr="00A00F40">
        <w:rPr>
          <w:rFonts w:cstheme="minorHAnsi"/>
          <w:i/>
          <w:sz w:val="24"/>
          <w:szCs w:val="24"/>
        </w:rPr>
        <w:t xml:space="preserve"> Gross</w:t>
      </w:r>
      <w:r w:rsidR="004D5CD6" w:rsidRPr="00A00F40">
        <w:rPr>
          <w:rFonts w:cstheme="minorHAnsi"/>
          <w:i/>
          <w:sz w:val="24"/>
          <w:szCs w:val="24"/>
        </w:rPr>
        <w:t xml:space="preserve"> residential land classification </w:t>
      </w:r>
      <w:r w:rsidR="004D5CD6">
        <w:rPr>
          <w:rFonts w:cstheme="minorHAnsi"/>
          <w:i/>
          <w:sz w:val="24"/>
          <w:szCs w:val="24"/>
        </w:rPr>
        <w:t xml:space="preserve">in </w:t>
      </w:r>
      <w:r w:rsidR="004D5CD6" w:rsidRPr="00A00F40">
        <w:rPr>
          <w:rFonts w:cstheme="minorHAnsi"/>
          <w:i/>
          <w:sz w:val="24"/>
          <w:szCs w:val="24"/>
        </w:rPr>
        <w:t xml:space="preserve">area and percentile </w:t>
      </w:r>
    </w:p>
    <w:tbl>
      <w:tblPr>
        <w:tblStyle w:val="TableGrid"/>
        <w:tblW w:w="0" w:type="auto"/>
        <w:tblLook w:val="04A0" w:firstRow="1" w:lastRow="0" w:firstColumn="1" w:lastColumn="0" w:noHBand="0" w:noVBand="1"/>
      </w:tblPr>
      <w:tblGrid>
        <w:gridCol w:w="976"/>
        <w:gridCol w:w="3555"/>
        <w:gridCol w:w="2753"/>
        <w:gridCol w:w="1958"/>
      </w:tblGrid>
      <w:tr w:rsidR="004D5CD6" w:rsidRPr="00257893" w:rsidTr="009D5FB1">
        <w:tc>
          <w:tcPr>
            <w:tcW w:w="985" w:type="dxa"/>
          </w:tcPr>
          <w:p w:rsidR="004D5CD6" w:rsidRPr="00257893" w:rsidRDefault="004D5CD6" w:rsidP="009D5FB1">
            <w:pPr>
              <w:rPr>
                <w:rFonts w:eastAsia="Times New Roman" w:cstheme="minorHAnsi"/>
                <w:b/>
                <w:sz w:val="24"/>
                <w:szCs w:val="24"/>
              </w:rPr>
            </w:pPr>
            <w:r w:rsidRPr="00257893">
              <w:rPr>
                <w:rFonts w:eastAsia="Times New Roman" w:cstheme="minorHAnsi"/>
                <w:b/>
                <w:sz w:val="24"/>
                <w:szCs w:val="24"/>
              </w:rPr>
              <w:t xml:space="preserve">No. </w:t>
            </w:r>
          </w:p>
        </w:tc>
        <w:tc>
          <w:tcPr>
            <w:tcW w:w="3600" w:type="dxa"/>
          </w:tcPr>
          <w:p w:rsidR="004D5CD6" w:rsidRPr="00257893" w:rsidRDefault="004D5CD6" w:rsidP="009D5FB1">
            <w:pPr>
              <w:rPr>
                <w:rFonts w:eastAsia="Times New Roman" w:cstheme="minorHAnsi"/>
                <w:b/>
                <w:sz w:val="24"/>
                <w:szCs w:val="24"/>
              </w:rPr>
            </w:pPr>
            <w:r w:rsidRPr="00257893">
              <w:rPr>
                <w:rFonts w:eastAsia="Times New Roman" w:cstheme="minorHAnsi"/>
                <w:b/>
                <w:sz w:val="24"/>
                <w:szCs w:val="24"/>
              </w:rPr>
              <w:t xml:space="preserve">Land use </w:t>
            </w:r>
          </w:p>
        </w:tc>
        <w:tc>
          <w:tcPr>
            <w:tcW w:w="2790" w:type="dxa"/>
          </w:tcPr>
          <w:p w:rsidR="004D5CD6" w:rsidRPr="00257893" w:rsidRDefault="004D5CD6" w:rsidP="009D5FB1">
            <w:pPr>
              <w:rPr>
                <w:rFonts w:eastAsia="Times New Roman" w:cstheme="minorHAnsi"/>
                <w:b/>
                <w:sz w:val="24"/>
                <w:szCs w:val="24"/>
              </w:rPr>
            </w:pPr>
            <w:r w:rsidRPr="00257893">
              <w:rPr>
                <w:rFonts w:eastAsia="Times New Roman" w:cstheme="minorHAnsi"/>
                <w:b/>
                <w:sz w:val="24"/>
                <w:szCs w:val="24"/>
              </w:rPr>
              <w:t xml:space="preserve">Area in meter square </w:t>
            </w:r>
          </w:p>
        </w:tc>
        <w:tc>
          <w:tcPr>
            <w:tcW w:w="1975" w:type="dxa"/>
          </w:tcPr>
          <w:p w:rsidR="004D5CD6" w:rsidRPr="00257893" w:rsidRDefault="004D5CD6" w:rsidP="009D5FB1">
            <w:pPr>
              <w:rPr>
                <w:rFonts w:eastAsia="Times New Roman" w:cstheme="minorHAnsi"/>
                <w:b/>
                <w:sz w:val="24"/>
                <w:szCs w:val="24"/>
              </w:rPr>
            </w:pPr>
            <w:r w:rsidRPr="00257893">
              <w:rPr>
                <w:rFonts w:eastAsia="Times New Roman" w:cstheme="minorHAnsi"/>
                <w:b/>
                <w:sz w:val="24"/>
                <w:szCs w:val="24"/>
              </w:rPr>
              <w:t xml:space="preserve">Percentile </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1</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Residential</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10423.99</w:t>
            </w:r>
          </w:p>
        </w:tc>
        <w:tc>
          <w:tcPr>
            <w:tcW w:w="1975"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41.6%</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2</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Public house(KEBELE HOUSE)</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1252.29</w:t>
            </w:r>
          </w:p>
        </w:tc>
        <w:tc>
          <w:tcPr>
            <w:tcW w:w="1975"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4.9%</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3</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Service</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92.15</w:t>
            </w:r>
          </w:p>
        </w:tc>
        <w:tc>
          <w:tcPr>
            <w:tcW w:w="1975"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0.36%</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4</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Animal husbandry space</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93.56</w:t>
            </w:r>
          </w:p>
        </w:tc>
        <w:tc>
          <w:tcPr>
            <w:tcW w:w="1975"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0.37%</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5</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Road</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3190.45</w:t>
            </w:r>
          </w:p>
        </w:tc>
        <w:tc>
          <w:tcPr>
            <w:tcW w:w="1975"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12.7%</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6</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Commercial</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99.57</w:t>
            </w:r>
          </w:p>
        </w:tc>
        <w:tc>
          <w:tcPr>
            <w:tcW w:w="1975"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0.39 %</w:t>
            </w:r>
          </w:p>
        </w:tc>
      </w:tr>
      <w:tr w:rsidR="004D5CD6" w:rsidTr="009D5FB1">
        <w:tc>
          <w:tcPr>
            <w:tcW w:w="985" w:type="dxa"/>
          </w:tcPr>
          <w:p w:rsidR="004D5CD6" w:rsidRDefault="004D5CD6" w:rsidP="009D5FB1">
            <w:pPr>
              <w:rPr>
                <w:rFonts w:eastAsia="Times New Roman" w:cstheme="minorHAnsi"/>
                <w:sz w:val="24"/>
                <w:szCs w:val="24"/>
              </w:rPr>
            </w:pPr>
            <w:r>
              <w:rPr>
                <w:rFonts w:eastAsia="Times New Roman" w:cstheme="minorHAnsi"/>
                <w:sz w:val="24"/>
                <w:szCs w:val="24"/>
              </w:rPr>
              <w:t>7</w:t>
            </w:r>
          </w:p>
        </w:tc>
        <w:tc>
          <w:tcPr>
            <w:tcW w:w="3600" w:type="dxa"/>
          </w:tcPr>
          <w:p w:rsidR="004D5CD6" w:rsidRDefault="004D5CD6" w:rsidP="009D5FB1">
            <w:pPr>
              <w:rPr>
                <w:rFonts w:eastAsia="Times New Roman" w:cstheme="minorHAnsi"/>
                <w:sz w:val="24"/>
                <w:szCs w:val="24"/>
              </w:rPr>
            </w:pPr>
            <w:r w:rsidRPr="004E177B">
              <w:rPr>
                <w:rFonts w:cstheme="minorHAnsi"/>
                <w:iCs/>
                <w:color w:val="000000"/>
                <w:sz w:val="24"/>
              </w:rPr>
              <w:t>NON built up</w:t>
            </w:r>
          </w:p>
        </w:tc>
        <w:tc>
          <w:tcPr>
            <w:tcW w:w="2790" w:type="dxa"/>
          </w:tcPr>
          <w:p w:rsidR="004D5CD6" w:rsidRPr="00257893" w:rsidRDefault="004D5CD6" w:rsidP="009D5FB1">
            <w:pPr>
              <w:jc w:val="center"/>
              <w:rPr>
                <w:rFonts w:eastAsia="Times New Roman" w:cstheme="minorHAnsi"/>
                <w:sz w:val="24"/>
                <w:szCs w:val="24"/>
              </w:rPr>
            </w:pPr>
            <w:r w:rsidRPr="00257893">
              <w:rPr>
                <w:rFonts w:cstheme="minorHAnsi"/>
                <w:iCs/>
                <w:color w:val="000000"/>
                <w:sz w:val="24"/>
              </w:rPr>
              <w:t>9897.49</w:t>
            </w:r>
          </w:p>
        </w:tc>
        <w:tc>
          <w:tcPr>
            <w:tcW w:w="1975" w:type="dxa"/>
          </w:tcPr>
          <w:p w:rsidR="004D5CD6" w:rsidRPr="00257893" w:rsidRDefault="004D5CD6" w:rsidP="009D5FB1">
            <w:pPr>
              <w:spacing w:line="360" w:lineRule="auto"/>
              <w:jc w:val="center"/>
              <w:rPr>
                <w:rFonts w:cstheme="minorHAnsi"/>
                <w:iCs/>
                <w:color w:val="000000"/>
                <w:sz w:val="24"/>
              </w:rPr>
            </w:pPr>
            <w:r w:rsidRPr="00257893">
              <w:rPr>
                <w:rFonts w:cstheme="minorHAnsi"/>
                <w:iCs/>
                <w:color w:val="000000"/>
                <w:sz w:val="24"/>
              </w:rPr>
              <w:t>39.5%</w:t>
            </w:r>
          </w:p>
        </w:tc>
      </w:tr>
      <w:tr w:rsidR="004D5CD6" w:rsidTr="009D5FB1">
        <w:tc>
          <w:tcPr>
            <w:tcW w:w="9350" w:type="dxa"/>
            <w:gridSpan w:val="4"/>
          </w:tcPr>
          <w:p w:rsidR="004D5CD6" w:rsidRPr="00257893" w:rsidRDefault="004D5CD6" w:rsidP="009D5FB1">
            <w:pPr>
              <w:spacing w:line="360" w:lineRule="auto"/>
              <w:rPr>
                <w:rFonts w:cstheme="minorHAnsi"/>
                <w:sz w:val="24"/>
              </w:rPr>
            </w:pPr>
            <w:r>
              <w:rPr>
                <w:rFonts w:cstheme="minorHAnsi"/>
                <w:b/>
                <w:iCs/>
                <w:color w:val="000000"/>
                <w:sz w:val="24"/>
              </w:rPr>
              <w:t xml:space="preserve">Gross residential area = </w:t>
            </w:r>
            <w:r w:rsidRPr="00421DBD">
              <w:rPr>
                <w:rFonts w:eastAsia="Times New Roman" w:cstheme="minorHAnsi"/>
                <w:b/>
                <w:sz w:val="24"/>
                <w:szCs w:val="24"/>
              </w:rPr>
              <w:t>25054.79 meter square</w:t>
            </w:r>
          </w:p>
        </w:tc>
      </w:tr>
    </w:tbl>
    <w:p w:rsidR="004D5CD6" w:rsidRDefault="004D5CD6" w:rsidP="004D5CD6">
      <w:pPr>
        <w:spacing w:after="0"/>
        <w:rPr>
          <w:rFonts w:eastAsia="Times New Roman" w:cstheme="minorHAnsi"/>
          <w:sz w:val="24"/>
          <w:szCs w:val="24"/>
        </w:rPr>
      </w:pPr>
    </w:p>
    <w:p w:rsidR="00EC3EAE" w:rsidRDefault="004D5CD6" w:rsidP="004D5CD6">
      <w:pPr>
        <w:spacing w:after="0" w:line="360" w:lineRule="auto"/>
        <w:jc w:val="both"/>
        <w:rPr>
          <w:rFonts w:eastAsia="Times New Roman" w:cstheme="minorHAnsi"/>
          <w:sz w:val="24"/>
          <w:szCs w:val="24"/>
        </w:rPr>
      </w:pPr>
      <w:r>
        <w:rPr>
          <w:rFonts w:eastAsia="Times New Roman" w:cstheme="minorHAnsi"/>
          <w:sz w:val="24"/>
          <w:szCs w:val="24"/>
        </w:rPr>
        <w:t xml:space="preserve">Taking in to account these non-residential spaces the total area coverage of the selected segment of ADWA Park’s informal settlement for the research is around </w:t>
      </w:r>
      <w:r w:rsidR="00E43482">
        <w:rPr>
          <w:rFonts w:eastAsia="Times New Roman" w:cstheme="minorHAnsi"/>
          <w:sz w:val="24"/>
          <w:szCs w:val="24"/>
        </w:rPr>
        <w:t>25054-meter</w:t>
      </w:r>
      <w:r>
        <w:rPr>
          <w:rFonts w:eastAsia="Times New Roman" w:cstheme="minorHAnsi"/>
          <w:sz w:val="24"/>
          <w:szCs w:val="24"/>
        </w:rPr>
        <w:t xml:space="preserve"> square</w:t>
      </w:r>
      <w:r w:rsidR="008C1571">
        <w:rPr>
          <w:rFonts w:eastAsia="Times New Roman" w:cstheme="minorHAnsi"/>
          <w:sz w:val="24"/>
          <w:szCs w:val="24"/>
        </w:rPr>
        <w:t xml:space="preserve"> which includes the </w:t>
      </w:r>
      <w:r w:rsidR="008C1571" w:rsidRPr="003549A3">
        <w:rPr>
          <w:rFonts w:eastAsia="Times New Roman" w:cstheme="minorHAnsi"/>
          <w:i/>
          <w:sz w:val="24"/>
          <w:szCs w:val="24"/>
        </w:rPr>
        <w:t>Kebele</w:t>
      </w:r>
      <w:r w:rsidR="008C1571">
        <w:rPr>
          <w:rFonts w:eastAsia="Times New Roman" w:cstheme="minorHAnsi"/>
          <w:sz w:val="24"/>
          <w:szCs w:val="24"/>
        </w:rPr>
        <w:t xml:space="preserve"> house</w:t>
      </w:r>
      <w:r>
        <w:rPr>
          <w:rFonts w:eastAsia="Times New Roman" w:cstheme="minorHAnsi"/>
          <w:sz w:val="24"/>
          <w:szCs w:val="24"/>
        </w:rPr>
        <w:t xml:space="preserve">. The data collection for population size of the area was covered </w:t>
      </w:r>
      <w:r w:rsidR="003549A3">
        <w:rPr>
          <w:rFonts w:eastAsia="Times New Roman" w:cstheme="minorHAnsi"/>
          <w:sz w:val="24"/>
          <w:szCs w:val="24"/>
        </w:rPr>
        <w:t>the entire</w:t>
      </w:r>
      <w:r w:rsidR="008C1571">
        <w:rPr>
          <w:rFonts w:eastAsia="Times New Roman" w:cstheme="minorHAnsi"/>
          <w:sz w:val="24"/>
          <w:szCs w:val="24"/>
        </w:rPr>
        <w:t xml:space="preserve"> informal housing</w:t>
      </w:r>
      <w:r w:rsidR="003549A3">
        <w:rPr>
          <w:rFonts w:eastAsia="Times New Roman" w:cstheme="minorHAnsi"/>
          <w:sz w:val="24"/>
          <w:szCs w:val="24"/>
        </w:rPr>
        <w:t xml:space="preserve"> </w:t>
      </w:r>
      <w:r w:rsidR="00466C97">
        <w:rPr>
          <w:rFonts w:eastAsia="Times New Roman" w:cstheme="minorHAnsi"/>
          <w:sz w:val="24"/>
          <w:szCs w:val="24"/>
        </w:rPr>
        <w:t>householder’s</w:t>
      </w:r>
      <w:r>
        <w:rPr>
          <w:rFonts w:eastAsia="Times New Roman" w:cstheme="minorHAnsi"/>
          <w:sz w:val="24"/>
          <w:szCs w:val="24"/>
        </w:rPr>
        <w:t xml:space="preserve"> family </w:t>
      </w:r>
      <w:r w:rsidR="006972B9">
        <w:rPr>
          <w:rFonts w:eastAsia="Times New Roman" w:cstheme="minorHAnsi"/>
          <w:sz w:val="24"/>
          <w:szCs w:val="24"/>
        </w:rPr>
        <w:t>size</w:t>
      </w:r>
      <w:r>
        <w:rPr>
          <w:rFonts w:eastAsia="Times New Roman" w:cstheme="minorHAnsi"/>
          <w:sz w:val="24"/>
          <w:szCs w:val="24"/>
        </w:rPr>
        <w:t>. According to the data collected</w:t>
      </w:r>
      <w:r w:rsidR="006972B9">
        <w:rPr>
          <w:rFonts w:eastAsia="Times New Roman" w:cstheme="minorHAnsi"/>
          <w:sz w:val="24"/>
          <w:szCs w:val="24"/>
        </w:rPr>
        <w:t>,</w:t>
      </w:r>
      <w:r>
        <w:rPr>
          <w:rFonts w:eastAsia="Times New Roman" w:cstheme="minorHAnsi"/>
          <w:sz w:val="24"/>
          <w:szCs w:val="24"/>
        </w:rPr>
        <w:t xml:space="preserve"> the total household unit of the selected segment of ADWA Park’s informal settlement is 501 and total population of </w:t>
      </w:r>
      <w:r w:rsidRPr="007B3B72">
        <w:rPr>
          <w:rFonts w:eastAsia="Times New Roman" w:cstheme="minorHAnsi"/>
          <w:sz w:val="24"/>
          <w:szCs w:val="24"/>
        </w:rPr>
        <w:t>1457</w:t>
      </w:r>
      <w:r>
        <w:rPr>
          <w:rFonts w:eastAsia="Times New Roman" w:cstheme="minorHAnsi"/>
          <w:sz w:val="24"/>
          <w:szCs w:val="24"/>
        </w:rPr>
        <w:t xml:space="preserve"> dwellers. Using the </w:t>
      </w:r>
      <w:r w:rsidR="00466C97">
        <w:rPr>
          <w:rFonts w:eastAsia="Times New Roman" w:cstheme="minorHAnsi"/>
          <w:sz w:val="24"/>
          <w:szCs w:val="24"/>
        </w:rPr>
        <w:t>numbers,</w:t>
      </w:r>
      <w:r>
        <w:rPr>
          <w:rFonts w:eastAsia="Times New Roman" w:cstheme="minorHAnsi"/>
          <w:sz w:val="24"/>
          <w:szCs w:val="24"/>
        </w:rPr>
        <w:t xml:space="preserve"> the average household size is 2.9</w:t>
      </w:r>
      <w:r w:rsidR="00811FE6">
        <w:rPr>
          <w:rFonts w:eastAsia="Times New Roman" w:cstheme="minorHAnsi"/>
          <w:sz w:val="24"/>
          <w:szCs w:val="24"/>
        </w:rPr>
        <w:t xml:space="preserve"> and household density of the settlement is 215 Household per hectare.</w:t>
      </w:r>
    </w:p>
    <w:p w:rsidR="004D5CD6" w:rsidRDefault="004D5CD6" w:rsidP="004D5CD6">
      <w:pPr>
        <w:spacing w:after="0"/>
        <w:jc w:val="center"/>
        <w:rPr>
          <w:rFonts w:eastAsia="Times New Roman" w:cstheme="minorHAnsi"/>
          <w:sz w:val="24"/>
          <w:szCs w:val="24"/>
        </w:rPr>
      </w:pPr>
    </w:p>
    <w:p w:rsidR="006972B9" w:rsidRDefault="006972B9" w:rsidP="008C1571">
      <w:pPr>
        <w:spacing w:line="360" w:lineRule="auto"/>
        <w:jc w:val="both"/>
        <w:rPr>
          <w:rFonts w:eastAsia="Times New Roman" w:cstheme="minorHAnsi"/>
          <w:sz w:val="24"/>
          <w:szCs w:val="24"/>
        </w:rPr>
      </w:pPr>
      <w:r>
        <w:rPr>
          <w:rFonts w:eastAsia="Times New Roman" w:cstheme="minorHAnsi"/>
          <w:sz w:val="24"/>
          <w:szCs w:val="24"/>
        </w:rPr>
        <w:t xml:space="preserve">The gross residential land of the informal settlement </w:t>
      </w:r>
      <w:r w:rsidR="008C1571">
        <w:rPr>
          <w:rFonts w:eastAsia="Times New Roman" w:cstheme="minorHAnsi"/>
          <w:sz w:val="24"/>
          <w:szCs w:val="24"/>
        </w:rPr>
        <w:t xml:space="preserve">excluding the KEBELE house </w:t>
      </w:r>
      <w:r>
        <w:rPr>
          <w:rFonts w:eastAsia="Times New Roman" w:cstheme="minorHAnsi"/>
          <w:sz w:val="24"/>
          <w:szCs w:val="24"/>
        </w:rPr>
        <w:t xml:space="preserve">is </w:t>
      </w:r>
      <w:r w:rsidR="008C1571">
        <w:rPr>
          <w:rFonts w:eastAsia="Times New Roman" w:cstheme="minorHAnsi"/>
          <w:sz w:val="24"/>
          <w:szCs w:val="24"/>
        </w:rPr>
        <w:t xml:space="preserve">around </w:t>
      </w:r>
      <w:r>
        <w:rPr>
          <w:rFonts w:eastAsia="Times New Roman" w:cstheme="minorHAnsi"/>
          <w:sz w:val="24"/>
          <w:szCs w:val="24"/>
        </w:rPr>
        <w:t>23331 meter square</w:t>
      </w:r>
      <w:r w:rsidR="008C1571">
        <w:rPr>
          <w:rFonts w:eastAsia="Times New Roman" w:cstheme="minorHAnsi"/>
          <w:sz w:val="24"/>
          <w:szCs w:val="24"/>
        </w:rPr>
        <w:t xml:space="preserve"> and the population size of the selected informal area is 1457.</w:t>
      </w:r>
    </w:p>
    <w:p w:rsidR="004D5CD6" w:rsidRDefault="004D5CD6" w:rsidP="004D5CD6">
      <w:pPr>
        <w:spacing w:after="0"/>
        <w:jc w:val="center"/>
        <w:rPr>
          <w:rFonts w:eastAsia="Times New Roman" w:cstheme="minorHAnsi"/>
          <w:sz w:val="24"/>
          <w:szCs w:val="24"/>
        </w:rPr>
      </w:pPr>
      <w:r>
        <w:rPr>
          <w:rFonts w:eastAsia="Times New Roman" w:cstheme="minorHAnsi"/>
          <w:sz w:val="24"/>
          <w:szCs w:val="24"/>
        </w:rPr>
        <w:t xml:space="preserve">Gross residential density = </w:t>
      </w:r>
      <w:r>
        <w:rPr>
          <w:rFonts w:eastAsia="Times New Roman" w:cstheme="minorHAnsi"/>
          <w:sz w:val="24"/>
          <w:szCs w:val="24"/>
          <w:u w:val="single"/>
        </w:rPr>
        <w:t xml:space="preserve">    P</w:t>
      </w:r>
      <w:r w:rsidRPr="00FF047D">
        <w:rPr>
          <w:rFonts w:eastAsia="Times New Roman" w:cstheme="minorHAnsi"/>
          <w:sz w:val="24"/>
          <w:szCs w:val="24"/>
          <w:u w:val="single"/>
        </w:rPr>
        <w:t>opulation</w:t>
      </w:r>
      <w:r>
        <w:rPr>
          <w:rFonts w:eastAsia="Times New Roman" w:cstheme="minorHAnsi"/>
          <w:sz w:val="24"/>
          <w:szCs w:val="24"/>
          <w:u w:val="single"/>
        </w:rPr>
        <w:t>__________</w:t>
      </w:r>
    </w:p>
    <w:p w:rsidR="004D5CD6" w:rsidRDefault="004D5CD6" w:rsidP="004D5CD6">
      <w:pPr>
        <w:spacing w:after="0"/>
        <w:jc w:val="center"/>
        <w:rPr>
          <w:rFonts w:eastAsia="Times New Roman" w:cstheme="minorHAnsi"/>
          <w:sz w:val="24"/>
          <w:szCs w:val="24"/>
        </w:rPr>
      </w:pPr>
      <w:r>
        <w:rPr>
          <w:rFonts w:eastAsia="Times New Roman" w:cstheme="minorHAnsi"/>
          <w:sz w:val="24"/>
          <w:szCs w:val="24"/>
        </w:rPr>
        <w:t xml:space="preserve">                                           Gross residential land</w:t>
      </w:r>
    </w:p>
    <w:p w:rsidR="004D5CD6" w:rsidRDefault="004D5CD6" w:rsidP="004D5CD6">
      <w:pPr>
        <w:spacing w:after="0"/>
        <w:jc w:val="center"/>
        <w:rPr>
          <w:rFonts w:eastAsia="Times New Roman" w:cstheme="minorHAnsi"/>
          <w:sz w:val="24"/>
          <w:szCs w:val="24"/>
        </w:rPr>
      </w:pPr>
    </w:p>
    <w:p w:rsidR="004D5CD6" w:rsidRDefault="004D5CD6" w:rsidP="004D5CD6">
      <w:pPr>
        <w:spacing w:after="0"/>
        <w:jc w:val="center"/>
        <w:rPr>
          <w:rFonts w:eastAsia="Times New Roman" w:cstheme="minorHAnsi"/>
          <w:sz w:val="24"/>
          <w:szCs w:val="24"/>
        </w:rPr>
      </w:pPr>
      <w:r>
        <w:rPr>
          <w:rFonts w:eastAsia="Times New Roman" w:cstheme="minorHAnsi"/>
          <w:sz w:val="24"/>
          <w:szCs w:val="24"/>
        </w:rPr>
        <w:t xml:space="preserve">Gross residential density = </w:t>
      </w:r>
      <w:r w:rsidR="005F14FD">
        <w:rPr>
          <w:rFonts w:eastAsia="Times New Roman" w:cstheme="minorHAnsi"/>
          <w:sz w:val="24"/>
          <w:szCs w:val="24"/>
          <w:u w:val="single"/>
        </w:rPr>
        <w:t>1457 People</w:t>
      </w:r>
      <w:r>
        <w:rPr>
          <w:rFonts w:eastAsia="Times New Roman" w:cstheme="minorHAnsi"/>
          <w:sz w:val="24"/>
          <w:szCs w:val="24"/>
          <w:u w:val="single"/>
        </w:rPr>
        <w:t>_</w:t>
      </w:r>
    </w:p>
    <w:p w:rsidR="004D5CD6" w:rsidRDefault="00C550B9" w:rsidP="004D5CD6">
      <w:pPr>
        <w:spacing w:after="0"/>
        <w:jc w:val="center"/>
        <w:rPr>
          <w:rFonts w:eastAsia="Times New Roman" w:cstheme="minorHAnsi"/>
          <w:sz w:val="24"/>
          <w:szCs w:val="24"/>
        </w:rPr>
      </w:pPr>
      <w:r>
        <w:rPr>
          <w:rFonts w:eastAsia="Times New Roman" w:cstheme="minorHAnsi"/>
          <w:sz w:val="24"/>
          <w:szCs w:val="24"/>
        </w:rPr>
        <w:t xml:space="preserve">                                            </w:t>
      </w:r>
      <w:r w:rsidR="00466C97">
        <w:rPr>
          <w:rFonts w:eastAsia="Times New Roman" w:cstheme="minorHAnsi"/>
          <w:sz w:val="24"/>
          <w:szCs w:val="24"/>
        </w:rPr>
        <w:t>23331-meter</w:t>
      </w:r>
      <w:r w:rsidR="004D5CD6">
        <w:rPr>
          <w:rFonts w:eastAsia="Times New Roman" w:cstheme="minorHAnsi"/>
          <w:sz w:val="24"/>
          <w:szCs w:val="24"/>
        </w:rPr>
        <w:t xml:space="preserve"> square</w:t>
      </w:r>
    </w:p>
    <w:p w:rsidR="004D5CD6" w:rsidRDefault="004D5CD6" w:rsidP="004D5CD6">
      <w:pPr>
        <w:spacing w:after="0"/>
        <w:jc w:val="center"/>
        <w:rPr>
          <w:rFonts w:eastAsia="Times New Roman" w:cstheme="minorHAnsi"/>
          <w:sz w:val="24"/>
          <w:szCs w:val="24"/>
        </w:rPr>
      </w:pPr>
    </w:p>
    <w:p w:rsidR="004D5CD6" w:rsidRDefault="004D5CD6" w:rsidP="004D5CD6">
      <w:pPr>
        <w:spacing w:after="0"/>
        <w:jc w:val="center"/>
        <w:rPr>
          <w:rFonts w:eastAsia="Times New Roman" w:cstheme="minorHAnsi"/>
          <w:sz w:val="24"/>
          <w:szCs w:val="24"/>
        </w:rPr>
      </w:pPr>
      <w:r>
        <w:rPr>
          <w:rFonts w:eastAsia="Times New Roman" w:cstheme="minorHAnsi"/>
          <w:sz w:val="24"/>
          <w:szCs w:val="24"/>
        </w:rPr>
        <w:t xml:space="preserve">Gross residential density = </w:t>
      </w:r>
      <w:r w:rsidR="005F14FD">
        <w:rPr>
          <w:rFonts w:eastAsia="Times New Roman" w:cstheme="minorHAnsi"/>
          <w:sz w:val="24"/>
          <w:szCs w:val="24"/>
          <w:u w:val="single"/>
        </w:rPr>
        <w:t>1457 People_</w:t>
      </w:r>
      <w:r>
        <w:rPr>
          <w:rFonts w:eastAsia="Times New Roman" w:cstheme="minorHAnsi"/>
          <w:sz w:val="24"/>
          <w:szCs w:val="24"/>
          <w:u w:val="single"/>
        </w:rPr>
        <w:t>__</w:t>
      </w:r>
    </w:p>
    <w:p w:rsidR="004D5CD6" w:rsidRDefault="004D5CD6" w:rsidP="004D5CD6">
      <w:pPr>
        <w:spacing w:after="0"/>
        <w:jc w:val="center"/>
        <w:rPr>
          <w:rFonts w:eastAsia="Times New Roman" w:cstheme="minorHAnsi"/>
          <w:sz w:val="24"/>
          <w:szCs w:val="24"/>
        </w:rPr>
      </w:pPr>
      <w:r>
        <w:rPr>
          <w:rFonts w:eastAsia="Times New Roman" w:cstheme="minorHAnsi"/>
          <w:sz w:val="24"/>
          <w:szCs w:val="24"/>
        </w:rPr>
        <w:t xml:space="preserve">                                            2.</w:t>
      </w:r>
      <w:r w:rsidR="006972B9">
        <w:rPr>
          <w:rFonts w:eastAsia="Times New Roman" w:cstheme="minorHAnsi"/>
          <w:sz w:val="24"/>
          <w:szCs w:val="24"/>
        </w:rPr>
        <w:t>3331</w:t>
      </w:r>
      <w:r>
        <w:rPr>
          <w:rFonts w:eastAsia="Times New Roman" w:cstheme="minorHAnsi"/>
          <w:sz w:val="24"/>
          <w:szCs w:val="24"/>
        </w:rPr>
        <w:t xml:space="preserve"> Hectare</w:t>
      </w:r>
    </w:p>
    <w:p w:rsidR="004D5CD6" w:rsidRDefault="004D5CD6" w:rsidP="00F534BB">
      <w:pPr>
        <w:spacing w:after="0"/>
        <w:rPr>
          <w:rFonts w:eastAsia="Times New Roman" w:cstheme="minorHAnsi"/>
          <w:sz w:val="24"/>
          <w:szCs w:val="24"/>
        </w:rPr>
      </w:pPr>
    </w:p>
    <w:p w:rsidR="004D5CD6" w:rsidRPr="007904DF" w:rsidRDefault="004D5CD6" w:rsidP="004D5CD6">
      <w:pPr>
        <w:spacing w:after="0" w:line="360" w:lineRule="auto"/>
        <w:jc w:val="center"/>
        <w:rPr>
          <w:rFonts w:eastAsia="Times New Roman" w:cstheme="minorHAnsi"/>
          <w:sz w:val="24"/>
          <w:szCs w:val="24"/>
        </w:rPr>
      </w:pPr>
      <w:r>
        <w:rPr>
          <w:rFonts w:eastAsia="Times New Roman" w:cstheme="minorHAnsi"/>
          <w:sz w:val="24"/>
          <w:szCs w:val="24"/>
        </w:rPr>
        <w:t xml:space="preserve">Gross residential density = </w:t>
      </w:r>
      <w:r w:rsidR="006972B9" w:rsidRPr="008C1571">
        <w:rPr>
          <w:sz w:val="24"/>
          <w:szCs w:val="24"/>
        </w:rPr>
        <w:t>624</w:t>
      </w:r>
      <w:r w:rsidR="00D64FB4">
        <w:rPr>
          <w:rFonts w:eastAsia="Times New Roman" w:cstheme="minorHAnsi"/>
          <w:sz w:val="24"/>
          <w:szCs w:val="24"/>
        </w:rPr>
        <w:t>people</w:t>
      </w:r>
      <w:r>
        <w:rPr>
          <w:rFonts w:eastAsia="Times New Roman" w:cstheme="minorHAnsi"/>
          <w:sz w:val="24"/>
          <w:szCs w:val="24"/>
        </w:rPr>
        <w:t xml:space="preserve"> per Hectare</w:t>
      </w:r>
    </w:p>
    <w:p w:rsidR="008C6072" w:rsidRDefault="004D5CD6" w:rsidP="009F7E79">
      <w:pPr>
        <w:spacing w:line="360" w:lineRule="auto"/>
        <w:jc w:val="both"/>
        <w:rPr>
          <w:rFonts w:eastAsia="Times New Roman" w:cstheme="minorHAnsi"/>
          <w:sz w:val="24"/>
          <w:szCs w:val="24"/>
        </w:rPr>
      </w:pPr>
      <w:r>
        <w:rPr>
          <w:rFonts w:eastAsia="Times New Roman" w:cstheme="minorHAnsi"/>
          <w:sz w:val="24"/>
          <w:szCs w:val="24"/>
        </w:rPr>
        <w:t xml:space="preserve">ADWA Park’s informal settlement gross residential density is </w:t>
      </w:r>
      <w:r w:rsidR="006972B9" w:rsidRPr="008C1571">
        <w:rPr>
          <w:sz w:val="24"/>
        </w:rPr>
        <w:t>624</w:t>
      </w:r>
      <w:r w:rsidR="00D64FB4">
        <w:rPr>
          <w:rFonts w:eastAsia="Times New Roman" w:cstheme="minorHAnsi"/>
          <w:sz w:val="24"/>
          <w:szCs w:val="24"/>
        </w:rPr>
        <w:t>people</w:t>
      </w:r>
      <w:r>
        <w:rPr>
          <w:rFonts w:eastAsia="Times New Roman" w:cstheme="minorHAnsi"/>
          <w:sz w:val="24"/>
          <w:szCs w:val="24"/>
        </w:rPr>
        <w:t xml:space="preserve"> per Hectare. </w:t>
      </w:r>
    </w:p>
    <w:p w:rsidR="008C6072" w:rsidRDefault="008C6072" w:rsidP="009F7E79">
      <w:pPr>
        <w:spacing w:line="360" w:lineRule="auto"/>
        <w:jc w:val="both"/>
        <w:rPr>
          <w:rFonts w:eastAsia="Times New Roman" w:cstheme="minorHAnsi"/>
          <w:sz w:val="24"/>
          <w:szCs w:val="24"/>
        </w:rPr>
      </w:pPr>
    </w:p>
    <w:p w:rsidR="008C6072" w:rsidRDefault="008C6072" w:rsidP="009F7E79">
      <w:pPr>
        <w:spacing w:line="360" w:lineRule="auto"/>
        <w:jc w:val="both"/>
        <w:rPr>
          <w:rFonts w:eastAsia="Times New Roman" w:cstheme="minorHAnsi"/>
          <w:sz w:val="24"/>
          <w:szCs w:val="24"/>
        </w:rPr>
      </w:pPr>
    </w:p>
    <w:p w:rsidR="009F7E79" w:rsidRPr="0064050F" w:rsidRDefault="004D5CD6" w:rsidP="009F7E79">
      <w:pPr>
        <w:spacing w:line="360" w:lineRule="auto"/>
        <w:jc w:val="both"/>
        <w:rPr>
          <w:sz w:val="24"/>
          <w:szCs w:val="24"/>
        </w:rPr>
      </w:pPr>
      <w:r>
        <w:rPr>
          <w:rFonts w:eastAsia="Times New Roman" w:cstheme="minorHAnsi"/>
          <w:sz w:val="24"/>
          <w:szCs w:val="24"/>
        </w:rPr>
        <w:lastRenderedPageBreak/>
        <w:t xml:space="preserve">Addis Ababa city’s standard </w:t>
      </w:r>
      <w:r w:rsidR="00F61509">
        <w:rPr>
          <w:rFonts w:eastAsia="Times New Roman" w:cstheme="minorHAnsi"/>
          <w:sz w:val="24"/>
          <w:szCs w:val="24"/>
        </w:rPr>
        <w:t>f</w:t>
      </w:r>
      <w:r>
        <w:rPr>
          <w:rFonts w:eastAsia="Times New Roman" w:cstheme="minorHAnsi"/>
          <w:sz w:val="24"/>
          <w:szCs w:val="24"/>
        </w:rPr>
        <w:t xml:space="preserve">or </w:t>
      </w:r>
      <w:r w:rsidR="00F61509">
        <w:rPr>
          <w:rFonts w:eastAsia="Times New Roman" w:cstheme="minorHAnsi"/>
          <w:sz w:val="24"/>
          <w:szCs w:val="24"/>
        </w:rPr>
        <w:t>low</w:t>
      </w:r>
      <w:r>
        <w:rPr>
          <w:rFonts w:eastAsia="Times New Roman" w:cstheme="minorHAnsi"/>
          <w:sz w:val="24"/>
          <w:szCs w:val="24"/>
        </w:rPr>
        <w:t xml:space="preserve"> density mixed </w:t>
      </w:r>
      <w:r w:rsidR="005222B3">
        <w:rPr>
          <w:rFonts w:eastAsia="Times New Roman" w:cstheme="minorHAnsi"/>
          <w:sz w:val="24"/>
          <w:szCs w:val="24"/>
        </w:rPr>
        <w:t>residence, medium</w:t>
      </w:r>
      <w:r w:rsidR="00F61509">
        <w:rPr>
          <w:rFonts w:eastAsia="Times New Roman" w:cstheme="minorHAnsi"/>
          <w:sz w:val="24"/>
          <w:szCs w:val="24"/>
        </w:rPr>
        <w:t xml:space="preserve"> density mixed </w:t>
      </w:r>
      <w:r w:rsidR="005222B3">
        <w:rPr>
          <w:rFonts w:eastAsia="Times New Roman" w:cstheme="minorHAnsi"/>
          <w:sz w:val="24"/>
          <w:szCs w:val="24"/>
        </w:rPr>
        <w:t>residence, and</w:t>
      </w:r>
      <w:r w:rsidR="00F61509">
        <w:rPr>
          <w:rFonts w:eastAsia="Times New Roman" w:cstheme="minorHAnsi"/>
          <w:sz w:val="24"/>
          <w:szCs w:val="24"/>
        </w:rPr>
        <w:t xml:space="preserve"> high density mixed residence</w:t>
      </w:r>
      <w:r>
        <w:rPr>
          <w:rFonts w:eastAsia="Times New Roman" w:cstheme="minorHAnsi"/>
          <w:sz w:val="24"/>
          <w:szCs w:val="24"/>
        </w:rPr>
        <w:t xml:space="preserve"> minimum gross density is </w:t>
      </w:r>
      <w:r w:rsidR="00F61509">
        <w:rPr>
          <w:rFonts w:eastAsia="Times New Roman" w:cstheme="minorHAnsi"/>
          <w:sz w:val="24"/>
          <w:szCs w:val="24"/>
        </w:rPr>
        <w:t xml:space="preserve">50, 100 and </w:t>
      </w:r>
      <w:r>
        <w:rPr>
          <w:rFonts w:eastAsia="Times New Roman" w:cstheme="minorHAnsi"/>
          <w:sz w:val="24"/>
          <w:szCs w:val="24"/>
        </w:rPr>
        <w:t xml:space="preserve">150 housing unit per hectare </w:t>
      </w:r>
      <w:r>
        <w:rPr>
          <w:rFonts w:cstheme="minorHAnsi"/>
          <w:sz w:val="24"/>
          <w:szCs w:val="24"/>
        </w:rPr>
        <w:t>(</w:t>
      </w:r>
      <w:r>
        <w:rPr>
          <w:sz w:val="23"/>
          <w:szCs w:val="23"/>
        </w:rPr>
        <w:t>Lia, 2017</w:t>
      </w:r>
      <w:r>
        <w:rPr>
          <w:rFonts w:cstheme="minorHAnsi"/>
          <w:sz w:val="24"/>
          <w:szCs w:val="24"/>
        </w:rPr>
        <w:t xml:space="preserve">). According to the data collected ADWA Park informal settlement’s </w:t>
      </w:r>
      <w:r w:rsidR="00F61509">
        <w:rPr>
          <w:rFonts w:cstheme="minorHAnsi"/>
          <w:sz w:val="24"/>
          <w:szCs w:val="24"/>
        </w:rPr>
        <w:t xml:space="preserve">housing unit size is 97 </w:t>
      </w:r>
      <w:r w:rsidR="005678AD">
        <w:rPr>
          <w:rFonts w:cstheme="minorHAnsi"/>
          <w:sz w:val="24"/>
          <w:szCs w:val="24"/>
        </w:rPr>
        <w:t xml:space="preserve">in </w:t>
      </w:r>
      <w:r w:rsidR="00A63F68">
        <w:rPr>
          <w:rFonts w:cstheme="minorHAnsi"/>
          <w:sz w:val="24"/>
          <w:szCs w:val="24"/>
        </w:rPr>
        <w:t>other words</w:t>
      </w:r>
      <w:r w:rsidR="00F61509">
        <w:rPr>
          <w:rFonts w:cstheme="minorHAnsi"/>
          <w:sz w:val="24"/>
          <w:szCs w:val="24"/>
        </w:rPr>
        <w:t xml:space="preserve"> around </w:t>
      </w:r>
      <w:r w:rsidR="008C1571" w:rsidRPr="003B2681">
        <w:rPr>
          <w:rFonts w:cstheme="minorHAnsi"/>
          <w:sz w:val="24"/>
          <w:szCs w:val="24"/>
        </w:rPr>
        <w:t>42</w:t>
      </w:r>
      <w:r w:rsidR="00F61509">
        <w:rPr>
          <w:rFonts w:cstheme="minorHAnsi"/>
          <w:sz w:val="24"/>
          <w:szCs w:val="24"/>
        </w:rPr>
        <w:t xml:space="preserve"> housing units per hectare</w:t>
      </w:r>
      <w:r w:rsidR="005678AD">
        <w:rPr>
          <w:rFonts w:cstheme="minorHAnsi"/>
          <w:sz w:val="24"/>
          <w:szCs w:val="24"/>
        </w:rPr>
        <w:t xml:space="preserve"> which </w:t>
      </w:r>
      <w:r w:rsidR="00170A01">
        <w:rPr>
          <w:rFonts w:cstheme="minorHAnsi"/>
          <w:sz w:val="24"/>
          <w:szCs w:val="24"/>
        </w:rPr>
        <w:t>is</w:t>
      </w:r>
      <w:r w:rsidR="005678AD">
        <w:rPr>
          <w:rFonts w:cstheme="minorHAnsi"/>
          <w:sz w:val="24"/>
          <w:szCs w:val="24"/>
        </w:rPr>
        <w:t xml:space="preserve"> below the required housing unit size of those three categories of the city’s </w:t>
      </w:r>
      <w:r w:rsidR="00170A01">
        <w:rPr>
          <w:rFonts w:cstheme="minorHAnsi"/>
          <w:sz w:val="24"/>
          <w:szCs w:val="24"/>
        </w:rPr>
        <w:t>residential density standard</w:t>
      </w:r>
      <w:r w:rsidR="00F61509">
        <w:rPr>
          <w:rFonts w:cstheme="minorHAnsi"/>
          <w:sz w:val="24"/>
          <w:szCs w:val="24"/>
        </w:rPr>
        <w:t xml:space="preserve">. </w:t>
      </w:r>
      <w:r w:rsidR="009F7E79">
        <w:rPr>
          <w:rFonts w:eastAsia="Times New Roman" w:cstheme="minorHAnsi"/>
          <w:sz w:val="24"/>
          <w:szCs w:val="24"/>
        </w:rPr>
        <w:t xml:space="preserve">But </w:t>
      </w:r>
      <w:r w:rsidR="009F7E79">
        <w:rPr>
          <w:sz w:val="24"/>
          <w:szCs w:val="24"/>
        </w:rPr>
        <w:t>h</w:t>
      </w:r>
      <w:r w:rsidR="00F534BB" w:rsidRPr="007B239E">
        <w:rPr>
          <w:sz w:val="24"/>
          <w:szCs w:val="24"/>
        </w:rPr>
        <w:t xml:space="preserve">ousing density </w:t>
      </w:r>
      <w:r w:rsidR="009F7E79">
        <w:rPr>
          <w:sz w:val="24"/>
          <w:szCs w:val="24"/>
        </w:rPr>
        <w:t xml:space="preserve">of </w:t>
      </w:r>
      <w:r w:rsidR="00F534BB" w:rsidRPr="007B239E">
        <w:rPr>
          <w:sz w:val="24"/>
          <w:szCs w:val="24"/>
        </w:rPr>
        <w:t xml:space="preserve">the built up area of Addis Ababa </w:t>
      </w:r>
      <w:r w:rsidR="0028328F">
        <w:rPr>
          <w:sz w:val="24"/>
          <w:szCs w:val="24"/>
        </w:rPr>
        <w:t>in 2013</w:t>
      </w:r>
      <w:r w:rsidR="00F534BB" w:rsidRPr="007B239E">
        <w:rPr>
          <w:sz w:val="24"/>
          <w:szCs w:val="24"/>
        </w:rPr>
        <w:t xml:space="preserve"> is estimated to be around 29 housing units per ha </w:t>
      </w:r>
      <w:r w:rsidR="00F534BB" w:rsidRPr="007B239E">
        <w:rPr>
          <w:rFonts w:cstheme="minorHAnsi"/>
          <w:sz w:val="24"/>
          <w:szCs w:val="24"/>
        </w:rPr>
        <w:t>(</w:t>
      </w:r>
      <w:r w:rsidR="00F534BB" w:rsidRPr="007B239E">
        <w:rPr>
          <w:sz w:val="24"/>
          <w:szCs w:val="24"/>
        </w:rPr>
        <w:t>Lia, 2017</w:t>
      </w:r>
      <w:r w:rsidR="00F534BB" w:rsidRPr="007B239E">
        <w:rPr>
          <w:rFonts w:cstheme="minorHAnsi"/>
          <w:sz w:val="24"/>
          <w:szCs w:val="24"/>
        </w:rPr>
        <w:t>)</w:t>
      </w:r>
      <w:r w:rsidR="00F534BB" w:rsidRPr="007B239E">
        <w:rPr>
          <w:sz w:val="24"/>
          <w:szCs w:val="24"/>
        </w:rPr>
        <w:t xml:space="preserve"> and ADWA Park</w:t>
      </w:r>
      <w:r w:rsidR="0028328F">
        <w:rPr>
          <w:sz w:val="24"/>
          <w:szCs w:val="24"/>
        </w:rPr>
        <w:t>’s informal settlement</w:t>
      </w:r>
      <w:r w:rsidR="00F534BB" w:rsidRPr="007B239E">
        <w:rPr>
          <w:sz w:val="24"/>
          <w:szCs w:val="24"/>
        </w:rPr>
        <w:t xml:space="preserve"> carried ar</w:t>
      </w:r>
      <w:r w:rsidR="008C1571">
        <w:rPr>
          <w:sz w:val="24"/>
          <w:szCs w:val="24"/>
        </w:rPr>
        <w:t>ound 42 housing unit per ha or 44.8</w:t>
      </w:r>
      <w:r w:rsidR="00F534BB" w:rsidRPr="007B239E">
        <w:rPr>
          <w:sz w:val="24"/>
          <w:szCs w:val="24"/>
        </w:rPr>
        <w:t xml:space="preserve">% greater than the existing housing units per hectare. </w:t>
      </w:r>
    </w:p>
    <w:p w:rsidR="00F534BB" w:rsidRPr="007B239E" w:rsidRDefault="009F7E79" w:rsidP="00F534BB">
      <w:pPr>
        <w:spacing w:line="360" w:lineRule="auto"/>
        <w:jc w:val="both"/>
        <w:rPr>
          <w:sz w:val="24"/>
          <w:szCs w:val="24"/>
        </w:rPr>
      </w:pPr>
      <w:r>
        <w:rPr>
          <w:sz w:val="24"/>
          <w:szCs w:val="24"/>
        </w:rPr>
        <w:t>The existing p</w:t>
      </w:r>
      <w:r w:rsidR="00F534BB" w:rsidRPr="007B239E">
        <w:rPr>
          <w:sz w:val="24"/>
          <w:szCs w:val="24"/>
        </w:rPr>
        <w:t xml:space="preserve">opulation density of the city is close to 65 people per </w:t>
      </w:r>
      <w:r w:rsidRPr="007B239E">
        <w:rPr>
          <w:sz w:val="24"/>
          <w:szCs w:val="24"/>
        </w:rPr>
        <w:t>he</w:t>
      </w:r>
      <w:r>
        <w:rPr>
          <w:sz w:val="24"/>
          <w:szCs w:val="24"/>
        </w:rPr>
        <w:t>ctare</w:t>
      </w:r>
      <w:r w:rsidR="00F534BB" w:rsidRPr="007B239E">
        <w:rPr>
          <w:sz w:val="24"/>
          <w:szCs w:val="24"/>
        </w:rPr>
        <w:t xml:space="preserve"> for the total land area and </w:t>
      </w:r>
      <w:r w:rsidR="0064050F">
        <w:rPr>
          <w:sz w:val="24"/>
          <w:szCs w:val="24"/>
        </w:rPr>
        <w:t>population density for the built up area</w:t>
      </w:r>
      <w:r w:rsidR="00F534BB" w:rsidRPr="007B239E">
        <w:rPr>
          <w:sz w:val="24"/>
          <w:szCs w:val="24"/>
        </w:rPr>
        <w:t xml:space="preserve"> is 125 people per ha </w:t>
      </w:r>
      <w:r w:rsidR="00F534BB" w:rsidRPr="007B239E">
        <w:rPr>
          <w:rFonts w:cstheme="minorHAnsi"/>
          <w:sz w:val="24"/>
          <w:szCs w:val="24"/>
        </w:rPr>
        <w:t>(</w:t>
      </w:r>
      <w:r w:rsidR="00F534BB" w:rsidRPr="007B239E">
        <w:rPr>
          <w:sz w:val="24"/>
          <w:szCs w:val="24"/>
        </w:rPr>
        <w:t>Lia, 2017</w:t>
      </w:r>
      <w:r w:rsidR="00F534BB" w:rsidRPr="007B239E">
        <w:rPr>
          <w:rFonts w:cstheme="minorHAnsi"/>
          <w:sz w:val="24"/>
          <w:szCs w:val="24"/>
        </w:rPr>
        <w:t>)</w:t>
      </w:r>
      <w:r w:rsidR="00F534BB" w:rsidRPr="007B239E">
        <w:rPr>
          <w:sz w:val="24"/>
          <w:szCs w:val="24"/>
        </w:rPr>
        <w:t xml:space="preserve"> but ADWA Park’s informal settlement has </w:t>
      </w:r>
      <w:r w:rsidR="0064050F">
        <w:rPr>
          <w:sz w:val="24"/>
          <w:szCs w:val="24"/>
        </w:rPr>
        <w:t>624</w:t>
      </w:r>
      <w:r w:rsidR="00F534BB" w:rsidRPr="007B239E">
        <w:rPr>
          <w:sz w:val="24"/>
          <w:szCs w:val="24"/>
        </w:rPr>
        <w:t xml:space="preserve"> people per ha of </w:t>
      </w:r>
      <w:r w:rsidR="0064050F">
        <w:rPr>
          <w:rFonts w:eastAsia="Times New Roman" w:cstheme="minorHAnsi"/>
          <w:sz w:val="24"/>
          <w:szCs w:val="24"/>
        </w:rPr>
        <w:t>Gross residential density of the built up area</w:t>
      </w:r>
      <w:r w:rsidR="00F534BB" w:rsidRPr="007B239E">
        <w:rPr>
          <w:sz w:val="24"/>
          <w:szCs w:val="24"/>
        </w:rPr>
        <w:t xml:space="preserve">. Regarding to the numerical figures the informal settlement has both greater numbers of housing unit and </w:t>
      </w:r>
      <w:r w:rsidR="0064050F">
        <w:rPr>
          <w:sz w:val="24"/>
          <w:szCs w:val="24"/>
        </w:rPr>
        <w:t>gross</w:t>
      </w:r>
      <w:r w:rsidR="00F534BB" w:rsidRPr="007B239E">
        <w:rPr>
          <w:sz w:val="24"/>
          <w:szCs w:val="24"/>
        </w:rPr>
        <w:t xml:space="preserve"> density </w:t>
      </w:r>
      <w:r w:rsidR="0064050F">
        <w:rPr>
          <w:sz w:val="24"/>
          <w:szCs w:val="24"/>
        </w:rPr>
        <w:t xml:space="preserve">of the built up area </w:t>
      </w:r>
      <w:r w:rsidR="00F534BB" w:rsidRPr="007B239E">
        <w:rPr>
          <w:sz w:val="24"/>
          <w:szCs w:val="24"/>
        </w:rPr>
        <w:t xml:space="preserve">compared to the city but the gap between </w:t>
      </w:r>
      <w:r w:rsidR="0064050F">
        <w:rPr>
          <w:sz w:val="24"/>
          <w:szCs w:val="24"/>
        </w:rPr>
        <w:t>gross</w:t>
      </w:r>
      <w:r w:rsidR="00F534BB" w:rsidRPr="007B239E">
        <w:rPr>
          <w:sz w:val="24"/>
          <w:szCs w:val="24"/>
        </w:rPr>
        <w:t xml:space="preserve"> density</w:t>
      </w:r>
      <w:r w:rsidR="0064050F">
        <w:rPr>
          <w:sz w:val="24"/>
          <w:szCs w:val="24"/>
        </w:rPr>
        <w:t xml:space="preserve"> of the built up area</w:t>
      </w:r>
      <w:r w:rsidR="00F534BB" w:rsidRPr="007B239E">
        <w:rPr>
          <w:sz w:val="24"/>
          <w:szCs w:val="24"/>
        </w:rPr>
        <w:t xml:space="preserve"> of the informal settlement and Addis Ababa city is exaggerated and this indicates overcrowding of the informal settlement. This </w:t>
      </w:r>
      <w:r w:rsidR="00F534BB">
        <w:rPr>
          <w:sz w:val="24"/>
          <w:szCs w:val="24"/>
        </w:rPr>
        <w:t xml:space="preserve">indication also </w:t>
      </w:r>
      <w:r w:rsidR="00466C97">
        <w:rPr>
          <w:sz w:val="24"/>
          <w:szCs w:val="24"/>
        </w:rPr>
        <w:t>appl</w:t>
      </w:r>
      <w:r w:rsidR="00466C97" w:rsidRPr="007B239E">
        <w:rPr>
          <w:sz w:val="24"/>
          <w:szCs w:val="24"/>
        </w:rPr>
        <w:t>ies</w:t>
      </w:r>
      <w:r w:rsidR="00F534BB" w:rsidRPr="007B239E">
        <w:rPr>
          <w:sz w:val="24"/>
          <w:szCs w:val="24"/>
        </w:rPr>
        <w:t xml:space="preserve"> for Addis Ababa city comparing with other cities;</w:t>
      </w:r>
      <w:r w:rsidR="00F534BB" w:rsidRPr="00A63F68">
        <w:rPr>
          <w:color w:val="000000" w:themeColor="text1"/>
          <w:sz w:val="24"/>
          <w:szCs w:val="24"/>
        </w:rPr>
        <w:t xml:space="preserve"> “net population density </w:t>
      </w:r>
      <w:r w:rsidR="00466C97" w:rsidRPr="00A63F68">
        <w:rPr>
          <w:color w:val="000000" w:themeColor="text1"/>
          <w:sz w:val="24"/>
          <w:szCs w:val="24"/>
        </w:rPr>
        <w:t>(for</w:t>
      </w:r>
      <w:r w:rsidR="00F534BB" w:rsidRPr="00A63F68">
        <w:rPr>
          <w:color w:val="000000" w:themeColor="text1"/>
          <w:sz w:val="24"/>
          <w:szCs w:val="24"/>
        </w:rPr>
        <w:t xml:space="preserve"> the built up area) is 125 people/ha this makes Addis Ababa more densely populated than some of the most populated metropolis in the US </w:t>
      </w:r>
      <w:r w:rsidR="00466C97" w:rsidRPr="00A63F68">
        <w:rPr>
          <w:color w:val="000000" w:themeColor="text1"/>
          <w:sz w:val="24"/>
          <w:szCs w:val="24"/>
        </w:rPr>
        <w:t>(New</w:t>
      </w:r>
      <w:r w:rsidR="00F534BB" w:rsidRPr="00A63F68">
        <w:rPr>
          <w:color w:val="000000" w:themeColor="text1"/>
          <w:sz w:val="24"/>
          <w:szCs w:val="24"/>
        </w:rPr>
        <w:t xml:space="preserve"> York and Los Angeles) and Europe </w:t>
      </w:r>
      <w:r w:rsidR="00466C97" w:rsidRPr="00A63F68">
        <w:rPr>
          <w:color w:val="000000" w:themeColor="text1"/>
          <w:sz w:val="24"/>
          <w:szCs w:val="24"/>
        </w:rPr>
        <w:t>(Moscow</w:t>
      </w:r>
      <w:r w:rsidR="00F534BB" w:rsidRPr="00A63F68">
        <w:rPr>
          <w:color w:val="000000" w:themeColor="text1"/>
          <w:sz w:val="24"/>
          <w:szCs w:val="24"/>
        </w:rPr>
        <w:t xml:space="preserve"> and Paris), Tokyo and Buenos Aires. Addis Ababa is the fourth most densely populated city in Africa following Lagos, Cairo and Kinshasa. Paradoxically, housing density in the city is much lower than what is found in some of these cities.”</w:t>
      </w:r>
      <w:r w:rsidR="00F534BB" w:rsidRPr="00A63F68">
        <w:rPr>
          <w:rFonts w:cstheme="minorHAnsi"/>
          <w:color w:val="000000" w:themeColor="text1"/>
          <w:sz w:val="24"/>
          <w:szCs w:val="24"/>
        </w:rPr>
        <w:t xml:space="preserve"> (</w:t>
      </w:r>
      <w:r w:rsidR="00F534BB" w:rsidRPr="00A63F68">
        <w:rPr>
          <w:color w:val="000000" w:themeColor="text1"/>
          <w:sz w:val="24"/>
          <w:szCs w:val="24"/>
        </w:rPr>
        <w:t>Lia, 2017</w:t>
      </w:r>
      <w:r w:rsidR="00A63F68" w:rsidRPr="00A63F68">
        <w:rPr>
          <w:color w:val="000000" w:themeColor="text1"/>
          <w:sz w:val="24"/>
          <w:szCs w:val="24"/>
        </w:rPr>
        <w:t xml:space="preserve"> pp.116</w:t>
      </w:r>
      <w:r w:rsidR="00F534BB" w:rsidRPr="00A63F68">
        <w:rPr>
          <w:rFonts w:cstheme="minorHAnsi"/>
          <w:color w:val="000000" w:themeColor="text1"/>
          <w:sz w:val="24"/>
          <w:szCs w:val="24"/>
        </w:rPr>
        <w:t>).</w:t>
      </w:r>
    </w:p>
    <w:p w:rsidR="00F534BB" w:rsidRPr="00F534BB" w:rsidRDefault="00781603" w:rsidP="00F534BB">
      <w:pPr>
        <w:spacing w:line="360" w:lineRule="auto"/>
        <w:jc w:val="both"/>
        <w:rPr>
          <w:sz w:val="24"/>
          <w:szCs w:val="24"/>
        </w:rPr>
      </w:pPr>
      <w:r>
        <w:rPr>
          <w:sz w:val="24"/>
          <w:szCs w:val="24"/>
        </w:rPr>
        <w:t xml:space="preserve">However, </w:t>
      </w:r>
      <w:r w:rsidR="00F534BB" w:rsidRPr="007B239E">
        <w:rPr>
          <w:sz w:val="24"/>
          <w:szCs w:val="24"/>
        </w:rPr>
        <w:t xml:space="preserve">since </w:t>
      </w:r>
      <w:r>
        <w:rPr>
          <w:sz w:val="24"/>
          <w:szCs w:val="24"/>
        </w:rPr>
        <w:t>the</w:t>
      </w:r>
      <w:r w:rsidR="00F534BB" w:rsidRPr="007B239E">
        <w:rPr>
          <w:sz w:val="24"/>
          <w:szCs w:val="24"/>
        </w:rPr>
        <w:t xml:space="preserve"> development has already reached its administrative boundary, Addis Abab</w:t>
      </w:r>
      <w:r w:rsidR="00F534BB">
        <w:rPr>
          <w:sz w:val="24"/>
          <w:szCs w:val="24"/>
        </w:rPr>
        <w:t xml:space="preserve">a </w:t>
      </w:r>
      <w:r w:rsidR="00F534BB" w:rsidRPr="007B239E">
        <w:rPr>
          <w:sz w:val="24"/>
          <w:szCs w:val="24"/>
        </w:rPr>
        <w:t>is left with very little vacant land for expansion. Out of the estimated 1,172,195 units (rounded off to 1.2 million) needed for Addis Ababa</w:t>
      </w:r>
      <w:r>
        <w:rPr>
          <w:sz w:val="24"/>
          <w:szCs w:val="24"/>
        </w:rPr>
        <w:t xml:space="preserve"> in 10 years</w:t>
      </w:r>
      <w:r w:rsidR="00F534BB" w:rsidRPr="007B239E">
        <w:rPr>
          <w:sz w:val="24"/>
          <w:szCs w:val="24"/>
        </w:rPr>
        <w:t>, 53.76% (645,120 units) will be built in the “brown land” (to be reclaimed from slum neighbourhoods and underutilized inner city areas for redevelopment) with hous</w:t>
      </w:r>
      <w:r>
        <w:rPr>
          <w:sz w:val="24"/>
          <w:szCs w:val="24"/>
        </w:rPr>
        <w:t>ing density of 150 units per ha</w:t>
      </w:r>
      <w:r w:rsidR="00F534BB" w:rsidRPr="007B239E">
        <w:rPr>
          <w:rFonts w:cstheme="minorHAnsi"/>
          <w:sz w:val="24"/>
          <w:szCs w:val="24"/>
        </w:rPr>
        <w:t xml:space="preserve"> (</w:t>
      </w:r>
      <w:r w:rsidR="00F534BB" w:rsidRPr="007B239E">
        <w:rPr>
          <w:sz w:val="24"/>
          <w:szCs w:val="24"/>
        </w:rPr>
        <w:t>Lia, 2017</w:t>
      </w:r>
      <w:r w:rsidR="00F534BB" w:rsidRPr="007B239E">
        <w:rPr>
          <w:rFonts w:cstheme="minorHAnsi"/>
          <w:sz w:val="24"/>
          <w:szCs w:val="24"/>
        </w:rPr>
        <w:t xml:space="preserve">). This intervention indicates informal </w:t>
      </w:r>
      <w:r w:rsidR="005222B3" w:rsidRPr="007B239E">
        <w:rPr>
          <w:rFonts w:cstheme="minorHAnsi"/>
          <w:sz w:val="24"/>
          <w:szCs w:val="24"/>
        </w:rPr>
        <w:t>settlements of Addis Ababa like Adwa Park’s informal settlement are</w:t>
      </w:r>
      <w:r w:rsidR="00F534BB" w:rsidRPr="007B239E">
        <w:rPr>
          <w:rFonts w:cstheme="minorHAnsi"/>
          <w:sz w:val="24"/>
          <w:szCs w:val="24"/>
        </w:rPr>
        <w:t xml:space="preserve"> expected to redevelop in a compact way than what is already exists. </w:t>
      </w:r>
    </w:p>
    <w:p w:rsidR="004D5CD6" w:rsidRPr="00F534BB" w:rsidRDefault="004D5CD6" w:rsidP="004D5CD6">
      <w:pPr>
        <w:spacing w:after="0" w:line="360" w:lineRule="auto"/>
        <w:jc w:val="both"/>
        <w:rPr>
          <w:rFonts w:eastAsia="Times New Roman" w:cstheme="minorHAnsi"/>
          <w:sz w:val="24"/>
          <w:szCs w:val="24"/>
        </w:rPr>
      </w:pPr>
      <w:r>
        <w:rPr>
          <w:rFonts w:eastAsia="Times New Roman" w:cstheme="minorHAnsi"/>
          <w:sz w:val="24"/>
          <w:szCs w:val="24"/>
        </w:rPr>
        <w:lastRenderedPageBreak/>
        <w:t xml:space="preserve">ADWA Park’s informal settlement has </w:t>
      </w:r>
      <w:r w:rsidR="00F61509">
        <w:rPr>
          <w:rFonts w:eastAsia="Times New Roman" w:cstheme="minorHAnsi"/>
          <w:sz w:val="24"/>
          <w:szCs w:val="24"/>
        </w:rPr>
        <w:t>single-storey buildings</w:t>
      </w:r>
      <w:r>
        <w:rPr>
          <w:rFonts w:eastAsia="Times New Roman" w:cstheme="minorHAnsi"/>
          <w:sz w:val="24"/>
          <w:szCs w:val="24"/>
        </w:rPr>
        <w:t xml:space="preserve"> consumes the entire area in one floor even though, the gross residential density of the informal settlement is dense than the high density </w:t>
      </w:r>
      <w:r w:rsidR="0084305E">
        <w:rPr>
          <w:rFonts w:eastAsia="Times New Roman" w:cstheme="minorHAnsi"/>
          <w:sz w:val="24"/>
          <w:szCs w:val="24"/>
        </w:rPr>
        <w:t>limited requirement of different standards</w:t>
      </w:r>
      <w:r>
        <w:rPr>
          <w:rFonts w:eastAsia="Times New Roman" w:cstheme="minorHAnsi"/>
          <w:sz w:val="24"/>
          <w:szCs w:val="24"/>
        </w:rPr>
        <w:t xml:space="preserve">. If the ADWA Park’s informal settlement </w:t>
      </w:r>
      <w:r w:rsidR="00F61509">
        <w:rPr>
          <w:rFonts w:eastAsia="Times New Roman" w:cstheme="minorHAnsi"/>
          <w:sz w:val="24"/>
          <w:szCs w:val="24"/>
        </w:rPr>
        <w:t xml:space="preserve">gross residential </w:t>
      </w:r>
      <w:r>
        <w:rPr>
          <w:rFonts w:eastAsia="Times New Roman" w:cstheme="minorHAnsi"/>
          <w:sz w:val="24"/>
          <w:szCs w:val="24"/>
        </w:rPr>
        <w:t xml:space="preserve">per person required area compared with UN-Habitat standard for high density it is below the required stated standard. UN-Habitat’s standard for high density is 150 people per hectare in another words, per person required area </w:t>
      </w:r>
      <w:r w:rsidRPr="00242BA3">
        <w:rPr>
          <w:rFonts w:eastAsia="Times New Roman" w:cstheme="minorHAnsi"/>
          <w:sz w:val="24"/>
          <w:szCs w:val="24"/>
        </w:rPr>
        <w:t xml:space="preserve">is 66.6 </w:t>
      </w:r>
      <w:r w:rsidR="00300EB0" w:rsidRPr="00242BA3">
        <w:rPr>
          <w:rFonts w:eastAsia="Times New Roman" w:cstheme="minorHAnsi"/>
          <w:sz w:val="24"/>
          <w:szCs w:val="24"/>
        </w:rPr>
        <w:t>m</w:t>
      </w:r>
      <w:r w:rsidR="00300EB0" w:rsidRPr="00242BA3">
        <w:rPr>
          <w:rFonts w:eastAsia="Times New Roman" w:cstheme="minorHAnsi"/>
          <w:sz w:val="24"/>
          <w:szCs w:val="24"/>
          <w:vertAlign w:val="superscript"/>
        </w:rPr>
        <w:t>2</w:t>
      </w:r>
      <w:r w:rsidR="00300EB0" w:rsidRPr="00242BA3">
        <w:rPr>
          <w:rFonts w:cstheme="minorHAnsi"/>
          <w:sz w:val="24"/>
          <w:szCs w:val="24"/>
        </w:rPr>
        <w:t xml:space="preserve"> (</w:t>
      </w:r>
      <w:r w:rsidR="0065062F" w:rsidRPr="00242BA3">
        <w:rPr>
          <w:sz w:val="24"/>
          <w:szCs w:val="24"/>
        </w:rPr>
        <w:t>UN-Habitat, 2014</w:t>
      </w:r>
      <w:r w:rsidR="00300EB0" w:rsidRPr="00242BA3">
        <w:rPr>
          <w:sz w:val="24"/>
          <w:szCs w:val="24"/>
        </w:rPr>
        <w:t>)</w:t>
      </w:r>
      <w:r w:rsidR="00300EB0">
        <w:rPr>
          <w:rFonts w:eastAsia="Times New Roman" w:cstheme="minorHAnsi"/>
          <w:sz w:val="24"/>
          <w:szCs w:val="24"/>
        </w:rPr>
        <w:t xml:space="preserve"> but</w:t>
      </w:r>
      <w:r>
        <w:rPr>
          <w:rFonts w:eastAsia="Times New Roman" w:cstheme="minorHAnsi"/>
          <w:sz w:val="24"/>
          <w:szCs w:val="24"/>
        </w:rPr>
        <w:t xml:space="preserve"> ADWA Park’s informal settlement per person required area is </w:t>
      </w:r>
      <w:r w:rsidR="00242BA3">
        <w:rPr>
          <w:rFonts w:eastAsia="Times New Roman" w:cstheme="minorHAnsi"/>
          <w:sz w:val="24"/>
          <w:szCs w:val="24"/>
        </w:rPr>
        <w:t xml:space="preserve">16 </w:t>
      </w:r>
      <w:r w:rsidRPr="003D6C4C">
        <w:rPr>
          <w:rFonts w:eastAsia="Times New Roman" w:cstheme="minorHAnsi"/>
          <w:sz w:val="24"/>
          <w:szCs w:val="24"/>
        </w:rPr>
        <w:t>m</w:t>
      </w:r>
      <w:r w:rsidRPr="003D6C4C">
        <w:rPr>
          <w:rFonts w:eastAsia="Times New Roman" w:cstheme="minorHAnsi"/>
          <w:sz w:val="24"/>
          <w:szCs w:val="24"/>
          <w:vertAlign w:val="superscript"/>
        </w:rPr>
        <w:t>2</w:t>
      </w:r>
      <w:r w:rsidRPr="003D6C4C">
        <w:rPr>
          <w:rFonts w:eastAsia="Times New Roman" w:cstheme="minorHAnsi"/>
          <w:sz w:val="24"/>
          <w:szCs w:val="24"/>
        </w:rPr>
        <w:t>.</w:t>
      </w:r>
    </w:p>
    <w:p w:rsidR="00F46DDA" w:rsidRPr="00EC3EAE" w:rsidRDefault="004D5CD6" w:rsidP="00EC3EAE">
      <w:pPr>
        <w:spacing w:line="360" w:lineRule="auto"/>
        <w:jc w:val="both"/>
        <w:rPr>
          <w:rFonts w:ascii="FrutigerLTStd-LightItalic" w:hAnsi="FrutigerLTStd-LightItalic" w:cs="FrutigerLTStd-LightItalic"/>
          <w:i/>
          <w:iCs/>
          <w:sz w:val="14"/>
          <w:szCs w:val="14"/>
        </w:rPr>
      </w:pPr>
      <w:r>
        <w:rPr>
          <w:rFonts w:cstheme="minorHAnsi"/>
          <w:sz w:val="24"/>
          <w:szCs w:val="24"/>
        </w:rPr>
        <w:t xml:space="preserve">Comparison with different world’s cities with multi-storey high density; </w:t>
      </w:r>
      <w:r w:rsidRPr="00895536">
        <w:rPr>
          <w:rFonts w:cstheme="minorHAnsi"/>
          <w:sz w:val="24"/>
        </w:rPr>
        <w:t>A</w:t>
      </w:r>
      <w:r>
        <w:rPr>
          <w:rFonts w:cstheme="minorHAnsi"/>
          <w:sz w:val="24"/>
          <w:szCs w:val="24"/>
        </w:rPr>
        <w:t xml:space="preserve">DWA Park informal settlement’s density is high. </w:t>
      </w:r>
      <w:r w:rsidRPr="004704D2">
        <w:rPr>
          <w:rFonts w:cstheme="minorHAnsi"/>
          <w:sz w:val="24"/>
          <w:szCs w:val="24"/>
        </w:rPr>
        <w:t>Table 5 below</w:t>
      </w:r>
      <w:r w:rsidRPr="005A6903">
        <w:rPr>
          <w:rFonts w:cstheme="minorHAnsi"/>
          <w:sz w:val="24"/>
          <w:szCs w:val="24"/>
        </w:rPr>
        <w:t xml:space="preserve"> shows the density of the built-up area of some select cities</w:t>
      </w:r>
      <w:r>
        <w:rPr>
          <w:rFonts w:cstheme="minorHAnsi"/>
          <w:sz w:val="24"/>
          <w:szCs w:val="24"/>
        </w:rPr>
        <w:t xml:space="preserve"> from </w:t>
      </w:r>
      <w:r>
        <w:rPr>
          <w:rFonts w:cstheme="minorHAnsi"/>
          <w:iCs/>
          <w:sz w:val="24"/>
          <w:szCs w:val="24"/>
        </w:rPr>
        <w:t>a g</w:t>
      </w:r>
      <w:r w:rsidRPr="00C42F36">
        <w:rPr>
          <w:rFonts w:cstheme="minorHAnsi"/>
          <w:iCs/>
          <w:sz w:val="24"/>
          <w:szCs w:val="24"/>
        </w:rPr>
        <w:t>lobal Sample of 120 Cities, 1990-2000</w:t>
      </w:r>
      <w:r w:rsidRPr="005A6903">
        <w:rPr>
          <w:rFonts w:cstheme="minorHAnsi"/>
          <w:sz w:val="24"/>
          <w:szCs w:val="24"/>
        </w:rPr>
        <w:t>.</w:t>
      </w:r>
    </w:p>
    <w:p w:rsidR="004D5CD6" w:rsidRPr="00914543" w:rsidRDefault="004D5CD6" w:rsidP="004D5CD6">
      <w:pPr>
        <w:autoSpaceDE w:val="0"/>
        <w:autoSpaceDN w:val="0"/>
        <w:adjustRightInd w:val="0"/>
        <w:spacing w:after="0" w:line="360" w:lineRule="auto"/>
        <w:jc w:val="both"/>
        <w:rPr>
          <w:rFonts w:cstheme="minorHAnsi"/>
          <w:i/>
          <w:szCs w:val="24"/>
        </w:rPr>
      </w:pPr>
      <w:r>
        <w:rPr>
          <w:rFonts w:cstheme="minorHAnsi"/>
          <w:i/>
          <w:szCs w:val="24"/>
        </w:rPr>
        <w:t xml:space="preserve">Table </w:t>
      </w:r>
      <w:r w:rsidR="00466C97">
        <w:rPr>
          <w:rFonts w:cstheme="minorHAnsi"/>
          <w:i/>
          <w:szCs w:val="24"/>
        </w:rPr>
        <w:t>5.</w:t>
      </w:r>
      <w:r w:rsidR="00466C97" w:rsidRPr="00914543">
        <w:rPr>
          <w:rFonts w:cstheme="minorHAnsi"/>
          <w:i/>
          <w:szCs w:val="24"/>
        </w:rPr>
        <w:t xml:space="preserve"> Cities</w:t>
      </w:r>
      <w:r w:rsidRPr="00914543">
        <w:rPr>
          <w:rFonts w:cstheme="minorHAnsi"/>
          <w:i/>
          <w:szCs w:val="24"/>
        </w:rPr>
        <w:t xml:space="preserve"> listed by population density</w:t>
      </w:r>
    </w:p>
    <w:tbl>
      <w:tblPr>
        <w:tblStyle w:val="TableGrid"/>
        <w:tblW w:w="8748" w:type="dxa"/>
        <w:tblLook w:val="04A0" w:firstRow="1" w:lastRow="0" w:firstColumn="1" w:lastColumn="0" w:noHBand="0" w:noVBand="1"/>
      </w:tblPr>
      <w:tblGrid>
        <w:gridCol w:w="817"/>
        <w:gridCol w:w="1991"/>
        <w:gridCol w:w="2043"/>
        <w:gridCol w:w="1377"/>
        <w:gridCol w:w="2520"/>
      </w:tblGrid>
      <w:tr w:rsidR="004D5CD6" w:rsidRPr="00DA4794" w:rsidTr="00CE604B">
        <w:tc>
          <w:tcPr>
            <w:tcW w:w="817" w:type="dxa"/>
          </w:tcPr>
          <w:p w:rsidR="004D5CD6" w:rsidRPr="009079B8" w:rsidRDefault="004D5CD6" w:rsidP="009D5FB1">
            <w:pPr>
              <w:spacing w:line="360" w:lineRule="auto"/>
              <w:jc w:val="center"/>
              <w:rPr>
                <w:rFonts w:cstheme="minorHAnsi"/>
                <w:b/>
                <w:sz w:val="24"/>
                <w:szCs w:val="24"/>
              </w:rPr>
            </w:pPr>
            <w:r w:rsidRPr="009079B8">
              <w:rPr>
                <w:rFonts w:cstheme="minorHAnsi"/>
                <w:b/>
                <w:sz w:val="24"/>
                <w:szCs w:val="24"/>
              </w:rPr>
              <w:t>Rank</w:t>
            </w:r>
          </w:p>
        </w:tc>
        <w:tc>
          <w:tcPr>
            <w:tcW w:w="1991" w:type="dxa"/>
          </w:tcPr>
          <w:p w:rsidR="004D5CD6" w:rsidRPr="009079B8" w:rsidRDefault="004D5CD6" w:rsidP="009D5FB1">
            <w:pPr>
              <w:spacing w:line="360" w:lineRule="auto"/>
              <w:jc w:val="center"/>
              <w:rPr>
                <w:rFonts w:cstheme="minorHAnsi"/>
                <w:b/>
                <w:sz w:val="24"/>
                <w:szCs w:val="24"/>
              </w:rPr>
            </w:pPr>
            <w:r w:rsidRPr="009079B8">
              <w:rPr>
                <w:rFonts w:cstheme="minorHAnsi"/>
                <w:b/>
                <w:sz w:val="24"/>
                <w:szCs w:val="24"/>
              </w:rPr>
              <w:t>City / urban area</w:t>
            </w:r>
          </w:p>
        </w:tc>
        <w:tc>
          <w:tcPr>
            <w:tcW w:w="2043" w:type="dxa"/>
          </w:tcPr>
          <w:p w:rsidR="004D5CD6" w:rsidRPr="009079B8" w:rsidRDefault="004D5CD6" w:rsidP="009D5FB1">
            <w:pPr>
              <w:spacing w:line="360" w:lineRule="auto"/>
              <w:jc w:val="center"/>
              <w:rPr>
                <w:rFonts w:cstheme="minorHAnsi"/>
                <w:b/>
                <w:sz w:val="24"/>
                <w:szCs w:val="24"/>
              </w:rPr>
            </w:pPr>
            <w:r w:rsidRPr="009079B8">
              <w:rPr>
                <w:rFonts w:cstheme="minorHAnsi"/>
                <w:b/>
                <w:sz w:val="24"/>
                <w:szCs w:val="24"/>
              </w:rPr>
              <w:t>Country</w:t>
            </w:r>
          </w:p>
        </w:tc>
        <w:tc>
          <w:tcPr>
            <w:tcW w:w="1377" w:type="dxa"/>
          </w:tcPr>
          <w:p w:rsidR="004D5CD6" w:rsidRPr="009079B8" w:rsidRDefault="004D5CD6" w:rsidP="009D5FB1">
            <w:pPr>
              <w:spacing w:line="360" w:lineRule="auto"/>
              <w:jc w:val="center"/>
              <w:rPr>
                <w:rFonts w:cstheme="minorHAnsi"/>
                <w:b/>
                <w:sz w:val="24"/>
                <w:szCs w:val="24"/>
              </w:rPr>
            </w:pPr>
            <w:r w:rsidRPr="009079B8">
              <w:rPr>
                <w:rFonts w:cstheme="minorHAnsi"/>
                <w:b/>
                <w:sz w:val="24"/>
                <w:szCs w:val="24"/>
              </w:rPr>
              <w:t>Population</w:t>
            </w:r>
          </w:p>
        </w:tc>
        <w:tc>
          <w:tcPr>
            <w:tcW w:w="2520" w:type="dxa"/>
          </w:tcPr>
          <w:p w:rsidR="004D5CD6" w:rsidRPr="009079B8" w:rsidRDefault="004D5CD6" w:rsidP="009D5FB1">
            <w:pPr>
              <w:spacing w:line="360" w:lineRule="auto"/>
              <w:jc w:val="center"/>
              <w:rPr>
                <w:rFonts w:cstheme="minorHAnsi"/>
                <w:b/>
                <w:sz w:val="24"/>
                <w:szCs w:val="24"/>
              </w:rPr>
            </w:pPr>
            <w:r w:rsidRPr="009079B8">
              <w:rPr>
                <w:rFonts w:cstheme="minorHAnsi"/>
                <w:b/>
                <w:sz w:val="24"/>
                <w:szCs w:val="24"/>
              </w:rPr>
              <w:t>Built up  area  density (people per km²)</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Dhaka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Bangladesh</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9,196,964</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55,530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2</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Hong Kong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China</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5,179,089</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53,050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3</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Mumbai</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India</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16,161,758</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43,570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4</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Rajshahi</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Bangladesh</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599,525</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29,590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5</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Milano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Italy</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17,335,085</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27,380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6</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Casablanca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Morocco</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3,004,505</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26,280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7</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Cairo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Egypt</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13,083,621</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22,990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8</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Seoul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Korea, Republic of</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14,546,082</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20,600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9</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Ho Chi Minh City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Vietnam</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4,309,449</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20,490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10</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Singapore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Singapore</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4,309,797</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17,570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11</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Mexico City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Mexico</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17,224,096</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16,270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12</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Santiago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Chile</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5,337,512</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12,170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13</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Bangkok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Thailand</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9,761,697</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9,510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14</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Beijing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China</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11,866,211</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7,530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15</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Paris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France</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9,519,527</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6,420</w:t>
            </w:r>
          </w:p>
        </w:tc>
      </w:tr>
      <w:tr w:rsidR="004D5CD6" w:rsidRPr="00DA4794" w:rsidTr="00CE604B">
        <w:tc>
          <w:tcPr>
            <w:tcW w:w="817"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16</w:t>
            </w:r>
          </w:p>
        </w:tc>
        <w:tc>
          <w:tcPr>
            <w:tcW w:w="1991" w:type="dxa"/>
          </w:tcPr>
          <w:p w:rsidR="004D5CD6" w:rsidRPr="009079B8" w:rsidRDefault="004D5CD6" w:rsidP="009D5FB1">
            <w:pPr>
              <w:spacing w:line="360" w:lineRule="auto"/>
              <w:jc w:val="both"/>
              <w:rPr>
                <w:rFonts w:cstheme="minorHAnsi"/>
                <w:sz w:val="24"/>
                <w:szCs w:val="24"/>
              </w:rPr>
            </w:pPr>
            <w:r w:rsidRPr="009079B8">
              <w:rPr>
                <w:rFonts w:cstheme="minorHAnsi"/>
                <w:sz w:val="24"/>
                <w:szCs w:val="24"/>
              </w:rPr>
              <w:t xml:space="preserve">Castellon </w:t>
            </w:r>
          </w:p>
        </w:tc>
        <w:tc>
          <w:tcPr>
            <w:tcW w:w="2043"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Spain</w:t>
            </w:r>
          </w:p>
        </w:tc>
        <w:tc>
          <w:tcPr>
            <w:tcW w:w="1377"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268,712</w:t>
            </w:r>
          </w:p>
        </w:tc>
        <w:tc>
          <w:tcPr>
            <w:tcW w:w="2520" w:type="dxa"/>
          </w:tcPr>
          <w:p w:rsidR="004D5CD6" w:rsidRPr="009079B8" w:rsidRDefault="004D5CD6" w:rsidP="009D5FB1">
            <w:pPr>
              <w:spacing w:line="360" w:lineRule="auto"/>
              <w:jc w:val="center"/>
              <w:rPr>
                <w:rFonts w:cstheme="minorHAnsi"/>
                <w:sz w:val="24"/>
                <w:szCs w:val="24"/>
              </w:rPr>
            </w:pPr>
            <w:r w:rsidRPr="009079B8">
              <w:rPr>
                <w:rFonts w:cstheme="minorHAnsi"/>
                <w:sz w:val="24"/>
                <w:szCs w:val="24"/>
              </w:rPr>
              <w:t>3,280</w:t>
            </w:r>
          </w:p>
        </w:tc>
      </w:tr>
    </w:tbl>
    <w:p w:rsidR="00AD348B" w:rsidRDefault="004D5CD6" w:rsidP="004D5CD6">
      <w:pPr>
        <w:spacing w:after="0" w:line="360" w:lineRule="auto"/>
        <w:jc w:val="both"/>
        <w:rPr>
          <w:rFonts w:cstheme="minorHAnsi"/>
          <w:u w:val="single"/>
        </w:rPr>
      </w:pPr>
      <w:r w:rsidRPr="002C6028">
        <w:rPr>
          <w:rFonts w:cstheme="minorHAnsi"/>
          <w:u w:val="single"/>
        </w:rPr>
        <w:t xml:space="preserve">Source: </w:t>
      </w:r>
      <w:r w:rsidRPr="002C6028">
        <w:rPr>
          <w:rFonts w:cstheme="minorHAnsi"/>
          <w:color w:val="000000"/>
          <w:u w:val="single"/>
        </w:rPr>
        <w:t>UN-Habitat</w:t>
      </w:r>
      <w:r w:rsidR="00300EB0" w:rsidRPr="002C6028">
        <w:rPr>
          <w:rFonts w:cstheme="minorHAnsi"/>
          <w:color w:val="000000"/>
          <w:u w:val="single"/>
        </w:rPr>
        <w:t>,</w:t>
      </w:r>
      <w:r w:rsidR="00300EB0" w:rsidRPr="002C6028">
        <w:rPr>
          <w:rFonts w:cstheme="minorHAnsi"/>
          <w:i/>
          <w:u w:val="single"/>
        </w:rPr>
        <w:t xml:space="preserve"> a</w:t>
      </w:r>
      <w:r w:rsidRPr="002C6028">
        <w:rPr>
          <w:rFonts w:cstheme="minorHAnsi"/>
          <w:i/>
          <w:u w:val="single"/>
        </w:rPr>
        <w:t xml:space="preserve"> new strategy of sustainable </w:t>
      </w:r>
      <w:r w:rsidR="00F93CD1" w:rsidRPr="002C6028">
        <w:rPr>
          <w:rFonts w:cstheme="minorHAnsi"/>
          <w:i/>
          <w:u w:val="single"/>
        </w:rPr>
        <w:t>neighbourhood</w:t>
      </w:r>
      <w:r w:rsidRPr="002C6028">
        <w:rPr>
          <w:rFonts w:cstheme="minorHAnsi"/>
          <w:i/>
          <w:u w:val="single"/>
        </w:rPr>
        <w:t xml:space="preserve"> planning: Five Principles</w:t>
      </w:r>
      <w:r w:rsidRPr="002C6028">
        <w:rPr>
          <w:rFonts w:cstheme="minorHAnsi"/>
          <w:u w:val="single"/>
        </w:rPr>
        <w:t>, Discussion note 3, May 2014</w:t>
      </w:r>
    </w:p>
    <w:p w:rsidR="00373CFC" w:rsidRDefault="004D5CD6" w:rsidP="009D5FB1">
      <w:pPr>
        <w:spacing w:line="360" w:lineRule="auto"/>
        <w:jc w:val="both"/>
        <w:rPr>
          <w:rFonts w:eastAsia="Times New Roman" w:cstheme="minorHAnsi"/>
          <w:sz w:val="24"/>
          <w:szCs w:val="24"/>
        </w:rPr>
      </w:pPr>
      <w:r w:rsidRPr="008A4A32">
        <w:rPr>
          <w:rFonts w:cstheme="minorHAnsi"/>
          <w:sz w:val="24"/>
          <w:szCs w:val="24"/>
        </w:rPr>
        <w:lastRenderedPageBreak/>
        <w:t>Table 5 shows</w:t>
      </w:r>
      <w:r w:rsidRPr="003F6678">
        <w:rPr>
          <w:rFonts w:cstheme="minorHAnsi"/>
          <w:sz w:val="24"/>
          <w:szCs w:val="24"/>
        </w:rPr>
        <w:t xml:space="preserve"> that </w:t>
      </w:r>
      <w:r>
        <w:rPr>
          <w:rFonts w:cstheme="minorHAnsi"/>
          <w:sz w:val="24"/>
          <w:szCs w:val="24"/>
        </w:rPr>
        <w:t>h</w:t>
      </w:r>
      <w:r w:rsidRPr="003F6678">
        <w:rPr>
          <w:rFonts w:cstheme="minorHAnsi"/>
          <w:sz w:val="24"/>
          <w:szCs w:val="24"/>
        </w:rPr>
        <w:t>igh density is a feature of cities at d</w:t>
      </w:r>
      <w:r w:rsidR="00EC3EAE">
        <w:rPr>
          <w:rFonts w:cstheme="minorHAnsi"/>
          <w:sz w:val="24"/>
          <w:szCs w:val="24"/>
        </w:rPr>
        <w:t xml:space="preserve">ifferent development levels and </w:t>
      </w:r>
      <w:r w:rsidRPr="003F6678">
        <w:rPr>
          <w:rFonts w:cstheme="minorHAnsi"/>
          <w:sz w:val="24"/>
          <w:szCs w:val="24"/>
        </w:rPr>
        <w:t>contexts.</w:t>
      </w:r>
      <w:r>
        <w:rPr>
          <w:rFonts w:cstheme="minorHAnsi"/>
          <w:sz w:val="24"/>
          <w:szCs w:val="24"/>
        </w:rPr>
        <w:t xml:space="preserve"> According to the figure the highest people density is Dhaka city with </w:t>
      </w:r>
      <w:r w:rsidR="00242BA3">
        <w:rPr>
          <w:rFonts w:cstheme="minorHAnsi"/>
          <w:sz w:val="24"/>
        </w:rPr>
        <w:t>55</w:t>
      </w:r>
      <w:r w:rsidRPr="00A300E7">
        <w:rPr>
          <w:rFonts w:cstheme="minorHAnsi"/>
          <w:sz w:val="24"/>
        </w:rPr>
        <w:t>5</w:t>
      </w:r>
      <w:r w:rsidR="00242BA3">
        <w:rPr>
          <w:rFonts w:cstheme="minorHAnsi"/>
          <w:sz w:val="24"/>
        </w:rPr>
        <w:t>people per hectare</w:t>
      </w:r>
      <w:r>
        <w:rPr>
          <w:rFonts w:cstheme="minorHAnsi"/>
          <w:sz w:val="24"/>
        </w:rPr>
        <w:t xml:space="preserve"> even though </w:t>
      </w:r>
      <w:r w:rsidRPr="00895536">
        <w:rPr>
          <w:rFonts w:cstheme="minorHAnsi"/>
          <w:sz w:val="24"/>
        </w:rPr>
        <w:t>A</w:t>
      </w:r>
      <w:r>
        <w:rPr>
          <w:rFonts w:cstheme="minorHAnsi"/>
          <w:sz w:val="24"/>
          <w:szCs w:val="24"/>
        </w:rPr>
        <w:t>DWA Park informal settlement’s density is</w:t>
      </w:r>
      <w:r w:rsidR="00242BA3">
        <w:rPr>
          <w:rFonts w:eastAsia="Times New Roman" w:cstheme="minorHAnsi"/>
          <w:sz w:val="24"/>
          <w:szCs w:val="24"/>
        </w:rPr>
        <w:t>624</w:t>
      </w:r>
      <w:r w:rsidRPr="00605556">
        <w:rPr>
          <w:rFonts w:cstheme="minorHAnsi"/>
          <w:sz w:val="24"/>
        </w:rPr>
        <w:t>people</w:t>
      </w:r>
      <w:r>
        <w:rPr>
          <w:rFonts w:eastAsia="Times New Roman" w:cstheme="minorHAnsi"/>
          <w:sz w:val="24"/>
          <w:szCs w:val="24"/>
        </w:rPr>
        <w:t xml:space="preserve"> per hectare.</w:t>
      </w:r>
      <w:r w:rsidR="003A37AF">
        <w:rPr>
          <w:rFonts w:eastAsia="Times New Roman" w:cstheme="minorHAnsi"/>
          <w:sz w:val="24"/>
          <w:szCs w:val="24"/>
        </w:rPr>
        <w:t xml:space="preserve"> In fact, ADWA Park’s informal settlement population density compared to the world’s largest informal settlement density it is a quit small. For instance, Dharavi is considered to be one of the Asia’s largest informal </w:t>
      </w:r>
      <w:r w:rsidR="001F63CE">
        <w:rPr>
          <w:rFonts w:eastAsia="Times New Roman" w:cstheme="minorHAnsi"/>
          <w:sz w:val="24"/>
          <w:szCs w:val="24"/>
        </w:rPr>
        <w:t>settlements</w:t>
      </w:r>
      <w:r w:rsidR="003A37AF">
        <w:rPr>
          <w:rFonts w:eastAsia="Times New Roman" w:cstheme="minorHAnsi"/>
          <w:sz w:val="24"/>
          <w:szCs w:val="24"/>
        </w:rPr>
        <w:t xml:space="preserve"> with approximately 57000 alum families squeezed in to 220 Ha. In 2012, Dharavi’s density var</w:t>
      </w:r>
      <w:r w:rsidR="00902BD9">
        <w:rPr>
          <w:rFonts w:eastAsia="Times New Roman" w:cstheme="minorHAnsi"/>
          <w:sz w:val="24"/>
          <w:szCs w:val="24"/>
        </w:rPr>
        <w:t>ies in between 286000 to 476000</w:t>
      </w:r>
      <w:r w:rsidR="00D64FB4">
        <w:rPr>
          <w:rFonts w:eastAsia="Times New Roman" w:cstheme="minorHAnsi"/>
          <w:sz w:val="24"/>
          <w:szCs w:val="24"/>
        </w:rPr>
        <w:t>people</w:t>
      </w:r>
      <w:r w:rsidR="003A37AF">
        <w:rPr>
          <w:rFonts w:eastAsia="Times New Roman" w:cstheme="minorHAnsi"/>
          <w:sz w:val="24"/>
          <w:szCs w:val="24"/>
        </w:rPr>
        <w:t>/</w:t>
      </w:r>
      <w:r w:rsidR="00902BD9">
        <w:rPr>
          <w:rFonts w:eastAsia="Times New Roman" w:cstheme="minorHAnsi"/>
          <w:sz w:val="24"/>
          <w:szCs w:val="24"/>
        </w:rPr>
        <w:t>km</w:t>
      </w:r>
      <w:r w:rsidR="00902BD9">
        <w:rPr>
          <w:rFonts w:eastAsia="Times New Roman" w:cstheme="minorHAnsi"/>
          <w:sz w:val="24"/>
          <w:szCs w:val="24"/>
          <w:vertAlign w:val="superscript"/>
        </w:rPr>
        <w:t>2</w:t>
      </w:r>
      <w:r w:rsidR="00902BD9" w:rsidRPr="00373CFC">
        <w:rPr>
          <w:rFonts w:eastAsia="Times New Roman" w:cstheme="minorHAnsi"/>
          <w:sz w:val="24"/>
          <w:szCs w:val="24"/>
        </w:rPr>
        <w:t xml:space="preserve"> (</w:t>
      </w:r>
      <w:r w:rsidR="00373CFC">
        <w:rPr>
          <w:rFonts w:eastAsia="Times New Roman" w:cstheme="minorHAnsi"/>
          <w:sz w:val="24"/>
          <w:szCs w:val="24"/>
        </w:rPr>
        <w:t>Chamontin, 2013</w:t>
      </w:r>
      <w:r w:rsidR="00373CFC" w:rsidRPr="00373CFC">
        <w:rPr>
          <w:rFonts w:eastAsia="Times New Roman" w:cstheme="minorHAnsi"/>
          <w:sz w:val="24"/>
          <w:szCs w:val="24"/>
        </w:rPr>
        <w:t>)</w:t>
      </w:r>
      <w:r w:rsidR="003A37AF">
        <w:rPr>
          <w:rFonts w:eastAsia="Times New Roman" w:cstheme="minorHAnsi"/>
          <w:sz w:val="24"/>
          <w:szCs w:val="24"/>
        </w:rPr>
        <w:t xml:space="preserve">.   </w:t>
      </w:r>
    </w:p>
    <w:p w:rsidR="00F46DDA" w:rsidRDefault="0008427A" w:rsidP="009D5FB1">
      <w:pPr>
        <w:spacing w:after="0" w:line="360" w:lineRule="auto"/>
        <w:jc w:val="both"/>
        <w:rPr>
          <w:rFonts w:eastAsia="Times New Roman" w:cstheme="minorHAnsi"/>
          <w:sz w:val="24"/>
          <w:szCs w:val="24"/>
        </w:rPr>
      </w:pPr>
      <w:r>
        <w:rPr>
          <w:sz w:val="24"/>
          <w:szCs w:val="24"/>
        </w:rPr>
        <w:t xml:space="preserve">The conclusion of this section could be Addis Ababa city informal settlements are compacted than the rest part of the city and other global cities but according to the city’s proposed structure plan, the inner city “brown lands” are supposed to accommodate 150 housing units per hectare.  </w:t>
      </w:r>
      <w:r>
        <w:rPr>
          <w:rFonts w:eastAsia="Times New Roman" w:cstheme="minorHAnsi"/>
          <w:sz w:val="24"/>
          <w:szCs w:val="24"/>
        </w:rPr>
        <w:t>ADWA Park’s informal settlement has single-storey buildings consume the entire area in one floor, to come up with the proposed housing unit requirement, vertical development is suggested as a solution</w:t>
      </w:r>
      <w:r w:rsidR="00CE604B">
        <w:rPr>
          <w:rFonts w:eastAsia="Times New Roman" w:cstheme="minorHAnsi"/>
          <w:sz w:val="24"/>
          <w:szCs w:val="24"/>
        </w:rPr>
        <w:t xml:space="preserve"> on the pr</w:t>
      </w:r>
      <w:r w:rsidR="00242BA3">
        <w:rPr>
          <w:rFonts w:eastAsia="Times New Roman" w:cstheme="minorHAnsi"/>
          <w:sz w:val="24"/>
          <w:szCs w:val="24"/>
        </w:rPr>
        <w:t>oposal</w:t>
      </w:r>
      <w:r>
        <w:rPr>
          <w:rFonts w:eastAsia="Times New Roman" w:cstheme="minorHAnsi"/>
          <w:sz w:val="24"/>
          <w:szCs w:val="24"/>
        </w:rPr>
        <w:t>.</w:t>
      </w:r>
    </w:p>
    <w:p w:rsidR="0008427A" w:rsidRDefault="0008427A"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EC3EAE" w:rsidRDefault="00EC3EAE" w:rsidP="009D5FB1">
      <w:pPr>
        <w:spacing w:after="0" w:line="360" w:lineRule="auto"/>
        <w:jc w:val="both"/>
        <w:rPr>
          <w:rFonts w:cstheme="minorHAnsi"/>
          <w:u w:val="single"/>
        </w:rPr>
      </w:pPr>
    </w:p>
    <w:p w:rsidR="004D5CD6" w:rsidRDefault="00F53230" w:rsidP="009D5FB1">
      <w:pPr>
        <w:pStyle w:val="Heading2"/>
        <w:rPr>
          <w:bCs/>
        </w:rPr>
      </w:pPr>
      <w:bookmarkStart w:id="46" w:name="_Toc13653745"/>
      <w:r>
        <w:rPr>
          <w:bCs/>
        </w:rPr>
        <w:lastRenderedPageBreak/>
        <w:t>5</w:t>
      </w:r>
      <w:r w:rsidR="001D03CE">
        <w:rPr>
          <w:bCs/>
        </w:rPr>
        <w:t>.</w:t>
      </w:r>
      <w:r w:rsidR="009B6AEB">
        <w:rPr>
          <w:bCs/>
        </w:rPr>
        <w:t>4</w:t>
      </w:r>
      <w:r w:rsidR="00C550B9">
        <w:rPr>
          <w:bCs/>
        </w:rPr>
        <w:t xml:space="preserve"> </w:t>
      </w:r>
      <w:r w:rsidR="00E24AB1">
        <w:rPr>
          <w:bCs/>
        </w:rPr>
        <w:t>Physical</w:t>
      </w:r>
      <w:r w:rsidR="004D5CD6" w:rsidRPr="007904DF">
        <w:rPr>
          <w:bCs/>
        </w:rPr>
        <w:t xml:space="preserve">transformation </w:t>
      </w:r>
      <w:r w:rsidR="004D5CD6">
        <w:rPr>
          <w:bCs/>
        </w:rPr>
        <w:t>of ADWA Park’s informal settlement</w:t>
      </w:r>
      <w:bookmarkEnd w:id="46"/>
    </w:p>
    <w:p w:rsidR="00EC3EAE" w:rsidRPr="00EC3EAE" w:rsidRDefault="00707090" w:rsidP="00EC3EAE">
      <w:pPr>
        <w:spacing w:line="360" w:lineRule="auto"/>
        <w:jc w:val="both"/>
        <w:rPr>
          <w:sz w:val="24"/>
          <w:szCs w:val="24"/>
        </w:rPr>
      </w:pPr>
      <w:r>
        <w:rPr>
          <w:sz w:val="24"/>
          <w:szCs w:val="24"/>
        </w:rPr>
        <w:t xml:space="preserve">Housing transformation is not a new concept. In this study it refers to changes, it embraces the variables of physical alterations, extensions and replacement. </w:t>
      </w:r>
      <w:r w:rsidRPr="00BB577E">
        <w:rPr>
          <w:sz w:val="24"/>
          <w:szCs w:val="24"/>
        </w:rPr>
        <w:t xml:space="preserve">Transformation of houses in ADWA Park’s informal settlement is a process that people adapt their houses to </w:t>
      </w:r>
      <w:r>
        <w:rPr>
          <w:sz w:val="24"/>
          <w:szCs w:val="24"/>
        </w:rPr>
        <w:t>fulfil</w:t>
      </w:r>
      <w:r w:rsidRPr="00BB577E">
        <w:rPr>
          <w:sz w:val="24"/>
          <w:szCs w:val="24"/>
        </w:rPr>
        <w:t xml:space="preserve"> their needs and desire.</w:t>
      </w:r>
      <w:r>
        <w:rPr>
          <w:sz w:val="24"/>
          <w:szCs w:val="24"/>
        </w:rPr>
        <w:t xml:space="preserve"> The house owner is usually the manager of the whole process. The transformation has been taking place in terms of extensions and alteration. Alterations, buildings are experiences internal changes to the layout of the units without increasing the overall net floor area. Extensions involve built additions, which add at least one functional component per unit. Transformation of housing in ADWA Park’s informal settlement is initiated by occupier or owner on their own initiatives. The transformation focused on the qualities of the house, especially size, form and the relationship of a house to its surrounding outdoor apace. It is the interest of this study to find an explanation to how and why housing transformation is taking place in informal settlement of ADWA Park.</w:t>
      </w:r>
    </w:p>
    <w:p w:rsidR="00F505AC" w:rsidRPr="00965895" w:rsidRDefault="00F53230" w:rsidP="008D7025">
      <w:pPr>
        <w:pStyle w:val="Heading3"/>
      </w:pPr>
      <w:bookmarkStart w:id="47" w:name="_Toc13653746"/>
      <w:r>
        <w:t>5</w:t>
      </w:r>
      <w:r w:rsidR="008D7025">
        <w:t>.</w:t>
      </w:r>
      <w:r w:rsidR="009B6AEB">
        <w:t>4</w:t>
      </w:r>
      <w:r w:rsidR="008D7025">
        <w:t xml:space="preserve">.1 </w:t>
      </w:r>
      <w:r w:rsidR="00F505AC" w:rsidRPr="00965895">
        <w:t>Historical background</w:t>
      </w:r>
      <w:bookmarkEnd w:id="47"/>
    </w:p>
    <w:p w:rsidR="00F505AC" w:rsidRDefault="00F505AC" w:rsidP="00F505AC">
      <w:pPr>
        <w:spacing w:line="360" w:lineRule="auto"/>
        <w:jc w:val="both"/>
        <w:rPr>
          <w:sz w:val="24"/>
        </w:rPr>
      </w:pPr>
      <w:r w:rsidRPr="00965895">
        <w:rPr>
          <w:sz w:val="24"/>
        </w:rPr>
        <w:t xml:space="preserve">The first settler of the settlement was </w:t>
      </w:r>
      <w:r w:rsidR="00466C97" w:rsidRPr="00965895">
        <w:rPr>
          <w:sz w:val="24"/>
        </w:rPr>
        <w:t>Mr. Telila</w:t>
      </w:r>
      <w:r w:rsidRPr="00965895">
        <w:rPr>
          <w:sz w:val="24"/>
        </w:rPr>
        <w:t>Kelecha. Before the Derg regime</w:t>
      </w:r>
      <w:r>
        <w:rPr>
          <w:sz w:val="24"/>
        </w:rPr>
        <w:t>’s</w:t>
      </w:r>
      <w:r w:rsidRPr="00965895">
        <w:rPr>
          <w:sz w:val="24"/>
        </w:rPr>
        <w:t xml:space="preserve"> paradigm shift of land management which known with manifesto called “Land to the Theiler”</w:t>
      </w:r>
      <w:r w:rsidR="00CE3917">
        <w:rPr>
          <w:sz w:val="24"/>
        </w:rPr>
        <w:t xml:space="preserve">. </w:t>
      </w:r>
      <w:r w:rsidR="00466C97" w:rsidRPr="00965895">
        <w:rPr>
          <w:sz w:val="24"/>
        </w:rPr>
        <w:t>Mr. Telila</w:t>
      </w:r>
      <w:r w:rsidRPr="00965895">
        <w:rPr>
          <w:sz w:val="24"/>
        </w:rPr>
        <w:t xml:space="preserve"> was a farmer and had role on the</w:t>
      </w:r>
      <w:r w:rsidR="00AD3345">
        <w:rPr>
          <w:sz w:val="24"/>
        </w:rPr>
        <w:t xml:space="preserve"> </w:t>
      </w:r>
      <w:r w:rsidR="00D64FB4" w:rsidRPr="00237CD1">
        <w:rPr>
          <w:color w:val="000000" w:themeColor="text1"/>
          <w:sz w:val="24"/>
        </w:rPr>
        <w:t>imperial</w:t>
      </w:r>
      <w:r w:rsidRPr="00965895">
        <w:rPr>
          <w:sz w:val="24"/>
        </w:rPr>
        <w:t xml:space="preserve"> government of emperor Haileslassie as “Chika Shum” (serves the </w:t>
      </w:r>
      <w:r w:rsidR="00445709" w:rsidRPr="00237CD1">
        <w:rPr>
          <w:color w:val="000000" w:themeColor="text1"/>
          <w:sz w:val="24"/>
        </w:rPr>
        <w:t>imperial</w:t>
      </w:r>
      <w:r w:rsidRPr="00965895">
        <w:rPr>
          <w:sz w:val="24"/>
        </w:rPr>
        <w:t xml:space="preserve"> government as</w:t>
      </w:r>
      <w:r w:rsidR="00445709">
        <w:rPr>
          <w:sz w:val="24"/>
        </w:rPr>
        <w:t xml:space="preserve"> a</w:t>
      </w:r>
      <w:r w:rsidRPr="00965895">
        <w:rPr>
          <w:sz w:val="24"/>
        </w:rPr>
        <w:t xml:space="preserve"> farmer).  </w:t>
      </w:r>
      <w:r w:rsidR="00466C97" w:rsidRPr="00965895">
        <w:rPr>
          <w:sz w:val="24"/>
        </w:rPr>
        <w:t>Mr. Telila</w:t>
      </w:r>
      <w:r w:rsidRPr="00965895">
        <w:rPr>
          <w:sz w:val="24"/>
        </w:rPr>
        <w:t xml:space="preserve"> was living first around Ethiopian airport compound and he had a huge farm land that includes all the current ADWA Park’s informal settlement and other surrounding areas. During the development of Ethiopian airport </w:t>
      </w:r>
      <w:r w:rsidR="00466C97" w:rsidRPr="00965895">
        <w:rPr>
          <w:sz w:val="24"/>
        </w:rPr>
        <w:t>Mr. Telila</w:t>
      </w:r>
      <w:r>
        <w:rPr>
          <w:sz w:val="24"/>
        </w:rPr>
        <w:t xml:space="preserve">and </w:t>
      </w:r>
      <w:r w:rsidR="00466C97">
        <w:rPr>
          <w:sz w:val="24"/>
        </w:rPr>
        <w:t>Mr. Dumecha</w:t>
      </w:r>
      <w:r w:rsidR="00AD3345">
        <w:rPr>
          <w:sz w:val="24"/>
        </w:rPr>
        <w:t xml:space="preserve"> </w:t>
      </w:r>
      <w:r w:rsidRPr="00965895">
        <w:rPr>
          <w:sz w:val="24"/>
        </w:rPr>
        <w:t xml:space="preserve">was forced to relocate to the current place of ADWA Park’s informal settlement and build </w:t>
      </w:r>
      <w:r>
        <w:rPr>
          <w:sz w:val="24"/>
        </w:rPr>
        <w:t>their</w:t>
      </w:r>
      <w:r w:rsidRPr="00965895">
        <w:rPr>
          <w:sz w:val="24"/>
        </w:rPr>
        <w:t xml:space="preserve"> house as a first settler of the settlement</w:t>
      </w:r>
      <w:r>
        <w:rPr>
          <w:sz w:val="24"/>
        </w:rPr>
        <w:t xml:space="preserve">. </w:t>
      </w:r>
      <w:r w:rsidR="00466C97">
        <w:rPr>
          <w:sz w:val="24"/>
        </w:rPr>
        <w:t>Mr. Telila</w:t>
      </w:r>
      <w:r>
        <w:rPr>
          <w:sz w:val="24"/>
        </w:rPr>
        <w:t xml:space="preserve"> continues his life in ADWA Park’s informal settlement as a farmer. </w:t>
      </w:r>
    </w:p>
    <w:p w:rsidR="00F505AC" w:rsidRDefault="00A300E7" w:rsidP="00F505AC">
      <w:pPr>
        <w:spacing w:line="360" w:lineRule="auto"/>
        <w:jc w:val="both"/>
        <w:rPr>
          <w:sz w:val="24"/>
        </w:rPr>
      </w:pPr>
      <w:r>
        <w:rPr>
          <w:sz w:val="24"/>
        </w:rPr>
        <w:t>During the Derg regime on 1975</w:t>
      </w:r>
      <w:r w:rsidR="00F505AC">
        <w:rPr>
          <w:sz w:val="24"/>
        </w:rPr>
        <w:t xml:space="preserve"> there was a housing proclamation that forced to those who has more than one premise to own only one premise and the rest was given to the low income group of the city as a public rental house called “</w:t>
      </w:r>
      <w:r w:rsidR="00F505AC" w:rsidRPr="00AD3345">
        <w:rPr>
          <w:i/>
          <w:sz w:val="24"/>
        </w:rPr>
        <w:t>Kebelle</w:t>
      </w:r>
      <w:r>
        <w:rPr>
          <w:sz w:val="24"/>
        </w:rPr>
        <w:t xml:space="preserve"> house” after while on 1984 </w:t>
      </w:r>
      <w:r w:rsidR="00F505AC">
        <w:rPr>
          <w:sz w:val="24"/>
        </w:rPr>
        <w:t xml:space="preserve">there was a redevelopment program around </w:t>
      </w:r>
      <w:r w:rsidR="009A6B21">
        <w:rPr>
          <w:sz w:val="24"/>
        </w:rPr>
        <w:t xml:space="preserve">Bole sub-city </w:t>
      </w:r>
      <w:r w:rsidR="009A6B21" w:rsidRPr="00AD3345">
        <w:rPr>
          <w:i/>
          <w:sz w:val="24"/>
        </w:rPr>
        <w:t>Wereda</w:t>
      </w:r>
      <w:r w:rsidR="009A6B21">
        <w:rPr>
          <w:sz w:val="24"/>
        </w:rPr>
        <w:t xml:space="preserve"> 17, </w:t>
      </w:r>
      <w:r w:rsidR="009A6B21" w:rsidRPr="00AD3345">
        <w:rPr>
          <w:i/>
          <w:sz w:val="24"/>
        </w:rPr>
        <w:t>Kebelle</w:t>
      </w:r>
      <w:r w:rsidR="00F505AC">
        <w:rPr>
          <w:sz w:val="24"/>
        </w:rPr>
        <w:t xml:space="preserve"> 23 currently called as Bole sub-city </w:t>
      </w:r>
      <w:r w:rsidR="00F505AC" w:rsidRPr="00AD3345">
        <w:rPr>
          <w:i/>
          <w:sz w:val="24"/>
        </w:rPr>
        <w:t xml:space="preserve">Wereda </w:t>
      </w:r>
      <w:r w:rsidR="00F505AC">
        <w:rPr>
          <w:sz w:val="24"/>
        </w:rPr>
        <w:t xml:space="preserve">03 and 05 and around eight householders were living in </w:t>
      </w:r>
      <w:r w:rsidR="00F505AC" w:rsidRPr="00AD3345">
        <w:rPr>
          <w:i/>
          <w:sz w:val="24"/>
        </w:rPr>
        <w:t>kebelle</w:t>
      </w:r>
      <w:r w:rsidR="00F505AC">
        <w:rPr>
          <w:sz w:val="24"/>
        </w:rPr>
        <w:t xml:space="preserve"> house at that time. The ‘</w:t>
      </w:r>
      <w:r w:rsidR="00F505AC" w:rsidRPr="00AD3345">
        <w:rPr>
          <w:i/>
          <w:sz w:val="24"/>
        </w:rPr>
        <w:t>kebelle</w:t>
      </w:r>
      <w:r w:rsidR="00F505AC">
        <w:rPr>
          <w:sz w:val="24"/>
        </w:rPr>
        <w:t xml:space="preserve"> house’ dwellers were relocated in to the current ADWA Park’s informal settlement by the government. The government built them a ‘</w:t>
      </w:r>
      <w:r w:rsidR="00F505AC" w:rsidRPr="00AD3345">
        <w:rPr>
          <w:i/>
          <w:sz w:val="24"/>
        </w:rPr>
        <w:t>kebelle</w:t>
      </w:r>
      <w:r w:rsidR="00F505AC">
        <w:rPr>
          <w:sz w:val="24"/>
        </w:rPr>
        <w:t xml:space="preserve"> </w:t>
      </w:r>
      <w:r w:rsidR="00F505AC">
        <w:rPr>
          <w:sz w:val="24"/>
        </w:rPr>
        <w:lastRenderedPageBreak/>
        <w:t>house’ for those who can’t afford to build house and some of them were capable of constructing their house but registered as ‘</w:t>
      </w:r>
      <w:r w:rsidR="00F505AC" w:rsidRPr="00AD3345">
        <w:rPr>
          <w:i/>
          <w:sz w:val="24"/>
        </w:rPr>
        <w:t>kebele</w:t>
      </w:r>
      <w:r w:rsidR="00F505AC">
        <w:rPr>
          <w:sz w:val="24"/>
        </w:rPr>
        <w:t xml:space="preserve"> house’.</w:t>
      </w:r>
    </w:p>
    <w:p w:rsidR="00F505AC" w:rsidRDefault="00F505AC" w:rsidP="00F505AC">
      <w:pPr>
        <w:spacing w:line="360" w:lineRule="auto"/>
        <w:jc w:val="both"/>
        <w:rPr>
          <w:sz w:val="24"/>
        </w:rPr>
      </w:pPr>
      <w:r>
        <w:rPr>
          <w:sz w:val="24"/>
        </w:rPr>
        <w:t xml:space="preserve">After the relocation the settlement was called as “Aba Juru” settlement; ‘juru’ is a name of the first settler </w:t>
      </w:r>
      <w:r w:rsidR="00466C97">
        <w:rPr>
          <w:sz w:val="24"/>
        </w:rPr>
        <w:t>Mr. Telila’s</w:t>
      </w:r>
      <w:r>
        <w:rPr>
          <w:sz w:val="24"/>
        </w:rPr>
        <w:t xml:space="preserve"> son and ‘Aba Juru’ means ‘father of Juru’ in </w:t>
      </w:r>
      <w:r w:rsidR="00A507B0">
        <w:rPr>
          <w:sz w:val="24"/>
        </w:rPr>
        <w:t>“</w:t>
      </w:r>
      <w:r>
        <w:rPr>
          <w:sz w:val="24"/>
        </w:rPr>
        <w:t>oromia</w:t>
      </w:r>
      <w:r w:rsidR="00A507B0">
        <w:rPr>
          <w:sz w:val="24"/>
        </w:rPr>
        <w:t>”</w:t>
      </w:r>
      <w:r>
        <w:rPr>
          <w:sz w:val="24"/>
        </w:rPr>
        <w:t xml:space="preserve"> language, so the settlement was called by the name of the first settler.  </w:t>
      </w:r>
    </w:p>
    <w:p w:rsidR="00F505AC" w:rsidRDefault="00F505AC" w:rsidP="00F505AC">
      <w:pPr>
        <w:spacing w:line="360" w:lineRule="auto"/>
        <w:jc w:val="both"/>
        <w:rPr>
          <w:sz w:val="24"/>
        </w:rPr>
      </w:pPr>
      <w:r>
        <w:rPr>
          <w:sz w:val="24"/>
        </w:rPr>
        <w:t>The ‘</w:t>
      </w:r>
      <w:r w:rsidRPr="00AD3345">
        <w:rPr>
          <w:i/>
          <w:sz w:val="24"/>
        </w:rPr>
        <w:t>kebele</w:t>
      </w:r>
      <w:r>
        <w:rPr>
          <w:sz w:val="24"/>
        </w:rPr>
        <w:t xml:space="preserve"> house’ relocated settlers start to buy a section of plots from </w:t>
      </w:r>
      <w:r w:rsidR="00466C97">
        <w:rPr>
          <w:sz w:val="24"/>
        </w:rPr>
        <w:t>Mr. Telila</w:t>
      </w:r>
      <w:r>
        <w:rPr>
          <w:sz w:val="24"/>
        </w:rPr>
        <w:t xml:space="preserve"> and build expansion houses without </w:t>
      </w:r>
      <w:r w:rsidR="009A6B21">
        <w:rPr>
          <w:sz w:val="24"/>
        </w:rPr>
        <w:t>intervention</w:t>
      </w:r>
      <w:r>
        <w:rPr>
          <w:sz w:val="24"/>
        </w:rPr>
        <w:t xml:space="preserve"> of the local authority </w:t>
      </w:r>
      <w:r w:rsidRPr="00427760">
        <w:rPr>
          <w:sz w:val="24"/>
        </w:rPr>
        <w:t>for different purposes; some of are for rental house expansions, land for urban-agricultural activities, and land acquisition info</w:t>
      </w:r>
      <w:r>
        <w:rPr>
          <w:sz w:val="24"/>
        </w:rPr>
        <w:t>rmally for inheritance purposes. In addition to this, new rural-urban migrants who are family relatives of the ‘</w:t>
      </w:r>
      <w:r w:rsidRPr="00AD3345">
        <w:rPr>
          <w:i/>
          <w:sz w:val="24"/>
        </w:rPr>
        <w:t>kebele</w:t>
      </w:r>
      <w:r>
        <w:rPr>
          <w:sz w:val="24"/>
        </w:rPr>
        <w:t xml:space="preserve"> house’ settlers start to live here in ADWA Park’s informal settlement as flat-mate and the settlement becomes active than it was before the relocation. There was a gap in land management and land information at the time after the relocation was done consequently the ‘</w:t>
      </w:r>
      <w:r w:rsidRPr="00AD3345">
        <w:rPr>
          <w:i/>
          <w:sz w:val="24"/>
        </w:rPr>
        <w:t>kebele</w:t>
      </w:r>
      <w:r>
        <w:rPr>
          <w:sz w:val="24"/>
        </w:rPr>
        <w:t xml:space="preserve"> house’ settlers and the rural-urban family relative migrants start to occupy and build houses informally. Not only the migrants but other outsider dwellers were able to occupy land informally without the knowledge of the local authority.  </w:t>
      </w:r>
    </w:p>
    <w:p w:rsidR="00F505AC" w:rsidRDefault="00F505AC" w:rsidP="00F505AC">
      <w:pPr>
        <w:spacing w:line="360" w:lineRule="auto"/>
        <w:jc w:val="both"/>
        <w:rPr>
          <w:sz w:val="24"/>
        </w:rPr>
      </w:pPr>
      <w:r>
        <w:rPr>
          <w:sz w:val="24"/>
        </w:rPr>
        <w:t>The ways of land acquisitions in ADWA Park’s informal settlement are in terms of inheritance from family, illegal expansion of premise, rural-urban family relative migrants occupy land informally, and illegal land transaction without the intervention of local authority.</w:t>
      </w:r>
    </w:p>
    <w:p w:rsidR="00EC3EAE" w:rsidRPr="00EC3EAE" w:rsidRDefault="00F505AC" w:rsidP="00EC3EAE">
      <w:pPr>
        <w:spacing w:line="360" w:lineRule="auto"/>
        <w:jc w:val="both"/>
        <w:rPr>
          <w:sz w:val="24"/>
        </w:rPr>
      </w:pPr>
      <w:r>
        <w:rPr>
          <w:sz w:val="24"/>
        </w:rPr>
        <w:t>However, the main reason why this settlement becomes an informal settlement is because of weak land management and lack of land information.</w:t>
      </w:r>
    </w:p>
    <w:p w:rsidR="001307C3" w:rsidRDefault="001307C3" w:rsidP="008D7025">
      <w:pPr>
        <w:pStyle w:val="Heading3"/>
      </w:pPr>
    </w:p>
    <w:p w:rsidR="001307C3" w:rsidRDefault="001307C3" w:rsidP="008D7025">
      <w:pPr>
        <w:pStyle w:val="Heading3"/>
      </w:pPr>
    </w:p>
    <w:p w:rsidR="001307C3" w:rsidRDefault="001307C3" w:rsidP="008D7025">
      <w:pPr>
        <w:pStyle w:val="Heading3"/>
      </w:pPr>
    </w:p>
    <w:p w:rsidR="001307C3" w:rsidRDefault="001307C3" w:rsidP="008D7025">
      <w:pPr>
        <w:pStyle w:val="Heading3"/>
      </w:pPr>
    </w:p>
    <w:p w:rsidR="001307C3" w:rsidRPr="001307C3" w:rsidRDefault="001307C3" w:rsidP="001307C3"/>
    <w:p w:rsidR="00F505AC" w:rsidRDefault="00F53230" w:rsidP="008D7025">
      <w:pPr>
        <w:pStyle w:val="Heading3"/>
      </w:pPr>
      <w:bookmarkStart w:id="48" w:name="_Toc13653747"/>
      <w:r>
        <w:lastRenderedPageBreak/>
        <w:t>5.4</w:t>
      </w:r>
      <w:r w:rsidR="008D7025">
        <w:t xml:space="preserve">.2 </w:t>
      </w:r>
      <w:r w:rsidR="00F505AC" w:rsidRPr="0034293B">
        <w:t xml:space="preserve">Forms of </w:t>
      </w:r>
      <w:r w:rsidR="00E24AB1">
        <w:t>physical</w:t>
      </w:r>
      <w:r w:rsidR="00F505AC" w:rsidRPr="0034293B">
        <w:t xml:space="preserve"> transformation</w:t>
      </w:r>
      <w:bookmarkEnd w:id="48"/>
    </w:p>
    <w:p w:rsidR="00F505AC" w:rsidRDefault="00856A14" w:rsidP="00F505AC">
      <w:pPr>
        <w:autoSpaceDE w:val="0"/>
        <w:autoSpaceDN w:val="0"/>
        <w:adjustRightInd w:val="0"/>
        <w:spacing w:line="360" w:lineRule="auto"/>
        <w:jc w:val="both"/>
        <w:rPr>
          <w:rFonts w:cstheme="minorHAnsi"/>
          <w:bCs/>
          <w:sz w:val="24"/>
          <w:szCs w:val="24"/>
        </w:rPr>
      </w:pPr>
      <w:r>
        <w:rPr>
          <w:sz w:val="24"/>
        </w:rPr>
        <w:t>In the past four decades, the residential density and physical form of ADWA Park’s informal settlement transforms from a farming field owned by a single farmer to one of the dense settlement part of the city.</w:t>
      </w:r>
      <w:r w:rsidR="00AD3345">
        <w:rPr>
          <w:sz w:val="24"/>
        </w:rPr>
        <w:t xml:space="preserve"> </w:t>
      </w:r>
      <w:r>
        <w:rPr>
          <w:rFonts w:cstheme="minorHAnsi"/>
          <w:bCs/>
          <w:sz w:val="24"/>
          <w:szCs w:val="24"/>
        </w:rPr>
        <w:t>According to the above finding of this paper t</w:t>
      </w:r>
      <w:r w:rsidR="00F505AC">
        <w:rPr>
          <w:rFonts w:cstheme="minorHAnsi"/>
          <w:bCs/>
          <w:sz w:val="24"/>
          <w:szCs w:val="24"/>
        </w:rPr>
        <w:t xml:space="preserve">he informal settlement is now one of the dense and crowded parts of the city. The </w:t>
      </w:r>
      <w:r>
        <w:rPr>
          <w:rFonts w:cstheme="minorHAnsi"/>
          <w:bCs/>
          <w:sz w:val="24"/>
          <w:szCs w:val="24"/>
        </w:rPr>
        <w:t>physical</w:t>
      </w:r>
      <w:r w:rsidR="00F505AC">
        <w:rPr>
          <w:rFonts w:cstheme="minorHAnsi"/>
          <w:bCs/>
          <w:sz w:val="24"/>
          <w:szCs w:val="24"/>
        </w:rPr>
        <w:t xml:space="preserve"> transformation of the informal settlement ha</w:t>
      </w:r>
      <w:r>
        <w:rPr>
          <w:rFonts w:cstheme="minorHAnsi"/>
          <w:bCs/>
          <w:sz w:val="24"/>
          <w:szCs w:val="24"/>
        </w:rPr>
        <w:t>s different forms and character:</w:t>
      </w:r>
    </w:p>
    <w:p w:rsidR="00F505AC" w:rsidRPr="00A65DC2" w:rsidRDefault="00F505AC" w:rsidP="00890308">
      <w:pPr>
        <w:pStyle w:val="ListParagraph"/>
        <w:numPr>
          <w:ilvl w:val="0"/>
          <w:numId w:val="29"/>
        </w:numPr>
        <w:autoSpaceDE w:val="0"/>
        <w:autoSpaceDN w:val="0"/>
        <w:adjustRightInd w:val="0"/>
        <w:spacing w:after="0" w:line="360" w:lineRule="auto"/>
        <w:jc w:val="both"/>
        <w:rPr>
          <w:rFonts w:cstheme="minorHAnsi"/>
          <w:bCs/>
          <w:sz w:val="24"/>
          <w:szCs w:val="24"/>
        </w:rPr>
      </w:pPr>
      <w:r>
        <w:rPr>
          <w:rFonts w:cstheme="minorHAnsi"/>
          <w:bCs/>
          <w:sz w:val="24"/>
          <w:szCs w:val="24"/>
        </w:rPr>
        <w:t>House expansion</w:t>
      </w:r>
    </w:p>
    <w:p w:rsidR="00F505AC" w:rsidRDefault="00F505AC" w:rsidP="00890308">
      <w:pPr>
        <w:pStyle w:val="ListParagraph"/>
        <w:numPr>
          <w:ilvl w:val="0"/>
          <w:numId w:val="29"/>
        </w:numPr>
        <w:autoSpaceDE w:val="0"/>
        <w:autoSpaceDN w:val="0"/>
        <w:adjustRightInd w:val="0"/>
        <w:spacing w:after="0" w:line="360" w:lineRule="auto"/>
        <w:jc w:val="both"/>
        <w:rPr>
          <w:rFonts w:cstheme="minorHAnsi"/>
          <w:bCs/>
          <w:sz w:val="24"/>
          <w:szCs w:val="24"/>
        </w:rPr>
      </w:pPr>
      <w:r>
        <w:rPr>
          <w:rFonts w:cstheme="minorHAnsi"/>
          <w:bCs/>
          <w:sz w:val="24"/>
          <w:szCs w:val="24"/>
        </w:rPr>
        <w:t>Plot sectioning</w:t>
      </w:r>
    </w:p>
    <w:p w:rsidR="00F505AC" w:rsidRDefault="00F505AC" w:rsidP="00890308">
      <w:pPr>
        <w:pStyle w:val="ListParagraph"/>
        <w:numPr>
          <w:ilvl w:val="0"/>
          <w:numId w:val="29"/>
        </w:numPr>
        <w:autoSpaceDE w:val="0"/>
        <w:autoSpaceDN w:val="0"/>
        <w:adjustRightInd w:val="0"/>
        <w:spacing w:after="0" w:line="360" w:lineRule="auto"/>
        <w:jc w:val="both"/>
        <w:rPr>
          <w:rFonts w:cstheme="minorHAnsi"/>
          <w:bCs/>
          <w:sz w:val="24"/>
          <w:szCs w:val="24"/>
        </w:rPr>
      </w:pPr>
      <w:r>
        <w:rPr>
          <w:rFonts w:cstheme="minorHAnsi"/>
          <w:bCs/>
          <w:sz w:val="24"/>
          <w:szCs w:val="24"/>
        </w:rPr>
        <w:t xml:space="preserve">Squatting </w:t>
      </w:r>
    </w:p>
    <w:p w:rsidR="00F505AC" w:rsidRPr="00A65DC2" w:rsidRDefault="00F505AC" w:rsidP="00890308">
      <w:pPr>
        <w:pStyle w:val="ListParagraph"/>
        <w:numPr>
          <w:ilvl w:val="0"/>
          <w:numId w:val="29"/>
        </w:numPr>
        <w:autoSpaceDE w:val="0"/>
        <w:autoSpaceDN w:val="0"/>
        <w:adjustRightInd w:val="0"/>
        <w:spacing w:after="0" w:line="360" w:lineRule="auto"/>
        <w:jc w:val="both"/>
        <w:rPr>
          <w:rFonts w:cstheme="minorHAnsi"/>
          <w:bCs/>
          <w:sz w:val="24"/>
          <w:szCs w:val="24"/>
        </w:rPr>
      </w:pPr>
      <w:r w:rsidRPr="00A65DC2">
        <w:rPr>
          <w:rFonts w:cstheme="minorHAnsi"/>
          <w:bCs/>
          <w:sz w:val="24"/>
          <w:szCs w:val="24"/>
        </w:rPr>
        <w:t>Inheritance land acquisition</w:t>
      </w:r>
    </w:p>
    <w:p w:rsidR="00F505AC" w:rsidRPr="00A65DC2" w:rsidRDefault="00F505AC" w:rsidP="00F505AC">
      <w:pPr>
        <w:autoSpaceDE w:val="0"/>
        <w:autoSpaceDN w:val="0"/>
        <w:adjustRightInd w:val="0"/>
        <w:spacing w:after="0" w:line="360" w:lineRule="auto"/>
        <w:jc w:val="both"/>
        <w:rPr>
          <w:rFonts w:cstheme="minorHAnsi"/>
          <w:bCs/>
          <w:sz w:val="24"/>
          <w:szCs w:val="24"/>
        </w:rPr>
      </w:pPr>
    </w:p>
    <w:p w:rsidR="00F505AC" w:rsidRPr="00A65DC2" w:rsidRDefault="00F505AC" w:rsidP="00890308">
      <w:pPr>
        <w:pStyle w:val="ListParagraph"/>
        <w:numPr>
          <w:ilvl w:val="0"/>
          <w:numId w:val="30"/>
        </w:numPr>
        <w:autoSpaceDE w:val="0"/>
        <w:autoSpaceDN w:val="0"/>
        <w:adjustRightInd w:val="0"/>
        <w:spacing w:after="0" w:line="360" w:lineRule="auto"/>
        <w:jc w:val="both"/>
        <w:rPr>
          <w:rFonts w:cstheme="minorHAnsi"/>
          <w:b/>
          <w:bCs/>
          <w:sz w:val="24"/>
          <w:szCs w:val="24"/>
        </w:rPr>
      </w:pPr>
      <w:r w:rsidRPr="00A65DC2">
        <w:rPr>
          <w:rFonts w:cstheme="minorHAnsi"/>
          <w:b/>
          <w:bCs/>
          <w:sz w:val="24"/>
          <w:szCs w:val="24"/>
        </w:rPr>
        <w:t>House expansion</w:t>
      </w:r>
    </w:p>
    <w:p w:rsidR="00F505AC" w:rsidRDefault="00F505AC" w:rsidP="00F505AC">
      <w:pPr>
        <w:autoSpaceDE w:val="0"/>
        <w:autoSpaceDN w:val="0"/>
        <w:adjustRightInd w:val="0"/>
        <w:spacing w:line="360" w:lineRule="auto"/>
        <w:jc w:val="both"/>
        <w:rPr>
          <w:rFonts w:cstheme="minorHAnsi"/>
          <w:sz w:val="24"/>
          <w:szCs w:val="24"/>
        </w:rPr>
      </w:pPr>
      <w:r w:rsidRPr="0034293B">
        <w:rPr>
          <w:rFonts w:cstheme="minorHAnsi"/>
          <w:sz w:val="24"/>
          <w:szCs w:val="24"/>
        </w:rPr>
        <w:t xml:space="preserve">House expansion is the basic form of the </w:t>
      </w:r>
      <w:r w:rsidR="00E24AB1">
        <w:rPr>
          <w:rFonts w:cstheme="minorHAnsi"/>
          <w:sz w:val="24"/>
          <w:szCs w:val="24"/>
        </w:rPr>
        <w:t>physical</w:t>
      </w:r>
      <w:r w:rsidRPr="0034293B">
        <w:rPr>
          <w:rFonts w:cstheme="minorHAnsi"/>
          <w:sz w:val="24"/>
          <w:szCs w:val="24"/>
        </w:rPr>
        <w:t xml:space="preserve"> transformation of the</w:t>
      </w:r>
      <w:r w:rsidR="00AD3345">
        <w:rPr>
          <w:rFonts w:cstheme="minorHAnsi"/>
          <w:sz w:val="24"/>
          <w:szCs w:val="24"/>
        </w:rPr>
        <w:t xml:space="preserve"> </w:t>
      </w:r>
      <w:r w:rsidRPr="0034293B">
        <w:rPr>
          <w:rFonts w:cstheme="minorHAnsi"/>
          <w:sz w:val="24"/>
          <w:szCs w:val="24"/>
        </w:rPr>
        <w:t xml:space="preserve">informal settlement of ADWA Park’s. </w:t>
      </w:r>
      <w:r w:rsidR="00CF29C5">
        <w:rPr>
          <w:rFonts w:cstheme="minorHAnsi"/>
          <w:sz w:val="24"/>
          <w:szCs w:val="24"/>
        </w:rPr>
        <w:t>Informal house owners</w:t>
      </w:r>
      <w:r w:rsidRPr="0034293B">
        <w:rPr>
          <w:rFonts w:cstheme="minorHAnsi"/>
          <w:sz w:val="24"/>
          <w:szCs w:val="24"/>
        </w:rPr>
        <w:t xml:space="preserve"> of the </w:t>
      </w:r>
      <w:r w:rsidR="008D7025" w:rsidRPr="0034293B">
        <w:rPr>
          <w:rFonts w:cstheme="minorHAnsi"/>
          <w:sz w:val="24"/>
          <w:szCs w:val="24"/>
        </w:rPr>
        <w:t>neighbourhood</w:t>
      </w:r>
      <w:r w:rsidRPr="0034293B">
        <w:rPr>
          <w:rFonts w:cstheme="minorHAnsi"/>
          <w:sz w:val="24"/>
          <w:szCs w:val="24"/>
        </w:rPr>
        <w:t xml:space="preserve"> expand their house overtime from the day they start to live in the settlement. The main reason for house expansion is to generate</w:t>
      </w:r>
      <w:r w:rsidR="00AD3345">
        <w:rPr>
          <w:rFonts w:cstheme="minorHAnsi"/>
          <w:sz w:val="24"/>
          <w:szCs w:val="24"/>
        </w:rPr>
        <w:t xml:space="preserve"> </w:t>
      </w:r>
      <w:r w:rsidRPr="0034293B">
        <w:rPr>
          <w:rFonts w:cstheme="minorHAnsi"/>
          <w:sz w:val="24"/>
          <w:szCs w:val="24"/>
        </w:rPr>
        <w:t>income source from rental houses. The informal settlement becomes dense and compacted overtime</w:t>
      </w:r>
      <w:r w:rsidR="00AD3345">
        <w:rPr>
          <w:rFonts w:cstheme="minorHAnsi"/>
          <w:sz w:val="24"/>
          <w:szCs w:val="24"/>
        </w:rPr>
        <w:t xml:space="preserve"> </w:t>
      </w:r>
      <w:r w:rsidRPr="0034293B">
        <w:rPr>
          <w:rFonts w:cstheme="minorHAnsi"/>
          <w:sz w:val="24"/>
          <w:szCs w:val="24"/>
        </w:rPr>
        <w:t>because of incremental house expansion. Architects of the house</w:t>
      </w:r>
      <w:r w:rsidR="00E35262">
        <w:rPr>
          <w:rFonts w:cstheme="minorHAnsi"/>
          <w:sz w:val="24"/>
          <w:szCs w:val="24"/>
        </w:rPr>
        <w:t xml:space="preserve"> expansion</w:t>
      </w:r>
      <w:r w:rsidRPr="0034293B">
        <w:rPr>
          <w:rFonts w:cstheme="minorHAnsi"/>
          <w:sz w:val="24"/>
          <w:szCs w:val="24"/>
        </w:rPr>
        <w:t xml:space="preserve"> are the owners of the informal settlement</w:t>
      </w:r>
      <w:r w:rsidR="00AD3345">
        <w:rPr>
          <w:rFonts w:cstheme="minorHAnsi"/>
          <w:sz w:val="24"/>
          <w:szCs w:val="24"/>
        </w:rPr>
        <w:t xml:space="preserve"> </w:t>
      </w:r>
      <w:r w:rsidRPr="0034293B">
        <w:rPr>
          <w:rFonts w:cstheme="minorHAnsi"/>
          <w:sz w:val="24"/>
          <w:szCs w:val="24"/>
        </w:rPr>
        <w:t xml:space="preserve">themselves, the plan </w:t>
      </w:r>
      <w:r>
        <w:rPr>
          <w:rFonts w:cstheme="minorHAnsi"/>
          <w:sz w:val="24"/>
          <w:szCs w:val="24"/>
        </w:rPr>
        <w:t xml:space="preserve">of the expansion also </w:t>
      </w:r>
      <w:r w:rsidR="00CF29C5">
        <w:rPr>
          <w:rFonts w:cstheme="minorHAnsi"/>
          <w:sz w:val="24"/>
          <w:szCs w:val="24"/>
        </w:rPr>
        <w:t>difference</w:t>
      </w:r>
      <w:r>
        <w:rPr>
          <w:rFonts w:cstheme="minorHAnsi"/>
          <w:sz w:val="24"/>
          <w:szCs w:val="24"/>
        </w:rPr>
        <w:t xml:space="preserve"> due to diff</w:t>
      </w:r>
      <w:r w:rsidRPr="0034293B">
        <w:rPr>
          <w:rFonts w:cstheme="minorHAnsi"/>
          <w:sz w:val="24"/>
          <w:szCs w:val="24"/>
        </w:rPr>
        <w:t>erence in personal interest</w:t>
      </w:r>
      <w:r>
        <w:rPr>
          <w:rFonts w:cstheme="minorHAnsi"/>
          <w:sz w:val="24"/>
          <w:szCs w:val="24"/>
        </w:rPr>
        <w:t xml:space="preserve"> of the owners. </w:t>
      </w:r>
      <w:r w:rsidR="00E35262">
        <w:rPr>
          <w:rFonts w:cstheme="minorHAnsi"/>
          <w:sz w:val="24"/>
          <w:szCs w:val="24"/>
        </w:rPr>
        <w:t>C</w:t>
      </w:r>
      <w:r w:rsidRPr="0034293B">
        <w:rPr>
          <w:rFonts w:cstheme="minorHAnsi"/>
          <w:sz w:val="24"/>
          <w:szCs w:val="24"/>
        </w:rPr>
        <w:t xml:space="preserve">haracteristic of the house expansions are; the room expansion </w:t>
      </w:r>
      <w:r w:rsidR="00E35262">
        <w:rPr>
          <w:rFonts w:cstheme="minorHAnsi"/>
          <w:sz w:val="24"/>
          <w:szCs w:val="24"/>
        </w:rPr>
        <w:t>take place</w:t>
      </w:r>
      <w:r w:rsidRPr="0034293B">
        <w:rPr>
          <w:rFonts w:cstheme="minorHAnsi"/>
          <w:sz w:val="24"/>
          <w:szCs w:val="24"/>
        </w:rPr>
        <w:t xml:space="preserve"> towards</w:t>
      </w:r>
      <w:r w:rsidR="00AD3345">
        <w:rPr>
          <w:rFonts w:cstheme="minorHAnsi"/>
          <w:sz w:val="24"/>
          <w:szCs w:val="24"/>
        </w:rPr>
        <w:t xml:space="preserve"> </w:t>
      </w:r>
      <w:r w:rsidRPr="0034293B">
        <w:rPr>
          <w:rFonts w:cstheme="minorHAnsi"/>
          <w:sz w:val="24"/>
          <w:szCs w:val="24"/>
        </w:rPr>
        <w:t xml:space="preserve">the existing room walls to share walls to reduce the construction cost of the expansion, the function (use)of the expand houses are for rental </w:t>
      </w:r>
      <w:r w:rsidR="00E35262">
        <w:rPr>
          <w:rFonts w:cstheme="minorHAnsi"/>
          <w:sz w:val="24"/>
          <w:szCs w:val="24"/>
        </w:rPr>
        <w:t xml:space="preserve">room </w:t>
      </w:r>
      <w:r w:rsidRPr="0034293B">
        <w:rPr>
          <w:rFonts w:cstheme="minorHAnsi"/>
          <w:sz w:val="24"/>
          <w:szCs w:val="24"/>
        </w:rPr>
        <w:t xml:space="preserve">purpose and the </w:t>
      </w:r>
      <w:r w:rsidR="00CF29C5">
        <w:rPr>
          <w:rFonts w:cstheme="minorHAnsi"/>
          <w:sz w:val="24"/>
          <w:szCs w:val="24"/>
        </w:rPr>
        <w:t xml:space="preserve">expand </w:t>
      </w:r>
      <w:r w:rsidRPr="0034293B">
        <w:rPr>
          <w:rFonts w:cstheme="minorHAnsi"/>
          <w:sz w:val="24"/>
          <w:szCs w:val="24"/>
        </w:rPr>
        <w:t>houses are single rooms</w:t>
      </w:r>
      <w:r w:rsidR="00E35262">
        <w:rPr>
          <w:rFonts w:cstheme="minorHAnsi"/>
          <w:sz w:val="24"/>
          <w:szCs w:val="24"/>
        </w:rPr>
        <w:t xml:space="preserve"> and </w:t>
      </w:r>
      <w:r w:rsidRPr="0034293B">
        <w:rPr>
          <w:rFonts w:cstheme="minorHAnsi"/>
          <w:sz w:val="24"/>
          <w:szCs w:val="24"/>
        </w:rPr>
        <w:t xml:space="preserve">the </w:t>
      </w:r>
      <w:r w:rsidR="00CF29C5">
        <w:rPr>
          <w:rFonts w:cstheme="minorHAnsi"/>
          <w:sz w:val="24"/>
          <w:szCs w:val="24"/>
        </w:rPr>
        <w:t xml:space="preserve">expanded rooms </w:t>
      </w:r>
      <w:r w:rsidR="00E35262">
        <w:rPr>
          <w:rFonts w:cstheme="minorHAnsi"/>
          <w:sz w:val="24"/>
          <w:szCs w:val="24"/>
        </w:rPr>
        <w:t>are</w:t>
      </w:r>
      <w:r w:rsidRPr="0034293B">
        <w:rPr>
          <w:rFonts w:cstheme="minorHAnsi"/>
          <w:sz w:val="24"/>
          <w:szCs w:val="24"/>
        </w:rPr>
        <w:t xml:space="preserve"> small</w:t>
      </w:r>
      <w:r w:rsidR="00E35262">
        <w:rPr>
          <w:rFonts w:cstheme="minorHAnsi"/>
          <w:sz w:val="24"/>
          <w:szCs w:val="24"/>
        </w:rPr>
        <w:t xml:space="preserve"> in size</w:t>
      </w:r>
      <w:r w:rsidRPr="0034293B">
        <w:rPr>
          <w:rFonts w:cstheme="minorHAnsi"/>
          <w:sz w:val="24"/>
          <w:szCs w:val="24"/>
        </w:rPr>
        <w:t>.</w:t>
      </w:r>
    </w:p>
    <w:p w:rsidR="00F505AC" w:rsidRDefault="00F505AC" w:rsidP="00F505AC">
      <w:pPr>
        <w:autoSpaceDE w:val="0"/>
        <w:autoSpaceDN w:val="0"/>
        <w:adjustRightInd w:val="0"/>
        <w:spacing w:after="0" w:line="360" w:lineRule="auto"/>
        <w:jc w:val="both"/>
        <w:rPr>
          <w:rFonts w:cstheme="minorHAnsi"/>
          <w:sz w:val="24"/>
          <w:szCs w:val="24"/>
        </w:rPr>
      </w:pPr>
      <w:r>
        <w:rPr>
          <w:rFonts w:cstheme="minorHAnsi"/>
          <w:sz w:val="24"/>
          <w:szCs w:val="24"/>
        </w:rPr>
        <w:t xml:space="preserve">The next case </w:t>
      </w:r>
      <w:r w:rsidR="00E35262">
        <w:rPr>
          <w:rFonts w:cstheme="minorHAnsi"/>
          <w:sz w:val="24"/>
          <w:szCs w:val="24"/>
        </w:rPr>
        <w:t>is an example of</w:t>
      </w:r>
      <w:r>
        <w:rPr>
          <w:rFonts w:cstheme="minorHAnsi"/>
          <w:sz w:val="24"/>
          <w:szCs w:val="24"/>
        </w:rPr>
        <w:t xml:space="preserve"> house expansion </w:t>
      </w:r>
      <w:r w:rsidR="00E35262">
        <w:rPr>
          <w:rFonts w:cstheme="minorHAnsi"/>
          <w:sz w:val="24"/>
          <w:szCs w:val="24"/>
        </w:rPr>
        <w:t>in ADWA Park’s</w:t>
      </w:r>
      <w:r w:rsidR="00AD3345">
        <w:rPr>
          <w:rFonts w:cstheme="minorHAnsi"/>
          <w:sz w:val="24"/>
          <w:szCs w:val="24"/>
        </w:rPr>
        <w:t xml:space="preserve"> </w:t>
      </w:r>
      <w:r w:rsidR="00E35262">
        <w:rPr>
          <w:rFonts w:cstheme="minorHAnsi"/>
          <w:sz w:val="24"/>
          <w:szCs w:val="24"/>
        </w:rPr>
        <w:t>informal settlement</w:t>
      </w:r>
      <w:r>
        <w:rPr>
          <w:rFonts w:cstheme="minorHAnsi"/>
          <w:sz w:val="24"/>
          <w:szCs w:val="24"/>
        </w:rPr>
        <w:t>. The time period of the premises transformation of the next case is classified based on the Arial photo and GIS data collected by the municipal office of the city.</w:t>
      </w:r>
    </w:p>
    <w:p w:rsidR="00F505AC" w:rsidRDefault="00F505AC" w:rsidP="00F505AC">
      <w:pPr>
        <w:autoSpaceDE w:val="0"/>
        <w:autoSpaceDN w:val="0"/>
        <w:adjustRightInd w:val="0"/>
        <w:spacing w:after="0" w:line="240" w:lineRule="auto"/>
        <w:jc w:val="both"/>
        <w:rPr>
          <w:rFonts w:cstheme="minorHAnsi"/>
          <w:sz w:val="24"/>
          <w:szCs w:val="24"/>
        </w:rPr>
      </w:pPr>
    </w:p>
    <w:p w:rsidR="00E24AB1" w:rsidRDefault="00E24AB1" w:rsidP="00F505AC">
      <w:pPr>
        <w:autoSpaceDE w:val="0"/>
        <w:autoSpaceDN w:val="0"/>
        <w:adjustRightInd w:val="0"/>
        <w:spacing w:after="0" w:line="240" w:lineRule="auto"/>
        <w:jc w:val="both"/>
        <w:rPr>
          <w:rFonts w:cstheme="minorHAnsi"/>
          <w:sz w:val="24"/>
          <w:szCs w:val="24"/>
        </w:rPr>
      </w:pPr>
    </w:p>
    <w:p w:rsidR="00E24AB1" w:rsidRDefault="00E24AB1" w:rsidP="00F505AC">
      <w:pPr>
        <w:autoSpaceDE w:val="0"/>
        <w:autoSpaceDN w:val="0"/>
        <w:adjustRightInd w:val="0"/>
        <w:spacing w:after="0" w:line="240" w:lineRule="auto"/>
        <w:jc w:val="both"/>
        <w:rPr>
          <w:rFonts w:cstheme="minorHAnsi"/>
          <w:sz w:val="24"/>
          <w:szCs w:val="24"/>
        </w:rPr>
      </w:pPr>
    </w:p>
    <w:p w:rsidR="001307C3" w:rsidRDefault="001307C3" w:rsidP="00F505AC">
      <w:pPr>
        <w:autoSpaceDE w:val="0"/>
        <w:autoSpaceDN w:val="0"/>
        <w:adjustRightInd w:val="0"/>
        <w:spacing w:after="0" w:line="240" w:lineRule="auto"/>
        <w:jc w:val="both"/>
        <w:rPr>
          <w:rFonts w:cstheme="minorHAnsi"/>
          <w:sz w:val="24"/>
          <w:szCs w:val="24"/>
        </w:rPr>
      </w:pPr>
    </w:p>
    <w:p w:rsidR="001307C3" w:rsidRDefault="001307C3" w:rsidP="00F505AC">
      <w:pPr>
        <w:autoSpaceDE w:val="0"/>
        <w:autoSpaceDN w:val="0"/>
        <w:adjustRightInd w:val="0"/>
        <w:spacing w:after="0" w:line="240" w:lineRule="auto"/>
        <w:jc w:val="both"/>
        <w:rPr>
          <w:rFonts w:cstheme="minorHAnsi"/>
          <w:sz w:val="24"/>
          <w:szCs w:val="24"/>
        </w:rPr>
      </w:pPr>
    </w:p>
    <w:p w:rsidR="001307C3" w:rsidRDefault="001307C3" w:rsidP="00F505AC">
      <w:pPr>
        <w:autoSpaceDE w:val="0"/>
        <w:autoSpaceDN w:val="0"/>
        <w:adjustRightInd w:val="0"/>
        <w:spacing w:after="0" w:line="240" w:lineRule="auto"/>
        <w:jc w:val="both"/>
        <w:rPr>
          <w:rFonts w:cstheme="minorHAnsi"/>
          <w:sz w:val="24"/>
          <w:szCs w:val="24"/>
        </w:rPr>
      </w:pPr>
    </w:p>
    <w:p w:rsidR="00183FC3" w:rsidRDefault="00183FC3" w:rsidP="00F505AC">
      <w:pPr>
        <w:autoSpaceDE w:val="0"/>
        <w:autoSpaceDN w:val="0"/>
        <w:adjustRightInd w:val="0"/>
        <w:spacing w:after="0" w:line="240" w:lineRule="auto"/>
        <w:jc w:val="both"/>
        <w:rPr>
          <w:rFonts w:cstheme="minorHAnsi"/>
          <w:sz w:val="24"/>
          <w:szCs w:val="24"/>
        </w:rPr>
      </w:pPr>
    </w:p>
    <w:p w:rsidR="00F505AC" w:rsidRPr="00696144" w:rsidRDefault="00F505AC" w:rsidP="00F505AC">
      <w:pPr>
        <w:rPr>
          <w:b/>
        </w:rPr>
      </w:pPr>
      <w:r w:rsidRPr="00696144">
        <w:rPr>
          <w:b/>
          <w:sz w:val="24"/>
        </w:rPr>
        <w:lastRenderedPageBreak/>
        <w:t xml:space="preserve">Case </w:t>
      </w:r>
      <w:r>
        <w:rPr>
          <w:b/>
          <w:sz w:val="24"/>
        </w:rPr>
        <w:t>– 1 (Expansion of premise)</w:t>
      </w:r>
    </w:p>
    <w:p w:rsidR="002F1457" w:rsidRDefault="00F505AC" w:rsidP="00F505AC">
      <w:pPr>
        <w:autoSpaceDE w:val="0"/>
        <w:autoSpaceDN w:val="0"/>
        <w:adjustRightInd w:val="0"/>
        <w:spacing w:after="0" w:line="360" w:lineRule="auto"/>
        <w:jc w:val="both"/>
        <w:rPr>
          <w:rFonts w:cstheme="minorHAnsi"/>
          <w:sz w:val="24"/>
          <w:szCs w:val="24"/>
        </w:rPr>
      </w:pPr>
      <w:r w:rsidRPr="0034293B">
        <w:rPr>
          <w:rFonts w:cstheme="minorHAnsi"/>
          <w:sz w:val="24"/>
          <w:szCs w:val="24"/>
        </w:rPr>
        <w:t>The owner of the premise was born in ADWA Park’s informal settlement. The owner’s parent is one</w:t>
      </w:r>
      <w:r w:rsidR="00AD3345">
        <w:rPr>
          <w:rFonts w:cstheme="minorHAnsi"/>
          <w:sz w:val="24"/>
          <w:szCs w:val="24"/>
        </w:rPr>
        <w:t xml:space="preserve"> </w:t>
      </w:r>
      <w:r w:rsidRPr="0034293B">
        <w:rPr>
          <w:rFonts w:cstheme="minorHAnsi"/>
          <w:sz w:val="24"/>
          <w:szCs w:val="24"/>
        </w:rPr>
        <w:t xml:space="preserve">of the </w:t>
      </w:r>
      <w:r>
        <w:rPr>
          <w:rFonts w:cstheme="minorHAnsi"/>
          <w:sz w:val="24"/>
          <w:szCs w:val="24"/>
        </w:rPr>
        <w:t>fi</w:t>
      </w:r>
      <w:r w:rsidRPr="0034293B">
        <w:rPr>
          <w:rFonts w:cstheme="minorHAnsi"/>
          <w:sz w:val="24"/>
          <w:szCs w:val="24"/>
        </w:rPr>
        <w:t>rst settlers who moved to the informal settlement due to relocation program and lived in</w:t>
      </w:r>
      <w:r w:rsidR="00AD3345">
        <w:rPr>
          <w:rFonts w:cstheme="minorHAnsi"/>
          <w:sz w:val="24"/>
          <w:szCs w:val="24"/>
        </w:rPr>
        <w:t xml:space="preserve"> </w:t>
      </w:r>
      <w:r w:rsidRPr="0034293B">
        <w:rPr>
          <w:rFonts w:cstheme="minorHAnsi"/>
          <w:sz w:val="24"/>
          <w:szCs w:val="24"/>
        </w:rPr>
        <w:t>‘</w:t>
      </w:r>
      <w:r w:rsidRPr="00AD3345">
        <w:rPr>
          <w:rFonts w:cstheme="minorHAnsi"/>
          <w:i/>
          <w:sz w:val="24"/>
          <w:szCs w:val="24"/>
        </w:rPr>
        <w:t>kebelle</w:t>
      </w:r>
      <w:r w:rsidRPr="0034293B">
        <w:rPr>
          <w:rFonts w:cstheme="minorHAnsi"/>
          <w:sz w:val="24"/>
          <w:szCs w:val="24"/>
        </w:rPr>
        <w:t xml:space="preserve"> house’ (public house). During </w:t>
      </w:r>
      <w:r>
        <w:rPr>
          <w:rFonts w:cstheme="minorHAnsi"/>
          <w:sz w:val="24"/>
          <w:szCs w:val="24"/>
        </w:rPr>
        <w:t>1993</w:t>
      </w:r>
      <w:r w:rsidRPr="0034293B">
        <w:rPr>
          <w:rFonts w:cstheme="minorHAnsi"/>
          <w:sz w:val="24"/>
          <w:szCs w:val="24"/>
        </w:rPr>
        <w:t xml:space="preserve"> the </w:t>
      </w:r>
      <w:r w:rsidR="00A507B0" w:rsidRPr="0034293B">
        <w:rPr>
          <w:rFonts w:cstheme="minorHAnsi"/>
          <w:sz w:val="24"/>
          <w:szCs w:val="24"/>
        </w:rPr>
        <w:t>owne</w:t>
      </w:r>
      <w:r w:rsidR="00A507B0">
        <w:rPr>
          <w:rFonts w:cstheme="minorHAnsi"/>
          <w:sz w:val="24"/>
          <w:szCs w:val="24"/>
        </w:rPr>
        <w:t xml:space="preserve">r of this compound was 20 years </w:t>
      </w:r>
      <w:r w:rsidR="00A507B0" w:rsidRPr="0034293B">
        <w:rPr>
          <w:rFonts w:cstheme="minorHAnsi"/>
          <w:sz w:val="24"/>
          <w:szCs w:val="24"/>
        </w:rPr>
        <w:t>young</w:t>
      </w:r>
      <w:r w:rsidR="00AD3345">
        <w:rPr>
          <w:rFonts w:cstheme="minorHAnsi"/>
          <w:sz w:val="24"/>
          <w:szCs w:val="24"/>
        </w:rPr>
        <w:t xml:space="preserve"> </w:t>
      </w:r>
      <w:r w:rsidR="00A507B0" w:rsidRPr="0034293B">
        <w:rPr>
          <w:rFonts w:cstheme="minorHAnsi"/>
          <w:sz w:val="24"/>
          <w:szCs w:val="24"/>
        </w:rPr>
        <w:t>and occupies</w:t>
      </w:r>
      <w:r w:rsidRPr="0034293B">
        <w:rPr>
          <w:rFonts w:cstheme="minorHAnsi"/>
          <w:sz w:val="24"/>
          <w:szCs w:val="24"/>
        </w:rPr>
        <w:t xml:space="preserve"> the land informally for urban agriculture activities but the ultimate goal was to own the</w:t>
      </w:r>
      <w:r w:rsidR="00AD3345">
        <w:rPr>
          <w:rFonts w:cstheme="minorHAnsi"/>
          <w:sz w:val="24"/>
          <w:szCs w:val="24"/>
        </w:rPr>
        <w:t xml:space="preserve"> </w:t>
      </w:r>
      <w:r w:rsidRPr="0034293B">
        <w:rPr>
          <w:rFonts w:cstheme="minorHAnsi"/>
          <w:sz w:val="24"/>
          <w:szCs w:val="24"/>
        </w:rPr>
        <w:t>land and construct a premise. At the time of 19</w:t>
      </w:r>
      <w:r w:rsidR="004D5C6B">
        <w:rPr>
          <w:rFonts w:cstheme="minorHAnsi"/>
          <w:sz w:val="24"/>
          <w:szCs w:val="24"/>
        </w:rPr>
        <w:t>93</w:t>
      </w:r>
      <w:r w:rsidRPr="0034293B">
        <w:rPr>
          <w:rFonts w:cstheme="minorHAnsi"/>
          <w:sz w:val="24"/>
          <w:szCs w:val="24"/>
        </w:rPr>
        <w:t xml:space="preserve"> the informal owner of the premise constructs 2 rooms</w:t>
      </w:r>
      <w:r>
        <w:rPr>
          <w:rFonts w:cstheme="minorHAnsi"/>
          <w:sz w:val="24"/>
          <w:szCs w:val="24"/>
        </w:rPr>
        <w:t xml:space="preserve"> fi</w:t>
      </w:r>
      <w:r w:rsidRPr="0034293B">
        <w:rPr>
          <w:rFonts w:cstheme="minorHAnsi"/>
          <w:sz w:val="24"/>
          <w:szCs w:val="24"/>
        </w:rPr>
        <w:t>rst and moved in to the premise from the nearby ‘</w:t>
      </w:r>
      <w:r w:rsidRPr="00AD3345">
        <w:rPr>
          <w:rFonts w:cstheme="minorHAnsi"/>
          <w:i/>
          <w:sz w:val="24"/>
          <w:szCs w:val="24"/>
        </w:rPr>
        <w:t>kebelle</w:t>
      </w:r>
      <w:r w:rsidRPr="0034293B">
        <w:rPr>
          <w:rFonts w:cstheme="minorHAnsi"/>
          <w:sz w:val="24"/>
          <w:szCs w:val="24"/>
        </w:rPr>
        <w:t xml:space="preserve"> house’ parent’s house.</w:t>
      </w:r>
      <w:r>
        <w:rPr>
          <w:rFonts w:cstheme="minorHAnsi"/>
          <w:sz w:val="24"/>
          <w:szCs w:val="24"/>
        </w:rPr>
        <w:t xml:space="preserve"> The premise had experienced informal house expansion incrementally; the next diagram shows the transformation of the premise.</w:t>
      </w:r>
    </w:p>
    <w:p w:rsidR="002F1457" w:rsidRDefault="002F1457" w:rsidP="00F505AC">
      <w:pPr>
        <w:autoSpaceDE w:val="0"/>
        <w:autoSpaceDN w:val="0"/>
        <w:adjustRightInd w:val="0"/>
        <w:spacing w:after="0" w:line="360" w:lineRule="auto"/>
        <w:jc w:val="both"/>
        <w:rPr>
          <w:rFonts w:cstheme="minorHAnsi"/>
          <w:sz w:val="24"/>
          <w:szCs w:val="24"/>
        </w:rPr>
      </w:pPr>
    </w:p>
    <w:p w:rsidR="002F1457" w:rsidRDefault="002F1457" w:rsidP="00F505AC">
      <w:pPr>
        <w:autoSpaceDE w:val="0"/>
        <w:autoSpaceDN w:val="0"/>
        <w:adjustRightInd w:val="0"/>
        <w:spacing w:after="0" w:line="360" w:lineRule="auto"/>
        <w:jc w:val="both"/>
        <w:rPr>
          <w:rFonts w:cstheme="minorHAnsi"/>
          <w:sz w:val="24"/>
          <w:szCs w:val="24"/>
        </w:rPr>
      </w:pPr>
      <w:r>
        <w:rPr>
          <w:rFonts w:ascii="Calibri" w:hAnsi="Calibri" w:cs="Calibri"/>
          <w:i/>
          <w:color w:val="000000"/>
        </w:rPr>
        <w:t>Figure</w:t>
      </w:r>
      <w:r w:rsidR="00537A97">
        <w:rPr>
          <w:rFonts w:ascii="Calibri" w:hAnsi="Calibri" w:cs="Calibri"/>
          <w:i/>
          <w:color w:val="000000" w:themeColor="text1"/>
        </w:rPr>
        <w:t>1</w:t>
      </w:r>
      <w:r w:rsidR="000E2DA0">
        <w:rPr>
          <w:rFonts w:ascii="Calibri" w:hAnsi="Calibri" w:cs="Calibri"/>
          <w:i/>
          <w:color w:val="000000" w:themeColor="text1"/>
        </w:rPr>
        <w:t>1</w:t>
      </w:r>
      <w:r w:rsidR="00897E84">
        <w:rPr>
          <w:rFonts w:ascii="Calibri" w:hAnsi="Calibri" w:cs="Calibri"/>
          <w:i/>
          <w:color w:val="000000"/>
        </w:rPr>
        <w:t>.</w:t>
      </w:r>
      <w:r>
        <w:rPr>
          <w:rFonts w:ascii="Calibri" w:hAnsi="Calibri" w:cs="Calibri"/>
          <w:i/>
          <w:color w:val="000000"/>
        </w:rPr>
        <w:t>Physical transformation of informal house expansion in ADWA Park’s informal settlement</w:t>
      </w:r>
    </w:p>
    <w:p w:rsidR="00F505AC" w:rsidRDefault="003E642E" w:rsidP="00F505AC">
      <w:pPr>
        <w:autoSpaceDE w:val="0"/>
        <w:autoSpaceDN w:val="0"/>
        <w:adjustRightInd w:val="0"/>
        <w:spacing w:after="0" w:line="360" w:lineRule="auto"/>
        <w:jc w:val="both"/>
        <w:rPr>
          <w:rFonts w:cstheme="minorHAnsi"/>
          <w:sz w:val="24"/>
          <w:szCs w:val="24"/>
        </w:rPr>
      </w:pPr>
      <w:r>
        <w:rPr>
          <w:rFonts w:cstheme="minorHAnsi"/>
          <w:noProof/>
          <w:sz w:val="24"/>
          <w:szCs w:val="24"/>
          <w:lang w:val="en-US"/>
        </w:rPr>
        <w:pict>
          <v:group id="_x0000_s1238" style="position:absolute;left:0;text-align:left;margin-left:290.95pt;margin-top:.95pt;width:137.85pt;height:54.2pt;z-index:251695616" coordorigin="7259,7086" coordsize="2757,1084">
            <v:shape id="_x0000_s1166" type="#_x0000_t202" style="position:absolute;left:7259;top:7086;width:1197;height:6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SrhsIA&#10;AADbAAAADwAAAGRycy9kb3ducmV2LnhtbESPT2vCQBTE7wW/w/IKvdWN0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1KuGwgAAANsAAAAPAAAAAAAAAAAAAAAAAJgCAABkcnMvZG93&#10;bnJldi54bWxQSwUGAAAAAAQABAD1AAAAhwMAAAAA&#10;" filled="f" stroked="f">
              <v:textbox style="mso-next-textbox:#_x0000_s1166;mso-fit-shape-to-text:t">
                <w:txbxContent>
                  <w:p w:rsidR="00300EB0" w:rsidRPr="00523FED" w:rsidRDefault="00300EB0" w:rsidP="00F505AC">
                    <w:r w:rsidRPr="00523FED">
                      <w:rPr>
                        <w:sz w:val="24"/>
                      </w:rPr>
                      <w:t xml:space="preserve">Premise </w:t>
                    </w:r>
                  </w:p>
                </w:txbxContent>
              </v:textbox>
            </v:shape>
            <v:group id="_x0000_s1237" style="position:absolute;left:8319;top:7313;width:1697;height:857" coordorigin="8319,7313" coordsize="1697,857">
              <v:shape id="Straight Arrow Connector 22" o:spid="_x0000_s1158" type="#_x0000_t32" style="position:absolute;left:9848;top:7313;width:2;height:24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Yf78MAAADbAAAADwAAAGRycy9kb3ducmV2LnhtbESPQWuDQBSE74X8h+UFeqtrpbRisgkl&#10;EtpTmmgOOT7cF5W4b8Xdqv332UKhx2FmvmHW29l0YqTBtZYVPEcxCOLK6pZrBedy/5SCcB5ZY2eZ&#10;FPyQg+1m8bDGTNuJTzQWvhYBwi5DBY33fSalqxoy6CLbEwfvageDPsihlnrAKcBNJ5M4fpUGWw4L&#10;Dfa0a6i6Fd9GwXh5o7Y/H/l4SF/wo0hy/MpLpR6X8/sKhKfZ/4f/2p9aQZLA75fwA+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7GH+/DAAAA2wAAAA8AAAAAAAAAAAAA&#10;AAAAoQIAAGRycy9kb3ducmV2LnhtbFBLBQYAAAAABAAEAPkAAACRAwAAAAA=&#10;" strokecolor="red" strokeweight="1.5pt">
                <v:stroke dashstyle="3 1" endarrow="block" joinstyle="miter"/>
              </v:shape>
              <v:group id="_x0000_s1234" style="position:absolute;left:9722;top:7748;width:294;height:422" coordorigin="10769,6610" coordsize="294,422">
                <v:line id="Straight Connector 17" o:spid="_x0000_s1157" style="position:absolute;flip:y;visibility:visible" from="10777,6610" to="10978,6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159" style="position:absolute;visibility:visible" from="10769,6665" to="10796,6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160" style="position:absolute;visibility:visible" from="10796,6854" to="10897,6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161" style="position:absolute;visibility:visible" from="10897,6974" to="10951,7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162" style="position:absolute;flip:y;visibility:visible" from="10951,7013" to="11063,7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163" style="position:absolute;visibility:visible" from="10978,6610" to="11044,6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164" style="position:absolute;visibility:visible" from="11044,6800" to="11063,7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group>
              <v:line id="_x0000_s1165" style="position:absolute;visibility:visible" from="8319,7313" to="9846,7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group>
          </v:group>
        </w:pict>
      </w:r>
      <w:r w:rsidR="00183FC3">
        <w:rPr>
          <w:rFonts w:cstheme="minorHAnsi"/>
          <w:noProof/>
          <w:sz w:val="24"/>
          <w:szCs w:val="24"/>
          <w:lang w:val="en-US"/>
        </w:rPr>
        <w:drawing>
          <wp:anchor distT="0" distB="0" distL="114300" distR="114300" simplePos="0" relativeHeight="251524096" behindDoc="0" locked="0" layoutInCell="1" allowOverlap="1">
            <wp:simplePos x="0" y="0"/>
            <wp:positionH relativeFrom="column">
              <wp:posOffset>2684664</wp:posOffset>
            </wp:positionH>
            <wp:positionV relativeFrom="paragraph">
              <wp:posOffset>40409</wp:posOffset>
            </wp:positionV>
            <wp:extent cx="3777096" cy="1668087"/>
            <wp:effectExtent l="19050" t="0" r="0" b="0"/>
            <wp:wrapNone/>
            <wp:docPr id="2" name="Picture 4" descr="lo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cation"/>
                    <pic:cNvPicPr>
                      <a:picLocks noChangeAspect="1"/>
                    </pic:cNvPicPr>
                  </pic:nvPicPr>
                  <pic:blipFill>
                    <a:blip r:embed="rId21"/>
                    <a:srcRect/>
                    <a:stretch>
                      <a:fillRect/>
                    </a:stretch>
                  </pic:blipFill>
                  <pic:spPr bwMode="auto">
                    <a:xfrm>
                      <a:off x="0" y="0"/>
                      <a:ext cx="3777096" cy="1668087"/>
                    </a:xfrm>
                    <a:prstGeom prst="rect">
                      <a:avLst/>
                    </a:prstGeom>
                    <a:noFill/>
                  </pic:spPr>
                </pic:pic>
              </a:graphicData>
            </a:graphic>
          </wp:anchor>
        </w:drawing>
      </w: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183FC3" w:rsidP="00F505AC">
      <w:pPr>
        <w:autoSpaceDE w:val="0"/>
        <w:autoSpaceDN w:val="0"/>
        <w:adjustRightInd w:val="0"/>
        <w:spacing w:after="0" w:line="360" w:lineRule="auto"/>
        <w:jc w:val="both"/>
        <w:rPr>
          <w:rFonts w:cstheme="minorHAnsi"/>
          <w:sz w:val="24"/>
          <w:szCs w:val="24"/>
        </w:rPr>
      </w:pPr>
      <w:r>
        <w:rPr>
          <w:rFonts w:cstheme="minorHAnsi"/>
          <w:noProof/>
          <w:sz w:val="24"/>
          <w:szCs w:val="24"/>
          <w:lang w:val="en-US"/>
        </w:rPr>
        <w:drawing>
          <wp:anchor distT="0" distB="0" distL="114300" distR="114300" simplePos="0" relativeHeight="251503616" behindDoc="0" locked="0" layoutInCell="1" allowOverlap="1">
            <wp:simplePos x="0" y="0"/>
            <wp:positionH relativeFrom="column">
              <wp:posOffset>4104640</wp:posOffset>
            </wp:positionH>
            <wp:positionV relativeFrom="paragraph">
              <wp:posOffset>2012315</wp:posOffset>
            </wp:positionV>
            <wp:extent cx="2249170" cy="972185"/>
            <wp:effectExtent l="19050" t="0" r="0" b="0"/>
            <wp:wrapThrough wrapText="bothSides">
              <wp:wrapPolygon edited="0">
                <wp:start x="-183" y="0"/>
                <wp:lineTo x="-183" y="21163"/>
                <wp:lineTo x="21588" y="21163"/>
                <wp:lineTo x="21588" y="0"/>
                <wp:lineTo x="-183" y="0"/>
              </wp:wrapPolygon>
            </wp:wrapThrough>
            <wp:docPr id="41" name="Picture 4" descr="D:\Desk top\MSc. Thesis\Research Updates\Illustrated Premises\Dereje\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esk top\MSc. Thesis\Research Updates\Illustrated Premises\Dereje\2019.png"/>
                    <pic:cNvPicPr>
                      <a:picLocks noChangeAspect="1" noChangeArrowheads="1"/>
                    </pic:cNvPicPr>
                  </pic:nvPicPr>
                  <pic:blipFill>
                    <a:blip r:embed="rId22" cstate="print"/>
                    <a:srcRect/>
                    <a:stretch>
                      <a:fillRect/>
                    </a:stretch>
                  </pic:blipFill>
                  <pic:spPr bwMode="auto">
                    <a:xfrm>
                      <a:off x="0" y="0"/>
                      <a:ext cx="2249170" cy="972185"/>
                    </a:xfrm>
                    <a:prstGeom prst="rect">
                      <a:avLst/>
                    </a:prstGeom>
                    <a:noFill/>
                    <a:ln w="9525">
                      <a:noFill/>
                      <a:miter lim="800000"/>
                      <a:headEnd/>
                      <a:tailEnd/>
                    </a:ln>
                  </pic:spPr>
                </pic:pic>
              </a:graphicData>
            </a:graphic>
          </wp:anchor>
        </w:drawing>
      </w:r>
      <w:r>
        <w:rPr>
          <w:rFonts w:cstheme="minorHAnsi"/>
          <w:noProof/>
          <w:sz w:val="24"/>
          <w:szCs w:val="24"/>
          <w:lang w:val="en-US"/>
        </w:rPr>
        <w:drawing>
          <wp:anchor distT="0" distB="0" distL="114300" distR="114300" simplePos="0" relativeHeight="251493376" behindDoc="0" locked="0" layoutInCell="1" allowOverlap="1">
            <wp:simplePos x="0" y="0"/>
            <wp:positionH relativeFrom="column">
              <wp:posOffset>-779780</wp:posOffset>
            </wp:positionH>
            <wp:positionV relativeFrom="paragraph">
              <wp:posOffset>2082165</wp:posOffset>
            </wp:positionV>
            <wp:extent cx="2249170" cy="972185"/>
            <wp:effectExtent l="19050" t="0" r="0" b="0"/>
            <wp:wrapThrough wrapText="bothSides">
              <wp:wrapPolygon edited="0">
                <wp:start x="-183" y="0"/>
                <wp:lineTo x="-183" y="21163"/>
                <wp:lineTo x="21588" y="21163"/>
                <wp:lineTo x="21588" y="0"/>
                <wp:lineTo x="-183" y="0"/>
              </wp:wrapPolygon>
            </wp:wrapThrough>
            <wp:docPr id="40" name="Picture 1" descr="D:\Desk top\MSc. Thesis\Research Updates\Illustrated Premises\Dereje\2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 top\MSc. Thesis\Research Updates\Illustrated Premises\Dereje\2005.png"/>
                    <pic:cNvPicPr>
                      <a:picLocks noChangeAspect="1" noChangeArrowheads="1"/>
                    </pic:cNvPicPr>
                  </pic:nvPicPr>
                  <pic:blipFill>
                    <a:blip r:embed="rId23" cstate="print"/>
                    <a:srcRect/>
                    <a:stretch>
                      <a:fillRect/>
                    </a:stretch>
                  </pic:blipFill>
                  <pic:spPr bwMode="auto">
                    <a:xfrm>
                      <a:off x="0" y="0"/>
                      <a:ext cx="2249170" cy="972185"/>
                    </a:xfrm>
                    <a:prstGeom prst="rect">
                      <a:avLst/>
                    </a:prstGeom>
                    <a:noFill/>
                    <a:ln w="9525">
                      <a:noFill/>
                      <a:miter lim="800000"/>
                      <a:headEnd/>
                      <a:tailEnd/>
                    </a:ln>
                  </pic:spPr>
                </pic:pic>
              </a:graphicData>
            </a:graphic>
          </wp:anchor>
        </w:drawing>
      </w:r>
      <w:r>
        <w:rPr>
          <w:rFonts w:cstheme="minorHAnsi"/>
          <w:noProof/>
          <w:sz w:val="24"/>
          <w:szCs w:val="24"/>
          <w:lang w:val="en-US"/>
        </w:rPr>
        <w:drawing>
          <wp:anchor distT="0" distB="0" distL="114300" distR="114300" simplePos="0" relativeHeight="251498496" behindDoc="0" locked="0" layoutInCell="1" allowOverlap="1">
            <wp:simplePos x="0" y="0"/>
            <wp:positionH relativeFrom="column">
              <wp:posOffset>1651000</wp:posOffset>
            </wp:positionH>
            <wp:positionV relativeFrom="paragraph">
              <wp:posOffset>2023745</wp:posOffset>
            </wp:positionV>
            <wp:extent cx="2214245" cy="972185"/>
            <wp:effectExtent l="19050" t="0" r="0" b="0"/>
            <wp:wrapThrough wrapText="bothSides">
              <wp:wrapPolygon edited="0">
                <wp:start x="-186" y="0"/>
                <wp:lineTo x="-186" y="21163"/>
                <wp:lineTo x="21557" y="21163"/>
                <wp:lineTo x="21557" y="0"/>
                <wp:lineTo x="-186" y="0"/>
              </wp:wrapPolygon>
            </wp:wrapThrough>
            <wp:docPr id="39" name="Picture 3" descr="D:\Desk top\MSc. Thesis\Research Updates\Illustrated Premises\Dereje\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k top\MSc. Thesis\Research Updates\Illustrated Premises\Dereje\2011.png"/>
                    <pic:cNvPicPr>
                      <a:picLocks noChangeAspect="1" noChangeArrowheads="1"/>
                    </pic:cNvPicPr>
                  </pic:nvPicPr>
                  <pic:blipFill>
                    <a:blip r:embed="rId24" cstate="print"/>
                    <a:srcRect/>
                    <a:stretch>
                      <a:fillRect/>
                    </a:stretch>
                  </pic:blipFill>
                  <pic:spPr bwMode="auto">
                    <a:xfrm>
                      <a:off x="0" y="0"/>
                      <a:ext cx="2214245" cy="972185"/>
                    </a:xfrm>
                    <a:prstGeom prst="rect">
                      <a:avLst/>
                    </a:prstGeom>
                    <a:noFill/>
                    <a:ln w="9525">
                      <a:noFill/>
                      <a:miter lim="800000"/>
                      <a:headEnd/>
                      <a:tailEnd/>
                    </a:ln>
                  </pic:spPr>
                </pic:pic>
              </a:graphicData>
            </a:graphic>
          </wp:anchor>
        </w:drawing>
      </w:r>
      <w:r>
        <w:rPr>
          <w:rFonts w:cstheme="minorHAnsi"/>
          <w:noProof/>
          <w:sz w:val="24"/>
          <w:szCs w:val="24"/>
          <w:lang w:val="en-US"/>
        </w:rPr>
        <w:drawing>
          <wp:anchor distT="0" distB="0" distL="114300" distR="114300" simplePos="0" relativeHeight="251508736" behindDoc="0" locked="0" layoutInCell="1" allowOverlap="1">
            <wp:simplePos x="0" y="0"/>
            <wp:positionH relativeFrom="column">
              <wp:posOffset>-907415</wp:posOffset>
            </wp:positionH>
            <wp:positionV relativeFrom="paragraph">
              <wp:posOffset>229870</wp:posOffset>
            </wp:positionV>
            <wp:extent cx="2191385" cy="1435100"/>
            <wp:effectExtent l="19050" t="0" r="0" b="0"/>
            <wp:wrapThrough wrapText="bothSides">
              <wp:wrapPolygon edited="0">
                <wp:start x="-188" y="0"/>
                <wp:lineTo x="-188" y="21218"/>
                <wp:lineTo x="21594" y="21218"/>
                <wp:lineTo x="21594" y="0"/>
                <wp:lineTo x="-188" y="0"/>
              </wp:wrapPolygon>
            </wp:wrapThrough>
            <wp:docPr id="12" name="Picture 8" descr="D:\Desk top\MSc. Thesis\Research Updates\Illustrated Premises\Dereje\2005 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k top\MSc. Thesis\Research Updates\Illustrated Premises\Dereje\2005 plan.jpg"/>
                    <pic:cNvPicPr>
                      <a:picLocks noChangeAspect="1" noChangeArrowheads="1"/>
                    </pic:cNvPicPr>
                  </pic:nvPicPr>
                  <pic:blipFill>
                    <a:blip r:embed="rId25" cstate="print"/>
                    <a:srcRect/>
                    <a:stretch>
                      <a:fillRect/>
                    </a:stretch>
                  </pic:blipFill>
                  <pic:spPr bwMode="auto">
                    <a:xfrm>
                      <a:off x="0" y="0"/>
                      <a:ext cx="2191385" cy="1435100"/>
                    </a:xfrm>
                    <a:prstGeom prst="rect">
                      <a:avLst/>
                    </a:prstGeom>
                    <a:noFill/>
                    <a:ln w="9525">
                      <a:noFill/>
                      <a:miter lim="800000"/>
                      <a:headEnd/>
                      <a:tailEnd/>
                    </a:ln>
                  </pic:spPr>
                </pic:pic>
              </a:graphicData>
            </a:graphic>
          </wp:anchor>
        </w:drawing>
      </w:r>
      <w:r>
        <w:rPr>
          <w:rFonts w:cstheme="minorHAnsi"/>
          <w:noProof/>
          <w:sz w:val="24"/>
          <w:szCs w:val="24"/>
          <w:lang w:val="en-US"/>
        </w:rPr>
        <w:drawing>
          <wp:anchor distT="0" distB="0" distL="114300" distR="114300" simplePos="0" relativeHeight="251513856" behindDoc="0" locked="0" layoutInCell="1" allowOverlap="1">
            <wp:simplePos x="0" y="0"/>
            <wp:positionH relativeFrom="column">
              <wp:posOffset>1396365</wp:posOffset>
            </wp:positionH>
            <wp:positionV relativeFrom="paragraph">
              <wp:posOffset>229870</wp:posOffset>
            </wp:positionV>
            <wp:extent cx="2191385" cy="1435100"/>
            <wp:effectExtent l="19050" t="0" r="0" b="0"/>
            <wp:wrapThrough wrapText="bothSides">
              <wp:wrapPolygon edited="0">
                <wp:start x="-188" y="0"/>
                <wp:lineTo x="-188" y="21218"/>
                <wp:lineTo x="21594" y="21218"/>
                <wp:lineTo x="21594" y="0"/>
                <wp:lineTo x="-188" y="0"/>
              </wp:wrapPolygon>
            </wp:wrapThrough>
            <wp:docPr id="11" name="Picture 9" descr="D:\Desk top\MSc. Thesis\Research Updates\Illustrated Premises\Dereje\2011 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sk top\MSc. Thesis\Research Updates\Illustrated Premises\Dereje\2011 plan.jpg"/>
                    <pic:cNvPicPr>
                      <a:picLocks noChangeAspect="1" noChangeArrowheads="1"/>
                    </pic:cNvPicPr>
                  </pic:nvPicPr>
                  <pic:blipFill>
                    <a:blip r:embed="rId26" cstate="print"/>
                    <a:srcRect/>
                    <a:stretch>
                      <a:fillRect/>
                    </a:stretch>
                  </pic:blipFill>
                  <pic:spPr bwMode="auto">
                    <a:xfrm>
                      <a:off x="0" y="0"/>
                      <a:ext cx="2191385" cy="1435100"/>
                    </a:xfrm>
                    <a:prstGeom prst="rect">
                      <a:avLst/>
                    </a:prstGeom>
                    <a:noFill/>
                    <a:ln w="9525">
                      <a:noFill/>
                      <a:miter lim="800000"/>
                      <a:headEnd/>
                      <a:tailEnd/>
                    </a:ln>
                  </pic:spPr>
                </pic:pic>
              </a:graphicData>
            </a:graphic>
          </wp:anchor>
        </w:drawing>
      </w:r>
      <w:r>
        <w:rPr>
          <w:rFonts w:cstheme="minorHAnsi"/>
          <w:noProof/>
          <w:sz w:val="24"/>
          <w:szCs w:val="24"/>
          <w:lang w:val="en-US"/>
        </w:rPr>
        <w:drawing>
          <wp:anchor distT="0" distB="0" distL="114300" distR="114300" simplePos="0" relativeHeight="251518976" behindDoc="0" locked="0" layoutInCell="1" allowOverlap="1">
            <wp:simplePos x="0" y="0"/>
            <wp:positionH relativeFrom="column">
              <wp:posOffset>3861435</wp:posOffset>
            </wp:positionH>
            <wp:positionV relativeFrom="paragraph">
              <wp:posOffset>229870</wp:posOffset>
            </wp:positionV>
            <wp:extent cx="2191385" cy="1435100"/>
            <wp:effectExtent l="19050" t="0" r="0" b="0"/>
            <wp:wrapThrough wrapText="bothSides">
              <wp:wrapPolygon edited="0">
                <wp:start x="-188" y="0"/>
                <wp:lineTo x="-188" y="21218"/>
                <wp:lineTo x="21594" y="21218"/>
                <wp:lineTo x="21594" y="0"/>
                <wp:lineTo x="-188" y="0"/>
              </wp:wrapPolygon>
            </wp:wrapThrough>
            <wp:docPr id="9" name="Picture 10" descr="D:\Desk top\MSc. Thesis\Research Updates\Illustrated Premises\Dereje\2019 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esk top\MSc. Thesis\Research Updates\Illustrated Premises\Dereje\2019 plan.jpg"/>
                    <pic:cNvPicPr>
                      <a:picLocks noChangeAspect="1" noChangeArrowheads="1"/>
                    </pic:cNvPicPr>
                  </pic:nvPicPr>
                  <pic:blipFill>
                    <a:blip r:embed="rId27" cstate="print"/>
                    <a:srcRect/>
                    <a:stretch>
                      <a:fillRect/>
                    </a:stretch>
                  </pic:blipFill>
                  <pic:spPr bwMode="auto">
                    <a:xfrm>
                      <a:off x="0" y="0"/>
                      <a:ext cx="2191385" cy="1435100"/>
                    </a:xfrm>
                    <a:prstGeom prst="rect">
                      <a:avLst/>
                    </a:prstGeom>
                    <a:noFill/>
                    <a:ln w="9525">
                      <a:noFill/>
                      <a:miter lim="800000"/>
                      <a:headEnd/>
                      <a:tailEnd/>
                    </a:ln>
                  </pic:spPr>
                </pic:pic>
              </a:graphicData>
            </a:graphic>
          </wp:anchor>
        </w:drawing>
      </w: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3E642E" w:rsidP="00F505AC">
      <w:pPr>
        <w:autoSpaceDE w:val="0"/>
        <w:autoSpaceDN w:val="0"/>
        <w:adjustRightInd w:val="0"/>
        <w:spacing w:after="0" w:line="360" w:lineRule="auto"/>
        <w:jc w:val="both"/>
        <w:rPr>
          <w:rFonts w:cstheme="minorHAnsi"/>
          <w:sz w:val="24"/>
          <w:szCs w:val="24"/>
        </w:rPr>
      </w:pPr>
      <w:r>
        <w:rPr>
          <w:noProof/>
        </w:rPr>
        <w:pict>
          <v:shape id="_x0000_s1155" type="#_x0000_t202" style="position:absolute;left:0;text-align:left;margin-left:223.25pt;margin-top:6.5pt;width:200.25pt;height:21pt;z-index:251667968" wrapcoords="-81 0 -81 20855 21600 20855 21600 0 -81 0" stroked="f">
            <v:textbox style="mso-next-textbox:#_x0000_s1155;mso-fit-shape-to-text:t" inset="0,0,0,0">
              <w:txbxContent>
                <w:p w:rsidR="00300EB0" w:rsidRPr="00953040" w:rsidRDefault="00300EB0" w:rsidP="00F505AC">
                  <w:pPr>
                    <w:pStyle w:val="Caption"/>
                    <w:rPr>
                      <w:rFonts w:cstheme="minorHAnsi"/>
                      <w:noProof/>
                      <w:sz w:val="24"/>
                      <w:szCs w:val="24"/>
                    </w:rPr>
                  </w:pPr>
                  <w:r>
                    <w:t>2011</w:t>
                  </w:r>
                </w:p>
              </w:txbxContent>
            </v:textbox>
            <w10:wrap type="through"/>
          </v:shape>
        </w:pict>
      </w:r>
      <w:r>
        <w:rPr>
          <w:noProof/>
        </w:rPr>
        <w:pict>
          <v:shape id="_x0000_s1154" type="#_x0000_t202" style="position:absolute;left:0;text-align:left;margin-left:24.35pt;margin-top:4.2pt;width:200.25pt;height:21pt;z-index:251666944" wrapcoords="-81 0 -81 20855 21600 20855 21600 0 -81 0" stroked="f">
            <v:textbox style="mso-next-textbox:#_x0000_s1154;mso-fit-shape-to-text:t" inset="0,0,0,0">
              <w:txbxContent>
                <w:p w:rsidR="00300EB0" w:rsidRPr="00C837BF" w:rsidRDefault="00300EB0" w:rsidP="00F505AC">
                  <w:pPr>
                    <w:pStyle w:val="Caption"/>
                    <w:rPr>
                      <w:rFonts w:cstheme="minorHAnsi"/>
                      <w:noProof/>
                      <w:sz w:val="24"/>
                      <w:szCs w:val="24"/>
                    </w:rPr>
                  </w:pPr>
                  <w:r>
                    <w:t>2005</w:t>
                  </w:r>
                </w:p>
              </w:txbxContent>
            </v:textbox>
            <w10:wrap type="through"/>
          </v:shape>
        </w:pict>
      </w:r>
      <w:r>
        <w:rPr>
          <w:noProof/>
        </w:rPr>
        <w:pict>
          <v:shape id="_x0000_s1156" type="#_x0000_t202" style="position:absolute;left:0;text-align:left;margin-left:339.75pt;margin-top:5pt;width:200.25pt;height:21pt;z-index:251668992" wrapcoords="-81 0 -81 20855 21600 20855 21600 0 -81 0" stroked="f">
            <v:textbox style="mso-next-textbox:#_x0000_s1156;mso-fit-shape-to-text:t" inset="0,0,0,0">
              <w:txbxContent>
                <w:p w:rsidR="00300EB0" w:rsidRPr="00671AD1" w:rsidRDefault="00300EB0" w:rsidP="00F505AC">
                  <w:pPr>
                    <w:pStyle w:val="Caption"/>
                    <w:rPr>
                      <w:rFonts w:cstheme="minorHAnsi"/>
                      <w:noProof/>
                      <w:sz w:val="24"/>
                      <w:szCs w:val="24"/>
                    </w:rPr>
                  </w:pPr>
                  <w:r>
                    <w:t xml:space="preserve">                                          2019</w:t>
                  </w:r>
                </w:p>
              </w:txbxContent>
            </v:textbox>
            <w10:wrap type="through"/>
          </v:shape>
        </w:pict>
      </w:r>
    </w:p>
    <w:p w:rsidR="00F505AC" w:rsidRDefault="003E642E" w:rsidP="00F505AC">
      <w:pPr>
        <w:autoSpaceDE w:val="0"/>
        <w:autoSpaceDN w:val="0"/>
        <w:adjustRightInd w:val="0"/>
        <w:spacing w:after="0" w:line="360" w:lineRule="auto"/>
        <w:jc w:val="both"/>
        <w:rPr>
          <w:rFonts w:cstheme="minorHAnsi"/>
          <w:sz w:val="24"/>
          <w:szCs w:val="24"/>
        </w:rPr>
      </w:pPr>
      <w:r>
        <w:rPr>
          <w:rFonts w:cstheme="minorHAnsi"/>
          <w:noProof/>
          <w:sz w:val="24"/>
          <w:szCs w:val="24"/>
        </w:rPr>
        <w:lastRenderedPageBreak/>
        <w:pict>
          <v:shape id="_x0000_s1170" type="#_x0000_t202" style="position:absolute;left:0;text-align:left;margin-left:414.85pt;margin-top:-16.7pt;width:180.4pt;height:34.05pt;z-index:251673088;visibility:visible;mso-width-percent:400;mso-height-percent:200;mso-wrap-distance-top:3.6pt;mso-wrap-distance-bottom:3.6pt;mso-position-horizontal-relative:page;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" filled="f" stroked="f">
            <v:textbox style="mso-next-textbox:#_x0000_s1170;mso-fit-shape-to-text:t">
              <w:txbxContent>
                <w:p w:rsidR="00300EB0" w:rsidRPr="00B93334" w:rsidRDefault="00300EB0" w:rsidP="00F505AC">
                  <w:pPr>
                    <w:rPr>
                      <w:b/>
                      <w:sz w:val="24"/>
                    </w:rPr>
                  </w:pPr>
                  <w:r w:rsidRPr="00B93334">
                    <w:rPr>
                      <w:b/>
                      <w:sz w:val="24"/>
                    </w:rPr>
                    <w:t xml:space="preserve">Transformation phases </w:t>
                  </w:r>
                </w:p>
              </w:txbxContent>
            </v:textbox>
            <w10:wrap anchorx="page"/>
          </v:shape>
        </w:pict>
      </w:r>
      <w:r>
        <w:rPr>
          <w:rFonts w:cstheme="minorHAnsi"/>
          <w:noProof/>
          <w:sz w:val="24"/>
          <w:szCs w:val="24"/>
        </w:rPr>
        <w:pict>
          <v:shape id="_x0000_s1167" type="#_x0000_t202" style="position:absolute;left:0;text-align:left;margin-left:222.75pt;margin-top:28.8pt;width:265pt;height:116.9pt;z-index:25167001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" stroked="f">
            <v:textbox style="mso-next-textbox:#_x0000_s1167;mso-fit-shape-to-text:t">
              <w:txbxContent>
                <w:p w:rsidR="00300EB0" w:rsidRPr="006F1358" w:rsidRDefault="00300EB0" w:rsidP="00F505AC">
                  <w:pPr>
                    <w:autoSpaceDE w:val="0"/>
                    <w:autoSpaceDN w:val="0"/>
                    <w:adjustRightInd w:val="0"/>
                    <w:spacing w:after="0" w:line="360" w:lineRule="auto"/>
                    <w:jc w:val="both"/>
                    <w:rPr>
                      <w:rFonts w:cstheme="minorHAnsi"/>
                      <w:sz w:val="24"/>
                      <w:szCs w:val="24"/>
                    </w:rPr>
                  </w:pPr>
                  <w:r w:rsidRPr="006F1358">
                    <w:rPr>
                      <w:color w:val="000000" w:themeColor="text1"/>
                      <w:sz w:val="24"/>
                      <w:szCs w:val="24"/>
                    </w:rPr>
                    <w:t xml:space="preserve">At the year of 2005 </w:t>
                  </w:r>
                  <w:r w:rsidRPr="006F1358">
                    <w:rPr>
                      <w:rFonts w:cstheme="minorHAnsi"/>
                      <w:sz w:val="24"/>
                      <w:szCs w:val="24"/>
                    </w:rPr>
                    <w:t>the premise has a lot area of 306.64 m</w:t>
                  </w:r>
                  <w:r w:rsidRPr="006F1358">
                    <w:rPr>
                      <w:rFonts w:cstheme="minorHAnsi"/>
                      <w:sz w:val="24"/>
                      <w:szCs w:val="24"/>
                      <w:vertAlign w:val="superscript"/>
                    </w:rPr>
                    <w:t>2</w:t>
                  </w:r>
                  <w:r w:rsidRPr="006F1358">
                    <w:rPr>
                      <w:rFonts w:cstheme="minorHAnsi"/>
                      <w:sz w:val="24"/>
                      <w:szCs w:val="24"/>
                    </w:rPr>
                    <w:t>, gross building area of 32.69m</w:t>
                  </w:r>
                  <w:r w:rsidRPr="006F1358">
                    <w:rPr>
                      <w:rFonts w:cstheme="minorHAnsi"/>
                      <w:sz w:val="24"/>
                      <w:szCs w:val="24"/>
                      <w:vertAlign w:val="superscript"/>
                    </w:rPr>
                    <w:t>2</w:t>
                  </w:r>
                  <w:r w:rsidRPr="006F1358">
                    <w:rPr>
                      <w:rFonts w:cstheme="minorHAnsi"/>
                      <w:sz w:val="24"/>
                      <w:szCs w:val="24"/>
                    </w:rPr>
                    <w:t xml:space="preserve"> and FAR was 0.1</w:t>
                  </w:r>
                </w:p>
                <w:p w:rsidR="00300EB0" w:rsidRPr="00B4736B" w:rsidRDefault="00300EB0" w:rsidP="00F505AC">
                  <w:pPr>
                    <w:spacing w:after="0" w:line="360" w:lineRule="auto"/>
                    <w:rPr>
                      <w:i/>
                    </w:rPr>
                  </w:pPr>
                  <w:r w:rsidRPr="00B4736B">
                    <w:rPr>
                      <w:i/>
                    </w:rPr>
                    <w:t>Map Source: Bole sub city office: (2005 Line Map)</w:t>
                  </w:r>
                </w:p>
                <w:p w:rsidR="00300EB0" w:rsidRPr="00F9173F" w:rsidRDefault="00300EB0" w:rsidP="00F505AC">
                  <w:pPr>
                    <w:jc w:val="both"/>
                    <w:rPr>
                      <w:color w:val="000000" w:themeColor="text1"/>
                      <w:sz w:val="24"/>
                    </w:rPr>
                  </w:pPr>
                </w:p>
              </w:txbxContent>
            </v:textbox>
            <w10:wrap type="square"/>
          </v:shape>
        </w:pict>
      </w:r>
      <w:r w:rsidR="00F505AC">
        <w:rPr>
          <w:rFonts w:cstheme="minorHAnsi"/>
          <w:noProof/>
          <w:sz w:val="24"/>
          <w:szCs w:val="24"/>
          <w:lang w:val="en-US"/>
        </w:rPr>
        <w:drawing>
          <wp:anchor distT="0" distB="0" distL="114300" distR="114300" simplePos="0" relativeHeight="251529216" behindDoc="0" locked="0" layoutInCell="1" allowOverlap="1">
            <wp:simplePos x="0" y="0"/>
            <wp:positionH relativeFrom="column">
              <wp:posOffset>-895350</wp:posOffset>
            </wp:positionH>
            <wp:positionV relativeFrom="paragraph">
              <wp:posOffset>198120</wp:posOffset>
            </wp:positionV>
            <wp:extent cx="3912870" cy="1722120"/>
            <wp:effectExtent l="19050" t="0" r="0" b="0"/>
            <wp:wrapThrough wrapText="bothSides">
              <wp:wrapPolygon edited="0">
                <wp:start x="-105" y="0"/>
                <wp:lineTo x="-105" y="21265"/>
                <wp:lineTo x="21558" y="21265"/>
                <wp:lineTo x="21558" y="0"/>
                <wp:lineTo x="-105" y="0"/>
              </wp:wrapPolygon>
            </wp:wrapThrough>
            <wp:docPr id="42" name="Picture 11" descr="D:\Desk top\MSc. Thesis\Research Updates\Illustrated Premises\Dereje\2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k top\MSc. Thesis\Research Updates\Illustrated Premises\Dereje\2005.png"/>
                    <pic:cNvPicPr>
                      <a:picLocks noChangeAspect="1" noChangeArrowheads="1"/>
                    </pic:cNvPicPr>
                  </pic:nvPicPr>
                  <pic:blipFill>
                    <a:blip r:embed="rId28" cstate="print"/>
                    <a:srcRect/>
                    <a:stretch>
                      <a:fillRect/>
                    </a:stretch>
                  </pic:blipFill>
                  <pic:spPr bwMode="auto">
                    <a:xfrm>
                      <a:off x="0" y="0"/>
                      <a:ext cx="3912870" cy="1722120"/>
                    </a:xfrm>
                    <a:prstGeom prst="rect">
                      <a:avLst/>
                    </a:prstGeom>
                    <a:noFill/>
                    <a:ln w="9525">
                      <a:noFill/>
                      <a:miter lim="800000"/>
                      <a:headEnd/>
                      <a:tailEnd/>
                    </a:ln>
                  </pic:spPr>
                </pic:pic>
              </a:graphicData>
            </a:graphic>
          </wp:anchor>
        </w:drawing>
      </w:r>
    </w:p>
    <w:p w:rsidR="00F505AC" w:rsidRDefault="00F505AC" w:rsidP="00F505AC">
      <w:pPr>
        <w:autoSpaceDE w:val="0"/>
        <w:autoSpaceDN w:val="0"/>
        <w:adjustRightInd w:val="0"/>
        <w:spacing w:after="0" w:line="360" w:lineRule="auto"/>
        <w:jc w:val="both"/>
        <w:rPr>
          <w:rFonts w:cstheme="minorHAnsi"/>
          <w:sz w:val="24"/>
          <w:szCs w:val="24"/>
        </w:rPr>
      </w:pPr>
      <w:r>
        <w:rPr>
          <w:rFonts w:cstheme="minorHAnsi"/>
          <w:noProof/>
          <w:sz w:val="24"/>
          <w:szCs w:val="24"/>
          <w:lang w:val="en-US"/>
        </w:rPr>
        <w:drawing>
          <wp:anchor distT="0" distB="0" distL="114300" distR="114300" simplePos="0" relativeHeight="251534336" behindDoc="0" locked="0" layoutInCell="1" allowOverlap="1">
            <wp:simplePos x="0" y="0"/>
            <wp:positionH relativeFrom="column">
              <wp:posOffset>-4019550</wp:posOffset>
            </wp:positionH>
            <wp:positionV relativeFrom="paragraph">
              <wp:posOffset>640715</wp:posOffset>
            </wp:positionV>
            <wp:extent cx="3912870" cy="1722120"/>
            <wp:effectExtent l="19050" t="0" r="0" b="0"/>
            <wp:wrapThrough wrapText="bothSides">
              <wp:wrapPolygon edited="0">
                <wp:start x="-105" y="0"/>
                <wp:lineTo x="-105" y="21265"/>
                <wp:lineTo x="21558" y="21265"/>
                <wp:lineTo x="21558" y="0"/>
                <wp:lineTo x="-105" y="0"/>
              </wp:wrapPolygon>
            </wp:wrapThrough>
            <wp:docPr id="43" name="Picture 12" descr="D:\Desk top\MSc. Thesis\Research Updates\Illustrated Premises\Dereje\2011 deta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sk top\MSc. Thesis\Research Updates\Illustrated Premises\Dereje\2011 detail.png"/>
                    <pic:cNvPicPr>
                      <a:picLocks noChangeAspect="1" noChangeArrowheads="1"/>
                    </pic:cNvPicPr>
                  </pic:nvPicPr>
                  <pic:blipFill>
                    <a:blip r:embed="rId29" cstate="print"/>
                    <a:srcRect/>
                    <a:stretch>
                      <a:fillRect/>
                    </a:stretch>
                  </pic:blipFill>
                  <pic:spPr bwMode="auto">
                    <a:xfrm>
                      <a:off x="0" y="0"/>
                      <a:ext cx="3912870" cy="1722120"/>
                    </a:xfrm>
                    <a:prstGeom prst="rect">
                      <a:avLst/>
                    </a:prstGeom>
                    <a:noFill/>
                    <a:ln w="9525">
                      <a:noFill/>
                      <a:miter lim="800000"/>
                      <a:headEnd/>
                      <a:tailEnd/>
                    </a:ln>
                  </pic:spPr>
                </pic:pic>
              </a:graphicData>
            </a:graphic>
          </wp:anchor>
        </w:drawing>
      </w:r>
    </w:p>
    <w:p w:rsidR="00F505AC" w:rsidRDefault="003E642E" w:rsidP="00F505AC">
      <w:pPr>
        <w:autoSpaceDE w:val="0"/>
        <w:autoSpaceDN w:val="0"/>
        <w:adjustRightInd w:val="0"/>
        <w:spacing w:after="0" w:line="360" w:lineRule="auto"/>
        <w:jc w:val="both"/>
        <w:rPr>
          <w:rFonts w:cstheme="minorHAnsi"/>
          <w:sz w:val="24"/>
          <w:szCs w:val="24"/>
        </w:rPr>
      </w:pPr>
      <w:r>
        <w:rPr>
          <w:rFonts w:cstheme="minorHAnsi"/>
          <w:noProof/>
          <w:sz w:val="24"/>
          <w:szCs w:val="24"/>
        </w:rPr>
        <w:pict>
          <v:shape id="_x0000_s1168" type="#_x0000_t202" style="position:absolute;left:0;text-align:left;margin-left:223pt;margin-top:41.9pt;width:265pt;height:160.85pt;z-index:25167104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" stroked="f">
            <v:textbox style="mso-next-textbox:#_x0000_s1168;mso-fit-shape-to-text:t">
              <w:txbxContent>
                <w:p w:rsidR="00300EB0" w:rsidRDefault="00300EB0" w:rsidP="00F505AC">
                  <w:pPr>
                    <w:autoSpaceDE w:val="0"/>
                    <w:autoSpaceDN w:val="0"/>
                    <w:adjustRightInd w:val="0"/>
                    <w:spacing w:after="0" w:line="360" w:lineRule="auto"/>
                    <w:jc w:val="both"/>
                    <w:rPr>
                      <w:rFonts w:cstheme="minorHAnsi"/>
                      <w:sz w:val="24"/>
                      <w:szCs w:val="24"/>
                    </w:rPr>
                  </w:pPr>
                  <w:r w:rsidRPr="00AD5E8C">
                    <w:rPr>
                      <w:sz w:val="24"/>
                    </w:rPr>
                    <w:t xml:space="preserve">At </w:t>
                  </w:r>
                  <w:r w:rsidRPr="00AD5E8C">
                    <w:rPr>
                      <w:color w:val="000000" w:themeColor="text1"/>
                      <w:sz w:val="24"/>
                    </w:rPr>
                    <w:t>the year of 2011</w:t>
                  </w:r>
                  <w:r w:rsidRPr="00AD5E8C">
                    <w:rPr>
                      <w:rFonts w:cstheme="minorHAnsi"/>
                      <w:sz w:val="24"/>
                      <w:szCs w:val="24"/>
                    </w:rPr>
                    <w:t xml:space="preserve"> the premise’s lot area ma</w:t>
                  </w:r>
                  <w:r>
                    <w:rPr>
                      <w:rFonts w:cstheme="minorHAnsi"/>
                      <w:sz w:val="24"/>
                      <w:szCs w:val="24"/>
                    </w:rPr>
                    <w:t>ximized in to 353.45m</w:t>
                  </w:r>
                  <w:r w:rsidRPr="006F1358">
                    <w:rPr>
                      <w:rFonts w:cstheme="minorHAnsi"/>
                      <w:sz w:val="24"/>
                      <w:szCs w:val="24"/>
                      <w:vertAlign w:val="superscript"/>
                    </w:rPr>
                    <w:t>2</w:t>
                  </w:r>
                  <w:r>
                    <w:rPr>
                      <w:rFonts w:cstheme="minorHAnsi"/>
                      <w:sz w:val="24"/>
                      <w:szCs w:val="24"/>
                    </w:rPr>
                    <w:t xml:space="preserve"> and the </w:t>
                  </w:r>
                  <w:r>
                    <w:rPr>
                      <w:rFonts w:cstheme="minorHAnsi"/>
                      <w:sz w:val="24"/>
                      <w:szCs w:val="24"/>
                    </w:rPr>
                    <w:tab/>
                    <w:t>G</w:t>
                  </w:r>
                  <w:r w:rsidRPr="00AD5E8C">
                    <w:rPr>
                      <w:rFonts w:cstheme="minorHAnsi"/>
                      <w:sz w:val="24"/>
                      <w:szCs w:val="24"/>
                    </w:rPr>
                    <w:t>ross building area is increased in to 131.74 m</w:t>
                  </w:r>
                  <w:r w:rsidRPr="006F1358">
                    <w:rPr>
                      <w:rFonts w:cstheme="minorHAnsi"/>
                      <w:sz w:val="24"/>
                      <w:szCs w:val="24"/>
                      <w:vertAlign w:val="superscript"/>
                    </w:rPr>
                    <w:t>2</w:t>
                  </w:r>
                  <w:r w:rsidRPr="00AD5E8C">
                    <w:rPr>
                      <w:rFonts w:cstheme="minorHAnsi"/>
                      <w:sz w:val="24"/>
                      <w:szCs w:val="24"/>
                    </w:rPr>
                    <w:t xml:space="preserve"> because of room expansion. The FAR also increased in to 0.372</w:t>
                  </w:r>
                </w:p>
                <w:p w:rsidR="00300EB0" w:rsidRPr="00AD5E8C" w:rsidRDefault="00300EB0" w:rsidP="00F505AC">
                  <w:pPr>
                    <w:autoSpaceDE w:val="0"/>
                    <w:autoSpaceDN w:val="0"/>
                    <w:adjustRightInd w:val="0"/>
                    <w:spacing w:after="0" w:line="360" w:lineRule="auto"/>
                    <w:jc w:val="both"/>
                    <w:rPr>
                      <w:rFonts w:cstheme="minorHAnsi"/>
                      <w:sz w:val="24"/>
                      <w:szCs w:val="24"/>
                    </w:rPr>
                  </w:pPr>
                </w:p>
                <w:p w:rsidR="00300EB0" w:rsidRPr="00B4736B" w:rsidRDefault="00300EB0" w:rsidP="00F505AC">
                  <w:pPr>
                    <w:spacing w:after="0" w:line="360" w:lineRule="auto"/>
                    <w:rPr>
                      <w:i/>
                    </w:rPr>
                  </w:pPr>
                  <w:r w:rsidRPr="00B4736B">
                    <w:rPr>
                      <w:i/>
                    </w:rPr>
                    <w:t>Map Source: Bole sub city office (2011 Line Map)</w:t>
                  </w:r>
                </w:p>
                <w:p w:rsidR="00300EB0" w:rsidRPr="00F9173F" w:rsidRDefault="00300EB0" w:rsidP="00F505AC">
                  <w:pPr>
                    <w:jc w:val="both"/>
                    <w:rPr>
                      <w:sz w:val="24"/>
                    </w:rPr>
                  </w:pPr>
                </w:p>
              </w:txbxContent>
            </v:textbox>
            <w10:wrap type="square"/>
          </v:shape>
        </w:pict>
      </w: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3E642E" w:rsidP="00F505AC">
      <w:pPr>
        <w:autoSpaceDE w:val="0"/>
        <w:autoSpaceDN w:val="0"/>
        <w:adjustRightInd w:val="0"/>
        <w:spacing w:after="0" w:line="360" w:lineRule="auto"/>
        <w:jc w:val="both"/>
        <w:rPr>
          <w:rFonts w:cstheme="minorHAnsi"/>
          <w:sz w:val="24"/>
          <w:szCs w:val="24"/>
        </w:rPr>
      </w:pPr>
      <w:r>
        <w:rPr>
          <w:rFonts w:cstheme="minorHAnsi"/>
          <w:noProof/>
          <w:sz w:val="24"/>
          <w:szCs w:val="24"/>
        </w:rPr>
        <w:pict>
          <v:shape id="_x0000_s1169" type="#_x0000_t202" style="position:absolute;left:0;text-align:left;margin-left:223.4pt;margin-top:14.7pt;width:265pt;height:300.75pt;z-index:25167206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" stroked="f">
            <v:textbox style="mso-next-textbox:#_x0000_s1169;mso-fit-shape-to-text:t">
              <w:txbxContent>
                <w:p w:rsidR="00300EB0" w:rsidRPr="00AD5E8C" w:rsidRDefault="00300EB0" w:rsidP="00F505AC">
                  <w:pPr>
                    <w:autoSpaceDE w:val="0"/>
                    <w:autoSpaceDN w:val="0"/>
                    <w:adjustRightInd w:val="0"/>
                    <w:spacing w:after="0" w:line="360" w:lineRule="auto"/>
                    <w:jc w:val="both"/>
                    <w:rPr>
                      <w:rFonts w:cstheme="minorHAnsi"/>
                      <w:sz w:val="24"/>
                      <w:szCs w:val="24"/>
                    </w:rPr>
                  </w:pPr>
                  <w:r w:rsidRPr="00F9173F">
                    <w:rPr>
                      <w:color w:val="000000" w:themeColor="text1"/>
                      <w:sz w:val="24"/>
                    </w:rPr>
                    <w:t xml:space="preserve">At the year of 2019 </w:t>
                  </w:r>
                  <w:r>
                    <w:rPr>
                      <w:rFonts w:cstheme="minorHAnsi"/>
                      <w:sz w:val="24"/>
                      <w:szCs w:val="24"/>
                    </w:rPr>
                    <w:t>t</w:t>
                  </w:r>
                  <w:r w:rsidRPr="00AD5E8C">
                    <w:rPr>
                      <w:rFonts w:cstheme="minorHAnsi"/>
                      <w:sz w:val="24"/>
                      <w:szCs w:val="24"/>
                    </w:rPr>
                    <w:t>he lot area size continues with almost similar size of 355.3m</w:t>
                  </w:r>
                  <w:r w:rsidRPr="006F1358">
                    <w:rPr>
                      <w:rFonts w:cstheme="minorHAnsi"/>
                      <w:sz w:val="24"/>
                      <w:szCs w:val="24"/>
                      <w:vertAlign w:val="superscript"/>
                    </w:rPr>
                    <w:t>2</w:t>
                  </w:r>
                  <w:r w:rsidRPr="00AD5E8C">
                    <w:rPr>
                      <w:rFonts w:cstheme="minorHAnsi"/>
                      <w:sz w:val="24"/>
                      <w:szCs w:val="24"/>
                    </w:rPr>
                    <w:t xml:space="preserve"> but the Gross building area increased in to 219.19m</w:t>
                  </w:r>
                  <w:r w:rsidRPr="006F1358">
                    <w:rPr>
                      <w:rFonts w:cstheme="minorHAnsi"/>
                      <w:sz w:val="24"/>
                      <w:szCs w:val="24"/>
                      <w:vertAlign w:val="superscript"/>
                    </w:rPr>
                    <w:t>2</w:t>
                  </w:r>
                  <w:r w:rsidRPr="00AD5E8C">
                    <w:rPr>
                      <w:rFonts w:cstheme="minorHAnsi"/>
                      <w:sz w:val="24"/>
                      <w:szCs w:val="24"/>
                    </w:rPr>
                    <w:t xml:space="preserve"> because of room expansions. Consequently, the floor area ratio increased in to 0.616. The main reason for the room expansion was to generate income source from rental house. The room expansion is extended towards the side walls of the existing rooms to share walls for the sake of construction cost reduction.</w:t>
                  </w:r>
                </w:p>
                <w:p w:rsidR="00300EB0" w:rsidRDefault="00300EB0" w:rsidP="00F505AC">
                  <w:pPr>
                    <w:jc w:val="both"/>
                    <w:rPr>
                      <w:color w:val="000000" w:themeColor="text1"/>
                      <w:sz w:val="24"/>
                    </w:rPr>
                  </w:pPr>
                  <w:r>
                    <w:rPr>
                      <w:color w:val="000000" w:themeColor="text1"/>
                      <w:sz w:val="24"/>
                    </w:rPr>
                    <w:t xml:space="preserve">.  </w:t>
                  </w:r>
                </w:p>
                <w:p w:rsidR="00300EB0" w:rsidRPr="00B4736B" w:rsidRDefault="00300EB0" w:rsidP="00F505AC">
                  <w:pPr>
                    <w:spacing w:after="0" w:line="360" w:lineRule="auto"/>
                    <w:rPr>
                      <w:i/>
                    </w:rPr>
                  </w:pPr>
                  <w:r>
                    <w:rPr>
                      <w:i/>
                    </w:rPr>
                    <w:t xml:space="preserve">Map </w:t>
                  </w:r>
                  <w:r w:rsidRPr="00B4736B">
                    <w:rPr>
                      <w:i/>
                    </w:rPr>
                    <w:t>Source: updated during the research (2019)</w:t>
                  </w:r>
                </w:p>
                <w:p w:rsidR="00300EB0" w:rsidRPr="00F9173F" w:rsidRDefault="00300EB0" w:rsidP="00F505AC">
                  <w:pPr>
                    <w:jc w:val="both"/>
                    <w:rPr>
                      <w:sz w:val="24"/>
                    </w:rPr>
                  </w:pPr>
                </w:p>
              </w:txbxContent>
            </v:textbox>
          </v:shape>
        </w:pict>
      </w: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r>
        <w:rPr>
          <w:rFonts w:cstheme="minorHAnsi"/>
          <w:noProof/>
          <w:sz w:val="24"/>
          <w:szCs w:val="24"/>
          <w:lang w:val="en-US"/>
        </w:rPr>
        <w:drawing>
          <wp:anchor distT="0" distB="0" distL="114300" distR="114300" simplePos="0" relativeHeight="251539456" behindDoc="0" locked="0" layoutInCell="1" allowOverlap="1">
            <wp:simplePos x="0" y="0"/>
            <wp:positionH relativeFrom="column">
              <wp:posOffset>-895350</wp:posOffset>
            </wp:positionH>
            <wp:positionV relativeFrom="paragraph">
              <wp:posOffset>104775</wp:posOffset>
            </wp:positionV>
            <wp:extent cx="3912870" cy="1722120"/>
            <wp:effectExtent l="19050" t="0" r="0" b="0"/>
            <wp:wrapThrough wrapText="bothSides">
              <wp:wrapPolygon edited="0">
                <wp:start x="-105" y="0"/>
                <wp:lineTo x="-105" y="21265"/>
                <wp:lineTo x="21558" y="21265"/>
                <wp:lineTo x="21558" y="0"/>
                <wp:lineTo x="-105" y="0"/>
              </wp:wrapPolygon>
            </wp:wrapThrough>
            <wp:docPr id="44" name="Picture 13" descr="D:\Desk top\MSc. Thesis\Research Updates\Illustrated Premises\Dereje\2019 deta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esk top\MSc. Thesis\Research Updates\Illustrated Premises\Dereje\2019 detail.png"/>
                    <pic:cNvPicPr>
                      <a:picLocks noChangeAspect="1" noChangeArrowheads="1"/>
                    </pic:cNvPicPr>
                  </pic:nvPicPr>
                  <pic:blipFill>
                    <a:blip r:embed="rId30" cstate="print"/>
                    <a:srcRect/>
                    <a:stretch>
                      <a:fillRect/>
                    </a:stretch>
                  </pic:blipFill>
                  <pic:spPr bwMode="auto">
                    <a:xfrm>
                      <a:off x="0" y="0"/>
                      <a:ext cx="3912870" cy="1722120"/>
                    </a:xfrm>
                    <a:prstGeom prst="rect">
                      <a:avLst/>
                    </a:prstGeom>
                    <a:noFill/>
                    <a:ln w="9525">
                      <a:noFill/>
                      <a:miter lim="800000"/>
                      <a:headEnd/>
                      <a:tailEnd/>
                    </a:ln>
                  </pic:spPr>
                </pic:pic>
              </a:graphicData>
            </a:graphic>
          </wp:anchor>
        </w:drawing>
      </w: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183FC3" w:rsidRDefault="00183FC3" w:rsidP="00F505AC">
      <w:pPr>
        <w:autoSpaceDE w:val="0"/>
        <w:autoSpaceDN w:val="0"/>
        <w:adjustRightInd w:val="0"/>
        <w:spacing w:after="0" w:line="360" w:lineRule="auto"/>
        <w:jc w:val="both"/>
        <w:rPr>
          <w:rFonts w:cstheme="minorHAnsi"/>
          <w:sz w:val="24"/>
          <w:szCs w:val="24"/>
        </w:rPr>
      </w:pPr>
    </w:p>
    <w:p w:rsidR="00073066" w:rsidRDefault="00F505AC" w:rsidP="00073066">
      <w:pPr>
        <w:autoSpaceDE w:val="0"/>
        <w:autoSpaceDN w:val="0"/>
        <w:adjustRightInd w:val="0"/>
        <w:spacing w:after="0" w:line="360" w:lineRule="auto"/>
        <w:jc w:val="both"/>
        <w:rPr>
          <w:rFonts w:cstheme="minorHAnsi"/>
          <w:sz w:val="24"/>
          <w:szCs w:val="24"/>
        </w:rPr>
      </w:pPr>
      <w:r>
        <w:rPr>
          <w:rFonts w:cstheme="minorHAnsi"/>
          <w:sz w:val="24"/>
          <w:szCs w:val="24"/>
        </w:rPr>
        <w:lastRenderedPageBreak/>
        <w:t>The highlighted red diagram shows the main transformation in specific period of time.  During 2011 the owner constructed 8 expansion rooms or around 99.05</w:t>
      </w:r>
      <w:r w:rsidRPr="00AD5E8C">
        <w:rPr>
          <w:rFonts w:cstheme="minorHAnsi"/>
          <w:sz w:val="24"/>
          <w:szCs w:val="24"/>
        </w:rPr>
        <w:t>m</w:t>
      </w:r>
      <w:r w:rsidRPr="006F1358">
        <w:rPr>
          <w:rFonts w:cstheme="minorHAnsi"/>
          <w:sz w:val="24"/>
          <w:szCs w:val="24"/>
          <w:vertAlign w:val="superscript"/>
        </w:rPr>
        <w:t>2</w:t>
      </w:r>
      <w:r>
        <w:rPr>
          <w:rFonts w:cstheme="minorHAnsi"/>
          <w:sz w:val="24"/>
          <w:szCs w:val="24"/>
        </w:rPr>
        <w:t xml:space="preserve">expansion of rooms. The current updated map also show the owner of the informal house constructed another 8 expansion rooms which is around </w:t>
      </w:r>
      <w:r w:rsidRPr="006F1358">
        <w:rPr>
          <w:rFonts w:cstheme="minorHAnsi"/>
          <w:sz w:val="24"/>
          <w:szCs w:val="24"/>
        </w:rPr>
        <w:t xml:space="preserve">87.45 </w:t>
      </w:r>
      <w:r w:rsidRPr="00AD5E8C">
        <w:rPr>
          <w:rFonts w:cstheme="minorHAnsi"/>
          <w:sz w:val="24"/>
          <w:szCs w:val="24"/>
        </w:rPr>
        <w:t>m</w:t>
      </w:r>
      <w:r w:rsidRPr="006F1358">
        <w:rPr>
          <w:rFonts w:cstheme="minorHAnsi"/>
          <w:sz w:val="24"/>
          <w:szCs w:val="24"/>
          <w:vertAlign w:val="superscript"/>
        </w:rPr>
        <w:t>2</w:t>
      </w:r>
      <w:r>
        <w:rPr>
          <w:rFonts w:cstheme="minorHAnsi"/>
          <w:sz w:val="24"/>
          <w:szCs w:val="24"/>
        </w:rPr>
        <w:t xml:space="preserve">. The </w:t>
      </w:r>
      <w:r w:rsidR="00073066">
        <w:rPr>
          <w:rFonts w:cstheme="minorHAnsi"/>
          <w:sz w:val="24"/>
          <w:szCs w:val="24"/>
        </w:rPr>
        <w:t>purpose</w:t>
      </w:r>
      <w:r>
        <w:rPr>
          <w:rFonts w:cstheme="minorHAnsi"/>
          <w:sz w:val="24"/>
          <w:szCs w:val="24"/>
        </w:rPr>
        <w:t xml:space="preserve"> of the expansion was for rental housing to generate income; expansion of housing for rental purpose is one form of residential density transformation of ADWA Park’s informal settlement. </w:t>
      </w:r>
    </w:p>
    <w:p w:rsidR="00073066" w:rsidRDefault="00073066" w:rsidP="00073066">
      <w:pPr>
        <w:autoSpaceDE w:val="0"/>
        <w:autoSpaceDN w:val="0"/>
        <w:adjustRightInd w:val="0"/>
        <w:spacing w:after="0" w:line="360" w:lineRule="auto"/>
        <w:jc w:val="both"/>
        <w:rPr>
          <w:rFonts w:cstheme="minorHAnsi"/>
          <w:sz w:val="24"/>
          <w:szCs w:val="24"/>
        </w:rPr>
      </w:pPr>
    </w:p>
    <w:p w:rsidR="00183FC3" w:rsidRDefault="00073066" w:rsidP="00073066">
      <w:pPr>
        <w:autoSpaceDE w:val="0"/>
        <w:autoSpaceDN w:val="0"/>
        <w:adjustRightInd w:val="0"/>
        <w:spacing w:after="0" w:line="360" w:lineRule="auto"/>
        <w:jc w:val="both"/>
        <w:rPr>
          <w:sz w:val="24"/>
          <w:szCs w:val="24"/>
        </w:rPr>
      </w:pPr>
      <w:r>
        <w:rPr>
          <w:sz w:val="24"/>
          <w:szCs w:val="24"/>
        </w:rPr>
        <w:t>Since indoor space is considered an important part of the houses by owners</w:t>
      </w:r>
      <w:r w:rsidR="00466C97">
        <w:rPr>
          <w:sz w:val="24"/>
          <w:szCs w:val="24"/>
        </w:rPr>
        <w:t>,</w:t>
      </w:r>
      <w:r>
        <w:rPr>
          <w:sz w:val="24"/>
          <w:szCs w:val="24"/>
        </w:rPr>
        <w:t xml:space="preserve"> changes are often made to increase indoor space. However, by increasing indoor space outdoor space is proportionally decreased. But there is a certainty that the outdoor space is also increase since the owner expands the premises as well. </w:t>
      </w:r>
    </w:p>
    <w:p w:rsidR="00073066" w:rsidRPr="00073066" w:rsidRDefault="00073066" w:rsidP="00073066">
      <w:pPr>
        <w:autoSpaceDE w:val="0"/>
        <w:autoSpaceDN w:val="0"/>
        <w:adjustRightInd w:val="0"/>
        <w:spacing w:after="0" w:line="360" w:lineRule="auto"/>
        <w:jc w:val="both"/>
        <w:rPr>
          <w:rFonts w:cstheme="minorHAnsi"/>
          <w:sz w:val="24"/>
          <w:szCs w:val="24"/>
        </w:rPr>
      </w:pPr>
    </w:p>
    <w:p w:rsidR="00F505AC" w:rsidRPr="00E34510" w:rsidRDefault="00F505AC" w:rsidP="00F505AC">
      <w:pPr>
        <w:autoSpaceDE w:val="0"/>
        <w:autoSpaceDN w:val="0"/>
        <w:adjustRightInd w:val="0"/>
        <w:spacing w:after="0" w:line="360" w:lineRule="auto"/>
        <w:jc w:val="both"/>
        <w:rPr>
          <w:rFonts w:cstheme="minorHAnsi"/>
          <w:sz w:val="24"/>
          <w:szCs w:val="24"/>
        </w:rPr>
      </w:pPr>
      <w:r w:rsidRPr="00E34510">
        <w:rPr>
          <w:rFonts w:cstheme="minorHAnsi"/>
          <w:sz w:val="24"/>
          <w:szCs w:val="24"/>
        </w:rPr>
        <w:t>The owner of the premise has a strong social bond with the tenants and the community of the settlement as well. They have social and economic institutions called “</w:t>
      </w:r>
      <w:r w:rsidRPr="002F77F9">
        <w:rPr>
          <w:rFonts w:cstheme="minorHAnsi"/>
          <w:i/>
          <w:sz w:val="24"/>
          <w:szCs w:val="24"/>
        </w:rPr>
        <w:t>Ekub</w:t>
      </w:r>
      <w:r w:rsidRPr="00E34510">
        <w:rPr>
          <w:rFonts w:cstheme="minorHAnsi"/>
          <w:sz w:val="24"/>
          <w:szCs w:val="24"/>
        </w:rPr>
        <w:t>” and “</w:t>
      </w:r>
      <w:r w:rsidRPr="002F77F9">
        <w:rPr>
          <w:rFonts w:cstheme="minorHAnsi"/>
          <w:i/>
          <w:sz w:val="24"/>
          <w:szCs w:val="24"/>
        </w:rPr>
        <w:t>Edir</w:t>
      </w:r>
      <w:r w:rsidRPr="00E34510">
        <w:rPr>
          <w:rFonts w:cstheme="minorHAnsi"/>
          <w:sz w:val="24"/>
          <w:szCs w:val="24"/>
        </w:rPr>
        <w:t xml:space="preserve">”, the </w:t>
      </w:r>
      <w:r w:rsidR="00897E84" w:rsidRPr="00E34510">
        <w:rPr>
          <w:rFonts w:cstheme="minorHAnsi"/>
          <w:sz w:val="24"/>
          <w:szCs w:val="24"/>
        </w:rPr>
        <w:t>centre</w:t>
      </w:r>
      <w:r w:rsidRPr="00E34510">
        <w:rPr>
          <w:rFonts w:cstheme="minorHAnsi"/>
          <w:sz w:val="24"/>
          <w:szCs w:val="24"/>
        </w:rPr>
        <w:t xml:space="preserve"> of the socio economic institution is in the owner of the premise. The owner of the premise gave </w:t>
      </w:r>
      <w:r w:rsidR="00A507B0" w:rsidRPr="00E34510">
        <w:rPr>
          <w:rFonts w:cstheme="minorHAnsi"/>
          <w:sz w:val="24"/>
          <w:szCs w:val="24"/>
        </w:rPr>
        <w:t>voluntar</w:t>
      </w:r>
      <w:r w:rsidR="00A507B0">
        <w:rPr>
          <w:rFonts w:cstheme="minorHAnsi"/>
          <w:sz w:val="24"/>
          <w:szCs w:val="24"/>
        </w:rPr>
        <w:t>i</w:t>
      </w:r>
      <w:r w:rsidR="00A507B0" w:rsidRPr="00E34510">
        <w:rPr>
          <w:rFonts w:cstheme="minorHAnsi"/>
          <w:sz w:val="24"/>
          <w:szCs w:val="24"/>
        </w:rPr>
        <w:t>ly</w:t>
      </w:r>
      <w:r w:rsidRPr="00E34510">
        <w:rPr>
          <w:rFonts w:cstheme="minorHAnsi"/>
          <w:sz w:val="24"/>
          <w:szCs w:val="24"/>
        </w:rPr>
        <w:t xml:space="preserve"> a room to the community for social institution </w:t>
      </w:r>
      <w:r w:rsidR="00897E84" w:rsidRPr="00E34510">
        <w:rPr>
          <w:rFonts w:cstheme="minorHAnsi"/>
          <w:sz w:val="24"/>
          <w:szCs w:val="24"/>
        </w:rPr>
        <w:t>centre</w:t>
      </w:r>
      <w:r w:rsidRPr="00E34510">
        <w:rPr>
          <w:rFonts w:cstheme="minorHAnsi"/>
          <w:sz w:val="24"/>
          <w:szCs w:val="24"/>
        </w:rPr>
        <w:t xml:space="preserve"> for free; the capacity to participate on social and economic institutions and the voluntary social work of the owner comes from</w:t>
      </w:r>
      <w:r w:rsidR="00000336">
        <w:rPr>
          <w:rFonts w:cstheme="minorHAnsi"/>
          <w:sz w:val="24"/>
          <w:szCs w:val="24"/>
        </w:rPr>
        <w:t xml:space="preserve"> the collected income source through</w:t>
      </w:r>
      <w:r w:rsidRPr="00E34510">
        <w:rPr>
          <w:rFonts w:cstheme="minorHAnsi"/>
          <w:sz w:val="24"/>
          <w:szCs w:val="24"/>
        </w:rPr>
        <w:t xml:space="preserve"> rental house. The residential densification helps the premise owner to generate income from rental house and create strong social interaction. The physical and density transformation of the compound was totally planned by the owner of the premise without any intervention of the local authority.</w:t>
      </w:r>
    </w:p>
    <w:p w:rsidR="00F505AC" w:rsidRDefault="00F505AC" w:rsidP="00F505AC">
      <w:pPr>
        <w:autoSpaceDE w:val="0"/>
        <w:autoSpaceDN w:val="0"/>
        <w:adjustRightInd w:val="0"/>
        <w:spacing w:after="0" w:line="240" w:lineRule="auto"/>
        <w:jc w:val="both"/>
        <w:rPr>
          <w:rFonts w:cstheme="minorHAnsi"/>
          <w:sz w:val="24"/>
          <w:szCs w:val="24"/>
        </w:rPr>
      </w:pPr>
    </w:p>
    <w:p w:rsidR="00F505AC" w:rsidRDefault="00F505AC"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073066" w:rsidRDefault="00073066" w:rsidP="00F505AC">
      <w:pPr>
        <w:autoSpaceDE w:val="0"/>
        <w:autoSpaceDN w:val="0"/>
        <w:adjustRightInd w:val="0"/>
        <w:spacing w:after="0" w:line="240" w:lineRule="auto"/>
        <w:jc w:val="both"/>
        <w:rPr>
          <w:rFonts w:cstheme="minorHAnsi"/>
          <w:sz w:val="24"/>
          <w:szCs w:val="24"/>
        </w:rPr>
      </w:pPr>
    </w:p>
    <w:p w:rsidR="00F505AC" w:rsidRPr="00A65DC2" w:rsidRDefault="00F505AC" w:rsidP="00890308">
      <w:pPr>
        <w:pStyle w:val="ListParagraph"/>
        <w:numPr>
          <w:ilvl w:val="0"/>
          <w:numId w:val="30"/>
        </w:numPr>
        <w:autoSpaceDE w:val="0"/>
        <w:autoSpaceDN w:val="0"/>
        <w:adjustRightInd w:val="0"/>
        <w:spacing w:after="0" w:line="360" w:lineRule="auto"/>
        <w:jc w:val="both"/>
        <w:rPr>
          <w:rFonts w:cstheme="minorHAnsi"/>
          <w:b/>
          <w:bCs/>
          <w:sz w:val="24"/>
          <w:szCs w:val="24"/>
        </w:rPr>
      </w:pPr>
      <w:r w:rsidRPr="00A65DC2">
        <w:rPr>
          <w:rFonts w:cstheme="minorHAnsi"/>
          <w:b/>
          <w:bCs/>
          <w:sz w:val="24"/>
          <w:szCs w:val="24"/>
        </w:rPr>
        <w:lastRenderedPageBreak/>
        <w:t>Plot sectioning</w:t>
      </w:r>
      <w:r w:rsidR="00237CD1">
        <w:rPr>
          <w:rFonts w:cstheme="minorHAnsi"/>
          <w:b/>
          <w:bCs/>
          <w:sz w:val="24"/>
          <w:szCs w:val="24"/>
        </w:rPr>
        <w:t xml:space="preserve"> (land subdivision)</w:t>
      </w:r>
    </w:p>
    <w:p w:rsidR="00F505AC" w:rsidRDefault="00F505AC" w:rsidP="00183FC3">
      <w:pPr>
        <w:autoSpaceDE w:val="0"/>
        <w:autoSpaceDN w:val="0"/>
        <w:adjustRightInd w:val="0"/>
        <w:spacing w:after="0" w:line="360" w:lineRule="auto"/>
        <w:jc w:val="both"/>
        <w:rPr>
          <w:rFonts w:cstheme="minorHAnsi"/>
          <w:sz w:val="24"/>
          <w:szCs w:val="24"/>
        </w:rPr>
      </w:pPr>
      <w:r w:rsidRPr="002122F5">
        <w:rPr>
          <w:rFonts w:cstheme="minorHAnsi"/>
          <w:bCs/>
          <w:sz w:val="24"/>
          <w:szCs w:val="24"/>
        </w:rPr>
        <w:t>Plot sectioning</w:t>
      </w:r>
      <w:r w:rsidR="00237CD1">
        <w:rPr>
          <w:rFonts w:cstheme="minorHAnsi"/>
          <w:bCs/>
          <w:sz w:val="24"/>
          <w:szCs w:val="24"/>
        </w:rPr>
        <w:t xml:space="preserve"> (land subdivision</w:t>
      </w:r>
      <w:r w:rsidR="00C11296">
        <w:rPr>
          <w:rFonts w:cstheme="minorHAnsi"/>
          <w:bCs/>
          <w:sz w:val="24"/>
          <w:szCs w:val="24"/>
        </w:rPr>
        <w:t>)</w:t>
      </w:r>
      <w:r w:rsidR="00C11296" w:rsidRPr="0034293B">
        <w:rPr>
          <w:rFonts w:cstheme="minorHAnsi"/>
          <w:sz w:val="24"/>
          <w:szCs w:val="24"/>
        </w:rPr>
        <w:t xml:space="preserve"> is</w:t>
      </w:r>
      <w:r w:rsidR="002F77F9">
        <w:rPr>
          <w:rFonts w:cstheme="minorHAnsi"/>
          <w:sz w:val="24"/>
          <w:szCs w:val="24"/>
        </w:rPr>
        <w:t xml:space="preserve"> </w:t>
      </w:r>
      <w:r>
        <w:rPr>
          <w:rFonts w:cstheme="minorHAnsi"/>
          <w:sz w:val="24"/>
          <w:szCs w:val="24"/>
        </w:rPr>
        <w:t xml:space="preserve">another </w:t>
      </w:r>
      <w:r w:rsidRPr="0034293B">
        <w:rPr>
          <w:rFonts w:cstheme="minorHAnsi"/>
          <w:sz w:val="24"/>
          <w:szCs w:val="24"/>
        </w:rPr>
        <w:t xml:space="preserve">form of </w:t>
      </w:r>
      <w:r w:rsidR="00E24AB1">
        <w:rPr>
          <w:rFonts w:cstheme="minorHAnsi"/>
          <w:sz w:val="24"/>
          <w:szCs w:val="24"/>
        </w:rPr>
        <w:t>physical</w:t>
      </w:r>
      <w:r w:rsidRPr="0034293B">
        <w:rPr>
          <w:rFonts w:cstheme="minorHAnsi"/>
          <w:sz w:val="24"/>
          <w:szCs w:val="24"/>
        </w:rPr>
        <w:t xml:space="preserve"> transformation of ADWA Park’</w:t>
      </w:r>
      <w:r>
        <w:rPr>
          <w:rFonts w:cstheme="minorHAnsi"/>
          <w:sz w:val="24"/>
          <w:szCs w:val="24"/>
        </w:rPr>
        <w:t xml:space="preserve">s informal settlement. </w:t>
      </w:r>
      <w:r w:rsidRPr="0034293B">
        <w:rPr>
          <w:rFonts w:cstheme="minorHAnsi"/>
          <w:sz w:val="24"/>
          <w:szCs w:val="24"/>
        </w:rPr>
        <w:t xml:space="preserve">The land </w:t>
      </w:r>
      <w:r w:rsidR="00237CD1">
        <w:rPr>
          <w:rFonts w:cstheme="minorHAnsi"/>
          <w:sz w:val="24"/>
          <w:szCs w:val="24"/>
        </w:rPr>
        <w:t>subdivision</w:t>
      </w:r>
      <w:r w:rsidRPr="0034293B">
        <w:rPr>
          <w:rFonts w:cstheme="minorHAnsi"/>
          <w:sz w:val="24"/>
          <w:szCs w:val="24"/>
        </w:rPr>
        <w:t xml:space="preserve"> of the informal settlement practiced between two</w:t>
      </w:r>
      <w:r>
        <w:rPr>
          <w:rFonts w:cstheme="minorHAnsi"/>
          <w:sz w:val="24"/>
          <w:szCs w:val="24"/>
        </w:rPr>
        <w:t xml:space="preserve"> householders without any legal </w:t>
      </w:r>
      <w:r w:rsidRPr="0034293B">
        <w:rPr>
          <w:rFonts w:cstheme="minorHAnsi"/>
          <w:sz w:val="24"/>
          <w:szCs w:val="24"/>
        </w:rPr>
        <w:t>frame</w:t>
      </w:r>
      <w:r>
        <w:rPr>
          <w:rFonts w:cstheme="minorHAnsi"/>
          <w:sz w:val="24"/>
          <w:szCs w:val="24"/>
        </w:rPr>
        <w:t>work or</w:t>
      </w:r>
      <w:r w:rsidRPr="0034293B">
        <w:rPr>
          <w:rFonts w:cstheme="minorHAnsi"/>
          <w:sz w:val="24"/>
          <w:szCs w:val="24"/>
        </w:rPr>
        <w:t xml:space="preserve"> intervention of local authority. The price, size and form </w:t>
      </w:r>
      <w:r>
        <w:rPr>
          <w:rFonts w:cstheme="minorHAnsi"/>
          <w:sz w:val="24"/>
          <w:szCs w:val="24"/>
        </w:rPr>
        <w:t xml:space="preserve">of the sectioned land are determined </w:t>
      </w:r>
      <w:r w:rsidRPr="0034293B">
        <w:rPr>
          <w:rFonts w:cstheme="minorHAnsi"/>
          <w:sz w:val="24"/>
          <w:szCs w:val="24"/>
        </w:rPr>
        <w:t xml:space="preserve">by the owner of the informal premise and </w:t>
      </w:r>
      <w:r>
        <w:rPr>
          <w:rFonts w:cstheme="minorHAnsi"/>
          <w:sz w:val="24"/>
          <w:szCs w:val="24"/>
        </w:rPr>
        <w:t xml:space="preserve">the </w:t>
      </w:r>
      <w:r w:rsidRPr="0034293B">
        <w:rPr>
          <w:rFonts w:cstheme="minorHAnsi"/>
          <w:sz w:val="24"/>
          <w:szCs w:val="24"/>
        </w:rPr>
        <w:t>buyer. Due to the lack of legal</w:t>
      </w:r>
      <w:r w:rsidR="00F9288D">
        <w:rPr>
          <w:rFonts w:cstheme="minorHAnsi"/>
          <w:sz w:val="24"/>
          <w:szCs w:val="24"/>
        </w:rPr>
        <w:t xml:space="preserve"> framework for the transaction</w:t>
      </w:r>
      <w:r w:rsidR="002F77F9">
        <w:rPr>
          <w:rFonts w:cstheme="minorHAnsi"/>
          <w:sz w:val="24"/>
          <w:szCs w:val="24"/>
        </w:rPr>
        <w:t xml:space="preserve"> </w:t>
      </w:r>
      <w:r w:rsidR="00F9288D">
        <w:rPr>
          <w:rFonts w:cstheme="minorHAnsi"/>
          <w:sz w:val="24"/>
          <w:szCs w:val="24"/>
        </w:rPr>
        <w:t xml:space="preserve">the process </w:t>
      </w:r>
      <w:r>
        <w:rPr>
          <w:rFonts w:cstheme="minorHAnsi"/>
          <w:sz w:val="24"/>
          <w:szCs w:val="24"/>
        </w:rPr>
        <w:t>faced to boundary confl</w:t>
      </w:r>
      <w:r w:rsidRPr="0034293B">
        <w:rPr>
          <w:rFonts w:cstheme="minorHAnsi"/>
          <w:sz w:val="24"/>
          <w:szCs w:val="24"/>
        </w:rPr>
        <w:t xml:space="preserve">ict overtime. Informal </w:t>
      </w:r>
      <w:r w:rsidR="00237CD1">
        <w:rPr>
          <w:rFonts w:cstheme="minorHAnsi"/>
          <w:sz w:val="24"/>
          <w:szCs w:val="24"/>
        </w:rPr>
        <w:t>land subdivision</w:t>
      </w:r>
      <w:r>
        <w:rPr>
          <w:rFonts w:cstheme="minorHAnsi"/>
          <w:sz w:val="24"/>
          <w:szCs w:val="24"/>
        </w:rPr>
        <w:t xml:space="preserve"> of the settlement </w:t>
      </w:r>
      <w:r w:rsidRPr="0034293B">
        <w:rPr>
          <w:rFonts w:cstheme="minorHAnsi"/>
          <w:sz w:val="24"/>
          <w:szCs w:val="24"/>
        </w:rPr>
        <w:t xml:space="preserve">has its own </w:t>
      </w:r>
      <w:r>
        <w:rPr>
          <w:rFonts w:cstheme="minorHAnsi"/>
          <w:sz w:val="24"/>
          <w:szCs w:val="24"/>
        </w:rPr>
        <w:t xml:space="preserve">role on the </w:t>
      </w:r>
      <w:r w:rsidR="002D3985">
        <w:rPr>
          <w:rFonts w:cstheme="minorHAnsi"/>
          <w:sz w:val="24"/>
          <w:szCs w:val="24"/>
        </w:rPr>
        <w:t>physical</w:t>
      </w:r>
      <w:r>
        <w:rPr>
          <w:rFonts w:cstheme="minorHAnsi"/>
          <w:sz w:val="24"/>
          <w:szCs w:val="24"/>
        </w:rPr>
        <w:t xml:space="preserve"> transformation and densifi</w:t>
      </w:r>
      <w:r w:rsidRPr="0034293B">
        <w:rPr>
          <w:rFonts w:cstheme="minorHAnsi"/>
          <w:sz w:val="24"/>
          <w:szCs w:val="24"/>
        </w:rPr>
        <w:t>cation of ADWA Park’s informal</w:t>
      </w:r>
      <w:r>
        <w:rPr>
          <w:rFonts w:cstheme="minorHAnsi"/>
          <w:sz w:val="24"/>
          <w:szCs w:val="24"/>
        </w:rPr>
        <w:t xml:space="preserve"> settlement. There are diff</w:t>
      </w:r>
      <w:r w:rsidRPr="0034293B">
        <w:rPr>
          <w:rFonts w:cstheme="minorHAnsi"/>
          <w:sz w:val="24"/>
          <w:szCs w:val="24"/>
        </w:rPr>
        <w:t>erent reasons for the informal</w:t>
      </w:r>
      <w:r w:rsidR="002F77F9">
        <w:rPr>
          <w:rFonts w:cstheme="minorHAnsi"/>
          <w:sz w:val="24"/>
          <w:szCs w:val="24"/>
        </w:rPr>
        <w:t xml:space="preserve"> </w:t>
      </w:r>
      <w:r w:rsidRPr="0034293B">
        <w:rPr>
          <w:rFonts w:cstheme="minorHAnsi"/>
          <w:sz w:val="24"/>
          <w:szCs w:val="24"/>
        </w:rPr>
        <w:t xml:space="preserve">plot sectioning </w:t>
      </w:r>
      <w:r>
        <w:rPr>
          <w:rFonts w:cstheme="minorHAnsi"/>
          <w:sz w:val="24"/>
          <w:szCs w:val="24"/>
        </w:rPr>
        <w:t xml:space="preserve">but the main reason is a threat </w:t>
      </w:r>
      <w:r w:rsidR="00813593">
        <w:rPr>
          <w:rFonts w:cstheme="minorHAnsi"/>
          <w:sz w:val="24"/>
          <w:szCs w:val="24"/>
        </w:rPr>
        <w:t>of eviction</w:t>
      </w:r>
      <w:r w:rsidRPr="0034293B">
        <w:rPr>
          <w:rFonts w:cstheme="minorHAnsi"/>
          <w:sz w:val="24"/>
          <w:szCs w:val="24"/>
        </w:rPr>
        <w:t xml:space="preserve"> and owners of the informal p</w:t>
      </w:r>
      <w:r>
        <w:rPr>
          <w:rFonts w:cstheme="minorHAnsi"/>
          <w:sz w:val="24"/>
          <w:szCs w:val="24"/>
        </w:rPr>
        <w:t xml:space="preserve">remises try to get money from a </w:t>
      </w:r>
      <w:r w:rsidRPr="0034293B">
        <w:rPr>
          <w:rFonts w:cstheme="minorHAnsi"/>
          <w:sz w:val="24"/>
          <w:szCs w:val="24"/>
        </w:rPr>
        <w:t>sectioned land before the informal settlement clearance of governmental</w:t>
      </w:r>
      <w:r>
        <w:rPr>
          <w:rFonts w:cstheme="minorHAnsi"/>
          <w:sz w:val="24"/>
          <w:szCs w:val="24"/>
        </w:rPr>
        <w:t xml:space="preserve"> intervention</w:t>
      </w:r>
      <w:r w:rsidR="00F9288D">
        <w:rPr>
          <w:rFonts w:cstheme="minorHAnsi"/>
          <w:sz w:val="24"/>
          <w:szCs w:val="24"/>
        </w:rPr>
        <w:t xml:space="preserve"> practiced</w:t>
      </w:r>
      <w:r>
        <w:rPr>
          <w:rFonts w:cstheme="minorHAnsi"/>
          <w:sz w:val="24"/>
          <w:szCs w:val="24"/>
        </w:rPr>
        <w:t xml:space="preserve">. The new settlers </w:t>
      </w:r>
      <w:r w:rsidRPr="0034293B">
        <w:rPr>
          <w:rFonts w:cstheme="minorHAnsi"/>
          <w:sz w:val="24"/>
          <w:szCs w:val="24"/>
        </w:rPr>
        <w:t>who bought a sectioned plot bu</w:t>
      </w:r>
      <w:r>
        <w:rPr>
          <w:rFonts w:cstheme="minorHAnsi"/>
          <w:sz w:val="24"/>
          <w:szCs w:val="24"/>
        </w:rPr>
        <w:t xml:space="preserve">ilt a house without any guaranty </w:t>
      </w:r>
      <w:r w:rsidRPr="0034293B">
        <w:rPr>
          <w:rFonts w:cstheme="minorHAnsi"/>
          <w:sz w:val="24"/>
          <w:szCs w:val="24"/>
        </w:rPr>
        <w:t>from informal settlement</w:t>
      </w:r>
      <w:r w:rsidR="002F77F9">
        <w:rPr>
          <w:rFonts w:cstheme="minorHAnsi"/>
          <w:sz w:val="24"/>
          <w:szCs w:val="24"/>
        </w:rPr>
        <w:t xml:space="preserve"> </w:t>
      </w:r>
      <w:r w:rsidR="00F9288D">
        <w:rPr>
          <w:rFonts w:cstheme="minorHAnsi"/>
          <w:sz w:val="24"/>
          <w:szCs w:val="24"/>
        </w:rPr>
        <w:t>eviction</w:t>
      </w:r>
      <w:r w:rsidRPr="0034293B">
        <w:rPr>
          <w:rFonts w:cstheme="minorHAnsi"/>
          <w:sz w:val="24"/>
          <w:szCs w:val="24"/>
        </w:rPr>
        <w:t xml:space="preserve"> but they provide a housing solution to themselves.</w:t>
      </w:r>
    </w:p>
    <w:p w:rsidR="00073066" w:rsidRPr="00183FC3" w:rsidRDefault="00073066" w:rsidP="00183FC3">
      <w:pPr>
        <w:autoSpaceDE w:val="0"/>
        <w:autoSpaceDN w:val="0"/>
        <w:adjustRightInd w:val="0"/>
        <w:spacing w:after="0" w:line="360" w:lineRule="auto"/>
        <w:jc w:val="both"/>
        <w:rPr>
          <w:rFonts w:cstheme="minorHAnsi"/>
          <w:sz w:val="24"/>
          <w:szCs w:val="24"/>
        </w:rPr>
      </w:pPr>
    </w:p>
    <w:p w:rsidR="00F505AC" w:rsidRPr="00696144" w:rsidRDefault="00F505AC" w:rsidP="00F505AC">
      <w:pPr>
        <w:rPr>
          <w:b/>
        </w:rPr>
      </w:pPr>
      <w:r w:rsidRPr="00696144">
        <w:rPr>
          <w:b/>
          <w:sz w:val="24"/>
        </w:rPr>
        <w:t xml:space="preserve">Case </w:t>
      </w:r>
      <w:r>
        <w:rPr>
          <w:b/>
          <w:sz w:val="24"/>
        </w:rPr>
        <w:t>– 2 (Plot Sectioning)</w:t>
      </w:r>
    </w:p>
    <w:p w:rsidR="00F505AC" w:rsidRDefault="00F505AC" w:rsidP="00F505AC">
      <w:pPr>
        <w:spacing w:after="0" w:line="360" w:lineRule="auto"/>
        <w:jc w:val="both"/>
        <w:rPr>
          <w:sz w:val="24"/>
        </w:rPr>
      </w:pPr>
      <w:r>
        <w:rPr>
          <w:sz w:val="24"/>
        </w:rPr>
        <w:t>The owner of the informal settlement starts to live in ADWA Park’s informal settlement since 1992 when she got married and moved in here. Before her marriage she was liv</w:t>
      </w:r>
      <w:r w:rsidR="00C565EB">
        <w:rPr>
          <w:sz w:val="24"/>
        </w:rPr>
        <w:t>ing</w:t>
      </w:r>
      <w:r>
        <w:rPr>
          <w:sz w:val="24"/>
        </w:rPr>
        <w:t xml:space="preserve"> with her parent in ‘</w:t>
      </w:r>
      <w:r w:rsidRPr="002F77F9">
        <w:rPr>
          <w:i/>
          <w:sz w:val="24"/>
        </w:rPr>
        <w:t>Kebele</w:t>
      </w:r>
      <w:r>
        <w:rPr>
          <w:sz w:val="24"/>
        </w:rPr>
        <w:t xml:space="preserve"> house’ located in </w:t>
      </w:r>
      <w:r w:rsidRPr="002F77F9">
        <w:rPr>
          <w:i/>
          <w:sz w:val="24"/>
        </w:rPr>
        <w:t>Kirkos</w:t>
      </w:r>
      <w:r>
        <w:rPr>
          <w:sz w:val="24"/>
        </w:rPr>
        <w:t xml:space="preserve"> sub-city. Her former husband was occupied the land informally since 1991 and when she was moved in first the premise has only a single room. </w:t>
      </w:r>
    </w:p>
    <w:p w:rsidR="00897E84" w:rsidRDefault="00897E84" w:rsidP="00F505AC">
      <w:pPr>
        <w:spacing w:after="0" w:line="360" w:lineRule="auto"/>
        <w:jc w:val="both"/>
        <w:rPr>
          <w:sz w:val="24"/>
        </w:rPr>
      </w:pPr>
    </w:p>
    <w:p w:rsidR="00073066" w:rsidRDefault="00073066" w:rsidP="00F505AC">
      <w:pPr>
        <w:spacing w:after="0" w:line="360" w:lineRule="auto"/>
        <w:jc w:val="both"/>
        <w:rPr>
          <w:sz w:val="24"/>
        </w:rPr>
      </w:pPr>
    </w:p>
    <w:p w:rsidR="00073066" w:rsidRDefault="00073066" w:rsidP="00F505AC">
      <w:pPr>
        <w:spacing w:after="0" w:line="360" w:lineRule="auto"/>
        <w:jc w:val="both"/>
        <w:rPr>
          <w:sz w:val="24"/>
        </w:rPr>
      </w:pPr>
    </w:p>
    <w:p w:rsidR="00073066" w:rsidRDefault="00073066" w:rsidP="00F505AC">
      <w:pPr>
        <w:spacing w:after="0" w:line="360" w:lineRule="auto"/>
        <w:jc w:val="both"/>
        <w:rPr>
          <w:sz w:val="24"/>
        </w:rPr>
      </w:pPr>
    </w:p>
    <w:p w:rsidR="00073066" w:rsidRDefault="00073066" w:rsidP="00F505AC">
      <w:pPr>
        <w:spacing w:after="0" w:line="360" w:lineRule="auto"/>
        <w:jc w:val="both"/>
        <w:rPr>
          <w:sz w:val="24"/>
        </w:rPr>
      </w:pPr>
    </w:p>
    <w:p w:rsidR="00073066" w:rsidRDefault="00073066" w:rsidP="00F505AC">
      <w:pPr>
        <w:spacing w:after="0" w:line="360" w:lineRule="auto"/>
        <w:jc w:val="both"/>
        <w:rPr>
          <w:sz w:val="24"/>
        </w:rPr>
      </w:pPr>
    </w:p>
    <w:p w:rsidR="00073066" w:rsidRDefault="00073066" w:rsidP="00F505AC">
      <w:pPr>
        <w:spacing w:after="0" w:line="360" w:lineRule="auto"/>
        <w:jc w:val="both"/>
        <w:rPr>
          <w:sz w:val="24"/>
        </w:rPr>
      </w:pPr>
    </w:p>
    <w:p w:rsidR="00F9288D" w:rsidRDefault="00F9288D" w:rsidP="00F505AC">
      <w:pPr>
        <w:spacing w:after="0" w:line="360" w:lineRule="auto"/>
        <w:jc w:val="both"/>
        <w:rPr>
          <w:sz w:val="24"/>
        </w:rPr>
      </w:pPr>
    </w:p>
    <w:p w:rsidR="00073066" w:rsidRDefault="00073066" w:rsidP="00897E84">
      <w:pPr>
        <w:rPr>
          <w:rFonts w:ascii="Calibri" w:hAnsi="Calibri" w:cs="Calibri"/>
          <w:i/>
          <w:color w:val="000000"/>
        </w:rPr>
      </w:pPr>
    </w:p>
    <w:p w:rsidR="00073066" w:rsidRDefault="00073066" w:rsidP="00897E84">
      <w:pPr>
        <w:rPr>
          <w:rFonts w:ascii="Calibri" w:hAnsi="Calibri" w:cs="Calibri"/>
          <w:i/>
          <w:color w:val="000000"/>
        </w:rPr>
      </w:pPr>
    </w:p>
    <w:p w:rsidR="00073066" w:rsidRDefault="00073066" w:rsidP="00897E84">
      <w:pPr>
        <w:rPr>
          <w:rFonts w:ascii="Calibri" w:hAnsi="Calibri" w:cs="Calibri"/>
          <w:i/>
          <w:color w:val="000000"/>
        </w:rPr>
      </w:pPr>
    </w:p>
    <w:p w:rsidR="00897E84" w:rsidRPr="00AB4987" w:rsidRDefault="00897E84" w:rsidP="00897E84">
      <w:pPr>
        <w:rPr>
          <w:rFonts w:ascii="Calibri" w:hAnsi="Calibri" w:cs="Calibri"/>
          <w:i/>
          <w:color w:val="000000" w:themeColor="text1"/>
        </w:rPr>
      </w:pPr>
      <w:r>
        <w:rPr>
          <w:rFonts w:ascii="Calibri" w:hAnsi="Calibri" w:cs="Calibri"/>
          <w:i/>
          <w:color w:val="000000"/>
        </w:rPr>
        <w:lastRenderedPageBreak/>
        <w:t xml:space="preserve">Figure </w:t>
      </w:r>
      <w:r w:rsidR="00466C97">
        <w:rPr>
          <w:rFonts w:ascii="Calibri" w:hAnsi="Calibri" w:cs="Calibri"/>
          <w:i/>
          <w:color w:val="000000" w:themeColor="text1"/>
        </w:rPr>
        <w:t>12</w:t>
      </w:r>
      <w:r w:rsidR="00466C97">
        <w:rPr>
          <w:rFonts w:ascii="Calibri" w:hAnsi="Calibri" w:cs="Calibri"/>
          <w:i/>
          <w:color w:val="000000"/>
        </w:rPr>
        <w:t>. Physical</w:t>
      </w:r>
      <w:r>
        <w:rPr>
          <w:rFonts w:ascii="Calibri" w:hAnsi="Calibri" w:cs="Calibri"/>
          <w:i/>
          <w:color w:val="000000"/>
        </w:rPr>
        <w:t xml:space="preserve"> transformation of plot sectioning in ADWA Park’s informal settlement  </w:t>
      </w:r>
    </w:p>
    <w:p w:rsidR="00F505AC" w:rsidRDefault="003E642E" w:rsidP="00F505AC">
      <w:r>
        <w:rPr>
          <w:noProof/>
          <w:lang w:val="en-US"/>
        </w:rPr>
        <w:pict>
          <v:group id="_x0000_s1403" style="position:absolute;margin-left:119.65pt;margin-top:3.25pt;width:392.25pt;height:131.55pt;z-index:251676160" coordorigin="3833,2014" coordsize="7845,2631">
            <v:group id="Group 2" o:spid="_x0000_s1171" style="position:absolute;left:3833;top:2014;width:7845;height:2631;mso-width-relative:margin;mso-height-relative:margin" coordorigin="-5094" coordsize="49813,167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">
              <v:group id="Group 11" o:spid="_x0000_s1172" style="position:absolute;left:6886;width:37833;height:16706" coordsize="37833,167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173" type="#_x0000_t75" style="position:absolute;width:37833;height:167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8PLG/AAAA2wAAAA8AAABkcnMvZG93bnJldi54bWxET9uKwjAQfV/wH8IIvq2plxWpRhHRXfex&#10;6gcMzdgWm0lNou3+/UYQfJvDuc5y3ZlaPMj5yrKC0TABQZxbXXGh4Hzaf85B+ICssbZMCv7Iw3rV&#10;+1hiqm3LGT2OoRAxhH2KCsoQmlRKn5dk0A9tQxy5i3UGQ4SukNphG8NNLcdJMpMGK44NJTa0LSm/&#10;Hu9Gwf68mxy+k81Nu0yGnwl+tdnoV6lBv9ssQATqwlv8ch90nD+F5y/xALn6B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JfDyxvwAAANsAAAAPAAAAAAAAAAAAAAAAAJ8CAABk&#10;cnMvZG93bnJldi54bWxQSwUGAAAAAAQABAD3AAAAiwMAAAAA&#10;">
                  <v:imagedata r:id="rId31" o:title="location"/>
                  <v:path arrowok="t"/>
                </v:shape>
                <v:line id="Straight Connector 15" o:spid="_x0000_s1174" style="position:absolute;flip:x;visibility:visible" from="11841,6922" to="12183,8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0iwsMAAADbAAAADwAAAGRycy9kb3ducmV2LnhtbERPPW/CMBDdK/EfrEPqVhyoqFCIgxBq&#10;KUMZIB06HvE1jhqf09hA6K/HSJXY7ul9XrbobSNO1PnasYLxKAFBXDpdc6Xgs3h7moHwAVlj45gU&#10;XMjDIh88ZJhqd+YdnfahEjGEfYoKTAhtKqUvDVn0I9cSR+7bdRZDhF0ldYfnGG4bOUmSF2mx5thg&#10;sKWVofJnf7QKtn+/z+tXzR+HLS9NcTmu6/eviVKPw345BxGoD3fxv3uj4/wp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dIsLDAAAA2wAAAA8AAAAAAAAAAAAA&#10;AAAAoQIAAGRycy9kb3ducmV2LnhtbFBLBQYAAAAABAAEAPkAAACRAwAAAAA=&#10;" strokecolor="red" strokeweight="1.5pt">
                  <v:stroke dashstyle="3 1" joinstyle="miter"/>
                </v:line>
                <v:line id="Straight Connector 28" o:spid="_x0000_s1175" style="position:absolute;visibility:visible" from="11840,8609" to="12812,8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XGmsAAAADbAAAADwAAAGRycy9kb3ducmV2LnhtbERPTYvCMBC9C/sfwizszabrQaQaRYQF&#10;D150VTwOzZhWm0nbxLa7v94cBI+P971YDbYSHbW+dKzgO0lBEOdOl2wUHH9/xjMQPiBrrByTgj/y&#10;sFp+jBaYadfznrpDMCKGsM9QQRFCnUnp84Is+sTVxJG7utZiiLA1UrfYx3BbyUmaTqXFkmNDgTVt&#10;Csrvh4dVcG3+z6fTo+/W5tLc9M6wqRtW6utzWM9BBBrCW/xyb7WCSRwbv8QfIJ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hlxprAAAAA2wAAAA8AAAAAAAAAAAAAAAAA&#10;oQIAAGRycy9kb3ducmV2LnhtbFBLBQYAAAAABAAEAPkAAACOAwAAAAA=&#10;" strokecolor="red" strokeweight="1.5pt">
                  <v:stroke dashstyle="3 1" joinstyle="miter"/>
                </v:line>
                <v:line id="Straight Connector 29" o:spid="_x0000_s1176" style="position:absolute;flip:x;visibility:visible" from="12671,8723" to="13822,87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ziesYAAADbAAAADwAAAGRycy9kb3ducmV2LnhtbESPzW7CMBCE70h9B2srcQOnQapKihOh&#10;ip8e4AD00OM23sZR43WIDQSevq5UieNoZr7RzIreNuJMna8dK3gaJyCIS6drrhR8HJajFxA+IGts&#10;HJOCK3ko8ofBDDPtLryj8z5UIkLYZ6jAhNBmUvrSkEU/di1x9L5dZzFE2VVSd3iJcNvINEmepcWa&#10;44LBlt4MlT/7k1WwvR0nq4XmzdeW5+ZwPa3q9Weq1PCxn7+CCNSHe/i//a4VpFP4+xJ/gMx/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R84nrGAAAA2wAAAA8AAAAAAAAA&#10;AAAAAAAAoQIAAGRycy9kb3ducmV2LnhtbFBLBQYAAAAABAAEAPkAAACUAwAAAAA=&#10;" strokecolor="red" strokeweight="1.5pt">
                  <v:stroke dashstyle="3 1" joinstyle="miter"/>
                </v:line>
                <v:line id="Straight Connector 34" o:spid="_x0000_s1177" style="position:absolute;flip:y;visibility:visible" from="13898,7734" to="13917,88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TbOcYAAADbAAAADwAAAGRycy9kb3ducmV2LnhtbESPQWvCQBSE74X+h+UVvNWNWkqJbkRK&#10;1R7qQdODx2f2mQ1m38bsRmN/fbdQ8DjMzDfMbN7bWlyo9ZVjBaNhAoK4cLriUsF3vnx+A+EDssba&#10;MSm4kYd59vgww1S7K2/psguliBD2KSowITSplL4wZNEPXUMcvaNrLYYo21LqFq8Rbms5TpJXabHi&#10;uGCwoXdDxWnXWQWbn/Nk9aH567Dhhclv3apa78dKDZ76xRREoD7cw//tT61g8gJ/X+IPk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2znGAAAA2wAAAA8AAAAAAAAA&#10;AAAAAAAAoQIAAGRycy9kb3ducmV2LnhtbFBLBQYAAAAABAAEAPkAAACUAwAAAAA=&#10;" strokecolor="red" strokeweight="1.5pt">
                  <v:stroke dashstyle="3 1" joinstyle="miter"/>
                </v:line>
                <v:line id="Straight Connector 36" o:spid="_x0000_s1178" style="position:absolute;flip:x y;visibility:visible" from="12146,6922" to="13212,7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xKFcEAAADbAAAADwAAAGRycy9kb3ducmV2LnhtbESPT4vCMBTE7wt+h/AEb2uqgn+qUUQo&#10;etXdwx6fzbOtNi+liaZ+eyMIexxm5jfMatOZWjyodZVlBaNhAoI4t7riQsHvT/Y9B+E8ssbaMil4&#10;koPNuve1wlTbwEd6nHwhIoRdigpK75tUSpeXZNANbUMcvYttDfoo20LqFkOEm1qOk2QqDVYcF0ps&#10;aFdSfjvdjQKX3YKfdcdFcNl1VO//ztswnik16HfbJQhPnf8Pf9oHrWAyhfeX+APk+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fEoVwQAAANsAAAAPAAAAAAAAAAAAAAAA&#10;AKECAABkcnMvZG93bnJldi54bWxQSwUGAAAAAAQABAD5AAAAjwMAAAAA&#10;" strokecolor="red" strokeweight="1.5pt">
                  <v:stroke dashstyle="3 1" joinstyle="miter"/>
                </v:line>
                <v:shape id="Straight Arrow Connector 37" o:spid="_x0000_s1179" type="#_x0000_t32" style="position:absolute;left:2176;top:7710;width:966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gqqsQAAADbAAAADwAAAGRycy9kb3ducmV2LnhtbESPzWrDMBCE74W+g9hCbrWcH5rgRAml&#10;pjSnNnFyyHGxNraJtTKSartvXxUKOQ4z8w2z2Y2mFT0531hWME1SEMSl1Q1XCs6n9+cVCB+QNbaW&#10;ScEPedhtHx82mGk78JH6IlQiQthnqKAOocuk9GVNBn1iO+LoXa0zGKJ0ldQOhwg3rZyl6Ys02HBc&#10;qLGjt5rKW/FtFPSXJTXd+cCHz9UCP4pZjl/5SanJ0/i6BhFoDPfwf3uvFcyX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aCqqxAAAANsAAAAPAAAAAAAAAAAA&#10;AAAAAKECAABkcnMvZG93bnJldi54bWxQSwUGAAAAAAQABAD5AAAAkgMAAAAA&#10;" strokecolor="red" strokeweight="1.5pt">
                  <v:stroke dashstyle="3 1" endarrow="block" joinstyle="miter"/>
                </v:shape>
              </v:group>
              <v:shape id="_x0000_s1180" type="#_x0000_t202" style="position:absolute;left:-5094;top:6204;width:26586;height:43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A3Xr4A&#10;AADbAAAADwAAAGRycy9kb3ducmV2LnhtbERPTWvCQBC9F/wPywi91Y2VFomuIlbBQy9qvA/ZMRvM&#10;zobsaOK/7x4KHh/ve7kefKMe1MU6sIHpJANFXAZbc2WgOO8/5qCiIFtsApOBJ0VYr0ZvS8xt6PlI&#10;j5NUKoVwzNGAE2lzrWPpyGOchJY4cdfQeZQEu0rbDvsU7hv9mWXf2mPNqcFhS1tH5e109wZE7Gb6&#10;LHY+Hi7D70/vsvILC2Pex8NmAUpokJf4332wBmZpbP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9AN16+AAAA2wAAAA8AAAAAAAAAAAAAAAAAmAIAAGRycy9kb3ducmV2&#10;LnhtbFBLBQYAAAAABAAEAPUAAACDAwAAAAA=&#10;" filled="f" stroked="f">
                <v:textbox style="mso-next-textbox:#_x0000_s1180;mso-fit-shape-to-text:t">
                  <w:txbxContent>
                    <w:p w:rsidR="00300EB0" w:rsidRPr="00523FED" w:rsidRDefault="00300EB0" w:rsidP="00F505AC">
                      <w:r w:rsidRPr="00523FED">
                        <w:rPr>
                          <w:sz w:val="24"/>
                        </w:rPr>
                        <w:t xml:space="preserve">Premise </w:t>
                      </w:r>
                    </w:p>
                  </w:txbxContent>
                </v:textbox>
              </v:shape>
            </v:group>
            <v:line id="Straight Connector 39" o:spid="_x0000_s1183" style="position:absolute;flip:x y;visibility:visible;mso-width-relative:margin" from="7771,3120" to="7930,31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" strokecolor="red" strokeweight="1.5pt">
              <v:stroke dashstyle="3 1" joinstyle="miter"/>
            </v:line>
          </v:group>
        </w:pict>
      </w:r>
    </w:p>
    <w:p w:rsidR="00F505AC" w:rsidRDefault="00F505AC" w:rsidP="00F505AC"/>
    <w:p w:rsidR="00F505AC" w:rsidRDefault="003E642E" w:rsidP="00F505AC">
      <w:r>
        <w:rPr>
          <w:noProof/>
        </w:rPr>
        <w:pict>
          <v:line id="Straight Connector 40" o:spid="_x0000_s1182" style="position:absolute;flip:y;z-index:251675136;visibility:visible;mso-width-relative:margin;mso-height-relative:margin" from="323.45pt,7.65pt" to="324.3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w:pict>
      </w:r>
    </w:p>
    <w:p w:rsidR="00F505AC" w:rsidRDefault="00F505AC" w:rsidP="00F505AC"/>
    <w:p w:rsidR="00F505AC" w:rsidRDefault="00F505AC" w:rsidP="00F505AC"/>
    <w:p w:rsidR="00F505AC" w:rsidRDefault="00F505AC" w:rsidP="00F505AC"/>
    <w:p w:rsidR="00F505AC" w:rsidRDefault="00F505AC" w:rsidP="00F505AC"/>
    <w:p w:rsidR="00F505AC" w:rsidRDefault="00183FC3" w:rsidP="00F505AC">
      <w:r>
        <w:rPr>
          <w:noProof/>
          <w:lang w:val="en-US"/>
        </w:rPr>
        <w:drawing>
          <wp:anchor distT="0" distB="0" distL="114300" distR="114300" simplePos="0" relativeHeight="251575296" behindDoc="1" locked="0" layoutInCell="1" allowOverlap="1">
            <wp:simplePos x="0" y="0"/>
            <wp:positionH relativeFrom="column">
              <wp:posOffset>-527685</wp:posOffset>
            </wp:positionH>
            <wp:positionV relativeFrom="paragraph">
              <wp:posOffset>1881505</wp:posOffset>
            </wp:positionV>
            <wp:extent cx="2272665" cy="995045"/>
            <wp:effectExtent l="19050" t="0" r="0" b="0"/>
            <wp:wrapNone/>
            <wp:docPr id="45" name="Picture 22" descr="D:\Desk top\MSc. Thesis\Research Updates\Illustrated Premises\Yemsrach\3D 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esk top\MSc. Thesis\Research Updates\Illustrated Premises\Yemsrach\3D 2011.png"/>
                    <pic:cNvPicPr>
                      <a:picLocks noChangeAspect="1" noChangeArrowheads="1"/>
                    </pic:cNvPicPr>
                  </pic:nvPicPr>
                  <pic:blipFill>
                    <a:blip r:embed="rId32" cstate="print"/>
                    <a:srcRect/>
                    <a:stretch>
                      <a:fillRect/>
                    </a:stretch>
                  </pic:blipFill>
                  <pic:spPr bwMode="auto">
                    <a:xfrm>
                      <a:off x="0" y="0"/>
                      <a:ext cx="2272665" cy="99504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570176" behindDoc="0" locked="0" layoutInCell="1" allowOverlap="1">
            <wp:simplePos x="0" y="0"/>
            <wp:positionH relativeFrom="column">
              <wp:posOffset>2680970</wp:posOffset>
            </wp:positionH>
            <wp:positionV relativeFrom="paragraph">
              <wp:posOffset>1881505</wp:posOffset>
            </wp:positionV>
            <wp:extent cx="2272665" cy="995045"/>
            <wp:effectExtent l="19050" t="0" r="0" b="0"/>
            <wp:wrapThrough wrapText="bothSides">
              <wp:wrapPolygon edited="0">
                <wp:start x="-181" y="0"/>
                <wp:lineTo x="-181" y="21090"/>
                <wp:lineTo x="21546" y="21090"/>
                <wp:lineTo x="21546" y="0"/>
                <wp:lineTo x="-181" y="0"/>
              </wp:wrapPolygon>
            </wp:wrapThrough>
            <wp:docPr id="46" name="Picture 21" descr="D:\Desk top\MSc. Thesis\Research Updates\Illustrated Premises\Yemsrach\3D 2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Desk top\MSc. Thesis\Research Updates\Illustrated Premises\Yemsrach\3D 2003.png"/>
                    <pic:cNvPicPr>
                      <a:picLocks noChangeAspect="1" noChangeArrowheads="1"/>
                    </pic:cNvPicPr>
                  </pic:nvPicPr>
                  <pic:blipFill>
                    <a:blip r:embed="rId33" cstate="print"/>
                    <a:srcRect/>
                    <a:stretch>
                      <a:fillRect/>
                    </a:stretch>
                  </pic:blipFill>
                  <pic:spPr bwMode="auto">
                    <a:xfrm>
                      <a:off x="0" y="0"/>
                      <a:ext cx="2272665" cy="99504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565056" behindDoc="0" locked="0" layoutInCell="1" allowOverlap="1">
            <wp:simplePos x="0" y="0"/>
            <wp:positionH relativeFrom="column">
              <wp:posOffset>6985</wp:posOffset>
            </wp:positionH>
            <wp:positionV relativeFrom="paragraph">
              <wp:posOffset>1673225</wp:posOffset>
            </wp:positionV>
            <wp:extent cx="3638550" cy="1608455"/>
            <wp:effectExtent l="19050" t="0" r="0" b="0"/>
            <wp:wrapThrough wrapText="bothSides">
              <wp:wrapPolygon edited="0">
                <wp:start x="-113" y="0"/>
                <wp:lineTo x="-113" y="21233"/>
                <wp:lineTo x="21600" y="21233"/>
                <wp:lineTo x="21600" y="0"/>
                <wp:lineTo x="-113" y="0"/>
              </wp:wrapPolygon>
            </wp:wrapThrough>
            <wp:docPr id="47" name="Picture 20" descr="D:\Desk top\MSc. Thesis\Research Updates\Illustrated Premises\Yemsrach\3D 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esk top\MSc. Thesis\Research Updates\Illustrated Premises\Yemsrach\3D 1997.png"/>
                    <pic:cNvPicPr>
                      <a:picLocks noChangeAspect="1" noChangeArrowheads="1"/>
                    </pic:cNvPicPr>
                  </pic:nvPicPr>
                  <pic:blipFill>
                    <a:blip r:embed="rId34" cstate="print"/>
                    <a:srcRect/>
                    <a:stretch>
                      <a:fillRect/>
                    </a:stretch>
                  </pic:blipFill>
                  <pic:spPr bwMode="auto">
                    <a:xfrm>
                      <a:off x="0" y="0"/>
                      <a:ext cx="3638550" cy="160845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580416" behindDoc="1" locked="0" layoutInCell="1" allowOverlap="1">
            <wp:simplePos x="0" y="0"/>
            <wp:positionH relativeFrom="column">
              <wp:posOffset>-6487795</wp:posOffset>
            </wp:positionH>
            <wp:positionV relativeFrom="paragraph">
              <wp:posOffset>1916430</wp:posOffset>
            </wp:positionV>
            <wp:extent cx="1659255" cy="728980"/>
            <wp:effectExtent l="19050" t="0" r="0" b="0"/>
            <wp:wrapNone/>
            <wp:docPr id="48" name="Picture 19" descr="D:\Desk top\MSc. Thesis\Research Updates\Illustrated Premises\Yemsrach\3D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esk top\MSc. Thesis\Research Updates\Illustrated Premises\Yemsrach\3D1988.png"/>
                    <pic:cNvPicPr>
                      <a:picLocks noChangeAspect="1" noChangeArrowheads="1"/>
                    </pic:cNvPicPr>
                  </pic:nvPicPr>
                  <pic:blipFill>
                    <a:blip r:embed="rId35" cstate="print"/>
                    <a:srcRect/>
                    <a:stretch>
                      <a:fillRect/>
                    </a:stretch>
                  </pic:blipFill>
                  <pic:spPr bwMode="auto">
                    <a:xfrm>
                      <a:off x="0" y="0"/>
                      <a:ext cx="1659255" cy="72898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549696" behindDoc="0" locked="0" layoutInCell="1" allowOverlap="1">
            <wp:simplePos x="0" y="0"/>
            <wp:positionH relativeFrom="column">
              <wp:posOffset>2506980</wp:posOffset>
            </wp:positionH>
            <wp:positionV relativeFrom="paragraph">
              <wp:posOffset>64135</wp:posOffset>
            </wp:positionV>
            <wp:extent cx="2654300" cy="1169035"/>
            <wp:effectExtent l="19050" t="0" r="0" b="0"/>
            <wp:wrapThrough wrapText="bothSides">
              <wp:wrapPolygon edited="0">
                <wp:start x="-155" y="0"/>
                <wp:lineTo x="-155" y="21119"/>
                <wp:lineTo x="21548" y="21119"/>
                <wp:lineTo x="21548" y="0"/>
                <wp:lineTo x="-155" y="0"/>
              </wp:wrapPolygon>
            </wp:wrapThrough>
            <wp:docPr id="58" name="Picture 16" descr="D:\Desk top\MSc. Thesis\Research Updates\Illustrated Premises\Yemsrach\2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esk top\MSc. Thesis\Research Updates\Illustrated Premises\Yemsrach\2003.png"/>
                    <pic:cNvPicPr>
                      <a:picLocks noChangeAspect="1" noChangeArrowheads="1"/>
                    </pic:cNvPicPr>
                  </pic:nvPicPr>
                  <pic:blipFill>
                    <a:blip r:embed="rId36" cstate="print"/>
                    <a:srcRect/>
                    <a:stretch>
                      <a:fillRect/>
                    </a:stretch>
                  </pic:blipFill>
                  <pic:spPr bwMode="auto">
                    <a:xfrm>
                      <a:off x="0" y="0"/>
                      <a:ext cx="2654300" cy="116903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559936" behindDoc="0" locked="0" layoutInCell="1" allowOverlap="1">
            <wp:simplePos x="0" y="0"/>
            <wp:positionH relativeFrom="column">
              <wp:posOffset>19050</wp:posOffset>
            </wp:positionH>
            <wp:positionV relativeFrom="paragraph">
              <wp:posOffset>76200</wp:posOffset>
            </wp:positionV>
            <wp:extent cx="2654300" cy="1169035"/>
            <wp:effectExtent l="19050" t="0" r="0" b="0"/>
            <wp:wrapThrough wrapText="bothSides">
              <wp:wrapPolygon edited="0">
                <wp:start x="-155" y="0"/>
                <wp:lineTo x="-155" y="21119"/>
                <wp:lineTo x="21548" y="21119"/>
                <wp:lineTo x="21548" y="0"/>
                <wp:lineTo x="-155" y="0"/>
              </wp:wrapPolygon>
            </wp:wrapThrough>
            <wp:docPr id="60" name="Picture 15" descr="D:\Desk top\MSc. Thesis\Research Updates\Illustrated Premises\Yemsrach\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esk top\MSc. Thesis\Research Updates\Illustrated Premises\Yemsrach\1997.png"/>
                    <pic:cNvPicPr>
                      <a:picLocks noChangeAspect="1" noChangeArrowheads="1"/>
                    </pic:cNvPicPr>
                  </pic:nvPicPr>
                  <pic:blipFill>
                    <a:blip r:embed="rId37" cstate="print"/>
                    <a:srcRect/>
                    <a:stretch>
                      <a:fillRect/>
                    </a:stretch>
                  </pic:blipFill>
                  <pic:spPr bwMode="auto">
                    <a:xfrm>
                      <a:off x="0" y="0"/>
                      <a:ext cx="2654300" cy="116903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554816" behindDoc="1" locked="0" layoutInCell="1" allowOverlap="1">
            <wp:simplePos x="0" y="0"/>
            <wp:positionH relativeFrom="column">
              <wp:posOffset>-758825</wp:posOffset>
            </wp:positionH>
            <wp:positionV relativeFrom="paragraph">
              <wp:posOffset>52705</wp:posOffset>
            </wp:positionV>
            <wp:extent cx="2631440" cy="1169035"/>
            <wp:effectExtent l="19050" t="0" r="0" b="0"/>
            <wp:wrapNone/>
            <wp:docPr id="61" name="Picture 17" descr="D:\Desk top\MSc. Thesis\Research Updates\Illustrated Premises\Yemsrach\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esk top\MSc. Thesis\Research Updates\Illustrated Premises\Yemsrach\2011.png"/>
                    <pic:cNvPicPr>
                      <a:picLocks noChangeAspect="1" noChangeArrowheads="1"/>
                    </pic:cNvPicPr>
                  </pic:nvPicPr>
                  <pic:blipFill>
                    <a:blip r:embed="rId38" cstate="print"/>
                    <a:srcRect/>
                    <a:stretch>
                      <a:fillRect/>
                    </a:stretch>
                  </pic:blipFill>
                  <pic:spPr bwMode="auto">
                    <a:xfrm>
                      <a:off x="0" y="0"/>
                      <a:ext cx="2631440" cy="1169035"/>
                    </a:xfrm>
                    <a:prstGeom prst="rect">
                      <a:avLst/>
                    </a:prstGeom>
                    <a:noFill/>
                    <a:ln w="9525">
                      <a:noFill/>
                      <a:miter lim="800000"/>
                      <a:headEnd/>
                      <a:tailEnd/>
                    </a:ln>
                  </pic:spPr>
                </pic:pic>
              </a:graphicData>
            </a:graphic>
          </wp:anchor>
        </w:drawing>
      </w:r>
    </w:p>
    <w:p w:rsidR="00F505AC" w:rsidRDefault="00183FC3" w:rsidP="00F505AC">
      <w:r>
        <w:rPr>
          <w:noProof/>
          <w:lang w:val="en-US"/>
        </w:rPr>
        <w:drawing>
          <wp:anchor distT="0" distB="0" distL="114300" distR="114300" simplePos="0" relativeHeight="251544576" behindDoc="1" locked="0" layoutInCell="1" allowOverlap="1">
            <wp:simplePos x="0" y="0"/>
            <wp:positionH relativeFrom="column">
              <wp:posOffset>-6221818</wp:posOffset>
            </wp:positionH>
            <wp:positionV relativeFrom="paragraph">
              <wp:posOffset>42481</wp:posOffset>
            </wp:positionV>
            <wp:extent cx="1126844" cy="497711"/>
            <wp:effectExtent l="19050" t="0" r="0" b="0"/>
            <wp:wrapNone/>
            <wp:docPr id="62" name="Picture 14" descr="D:\Desk top\MSc. Thesis\Research Updates\Illustrated Premises\Yemsrach\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esk top\MSc. Thesis\Research Updates\Illustrated Premises\Yemsrach\1988.png"/>
                    <pic:cNvPicPr>
                      <a:picLocks noChangeAspect="1" noChangeArrowheads="1"/>
                    </pic:cNvPicPr>
                  </pic:nvPicPr>
                  <pic:blipFill>
                    <a:blip r:embed="rId39" cstate="print"/>
                    <a:srcRect/>
                    <a:stretch>
                      <a:fillRect/>
                    </a:stretch>
                  </pic:blipFill>
                  <pic:spPr bwMode="auto">
                    <a:xfrm>
                      <a:off x="0" y="0"/>
                      <a:ext cx="1126844" cy="497711"/>
                    </a:xfrm>
                    <a:prstGeom prst="rect">
                      <a:avLst/>
                    </a:prstGeom>
                    <a:noFill/>
                    <a:ln w="9525">
                      <a:noFill/>
                      <a:miter lim="800000"/>
                      <a:headEnd/>
                      <a:tailEnd/>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3E642E" w:rsidP="00F505AC">
      <w:r>
        <w:rPr>
          <w:noProof/>
        </w:rPr>
        <w:pict>
          <v:shape id="_x0000_s1189" type="#_x0000_t202" style="position:absolute;margin-left:134.1pt;margin-top:20.55pt;width:286.5pt;height:21pt;z-index:251681280" wrapcoords="-57 0 -57 20880 21600 20880 21600 0 -57 0" stroked="f">
            <v:textbox style="mso-next-textbox:#_x0000_s1189;mso-fit-shape-to-text:t" inset="0,0,0,0">
              <w:txbxContent>
                <w:p w:rsidR="00300EB0" w:rsidRPr="00F4216E" w:rsidRDefault="00300EB0" w:rsidP="00F505AC">
                  <w:pPr>
                    <w:pStyle w:val="Caption"/>
                    <w:rPr>
                      <w:noProof/>
                    </w:rPr>
                  </w:pPr>
                  <w:r>
                    <w:t>2005</w:t>
                  </w:r>
                </w:p>
              </w:txbxContent>
            </v:textbox>
            <w10:wrap type="through"/>
          </v:shape>
        </w:pict>
      </w:r>
      <w:r>
        <w:rPr>
          <w:noProof/>
        </w:rPr>
        <w:pict>
          <v:shape id="_x0000_s1188" type="#_x0000_t202" style="position:absolute;margin-left:-38.85pt;margin-top:22.35pt;width:131.05pt;height:21pt;z-index:251680256" stroked="f">
            <v:textbox style="mso-next-textbox:#_x0000_s1188;mso-fit-shape-to-text:t" inset="0,0,0,0">
              <w:txbxContent>
                <w:p w:rsidR="00300EB0" w:rsidRPr="00113B24" w:rsidRDefault="00300EB0" w:rsidP="00F505AC">
                  <w:pPr>
                    <w:pStyle w:val="Caption"/>
                    <w:rPr>
                      <w:noProof/>
                    </w:rPr>
                  </w:pPr>
                  <w:r>
                    <w:t>1996</w:t>
                  </w:r>
                </w:p>
              </w:txbxContent>
            </v:textbox>
          </v:shape>
        </w:pict>
      </w:r>
      <w:r>
        <w:rPr>
          <w:noProof/>
        </w:rPr>
        <w:pict>
          <v:shape id="_x0000_s1191" type="#_x0000_t202" style="position:absolute;margin-left:393.5pt;margin-top:14.15pt;width:179.05pt;height:21pt;z-index:251683328" stroked="f">
            <v:textbox style="mso-next-textbox:#_x0000_s1191;mso-fit-shape-to-text:t" inset="0,0,0,0">
              <w:txbxContent>
                <w:p w:rsidR="00300EB0" w:rsidRPr="00531350" w:rsidRDefault="00300EB0" w:rsidP="00F505AC">
                  <w:pPr>
                    <w:pStyle w:val="Caption"/>
                    <w:rPr>
                      <w:noProof/>
                    </w:rPr>
                  </w:pPr>
                  <w:r>
                    <w:t xml:space="preserve">                               2019</w:t>
                  </w:r>
                </w:p>
              </w:txbxContent>
            </v:textbox>
          </v:shape>
        </w:pict>
      </w:r>
      <w:r>
        <w:rPr>
          <w:noProof/>
        </w:rPr>
        <w:pict>
          <v:shape id="_x0000_s1190" type="#_x0000_t202" style="position:absolute;margin-left:280.25pt;margin-top:16pt;width:179.05pt;height:21pt;z-index:251682304" wrapcoords="-90 0 -90 20880 21600 20880 21600 0 -90 0" stroked="f">
            <v:textbox style="mso-next-textbox:#_x0000_s1190;mso-fit-shape-to-text:t" inset="0,0,0,0">
              <w:txbxContent>
                <w:p w:rsidR="00300EB0" w:rsidRPr="002A7106" w:rsidRDefault="00300EB0" w:rsidP="00F505AC">
                  <w:pPr>
                    <w:pStyle w:val="Caption"/>
                    <w:rPr>
                      <w:noProof/>
                    </w:rPr>
                  </w:pPr>
                  <w:r>
                    <w:t xml:space="preserve">                2011</w:t>
                  </w:r>
                </w:p>
              </w:txbxContent>
            </v:textbox>
            <w10:wrap type="through"/>
          </v:shape>
        </w:pict>
      </w:r>
    </w:p>
    <w:p w:rsidR="00F505AC" w:rsidRDefault="00F505AC" w:rsidP="00F505AC"/>
    <w:p w:rsidR="00073066" w:rsidRDefault="00073066" w:rsidP="00F505AC"/>
    <w:p w:rsidR="00073066" w:rsidRDefault="00073066" w:rsidP="00F505AC"/>
    <w:p w:rsidR="00073066" w:rsidRDefault="00073066" w:rsidP="00F505AC"/>
    <w:p w:rsidR="00073066" w:rsidRDefault="00073066" w:rsidP="00F505AC"/>
    <w:p w:rsidR="00073066" w:rsidRDefault="00073066" w:rsidP="00F505AC"/>
    <w:p w:rsidR="00073066" w:rsidRDefault="00073066" w:rsidP="00F505AC"/>
    <w:p w:rsidR="00F505AC" w:rsidRDefault="00F505AC" w:rsidP="00F505AC">
      <w:r>
        <w:rPr>
          <w:noProof/>
          <w:lang w:val="en-US"/>
        </w:rPr>
        <w:lastRenderedPageBreak/>
        <w:drawing>
          <wp:anchor distT="0" distB="0" distL="114300" distR="114300" simplePos="0" relativeHeight="251585536" behindDoc="0" locked="0" layoutInCell="1" allowOverlap="1">
            <wp:simplePos x="0" y="0"/>
            <wp:positionH relativeFrom="column">
              <wp:posOffset>-299720</wp:posOffset>
            </wp:positionH>
            <wp:positionV relativeFrom="paragraph">
              <wp:posOffset>276860</wp:posOffset>
            </wp:positionV>
            <wp:extent cx="2252980" cy="996950"/>
            <wp:effectExtent l="19050" t="0" r="0" b="0"/>
            <wp:wrapThrough wrapText="bothSides">
              <wp:wrapPolygon edited="0">
                <wp:start x="-183" y="0"/>
                <wp:lineTo x="-183" y="21050"/>
                <wp:lineTo x="21551" y="21050"/>
                <wp:lineTo x="21551" y="0"/>
                <wp:lineTo x="-183" y="0"/>
              </wp:wrapPolygon>
            </wp:wrapThrough>
            <wp:docPr id="63" name="Picture 24" descr="D:\Desk top\MSc. Thesis\Research Updates\Illustrated Premises\Yemsrach\3D TOP 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Desk top\MSc. Thesis\Research Updates\Illustrated Premises\Yemsrach\3D TOP 1988.png"/>
                    <pic:cNvPicPr>
                      <a:picLocks noChangeAspect="1" noChangeArrowheads="1"/>
                    </pic:cNvPicPr>
                  </pic:nvPicPr>
                  <pic:blipFill>
                    <a:blip r:embed="rId40" cstate="print"/>
                    <a:srcRect/>
                    <a:stretch>
                      <a:fillRect/>
                    </a:stretch>
                  </pic:blipFill>
                  <pic:spPr bwMode="auto">
                    <a:xfrm>
                      <a:off x="0" y="0"/>
                      <a:ext cx="2252980" cy="996950"/>
                    </a:xfrm>
                    <a:prstGeom prst="rect">
                      <a:avLst/>
                    </a:prstGeom>
                    <a:noFill/>
                    <a:ln w="9525">
                      <a:noFill/>
                      <a:miter lim="800000"/>
                      <a:headEnd/>
                      <a:tailEnd/>
                    </a:ln>
                  </pic:spPr>
                </pic:pic>
              </a:graphicData>
            </a:graphic>
          </wp:anchor>
        </w:drawing>
      </w:r>
      <w:r w:rsidR="003E642E">
        <w:rPr>
          <w:noProof/>
        </w:rPr>
        <w:pict>
          <v:shape id="_x0000_s1184" type="#_x0000_t202" style="position:absolute;margin-left:223pt;margin-top:17.7pt;width:265pt;height:120.15pt;z-index:251677184;visibility:visible;mso-height-percent:200;mso-wrap-distance-top:3.6pt;mso-wrap-distance-bottom:3.6pt;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" filled="f" stroked="f">
            <v:textbox style="mso-next-textbox:#_x0000_s1184;mso-fit-shape-to-text:t">
              <w:txbxContent>
                <w:p w:rsidR="00300EB0" w:rsidRPr="00B92661" w:rsidRDefault="00300EB0" w:rsidP="00F505AC">
                  <w:pPr>
                    <w:jc w:val="both"/>
                    <w:rPr>
                      <w:color w:val="000000" w:themeColor="text1"/>
                      <w:sz w:val="24"/>
                    </w:rPr>
                  </w:pPr>
                  <w:r w:rsidRPr="00B92661">
                    <w:rPr>
                      <w:color w:val="000000" w:themeColor="text1"/>
                      <w:sz w:val="24"/>
                    </w:rPr>
                    <w:t>At the year of 1996 the lot size of the compound was undefined, they just build a house and the Gross building area was 40.82 m</w:t>
                  </w:r>
                  <w:r w:rsidRPr="00B92661">
                    <w:rPr>
                      <w:color w:val="000000" w:themeColor="text1"/>
                      <w:sz w:val="24"/>
                      <w:vertAlign w:val="superscript"/>
                    </w:rPr>
                    <w:t>2</w:t>
                  </w:r>
                  <w:r w:rsidRPr="00B92661">
                    <w:rPr>
                      <w:color w:val="000000" w:themeColor="text1"/>
                      <w:sz w:val="24"/>
                    </w:rPr>
                    <w:t xml:space="preserve">. The FAR is also unknown due to undefined lot size of the premise. </w:t>
                  </w:r>
                </w:p>
                <w:p w:rsidR="00300EB0" w:rsidRPr="00B92661" w:rsidRDefault="00300EB0" w:rsidP="00F505AC">
                  <w:pPr>
                    <w:spacing w:after="0" w:line="360" w:lineRule="auto"/>
                    <w:rPr>
                      <w:i/>
                      <w:color w:val="000000" w:themeColor="text1"/>
                      <w:sz w:val="20"/>
                    </w:rPr>
                  </w:pPr>
                  <w:r w:rsidRPr="00B92661">
                    <w:rPr>
                      <w:i/>
                      <w:color w:val="000000" w:themeColor="text1"/>
                    </w:rPr>
                    <w:t>Map Source: Bole sub city office (Nortek map)</w:t>
                  </w:r>
                </w:p>
                <w:p w:rsidR="00300EB0" w:rsidRPr="001439D2" w:rsidRDefault="00300EB0" w:rsidP="00F505AC">
                  <w:pPr>
                    <w:jc w:val="both"/>
                    <w:rPr>
                      <w:color w:val="FF0000"/>
                    </w:rPr>
                  </w:pPr>
                </w:p>
              </w:txbxContent>
            </v:textbox>
            <w10:wrap type="square"/>
          </v:shape>
        </w:pict>
      </w:r>
      <w:r w:rsidR="003E642E">
        <w:rPr>
          <w:noProof/>
        </w:rPr>
        <w:pict>
          <v:shape id="_x0000_s1181" type="#_x0000_t202" style="position:absolute;margin-left:10415.2pt;margin-top:-31.45pt;width:185.9pt;height:110.6pt;z-index:251674112;visibility:visible;mso-width-percent:400;mso-height-percent:200;mso-wrap-distance-top:3.6pt;mso-wrap-distance-bottom:3.6pt;mso-position-horizontal:right;mso-position-horizontal-relative:page;mso-position-vertical-relative:tex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" filled="f" stroked="f">
            <v:textbox style="mso-next-textbox:#_x0000_s1181;mso-fit-shape-to-text:t">
              <w:txbxContent>
                <w:p w:rsidR="00300EB0" w:rsidRPr="00B93334" w:rsidRDefault="00300EB0" w:rsidP="00F505AC">
                  <w:pPr>
                    <w:rPr>
                      <w:b/>
                      <w:sz w:val="24"/>
                    </w:rPr>
                  </w:pPr>
                  <w:r w:rsidRPr="00B93334">
                    <w:rPr>
                      <w:b/>
                      <w:sz w:val="24"/>
                    </w:rPr>
                    <w:t xml:space="preserve">Transformation phases </w:t>
                  </w:r>
                </w:p>
              </w:txbxContent>
            </v:textbox>
            <w10:wrap anchorx="page"/>
          </v:shape>
        </w:pict>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r>
        <w:rPr>
          <w:noProof/>
          <w:lang w:val="en-US"/>
        </w:rPr>
        <w:drawing>
          <wp:anchor distT="0" distB="0" distL="114300" distR="114300" simplePos="0" relativeHeight="251590656" behindDoc="0" locked="0" layoutInCell="1" allowOverlap="1">
            <wp:simplePos x="0" y="0"/>
            <wp:positionH relativeFrom="column">
              <wp:posOffset>-878205</wp:posOffset>
            </wp:positionH>
            <wp:positionV relativeFrom="paragraph">
              <wp:posOffset>383540</wp:posOffset>
            </wp:positionV>
            <wp:extent cx="3679825" cy="1634490"/>
            <wp:effectExtent l="19050" t="0" r="0" b="0"/>
            <wp:wrapThrough wrapText="bothSides">
              <wp:wrapPolygon edited="0">
                <wp:start x="-112" y="0"/>
                <wp:lineTo x="-112" y="21399"/>
                <wp:lineTo x="21581" y="21399"/>
                <wp:lineTo x="21581" y="0"/>
                <wp:lineTo x="-112" y="0"/>
              </wp:wrapPolygon>
            </wp:wrapThrough>
            <wp:docPr id="192" name="Picture 25" descr="D:\Desk top\MSc. Thesis\Research Updates\Illustrated Premises\Yemsrach\3D TOP 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Desk top\MSc. Thesis\Research Updates\Illustrated Premises\Yemsrach\3D TOP 1997.png"/>
                    <pic:cNvPicPr>
                      <a:picLocks noChangeAspect="1" noChangeArrowheads="1"/>
                    </pic:cNvPicPr>
                  </pic:nvPicPr>
                  <pic:blipFill>
                    <a:blip r:embed="rId41" cstate="print"/>
                    <a:srcRect/>
                    <a:stretch>
                      <a:fillRect/>
                    </a:stretch>
                  </pic:blipFill>
                  <pic:spPr bwMode="auto">
                    <a:xfrm>
                      <a:off x="0" y="0"/>
                      <a:ext cx="3679825" cy="1634490"/>
                    </a:xfrm>
                    <a:prstGeom prst="rect">
                      <a:avLst/>
                    </a:prstGeom>
                    <a:noFill/>
                    <a:ln w="9525">
                      <a:noFill/>
                      <a:miter lim="800000"/>
                      <a:headEnd/>
                      <a:tailEnd/>
                    </a:ln>
                  </pic:spPr>
                </pic:pic>
              </a:graphicData>
            </a:graphic>
          </wp:anchor>
        </w:drawing>
      </w:r>
      <w:r w:rsidR="003E642E">
        <w:rPr>
          <w:noProof/>
        </w:rPr>
        <w:pict>
          <v:shape id="_x0000_s1185" type="#_x0000_t202" style="position:absolute;margin-left:222.6pt;margin-top:36.2pt;width:265pt;height:137.1pt;z-index:251678208;visibility:visible;mso-height-percent:200;mso-wrap-distance-top:3.6pt;mso-wrap-distance-bottom:3.6pt;mso-position-horizontal-relative:text;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" stroked="f">
            <v:textbox style="mso-next-textbox:#_x0000_s1185;mso-fit-shape-to-text:t">
              <w:txbxContent>
                <w:p w:rsidR="00300EB0" w:rsidRPr="009A2590" w:rsidRDefault="00300EB0" w:rsidP="00F505AC">
                  <w:pPr>
                    <w:jc w:val="both"/>
                    <w:rPr>
                      <w:color w:val="000000" w:themeColor="text1"/>
                      <w:sz w:val="24"/>
                    </w:rPr>
                  </w:pPr>
                  <w:r w:rsidRPr="009A2590">
                    <w:rPr>
                      <w:color w:val="000000" w:themeColor="text1"/>
                      <w:sz w:val="24"/>
                    </w:rPr>
                    <w:t>At the year of 2005 the lot size of the compound was defined. The compound has a lot area of 876.54 m</w:t>
                  </w:r>
                  <w:r w:rsidRPr="009A2590">
                    <w:rPr>
                      <w:color w:val="000000" w:themeColor="text1"/>
                      <w:sz w:val="24"/>
                      <w:vertAlign w:val="superscript"/>
                    </w:rPr>
                    <w:t>2</w:t>
                  </w:r>
                  <w:r w:rsidRPr="009A2590">
                    <w:rPr>
                      <w:color w:val="000000" w:themeColor="text1"/>
                      <w:sz w:val="24"/>
                    </w:rPr>
                    <w:t xml:space="preserve"> with Gross building area of 160.69 m</w:t>
                  </w:r>
                  <w:r w:rsidRPr="009A2590">
                    <w:rPr>
                      <w:color w:val="000000" w:themeColor="text1"/>
                      <w:sz w:val="24"/>
                      <w:vertAlign w:val="superscript"/>
                    </w:rPr>
                    <w:t xml:space="preserve">2 </w:t>
                  </w:r>
                  <w:r w:rsidRPr="009A2590">
                    <w:rPr>
                      <w:color w:val="000000" w:themeColor="text1"/>
                      <w:sz w:val="24"/>
                    </w:rPr>
                    <w:t>and FAR of 0.183. There was a housing expansion practice during this year.</w:t>
                  </w:r>
                </w:p>
                <w:p w:rsidR="00300EB0" w:rsidRPr="009A2590" w:rsidRDefault="00300EB0" w:rsidP="00F505AC">
                  <w:pPr>
                    <w:spacing w:after="0" w:line="360" w:lineRule="auto"/>
                    <w:rPr>
                      <w:i/>
                      <w:color w:val="000000" w:themeColor="text1"/>
                    </w:rPr>
                  </w:pPr>
                  <w:r w:rsidRPr="009A2590">
                    <w:rPr>
                      <w:i/>
                      <w:color w:val="000000" w:themeColor="text1"/>
                    </w:rPr>
                    <w:t>Map Source: Bole sub city office: (2005 Line Map)</w:t>
                  </w:r>
                </w:p>
                <w:p w:rsidR="00300EB0" w:rsidRPr="001439D2" w:rsidRDefault="00300EB0" w:rsidP="00F505AC">
                  <w:pPr>
                    <w:jc w:val="both"/>
                    <w:rPr>
                      <w:color w:val="FF0000"/>
                      <w:sz w:val="24"/>
                    </w:rPr>
                  </w:pPr>
                </w:p>
              </w:txbxContent>
            </v:textbox>
            <w10:wrap type="square"/>
          </v:shape>
        </w:pict>
      </w:r>
    </w:p>
    <w:p w:rsidR="00F505AC" w:rsidRDefault="00F505AC" w:rsidP="00F505AC"/>
    <w:p w:rsidR="00F505AC" w:rsidRDefault="003E642E" w:rsidP="00F505AC">
      <w:r>
        <w:rPr>
          <w:noProof/>
        </w:rPr>
        <w:pict>
          <v:shape id="_x0000_s1186" type="#_x0000_t202" style="position:absolute;margin-left:223pt;margin-top:14.05pt;width:265pt;height:215.2pt;z-index:25167923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" stroked="f">
            <v:textbox style="mso-next-textbox:#_x0000_s1186;mso-fit-shape-to-text:t">
              <w:txbxContent>
                <w:p w:rsidR="00300EB0" w:rsidRPr="009A2590" w:rsidRDefault="00300EB0" w:rsidP="00F505AC">
                  <w:pPr>
                    <w:jc w:val="both"/>
                    <w:rPr>
                      <w:color w:val="000000" w:themeColor="text1"/>
                      <w:sz w:val="24"/>
                    </w:rPr>
                  </w:pPr>
                  <w:r w:rsidRPr="009A2590">
                    <w:rPr>
                      <w:color w:val="000000" w:themeColor="text1"/>
                      <w:sz w:val="24"/>
                    </w:rPr>
                    <w:t>At the year of 2011 the compound’s lot area minimized to 321.12 m</w:t>
                  </w:r>
                  <w:r w:rsidRPr="009A2590">
                    <w:rPr>
                      <w:color w:val="000000" w:themeColor="text1"/>
                      <w:sz w:val="24"/>
                      <w:vertAlign w:val="superscript"/>
                    </w:rPr>
                    <w:t>2</w:t>
                  </w:r>
                  <w:r w:rsidRPr="009A2590">
                    <w:rPr>
                      <w:color w:val="000000" w:themeColor="text1"/>
                      <w:sz w:val="24"/>
                    </w:rPr>
                    <w:t>, but the Gross building area increased to 222.6 m</w:t>
                  </w:r>
                  <w:r w:rsidRPr="009A2590">
                    <w:rPr>
                      <w:color w:val="000000" w:themeColor="text1"/>
                      <w:sz w:val="24"/>
                      <w:vertAlign w:val="superscript"/>
                    </w:rPr>
                    <w:t xml:space="preserve">2 </w:t>
                  </w:r>
                  <w:r w:rsidRPr="009A2590">
                    <w:rPr>
                      <w:color w:val="000000" w:themeColor="text1"/>
                      <w:sz w:val="24"/>
                    </w:rPr>
                    <w:t xml:space="preserve">and the FAR also increases to 0.697 due to decreasing in lot size and increasing the expansion rooms. The major change was premise size and </w:t>
                  </w:r>
                  <w:r>
                    <w:rPr>
                      <w:color w:val="000000" w:themeColor="text1"/>
                      <w:sz w:val="24"/>
                    </w:rPr>
                    <w:t>expansion of rooms. The premise size was minimized by 63.36% because of the family members of the informal settler start to occupy and bound their premise informally and informal plot sectioning (land transaction).</w:t>
                  </w:r>
                </w:p>
                <w:p w:rsidR="00300EB0" w:rsidRPr="009A2590" w:rsidRDefault="00300EB0" w:rsidP="00F505AC">
                  <w:pPr>
                    <w:spacing w:after="0" w:line="360" w:lineRule="auto"/>
                    <w:rPr>
                      <w:i/>
                      <w:color w:val="000000" w:themeColor="text1"/>
                    </w:rPr>
                  </w:pPr>
                  <w:r w:rsidRPr="009A2590">
                    <w:rPr>
                      <w:i/>
                      <w:color w:val="000000" w:themeColor="text1"/>
                    </w:rPr>
                    <w:t>Map Source: Bole sub city office (2011 Line Map)</w:t>
                  </w:r>
                </w:p>
                <w:p w:rsidR="00300EB0" w:rsidRPr="001439D2" w:rsidRDefault="00300EB0" w:rsidP="00F505AC">
                  <w:pPr>
                    <w:jc w:val="both"/>
                    <w:rPr>
                      <w:color w:val="FF0000"/>
                      <w:sz w:val="24"/>
                    </w:rPr>
                  </w:pPr>
                </w:p>
              </w:txbxContent>
            </v:textbox>
            <w10:wrap type="square"/>
          </v:shape>
        </w:pict>
      </w:r>
    </w:p>
    <w:p w:rsidR="00F505AC" w:rsidRDefault="003E642E" w:rsidP="00F505AC">
      <w:r>
        <w:rPr>
          <w:noProof/>
          <w:lang w:eastAsia="zh-TW"/>
        </w:rPr>
        <w:pict>
          <v:shape id="_x0000_s1232" type="#_x0000_t202" style="position:absolute;margin-left:123.15pt;margin-top:18.3pt;width:81.25pt;height:29.5pt;z-index:251693568;mso-height-percent:200;mso-height-percent:200;mso-width-relative:margin;mso-height-relative:margin" filled="f" stroked="f">
            <v:textbox style="mso-next-textbox:#_x0000_s1232;mso-fit-shape-to-text:t">
              <w:txbxContent>
                <w:p w:rsidR="00300EB0" w:rsidRDefault="00300EB0" w:rsidP="00F505AC">
                  <w:r>
                    <w:t xml:space="preserve">Sectioned plot </w:t>
                  </w:r>
                </w:p>
              </w:txbxContent>
            </v:textbox>
          </v:shape>
        </w:pict>
      </w:r>
    </w:p>
    <w:p w:rsidR="00F505AC" w:rsidRDefault="003E642E" w:rsidP="00F505AC">
      <w:r>
        <w:rPr>
          <w:noProof/>
        </w:rPr>
        <w:pict>
          <v:group id="_x0000_s1216" style="position:absolute;margin-left:-119.7pt;margin-top:6.55pt;width:48.6pt;height:59.05pt;z-index:251691520" coordorigin="3127,8432" coordsize="972,1181">
            <v:line id="_x0000_s1217" style="position:absolute;flip:y;visibility:visible;mso-width-relative:margin;mso-height-relative:margin" from="4009,8692" to="4099,9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18" style="position:absolute;visibility:visible;mso-width-relative:margin;mso-height-relative:margin" from="3386,8432" to="4099,8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19" style="position:absolute;flip:x;visibility:visible;mso-width-relative:margin;mso-height-relative:margin" from="3295,8432" to="3386,8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0" style="position:absolute;visibility:visible;mso-width-relative:margin;mso-height-relative:margin" from="3165,8692" to="3295,87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1" style="position:absolute;flip:x;visibility:visible;mso-width-relative:margin;mso-height-relative:margin" from="3127,8692" to="3165,8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2" style="position:absolute;flip:x;visibility:visible;mso-width-relative:margin;mso-height-relative:margin" from="3127,8964" to="3345,8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3" style="position:absolute;flip:y;visibility:visible;mso-width-relative:margin;mso-height-relative:margin" from="3295,8964" to="3345,95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4" style="position:absolute;flip:x y;visibility:visible;mso-width-relative:margin;mso-height-relative:margin" from="3295,9522" to="4009,9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group>
        </w:pict>
      </w:r>
      <w:r w:rsidR="00F505AC">
        <w:rPr>
          <w:noProof/>
          <w:lang w:val="en-US"/>
        </w:rPr>
        <w:drawing>
          <wp:anchor distT="0" distB="0" distL="114300" distR="114300" simplePos="0" relativeHeight="251595776" behindDoc="0" locked="0" layoutInCell="1" allowOverlap="1">
            <wp:simplePos x="0" y="0"/>
            <wp:positionH relativeFrom="column">
              <wp:posOffset>-646430</wp:posOffset>
            </wp:positionH>
            <wp:positionV relativeFrom="paragraph">
              <wp:posOffset>62865</wp:posOffset>
            </wp:positionV>
            <wp:extent cx="3125470" cy="1371600"/>
            <wp:effectExtent l="19050" t="0" r="0" b="0"/>
            <wp:wrapThrough wrapText="bothSides">
              <wp:wrapPolygon edited="0">
                <wp:start x="-132" y="0"/>
                <wp:lineTo x="-132" y="21300"/>
                <wp:lineTo x="21591" y="21300"/>
                <wp:lineTo x="21591" y="0"/>
                <wp:lineTo x="-132" y="0"/>
              </wp:wrapPolygon>
            </wp:wrapThrough>
            <wp:docPr id="3" name="Picture 26" descr="D:\Desk top\MSc. Thesis\Research Updates\Illustrated Premises\Yemsrach\3D TOP 2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esk top\MSc. Thesis\Research Updates\Illustrated Premises\Yemsrach\3D TOP 2003.png"/>
                    <pic:cNvPicPr>
                      <a:picLocks noChangeAspect="1" noChangeArrowheads="1"/>
                    </pic:cNvPicPr>
                  </pic:nvPicPr>
                  <pic:blipFill>
                    <a:blip r:embed="rId42" cstate="print"/>
                    <a:srcRect/>
                    <a:stretch>
                      <a:fillRect/>
                    </a:stretch>
                  </pic:blipFill>
                  <pic:spPr bwMode="auto">
                    <a:xfrm>
                      <a:off x="0" y="0"/>
                      <a:ext cx="3125470" cy="1371600"/>
                    </a:xfrm>
                    <a:prstGeom prst="rect">
                      <a:avLst/>
                    </a:prstGeom>
                    <a:noFill/>
                    <a:ln w="9525">
                      <a:noFill/>
                      <a:miter lim="800000"/>
                      <a:headEnd/>
                      <a:tailEnd/>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3E642E" w:rsidP="00F505AC">
      <w:r>
        <w:rPr>
          <w:noProof/>
        </w:rPr>
        <w:pict>
          <v:group id="_x0000_s1225" style="position:absolute;margin-left:81.6pt;margin-top:24.05pt;width:52.25pt;height:52.5pt;z-index:251692544" coordorigin="3054,12345" coordsize="1045,1050">
            <v:line id="_x0000_s1226" style="position:absolute;flip:y;visibility:visible;mso-width-relative:margin;mso-height-relative:margin" from="4009,12636" to="4099,13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7" style="position:absolute;flip:x y;visibility:visible;mso-width-relative:margin;mso-height-relative:margin" from="3345,12345" to="4099,12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8" style="position:absolute;flip:x;visibility:visible;mso-width-relative:margin;mso-height-relative:margin" from="3230,12363" to="3345,12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29" style="position:absolute;visibility:visible;mso-width-relative:margin;mso-height-relative:margin" from="3127,12618" to="3230,12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30" style="position:absolute;flip:y;visibility:visible;mso-width-relative:margin;mso-height-relative:margin" from="3054,12618" to="3127,133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line id="_x0000_s1231" style="position:absolute;flip:x y;visibility:visible;mso-width-relative:margin;mso-height-relative:margin" from="3054,13319" to="4009,13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" strokecolor="red" strokeweight="1.5pt">
              <v:stroke dashstyle="3 1" joinstyle="miter"/>
            </v:line>
          </v:group>
        </w:pict>
      </w:r>
      <w:r>
        <w:rPr>
          <w:noProof/>
        </w:rPr>
        <w:pict>
          <v:shape id="_x0000_s1233" type="#_x0000_t202" style="position:absolute;margin-left:126.05pt;margin-top:16pt;width:81.25pt;height:29.5pt;z-index:251694592;mso-height-percent:200;mso-height-percent:200;mso-width-relative:margin;mso-height-relative:margin" filled="f" stroked="f">
            <v:textbox style="mso-next-textbox:#_x0000_s1233;mso-fit-shape-to-text:t">
              <w:txbxContent>
                <w:p w:rsidR="00300EB0" w:rsidRDefault="00300EB0" w:rsidP="00F505AC">
                  <w:r>
                    <w:t xml:space="preserve">Sectioned plot </w:t>
                  </w:r>
                </w:p>
              </w:txbxContent>
            </v:textbox>
          </v:shape>
        </w:pict>
      </w:r>
      <w:r>
        <w:rPr>
          <w:noProof/>
        </w:rPr>
        <w:pict>
          <v:shape id="_x0000_s1187" type="#_x0000_t202" style="position:absolute;margin-left:222.55pt;margin-top:10.85pt;width:265pt;height:168.35pt;z-index:25164544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" stroked="f">
            <v:textbox style="mso-next-textbox:#_x0000_s1187;mso-fit-shape-to-text:t">
              <w:txbxContent>
                <w:p w:rsidR="00300EB0" w:rsidRPr="009A062F" w:rsidRDefault="00300EB0" w:rsidP="00F505AC">
                  <w:pPr>
                    <w:jc w:val="both"/>
                    <w:rPr>
                      <w:color w:val="000000" w:themeColor="text1"/>
                      <w:sz w:val="24"/>
                    </w:rPr>
                  </w:pPr>
                  <w:r w:rsidRPr="009A062F">
                    <w:rPr>
                      <w:color w:val="000000" w:themeColor="text1"/>
                      <w:sz w:val="24"/>
                    </w:rPr>
                    <w:t>At the year of 2019 the compound has a lot area of 322.88 m</w:t>
                  </w:r>
                  <w:r w:rsidRPr="009A062F">
                    <w:rPr>
                      <w:color w:val="000000" w:themeColor="text1"/>
                      <w:sz w:val="24"/>
                      <w:vertAlign w:val="superscript"/>
                    </w:rPr>
                    <w:t>2</w:t>
                  </w:r>
                  <w:r w:rsidRPr="009A062F">
                    <w:rPr>
                      <w:color w:val="000000" w:themeColor="text1"/>
                      <w:sz w:val="24"/>
                    </w:rPr>
                    <w:t>, Gross building area of 241.86 m</w:t>
                  </w:r>
                  <w:r w:rsidRPr="009A062F">
                    <w:rPr>
                      <w:color w:val="000000" w:themeColor="text1"/>
                      <w:sz w:val="24"/>
                      <w:vertAlign w:val="superscript"/>
                    </w:rPr>
                    <w:t xml:space="preserve">2 </w:t>
                  </w:r>
                  <w:r w:rsidRPr="009A062F">
                    <w:rPr>
                      <w:color w:val="000000" w:themeColor="text1"/>
                      <w:sz w:val="24"/>
                    </w:rPr>
                    <w:t xml:space="preserve">and the FAR continue to increase in to 0.749. The owner of the informally sectioned plot starts to push their premise without having common understanding with the owner of the </w:t>
                  </w:r>
                  <w:r>
                    <w:rPr>
                      <w:color w:val="000000" w:themeColor="text1"/>
                      <w:sz w:val="24"/>
                    </w:rPr>
                    <w:t xml:space="preserve">main </w:t>
                  </w:r>
                  <w:r w:rsidRPr="009A062F">
                    <w:rPr>
                      <w:color w:val="000000" w:themeColor="text1"/>
                      <w:sz w:val="24"/>
                    </w:rPr>
                    <w:t>premise and this lead</w:t>
                  </w:r>
                  <w:r>
                    <w:rPr>
                      <w:color w:val="000000" w:themeColor="text1"/>
                      <w:sz w:val="24"/>
                    </w:rPr>
                    <w:t>s</w:t>
                  </w:r>
                  <w:r w:rsidRPr="009A062F">
                    <w:rPr>
                      <w:color w:val="000000" w:themeColor="text1"/>
                      <w:sz w:val="24"/>
                    </w:rPr>
                    <w:t xml:space="preserve"> them to conflict.  </w:t>
                  </w:r>
                </w:p>
                <w:p w:rsidR="00300EB0" w:rsidRPr="009A062F" w:rsidRDefault="00300EB0" w:rsidP="00F505AC">
                  <w:pPr>
                    <w:spacing w:after="0" w:line="360" w:lineRule="auto"/>
                    <w:rPr>
                      <w:i/>
                      <w:color w:val="000000" w:themeColor="text1"/>
                    </w:rPr>
                  </w:pPr>
                  <w:r w:rsidRPr="009A062F">
                    <w:rPr>
                      <w:i/>
                      <w:color w:val="000000" w:themeColor="text1"/>
                    </w:rPr>
                    <w:t>Map Source: updated during the research (2019)</w:t>
                  </w:r>
                </w:p>
                <w:p w:rsidR="00300EB0" w:rsidRPr="001439D2" w:rsidRDefault="00300EB0" w:rsidP="00F505AC">
                  <w:pPr>
                    <w:jc w:val="both"/>
                    <w:rPr>
                      <w:color w:val="FF0000"/>
                      <w:sz w:val="24"/>
                    </w:rPr>
                  </w:pPr>
                </w:p>
              </w:txbxContent>
            </v:textbox>
          </v:shape>
        </w:pict>
      </w:r>
      <w:r w:rsidR="00F505AC">
        <w:rPr>
          <w:noProof/>
          <w:lang w:val="en-US"/>
        </w:rPr>
        <w:drawing>
          <wp:anchor distT="0" distB="0" distL="114300" distR="114300" simplePos="0" relativeHeight="251600896" behindDoc="0" locked="0" layoutInCell="1" allowOverlap="1">
            <wp:simplePos x="0" y="0"/>
            <wp:positionH relativeFrom="column">
              <wp:posOffset>-646430</wp:posOffset>
            </wp:positionH>
            <wp:positionV relativeFrom="paragraph">
              <wp:posOffset>285115</wp:posOffset>
            </wp:positionV>
            <wp:extent cx="3125470" cy="1371600"/>
            <wp:effectExtent l="19050" t="0" r="0" b="0"/>
            <wp:wrapThrough wrapText="bothSides">
              <wp:wrapPolygon edited="0">
                <wp:start x="-132" y="0"/>
                <wp:lineTo x="-132" y="21300"/>
                <wp:lineTo x="21591" y="21300"/>
                <wp:lineTo x="21591" y="0"/>
                <wp:lineTo x="-132" y="0"/>
              </wp:wrapPolygon>
            </wp:wrapThrough>
            <wp:docPr id="4" name="Picture 27" descr="D:\Desk top\MSc. Thesis\Research Updates\Illustrated Premises\Yemsrach\3D TOP 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Desk top\MSc. Thesis\Research Updates\Illustrated Premises\Yemsrach\3D TOP 2011.png"/>
                    <pic:cNvPicPr>
                      <a:picLocks noChangeAspect="1" noChangeArrowheads="1"/>
                    </pic:cNvPicPr>
                  </pic:nvPicPr>
                  <pic:blipFill>
                    <a:blip r:embed="rId43" cstate="print"/>
                    <a:srcRect/>
                    <a:stretch>
                      <a:fillRect/>
                    </a:stretch>
                  </pic:blipFill>
                  <pic:spPr bwMode="auto">
                    <a:xfrm>
                      <a:off x="0" y="0"/>
                      <a:ext cx="3125470" cy="1371600"/>
                    </a:xfrm>
                    <a:prstGeom prst="rect">
                      <a:avLst/>
                    </a:prstGeom>
                    <a:noFill/>
                    <a:ln w="9525">
                      <a:noFill/>
                      <a:miter lim="800000"/>
                      <a:headEnd/>
                      <a:tailEnd/>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Pr>
        <w:spacing w:line="360" w:lineRule="auto"/>
        <w:jc w:val="both"/>
        <w:rPr>
          <w:sz w:val="24"/>
        </w:rPr>
      </w:pPr>
      <w:r>
        <w:rPr>
          <w:sz w:val="24"/>
        </w:rPr>
        <w:lastRenderedPageBreak/>
        <w:t xml:space="preserve">The premise has experienced two major transformations; one expansion of rooms and the other is plot sectioning. The main reason for room expansion is to generate income from rental housing and the reason for plot sectioning was also a threat of </w:t>
      </w:r>
      <w:r w:rsidR="00813593">
        <w:rPr>
          <w:sz w:val="24"/>
        </w:rPr>
        <w:t>eviction</w:t>
      </w:r>
      <w:r>
        <w:rPr>
          <w:sz w:val="24"/>
        </w:rPr>
        <w:t>. The local authority was trying to demolish the informal settlement and some dwellers sold a sectioned plot. When the owner of this premise start to live here (1992) the household size was one with two total dwellers and now (2019) the premise carries 15 households with 21 total dwellers without the sectioned plot. The transformation of this premise in the form of plot sectioning and house expansion shows how the settlement becomes dense and increased its residential density overtime.</w:t>
      </w:r>
    </w:p>
    <w:p w:rsidR="00F505AC" w:rsidRDefault="00F505AC" w:rsidP="00F505AC">
      <w:pPr>
        <w:autoSpaceDE w:val="0"/>
        <w:autoSpaceDN w:val="0"/>
        <w:adjustRightInd w:val="0"/>
        <w:spacing w:after="0" w:line="360" w:lineRule="auto"/>
        <w:jc w:val="both"/>
        <w:rPr>
          <w:rFonts w:cstheme="minorHAnsi"/>
          <w:b/>
          <w:bCs/>
          <w:sz w:val="24"/>
          <w:szCs w:val="24"/>
        </w:rPr>
      </w:pPr>
    </w:p>
    <w:p w:rsidR="00F505AC" w:rsidRPr="00A65DC2" w:rsidRDefault="00F505AC" w:rsidP="00890308">
      <w:pPr>
        <w:pStyle w:val="ListParagraph"/>
        <w:numPr>
          <w:ilvl w:val="0"/>
          <w:numId w:val="30"/>
        </w:numPr>
        <w:autoSpaceDE w:val="0"/>
        <w:autoSpaceDN w:val="0"/>
        <w:adjustRightInd w:val="0"/>
        <w:spacing w:after="0" w:line="360" w:lineRule="auto"/>
        <w:jc w:val="both"/>
        <w:rPr>
          <w:rFonts w:cstheme="minorHAnsi"/>
          <w:b/>
          <w:bCs/>
          <w:sz w:val="24"/>
          <w:szCs w:val="24"/>
        </w:rPr>
      </w:pPr>
      <w:r w:rsidRPr="00A65DC2">
        <w:rPr>
          <w:rFonts w:cstheme="minorHAnsi"/>
          <w:b/>
          <w:bCs/>
          <w:sz w:val="24"/>
          <w:szCs w:val="24"/>
        </w:rPr>
        <w:t>Squatting</w:t>
      </w:r>
    </w:p>
    <w:p w:rsidR="00F505AC" w:rsidRPr="00115A7B" w:rsidRDefault="00F505AC" w:rsidP="00F505AC">
      <w:pPr>
        <w:autoSpaceDE w:val="0"/>
        <w:autoSpaceDN w:val="0"/>
        <w:adjustRightInd w:val="0"/>
        <w:spacing w:after="0" w:line="360" w:lineRule="auto"/>
        <w:jc w:val="both"/>
        <w:rPr>
          <w:rFonts w:cstheme="minorHAnsi"/>
          <w:b/>
          <w:bCs/>
          <w:sz w:val="24"/>
          <w:szCs w:val="24"/>
        </w:rPr>
      </w:pPr>
      <w:r w:rsidRPr="0034293B">
        <w:rPr>
          <w:rFonts w:cstheme="minorHAnsi"/>
          <w:sz w:val="24"/>
          <w:szCs w:val="24"/>
        </w:rPr>
        <w:t xml:space="preserve">Squatting is </w:t>
      </w:r>
      <w:r>
        <w:rPr>
          <w:rFonts w:cstheme="minorHAnsi"/>
          <w:sz w:val="24"/>
          <w:szCs w:val="24"/>
        </w:rPr>
        <w:t xml:space="preserve">a </w:t>
      </w:r>
      <w:r w:rsidRPr="0034293B">
        <w:rPr>
          <w:rFonts w:cstheme="minorHAnsi"/>
          <w:sz w:val="24"/>
          <w:szCs w:val="24"/>
        </w:rPr>
        <w:t xml:space="preserve">common form of </w:t>
      </w:r>
      <w:r w:rsidR="00E24AB1">
        <w:rPr>
          <w:rFonts w:cstheme="minorHAnsi"/>
          <w:sz w:val="24"/>
          <w:szCs w:val="24"/>
        </w:rPr>
        <w:t>physical</w:t>
      </w:r>
      <w:r w:rsidRPr="0034293B">
        <w:rPr>
          <w:rFonts w:cstheme="minorHAnsi"/>
          <w:sz w:val="24"/>
          <w:szCs w:val="24"/>
        </w:rPr>
        <w:t xml:space="preserve"> transformation of slum and informal</w:t>
      </w:r>
      <w:r w:rsidR="002F77F9">
        <w:rPr>
          <w:rFonts w:cstheme="minorHAnsi"/>
          <w:sz w:val="24"/>
          <w:szCs w:val="24"/>
        </w:rPr>
        <w:t xml:space="preserve"> </w:t>
      </w:r>
      <w:r w:rsidRPr="0034293B">
        <w:rPr>
          <w:rFonts w:cstheme="minorHAnsi"/>
          <w:sz w:val="24"/>
          <w:szCs w:val="24"/>
        </w:rPr>
        <w:t>settlement</w:t>
      </w:r>
      <w:r>
        <w:rPr>
          <w:rFonts w:cstheme="minorHAnsi"/>
          <w:sz w:val="24"/>
          <w:szCs w:val="24"/>
        </w:rPr>
        <w:t>s</w:t>
      </w:r>
      <w:r w:rsidRPr="0034293B">
        <w:rPr>
          <w:rFonts w:cstheme="minorHAnsi"/>
          <w:sz w:val="24"/>
          <w:szCs w:val="24"/>
        </w:rPr>
        <w:t xml:space="preserve">. The settlement becomes dense overtime in terms </w:t>
      </w:r>
      <w:r>
        <w:rPr>
          <w:rFonts w:cstheme="minorHAnsi"/>
          <w:sz w:val="24"/>
          <w:szCs w:val="24"/>
        </w:rPr>
        <w:t>of residential density which in dif</w:t>
      </w:r>
      <w:r w:rsidRPr="0034293B">
        <w:rPr>
          <w:rFonts w:cstheme="minorHAnsi"/>
          <w:sz w:val="24"/>
          <w:szCs w:val="24"/>
        </w:rPr>
        <w:t>ferent</w:t>
      </w:r>
      <w:r w:rsidR="002F77F9">
        <w:rPr>
          <w:rFonts w:cstheme="minorHAnsi"/>
          <w:sz w:val="24"/>
          <w:szCs w:val="24"/>
        </w:rPr>
        <w:t xml:space="preserve"> </w:t>
      </w:r>
      <w:r w:rsidRPr="0034293B">
        <w:rPr>
          <w:rFonts w:cstheme="minorHAnsi"/>
          <w:sz w:val="24"/>
          <w:szCs w:val="24"/>
        </w:rPr>
        <w:t>ways dwellers continues to emerge squatter hous</w:t>
      </w:r>
      <w:r w:rsidR="00DD468E">
        <w:rPr>
          <w:rFonts w:cstheme="minorHAnsi"/>
          <w:sz w:val="24"/>
          <w:szCs w:val="24"/>
        </w:rPr>
        <w:t>es</w:t>
      </w:r>
      <w:r w:rsidRPr="0034293B">
        <w:rPr>
          <w:rFonts w:cstheme="minorHAnsi"/>
          <w:sz w:val="24"/>
          <w:szCs w:val="24"/>
        </w:rPr>
        <w:t xml:space="preserve">. The common ways to </w:t>
      </w:r>
      <w:r>
        <w:rPr>
          <w:rFonts w:cstheme="minorHAnsi"/>
          <w:sz w:val="24"/>
          <w:szCs w:val="24"/>
        </w:rPr>
        <w:t>s</w:t>
      </w:r>
      <w:r w:rsidRPr="0034293B">
        <w:rPr>
          <w:rFonts w:cstheme="minorHAnsi"/>
          <w:sz w:val="24"/>
          <w:szCs w:val="24"/>
        </w:rPr>
        <w:t>quat in Adwa Park’s</w:t>
      </w:r>
      <w:r w:rsidR="002F77F9">
        <w:rPr>
          <w:rFonts w:cstheme="minorHAnsi"/>
          <w:sz w:val="24"/>
          <w:szCs w:val="24"/>
        </w:rPr>
        <w:t xml:space="preserve"> </w:t>
      </w:r>
      <w:r w:rsidRPr="0034293B">
        <w:rPr>
          <w:rFonts w:cstheme="minorHAnsi"/>
          <w:sz w:val="24"/>
          <w:szCs w:val="24"/>
        </w:rPr>
        <w:t>informal settlement are listed below:</w:t>
      </w:r>
    </w:p>
    <w:p w:rsidR="00F505AC" w:rsidRPr="0034293B" w:rsidRDefault="00F505AC" w:rsidP="00F505AC">
      <w:pPr>
        <w:autoSpaceDE w:val="0"/>
        <w:autoSpaceDN w:val="0"/>
        <w:adjustRightInd w:val="0"/>
        <w:spacing w:after="0" w:line="360" w:lineRule="auto"/>
        <w:jc w:val="both"/>
        <w:rPr>
          <w:rFonts w:cstheme="minorHAnsi"/>
          <w:sz w:val="24"/>
          <w:szCs w:val="24"/>
        </w:rPr>
      </w:pPr>
    </w:p>
    <w:p w:rsidR="00F505AC" w:rsidRPr="00A665DB" w:rsidRDefault="00F505AC" w:rsidP="00890308">
      <w:pPr>
        <w:pStyle w:val="ListParagraph"/>
        <w:numPr>
          <w:ilvl w:val="0"/>
          <w:numId w:val="28"/>
        </w:numPr>
        <w:autoSpaceDE w:val="0"/>
        <w:autoSpaceDN w:val="0"/>
        <w:adjustRightInd w:val="0"/>
        <w:spacing w:after="0" w:line="360" w:lineRule="auto"/>
        <w:jc w:val="both"/>
        <w:rPr>
          <w:rFonts w:cstheme="minorHAnsi"/>
          <w:sz w:val="24"/>
          <w:szCs w:val="24"/>
        </w:rPr>
      </w:pPr>
      <w:r w:rsidRPr="00A665DB">
        <w:rPr>
          <w:rFonts w:cstheme="minorHAnsi"/>
          <w:sz w:val="24"/>
          <w:szCs w:val="24"/>
        </w:rPr>
        <w:t>The relocated ‘</w:t>
      </w:r>
      <w:r w:rsidRPr="002F77F9">
        <w:rPr>
          <w:rFonts w:cstheme="minorHAnsi"/>
          <w:i/>
          <w:sz w:val="24"/>
          <w:szCs w:val="24"/>
        </w:rPr>
        <w:t xml:space="preserve">kebelle </w:t>
      </w:r>
      <w:r w:rsidRPr="00A665DB">
        <w:rPr>
          <w:rFonts w:cstheme="minorHAnsi"/>
          <w:sz w:val="24"/>
          <w:szCs w:val="24"/>
        </w:rPr>
        <w:t>house’ dwellers occupy extra land informally for their adult family member (children).</w:t>
      </w:r>
    </w:p>
    <w:p w:rsidR="00F505AC" w:rsidRPr="00115A7B" w:rsidRDefault="00F505AC" w:rsidP="00890308">
      <w:pPr>
        <w:pStyle w:val="ListParagraph"/>
        <w:numPr>
          <w:ilvl w:val="0"/>
          <w:numId w:val="28"/>
        </w:numPr>
        <w:autoSpaceDE w:val="0"/>
        <w:autoSpaceDN w:val="0"/>
        <w:adjustRightInd w:val="0"/>
        <w:spacing w:after="0" w:line="360" w:lineRule="auto"/>
        <w:jc w:val="both"/>
        <w:rPr>
          <w:rFonts w:cstheme="minorHAnsi"/>
          <w:sz w:val="24"/>
          <w:szCs w:val="24"/>
        </w:rPr>
      </w:pPr>
      <w:r w:rsidRPr="00115A7B">
        <w:rPr>
          <w:rFonts w:cstheme="minorHAnsi"/>
          <w:sz w:val="24"/>
          <w:szCs w:val="24"/>
        </w:rPr>
        <w:t>Rural-urban migrants who are family relatives of the informal settlement dwellers occupy land informally after they moved to the city.</w:t>
      </w:r>
    </w:p>
    <w:p w:rsidR="00F505AC" w:rsidRDefault="00F505AC" w:rsidP="00890308">
      <w:pPr>
        <w:pStyle w:val="ListParagraph"/>
        <w:numPr>
          <w:ilvl w:val="0"/>
          <w:numId w:val="28"/>
        </w:numPr>
        <w:autoSpaceDE w:val="0"/>
        <w:autoSpaceDN w:val="0"/>
        <w:adjustRightInd w:val="0"/>
        <w:spacing w:after="0" w:line="360" w:lineRule="auto"/>
        <w:jc w:val="both"/>
        <w:rPr>
          <w:rFonts w:cstheme="minorHAnsi"/>
          <w:sz w:val="24"/>
          <w:szCs w:val="24"/>
        </w:rPr>
      </w:pPr>
      <w:r w:rsidRPr="00115A7B">
        <w:rPr>
          <w:rFonts w:cstheme="minorHAnsi"/>
          <w:sz w:val="24"/>
          <w:szCs w:val="24"/>
        </w:rPr>
        <w:t>Tenants who stay for long time on the settlement as tenants occupy land and construct house informally.</w:t>
      </w:r>
    </w:p>
    <w:p w:rsidR="00F505AC" w:rsidRDefault="00DD468E" w:rsidP="00890308">
      <w:pPr>
        <w:pStyle w:val="ListParagraph"/>
        <w:numPr>
          <w:ilvl w:val="0"/>
          <w:numId w:val="28"/>
        </w:numPr>
        <w:autoSpaceDE w:val="0"/>
        <w:autoSpaceDN w:val="0"/>
        <w:adjustRightInd w:val="0"/>
        <w:spacing w:after="0" w:line="360" w:lineRule="auto"/>
        <w:jc w:val="both"/>
        <w:rPr>
          <w:rFonts w:cstheme="minorHAnsi"/>
          <w:sz w:val="24"/>
          <w:szCs w:val="24"/>
        </w:rPr>
      </w:pPr>
      <w:r>
        <w:rPr>
          <w:rFonts w:cstheme="minorHAnsi"/>
          <w:sz w:val="24"/>
          <w:szCs w:val="24"/>
        </w:rPr>
        <w:t>Former e</w:t>
      </w:r>
      <w:r w:rsidR="00F505AC">
        <w:rPr>
          <w:rFonts w:cstheme="minorHAnsi"/>
          <w:sz w:val="24"/>
          <w:szCs w:val="24"/>
        </w:rPr>
        <w:t>mployees of the ‘</w:t>
      </w:r>
      <w:r w:rsidR="00F505AC" w:rsidRPr="002F77F9">
        <w:rPr>
          <w:rFonts w:cstheme="minorHAnsi"/>
          <w:i/>
          <w:sz w:val="24"/>
          <w:szCs w:val="24"/>
        </w:rPr>
        <w:t>Kebelle</w:t>
      </w:r>
      <w:r w:rsidR="00F505AC">
        <w:rPr>
          <w:rFonts w:cstheme="minorHAnsi"/>
          <w:sz w:val="24"/>
          <w:szCs w:val="24"/>
        </w:rPr>
        <w:t xml:space="preserve">’ administration occupy land informally. Some of the houses which build by the </w:t>
      </w:r>
      <w:r w:rsidR="002F77F9">
        <w:rPr>
          <w:rFonts w:cstheme="minorHAnsi"/>
          <w:sz w:val="24"/>
          <w:szCs w:val="24"/>
        </w:rPr>
        <w:t>‘</w:t>
      </w:r>
      <w:r w:rsidR="00F505AC" w:rsidRPr="002F77F9">
        <w:rPr>
          <w:rFonts w:cstheme="minorHAnsi"/>
          <w:i/>
          <w:sz w:val="24"/>
          <w:szCs w:val="24"/>
        </w:rPr>
        <w:t>Kebelle</w:t>
      </w:r>
      <w:r w:rsidR="00F505AC">
        <w:rPr>
          <w:rFonts w:cstheme="minorHAnsi"/>
          <w:sz w:val="24"/>
          <w:szCs w:val="24"/>
        </w:rPr>
        <w:t>’ employees informally are taken by the government and change the tenure to ‘</w:t>
      </w:r>
      <w:r w:rsidR="00F505AC" w:rsidRPr="002F77F9">
        <w:rPr>
          <w:rFonts w:cstheme="minorHAnsi"/>
          <w:i/>
          <w:sz w:val="24"/>
          <w:szCs w:val="24"/>
        </w:rPr>
        <w:t>kebelle</w:t>
      </w:r>
      <w:r w:rsidR="00F505AC">
        <w:rPr>
          <w:rFonts w:cstheme="minorHAnsi"/>
          <w:sz w:val="24"/>
          <w:szCs w:val="24"/>
        </w:rPr>
        <w:t xml:space="preserve"> house’ (public house) but there are still a former ‘</w:t>
      </w:r>
      <w:r w:rsidR="00F505AC" w:rsidRPr="002F77F9">
        <w:rPr>
          <w:rFonts w:cstheme="minorHAnsi"/>
          <w:i/>
          <w:sz w:val="24"/>
          <w:szCs w:val="24"/>
        </w:rPr>
        <w:t>kebelle</w:t>
      </w:r>
      <w:r w:rsidR="00F505AC">
        <w:rPr>
          <w:rFonts w:cstheme="minorHAnsi"/>
          <w:sz w:val="24"/>
          <w:szCs w:val="24"/>
        </w:rPr>
        <w:t>’ administration workers who has an informal house out there.</w:t>
      </w:r>
    </w:p>
    <w:p w:rsidR="00F505AC" w:rsidRDefault="00F505AC" w:rsidP="00F505AC">
      <w:pPr>
        <w:pStyle w:val="ListParagraph"/>
        <w:autoSpaceDE w:val="0"/>
        <w:autoSpaceDN w:val="0"/>
        <w:adjustRightInd w:val="0"/>
        <w:spacing w:after="0" w:line="360" w:lineRule="auto"/>
        <w:jc w:val="both"/>
        <w:rPr>
          <w:rFonts w:cstheme="minorHAnsi"/>
          <w:sz w:val="24"/>
          <w:szCs w:val="24"/>
        </w:rPr>
      </w:pPr>
    </w:p>
    <w:p w:rsidR="00F505AC" w:rsidRDefault="00F505AC" w:rsidP="00F505AC">
      <w:pPr>
        <w:rPr>
          <w:b/>
          <w:sz w:val="24"/>
        </w:rPr>
      </w:pPr>
    </w:p>
    <w:p w:rsidR="00F505AC" w:rsidRDefault="00F505AC" w:rsidP="00F505AC">
      <w:pPr>
        <w:rPr>
          <w:b/>
          <w:sz w:val="24"/>
        </w:rPr>
      </w:pPr>
    </w:p>
    <w:p w:rsidR="00F505AC" w:rsidRDefault="00F505AC" w:rsidP="00F505AC">
      <w:pPr>
        <w:rPr>
          <w:b/>
          <w:sz w:val="24"/>
        </w:rPr>
      </w:pPr>
    </w:p>
    <w:p w:rsidR="00F505AC" w:rsidRPr="00696144" w:rsidRDefault="00F505AC" w:rsidP="00F505AC">
      <w:pPr>
        <w:rPr>
          <w:b/>
        </w:rPr>
      </w:pPr>
      <w:r w:rsidRPr="00696144">
        <w:rPr>
          <w:b/>
          <w:sz w:val="24"/>
        </w:rPr>
        <w:lastRenderedPageBreak/>
        <w:t xml:space="preserve">Case </w:t>
      </w:r>
      <w:r>
        <w:rPr>
          <w:b/>
          <w:sz w:val="24"/>
        </w:rPr>
        <w:t>– 3</w:t>
      </w:r>
      <w:r w:rsidR="00C550B9">
        <w:rPr>
          <w:b/>
          <w:sz w:val="24"/>
        </w:rPr>
        <w:t xml:space="preserve"> </w:t>
      </w:r>
      <w:r>
        <w:rPr>
          <w:b/>
          <w:sz w:val="24"/>
        </w:rPr>
        <w:t>(‘</w:t>
      </w:r>
      <w:r w:rsidRPr="002F77F9">
        <w:rPr>
          <w:b/>
          <w:i/>
          <w:color w:val="000000" w:themeColor="text1"/>
          <w:sz w:val="24"/>
        </w:rPr>
        <w:t>Kebelle</w:t>
      </w:r>
      <w:r w:rsidRPr="000056E1">
        <w:rPr>
          <w:b/>
          <w:color w:val="000000" w:themeColor="text1"/>
          <w:sz w:val="24"/>
        </w:rPr>
        <w:t>’ employee</w:t>
      </w:r>
      <w:r>
        <w:rPr>
          <w:b/>
          <w:sz w:val="24"/>
        </w:rPr>
        <w:t>)</w:t>
      </w:r>
    </w:p>
    <w:p w:rsidR="00F505AC" w:rsidRDefault="00F505AC" w:rsidP="00F505AC">
      <w:pPr>
        <w:spacing w:after="0" w:line="360" w:lineRule="auto"/>
        <w:jc w:val="both"/>
        <w:rPr>
          <w:color w:val="FF0000"/>
          <w:sz w:val="24"/>
        </w:rPr>
      </w:pPr>
      <w:r>
        <w:rPr>
          <w:sz w:val="24"/>
        </w:rPr>
        <w:t xml:space="preserve">The owner of the premise starts living in ADWA Park’s informal settlement since 1974. Before she </w:t>
      </w:r>
      <w:r w:rsidR="00466C97">
        <w:rPr>
          <w:sz w:val="24"/>
        </w:rPr>
        <w:t>owes</w:t>
      </w:r>
      <w:r>
        <w:rPr>
          <w:sz w:val="24"/>
        </w:rPr>
        <w:t xml:space="preserve"> her house she used to work at Bole homes apartment (very near to ADWA Park) as a house maid after while she </w:t>
      </w:r>
      <w:r w:rsidR="00466C97">
        <w:rPr>
          <w:sz w:val="24"/>
        </w:rPr>
        <w:t>starts</w:t>
      </w:r>
      <w:r>
        <w:rPr>
          <w:sz w:val="24"/>
        </w:rPr>
        <w:t xml:space="preserve"> to work at Bole </w:t>
      </w:r>
      <w:r w:rsidRPr="002F77F9">
        <w:rPr>
          <w:i/>
          <w:sz w:val="24"/>
        </w:rPr>
        <w:t>kebelle</w:t>
      </w:r>
      <w:r>
        <w:rPr>
          <w:sz w:val="24"/>
        </w:rPr>
        <w:t xml:space="preserve"> administration office as a cleaner this job has brought her the opportunity to own a land. </w:t>
      </w:r>
      <w:r w:rsidRPr="003D6C4C">
        <w:rPr>
          <w:color w:val="000000" w:themeColor="text1"/>
          <w:sz w:val="24"/>
        </w:rPr>
        <w:t>The</w:t>
      </w:r>
      <w:r w:rsidRPr="002F77F9">
        <w:rPr>
          <w:i/>
          <w:color w:val="000000" w:themeColor="text1"/>
          <w:sz w:val="24"/>
        </w:rPr>
        <w:t xml:space="preserve"> kebelle</w:t>
      </w:r>
      <w:r w:rsidRPr="003D6C4C">
        <w:rPr>
          <w:color w:val="000000" w:themeColor="text1"/>
          <w:sz w:val="24"/>
        </w:rPr>
        <w:t xml:space="preserve"> gave her a permit </w:t>
      </w:r>
      <w:r w:rsidR="003D6C4C" w:rsidRPr="003D6C4C">
        <w:rPr>
          <w:color w:val="000000" w:themeColor="text1"/>
          <w:sz w:val="24"/>
        </w:rPr>
        <w:t>to</w:t>
      </w:r>
      <w:r w:rsidRPr="003D6C4C">
        <w:rPr>
          <w:color w:val="000000" w:themeColor="text1"/>
          <w:sz w:val="24"/>
        </w:rPr>
        <w:t xml:space="preserve"> construct</w:t>
      </w:r>
      <w:r w:rsidR="003D6C4C" w:rsidRPr="003D6C4C">
        <w:rPr>
          <w:color w:val="000000" w:themeColor="text1"/>
          <w:sz w:val="24"/>
        </w:rPr>
        <w:t xml:space="preserve"> and she occupies and bound a premise by herself</w:t>
      </w:r>
      <w:r w:rsidRPr="003D6C4C">
        <w:rPr>
          <w:color w:val="000000" w:themeColor="text1"/>
          <w:sz w:val="24"/>
        </w:rPr>
        <w:t>.</w:t>
      </w:r>
    </w:p>
    <w:p w:rsidR="00897E84" w:rsidRDefault="00897E84" w:rsidP="00F505AC">
      <w:pPr>
        <w:spacing w:after="0" w:line="360" w:lineRule="auto"/>
        <w:jc w:val="both"/>
        <w:rPr>
          <w:color w:val="FF0000"/>
          <w:sz w:val="24"/>
        </w:rPr>
      </w:pPr>
    </w:p>
    <w:p w:rsidR="00897E84" w:rsidRPr="00897E84" w:rsidRDefault="00AB4987" w:rsidP="00897E84">
      <w:pPr>
        <w:rPr>
          <w:rFonts w:ascii="Calibri" w:hAnsi="Calibri" w:cs="Calibri"/>
          <w:i/>
          <w:color w:val="000000"/>
        </w:rPr>
      </w:pPr>
      <w:r>
        <w:rPr>
          <w:rFonts w:ascii="Calibri" w:hAnsi="Calibri" w:cs="Calibri"/>
          <w:i/>
          <w:color w:val="000000"/>
        </w:rPr>
        <w:t xml:space="preserve">Figure </w:t>
      </w:r>
      <w:r w:rsidR="00466C97">
        <w:rPr>
          <w:rFonts w:ascii="Calibri" w:hAnsi="Calibri" w:cs="Calibri"/>
          <w:i/>
          <w:color w:val="000000"/>
        </w:rPr>
        <w:t>13. Physical</w:t>
      </w:r>
      <w:r w:rsidR="00897E84">
        <w:rPr>
          <w:rFonts w:ascii="Calibri" w:hAnsi="Calibri" w:cs="Calibri"/>
          <w:i/>
          <w:color w:val="000000"/>
        </w:rPr>
        <w:t xml:space="preserve"> transformation of squatting in ADWA Park’s informal house</w:t>
      </w:r>
    </w:p>
    <w:p w:rsidR="00F505AC" w:rsidRDefault="003E642E" w:rsidP="00F505AC">
      <w:r>
        <w:rPr>
          <w:noProof/>
        </w:rPr>
        <w:pict>
          <v:group id="Group 25" o:spid="_x0000_s1196" style="position:absolute;margin-left:194.65pt;margin-top:.5pt;width:352.1pt;height:133.6pt;z-index:251688448" coordsize="44719,169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">
            <v:group id="Group 23" o:spid="_x0000_s1197" style="position:absolute;left:6886;width:37833;height:16706" coordsize="37833,167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_x0000_s1198" type="#_x0000_t75" style="position:absolute;width:37833;height:1670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9bgyzBAAAA2gAAAA8AAABkcnMvZG93bnJldi54bWxEj92KwjAUhO8XfIdwBO/W1J8VqUYR0V33&#10;suoDHJpjW2xOahJt9+03guDlMDPfMMt1Z2rxIOcrywpGwwQEcW51xYWC82n/OQfhA7LG2jIp+CMP&#10;61XvY4mpti1n9DiGQkQI+xQVlCE0qZQ+L8mgH9qGOHoX6wyGKF0htcM2wk0tx0kykwYrjgslNrQt&#10;Kb8e70bB/rybHL6TzU27TIafCX612ehXqUG/2yxABOrCO/xqH7SCKTyvxBsgV/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9bgyzBAAAA2gAAAA8AAAAAAAAAAAAAAAAAnwIA&#10;AGRycy9kb3ducmV2LnhtbFBLBQYAAAAABAAEAPcAAACNAwAAAAA=&#10;">
                <v:imagedata r:id="rId31" o:title="location"/>
                <v:path arrowok="t"/>
              </v:shape>
              <v:line id="Straight Connector 16" o:spid="_x0000_s1199" style="position:absolute;visibility:visible" from="14534,13552" to="14698,150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9zsIAAADbAAAADwAAAGRycy9kb3ducmV2LnhtbERPPWvDMBDdC/kP4gLdGjkdQnEjhxAI&#10;ZOhSty4dD+ssO7FOtqXYTn59VSh0u8f7vO1utq0YafCNYwXrVQKCuHS6YaPg8+P49ALCB2SNrWNS&#10;cCMPu2zxsMVUu4nfacyDETGEfYoK6hC6VEpf1mTRr1xHHLnKDRZDhIOResAphttWPifJRlpsODbU&#10;2NGhpvKSX62Cqr9/FcV1Gvfmuz/rN8Om61mpx+W8fwURaA7/4j/3Scf5G/j9JR4gs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o9zsIAAADbAAAADwAAAAAAAAAAAAAA&#10;AAChAgAAZHJzL2Rvd25yZXYueG1sUEsFBgAAAAAEAAQA+QAAAJADAAAAAA==&#10;" strokecolor="red" strokeweight="1.5pt">
                <v:stroke dashstyle="3 1" joinstyle="miter"/>
              </v:line>
              <v:line id="_x0000_s1200" style="position:absolute;flip:y;visibility:visible" from="14534,13098" to="15626,1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Straight Connector 18" o:spid="_x0000_s1201" style="position:absolute;flip:x y;visibility:visible" from="15567,13124" to="16311,132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onnMIAAADbAAAADwAAAGRycy9kb3ducmV2LnhtbESPS2/CMBCE75X4D9ZW6g0cOPBIMQgh&#10;RXDlceC4xNskJV5HscHpv+8eKvW2q5md+Xa9HVyrXtSHxrOB6SQDRVx623Bl4HopxktQISJbbD2T&#10;gR8KsN2M3taYW5/4RK9zrJSEcMjRQB1jl2sdypochonviEX78r3DKGtfadtjknDX6lmWzbXDhqWh&#10;xo72NZWP89MZCMUjxcVwWqVQfE/bw+2+S7OFMR/vw+4TVKQh/pv/ro9W8AVWfpEB9OY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BonnMIAAADbAAAADwAAAAAAAAAAAAAA&#10;AAChAgAAZHJzL2Rvd25yZXYueG1sUEsFBgAAAAAEAAQA+QAAAJADAAAAAA==&#10;" strokecolor="red" strokeweight="1.5pt">
                <v:stroke dashstyle="3 1" joinstyle="miter"/>
              </v:line>
              <v:line id="Straight Connector 19" o:spid="_x0000_s1202" style="position:absolute;flip:y;visibility:visible" from="16165,13275" to="16251,14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Aox8MAAADbAAAADwAAAGRycy9kb3ducmV2LnhtbERPPW/CMBDdK/EfrEPqVhyohEqIgxBq&#10;KUMZIB06HvE1jhqf09hA6K/HSJXY7ul9XrbobSNO1PnasYLxKAFBXDpdc6Xgs3h7egHhA7LGxjEp&#10;uJCHRT54yDDV7sw7Ou1DJWII+xQVmBDaVEpfGrLoR64ljty36yyGCLtK6g7PMdw2cpIkU2mx5thg&#10;sKWVofJnf7QKtn+/z+tXzR+HLS9NcTmu6/eviVKPw345BxGoD3fxv3uj4/wZ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QKMfDAAAA2wAAAA8AAAAAAAAAAAAA&#10;AAAAoQIAAGRycy9kb3ducmV2LnhtbFBLBQYAAAAABAAEAPkAAACRAwAAAAA=&#10;" strokecolor="red" strokeweight="1.5pt">
                <v:stroke dashstyle="3 1" joinstyle="miter"/>
              </v:line>
              <v:line id="Straight Connector 20" o:spid="_x0000_s1203" style="position:absolute;flip:x;visibility:visible" from="14581,14912" to="16023,14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ZL58IAAADbAAAADwAAAGRycy9kb3ducmV2LnhtbERPPW/CMBDdkfgP1iF1A6epVFUBJ4qq&#10;Nu1QhgID4xEfcUR8TmMDob++HioxPr3vVTHaTlxo8K1jBY+LBARx7XTLjYLd9n3+AsIHZI2dY1Jw&#10;Iw9FPp2sMNPuyt902YRGxBD2GSowIfSZlL42ZNEvXE8cuaMbLIYIh0bqAa8x3HYyTZJnabHl2GCw&#10;p1dD9WlztgrWvz9P1Zvmr8OaS7O9nav2Y58q9TAbyyWIQGO4i//dn1pBGtfHL/EHyPw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UZL58IAAADbAAAADwAAAAAAAAAAAAAA&#10;AAChAgAAZHJzL2Rvd25yZXYueG1sUEsFBgAAAAAEAAQA+QAAAJADAAAAAA==&#10;" strokecolor="red" strokeweight="1.5pt">
                <v:stroke dashstyle="3 1" joinstyle="miter"/>
              </v:line>
              <v:shape id="_x0000_s1204" type="#_x0000_t32" style="position:absolute;left:4609;top:14362;width:966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Yf78MAAADbAAAADwAAAGRycy9kb3ducmV2LnhtbESPQWuDQBSE74X8h+UFeqtrpbRisgkl&#10;EtpTmmgOOT7cF5W4b8Xdqv332UKhx2FmvmHW29l0YqTBtZYVPEcxCOLK6pZrBedy/5SCcB5ZY2eZ&#10;FPyQg+1m8bDGTNuJTzQWvhYBwi5DBY33fSalqxoy6CLbEwfvageDPsihlnrAKcBNJ5M4fpUGWw4L&#10;Dfa0a6i6Fd9GwXh5o7Y/H/l4SF/wo0hy/MpLpR6X8/sKhKfZ/4f/2p9aQZLA75fwA+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7GH+/DAAAA2wAAAA8AAAAAAAAAAAAA&#10;AAAAoQIAAGRycy9kb3ducmV2LnhtbFBLBQYAAAAABAAEAPkAAACRAwAAAAA=&#10;" strokecolor="red" strokeweight="1.5pt">
                <v:stroke dashstyle="3 1" endarrow="block" joinstyle="miter"/>
              </v:shape>
            </v:group>
            <v:shape id="_x0000_s1205" type="#_x0000_t202" style="position:absolute;top:12642;width:23776;height:43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SrhsIA&#10;AADbAAAADwAAAGRycy9kb3ducmV2LnhtbESPT2vCQBTE7wW/w/IKvdWN0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1KuGwgAAANsAAAAPAAAAAAAAAAAAAAAAAJgCAABkcnMvZG93&#10;bnJldi54bWxQSwUGAAAAAAQABAD1AAAAhwMAAAAA&#10;" filled="f" stroked="f">
              <v:textbox style="mso-next-textbox:#_x0000_s1205;mso-fit-shape-to-text:t">
                <w:txbxContent>
                  <w:p w:rsidR="00300EB0" w:rsidRPr="00523FED" w:rsidRDefault="00300EB0" w:rsidP="00F505AC">
                    <w:r w:rsidRPr="00523FED">
                      <w:rPr>
                        <w:sz w:val="24"/>
                      </w:rPr>
                      <w:t xml:space="preserve">Premise </w:t>
                    </w:r>
                  </w:p>
                </w:txbxContent>
              </v:textbox>
            </v:shape>
          </v:group>
        </w:pict>
      </w:r>
    </w:p>
    <w:p w:rsidR="00F505AC" w:rsidRDefault="00F505AC" w:rsidP="00F505AC"/>
    <w:p w:rsidR="00F505AC" w:rsidRDefault="00F505AC" w:rsidP="00F505AC"/>
    <w:p w:rsidR="00F505AC" w:rsidRDefault="00F505AC" w:rsidP="00F505AC"/>
    <w:p w:rsidR="00F505AC" w:rsidRDefault="00F505AC" w:rsidP="00F505AC">
      <w:r w:rsidRPr="001166C2">
        <w:rPr>
          <w:noProof/>
          <w:lang w:val="en-US"/>
        </w:rPr>
        <w:drawing>
          <wp:anchor distT="0" distB="0" distL="114300" distR="114300" simplePos="0" relativeHeight="251606016" behindDoc="0" locked="0" layoutInCell="1" allowOverlap="1">
            <wp:simplePos x="0" y="0"/>
            <wp:positionH relativeFrom="margin">
              <wp:posOffset>-791178</wp:posOffset>
            </wp:positionH>
            <wp:positionV relativeFrom="paragraph">
              <wp:posOffset>38341</wp:posOffset>
            </wp:positionV>
            <wp:extent cx="7296150" cy="3217762"/>
            <wp:effectExtent l="19050" t="0" r="0" b="0"/>
            <wp:wrapNone/>
            <wp:docPr id="5" name="Picture 5" descr="E:\Research Updates\pilot\transformation\All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esearch Updates\pilot\transformation\All 2.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296150" cy="3217762"/>
                    </a:xfrm>
                    <a:prstGeom prst="rect">
                      <a:avLst/>
                    </a:prstGeom>
                    <a:noFill/>
                    <a:ln>
                      <a:noFill/>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3E642E" w:rsidP="00F505AC">
      <w:r>
        <w:rPr>
          <w:noProof/>
        </w:rPr>
        <w:pict>
          <v:group id="Group 35" o:spid="_x0000_s1207" style="position:absolute;margin-left:-115.3pt;margin-top:17.3pt;width:736.8pt;height:140.15pt;z-index:251690496;mso-width-relative:margin" coordorigin="146" coordsize="93574,177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">
            <v:shape id="Picture 13" o:spid="_x0000_s1208" type="#_x0000_t75" style="position:absolute;left:60550;top:461;width:26892;height:118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h0YDCAAAA2wAAAA8AAABkcnMvZG93bnJldi54bWxET01rAjEQvRf8D2EEbzWrgq1bo4ggqPTQ&#10;2mKvw2bcXUwma5J1t/++KRR6m8f7nOW6t0bcyYfasYLJOANBXDhdc6ng82P3+AwiRGSNxjEp+KYA&#10;69XgYYm5dh2/0/0US5FCOOSooIqxyaUMRUUWw9g1xIm7OG8xJuhLqT12KdwaOc2yubRYc2qosKFt&#10;RcX11FoF/a1bGP82PT6dD6+Z35l29nVplRoN+80LiEh9/Bf/ufc6zZ/B7y/pALn6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iodGAwgAAANsAAAAPAAAAAAAAAAAAAAAAAJ8C&#10;AABkcnMvZG93bnJldi54bWxQSwUGAAAAAAQABAD3AAAAjgMAAAAA&#10;">
              <v:imagedata r:id="rId45" o:title="2019"/>
              <v:path arrowok="t"/>
            </v:shape>
            <v:shape id="Picture 12" o:spid="_x0000_s1209" type="#_x0000_t75" style="position:absolute;left:38804;top:307;width:26892;height:118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cfkxC9AAAA2wAAAA8AAABkcnMvZG93bnJldi54bWxET8kKwjAQvQv+QxjBm6aKG9UoIggeRHAD&#10;j0MztsVmUpuo9e+NIHibx1tntqhNIZ5Uudyygl43AkGcWJ1zquB0XHcmIJxH1lhYJgVvcrCYNxsz&#10;jLV98Z6eB5+KEMIuRgWZ92UspUsyMui6tiQO3NVWBn2AVSp1ha8QbgrZj6KRNJhzaMiwpFVGye3w&#10;MArODxqvBttLtKPjub6bydAOkqFS7Va9nILwVPu/+Ofe6DC/D99fwgFy/gE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Vx+TEL0AAADbAAAADwAAAAAAAAAAAAAAAACfAgAAZHJz&#10;L2Rvd25yZXYueG1sUEsFBgAAAAAEAAQA9wAAAIkDAAAAAA==&#10;">
              <v:imagedata r:id="rId46" o:title="2011"/>
              <v:path arrowok="t"/>
            </v:shape>
            <v:shape id="Picture 9" o:spid="_x0000_s1210" type="#_x0000_t75" style="position:absolute;left:18364;width:27045;height:1191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X6z/EAAAA2gAAAA8AAABkcnMvZG93bnJldi54bWxEj1FrwkAQhN8L/Q/HCr5IvVRF2ugpVRqQ&#10;SqHa4vOSW5PQ3F7IbTX663tCoY/DzHzDzJedq9WJ2lB5NvA4TEAR595WXBj4+swenkAFQbZYeyYD&#10;FwqwXNzfzTG1/sw7Ou2lUBHCIUUDpUiTah3ykhyGoW+Io3f0rUOJsi20bfEc4a7WoySZaocVx4US&#10;G1qXlH/vf5yBD5we3rLX7XUnk0Emq+v7eDIQY/q97mUGSqiT//Bfe2MNPMPtSrwBevE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JX6z/EAAAA2gAAAA8AAAAAAAAAAAAAAAAA&#10;nwIAAGRycy9kb3ducmV2LnhtbFBLBQYAAAAABAAEAPcAAACQAwAAAAA=&#10;">
              <v:imagedata r:id="rId47" o:title="2005"/>
              <v:path arrowok="t"/>
            </v:shape>
            <v:shape id="Picture 3" o:spid="_x0000_s1211" type="#_x0000_t75" style="position:absolute;left:146;top:384;width:22879;height:1007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12hNXEAAAA2gAAAA8AAABkcnMvZG93bnJldi54bWxEj81qwzAQhO+BvIPYQC+hkWNDCW6UEALp&#10;zyk4TaHHrbW13ForI6mx+/ZVoNDjMDPfMOvtaDtxIR9axwqWiwwEce10y42C88vhdgUiRGSNnWNS&#10;8EMBtpvpZI2ldgNXdDnFRiQIhxIVmBj7UspQG7IYFq4nTt6H8xZjkr6R2uOQ4LaTeZbdSYstpwWD&#10;Pe0N1V+nb6tg/nb8fOU89++PxSAfqueiIlModTMbd/cgIo3xP/zXftIKCrheSTdAb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12hNXEAAAA2gAAAA8AAAAAAAAAAAAAAAAA&#10;nwIAAGRycy9kb3ducmV2LnhtbFBLBQYAAAAABAAEAPcAAACQAwAAAAA=&#10;">
              <v:imagedata r:id="rId48" o:title="1996"/>
              <v:path arrowok="t"/>
            </v:shape>
            <v:shape id="Text Box 1" o:spid="_x0000_s1212" type="#_x0000_t202" style="position:absolute;left:9834;top:15055;width:22879;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bEpMIA&#10;AADaAAAADwAAAGRycy9kb3ducmV2LnhtbERPTWsCMRC9C/0PYQq9SM1WRcpqFJEKbS/i6sXbsBk3&#10;224mS5LV7b83QsHT8Hifs1j1thEX8qF2rOBtlIEgLp2uuVJwPGxf30GEiKyxcUwK/ijAavk0WGCu&#10;3ZX3dCliJVIIhxwVmBjbXMpQGrIYRq4lTtzZeYsxQV9J7fGawm0jx1k2kxZrTg0GW9oYKn+LzirY&#10;TU87M+zOH9/r6cR/HbvN7KcqlHp57tdzEJH6+BD/uz91mg/3V+5X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1sSkwgAAANoAAAAPAAAAAAAAAAAAAAAAAJgCAABkcnMvZG93&#10;bnJldi54bWxQSwUGAAAAAAQABAD1AAAAhwMAAAAA&#10;" stroked="f">
              <v:textbox style="mso-next-textbox:#Text Box 1;mso-fit-shape-to-text:t" inset="0,0,0,0">
                <w:txbxContent>
                  <w:p w:rsidR="00300EB0" w:rsidRPr="00BC0A41" w:rsidRDefault="00300EB0" w:rsidP="00F505AC">
                    <w:pPr>
                      <w:pStyle w:val="Caption"/>
                      <w:rPr>
                        <w:noProof/>
                      </w:rPr>
                    </w:pPr>
                    <w:r>
                      <w:t>1996</w:t>
                    </w:r>
                  </w:p>
                </w:txbxContent>
              </v:textbox>
            </v:shape>
            <v:shape id="Text Box 21" o:spid="_x0000_s1213" type="#_x0000_t202" style="position:absolute;left:30042;top:15132;width:22879;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H04MYA&#10;AADbAAAADwAAAGRycy9kb3ducmV2LnhtbESPT2sCMRTE74V+h/AEL0Wz/kHKahSRCrUX6daLt8fm&#10;uVndvCxJVrffvikUehxm5jfMatPbRtzJh9qxgsk4A0FcOl1zpeD0tR+9gggRWWPjmBR8U4DN+vlp&#10;hbl2D/6kexErkSAcclRgYmxzKUNpyGIYu5Y4eRfnLcYkfSW1x0eC20ZOs2whLdacFgy2tDNU3orO&#10;KjjOz0fz0l3ePrbzmT+cut3iWhVKDQf9dgkiUh//w3/td61gOoHfL+k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1H04MYAAADbAAAADwAAAAAAAAAAAAAAAACYAgAAZHJz&#10;L2Rvd25yZXYueG1sUEsFBgAAAAAEAAQA9QAAAIsDAAAAAA==&#10;" stroked="f">
              <v:textbox style="mso-next-textbox:#Text Box 21;mso-fit-shape-to-text:t" inset="0,0,0,0">
                <w:txbxContent>
                  <w:p w:rsidR="00300EB0" w:rsidRPr="00BC0A41" w:rsidRDefault="00300EB0" w:rsidP="00F505AC">
                    <w:pPr>
                      <w:pStyle w:val="Caption"/>
                      <w:rPr>
                        <w:noProof/>
                      </w:rPr>
                    </w:pPr>
                    <w:r>
                      <w:t>2005</w:t>
                    </w:r>
                  </w:p>
                </w:txbxContent>
              </v:textbox>
            </v:shape>
            <v:shape id="Text Box 26" o:spid="_x0000_s1214" type="#_x0000_t202" style="position:absolute;left:50941;top:14906;width:22879;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hslMUA&#10;AADbAAAADwAAAGRycy9kb3ducmV2LnhtbESPQWsCMRSE74X+h/AKXkrN1spSVqOIVGh7kW69eHts&#10;npvVzcuSZHX77xtB8DjMzDfMfDnYVpzJh8axgtdxBoK4crrhWsHud/PyDiJEZI2tY1LwRwGWi8eH&#10;ORbaXfiHzmWsRYJwKFCBibErpAyVIYth7Dri5B2ctxiT9LXUHi8Jbls5ybJcWmw4LRjsaG2oOpW9&#10;VbCd7rfmuT98fK+mb/5r16/zY10qNXoaVjMQkYZ4D9/an1rBJIfrl/QD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uGyUxQAAANsAAAAPAAAAAAAAAAAAAAAAAJgCAABkcnMv&#10;ZG93bnJldi54bWxQSwUGAAAAAAQABAD1AAAAigMAAAAA&#10;" stroked="f">
              <v:textbox style="mso-next-textbox:#Text Box 26;mso-fit-shape-to-text:t" inset="0,0,0,0">
                <w:txbxContent>
                  <w:p w:rsidR="00300EB0" w:rsidRPr="00BC0A41" w:rsidRDefault="00300EB0" w:rsidP="00F505AC">
                    <w:pPr>
                      <w:pStyle w:val="Caption"/>
                      <w:rPr>
                        <w:noProof/>
                      </w:rPr>
                    </w:pPr>
                    <w:r>
                      <w:t>2011</w:t>
                    </w:r>
                  </w:p>
                </w:txbxContent>
              </v:textbox>
            </v:shape>
            <v:shape id="Text Box 33" o:spid="_x0000_s1215" type="#_x0000_t202" style="position:absolute;left:70842;top:14829;width:22879;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ZZ0cUA&#10;AADbAAAADwAAAGRycy9kb3ducmV2LnhtbESPQWsCMRSE74X+h/AKXkrN1hUpW6OIVLC9iKuX3h6b&#10;52bbzcuSZHX77xtB8DjMzDfMfDnYVpzJh8axgtdxBoK4crrhWsHxsHl5AxEissbWMSn4owDLxePD&#10;HAvtLryncxlrkSAcClRgYuwKKUNlyGIYu444eSfnLcYkfS21x0uC21ZOsmwmLTacFgx2tDZU/Za9&#10;VbCbfu/Mc3/6+FpNc/957Nezn7pUavQ0rN5BRBriPXxrb7WCPIfrl/QD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FlnRxQAAANsAAAAPAAAAAAAAAAAAAAAAAJgCAABkcnMv&#10;ZG93bnJldi54bWxQSwUGAAAAAAQABAD1AAAAigMAAAAA&#10;" stroked="f">
              <v:textbox style="mso-next-textbox:#Text Box 33;mso-fit-shape-to-text:t" inset="0,0,0,0">
                <w:txbxContent>
                  <w:p w:rsidR="00300EB0" w:rsidRPr="00BC0A41" w:rsidRDefault="00300EB0" w:rsidP="00F505AC">
                    <w:pPr>
                      <w:pStyle w:val="Caption"/>
                      <w:rPr>
                        <w:noProof/>
                      </w:rPr>
                    </w:pPr>
                    <w:r>
                      <w:t>2019</w:t>
                    </w:r>
                  </w:p>
                </w:txbxContent>
              </v:textbox>
            </v:shape>
          </v:group>
        </w:pict>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3E642E" w:rsidP="00F505AC">
      <w:r>
        <w:rPr>
          <w:noProof/>
        </w:rPr>
        <w:lastRenderedPageBreak/>
        <w:pict>
          <v:shape id="_x0000_s1206" type="#_x0000_t202" style="position:absolute;margin-left:414.8pt;margin-top:-11.15pt;width:180.45pt;height:34.05pt;z-index:251689472;visibility:visible;mso-width-percent:400;mso-height-percent:200;mso-wrap-distance-top:3.6pt;mso-wrap-distance-bottom:3.6pt;mso-position-horizontal-relative:page;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" filled="f" stroked="f">
            <v:textbox style="mso-next-textbox:#_x0000_s1206;mso-fit-shape-to-text:t">
              <w:txbxContent>
                <w:p w:rsidR="00300EB0" w:rsidRPr="00B93334" w:rsidRDefault="00300EB0" w:rsidP="00F505AC">
                  <w:pPr>
                    <w:rPr>
                      <w:b/>
                      <w:sz w:val="24"/>
                    </w:rPr>
                  </w:pPr>
                  <w:r w:rsidRPr="00B93334">
                    <w:rPr>
                      <w:b/>
                      <w:sz w:val="24"/>
                    </w:rPr>
                    <w:t xml:space="preserve">Transformation phases </w:t>
                  </w:r>
                </w:p>
              </w:txbxContent>
            </v:textbox>
            <w10:wrap anchorx="page"/>
          </v:shape>
        </w:pict>
      </w:r>
    </w:p>
    <w:p w:rsidR="00F505AC" w:rsidRDefault="003E642E" w:rsidP="00F505AC">
      <w:r>
        <w:rPr>
          <w:noProof/>
        </w:rPr>
        <w:pict>
          <v:shape id="_x0000_s1192" type="#_x0000_t202" style="position:absolute;margin-left:223pt;margin-top:1.55pt;width:265pt;height:110.6pt;z-index:25168435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" filled="f" stroked="f">
            <v:textbox style="mso-next-textbox:#_x0000_s1192;mso-fit-shape-to-text:t">
              <w:txbxContent>
                <w:p w:rsidR="00300EB0" w:rsidRDefault="00300EB0" w:rsidP="00F505AC">
                  <w:pPr>
                    <w:jc w:val="both"/>
                    <w:rPr>
                      <w:color w:val="000000" w:themeColor="text1"/>
                      <w:sz w:val="24"/>
                    </w:rPr>
                  </w:pPr>
                  <w:r w:rsidRPr="00F9173F">
                    <w:rPr>
                      <w:color w:val="000000" w:themeColor="text1"/>
                      <w:sz w:val="24"/>
                    </w:rPr>
                    <w:t>At the year of 1996 the compound has a lot area of 198.15 m</w:t>
                  </w:r>
                  <w:r w:rsidRPr="00F9173F">
                    <w:rPr>
                      <w:color w:val="000000" w:themeColor="text1"/>
                      <w:sz w:val="24"/>
                      <w:vertAlign w:val="superscript"/>
                    </w:rPr>
                    <w:t>2</w:t>
                  </w:r>
                  <w:r w:rsidRPr="00F9173F">
                    <w:rPr>
                      <w:color w:val="000000" w:themeColor="text1"/>
                      <w:sz w:val="24"/>
                    </w:rPr>
                    <w:t>, Gross building area of 20.94 m</w:t>
                  </w:r>
                  <w:r w:rsidRPr="00F9173F">
                    <w:rPr>
                      <w:color w:val="000000" w:themeColor="text1"/>
                      <w:sz w:val="24"/>
                      <w:vertAlign w:val="superscript"/>
                    </w:rPr>
                    <w:t xml:space="preserve">2 </w:t>
                  </w:r>
                  <w:r w:rsidRPr="00F9173F">
                    <w:rPr>
                      <w:color w:val="000000" w:themeColor="text1"/>
                      <w:sz w:val="24"/>
                    </w:rPr>
                    <w:t>and 0.1 FAR.</w:t>
                  </w:r>
                </w:p>
                <w:p w:rsidR="00300EB0" w:rsidRPr="00B4736B" w:rsidRDefault="00300EB0" w:rsidP="00F505AC">
                  <w:pPr>
                    <w:spacing w:after="0" w:line="360" w:lineRule="auto"/>
                    <w:rPr>
                      <w:i/>
                      <w:sz w:val="20"/>
                    </w:rPr>
                  </w:pPr>
                  <w:r w:rsidRPr="00B4736B">
                    <w:rPr>
                      <w:i/>
                    </w:rPr>
                    <w:t>Map Source: Bole sub city office (Nortek map)</w:t>
                  </w:r>
                </w:p>
                <w:p w:rsidR="00300EB0" w:rsidRPr="00F9173F" w:rsidRDefault="00300EB0" w:rsidP="00F505AC">
                  <w:pPr>
                    <w:jc w:val="both"/>
                    <w:rPr>
                      <w:color w:val="000000" w:themeColor="text1"/>
                    </w:rPr>
                  </w:pPr>
                </w:p>
              </w:txbxContent>
            </v:textbox>
            <w10:wrap type="square"/>
          </v:shape>
        </w:pict>
      </w:r>
      <w:r w:rsidR="00F505AC" w:rsidRPr="001166C2">
        <w:rPr>
          <w:noProof/>
          <w:lang w:val="en-US"/>
        </w:rPr>
        <w:drawing>
          <wp:anchor distT="0" distB="0" distL="114300" distR="114300" simplePos="0" relativeHeight="251611136" behindDoc="0" locked="0" layoutInCell="1" allowOverlap="1">
            <wp:simplePos x="0" y="0"/>
            <wp:positionH relativeFrom="margin">
              <wp:posOffset>-614045</wp:posOffset>
            </wp:positionH>
            <wp:positionV relativeFrom="paragraph">
              <wp:posOffset>-175151</wp:posOffset>
            </wp:positionV>
            <wp:extent cx="3416198" cy="1504800"/>
            <wp:effectExtent l="0" t="0" r="0" b="635"/>
            <wp:wrapNone/>
            <wp:docPr id="6" name="Picture 6" descr="E:\Research Updates\pilot\transformation\19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esearch Updates\pilot\transformation\1996.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16198" cy="1504800"/>
                    </a:xfrm>
                    <a:prstGeom prst="rect">
                      <a:avLst/>
                    </a:prstGeom>
                    <a:noFill/>
                    <a:ln>
                      <a:noFill/>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3E642E" w:rsidP="00F505AC">
      <w:r>
        <w:rPr>
          <w:noProof/>
        </w:rPr>
        <w:pict>
          <v:shape id="_x0000_s1193" type="#_x0000_t202" style="position:absolute;margin-left:222.75pt;margin-top:18.55pt;width:265pt;height:110.6pt;z-index:25168537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" stroked="f">
            <v:textbox style="mso-next-textbox:#_x0000_s1193;mso-fit-shape-to-text:t">
              <w:txbxContent>
                <w:p w:rsidR="00300EB0" w:rsidRDefault="00300EB0" w:rsidP="00F505AC">
                  <w:pPr>
                    <w:jc w:val="both"/>
                    <w:rPr>
                      <w:color w:val="000000" w:themeColor="text1"/>
                      <w:sz w:val="24"/>
                    </w:rPr>
                  </w:pPr>
                  <w:r w:rsidRPr="00F9173F">
                    <w:rPr>
                      <w:color w:val="000000" w:themeColor="text1"/>
                      <w:sz w:val="24"/>
                    </w:rPr>
                    <w:t>At the year of 2005 the compound has increased a lot area of 389.59 m</w:t>
                  </w:r>
                  <w:r w:rsidRPr="00F9173F">
                    <w:rPr>
                      <w:color w:val="000000" w:themeColor="text1"/>
                      <w:sz w:val="24"/>
                      <w:vertAlign w:val="superscript"/>
                    </w:rPr>
                    <w:t>2</w:t>
                  </w:r>
                  <w:r w:rsidRPr="00F9173F">
                    <w:rPr>
                      <w:color w:val="000000" w:themeColor="text1"/>
                      <w:sz w:val="24"/>
                    </w:rPr>
                    <w:t xml:space="preserve"> and Gross building area of 45.24 m</w:t>
                  </w:r>
                  <w:r w:rsidRPr="00F9173F">
                    <w:rPr>
                      <w:color w:val="000000" w:themeColor="text1"/>
                      <w:sz w:val="24"/>
                      <w:vertAlign w:val="superscript"/>
                    </w:rPr>
                    <w:t xml:space="preserve">2 </w:t>
                  </w:r>
                  <w:r w:rsidRPr="00F9173F">
                    <w:rPr>
                      <w:color w:val="000000" w:themeColor="text1"/>
                      <w:sz w:val="24"/>
                    </w:rPr>
                    <w:t>but almost the same 0.116 FAR.</w:t>
                  </w:r>
                  <w:r>
                    <w:rPr>
                      <w:color w:val="000000" w:themeColor="text1"/>
                      <w:sz w:val="24"/>
                    </w:rPr>
                    <w:t xml:space="preserve"> The owner of the premise expands her house incrementally </w:t>
                  </w:r>
                  <w:r w:rsidRPr="00F909CB">
                    <w:rPr>
                      <w:sz w:val="24"/>
                    </w:rPr>
                    <w:t>to generate income from rent</w:t>
                  </w:r>
                  <w:r>
                    <w:rPr>
                      <w:color w:val="000000" w:themeColor="text1"/>
                      <w:sz w:val="24"/>
                    </w:rPr>
                    <w:t xml:space="preserve">ed expand her premise. </w:t>
                  </w:r>
                </w:p>
                <w:p w:rsidR="00300EB0" w:rsidRPr="00B4736B" w:rsidRDefault="00300EB0" w:rsidP="00F505AC">
                  <w:pPr>
                    <w:spacing w:after="0" w:line="360" w:lineRule="auto"/>
                    <w:rPr>
                      <w:i/>
                    </w:rPr>
                  </w:pPr>
                  <w:r w:rsidRPr="00B4736B">
                    <w:rPr>
                      <w:i/>
                    </w:rPr>
                    <w:t>Map Source: Bole sub city office: (2005 Line Map)</w:t>
                  </w:r>
                </w:p>
                <w:p w:rsidR="00300EB0" w:rsidRPr="00F9173F" w:rsidRDefault="00300EB0" w:rsidP="00F505AC">
                  <w:pPr>
                    <w:jc w:val="both"/>
                    <w:rPr>
                      <w:color w:val="000000" w:themeColor="text1"/>
                      <w:sz w:val="24"/>
                    </w:rPr>
                  </w:pPr>
                </w:p>
              </w:txbxContent>
            </v:textbox>
            <w10:wrap type="square"/>
          </v:shape>
        </w:pict>
      </w:r>
      <w:r w:rsidR="00F505AC" w:rsidRPr="001166C2">
        <w:rPr>
          <w:noProof/>
          <w:lang w:val="en-US"/>
        </w:rPr>
        <w:drawing>
          <wp:anchor distT="0" distB="0" distL="114300" distR="114300" simplePos="0" relativeHeight="251616256" behindDoc="0" locked="0" layoutInCell="1" allowOverlap="1">
            <wp:simplePos x="0" y="0"/>
            <wp:positionH relativeFrom="margin">
              <wp:posOffset>-669925</wp:posOffset>
            </wp:positionH>
            <wp:positionV relativeFrom="paragraph">
              <wp:posOffset>225951</wp:posOffset>
            </wp:positionV>
            <wp:extent cx="4025265" cy="1772920"/>
            <wp:effectExtent l="0" t="0" r="0" b="0"/>
            <wp:wrapNone/>
            <wp:docPr id="7" name="Picture 7" descr="E:\Research Updates\pilot\transformation\2005 ch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esearch Updates\pilot\transformation\2005 change.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025265" cy="1772920"/>
                    </a:xfrm>
                    <a:prstGeom prst="rect">
                      <a:avLst/>
                    </a:prstGeom>
                    <a:noFill/>
                    <a:ln>
                      <a:noFill/>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3E642E" w:rsidP="00F505AC">
      <w:r>
        <w:rPr>
          <w:noProof/>
        </w:rPr>
        <w:pict>
          <v:shape id="_x0000_s1194" type="#_x0000_t202" style="position:absolute;margin-left:223pt;margin-top:1.7pt;width:265pt;height:110.6pt;z-index:25168640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" stroked="f">
            <v:textbox style="mso-next-textbox:#_x0000_s1194;mso-fit-shape-to-text:t">
              <w:txbxContent>
                <w:p w:rsidR="00300EB0" w:rsidRDefault="00300EB0" w:rsidP="00F505AC">
                  <w:pPr>
                    <w:jc w:val="both"/>
                    <w:rPr>
                      <w:sz w:val="24"/>
                    </w:rPr>
                  </w:pPr>
                  <w:r w:rsidRPr="00F9173F">
                    <w:rPr>
                      <w:sz w:val="24"/>
                    </w:rPr>
                    <w:t xml:space="preserve">At </w:t>
                  </w:r>
                  <w:r w:rsidRPr="00F9173F">
                    <w:rPr>
                      <w:color w:val="000000" w:themeColor="text1"/>
                      <w:sz w:val="24"/>
                    </w:rPr>
                    <w:t>the year of 2011 the compound has a lot area of 291.56 m</w:t>
                  </w:r>
                  <w:r w:rsidRPr="00F9173F">
                    <w:rPr>
                      <w:color w:val="000000" w:themeColor="text1"/>
                      <w:sz w:val="24"/>
                      <w:vertAlign w:val="superscript"/>
                    </w:rPr>
                    <w:t>2</w:t>
                  </w:r>
                  <w:r w:rsidRPr="00F9173F">
                    <w:rPr>
                      <w:color w:val="000000" w:themeColor="text1"/>
                      <w:sz w:val="24"/>
                    </w:rPr>
                    <w:t>, Gross building area of 45.07 m</w:t>
                  </w:r>
                  <w:r w:rsidRPr="00F9173F">
                    <w:rPr>
                      <w:color w:val="000000" w:themeColor="text1"/>
                      <w:sz w:val="24"/>
                      <w:vertAlign w:val="superscript"/>
                    </w:rPr>
                    <w:t xml:space="preserve">2 </w:t>
                  </w:r>
                  <w:r w:rsidRPr="00F9173F">
                    <w:rPr>
                      <w:color w:val="000000" w:themeColor="text1"/>
                      <w:sz w:val="24"/>
                    </w:rPr>
                    <w:t>and the FAR increases to 0.154</w:t>
                  </w:r>
                  <w:r w:rsidRPr="00F9173F">
                    <w:rPr>
                      <w:sz w:val="24"/>
                    </w:rPr>
                    <w:t>.</w:t>
                  </w:r>
                  <w:r>
                    <w:rPr>
                      <w:sz w:val="24"/>
                    </w:rPr>
                    <w:t xml:space="preserve"> The major change was premise size and form because th</w:t>
                  </w:r>
                  <w:r w:rsidRPr="0037098C">
                    <w:rPr>
                      <w:sz w:val="24"/>
                    </w:rPr>
                    <w:t xml:space="preserve">e adjacent neighbour start to push </w:t>
                  </w:r>
                  <w:r>
                    <w:rPr>
                      <w:color w:val="000000" w:themeColor="text1"/>
                      <w:sz w:val="24"/>
                    </w:rPr>
                    <w:t>the owner of this premise’s</w:t>
                  </w:r>
                  <w:r w:rsidRPr="0037098C">
                    <w:rPr>
                      <w:sz w:val="24"/>
                    </w:rPr>
                    <w:t xml:space="preserve"> fence </w:t>
                  </w:r>
                  <w:r>
                    <w:rPr>
                      <w:sz w:val="24"/>
                    </w:rPr>
                    <w:t xml:space="preserve">and </w:t>
                  </w:r>
                  <w:r w:rsidRPr="0037098C">
                    <w:rPr>
                      <w:sz w:val="24"/>
                    </w:rPr>
                    <w:t>there was a pole installed inside</w:t>
                  </w:r>
                  <w:r>
                    <w:rPr>
                      <w:sz w:val="24"/>
                    </w:rPr>
                    <w:t xml:space="preserve"> the</w:t>
                  </w:r>
                  <w:r w:rsidRPr="0037098C">
                    <w:rPr>
                      <w:sz w:val="24"/>
                    </w:rPr>
                    <w:t xml:space="preserve"> premise </w:t>
                  </w:r>
                  <w:r>
                    <w:rPr>
                      <w:sz w:val="24"/>
                    </w:rPr>
                    <w:t xml:space="preserve">and </w:t>
                  </w:r>
                  <w:r w:rsidRPr="002F77F9">
                    <w:rPr>
                      <w:i/>
                      <w:sz w:val="24"/>
                    </w:rPr>
                    <w:t>kebelle</w:t>
                  </w:r>
                  <w:r>
                    <w:rPr>
                      <w:sz w:val="24"/>
                    </w:rPr>
                    <w:t xml:space="preserve"> forced her to section the premise for public road purpose.</w:t>
                  </w:r>
                </w:p>
                <w:p w:rsidR="00300EB0" w:rsidRPr="00B4736B" w:rsidRDefault="00300EB0" w:rsidP="00F505AC">
                  <w:pPr>
                    <w:spacing w:after="0" w:line="360" w:lineRule="auto"/>
                    <w:rPr>
                      <w:i/>
                    </w:rPr>
                  </w:pPr>
                  <w:r w:rsidRPr="00B4736B">
                    <w:rPr>
                      <w:i/>
                    </w:rPr>
                    <w:t>Map Source: Bole sub city office (2011 Line Map)</w:t>
                  </w:r>
                </w:p>
                <w:p w:rsidR="00300EB0" w:rsidRPr="00F9173F" w:rsidRDefault="00300EB0" w:rsidP="00F505AC">
                  <w:pPr>
                    <w:jc w:val="both"/>
                    <w:rPr>
                      <w:sz w:val="24"/>
                    </w:rPr>
                  </w:pPr>
                </w:p>
              </w:txbxContent>
            </v:textbox>
            <w10:wrap type="square"/>
          </v:shape>
        </w:pict>
      </w:r>
      <w:r w:rsidR="00F505AC" w:rsidRPr="001166C2">
        <w:rPr>
          <w:noProof/>
          <w:lang w:val="en-US"/>
        </w:rPr>
        <w:drawing>
          <wp:anchor distT="0" distB="0" distL="114300" distR="114300" simplePos="0" relativeHeight="251621376" behindDoc="0" locked="0" layoutInCell="1" allowOverlap="1">
            <wp:simplePos x="0" y="0"/>
            <wp:positionH relativeFrom="margin">
              <wp:posOffset>-671195</wp:posOffset>
            </wp:positionH>
            <wp:positionV relativeFrom="paragraph">
              <wp:posOffset>253256</wp:posOffset>
            </wp:positionV>
            <wp:extent cx="4025265" cy="1772920"/>
            <wp:effectExtent l="0" t="0" r="0" b="0"/>
            <wp:wrapNone/>
            <wp:docPr id="199" name="Picture 8" descr="E:\Research Updates\pilot\transformation\2011 ch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esearch Updates\pilot\transformation\2011 change.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25265" cy="1772920"/>
                    </a:xfrm>
                    <a:prstGeom prst="rect">
                      <a:avLst/>
                    </a:prstGeom>
                    <a:noFill/>
                    <a:ln>
                      <a:noFill/>
                    </a:ln>
                  </pic:spPr>
                </pic:pic>
              </a:graphicData>
            </a:graphic>
          </wp:anchor>
        </w:drawing>
      </w:r>
    </w:p>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p w:rsidR="00F505AC" w:rsidRDefault="00F505AC" w:rsidP="00F505AC">
      <w:r w:rsidRPr="001166C2">
        <w:rPr>
          <w:noProof/>
          <w:lang w:val="en-US"/>
        </w:rPr>
        <w:drawing>
          <wp:anchor distT="0" distB="0" distL="114300" distR="114300" simplePos="0" relativeHeight="251626496" behindDoc="0" locked="0" layoutInCell="1" allowOverlap="1">
            <wp:simplePos x="0" y="0"/>
            <wp:positionH relativeFrom="margin">
              <wp:posOffset>-655955</wp:posOffset>
            </wp:positionH>
            <wp:positionV relativeFrom="paragraph">
              <wp:posOffset>393591</wp:posOffset>
            </wp:positionV>
            <wp:extent cx="4025265" cy="1772920"/>
            <wp:effectExtent l="0" t="0" r="0" b="0"/>
            <wp:wrapNone/>
            <wp:docPr id="200" name="Picture 10" descr="E:\Research Updates\pilot\transformation\2019 ch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Research Updates\pilot\transformation\2019 change.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025265" cy="1772920"/>
                    </a:xfrm>
                    <a:prstGeom prst="rect">
                      <a:avLst/>
                    </a:prstGeom>
                    <a:noFill/>
                    <a:ln>
                      <a:noFill/>
                    </a:ln>
                  </pic:spPr>
                </pic:pic>
              </a:graphicData>
            </a:graphic>
          </wp:anchor>
        </w:drawing>
      </w:r>
    </w:p>
    <w:p w:rsidR="00F505AC" w:rsidRDefault="003E642E" w:rsidP="00F505AC">
      <w:r>
        <w:rPr>
          <w:noProof/>
        </w:rPr>
        <w:pict>
          <v:shape id="_x0000_s1195" type="#_x0000_t202" style="position:absolute;margin-left:223.55pt;margin-top:10.45pt;width:265pt;height:110.6pt;z-index:25168742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" stroked="f">
            <v:textbox style="mso-next-textbox:#_x0000_s1195;mso-fit-shape-to-text:t">
              <w:txbxContent>
                <w:p w:rsidR="00300EB0" w:rsidRDefault="00300EB0" w:rsidP="00F505AC">
                  <w:pPr>
                    <w:jc w:val="both"/>
                    <w:rPr>
                      <w:color w:val="000000" w:themeColor="text1"/>
                      <w:sz w:val="24"/>
                    </w:rPr>
                  </w:pPr>
                  <w:r w:rsidRPr="00F9173F">
                    <w:rPr>
                      <w:color w:val="000000" w:themeColor="text1"/>
                      <w:sz w:val="24"/>
                    </w:rPr>
                    <w:t>At the year of 2019 the compound has a lot area of 297.03 m</w:t>
                  </w:r>
                  <w:r w:rsidRPr="00F9173F">
                    <w:rPr>
                      <w:color w:val="000000" w:themeColor="text1"/>
                      <w:sz w:val="24"/>
                      <w:vertAlign w:val="superscript"/>
                    </w:rPr>
                    <w:t>2</w:t>
                  </w:r>
                  <w:r w:rsidRPr="00F9173F">
                    <w:rPr>
                      <w:color w:val="000000" w:themeColor="text1"/>
                      <w:sz w:val="24"/>
                    </w:rPr>
                    <w:t>, Gross building area of 123.47 m</w:t>
                  </w:r>
                  <w:r w:rsidRPr="00F9173F">
                    <w:rPr>
                      <w:color w:val="000000" w:themeColor="text1"/>
                      <w:sz w:val="24"/>
                      <w:vertAlign w:val="superscript"/>
                    </w:rPr>
                    <w:t xml:space="preserve">2 </w:t>
                  </w:r>
                  <w:r w:rsidRPr="00F9173F">
                    <w:rPr>
                      <w:color w:val="000000" w:themeColor="text1"/>
                      <w:sz w:val="24"/>
                    </w:rPr>
                    <w:t>and the FAR continue to increase in to 0.415</w:t>
                  </w:r>
                  <w:r w:rsidRPr="00F9173F">
                    <w:rPr>
                      <w:sz w:val="24"/>
                    </w:rPr>
                    <w:t>.</w:t>
                  </w:r>
                  <w:r>
                    <w:rPr>
                      <w:sz w:val="24"/>
                    </w:rPr>
                    <w:t xml:space="preserve"> After 2011 </w:t>
                  </w:r>
                  <w:r>
                    <w:rPr>
                      <w:color w:val="000000" w:themeColor="text1"/>
                      <w:sz w:val="24"/>
                    </w:rPr>
                    <w:t xml:space="preserve">the owner of the premise retired from work because of elderly and she constructed 78.4 </w:t>
                  </w:r>
                  <w:r w:rsidRPr="00F9173F">
                    <w:rPr>
                      <w:color w:val="000000" w:themeColor="text1"/>
                      <w:sz w:val="24"/>
                    </w:rPr>
                    <w:t>m</w:t>
                  </w:r>
                  <w:r w:rsidRPr="00F9173F">
                    <w:rPr>
                      <w:color w:val="000000" w:themeColor="text1"/>
                      <w:sz w:val="24"/>
                      <w:vertAlign w:val="superscript"/>
                    </w:rPr>
                    <w:t>2</w:t>
                  </w:r>
                  <w:r>
                    <w:rPr>
                      <w:color w:val="000000" w:themeColor="text1"/>
                      <w:sz w:val="24"/>
                    </w:rPr>
                    <w:t xml:space="preserve">expansion of house which is the major change have been shown to generate more money.  </w:t>
                  </w:r>
                </w:p>
                <w:p w:rsidR="00300EB0" w:rsidRPr="00B4736B" w:rsidRDefault="00300EB0" w:rsidP="00F505AC">
                  <w:pPr>
                    <w:spacing w:after="0" w:line="360" w:lineRule="auto"/>
                    <w:rPr>
                      <w:i/>
                    </w:rPr>
                  </w:pPr>
                  <w:r>
                    <w:rPr>
                      <w:i/>
                    </w:rPr>
                    <w:t xml:space="preserve">Map </w:t>
                  </w:r>
                  <w:r w:rsidRPr="00B4736B">
                    <w:rPr>
                      <w:i/>
                    </w:rPr>
                    <w:t>Source: updated during the research (2019)</w:t>
                  </w:r>
                </w:p>
                <w:p w:rsidR="00300EB0" w:rsidRPr="00F9173F" w:rsidRDefault="00300EB0" w:rsidP="00F505AC">
                  <w:pPr>
                    <w:jc w:val="both"/>
                    <w:rPr>
                      <w:sz w:val="24"/>
                    </w:rPr>
                  </w:pPr>
                </w:p>
              </w:txbxContent>
            </v:textbox>
          </v:shape>
        </w:pict>
      </w:r>
    </w:p>
    <w:p w:rsidR="00F505AC" w:rsidRDefault="00F505AC" w:rsidP="00F505AC"/>
    <w:p w:rsidR="00F505AC" w:rsidRDefault="00F505AC" w:rsidP="00F505AC"/>
    <w:p w:rsidR="00F505AC" w:rsidRDefault="00F505AC" w:rsidP="00F505AC"/>
    <w:p w:rsidR="00F505AC" w:rsidRDefault="00F505AC" w:rsidP="00F505AC">
      <w:pPr>
        <w:spacing w:line="360" w:lineRule="auto"/>
        <w:jc w:val="both"/>
        <w:rPr>
          <w:sz w:val="24"/>
        </w:rPr>
      </w:pPr>
      <w:r>
        <w:rPr>
          <w:sz w:val="24"/>
        </w:rPr>
        <w:lastRenderedPageBreak/>
        <w:t xml:space="preserve">The above diagrams show that the residential density of premise becomes increased over time. For instance, during 1974 the dweller size of the compound was 2 with single house hold but now (2019) the size of dwellers is 17 including 5 tenant households. Expansion of the house or densification has importance for the owner of the premise in terms of income generation and strong social interaction with tenants.   </w:t>
      </w:r>
    </w:p>
    <w:p w:rsidR="00F505AC" w:rsidRPr="00A10836" w:rsidRDefault="00F505AC" w:rsidP="00F505AC">
      <w:pPr>
        <w:spacing w:line="360" w:lineRule="auto"/>
        <w:jc w:val="both"/>
        <w:rPr>
          <w:sz w:val="24"/>
        </w:rPr>
      </w:pPr>
      <w:r>
        <w:rPr>
          <w:sz w:val="24"/>
        </w:rPr>
        <w:t xml:space="preserve">Regarding to the owner of this premise the residential density transformed over time for the sake of income generation from rental housing. The main consideration during the transformation was financial capacity of the household and architect of the transformation was the owner of the premise </w:t>
      </w:r>
      <w:r w:rsidRPr="0028327C">
        <w:rPr>
          <w:sz w:val="24"/>
        </w:rPr>
        <w:t xml:space="preserve">(For instance, </w:t>
      </w:r>
      <w:r>
        <w:rPr>
          <w:sz w:val="24"/>
        </w:rPr>
        <w:t>she</w:t>
      </w:r>
      <w:r w:rsidR="002F77F9">
        <w:rPr>
          <w:sz w:val="24"/>
        </w:rPr>
        <w:t xml:space="preserve"> </w:t>
      </w:r>
      <w:r w:rsidR="00466C97" w:rsidRPr="0028327C">
        <w:rPr>
          <w:sz w:val="24"/>
        </w:rPr>
        <w:t>prefers</w:t>
      </w:r>
      <w:r w:rsidRPr="0028327C">
        <w:rPr>
          <w:sz w:val="24"/>
        </w:rPr>
        <w:t xml:space="preserve"> to expand the house toward</w:t>
      </w:r>
      <w:r>
        <w:rPr>
          <w:sz w:val="24"/>
        </w:rPr>
        <w:t>s</w:t>
      </w:r>
      <w:r w:rsidRPr="0028327C">
        <w:rPr>
          <w:sz w:val="24"/>
        </w:rPr>
        <w:t xml:space="preserve"> reverse to the street because of traffic </w:t>
      </w:r>
      <w:r w:rsidR="00CE604B">
        <w:rPr>
          <w:sz w:val="24"/>
        </w:rPr>
        <w:t xml:space="preserve">accident </w:t>
      </w:r>
      <w:r w:rsidRPr="0028327C">
        <w:rPr>
          <w:sz w:val="24"/>
        </w:rPr>
        <w:t>threat)</w:t>
      </w:r>
      <w:r>
        <w:rPr>
          <w:sz w:val="24"/>
        </w:rPr>
        <w:t>.</w:t>
      </w:r>
    </w:p>
    <w:p w:rsidR="00F505AC" w:rsidRPr="00115A7B" w:rsidRDefault="00F505AC" w:rsidP="00F505AC">
      <w:pPr>
        <w:autoSpaceDE w:val="0"/>
        <w:autoSpaceDN w:val="0"/>
        <w:adjustRightInd w:val="0"/>
        <w:spacing w:after="0" w:line="240" w:lineRule="auto"/>
        <w:ind w:left="360"/>
        <w:jc w:val="both"/>
        <w:rPr>
          <w:rFonts w:cstheme="minorHAnsi"/>
          <w:sz w:val="24"/>
          <w:szCs w:val="24"/>
        </w:rPr>
      </w:pPr>
    </w:p>
    <w:p w:rsidR="00F505AC" w:rsidRPr="00A65DC2" w:rsidRDefault="00F505AC" w:rsidP="00890308">
      <w:pPr>
        <w:pStyle w:val="ListParagraph"/>
        <w:numPr>
          <w:ilvl w:val="0"/>
          <w:numId w:val="30"/>
        </w:numPr>
        <w:autoSpaceDE w:val="0"/>
        <w:autoSpaceDN w:val="0"/>
        <w:adjustRightInd w:val="0"/>
        <w:spacing w:after="0" w:line="360" w:lineRule="auto"/>
        <w:jc w:val="both"/>
        <w:rPr>
          <w:rFonts w:cstheme="minorHAnsi"/>
          <w:b/>
          <w:bCs/>
          <w:sz w:val="24"/>
          <w:szCs w:val="24"/>
        </w:rPr>
      </w:pPr>
      <w:r w:rsidRPr="00A65DC2">
        <w:rPr>
          <w:rFonts w:cstheme="minorHAnsi"/>
          <w:b/>
          <w:bCs/>
          <w:sz w:val="24"/>
          <w:szCs w:val="24"/>
        </w:rPr>
        <w:t>Inheritance land acquisition</w:t>
      </w:r>
    </w:p>
    <w:p w:rsidR="00F505AC" w:rsidRDefault="00F505AC" w:rsidP="00F505AC">
      <w:pPr>
        <w:autoSpaceDE w:val="0"/>
        <w:autoSpaceDN w:val="0"/>
        <w:adjustRightInd w:val="0"/>
        <w:spacing w:after="0" w:line="360" w:lineRule="auto"/>
        <w:jc w:val="both"/>
        <w:rPr>
          <w:rFonts w:cstheme="minorHAnsi"/>
          <w:sz w:val="24"/>
          <w:szCs w:val="24"/>
        </w:rPr>
      </w:pPr>
      <w:r w:rsidRPr="0034293B">
        <w:rPr>
          <w:rFonts w:cstheme="minorHAnsi"/>
          <w:sz w:val="24"/>
          <w:szCs w:val="24"/>
        </w:rPr>
        <w:t xml:space="preserve">After </w:t>
      </w:r>
      <w:r>
        <w:rPr>
          <w:rFonts w:cstheme="minorHAnsi"/>
          <w:sz w:val="24"/>
          <w:szCs w:val="24"/>
        </w:rPr>
        <w:t>the</w:t>
      </w:r>
      <w:r w:rsidRPr="0034293B">
        <w:rPr>
          <w:rFonts w:cstheme="minorHAnsi"/>
          <w:sz w:val="24"/>
          <w:szCs w:val="24"/>
        </w:rPr>
        <w:t xml:space="preserve"> death of former in</w:t>
      </w:r>
      <w:r>
        <w:rPr>
          <w:rFonts w:cstheme="minorHAnsi"/>
          <w:sz w:val="24"/>
          <w:szCs w:val="24"/>
        </w:rPr>
        <w:t xml:space="preserve">formal settlers their children </w:t>
      </w:r>
      <w:r w:rsidRPr="0034293B">
        <w:rPr>
          <w:rFonts w:cstheme="minorHAnsi"/>
          <w:sz w:val="24"/>
          <w:szCs w:val="24"/>
        </w:rPr>
        <w:t>occupy</w:t>
      </w:r>
      <w:r w:rsidR="002F77F9">
        <w:rPr>
          <w:rFonts w:cstheme="minorHAnsi"/>
          <w:sz w:val="24"/>
          <w:szCs w:val="24"/>
        </w:rPr>
        <w:t xml:space="preserve"> </w:t>
      </w:r>
      <w:r w:rsidRPr="0034293B">
        <w:rPr>
          <w:rFonts w:cstheme="minorHAnsi"/>
          <w:sz w:val="24"/>
          <w:szCs w:val="24"/>
        </w:rPr>
        <w:t>the land and divided it in to the number of the</w:t>
      </w:r>
      <w:r>
        <w:rPr>
          <w:rFonts w:cstheme="minorHAnsi"/>
          <w:sz w:val="24"/>
          <w:szCs w:val="24"/>
        </w:rPr>
        <w:t xml:space="preserve"> children. They build a </w:t>
      </w:r>
      <w:r w:rsidR="00E24AB1">
        <w:rPr>
          <w:rFonts w:cstheme="minorHAnsi"/>
          <w:sz w:val="24"/>
          <w:szCs w:val="24"/>
        </w:rPr>
        <w:t xml:space="preserve">new house to their </w:t>
      </w:r>
      <w:r w:rsidR="00D13131">
        <w:rPr>
          <w:rFonts w:cstheme="minorHAnsi"/>
          <w:sz w:val="24"/>
          <w:szCs w:val="24"/>
        </w:rPr>
        <w:t xml:space="preserve">emerging </w:t>
      </w:r>
      <w:r>
        <w:rPr>
          <w:rFonts w:cstheme="minorHAnsi"/>
          <w:sz w:val="24"/>
          <w:szCs w:val="24"/>
        </w:rPr>
        <w:t>family</w:t>
      </w:r>
      <w:r w:rsidR="00E24AB1">
        <w:rPr>
          <w:rFonts w:cstheme="minorHAnsi"/>
          <w:sz w:val="24"/>
          <w:szCs w:val="24"/>
        </w:rPr>
        <w:t xml:space="preserve"> and a rental room to supplement their income and it has been one form </w:t>
      </w:r>
      <w:r w:rsidRPr="0034293B">
        <w:rPr>
          <w:rFonts w:cstheme="minorHAnsi"/>
          <w:sz w:val="24"/>
          <w:szCs w:val="24"/>
        </w:rPr>
        <w:t xml:space="preserve">of the </w:t>
      </w:r>
      <w:r w:rsidR="00E24AB1">
        <w:rPr>
          <w:rFonts w:cstheme="minorHAnsi"/>
          <w:sz w:val="24"/>
          <w:szCs w:val="24"/>
        </w:rPr>
        <w:t>physical</w:t>
      </w:r>
      <w:r w:rsidR="002F77F9">
        <w:rPr>
          <w:rFonts w:cstheme="minorHAnsi"/>
          <w:sz w:val="24"/>
          <w:szCs w:val="24"/>
        </w:rPr>
        <w:t xml:space="preserve"> </w:t>
      </w:r>
      <w:r w:rsidR="00012E7F">
        <w:rPr>
          <w:rFonts w:cstheme="minorHAnsi"/>
          <w:sz w:val="24"/>
          <w:szCs w:val="24"/>
        </w:rPr>
        <w:t xml:space="preserve">transformation of </w:t>
      </w:r>
      <w:r w:rsidRPr="0034293B">
        <w:rPr>
          <w:rFonts w:cstheme="minorHAnsi"/>
          <w:sz w:val="24"/>
          <w:szCs w:val="24"/>
        </w:rPr>
        <w:t>ADWA Park’s informal settlement.</w:t>
      </w:r>
    </w:p>
    <w:p w:rsidR="00F505AC" w:rsidRDefault="00F505AC" w:rsidP="00F505AC">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r>
        <w:rPr>
          <w:rFonts w:cstheme="minorHAnsi"/>
          <w:sz w:val="24"/>
          <w:szCs w:val="24"/>
        </w:rPr>
        <w:t>The next case shows how the residential density of the premise transformed in to dense compound in the form of inheritance premise division.</w:t>
      </w: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Pr="00767862" w:rsidRDefault="00965381" w:rsidP="00965381">
      <w:pPr>
        <w:autoSpaceDE w:val="0"/>
        <w:autoSpaceDN w:val="0"/>
        <w:adjustRightInd w:val="0"/>
        <w:spacing w:after="0" w:line="360" w:lineRule="auto"/>
        <w:jc w:val="both"/>
        <w:rPr>
          <w:rFonts w:cstheme="minorHAnsi"/>
          <w:b/>
          <w:bCs/>
          <w:sz w:val="24"/>
          <w:szCs w:val="24"/>
        </w:rPr>
      </w:pPr>
      <w:r w:rsidRPr="00767862">
        <w:rPr>
          <w:rFonts w:cstheme="minorHAnsi"/>
          <w:i/>
          <w:szCs w:val="24"/>
        </w:rPr>
        <w:lastRenderedPageBreak/>
        <w:t xml:space="preserve">Figure </w:t>
      </w:r>
      <w:r w:rsidR="00466C97">
        <w:rPr>
          <w:rFonts w:cstheme="minorHAnsi"/>
          <w:i/>
          <w:szCs w:val="24"/>
        </w:rPr>
        <w:t>14</w:t>
      </w:r>
      <w:r w:rsidR="00466C97" w:rsidRPr="00767862">
        <w:rPr>
          <w:rFonts w:cstheme="minorHAnsi"/>
          <w:i/>
          <w:szCs w:val="24"/>
        </w:rPr>
        <w:t>.</w:t>
      </w:r>
      <w:r w:rsidR="00466C97" w:rsidRPr="00767862">
        <w:rPr>
          <w:rFonts w:ascii="Calibri" w:hAnsi="Calibri" w:cs="Calibri"/>
          <w:i/>
          <w:color w:val="000000"/>
        </w:rPr>
        <w:t xml:space="preserve"> Physical</w:t>
      </w:r>
      <w:r w:rsidRPr="00767862">
        <w:rPr>
          <w:rFonts w:ascii="Calibri" w:hAnsi="Calibri" w:cs="Calibri"/>
          <w:i/>
          <w:color w:val="000000"/>
        </w:rPr>
        <w:t xml:space="preserve"> transformation of </w:t>
      </w:r>
      <w:r w:rsidRPr="00767862">
        <w:rPr>
          <w:rFonts w:cstheme="minorHAnsi"/>
          <w:bCs/>
          <w:i/>
          <w:szCs w:val="24"/>
        </w:rPr>
        <w:t>Inheritance premise division</w:t>
      </w:r>
      <w:r w:rsidR="002F77F9">
        <w:rPr>
          <w:rFonts w:cstheme="minorHAnsi"/>
          <w:bCs/>
          <w:i/>
          <w:szCs w:val="24"/>
        </w:rPr>
        <w:t xml:space="preserve"> </w:t>
      </w:r>
      <w:r w:rsidRPr="00965381">
        <w:rPr>
          <w:rFonts w:cstheme="minorHAnsi"/>
          <w:bCs/>
          <w:i/>
          <w:szCs w:val="24"/>
        </w:rPr>
        <w:t>in</w:t>
      </w:r>
      <w:r w:rsidR="002F77F9">
        <w:rPr>
          <w:rFonts w:cstheme="minorHAnsi"/>
          <w:bCs/>
          <w:i/>
          <w:szCs w:val="24"/>
        </w:rPr>
        <w:t xml:space="preserve"> </w:t>
      </w:r>
      <w:r w:rsidRPr="00767862">
        <w:rPr>
          <w:rFonts w:ascii="Calibri" w:hAnsi="Calibri" w:cs="Calibri"/>
          <w:i/>
          <w:color w:val="000000"/>
        </w:rPr>
        <w:t>ADWA Park’s informal house</w:t>
      </w:r>
    </w:p>
    <w:p w:rsidR="00965381" w:rsidRPr="00767862" w:rsidRDefault="00965381" w:rsidP="00965381">
      <w:pPr>
        <w:autoSpaceDE w:val="0"/>
        <w:autoSpaceDN w:val="0"/>
        <w:adjustRightInd w:val="0"/>
        <w:spacing w:after="0" w:line="360" w:lineRule="auto"/>
        <w:jc w:val="both"/>
        <w:rPr>
          <w:rFonts w:cstheme="minorHAnsi"/>
          <w:i/>
          <w:szCs w:val="24"/>
        </w:rPr>
      </w:pPr>
    </w:p>
    <w:p w:rsidR="00965381" w:rsidRDefault="00965381" w:rsidP="00965381">
      <w:pPr>
        <w:autoSpaceDE w:val="0"/>
        <w:autoSpaceDN w:val="0"/>
        <w:adjustRightInd w:val="0"/>
        <w:spacing w:after="0" w:line="360" w:lineRule="auto"/>
        <w:jc w:val="both"/>
        <w:rPr>
          <w:rFonts w:cstheme="minorHAnsi"/>
          <w:b/>
          <w:sz w:val="24"/>
          <w:szCs w:val="24"/>
        </w:rPr>
      </w:pPr>
      <w:r>
        <w:rPr>
          <w:rFonts w:cstheme="minorHAnsi"/>
          <w:b/>
          <w:noProof/>
          <w:sz w:val="24"/>
          <w:szCs w:val="24"/>
          <w:lang w:val="en-US"/>
        </w:rPr>
        <w:drawing>
          <wp:anchor distT="0" distB="0" distL="114300" distR="114300" simplePos="0" relativeHeight="251631616" behindDoc="0" locked="0" layoutInCell="1" allowOverlap="1">
            <wp:simplePos x="0" y="0"/>
            <wp:positionH relativeFrom="column">
              <wp:posOffset>3108239</wp:posOffset>
            </wp:positionH>
            <wp:positionV relativeFrom="paragraph">
              <wp:posOffset>56601</wp:posOffset>
            </wp:positionV>
            <wp:extent cx="3774474" cy="1668162"/>
            <wp:effectExtent l="19050" t="0" r="0" b="0"/>
            <wp:wrapNone/>
            <wp:docPr id="221" name="Picture 221" descr="lo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location"/>
                    <pic:cNvPicPr>
                      <a:picLocks noChangeAspect="1"/>
                    </pic:cNvPicPr>
                  </pic:nvPicPr>
                  <pic:blipFill>
                    <a:blip r:embed="rId21"/>
                    <a:srcRect/>
                    <a:stretch>
                      <a:fillRect/>
                    </a:stretch>
                  </pic:blipFill>
                  <pic:spPr bwMode="auto">
                    <a:xfrm>
                      <a:off x="0" y="0"/>
                      <a:ext cx="3774474" cy="1668162"/>
                    </a:xfrm>
                    <a:prstGeom prst="rect">
                      <a:avLst/>
                    </a:prstGeom>
                    <a:noFill/>
                  </pic:spPr>
                </pic:pic>
              </a:graphicData>
            </a:graphic>
          </wp:anchor>
        </w:drawing>
      </w: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3E642E" w:rsidP="00965381">
      <w:pPr>
        <w:autoSpaceDE w:val="0"/>
        <w:autoSpaceDN w:val="0"/>
        <w:adjustRightInd w:val="0"/>
        <w:spacing w:after="0" w:line="360" w:lineRule="auto"/>
        <w:jc w:val="both"/>
        <w:rPr>
          <w:rFonts w:cstheme="minorHAnsi"/>
          <w:b/>
          <w:sz w:val="24"/>
          <w:szCs w:val="24"/>
        </w:rPr>
      </w:pPr>
      <w:r>
        <w:rPr>
          <w:rFonts w:cstheme="minorHAnsi"/>
          <w:b/>
          <w:noProof/>
          <w:sz w:val="24"/>
          <w:szCs w:val="24"/>
        </w:rPr>
        <w:pict>
          <v:group id="_x0000_s1246" style="position:absolute;left:0;text-align:left;margin-left:191.45pt;margin-top:12.75pt;width:236.55pt;height:37.7pt;z-index:251697664" coordorigin="5573,3453" coordsize="4731,754">
            <v:group id="_x0000_s1247" style="position:absolute;left:7383;top:3453;width:2921;height:637" coordorigin="7383,3453" coordsize="2921,637">
              <v:line id="_x0000_s1248" style="position:absolute;flip:y;visibility:visible" from="9317,3453" to="9495,40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shape id="_x0000_s1249" type="#_x0000_t32" style="position:absolute;left:7383;top:3735;width:196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Yf78MAAADbAAAADwAAAGRycy9kb3ducmV2LnhtbESPQWuDQBSE74X8h+UFeqtrpbRisgkl&#10;EtpTmmgOOT7cF5W4b8Xdqv332UKhx2FmvmHW29l0YqTBtZYVPEcxCOLK6pZrBedy/5SCcB5ZY2eZ&#10;FPyQg+1m8bDGTNuJTzQWvhYBwi5DBY33fSalqxoy6CLbEwfvageDPsihlnrAKcBNJ5M4fpUGWw4L&#10;Dfa0a6i6Fd9GwXh5o7Y/H/l4SF/wo0hy/MpLpR6X8/sKhKfZ/4f/2p9aQZLA75fwA+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7GH+/DAAAA2wAAAA8AAAAAAAAAAAAA&#10;AAAAoQIAAGRycy9kb3ducmV2LnhtbFBLBQYAAAAABAAEAPkAAACRAwAAAAA=&#10;" strokecolor="red" strokeweight="1.5pt">
                <v:stroke dashstyle="3 1" endarrow="block" joinstyle="miter"/>
              </v:shape>
              <v:line id="_x0000_s1250" style="position:absolute;flip:x y;visibility:visible" from="9495,3453" to="10297,3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251" style="position:absolute;flip:x y;visibility:visible" from="9334,4037" to="9788,4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252" style="position:absolute;flip:x y;visibility:visible" from="9788,4082" to="10215,4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253" style="position:absolute;flip:x;visibility:visible" from="10229,3804" to="10229,4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254" style="position:absolute;visibility:visible" from="10229,3804" to="10281,3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line id="_x0000_s1255" style="position:absolute;flip:x;visibility:visible" from="10271,3602" to="10304,3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MZLsMAAADbAAAADwAAAGRycy9kb3ducmV2LnhtbERPPW/CMBDdK/EfrEPqVhyoRFGIgxBq&#10;KUMZIB06HvE1jhqf09hA6K/HSJXY7ul9XrbobSNO1PnasYLxKAFBXDpdc6Xgs3h7moHwAVlj45gU&#10;XMjDIh88ZJhqd+YdnfahEjGEfYoKTAhtKqUvDVn0I9cSR+7bdRZDhF0ldYfnGG4bOUmSqbRYc2ww&#10;2NLKUPmzP1oF27/f5/Wr5o/DlpemuBzX9fvXRKnHYb+cgwjUh7v4373Rcf4L3H6JB8j8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DGS7DAAAA2wAAAA8AAAAAAAAAAAAA&#10;AAAAoQIAAGRycy9kb3ducmV2LnhtbFBLBQYAAAAABAAEAPkAAACRAwAAAAA=&#10;" strokecolor="red" strokeweight="1.5pt">
                <v:stroke dashstyle="3 1" joinstyle="miter"/>
              </v:line>
            </v:group>
            <v:shape id="_x0000_s1256" type="#_x0000_t202" style="position:absolute;left:5573;top:3526;width:2929;height:6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SrhsIA&#10;AADbAAAADwAAAGRycy9kb3ducmV2LnhtbESPT2vCQBTE7wW/w/IKvdWN0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1KuGwgAAANsAAAAPAAAAAAAAAAAAAAAAAJgCAABkcnMvZG93&#10;bnJldi54bWxQSwUGAAAAAAQABAD1AAAAhwMAAAAA&#10;" filled="f" stroked="f">
              <v:textbox style="mso-next-textbox:#_x0000_s1256;mso-fit-shape-to-text:t">
                <w:txbxContent>
                  <w:p w:rsidR="00300EB0" w:rsidRPr="00523FED" w:rsidRDefault="00300EB0" w:rsidP="00965381">
                    <w:r w:rsidRPr="00523FED">
                      <w:rPr>
                        <w:sz w:val="24"/>
                      </w:rPr>
                      <w:t xml:space="preserve">Premise </w:t>
                    </w:r>
                  </w:p>
                </w:txbxContent>
              </v:textbox>
            </v:shape>
          </v:group>
        </w:pict>
      </w: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b/>
          <w:sz w:val="24"/>
          <w:szCs w:val="24"/>
        </w:rPr>
      </w:pPr>
      <w:r>
        <w:rPr>
          <w:rFonts w:cstheme="minorHAnsi"/>
          <w:b/>
          <w:noProof/>
          <w:sz w:val="24"/>
          <w:szCs w:val="24"/>
          <w:lang w:val="en-US"/>
        </w:rPr>
        <w:drawing>
          <wp:anchor distT="0" distB="0" distL="114300" distR="114300" simplePos="0" relativeHeight="251646976" behindDoc="0" locked="0" layoutInCell="1" allowOverlap="1">
            <wp:simplePos x="0" y="0"/>
            <wp:positionH relativeFrom="column">
              <wp:posOffset>3065780</wp:posOffset>
            </wp:positionH>
            <wp:positionV relativeFrom="paragraph">
              <wp:posOffset>401320</wp:posOffset>
            </wp:positionV>
            <wp:extent cx="1830705" cy="1139825"/>
            <wp:effectExtent l="19050" t="0" r="0" b="0"/>
            <wp:wrapThrough wrapText="bothSides">
              <wp:wrapPolygon edited="0">
                <wp:start x="-225" y="0"/>
                <wp:lineTo x="-225" y="21299"/>
                <wp:lineTo x="21578" y="21299"/>
                <wp:lineTo x="21578" y="0"/>
                <wp:lineTo x="-225" y="0"/>
              </wp:wrapPolygon>
            </wp:wrapThrough>
            <wp:docPr id="10" name="Picture 3" descr="D:\Desk top\MSc. Thesis\Research Updates\Illustrated Premises\Inherited\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k top\MSc. Thesis\Research Updates\Illustrated Premises\Inherited\2011.png"/>
                    <pic:cNvPicPr>
                      <a:picLocks noChangeAspect="1" noChangeArrowheads="1"/>
                    </pic:cNvPicPr>
                  </pic:nvPicPr>
                  <pic:blipFill>
                    <a:blip r:embed="rId53" cstate="print"/>
                    <a:srcRect/>
                    <a:stretch>
                      <a:fillRect/>
                    </a:stretch>
                  </pic:blipFill>
                  <pic:spPr bwMode="auto">
                    <a:xfrm>
                      <a:off x="0" y="0"/>
                      <a:ext cx="1830705" cy="1139825"/>
                    </a:xfrm>
                    <a:prstGeom prst="rect">
                      <a:avLst/>
                    </a:prstGeom>
                    <a:noFill/>
                    <a:ln w="9525">
                      <a:noFill/>
                      <a:miter lim="800000"/>
                      <a:headEnd/>
                      <a:tailEnd/>
                    </a:ln>
                  </pic:spPr>
                </pic:pic>
              </a:graphicData>
            </a:graphic>
          </wp:anchor>
        </w:drawing>
      </w:r>
      <w:r>
        <w:rPr>
          <w:rFonts w:cstheme="minorHAnsi"/>
          <w:b/>
          <w:noProof/>
          <w:sz w:val="24"/>
          <w:szCs w:val="24"/>
          <w:lang w:val="en-US"/>
        </w:rPr>
        <w:drawing>
          <wp:anchor distT="0" distB="0" distL="114300" distR="114300" simplePos="0" relativeHeight="251652096" behindDoc="0" locked="0" layoutInCell="1" allowOverlap="1">
            <wp:simplePos x="0" y="0"/>
            <wp:positionH relativeFrom="column">
              <wp:posOffset>5023485</wp:posOffset>
            </wp:positionH>
            <wp:positionV relativeFrom="paragraph">
              <wp:posOffset>401320</wp:posOffset>
            </wp:positionV>
            <wp:extent cx="1830705" cy="1139825"/>
            <wp:effectExtent l="19050" t="0" r="0" b="0"/>
            <wp:wrapThrough wrapText="bothSides">
              <wp:wrapPolygon edited="0">
                <wp:start x="-225" y="0"/>
                <wp:lineTo x="-225" y="21299"/>
                <wp:lineTo x="21578" y="21299"/>
                <wp:lineTo x="21578" y="0"/>
                <wp:lineTo x="-225" y="0"/>
              </wp:wrapPolygon>
            </wp:wrapThrough>
            <wp:docPr id="13" name="Picture 5" descr="D:\Desk top\MSc. Thesis\Research Updates\Illustrated Premises\Inherited\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k top\MSc. Thesis\Research Updates\Illustrated Premises\Inherited\2019.png"/>
                    <pic:cNvPicPr>
                      <a:picLocks noChangeAspect="1" noChangeArrowheads="1"/>
                    </pic:cNvPicPr>
                  </pic:nvPicPr>
                  <pic:blipFill>
                    <a:blip r:embed="rId54" cstate="print"/>
                    <a:srcRect/>
                    <a:stretch>
                      <a:fillRect/>
                    </a:stretch>
                  </pic:blipFill>
                  <pic:spPr bwMode="auto">
                    <a:xfrm>
                      <a:off x="0" y="0"/>
                      <a:ext cx="1830705" cy="1139825"/>
                    </a:xfrm>
                    <a:prstGeom prst="rect">
                      <a:avLst/>
                    </a:prstGeom>
                    <a:noFill/>
                    <a:ln w="9525">
                      <a:noFill/>
                      <a:miter lim="800000"/>
                      <a:headEnd/>
                      <a:tailEnd/>
                    </a:ln>
                  </pic:spPr>
                </pic:pic>
              </a:graphicData>
            </a:graphic>
          </wp:anchor>
        </w:drawing>
      </w:r>
    </w:p>
    <w:p w:rsidR="00965381" w:rsidRDefault="003E642E" w:rsidP="00965381">
      <w:pPr>
        <w:tabs>
          <w:tab w:val="right" w:pos="9360"/>
        </w:tabs>
        <w:autoSpaceDE w:val="0"/>
        <w:autoSpaceDN w:val="0"/>
        <w:adjustRightInd w:val="0"/>
        <w:spacing w:after="0" w:line="360" w:lineRule="auto"/>
        <w:jc w:val="both"/>
        <w:rPr>
          <w:rFonts w:cstheme="minorHAnsi"/>
          <w:b/>
          <w:sz w:val="24"/>
          <w:szCs w:val="24"/>
        </w:rPr>
      </w:pPr>
      <w:r>
        <w:rPr>
          <w:rFonts w:cstheme="minorHAnsi"/>
          <w:b/>
          <w:noProof/>
          <w:sz w:val="24"/>
          <w:szCs w:val="24"/>
        </w:rPr>
        <w:pict>
          <v:shape id="_x0000_s1258" type="#_x0000_t202" style="position:absolute;left:0;text-align:left;margin-left:216.25pt;margin-top:17.45pt;width:180.45pt;height:103.25pt;z-index:251699712;mso-width-percent:400;mso-height-percent:200;mso-width-percent:400;mso-height-percent:200;mso-width-relative:margin;mso-height-relative:margin" filled="f" fillcolor="white [3212]" stroked="f" strokecolor="white [3212]">
            <v:textbox style="mso-next-textbox:#_x0000_s1258;mso-fit-shape-to-text:t">
              <w:txbxContent>
                <w:p w:rsidR="00300EB0" w:rsidRPr="00081393" w:rsidRDefault="00300EB0" w:rsidP="00965381">
                  <w:pPr>
                    <w:autoSpaceDE w:val="0"/>
                    <w:autoSpaceDN w:val="0"/>
                    <w:adjustRightInd w:val="0"/>
                    <w:spacing w:after="0" w:line="360" w:lineRule="auto"/>
                    <w:jc w:val="center"/>
                    <w:rPr>
                      <w:rFonts w:cstheme="minorHAnsi"/>
                      <w:b/>
                      <w:sz w:val="20"/>
                      <w:szCs w:val="24"/>
                    </w:rPr>
                  </w:pPr>
                  <w:r w:rsidRPr="00081393">
                    <w:rPr>
                      <w:rFonts w:cstheme="minorHAnsi"/>
                      <w:b/>
                      <w:sz w:val="20"/>
                      <w:szCs w:val="24"/>
                    </w:rPr>
                    <w:t>2011</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 xml:space="preserve">Lot area 2299.89 </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 xml:space="preserve">Gross building area 714.22 </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FAR 0.31</w:t>
                  </w:r>
                </w:p>
                <w:p w:rsidR="00300EB0" w:rsidRPr="00081393" w:rsidRDefault="00300EB0" w:rsidP="00965381">
                  <w:pPr>
                    <w:spacing w:line="360" w:lineRule="auto"/>
                    <w:jc w:val="center"/>
                    <w:rPr>
                      <w:sz w:val="14"/>
                    </w:rPr>
                  </w:pPr>
                </w:p>
              </w:txbxContent>
            </v:textbox>
          </v:shape>
        </w:pict>
      </w:r>
      <w:r>
        <w:rPr>
          <w:rFonts w:cstheme="minorHAnsi"/>
          <w:b/>
          <w:noProof/>
          <w:sz w:val="24"/>
          <w:szCs w:val="24"/>
        </w:rPr>
        <w:pict>
          <v:shape id="_x0000_s1259" type="#_x0000_t202" style="position:absolute;left:0;text-align:left;margin-left:61pt;margin-top:17.6pt;width:187.2pt;height:103.25pt;z-index:251700736;mso-width-relative:margin;mso-height-relative:margin" filled="f" fillcolor="white [3212]" stroked="f" strokecolor="white [3212]">
            <v:textbox style="mso-next-textbox:#_x0000_s1259;mso-fit-shape-to-text:t">
              <w:txbxContent>
                <w:p w:rsidR="00300EB0" w:rsidRPr="00081393" w:rsidRDefault="00300EB0" w:rsidP="00965381">
                  <w:pPr>
                    <w:autoSpaceDE w:val="0"/>
                    <w:autoSpaceDN w:val="0"/>
                    <w:adjustRightInd w:val="0"/>
                    <w:spacing w:after="0" w:line="360" w:lineRule="auto"/>
                    <w:jc w:val="center"/>
                    <w:rPr>
                      <w:rFonts w:cstheme="minorHAnsi"/>
                      <w:b/>
                      <w:sz w:val="20"/>
                      <w:szCs w:val="24"/>
                    </w:rPr>
                  </w:pPr>
                  <w:r w:rsidRPr="00081393">
                    <w:rPr>
                      <w:rFonts w:cstheme="minorHAnsi"/>
                      <w:b/>
                      <w:sz w:val="20"/>
                      <w:szCs w:val="24"/>
                    </w:rPr>
                    <w:t>2005</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 xml:space="preserve">Lot area 2246.22 </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 xml:space="preserve">Gross building area 663.49 </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FAR 0.295</w:t>
                  </w:r>
                </w:p>
                <w:p w:rsidR="00300EB0" w:rsidRPr="00081393" w:rsidRDefault="00300EB0" w:rsidP="00965381">
                  <w:pPr>
                    <w:spacing w:line="360" w:lineRule="auto"/>
                    <w:jc w:val="center"/>
                    <w:rPr>
                      <w:sz w:val="14"/>
                    </w:rPr>
                  </w:pPr>
                </w:p>
              </w:txbxContent>
            </v:textbox>
          </v:shape>
        </w:pict>
      </w:r>
      <w:r>
        <w:rPr>
          <w:rFonts w:cstheme="minorHAnsi"/>
          <w:b/>
          <w:noProof/>
          <w:sz w:val="24"/>
          <w:szCs w:val="24"/>
        </w:rPr>
        <w:pict>
          <v:shape id="_x0000_s1260" type="#_x0000_t202" style="position:absolute;left:0;text-align:left;margin-left:-92.4pt;margin-top:17.6pt;width:187.2pt;height:99.6pt;z-index:251701760;mso-width-relative:margin;mso-height-relative:margin" filled="f" fillcolor="white [3212]" stroked="f" strokecolor="white [3212]">
            <v:textbox style="mso-next-textbox:#_x0000_s1260;mso-fit-shape-to-text:t">
              <w:txbxContent>
                <w:p w:rsidR="00300EB0" w:rsidRPr="00081393" w:rsidRDefault="00300EB0" w:rsidP="00965381">
                  <w:pPr>
                    <w:autoSpaceDE w:val="0"/>
                    <w:autoSpaceDN w:val="0"/>
                    <w:adjustRightInd w:val="0"/>
                    <w:spacing w:after="0" w:line="360" w:lineRule="auto"/>
                    <w:jc w:val="center"/>
                    <w:rPr>
                      <w:rFonts w:cstheme="minorHAnsi"/>
                      <w:b/>
                      <w:sz w:val="20"/>
                      <w:szCs w:val="24"/>
                    </w:rPr>
                  </w:pPr>
                  <w:r w:rsidRPr="00081393">
                    <w:rPr>
                      <w:rFonts w:cstheme="minorHAnsi"/>
                      <w:b/>
                      <w:sz w:val="20"/>
                      <w:szCs w:val="24"/>
                    </w:rPr>
                    <w:t>1996</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 xml:space="preserve">Lot area 2220.12 </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Gross building area 177.48</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FAR 0.079</w:t>
                  </w:r>
                </w:p>
                <w:p w:rsidR="00300EB0" w:rsidRPr="00081393" w:rsidRDefault="00300EB0" w:rsidP="00965381">
                  <w:pPr>
                    <w:spacing w:line="360" w:lineRule="auto"/>
                    <w:jc w:val="center"/>
                    <w:rPr>
                      <w:sz w:val="10"/>
                    </w:rPr>
                  </w:pPr>
                </w:p>
              </w:txbxContent>
            </v:textbox>
          </v:shape>
        </w:pict>
      </w:r>
      <w:r>
        <w:rPr>
          <w:rFonts w:cstheme="minorHAnsi"/>
          <w:noProof/>
          <w:sz w:val="24"/>
          <w:szCs w:val="24"/>
          <w:lang w:eastAsia="zh-TW"/>
        </w:rPr>
        <w:pict>
          <v:shape id="_x0000_s1257" type="#_x0000_t202" style="position:absolute;left:0;text-align:left;margin-left:363.65pt;margin-top:13.35pt;width:180.45pt;height:106.9pt;z-index:251698688;mso-width-percent:400;mso-height-percent:200;mso-width-percent:400;mso-height-percent:200;mso-width-relative:margin;mso-height-relative:margin" filled="f" fillcolor="white [3212]" stroked="f" strokecolor="white [3212]">
            <v:textbox style="mso-next-textbox:#_x0000_s1257;mso-fit-shape-to-text:t">
              <w:txbxContent>
                <w:p w:rsidR="00300EB0" w:rsidRPr="00081393" w:rsidRDefault="00300EB0" w:rsidP="00965381">
                  <w:pPr>
                    <w:autoSpaceDE w:val="0"/>
                    <w:autoSpaceDN w:val="0"/>
                    <w:adjustRightInd w:val="0"/>
                    <w:spacing w:after="0" w:line="360" w:lineRule="auto"/>
                    <w:jc w:val="center"/>
                    <w:rPr>
                      <w:rFonts w:cstheme="minorHAnsi"/>
                      <w:b/>
                      <w:sz w:val="20"/>
                      <w:szCs w:val="24"/>
                    </w:rPr>
                  </w:pPr>
                  <w:r w:rsidRPr="00081393">
                    <w:rPr>
                      <w:rFonts w:cstheme="minorHAnsi"/>
                      <w:b/>
                      <w:sz w:val="20"/>
                      <w:szCs w:val="24"/>
                    </w:rPr>
                    <w:t>2019</w:t>
                  </w:r>
                </w:p>
                <w:p w:rsidR="00300EB0" w:rsidRPr="00081393" w:rsidRDefault="00300EB0" w:rsidP="00965381">
                  <w:pPr>
                    <w:autoSpaceDE w:val="0"/>
                    <w:autoSpaceDN w:val="0"/>
                    <w:adjustRightInd w:val="0"/>
                    <w:spacing w:after="0" w:line="360" w:lineRule="auto"/>
                    <w:jc w:val="center"/>
                    <w:rPr>
                      <w:color w:val="000000" w:themeColor="text1"/>
                      <w:sz w:val="20"/>
                      <w:vertAlign w:val="superscript"/>
                    </w:rPr>
                  </w:pPr>
                  <w:r w:rsidRPr="00081393">
                    <w:rPr>
                      <w:rFonts w:cstheme="minorHAnsi"/>
                      <w:sz w:val="20"/>
                      <w:szCs w:val="24"/>
                    </w:rPr>
                    <w:t xml:space="preserve">Lot area 2064.38 </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color w:val="000000" w:themeColor="text1"/>
                      <w:sz w:val="20"/>
                      <w:vertAlign w:val="superscript"/>
                    </w:rPr>
                  </w:pPr>
                  <w:r w:rsidRPr="00081393">
                    <w:rPr>
                      <w:rFonts w:cstheme="minorHAnsi"/>
                      <w:sz w:val="20"/>
                      <w:szCs w:val="24"/>
                    </w:rPr>
                    <w:t>Gross building area 1081.75</w:t>
                  </w:r>
                  <w:r w:rsidRPr="00081393">
                    <w:rPr>
                      <w:color w:val="000000" w:themeColor="text1"/>
                      <w:sz w:val="20"/>
                    </w:rPr>
                    <w:t>m</w:t>
                  </w:r>
                  <w:r w:rsidRPr="00081393">
                    <w:rPr>
                      <w:color w:val="000000" w:themeColor="text1"/>
                      <w:sz w:val="20"/>
                      <w:vertAlign w:val="superscript"/>
                    </w:rPr>
                    <w:t>2</w:t>
                  </w:r>
                </w:p>
                <w:p w:rsidR="00300EB0" w:rsidRPr="00081393" w:rsidRDefault="00300EB0" w:rsidP="00965381">
                  <w:pPr>
                    <w:autoSpaceDE w:val="0"/>
                    <w:autoSpaceDN w:val="0"/>
                    <w:adjustRightInd w:val="0"/>
                    <w:spacing w:after="0" w:line="360" w:lineRule="auto"/>
                    <w:jc w:val="center"/>
                    <w:rPr>
                      <w:rFonts w:cstheme="minorHAnsi"/>
                      <w:sz w:val="20"/>
                      <w:szCs w:val="24"/>
                    </w:rPr>
                  </w:pPr>
                  <w:r w:rsidRPr="00081393">
                    <w:rPr>
                      <w:rFonts w:cstheme="minorHAnsi"/>
                      <w:sz w:val="20"/>
                      <w:szCs w:val="24"/>
                    </w:rPr>
                    <w:t>FAR 0.524</w:t>
                  </w:r>
                </w:p>
                <w:p w:rsidR="00300EB0" w:rsidRPr="00081393" w:rsidRDefault="00300EB0" w:rsidP="00965381">
                  <w:pPr>
                    <w:spacing w:line="360" w:lineRule="auto"/>
                    <w:jc w:val="center"/>
                    <w:rPr>
                      <w:sz w:val="18"/>
                    </w:rPr>
                  </w:pPr>
                </w:p>
              </w:txbxContent>
            </v:textbox>
          </v:shape>
        </w:pict>
      </w:r>
      <w:r w:rsidR="00DE6B08">
        <w:rPr>
          <w:rFonts w:cstheme="minorHAnsi"/>
          <w:b/>
          <w:noProof/>
          <w:sz w:val="24"/>
          <w:szCs w:val="24"/>
          <w:lang w:val="en-US"/>
        </w:rPr>
        <w:drawing>
          <wp:anchor distT="0" distB="0" distL="114300" distR="114300" simplePos="0" relativeHeight="251636736" behindDoc="0" locked="0" layoutInCell="1" allowOverlap="1">
            <wp:simplePos x="0" y="0"/>
            <wp:positionH relativeFrom="column">
              <wp:posOffset>-908050</wp:posOffset>
            </wp:positionH>
            <wp:positionV relativeFrom="paragraph">
              <wp:posOffset>135255</wp:posOffset>
            </wp:positionV>
            <wp:extent cx="1833880" cy="1136650"/>
            <wp:effectExtent l="19050" t="0" r="0" b="0"/>
            <wp:wrapThrough wrapText="bothSides">
              <wp:wrapPolygon edited="0">
                <wp:start x="-224" y="0"/>
                <wp:lineTo x="-224" y="21359"/>
                <wp:lineTo x="21540" y="21359"/>
                <wp:lineTo x="21540" y="0"/>
                <wp:lineTo x="-224" y="0"/>
              </wp:wrapPolygon>
            </wp:wrapThrough>
            <wp:docPr id="15" name="Picture 1" descr="D:\Desk top\MSc. Thesis\Research Updates\Illustrated Premises\Inherited\19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 top\MSc. Thesis\Research Updates\Illustrated Premises\Inherited\1996.png"/>
                    <pic:cNvPicPr>
                      <a:picLocks noChangeAspect="1" noChangeArrowheads="1"/>
                    </pic:cNvPicPr>
                  </pic:nvPicPr>
                  <pic:blipFill>
                    <a:blip r:embed="rId55" cstate="print"/>
                    <a:srcRect/>
                    <a:stretch>
                      <a:fillRect/>
                    </a:stretch>
                  </pic:blipFill>
                  <pic:spPr bwMode="auto">
                    <a:xfrm>
                      <a:off x="0" y="0"/>
                      <a:ext cx="1833880" cy="1136650"/>
                    </a:xfrm>
                    <a:prstGeom prst="rect">
                      <a:avLst/>
                    </a:prstGeom>
                    <a:noFill/>
                    <a:ln w="9525">
                      <a:noFill/>
                      <a:miter lim="800000"/>
                      <a:headEnd/>
                      <a:tailEnd/>
                    </a:ln>
                  </pic:spPr>
                </pic:pic>
              </a:graphicData>
            </a:graphic>
          </wp:anchor>
        </w:drawing>
      </w:r>
      <w:r w:rsidR="00965381">
        <w:rPr>
          <w:rFonts w:cstheme="minorHAnsi"/>
          <w:b/>
          <w:noProof/>
          <w:sz w:val="24"/>
          <w:szCs w:val="24"/>
          <w:lang w:val="en-US"/>
        </w:rPr>
        <w:drawing>
          <wp:anchor distT="0" distB="0" distL="114300" distR="114300" simplePos="0" relativeHeight="251641856" behindDoc="0" locked="0" layoutInCell="1" allowOverlap="1">
            <wp:simplePos x="0" y="0"/>
            <wp:positionH relativeFrom="column">
              <wp:posOffset>997585</wp:posOffset>
            </wp:positionH>
            <wp:positionV relativeFrom="paragraph">
              <wp:posOffset>121920</wp:posOffset>
            </wp:positionV>
            <wp:extent cx="1830705" cy="1139825"/>
            <wp:effectExtent l="19050" t="0" r="0" b="0"/>
            <wp:wrapThrough wrapText="bothSides">
              <wp:wrapPolygon edited="0">
                <wp:start x="-225" y="0"/>
                <wp:lineTo x="-225" y="21299"/>
                <wp:lineTo x="21578" y="21299"/>
                <wp:lineTo x="21578" y="0"/>
                <wp:lineTo x="-225" y="0"/>
              </wp:wrapPolygon>
            </wp:wrapThrough>
            <wp:docPr id="14" name="Picture 2" descr="D:\Desk top\MSc. Thesis\Research Updates\Illustrated Premises\Inherited\2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k top\MSc. Thesis\Research Updates\Illustrated Premises\Inherited\2005.png"/>
                    <pic:cNvPicPr>
                      <a:picLocks noChangeAspect="1" noChangeArrowheads="1"/>
                    </pic:cNvPicPr>
                  </pic:nvPicPr>
                  <pic:blipFill>
                    <a:blip r:embed="rId56" cstate="print"/>
                    <a:srcRect/>
                    <a:stretch>
                      <a:fillRect/>
                    </a:stretch>
                  </pic:blipFill>
                  <pic:spPr bwMode="auto">
                    <a:xfrm>
                      <a:off x="0" y="0"/>
                      <a:ext cx="1830705" cy="1139825"/>
                    </a:xfrm>
                    <a:prstGeom prst="rect">
                      <a:avLst/>
                    </a:prstGeom>
                    <a:noFill/>
                    <a:ln w="9525">
                      <a:noFill/>
                      <a:miter lim="800000"/>
                      <a:headEnd/>
                      <a:tailEnd/>
                    </a:ln>
                  </pic:spPr>
                </pic:pic>
              </a:graphicData>
            </a:graphic>
          </wp:anchor>
        </w:drawing>
      </w:r>
      <w:r w:rsidR="00965381">
        <w:rPr>
          <w:rFonts w:cstheme="minorHAnsi"/>
          <w:b/>
          <w:sz w:val="24"/>
          <w:szCs w:val="24"/>
        </w:rPr>
        <w:tab/>
      </w: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b/>
          <w:sz w:val="24"/>
          <w:szCs w:val="24"/>
        </w:rPr>
      </w:pPr>
    </w:p>
    <w:p w:rsidR="00965381" w:rsidRDefault="00965381" w:rsidP="00965381">
      <w:pPr>
        <w:autoSpaceDE w:val="0"/>
        <w:autoSpaceDN w:val="0"/>
        <w:adjustRightInd w:val="0"/>
        <w:spacing w:after="0" w:line="360" w:lineRule="auto"/>
        <w:jc w:val="both"/>
        <w:rPr>
          <w:rFonts w:cstheme="minorHAnsi"/>
          <w:sz w:val="24"/>
          <w:szCs w:val="24"/>
        </w:rPr>
      </w:pPr>
    </w:p>
    <w:p w:rsidR="00965381" w:rsidRDefault="00965381" w:rsidP="00965381">
      <w:pPr>
        <w:autoSpaceDE w:val="0"/>
        <w:autoSpaceDN w:val="0"/>
        <w:adjustRightInd w:val="0"/>
        <w:spacing w:after="0" w:line="360" w:lineRule="auto"/>
        <w:jc w:val="both"/>
        <w:rPr>
          <w:rFonts w:cstheme="minorHAnsi"/>
          <w:sz w:val="24"/>
          <w:szCs w:val="24"/>
        </w:rPr>
      </w:pPr>
      <w:r>
        <w:rPr>
          <w:rFonts w:cstheme="minorHAnsi"/>
          <w:sz w:val="24"/>
          <w:szCs w:val="24"/>
        </w:rPr>
        <w:t>The premise was owned by a single house hold till 2005; after the death of the premise owner the compound was divided in to the child’s number of t</w:t>
      </w:r>
      <w:r w:rsidR="00B22E79">
        <w:rPr>
          <w:rFonts w:cstheme="minorHAnsi"/>
          <w:sz w:val="24"/>
          <w:szCs w:val="24"/>
        </w:rPr>
        <w:t>he owner. Due to inheritance pur</w:t>
      </w:r>
      <w:r>
        <w:rPr>
          <w:rFonts w:cstheme="minorHAnsi"/>
          <w:sz w:val="24"/>
          <w:szCs w:val="24"/>
        </w:rPr>
        <w:t xml:space="preserve">pose the premise divided in to seven. After the division of the premises the compound becomes dense because the inherited owner of the premises </w:t>
      </w:r>
      <w:r w:rsidR="00466C97">
        <w:rPr>
          <w:rFonts w:cstheme="minorHAnsi"/>
          <w:sz w:val="24"/>
          <w:szCs w:val="24"/>
        </w:rPr>
        <w:t>starts</w:t>
      </w:r>
      <w:r>
        <w:rPr>
          <w:rFonts w:cstheme="minorHAnsi"/>
          <w:sz w:val="24"/>
          <w:szCs w:val="24"/>
        </w:rPr>
        <w:t xml:space="preserve"> to expand their premises for rental proposes to generate income. As figure </w:t>
      </w:r>
      <w:r w:rsidR="0095279A">
        <w:rPr>
          <w:rFonts w:cstheme="minorHAnsi"/>
          <w:color w:val="000000" w:themeColor="text1"/>
          <w:sz w:val="24"/>
          <w:szCs w:val="24"/>
        </w:rPr>
        <w:t>14</w:t>
      </w:r>
      <w:r>
        <w:rPr>
          <w:rFonts w:cstheme="minorHAnsi"/>
          <w:sz w:val="24"/>
          <w:szCs w:val="24"/>
        </w:rPr>
        <w:t xml:space="preserve"> also has shown, the gross building area and floor area ratio of the premise continue to increase after the division of the premise has done. The major changes the premise has had experienced are the inheritance division of premise in 2005, expansion of houses, and plot sectioning in 2019.       </w:t>
      </w:r>
    </w:p>
    <w:p w:rsidR="00965381" w:rsidRDefault="00965381" w:rsidP="00965381">
      <w:pPr>
        <w:autoSpaceDE w:val="0"/>
        <w:autoSpaceDN w:val="0"/>
        <w:adjustRightInd w:val="0"/>
        <w:spacing w:after="0" w:line="360" w:lineRule="auto"/>
        <w:jc w:val="both"/>
        <w:rPr>
          <w:rFonts w:cstheme="minorHAnsi"/>
          <w:sz w:val="24"/>
          <w:szCs w:val="24"/>
        </w:rPr>
      </w:pPr>
    </w:p>
    <w:p w:rsidR="00965381" w:rsidRPr="00CD70F9" w:rsidRDefault="00965381" w:rsidP="00965381">
      <w:pPr>
        <w:autoSpaceDE w:val="0"/>
        <w:autoSpaceDN w:val="0"/>
        <w:adjustRightInd w:val="0"/>
        <w:spacing w:after="0" w:line="360" w:lineRule="auto"/>
        <w:jc w:val="both"/>
        <w:rPr>
          <w:rFonts w:cstheme="minorHAnsi"/>
          <w:sz w:val="24"/>
          <w:szCs w:val="24"/>
        </w:rPr>
      </w:pPr>
      <w:r>
        <w:rPr>
          <w:rFonts w:cstheme="minorHAnsi"/>
          <w:sz w:val="24"/>
          <w:szCs w:val="24"/>
        </w:rPr>
        <w:t xml:space="preserve">The next illustration of the premise shows the inheritance division of the compound in to seven households. The size of the inherited premise was determined by negotiation of the family. </w:t>
      </w:r>
    </w:p>
    <w:p w:rsidR="00965381" w:rsidRPr="001F0871" w:rsidRDefault="00965381" w:rsidP="00965381">
      <w:pPr>
        <w:autoSpaceDE w:val="0"/>
        <w:autoSpaceDN w:val="0"/>
        <w:adjustRightInd w:val="0"/>
        <w:spacing w:after="0" w:line="360" w:lineRule="auto"/>
        <w:jc w:val="both"/>
        <w:rPr>
          <w:rFonts w:cstheme="minorHAnsi"/>
          <w:i/>
          <w:sz w:val="24"/>
          <w:szCs w:val="24"/>
        </w:rPr>
      </w:pPr>
      <w:r w:rsidRPr="001F0871">
        <w:rPr>
          <w:rFonts w:cstheme="minorHAnsi"/>
          <w:i/>
          <w:szCs w:val="24"/>
        </w:rPr>
        <w:lastRenderedPageBreak/>
        <w:t xml:space="preserve">Figure </w:t>
      </w:r>
      <w:r w:rsidR="00466C97">
        <w:rPr>
          <w:rFonts w:cstheme="minorHAnsi"/>
          <w:i/>
          <w:color w:val="000000" w:themeColor="text1"/>
          <w:szCs w:val="24"/>
        </w:rPr>
        <w:t>15</w:t>
      </w:r>
      <w:r w:rsidR="00466C97" w:rsidRPr="00965381">
        <w:rPr>
          <w:rFonts w:cstheme="minorHAnsi"/>
          <w:i/>
          <w:color w:val="000000" w:themeColor="text1"/>
          <w:szCs w:val="24"/>
        </w:rPr>
        <w:t>.</w:t>
      </w:r>
      <w:r w:rsidR="00466C97" w:rsidRPr="001F0871">
        <w:rPr>
          <w:rFonts w:cstheme="minorHAnsi"/>
          <w:i/>
          <w:szCs w:val="24"/>
        </w:rPr>
        <w:t xml:space="preserve"> </w:t>
      </w:r>
      <w:r w:rsidR="002F77F9" w:rsidRPr="001F0871">
        <w:rPr>
          <w:rFonts w:cstheme="minorHAnsi"/>
          <w:i/>
          <w:szCs w:val="24"/>
        </w:rPr>
        <w:t>Classification</w:t>
      </w:r>
      <w:r w:rsidRPr="001F0871">
        <w:rPr>
          <w:rFonts w:cstheme="minorHAnsi"/>
          <w:i/>
          <w:szCs w:val="24"/>
        </w:rPr>
        <w:t xml:space="preserve"> of house ownership according to inheritance division of premise</w:t>
      </w:r>
    </w:p>
    <w:p w:rsidR="00965381" w:rsidRDefault="00965381" w:rsidP="00965381">
      <w:pPr>
        <w:autoSpaceDE w:val="0"/>
        <w:autoSpaceDN w:val="0"/>
        <w:adjustRightInd w:val="0"/>
        <w:spacing w:after="0" w:line="360" w:lineRule="auto"/>
        <w:jc w:val="both"/>
        <w:rPr>
          <w:rFonts w:cstheme="minorHAnsi"/>
          <w:b/>
          <w:bCs/>
          <w:sz w:val="24"/>
          <w:szCs w:val="24"/>
        </w:rPr>
      </w:pPr>
      <w:r>
        <w:rPr>
          <w:rFonts w:cstheme="minorHAnsi"/>
          <w:b/>
          <w:bCs/>
          <w:noProof/>
          <w:sz w:val="24"/>
          <w:szCs w:val="24"/>
          <w:lang w:val="en-US"/>
        </w:rPr>
        <w:drawing>
          <wp:anchor distT="0" distB="0" distL="114300" distR="114300" simplePos="0" relativeHeight="251672576" behindDoc="0" locked="0" layoutInCell="1" allowOverlap="1">
            <wp:simplePos x="0" y="0"/>
            <wp:positionH relativeFrom="column">
              <wp:posOffset>-863600</wp:posOffset>
            </wp:positionH>
            <wp:positionV relativeFrom="paragraph">
              <wp:posOffset>6737350</wp:posOffset>
            </wp:positionV>
            <wp:extent cx="2371090" cy="1443355"/>
            <wp:effectExtent l="19050" t="0" r="0" b="0"/>
            <wp:wrapThrough wrapText="bothSides">
              <wp:wrapPolygon edited="0">
                <wp:start x="-174" y="0"/>
                <wp:lineTo x="-174" y="21381"/>
                <wp:lineTo x="21519" y="21381"/>
                <wp:lineTo x="21519" y="0"/>
                <wp:lineTo x="-174" y="0"/>
              </wp:wrapPolygon>
            </wp:wrapThrough>
            <wp:docPr id="16" name="Picture 10" descr="D:\Desk top\MSc. Thesis\Research Updates\Illustrated Premises\Inherited\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esk top\MSc. Thesis\Research Updates\Illustrated Premises\Inherited\4.png"/>
                    <pic:cNvPicPr>
                      <a:picLocks noChangeAspect="1" noChangeArrowheads="1"/>
                    </pic:cNvPicPr>
                  </pic:nvPicPr>
                  <pic:blipFill>
                    <a:blip r:embed="rId57" cstate="print"/>
                    <a:srcRect/>
                    <a:stretch>
                      <a:fillRect/>
                    </a:stretch>
                  </pic:blipFill>
                  <pic:spPr bwMode="auto">
                    <a:xfrm>
                      <a:off x="0" y="0"/>
                      <a:ext cx="2371090" cy="1443355"/>
                    </a:xfrm>
                    <a:prstGeom prst="rect">
                      <a:avLst/>
                    </a:prstGeom>
                    <a:noFill/>
                    <a:ln w="9525">
                      <a:noFill/>
                      <a:miter lim="800000"/>
                      <a:headEnd/>
                      <a:tailEnd/>
                    </a:ln>
                  </pic:spPr>
                </pic:pic>
              </a:graphicData>
            </a:graphic>
          </wp:anchor>
        </w:drawing>
      </w:r>
      <w:r>
        <w:rPr>
          <w:rFonts w:cstheme="minorHAnsi"/>
          <w:b/>
          <w:bCs/>
          <w:noProof/>
          <w:sz w:val="24"/>
          <w:szCs w:val="24"/>
          <w:lang w:val="en-US"/>
        </w:rPr>
        <w:drawing>
          <wp:anchor distT="0" distB="0" distL="114300" distR="114300" simplePos="0" relativeHeight="251677696" behindDoc="0" locked="0" layoutInCell="1" allowOverlap="1">
            <wp:simplePos x="0" y="0"/>
            <wp:positionH relativeFrom="column">
              <wp:posOffset>949325</wp:posOffset>
            </wp:positionH>
            <wp:positionV relativeFrom="paragraph">
              <wp:posOffset>6737350</wp:posOffset>
            </wp:positionV>
            <wp:extent cx="2410460" cy="1491615"/>
            <wp:effectExtent l="19050" t="0" r="8890" b="0"/>
            <wp:wrapThrough wrapText="bothSides">
              <wp:wrapPolygon edited="0">
                <wp:start x="-171" y="0"/>
                <wp:lineTo x="-171" y="21241"/>
                <wp:lineTo x="21680" y="21241"/>
                <wp:lineTo x="21680" y="0"/>
                <wp:lineTo x="-171" y="0"/>
              </wp:wrapPolygon>
            </wp:wrapThrough>
            <wp:docPr id="17" name="Picture 11" descr="D:\Desk top\MSc. Thesis\Research Updates\Illustrated Premises\Inherite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k top\MSc. Thesis\Research Updates\Illustrated Premises\Inherited\5.png"/>
                    <pic:cNvPicPr>
                      <a:picLocks noChangeAspect="1" noChangeArrowheads="1"/>
                    </pic:cNvPicPr>
                  </pic:nvPicPr>
                  <pic:blipFill>
                    <a:blip r:embed="rId58" cstate="print"/>
                    <a:srcRect/>
                    <a:stretch>
                      <a:fillRect/>
                    </a:stretch>
                  </pic:blipFill>
                  <pic:spPr bwMode="auto">
                    <a:xfrm>
                      <a:off x="0" y="0"/>
                      <a:ext cx="2410460" cy="1491615"/>
                    </a:xfrm>
                    <a:prstGeom prst="rect">
                      <a:avLst/>
                    </a:prstGeom>
                    <a:noFill/>
                    <a:ln w="9525">
                      <a:noFill/>
                      <a:miter lim="800000"/>
                      <a:headEnd/>
                      <a:tailEnd/>
                    </a:ln>
                  </pic:spPr>
                </pic:pic>
              </a:graphicData>
            </a:graphic>
          </wp:anchor>
        </w:drawing>
      </w:r>
      <w:r>
        <w:rPr>
          <w:rFonts w:cstheme="minorHAnsi"/>
          <w:b/>
          <w:bCs/>
          <w:noProof/>
          <w:sz w:val="24"/>
          <w:szCs w:val="24"/>
          <w:lang w:val="en-US"/>
        </w:rPr>
        <w:drawing>
          <wp:anchor distT="0" distB="0" distL="114300" distR="114300" simplePos="0" relativeHeight="251682816" behindDoc="0" locked="0" layoutInCell="1" allowOverlap="1">
            <wp:simplePos x="0" y="0"/>
            <wp:positionH relativeFrom="column">
              <wp:posOffset>2489200</wp:posOffset>
            </wp:positionH>
            <wp:positionV relativeFrom="paragraph">
              <wp:posOffset>6785610</wp:posOffset>
            </wp:positionV>
            <wp:extent cx="2334260" cy="1443355"/>
            <wp:effectExtent l="19050" t="0" r="8890" b="0"/>
            <wp:wrapThrough wrapText="bothSides">
              <wp:wrapPolygon edited="0">
                <wp:start x="-176" y="0"/>
                <wp:lineTo x="-176" y="21381"/>
                <wp:lineTo x="21682" y="21381"/>
                <wp:lineTo x="21682" y="0"/>
                <wp:lineTo x="-176" y="0"/>
              </wp:wrapPolygon>
            </wp:wrapThrough>
            <wp:docPr id="18" name="Picture 12" descr="D:\Desk top\MSc. Thesis\Research Updates\Illustrated Premises\Inherited\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sk top\MSc. Thesis\Research Updates\Illustrated Premises\Inherited\6.png"/>
                    <pic:cNvPicPr>
                      <a:picLocks noChangeAspect="1" noChangeArrowheads="1"/>
                    </pic:cNvPicPr>
                  </pic:nvPicPr>
                  <pic:blipFill>
                    <a:blip r:embed="rId59" cstate="print"/>
                    <a:srcRect/>
                    <a:stretch>
                      <a:fillRect/>
                    </a:stretch>
                  </pic:blipFill>
                  <pic:spPr bwMode="auto">
                    <a:xfrm>
                      <a:off x="0" y="0"/>
                      <a:ext cx="2334260" cy="1443355"/>
                    </a:xfrm>
                    <a:prstGeom prst="rect">
                      <a:avLst/>
                    </a:prstGeom>
                    <a:noFill/>
                    <a:ln w="9525">
                      <a:noFill/>
                      <a:miter lim="800000"/>
                      <a:headEnd/>
                      <a:tailEnd/>
                    </a:ln>
                  </pic:spPr>
                </pic:pic>
              </a:graphicData>
            </a:graphic>
          </wp:anchor>
        </w:drawing>
      </w:r>
      <w:r>
        <w:rPr>
          <w:rFonts w:cstheme="minorHAnsi"/>
          <w:b/>
          <w:bCs/>
          <w:noProof/>
          <w:sz w:val="24"/>
          <w:szCs w:val="24"/>
          <w:lang w:val="en-US"/>
        </w:rPr>
        <w:drawing>
          <wp:anchor distT="0" distB="0" distL="114300" distR="114300" simplePos="0" relativeHeight="251687936" behindDoc="0" locked="0" layoutInCell="1" allowOverlap="1">
            <wp:simplePos x="0" y="0"/>
            <wp:positionH relativeFrom="column">
              <wp:posOffset>4398010</wp:posOffset>
            </wp:positionH>
            <wp:positionV relativeFrom="paragraph">
              <wp:posOffset>6624955</wp:posOffset>
            </wp:positionV>
            <wp:extent cx="2371090" cy="1443355"/>
            <wp:effectExtent l="19050" t="0" r="0" b="0"/>
            <wp:wrapThrough wrapText="bothSides">
              <wp:wrapPolygon edited="0">
                <wp:start x="-174" y="0"/>
                <wp:lineTo x="-174" y="21381"/>
                <wp:lineTo x="21519" y="21381"/>
                <wp:lineTo x="21519" y="0"/>
                <wp:lineTo x="-174" y="0"/>
              </wp:wrapPolygon>
            </wp:wrapThrough>
            <wp:docPr id="19" name="Picture 13" descr="D:\Desk top\MSc. Thesis\Research Updates\Illustrated Premises\Inherite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esk top\MSc. Thesis\Research Updates\Illustrated Premises\Inherited\7.png"/>
                    <pic:cNvPicPr>
                      <a:picLocks noChangeAspect="1" noChangeArrowheads="1"/>
                    </pic:cNvPicPr>
                  </pic:nvPicPr>
                  <pic:blipFill>
                    <a:blip r:embed="rId60" cstate="print"/>
                    <a:srcRect/>
                    <a:stretch>
                      <a:fillRect/>
                    </a:stretch>
                  </pic:blipFill>
                  <pic:spPr bwMode="auto">
                    <a:xfrm>
                      <a:off x="0" y="0"/>
                      <a:ext cx="2371090" cy="1443355"/>
                    </a:xfrm>
                    <a:prstGeom prst="rect">
                      <a:avLst/>
                    </a:prstGeom>
                    <a:noFill/>
                    <a:ln w="9525">
                      <a:noFill/>
                      <a:miter lim="800000"/>
                      <a:headEnd/>
                      <a:tailEnd/>
                    </a:ln>
                  </pic:spPr>
                </pic:pic>
              </a:graphicData>
            </a:graphic>
          </wp:anchor>
        </w:drawing>
      </w:r>
      <w:r>
        <w:rPr>
          <w:rFonts w:cstheme="minorHAnsi"/>
          <w:b/>
          <w:bCs/>
          <w:noProof/>
          <w:sz w:val="24"/>
          <w:szCs w:val="24"/>
          <w:lang w:val="en-US"/>
        </w:rPr>
        <w:drawing>
          <wp:anchor distT="0" distB="0" distL="114300" distR="114300" simplePos="0" relativeHeight="251662336" behindDoc="0" locked="0" layoutInCell="1" allowOverlap="1">
            <wp:simplePos x="0" y="0"/>
            <wp:positionH relativeFrom="column">
              <wp:posOffset>1767205</wp:posOffset>
            </wp:positionH>
            <wp:positionV relativeFrom="paragraph">
              <wp:posOffset>4491355</wp:posOffset>
            </wp:positionV>
            <wp:extent cx="2410460" cy="1491615"/>
            <wp:effectExtent l="19050" t="0" r="8890" b="0"/>
            <wp:wrapThrough wrapText="bothSides">
              <wp:wrapPolygon edited="0">
                <wp:start x="-171" y="0"/>
                <wp:lineTo x="-171" y="21241"/>
                <wp:lineTo x="21680" y="21241"/>
                <wp:lineTo x="21680" y="0"/>
                <wp:lineTo x="-171" y="0"/>
              </wp:wrapPolygon>
            </wp:wrapThrough>
            <wp:docPr id="21" name="Picture 8" descr="D:\Desk top\MSc. Thesis\Research Updates\Illustrated Premises\Inherit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k top\MSc. Thesis\Research Updates\Illustrated Premises\Inherited\2.png"/>
                    <pic:cNvPicPr>
                      <a:picLocks noChangeAspect="1" noChangeArrowheads="1"/>
                    </pic:cNvPicPr>
                  </pic:nvPicPr>
                  <pic:blipFill>
                    <a:blip r:embed="rId61" cstate="print"/>
                    <a:srcRect/>
                    <a:stretch>
                      <a:fillRect/>
                    </a:stretch>
                  </pic:blipFill>
                  <pic:spPr bwMode="auto">
                    <a:xfrm>
                      <a:off x="0" y="0"/>
                      <a:ext cx="2410460" cy="1491615"/>
                    </a:xfrm>
                    <a:prstGeom prst="rect">
                      <a:avLst/>
                    </a:prstGeom>
                    <a:noFill/>
                    <a:ln w="9525">
                      <a:noFill/>
                      <a:miter lim="800000"/>
                      <a:headEnd/>
                      <a:tailEnd/>
                    </a:ln>
                  </pic:spPr>
                </pic:pic>
              </a:graphicData>
            </a:graphic>
          </wp:anchor>
        </w:drawing>
      </w:r>
      <w:r>
        <w:rPr>
          <w:rFonts w:cstheme="minorHAnsi"/>
          <w:b/>
          <w:bCs/>
          <w:noProof/>
          <w:sz w:val="24"/>
          <w:szCs w:val="24"/>
          <w:lang w:val="en-US"/>
        </w:rPr>
        <w:drawing>
          <wp:anchor distT="0" distB="0" distL="114300" distR="114300" simplePos="0" relativeHeight="251657216" behindDoc="0" locked="0" layoutInCell="1" allowOverlap="1">
            <wp:simplePos x="0" y="0"/>
            <wp:positionH relativeFrom="column">
              <wp:posOffset>-895350</wp:posOffset>
            </wp:positionH>
            <wp:positionV relativeFrom="paragraph">
              <wp:posOffset>4363085</wp:posOffset>
            </wp:positionV>
            <wp:extent cx="2627630" cy="1619885"/>
            <wp:effectExtent l="19050" t="0" r="1270" b="0"/>
            <wp:wrapThrough wrapText="bothSides">
              <wp:wrapPolygon edited="0">
                <wp:start x="-157" y="0"/>
                <wp:lineTo x="-157" y="21338"/>
                <wp:lineTo x="21610" y="21338"/>
                <wp:lineTo x="21610" y="0"/>
                <wp:lineTo x="-157" y="0"/>
              </wp:wrapPolygon>
            </wp:wrapThrough>
            <wp:docPr id="22" name="Picture 7" descr="D:\Desk top\MSc. Thesis\Research Updates\Illustrated Premises\Inherit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sk top\MSc. Thesis\Research Updates\Illustrated Premises\Inherited\1.png"/>
                    <pic:cNvPicPr>
                      <a:picLocks noChangeAspect="1" noChangeArrowheads="1"/>
                    </pic:cNvPicPr>
                  </pic:nvPicPr>
                  <pic:blipFill>
                    <a:blip r:embed="rId62" cstate="print"/>
                    <a:srcRect/>
                    <a:stretch>
                      <a:fillRect/>
                    </a:stretch>
                  </pic:blipFill>
                  <pic:spPr bwMode="auto">
                    <a:xfrm>
                      <a:off x="0" y="0"/>
                      <a:ext cx="2627630" cy="1619885"/>
                    </a:xfrm>
                    <a:prstGeom prst="rect">
                      <a:avLst/>
                    </a:prstGeom>
                    <a:noFill/>
                    <a:ln w="9525">
                      <a:noFill/>
                      <a:miter lim="800000"/>
                      <a:headEnd/>
                      <a:tailEnd/>
                    </a:ln>
                  </pic:spPr>
                </pic:pic>
              </a:graphicData>
            </a:graphic>
          </wp:anchor>
        </w:drawing>
      </w:r>
      <w:r>
        <w:rPr>
          <w:rFonts w:cstheme="minorHAnsi"/>
          <w:b/>
          <w:bCs/>
          <w:noProof/>
          <w:sz w:val="24"/>
          <w:szCs w:val="24"/>
          <w:lang w:val="en-US"/>
        </w:rPr>
        <w:drawing>
          <wp:anchor distT="0" distB="0" distL="114300" distR="114300" simplePos="0" relativeHeight="251667456" behindDoc="0" locked="0" layoutInCell="1" allowOverlap="1">
            <wp:simplePos x="0" y="0"/>
            <wp:positionH relativeFrom="column">
              <wp:posOffset>4253865</wp:posOffset>
            </wp:positionH>
            <wp:positionV relativeFrom="paragraph">
              <wp:posOffset>4491355</wp:posOffset>
            </wp:positionV>
            <wp:extent cx="2334260" cy="1443355"/>
            <wp:effectExtent l="19050" t="0" r="8890" b="0"/>
            <wp:wrapThrough wrapText="bothSides">
              <wp:wrapPolygon edited="0">
                <wp:start x="-176" y="0"/>
                <wp:lineTo x="-176" y="21381"/>
                <wp:lineTo x="21682" y="21381"/>
                <wp:lineTo x="21682" y="0"/>
                <wp:lineTo x="-176" y="0"/>
              </wp:wrapPolygon>
            </wp:wrapThrough>
            <wp:docPr id="23" name="Picture 9" descr="D:\Desk top\MSc. Thesis\Research Updates\Illustrated Premises\Inherite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sk top\MSc. Thesis\Research Updates\Illustrated Premises\Inherited\3.png"/>
                    <pic:cNvPicPr>
                      <a:picLocks noChangeAspect="1" noChangeArrowheads="1"/>
                    </pic:cNvPicPr>
                  </pic:nvPicPr>
                  <pic:blipFill>
                    <a:blip r:embed="rId63" cstate="print"/>
                    <a:srcRect/>
                    <a:stretch>
                      <a:fillRect/>
                    </a:stretch>
                  </pic:blipFill>
                  <pic:spPr bwMode="auto">
                    <a:xfrm>
                      <a:off x="0" y="0"/>
                      <a:ext cx="2334260" cy="1443355"/>
                    </a:xfrm>
                    <a:prstGeom prst="rect">
                      <a:avLst/>
                    </a:prstGeom>
                    <a:noFill/>
                    <a:ln w="9525">
                      <a:noFill/>
                      <a:miter lim="800000"/>
                      <a:headEnd/>
                      <a:tailEnd/>
                    </a:ln>
                  </pic:spPr>
                </pic:pic>
              </a:graphicData>
            </a:graphic>
          </wp:anchor>
        </w:drawing>
      </w:r>
      <w:r>
        <w:rPr>
          <w:rFonts w:cstheme="minorHAnsi"/>
          <w:b/>
          <w:bCs/>
          <w:noProof/>
          <w:sz w:val="24"/>
          <w:szCs w:val="24"/>
          <w:lang w:val="en-US"/>
        </w:rPr>
        <w:drawing>
          <wp:inline distT="0" distB="0" distL="0" distR="0">
            <wp:extent cx="5943600" cy="3692585"/>
            <wp:effectExtent l="19050" t="0" r="0" b="0"/>
            <wp:docPr id="24" name="Picture 15" descr="D:\Desk top\MSc. Thesis\Research Updates\Illustrated Premises\Inherited\deta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esk top\MSc. Thesis\Research Updates\Illustrated Premises\Inherited\detail.png"/>
                    <pic:cNvPicPr>
                      <a:picLocks noChangeAspect="1" noChangeArrowheads="1"/>
                    </pic:cNvPicPr>
                  </pic:nvPicPr>
                  <pic:blipFill>
                    <a:blip r:embed="rId64" cstate="print"/>
                    <a:srcRect/>
                    <a:stretch>
                      <a:fillRect/>
                    </a:stretch>
                  </pic:blipFill>
                  <pic:spPr bwMode="auto">
                    <a:xfrm>
                      <a:off x="0" y="0"/>
                      <a:ext cx="5943600" cy="3692585"/>
                    </a:xfrm>
                    <a:prstGeom prst="rect">
                      <a:avLst/>
                    </a:prstGeom>
                    <a:noFill/>
                    <a:ln w="9525">
                      <a:noFill/>
                      <a:miter lim="800000"/>
                      <a:headEnd/>
                      <a:tailEnd/>
                    </a:ln>
                  </pic:spPr>
                </pic:pic>
              </a:graphicData>
            </a:graphic>
          </wp:inline>
        </w:drawing>
      </w: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3E642E" w:rsidP="00965381">
      <w:pPr>
        <w:autoSpaceDE w:val="0"/>
        <w:autoSpaceDN w:val="0"/>
        <w:adjustRightInd w:val="0"/>
        <w:spacing w:after="0" w:line="360" w:lineRule="auto"/>
        <w:jc w:val="both"/>
        <w:rPr>
          <w:rFonts w:cstheme="minorHAnsi"/>
          <w:b/>
          <w:bCs/>
          <w:sz w:val="24"/>
          <w:szCs w:val="24"/>
        </w:rPr>
      </w:pPr>
      <w:r>
        <w:rPr>
          <w:rFonts w:cstheme="minorHAnsi"/>
          <w:b/>
          <w:bCs/>
          <w:noProof/>
          <w:sz w:val="24"/>
          <w:szCs w:val="24"/>
        </w:rPr>
        <w:pict>
          <v:group id="_x0000_s1261" style="position:absolute;left:0;text-align:left;margin-left:-63.35pt;margin-top:16.05pt;width:580.35pt;height:319.3pt;z-index:251702784" coordorigin="169,1200" coordsize="11906,6550">
            <v:shape id="_x0000_s1262" type="#_x0000_t202" style="position:absolute;left:178;top:1200;width:3726;height:3070;mso-width-percent:400;mso-width-percent:400;mso-width-relative:margin;mso-height-relative:margin" filled="f" strokecolor="black [3213]">
              <v:textbox style="mso-next-textbox:#_x0000_s1262">
                <w:txbxContent>
                  <w:p w:rsidR="00300EB0" w:rsidRDefault="00300EB0" w:rsidP="00965381"/>
                  <w:p w:rsidR="00300EB0" w:rsidRPr="0096585E" w:rsidRDefault="00300EB0" w:rsidP="00965381">
                    <w:pPr>
                      <w:rPr>
                        <w:b/>
                        <w:sz w:val="24"/>
                      </w:rPr>
                    </w:pPr>
                    <w:r w:rsidRPr="0096585E">
                      <w:rPr>
                        <w:b/>
                        <w:sz w:val="24"/>
                      </w:rPr>
                      <w:t>1</w:t>
                    </w:r>
                  </w:p>
                  <w:p w:rsidR="00300EB0" w:rsidRDefault="00300EB0" w:rsidP="00965381"/>
                  <w:p w:rsidR="00300EB0" w:rsidRDefault="00300EB0" w:rsidP="00965381"/>
                  <w:p w:rsidR="00300EB0" w:rsidRDefault="00300EB0" w:rsidP="00965381"/>
                  <w:p w:rsidR="00300EB0" w:rsidRDefault="00300EB0" w:rsidP="00965381"/>
                  <w:p w:rsidR="00300EB0" w:rsidRDefault="00300EB0" w:rsidP="00965381"/>
                </w:txbxContent>
              </v:textbox>
            </v:shape>
            <v:shape id="_x0000_s1263" type="#_x0000_t202" style="position:absolute;left:4282;top:1210;width:3721;height:3070;mso-width-percent:400;mso-width-percent:400;mso-width-relative:margin;mso-height-relative:margin" filled="f" strokecolor="black [3213]">
              <v:textbox style="mso-next-textbox:#_x0000_s1263">
                <w:txbxContent>
                  <w:p w:rsidR="00300EB0" w:rsidRDefault="00300EB0" w:rsidP="00965381"/>
                  <w:p w:rsidR="00300EB0" w:rsidRPr="0096585E" w:rsidRDefault="00300EB0" w:rsidP="00965381">
                    <w:pPr>
                      <w:rPr>
                        <w:b/>
                        <w:sz w:val="28"/>
                      </w:rPr>
                    </w:pPr>
                    <w:r w:rsidRPr="0096585E">
                      <w:rPr>
                        <w:b/>
                        <w:sz w:val="24"/>
                      </w:rPr>
                      <w:t>2</w:t>
                    </w:r>
                  </w:p>
                  <w:p w:rsidR="00300EB0" w:rsidRDefault="00300EB0" w:rsidP="00965381"/>
                  <w:p w:rsidR="00300EB0" w:rsidRDefault="00300EB0" w:rsidP="00965381"/>
                  <w:p w:rsidR="00300EB0" w:rsidRDefault="00300EB0" w:rsidP="00965381"/>
                  <w:p w:rsidR="00300EB0" w:rsidRDefault="00300EB0" w:rsidP="00965381"/>
                </w:txbxContent>
              </v:textbox>
            </v:shape>
            <v:shape id="_x0000_s1264" type="#_x0000_t202" style="position:absolute;left:8354;top:1220;width:3721;height:3070;mso-width-percent:400;mso-width-percent:400;mso-width-relative:margin;mso-height-relative:margin" filled="f" strokecolor="black [3213]">
              <v:textbox style="mso-next-textbox:#_x0000_s1264">
                <w:txbxContent>
                  <w:p w:rsidR="00300EB0" w:rsidRDefault="00300EB0" w:rsidP="00965381"/>
                  <w:p w:rsidR="00300EB0" w:rsidRPr="0096585E" w:rsidRDefault="00300EB0" w:rsidP="00965381">
                    <w:pPr>
                      <w:rPr>
                        <w:b/>
                        <w:sz w:val="24"/>
                      </w:rPr>
                    </w:pPr>
                    <w:r>
                      <w:rPr>
                        <w:b/>
                        <w:sz w:val="24"/>
                      </w:rPr>
                      <w:t>3</w:t>
                    </w:r>
                  </w:p>
                  <w:p w:rsidR="00300EB0" w:rsidRDefault="00300EB0" w:rsidP="00965381"/>
                  <w:p w:rsidR="00300EB0" w:rsidRDefault="00300EB0" w:rsidP="00965381"/>
                  <w:p w:rsidR="00300EB0" w:rsidRDefault="00300EB0" w:rsidP="00965381"/>
                  <w:p w:rsidR="00300EB0" w:rsidRDefault="00300EB0" w:rsidP="00965381"/>
                </w:txbxContent>
              </v:textbox>
            </v:shape>
            <v:shape id="_x0000_s1265" type="#_x0000_t202" style="position:absolute;left:169;top:4680;width:2911;height:3070;mso-width-relative:margin;mso-height-relative:margin" filled="f" strokecolor="black [3213]">
              <v:textbox style="mso-next-textbox:#_x0000_s1265">
                <w:txbxContent>
                  <w:p w:rsidR="00300EB0" w:rsidRDefault="00300EB0" w:rsidP="00965381"/>
                  <w:p w:rsidR="00300EB0" w:rsidRPr="0096585E" w:rsidRDefault="00300EB0" w:rsidP="00965381">
                    <w:pPr>
                      <w:rPr>
                        <w:b/>
                        <w:sz w:val="24"/>
                      </w:rPr>
                    </w:pPr>
                    <w:r w:rsidRPr="0096585E">
                      <w:rPr>
                        <w:b/>
                        <w:sz w:val="24"/>
                      </w:rPr>
                      <w:t>4</w:t>
                    </w:r>
                  </w:p>
                  <w:p w:rsidR="00300EB0" w:rsidRDefault="00300EB0" w:rsidP="00965381"/>
                  <w:p w:rsidR="00300EB0" w:rsidRDefault="00300EB0" w:rsidP="00965381"/>
                  <w:p w:rsidR="00300EB0" w:rsidRDefault="00300EB0" w:rsidP="00965381"/>
                  <w:p w:rsidR="00300EB0" w:rsidRDefault="00300EB0" w:rsidP="00965381"/>
                </w:txbxContent>
              </v:textbox>
            </v:shape>
            <v:shape id="_x0000_s1266" type="#_x0000_t202" style="position:absolute;left:3290;top:4680;width:2470;height:3070;mso-width-relative:margin;mso-height-relative:margin" filled="f" strokecolor="black [3213]">
              <v:textbox style="mso-next-textbox:#_x0000_s1266">
                <w:txbxContent>
                  <w:p w:rsidR="00300EB0" w:rsidRDefault="00300EB0" w:rsidP="00965381"/>
                  <w:p w:rsidR="00300EB0" w:rsidRPr="0096585E" w:rsidRDefault="00300EB0" w:rsidP="00965381">
                    <w:pPr>
                      <w:rPr>
                        <w:b/>
                        <w:sz w:val="24"/>
                      </w:rPr>
                    </w:pPr>
                    <w:r w:rsidRPr="0096585E">
                      <w:rPr>
                        <w:b/>
                        <w:sz w:val="24"/>
                      </w:rPr>
                      <w:t>5</w:t>
                    </w:r>
                  </w:p>
                  <w:p w:rsidR="00300EB0" w:rsidRDefault="00300EB0" w:rsidP="00965381"/>
                  <w:p w:rsidR="00300EB0" w:rsidRDefault="00300EB0" w:rsidP="00965381"/>
                  <w:p w:rsidR="00300EB0" w:rsidRDefault="00300EB0" w:rsidP="00965381"/>
                  <w:p w:rsidR="00300EB0" w:rsidRDefault="00300EB0" w:rsidP="00965381"/>
                </w:txbxContent>
              </v:textbox>
            </v:shape>
            <v:shape id="_x0000_s1267" type="#_x0000_t202" style="position:absolute;left:5979;top:4680;width:2363;height:3070;mso-width-relative:margin;mso-height-relative:margin" filled="f" strokecolor="black [3213]">
              <v:textbox style="mso-next-textbox:#_x0000_s1267">
                <w:txbxContent>
                  <w:p w:rsidR="00300EB0" w:rsidRDefault="00300EB0" w:rsidP="00965381"/>
                  <w:p w:rsidR="00300EB0" w:rsidRPr="0096585E" w:rsidRDefault="00300EB0" w:rsidP="00965381">
                    <w:pPr>
                      <w:rPr>
                        <w:b/>
                        <w:sz w:val="24"/>
                      </w:rPr>
                    </w:pPr>
                    <w:r w:rsidRPr="0096585E">
                      <w:rPr>
                        <w:b/>
                        <w:sz w:val="24"/>
                      </w:rPr>
                      <w:t>6</w:t>
                    </w:r>
                  </w:p>
                  <w:p w:rsidR="00300EB0" w:rsidRDefault="00300EB0" w:rsidP="00965381"/>
                  <w:p w:rsidR="00300EB0" w:rsidRDefault="00300EB0" w:rsidP="00965381"/>
                  <w:p w:rsidR="00300EB0" w:rsidRDefault="00300EB0" w:rsidP="00965381"/>
                  <w:p w:rsidR="00300EB0" w:rsidRDefault="00300EB0" w:rsidP="00965381"/>
                </w:txbxContent>
              </v:textbox>
            </v:shape>
            <v:shape id="_x0000_s1268" type="#_x0000_t202" style="position:absolute;left:8582;top:4680;width:3482;height:3070;mso-width-relative:margin;mso-height-relative:margin" filled="f" strokecolor="black [3213]">
              <v:textbox style="mso-next-textbox:#_x0000_s1268">
                <w:txbxContent>
                  <w:p w:rsidR="00300EB0" w:rsidRDefault="00300EB0" w:rsidP="00965381"/>
                  <w:p w:rsidR="00300EB0" w:rsidRPr="0096585E" w:rsidRDefault="00300EB0" w:rsidP="00965381">
                    <w:pPr>
                      <w:rPr>
                        <w:b/>
                        <w:sz w:val="24"/>
                      </w:rPr>
                    </w:pPr>
                    <w:r w:rsidRPr="0096585E">
                      <w:rPr>
                        <w:b/>
                        <w:sz w:val="24"/>
                      </w:rPr>
                      <w:t>7</w:t>
                    </w:r>
                  </w:p>
                  <w:p w:rsidR="00300EB0" w:rsidRDefault="00300EB0" w:rsidP="00965381"/>
                  <w:p w:rsidR="00300EB0" w:rsidRDefault="00300EB0" w:rsidP="00965381"/>
                  <w:p w:rsidR="00300EB0" w:rsidRDefault="00300EB0" w:rsidP="00965381"/>
                  <w:p w:rsidR="00300EB0" w:rsidRDefault="00300EB0" w:rsidP="00965381"/>
                  <w:p w:rsidR="00300EB0" w:rsidRDefault="00300EB0" w:rsidP="00965381"/>
                  <w:p w:rsidR="00300EB0" w:rsidRDefault="00300EB0" w:rsidP="00965381"/>
                </w:txbxContent>
              </v:textbox>
            </v:shape>
          </v:group>
        </w:pict>
      </w: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Cs/>
          <w:sz w:val="24"/>
          <w:szCs w:val="24"/>
        </w:rPr>
      </w:pPr>
    </w:p>
    <w:p w:rsidR="00965381" w:rsidRPr="00643C76" w:rsidRDefault="00965381" w:rsidP="00965381">
      <w:pPr>
        <w:autoSpaceDE w:val="0"/>
        <w:autoSpaceDN w:val="0"/>
        <w:adjustRightInd w:val="0"/>
        <w:spacing w:after="0" w:line="360" w:lineRule="auto"/>
        <w:jc w:val="both"/>
        <w:rPr>
          <w:color w:val="000000" w:themeColor="text1"/>
          <w:sz w:val="24"/>
          <w:szCs w:val="24"/>
          <w:vertAlign w:val="superscript"/>
        </w:rPr>
      </w:pPr>
      <w:r w:rsidRPr="00643C76">
        <w:rPr>
          <w:rFonts w:cstheme="minorHAnsi"/>
          <w:bCs/>
          <w:sz w:val="24"/>
          <w:szCs w:val="24"/>
        </w:rPr>
        <w:lastRenderedPageBreak/>
        <w:t xml:space="preserve">Before the inheritance division, the premise has a </w:t>
      </w:r>
      <w:r w:rsidRPr="00643C76">
        <w:rPr>
          <w:rFonts w:cstheme="minorHAnsi"/>
          <w:sz w:val="24"/>
          <w:szCs w:val="24"/>
        </w:rPr>
        <w:t xml:space="preserve">Lot area of 2220.12 </w:t>
      </w:r>
      <w:r w:rsidRPr="00643C76">
        <w:rPr>
          <w:color w:val="000000" w:themeColor="text1"/>
          <w:sz w:val="24"/>
          <w:szCs w:val="24"/>
        </w:rPr>
        <w:t>m</w:t>
      </w:r>
      <w:r w:rsidRPr="00643C76">
        <w:rPr>
          <w:color w:val="000000" w:themeColor="text1"/>
          <w:sz w:val="24"/>
          <w:szCs w:val="24"/>
          <w:vertAlign w:val="superscript"/>
        </w:rPr>
        <w:t>2</w:t>
      </w:r>
      <w:r>
        <w:rPr>
          <w:rFonts w:cstheme="minorHAnsi"/>
          <w:sz w:val="24"/>
          <w:szCs w:val="24"/>
        </w:rPr>
        <w:t>, G</w:t>
      </w:r>
      <w:r w:rsidRPr="00643C76">
        <w:rPr>
          <w:rFonts w:cstheme="minorHAnsi"/>
          <w:sz w:val="24"/>
          <w:szCs w:val="24"/>
        </w:rPr>
        <w:t>ross building area of 177.48</w:t>
      </w:r>
      <w:r w:rsidRPr="00643C76">
        <w:rPr>
          <w:color w:val="000000" w:themeColor="text1"/>
          <w:sz w:val="24"/>
          <w:szCs w:val="24"/>
        </w:rPr>
        <w:t>m</w:t>
      </w:r>
      <w:r w:rsidRPr="00643C76">
        <w:rPr>
          <w:color w:val="000000" w:themeColor="text1"/>
          <w:sz w:val="24"/>
          <w:szCs w:val="24"/>
          <w:vertAlign w:val="superscript"/>
        </w:rPr>
        <w:t>2</w:t>
      </w:r>
      <w:r>
        <w:rPr>
          <w:rFonts w:cstheme="minorHAnsi"/>
          <w:sz w:val="24"/>
          <w:szCs w:val="24"/>
        </w:rPr>
        <w:t xml:space="preserve">, </w:t>
      </w:r>
      <w:r w:rsidRPr="00643C76">
        <w:rPr>
          <w:rFonts w:cstheme="minorHAnsi"/>
          <w:sz w:val="24"/>
          <w:szCs w:val="24"/>
        </w:rPr>
        <w:t xml:space="preserve">and 0.079 FAR. After the division, the premise continues to expand houses and increase in floor area ratio. Now (2019) the compound has </w:t>
      </w:r>
      <w:r>
        <w:rPr>
          <w:rFonts w:cstheme="minorHAnsi"/>
          <w:sz w:val="24"/>
          <w:szCs w:val="24"/>
        </w:rPr>
        <w:t xml:space="preserve">a </w:t>
      </w:r>
      <w:r w:rsidRPr="00643C76">
        <w:rPr>
          <w:rFonts w:cstheme="minorHAnsi"/>
          <w:sz w:val="24"/>
          <w:szCs w:val="24"/>
        </w:rPr>
        <w:t xml:space="preserve">Lot area </w:t>
      </w:r>
      <w:r>
        <w:rPr>
          <w:rFonts w:cstheme="minorHAnsi"/>
          <w:sz w:val="24"/>
          <w:szCs w:val="24"/>
        </w:rPr>
        <w:t xml:space="preserve">of </w:t>
      </w:r>
      <w:r w:rsidRPr="00643C76">
        <w:rPr>
          <w:rFonts w:cstheme="minorHAnsi"/>
          <w:sz w:val="24"/>
          <w:szCs w:val="24"/>
        </w:rPr>
        <w:t xml:space="preserve">2064.38 </w:t>
      </w:r>
      <w:r w:rsidRPr="00643C76">
        <w:rPr>
          <w:color w:val="000000" w:themeColor="text1"/>
          <w:sz w:val="24"/>
          <w:szCs w:val="24"/>
        </w:rPr>
        <w:t>m</w:t>
      </w:r>
      <w:r w:rsidRPr="00643C76">
        <w:rPr>
          <w:color w:val="000000" w:themeColor="text1"/>
          <w:sz w:val="24"/>
          <w:szCs w:val="24"/>
          <w:vertAlign w:val="superscript"/>
        </w:rPr>
        <w:t>2</w:t>
      </w:r>
      <w:r>
        <w:rPr>
          <w:rFonts w:cstheme="minorHAnsi"/>
          <w:sz w:val="24"/>
          <w:szCs w:val="24"/>
        </w:rPr>
        <w:t xml:space="preserve">, </w:t>
      </w:r>
      <w:r w:rsidR="00CE604B">
        <w:rPr>
          <w:rFonts w:cstheme="minorHAnsi"/>
          <w:sz w:val="24"/>
          <w:szCs w:val="24"/>
        </w:rPr>
        <w:t>gross</w:t>
      </w:r>
      <w:r w:rsidRPr="00643C76">
        <w:rPr>
          <w:rFonts w:cstheme="minorHAnsi"/>
          <w:sz w:val="24"/>
          <w:szCs w:val="24"/>
        </w:rPr>
        <w:t xml:space="preserve"> building area </w:t>
      </w:r>
      <w:r>
        <w:rPr>
          <w:rFonts w:cstheme="minorHAnsi"/>
          <w:sz w:val="24"/>
          <w:szCs w:val="24"/>
        </w:rPr>
        <w:t>of</w:t>
      </w:r>
      <w:r w:rsidRPr="00643C76">
        <w:rPr>
          <w:rFonts w:cstheme="minorHAnsi"/>
          <w:sz w:val="24"/>
          <w:szCs w:val="24"/>
        </w:rPr>
        <w:t>1081.75</w:t>
      </w:r>
      <w:r w:rsidRPr="00643C76">
        <w:rPr>
          <w:color w:val="000000" w:themeColor="text1"/>
          <w:sz w:val="24"/>
          <w:szCs w:val="24"/>
        </w:rPr>
        <w:t>m</w:t>
      </w:r>
      <w:r w:rsidRPr="00643C76">
        <w:rPr>
          <w:color w:val="000000" w:themeColor="text1"/>
          <w:sz w:val="24"/>
          <w:szCs w:val="24"/>
          <w:vertAlign w:val="superscript"/>
        </w:rPr>
        <w:t>2</w:t>
      </w:r>
      <w:r>
        <w:rPr>
          <w:rFonts w:cstheme="minorHAnsi"/>
          <w:sz w:val="24"/>
          <w:szCs w:val="24"/>
        </w:rPr>
        <w:t xml:space="preserve">, and </w:t>
      </w:r>
      <w:r w:rsidRPr="00643C76">
        <w:rPr>
          <w:rFonts w:cstheme="minorHAnsi"/>
          <w:sz w:val="24"/>
          <w:szCs w:val="24"/>
        </w:rPr>
        <w:t>0.524FAR</w:t>
      </w:r>
      <w:r>
        <w:rPr>
          <w:rFonts w:cstheme="minorHAnsi"/>
          <w:sz w:val="24"/>
          <w:szCs w:val="24"/>
        </w:rPr>
        <w:t xml:space="preserve">. As figure </w:t>
      </w:r>
      <w:r w:rsidRPr="00965381">
        <w:rPr>
          <w:rFonts w:cstheme="minorHAnsi"/>
          <w:color w:val="000000" w:themeColor="text1"/>
          <w:sz w:val="24"/>
          <w:szCs w:val="24"/>
        </w:rPr>
        <w:t>1</w:t>
      </w:r>
      <w:r w:rsidR="0095279A">
        <w:rPr>
          <w:rFonts w:cstheme="minorHAnsi"/>
          <w:color w:val="000000" w:themeColor="text1"/>
          <w:sz w:val="24"/>
          <w:szCs w:val="24"/>
        </w:rPr>
        <w:t>6</w:t>
      </w:r>
      <w:r>
        <w:rPr>
          <w:rFonts w:cstheme="minorHAnsi"/>
          <w:sz w:val="24"/>
          <w:szCs w:val="24"/>
        </w:rPr>
        <w:t xml:space="preserve"> has shown, the inheritance division of premise is one form of residential density transformation of informal housing in ADWA Park’s informal settlement. </w:t>
      </w:r>
    </w:p>
    <w:p w:rsidR="00965381" w:rsidRPr="00643C76" w:rsidRDefault="00965381" w:rsidP="00965381">
      <w:pPr>
        <w:autoSpaceDE w:val="0"/>
        <w:autoSpaceDN w:val="0"/>
        <w:adjustRightInd w:val="0"/>
        <w:spacing w:after="0" w:line="360" w:lineRule="auto"/>
        <w:jc w:val="both"/>
        <w:rPr>
          <w:rFonts w:cstheme="minorHAnsi"/>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r w:rsidRPr="001F0871">
        <w:rPr>
          <w:rFonts w:cstheme="minorHAnsi"/>
          <w:i/>
          <w:szCs w:val="24"/>
        </w:rPr>
        <w:t xml:space="preserve">Figure </w:t>
      </w:r>
      <w:r w:rsidRPr="00965381">
        <w:rPr>
          <w:rFonts w:cstheme="minorHAnsi"/>
          <w:i/>
          <w:color w:val="000000" w:themeColor="text1"/>
          <w:szCs w:val="24"/>
        </w:rPr>
        <w:t>1</w:t>
      </w:r>
      <w:r w:rsidR="000E2DA0">
        <w:rPr>
          <w:rFonts w:cstheme="minorHAnsi"/>
          <w:i/>
          <w:color w:val="000000" w:themeColor="text1"/>
          <w:szCs w:val="24"/>
        </w:rPr>
        <w:t>6</w:t>
      </w:r>
      <w:r>
        <w:rPr>
          <w:rFonts w:cstheme="minorHAnsi"/>
          <w:i/>
          <w:szCs w:val="24"/>
        </w:rPr>
        <w:t>.A comparison between before and after inheritance division of premise</w:t>
      </w:r>
    </w:p>
    <w:p w:rsidR="00965381" w:rsidRDefault="00965381" w:rsidP="00965381">
      <w:pPr>
        <w:autoSpaceDE w:val="0"/>
        <w:autoSpaceDN w:val="0"/>
        <w:adjustRightInd w:val="0"/>
        <w:spacing w:after="0" w:line="360" w:lineRule="auto"/>
        <w:jc w:val="both"/>
        <w:rPr>
          <w:rFonts w:cstheme="minorHAnsi"/>
          <w:b/>
          <w:bCs/>
          <w:sz w:val="24"/>
          <w:szCs w:val="24"/>
        </w:rPr>
      </w:pPr>
      <w:r>
        <w:rPr>
          <w:noProof/>
          <w:lang w:val="en-US"/>
        </w:rPr>
        <w:drawing>
          <wp:anchor distT="0" distB="0" distL="114300" distR="114300" simplePos="0" relativeHeight="251693056" behindDoc="0" locked="0" layoutInCell="1" allowOverlap="1">
            <wp:simplePos x="0" y="0"/>
            <wp:positionH relativeFrom="column">
              <wp:posOffset>-285750</wp:posOffset>
            </wp:positionH>
            <wp:positionV relativeFrom="paragraph">
              <wp:posOffset>224790</wp:posOffset>
            </wp:positionV>
            <wp:extent cx="2980690" cy="1844675"/>
            <wp:effectExtent l="19050" t="0" r="0" b="0"/>
            <wp:wrapThrough wrapText="bothSides">
              <wp:wrapPolygon edited="0">
                <wp:start x="-138" y="0"/>
                <wp:lineTo x="-138" y="21414"/>
                <wp:lineTo x="21536" y="21414"/>
                <wp:lineTo x="21536" y="0"/>
                <wp:lineTo x="-138" y="0"/>
              </wp:wrapPolygon>
            </wp:wrapThrough>
            <wp:docPr id="25" name="Picture 16" descr="D:\Desk top\MSc. Thesis\Research Updates\Illustrated Premises\Inherited\3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esk top\MSc. Thesis\Research Updates\Illustrated Premises\Inherited\3D 2.png"/>
                    <pic:cNvPicPr>
                      <a:picLocks noChangeAspect="1" noChangeArrowheads="1"/>
                    </pic:cNvPicPr>
                  </pic:nvPicPr>
                  <pic:blipFill>
                    <a:blip r:embed="rId65" cstate="print"/>
                    <a:srcRect/>
                    <a:stretch>
                      <a:fillRect/>
                    </a:stretch>
                  </pic:blipFill>
                  <pic:spPr bwMode="auto">
                    <a:xfrm>
                      <a:off x="0" y="0"/>
                      <a:ext cx="2980690" cy="184467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698176" behindDoc="0" locked="0" layoutInCell="1" allowOverlap="1">
            <wp:simplePos x="0" y="0"/>
            <wp:positionH relativeFrom="column">
              <wp:posOffset>3050540</wp:posOffset>
            </wp:positionH>
            <wp:positionV relativeFrom="paragraph">
              <wp:posOffset>224790</wp:posOffset>
            </wp:positionV>
            <wp:extent cx="2980690" cy="1844675"/>
            <wp:effectExtent l="19050" t="0" r="0" b="0"/>
            <wp:wrapThrough wrapText="bothSides">
              <wp:wrapPolygon edited="0">
                <wp:start x="-138" y="0"/>
                <wp:lineTo x="-138" y="21414"/>
                <wp:lineTo x="21536" y="21414"/>
                <wp:lineTo x="21536" y="0"/>
                <wp:lineTo x="-138" y="0"/>
              </wp:wrapPolygon>
            </wp:wrapThrough>
            <wp:docPr id="26" name="Picture 17" descr="D:\Desk top\MSc. Thesis\Research Updates\Illustrated Premises\Inherited\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esk top\MSc. Thesis\Research Updates\Illustrated Premises\Inherited\3D.png"/>
                    <pic:cNvPicPr>
                      <a:picLocks noChangeAspect="1" noChangeArrowheads="1"/>
                    </pic:cNvPicPr>
                  </pic:nvPicPr>
                  <pic:blipFill>
                    <a:blip r:embed="rId66" cstate="print"/>
                    <a:srcRect/>
                    <a:stretch>
                      <a:fillRect/>
                    </a:stretch>
                  </pic:blipFill>
                  <pic:spPr bwMode="auto">
                    <a:xfrm>
                      <a:off x="0" y="0"/>
                      <a:ext cx="2980690" cy="1844675"/>
                    </a:xfrm>
                    <a:prstGeom prst="rect">
                      <a:avLst/>
                    </a:prstGeom>
                    <a:noFill/>
                    <a:ln w="9525">
                      <a:noFill/>
                      <a:miter lim="800000"/>
                      <a:headEnd/>
                      <a:tailEnd/>
                    </a:ln>
                  </pic:spPr>
                </pic:pic>
              </a:graphicData>
            </a:graphic>
          </wp:anchor>
        </w:drawing>
      </w: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3E642E" w:rsidP="00965381">
      <w:pPr>
        <w:autoSpaceDE w:val="0"/>
        <w:autoSpaceDN w:val="0"/>
        <w:adjustRightInd w:val="0"/>
        <w:spacing w:after="0" w:line="360" w:lineRule="auto"/>
        <w:jc w:val="both"/>
        <w:rPr>
          <w:rFonts w:cstheme="minorHAnsi"/>
          <w:b/>
          <w:bCs/>
          <w:sz w:val="24"/>
          <w:szCs w:val="24"/>
        </w:rPr>
      </w:pPr>
      <w:r>
        <w:rPr>
          <w:noProof/>
        </w:rPr>
        <w:pict>
          <v:shape id="_x0000_s1269" type="#_x0000_t202" style="position:absolute;left:0;text-align:left;margin-left:-243pt;margin-top:13.05pt;width:234.7pt;height:24.65pt;z-index:251703808" wrapcoords="-69 0 -69 20855 21600 20855 21600 0 -69 0" stroked="f">
            <v:textbox style="mso-fit-shape-to-text:t" inset="0,0,0,0">
              <w:txbxContent>
                <w:p w:rsidR="00300EB0" w:rsidRPr="00D9353B" w:rsidRDefault="00300EB0" w:rsidP="00965381">
                  <w:pPr>
                    <w:pStyle w:val="Caption"/>
                    <w:jc w:val="center"/>
                    <w:rPr>
                      <w:rFonts w:cstheme="minorHAnsi"/>
                      <w:b/>
                      <w:bCs/>
                      <w:noProof/>
                      <w:sz w:val="36"/>
                      <w:szCs w:val="24"/>
                    </w:rPr>
                  </w:pPr>
                  <w:r w:rsidRPr="00D9353B">
                    <w:rPr>
                      <w:sz w:val="24"/>
                    </w:rPr>
                    <w:t>Before</w:t>
                  </w:r>
                  <w:r>
                    <w:rPr>
                      <w:sz w:val="24"/>
                    </w:rPr>
                    <w:t xml:space="preserve"> division (1996)</w:t>
                  </w:r>
                </w:p>
              </w:txbxContent>
            </v:textbox>
            <w10:wrap type="through"/>
          </v:shape>
        </w:pict>
      </w:r>
      <w:r>
        <w:rPr>
          <w:noProof/>
        </w:rPr>
        <w:pict>
          <v:shape id="_x0000_s1270" type="#_x0000_t202" style="position:absolute;left:0;text-align:left;margin-left:19.7pt;margin-top:13.05pt;width:234.7pt;height:24.65pt;z-index:251704832" wrapcoords="-69 0 -69 20800 21600 20800 21600 0 -69 0" stroked="f">
            <v:textbox style="mso-fit-shape-to-text:t" inset="0,0,0,0">
              <w:txbxContent>
                <w:p w:rsidR="00300EB0" w:rsidRPr="00D9353B" w:rsidRDefault="00300EB0" w:rsidP="00965381">
                  <w:pPr>
                    <w:pStyle w:val="Caption"/>
                    <w:jc w:val="center"/>
                    <w:rPr>
                      <w:noProof/>
                      <w:sz w:val="24"/>
                    </w:rPr>
                  </w:pPr>
                  <w:r w:rsidRPr="00D9353B">
                    <w:rPr>
                      <w:sz w:val="24"/>
                    </w:rPr>
                    <w:t>After</w:t>
                  </w:r>
                  <w:r>
                    <w:rPr>
                      <w:sz w:val="24"/>
                    </w:rPr>
                    <w:t xml:space="preserve"> division (2019)</w:t>
                  </w:r>
                </w:p>
              </w:txbxContent>
            </v:textbox>
            <w10:wrap type="through"/>
          </v:shape>
        </w:pict>
      </w:r>
    </w:p>
    <w:p w:rsidR="00965381" w:rsidRDefault="00965381" w:rsidP="00965381">
      <w:pPr>
        <w:autoSpaceDE w:val="0"/>
        <w:autoSpaceDN w:val="0"/>
        <w:adjustRightInd w:val="0"/>
        <w:spacing w:after="0" w:line="360" w:lineRule="auto"/>
        <w:jc w:val="both"/>
        <w:rPr>
          <w:rFonts w:cstheme="minorHAnsi"/>
          <w:b/>
          <w:bCs/>
          <w:sz w:val="24"/>
          <w:szCs w:val="24"/>
        </w:rPr>
      </w:pPr>
    </w:p>
    <w:p w:rsidR="00965381" w:rsidRDefault="00965381" w:rsidP="00965381">
      <w:pPr>
        <w:autoSpaceDE w:val="0"/>
        <w:autoSpaceDN w:val="0"/>
        <w:adjustRightInd w:val="0"/>
        <w:spacing w:after="0" w:line="360" w:lineRule="auto"/>
        <w:jc w:val="both"/>
        <w:rPr>
          <w:rFonts w:cstheme="minorHAnsi"/>
          <w:b/>
          <w:bCs/>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sz w:val="24"/>
          <w:szCs w:val="24"/>
        </w:rPr>
      </w:pPr>
    </w:p>
    <w:p w:rsidR="00965381" w:rsidRDefault="00965381" w:rsidP="00F505AC">
      <w:pPr>
        <w:autoSpaceDE w:val="0"/>
        <w:autoSpaceDN w:val="0"/>
        <w:adjustRightInd w:val="0"/>
        <w:spacing w:after="0" w:line="360" w:lineRule="auto"/>
        <w:jc w:val="both"/>
        <w:rPr>
          <w:rFonts w:cstheme="minorHAnsi"/>
          <w:sz w:val="24"/>
          <w:szCs w:val="24"/>
        </w:rPr>
      </w:pPr>
    </w:p>
    <w:p w:rsidR="00965381" w:rsidRDefault="00965381" w:rsidP="00F505AC">
      <w:pPr>
        <w:autoSpaceDE w:val="0"/>
        <w:autoSpaceDN w:val="0"/>
        <w:adjustRightInd w:val="0"/>
        <w:spacing w:after="0" w:line="360" w:lineRule="auto"/>
        <w:jc w:val="both"/>
        <w:rPr>
          <w:rFonts w:cstheme="minorHAnsi"/>
          <w:sz w:val="24"/>
          <w:szCs w:val="24"/>
        </w:rPr>
      </w:pPr>
    </w:p>
    <w:p w:rsidR="00965381" w:rsidRDefault="00965381" w:rsidP="00F505AC">
      <w:pPr>
        <w:autoSpaceDE w:val="0"/>
        <w:autoSpaceDN w:val="0"/>
        <w:adjustRightInd w:val="0"/>
        <w:spacing w:after="0" w:line="360" w:lineRule="auto"/>
        <w:jc w:val="both"/>
        <w:rPr>
          <w:rFonts w:cstheme="minorHAnsi"/>
          <w:sz w:val="24"/>
          <w:szCs w:val="24"/>
        </w:rPr>
      </w:pPr>
    </w:p>
    <w:p w:rsidR="00965381" w:rsidRDefault="00965381" w:rsidP="00F505AC">
      <w:pPr>
        <w:autoSpaceDE w:val="0"/>
        <w:autoSpaceDN w:val="0"/>
        <w:adjustRightInd w:val="0"/>
        <w:spacing w:after="0" w:line="360" w:lineRule="auto"/>
        <w:jc w:val="both"/>
        <w:rPr>
          <w:rFonts w:cstheme="minorHAnsi"/>
          <w:sz w:val="24"/>
          <w:szCs w:val="24"/>
        </w:rPr>
      </w:pPr>
    </w:p>
    <w:p w:rsidR="00965381" w:rsidRDefault="00965381" w:rsidP="00F505AC">
      <w:pPr>
        <w:autoSpaceDE w:val="0"/>
        <w:autoSpaceDN w:val="0"/>
        <w:adjustRightInd w:val="0"/>
        <w:spacing w:after="0" w:line="360" w:lineRule="auto"/>
        <w:jc w:val="both"/>
        <w:rPr>
          <w:rFonts w:cstheme="minorHAnsi"/>
          <w:sz w:val="24"/>
          <w:szCs w:val="24"/>
        </w:rPr>
      </w:pPr>
    </w:p>
    <w:p w:rsidR="00F505AC" w:rsidRDefault="00F505AC" w:rsidP="00F505AC">
      <w:pPr>
        <w:autoSpaceDE w:val="0"/>
        <w:autoSpaceDN w:val="0"/>
        <w:adjustRightInd w:val="0"/>
        <w:spacing w:after="0" w:line="360" w:lineRule="auto"/>
        <w:jc w:val="both"/>
        <w:rPr>
          <w:rFonts w:cstheme="minorHAnsi"/>
          <w:b/>
          <w:bCs/>
          <w:sz w:val="24"/>
          <w:szCs w:val="24"/>
        </w:rPr>
      </w:pPr>
    </w:p>
    <w:p w:rsidR="00183FC3" w:rsidRDefault="00183FC3" w:rsidP="00F505AC">
      <w:pPr>
        <w:autoSpaceDE w:val="0"/>
        <w:autoSpaceDN w:val="0"/>
        <w:adjustRightInd w:val="0"/>
        <w:spacing w:after="0" w:line="360" w:lineRule="auto"/>
        <w:jc w:val="both"/>
        <w:rPr>
          <w:rFonts w:cstheme="minorHAnsi"/>
          <w:b/>
          <w:bCs/>
          <w:sz w:val="24"/>
          <w:szCs w:val="24"/>
        </w:rPr>
      </w:pPr>
    </w:p>
    <w:p w:rsidR="005F109B" w:rsidRDefault="00F53230" w:rsidP="005F109B">
      <w:pPr>
        <w:pStyle w:val="Heading3"/>
        <w:spacing w:after="240"/>
      </w:pPr>
      <w:bookmarkStart w:id="49" w:name="_Toc13653748"/>
      <w:r>
        <w:lastRenderedPageBreak/>
        <w:t>5</w:t>
      </w:r>
      <w:r w:rsidR="005F109B">
        <w:t>.</w:t>
      </w:r>
      <w:r w:rsidR="00FD597B">
        <w:t>4</w:t>
      </w:r>
      <w:r w:rsidR="005F109B">
        <w:t>.</w:t>
      </w:r>
      <w:r w:rsidR="00CB5E12">
        <w:t>3</w:t>
      </w:r>
      <w:r w:rsidR="005F109B">
        <w:t xml:space="preserve"> Opportunities and Problems of the transformation</w:t>
      </w:r>
      <w:bookmarkEnd w:id="49"/>
    </w:p>
    <w:p w:rsidR="001E44CF" w:rsidRDefault="005F109B" w:rsidP="001E44CF">
      <w:pPr>
        <w:autoSpaceDE w:val="0"/>
        <w:autoSpaceDN w:val="0"/>
        <w:adjustRightInd w:val="0"/>
        <w:spacing w:line="360" w:lineRule="auto"/>
        <w:jc w:val="both"/>
        <w:rPr>
          <w:sz w:val="24"/>
          <w:szCs w:val="24"/>
        </w:rPr>
      </w:pPr>
      <w:r>
        <w:rPr>
          <w:sz w:val="24"/>
          <w:szCs w:val="24"/>
        </w:rPr>
        <w:t xml:space="preserve">The settlement transformation is a house supply strategy. The transformation has given low-income people an opportunity to get access to affordable rooms for renting. </w:t>
      </w:r>
      <w:r w:rsidR="0020012C">
        <w:rPr>
          <w:sz w:val="24"/>
          <w:szCs w:val="24"/>
        </w:rPr>
        <w:t xml:space="preserve">From the total 501 </w:t>
      </w:r>
      <w:r w:rsidR="00466C97">
        <w:rPr>
          <w:sz w:val="24"/>
          <w:szCs w:val="24"/>
        </w:rPr>
        <w:t>households</w:t>
      </w:r>
      <w:r w:rsidR="0020012C">
        <w:rPr>
          <w:sz w:val="24"/>
          <w:szCs w:val="24"/>
        </w:rPr>
        <w:t xml:space="preserve"> 411 households are tenants. </w:t>
      </w:r>
      <w:r>
        <w:rPr>
          <w:sz w:val="24"/>
          <w:szCs w:val="24"/>
        </w:rPr>
        <w:t xml:space="preserve">At the same time the transformation helps the owner’s income </w:t>
      </w:r>
      <w:r w:rsidR="001E44CF">
        <w:rPr>
          <w:sz w:val="24"/>
          <w:szCs w:val="24"/>
        </w:rPr>
        <w:t>though</w:t>
      </w:r>
      <w:r>
        <w:rPr>
          <w:sz w:val="24"/>
          <w:szCs w:val="24"/>
        </w:rPr>
        <w:t xml:space="preserve"> renting. </w:t>
      </w:r>
      <w:r w:rsidR="001E44CF">
        <w:rPr>
          <w:sz w:val="24"/>
          <w:szCs w:val="24"/>
        </w:rPr>
        <w:t xml:space="preserve">From the total 97 household respondents who own informal house in ADWA Park’s informal settlement, 80 of them have a rental house or 82.5% from the total house owners supplement their income through renting out rooms. </w:t>
      </w:r>
    </w:p>
    <w:p w:rsidR="001E44CF" w:rsidRDefault="001E44CF" w:rsidP="001E44CF">
      <w:pPr>
        <w:autoSpaceDE w:val="0"/>
        <w:autoSpaceDN w:val="0"/>
        <w:adjustRightInd w:val="0"/>
        <w:spacing w:after="0" w:line="360" w:lineRule="auto"/>
        <w:jc w:val="both"/>
        <w:rPr>
          <w:sz w:val="24"/>
          <w:szCs w:val="24"/>
        </w:rPr>
      </w:pPr>
      <w:r>
        <w:rPr>
          <w:sz w:val="24"/>
          <w:szCs w:val="24"/>
        </w:rPr>
        <w:t>Informal economic activities play a significant contribution to household incomes; home-based economic activities are survival strategies for owners and tenants. Rooms’ extension provides space for income generating activities. Transformation leads to housing which accommodates informal economic activities such as shops, salons, vending of cooked food, animal husbandry, local restaurant and small groceries.</w:t>
      </w:r>
    </w:p>
    <w:p w:rsidR="001E44CF" w:rsidRDefault="001E44CF" w:rsidP="001E44CF">
      <w:pPr>
        <w:autoSpaceDE w:val="0"/>
        <w:autoSpaceDN w:val="0"/>
        <w:adjustRightInd w:val="0"/>
        <w:spacing w:after="0" w:line="360" w:lineRule="auto"/>
        <w:jc w:val="both"/>
        <w:rPr>
          <w:sz w:val="24"/>
          <w:szCs w:val="24"/>
        </w:rPr>
      </w:pPr>
    </w:p>
    <w:p w:rsidR="001E44CF" w:rsidRDefault="001E44CF" w:rsidP="001E44CF">
      <w:pPr>
        <w:autoSpaceDE w:val="0"/>
        <w:autoSpaceDN w:val="0"/>
        <w:adjustRightInd w:val="0"/>
        <w:spacing w:after="0" w:line="360" w:lineRule="auto"/>
        <w:jc w:val="center"/>
        <w:rPr>
          <w:rFonts w:cstheme="minorHAnsi"/>
          <w:sz w:val="24"/>
          <w:szCs w:val="24"/>
        </w:rPr>
      </w:pPr>
      <w:r>
        <w:rPr>
          <w:rFonts w:cstheme="minorHAnsi"/>
          <w:noProof/>
          <w:sz w:val="24"/>
          <w:szCs w:val="24"/>
          <w:lang w:val="en-US"/>
        </w:rPr>
        <w:drawing>
          <wp:inline distT="0" distB="0" distL="0" distR="0">
            <wp:extent cx="2807277" cy="2106711"/>
            <wp:effectExtent l="19050" t="0" r="0" b="0"/>
            <wp:docPr id="118" name="Picture 4" descr="C:\Users\user\Desktop\MK folder\Site photos\pic\IMG_E1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MK folder\Site photos\pic\IMG_E1182.JPG"/>
                    <pic:cNvPicPr>
                      <a:picLocks noChangeAspect="1" noChangeArrowheads="1"/>
                    </pic:cNvPicPr>
                  </pic:nvPicPr>
                  <pic:blipFill>
                    <a:blip r:embed="rId67" cstate="print"/>
                    <a:srcRect/>
                    <a:stretch>
                      <a:fillRect/>
                    </a:stretch>
                  </pic:blipFill>
                  <pic:spPr bwMode="auto">
                    <a:xfrm>
                      <a:off x="0" y="0"/>
                      <a:ext cx="2809945" cy="2108714"/>
                    </a:xfrm>
                    <a:prstGeom prst="rect">
                      <a:avLst/>
                    </a:prstGeom>
                    <a:noFill/>
                    <a:ln w="9525">
                      <a:noFill/>
                      <a:miter lim="800000"/>
                      <a:headEnd/>
                      <a:tailEnd/>
                    </a:ln>
                  </pic:spPr>
                </pic:pic>
              </a:graphicData>
            </a:graphic>
          </wp:inline>
        </w:drawing>
      </w:r>
      <w:r>
        <w:rPr>
          <w:rFonts w:cstheme="minorHAnsi"/>
          <w:noProof/>
          <w:sz w:val="24"/>
          <w:szCs w:val="24"/>
          <w:lang w:val="en-US"/>
        </w:rPr>
        <w:drawing>
          <wp:inline distT="0" distB="0" distL="0" distR="0">
            <wp:extent cx="2807277" cy="2106711"/>
            <wp:effectExtent l="19050" t="0" r="0" b="0"/>
            <wp:docPr id="120" name="Picture 5" descr="C:\Users\user\Desktop\MK folder\Site photos\pic\IMG_E1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MK folder\Site photos\pic\IMG_E1315.JPG"/>
                    <pic:cNvPicPr>
                      <a:picLocks noChangeAspect="1" noChangeArrowheads="1"/>
                    </pic:cNvPicPr>
                  </pic:nvPicPr>
                  <pic:blipFill>
                    <a:blip r:embed="rId68" cstate="print"/>
                    <a:srcRect/>
                    <a:stretch>
                      <a:fillRect/>
                    </a:stretch>
                  </pic:blipFill>
                  <pic:spPr bwMode="auto">
                    <a:xfrm>
                      <a:off x="0" y="0"/>
                      <a:ext cx="2809945" cy="2108714"/>
                    </a:xfrm>
                    <a:prstGeom prst="rect">
                      <a:avLst/>
                    </a:prstGeom>
                    <a:noFill/>
                    <a:ln w="9525">
                      <a:noFill/>
                      <a:miter lim="800000"/>
                      <a:headEnd/>
                      <a:tailEnd/>
                    </a:ln>
                  </pic:spPr>
                </pic:pic>
              </a:graphicData>
            </a:graphic>
          </wp:inline>
        </w:drawing>
      </w:r>
    </w:p>
    <w:p w:rsidR="001E44CF" w:rsidRDefault="001E44CF" w:rsidP="00020997">
      <w:pPr>
        <w:jc w:val="both"/>
        <w:rPr>
          <w:i/>
          <w:iCs/>
          <w:color w:val="000000"/>
          <w:sz w:val="24"/>
          <w:szCs w:val="24"/>
        </w:rPr>
      </w:pPr>
      <w:r w:rsidRPr="003D4F91">
        <w:rPr>
          <w:i/>
          <w:iCs/>
          <w:color w:val="000000"/>
          <w:sz w:val="24"/>
          <w:szCs w:val="24"/>
        </w:rPr>
        <w:t xml:space="preserve">Figure </w:t>
      </w:r>
      <w:r w:rsidR="00537A97">
        <w:rPr>
          <w:rFonts w:cstheme="minorHAnsi"/>
          <w:i/>
          <w:iCs/>
          <w:color w:val="000000"/>
          <w:sz w:val="24"/>
          <w:szCs w:val="24"/>
        </w:rPr>
        <w:t>1</w:t>
      </w:r>
      <w:r w:rsidR="000E2DA0">
        <w:rPr>
          <w:rFonts w:cstheme="minorHAnsi"/>
          <w:i/>
          <w:iCs/>
          <w:color w:val="000000"/>
          <w:sz w:val="24"/>
          <w:szCs w:val="24"/>
        </w:rPr>
        <w:t>7</w:t>
      </w:r>
      <w:r w:rsidR="00537A97">
        <w:rPr>
          <w:rFonts w:cstheme="minorHAnsi"/>
          <w:i/>
          <w:iCs/>
          <w:color w:val="000000"/>
          <w:sz w:val="24"/>
          <w:szCs w:val="24"/>
        </w:rPr>
        <w:t>.</w:t>
      </w:r>
      <w:r w:rsidRPr="003D4F91">
        <w:rPr>
          <w:i/>
          <w:iCs/>
          <w:color w:val="000000"/>
          <w:sz w:val="24"/>
          <w:szCs w:val="24"/>
        </w:rPr>
        <w:t>A residential house in which one room was added to be used as a shop and other commercial activities. The room is</w:t>
      </w:r>
      <w:r w:rsidR="002F77F9">
        <w:rPr>
          <w:i/>
          <w:iCs/>
          <w:color w:val="000000"/>
          <w:sz w:val="24"/>
          <w:szCs w:val="24"/>
        </w:rPr>
        <w:t xml:space="preserve"> </w:t>
      </w:r>
      <w:r w:rsidRPr="003D4F91">
        <w:rPr>
          <w:i/>
          <w:iCs/>
          <w:color w:val="000000"/>
          <w:sz w:val="24"/>
          <w:szCs w:val="24"/>
        </w:rPr>
        <w:t>accessed from behind the premise and through the front</w:t>
      </w:r>
    </w:p>
    <w:p w:rsidR="00020997" w:rsidRPr="00020997" w:rsidRDefault="00020997" w:rsidP="00020997">
      <w:pPr>
        <w:jc w:val="both"/>
        <w:rPr>
          <w:i/>
          <w:iCs/>
          <w:color w:val="000000"/>
          <w:sz w:val="24"/>
          <w:szCs w:val="24"/>
        </w:rPr>
      </w:pPr>
    </w:p>
    <w:p w:rsidR="001E44CF" w:rsidRDefault="005F109B" w:rsidP="001E44CF">
      <w:pPr>
        <w:spacing w:line="360" w:lineRule="auto"/>
        <w:jc w:val="both"/>
        <w:rPr>
          <w:sz w:val="24"/>
          <w:szCs w:val="24"/>
        </w:rPr>
      </w:pPr>
      <w:r>
        <w:rPr>
          <w:sz w:val="24"/>
          <w:szCs w:val="24"/>
        </w:rPr>
        <w:t>The transformation has made it possible for peopl</w:t>
      </w:r>
      <w:r w:rsidR="001E44CF">
        <w:rPr>
          <w:sz w:val="24"/>
          <w:szCs w:val="24"/>
        </w:rPr>
        <w:t xml:space="preserve">e to acquire more rooms through </w:t>
      </w:r>
      <w:r>
        <w:rPr>
          <w:sz w:val="24"/>
          <w:szCs w:val="24"/>
        </w:rPr>
        <w:t xml:space="preserve">extensions and therefore, separate functions to some extent. </w:t>
      </w:r>
      <w:r w:rsidR="001E44CF">
        <w:rPr>
          <w:sz w:val="24"/>
          <w:szCs w:val="24"/>
        </w:rPr>
        <w:t>Before the transformation houses were built by traditional materials and associated with low standard type of material. House owners change their houses to “modern” type of house in search of better life style.</w:t>
      </w:r>
    </w:p>
    <w:p w:rsidR="001E44CF" w:rsidRPr="00E0796F" w:rsidRDefault="001E44CF" w:rsidP="001E44CF">
      <w:pPr>
        <w:spacing w:line="36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val="en-US"/>
        </w:rPr>
      </w:pPr>
      <w:r>
        <w:rPr>
          <w:noProof/>
          <w:sz w:val="24"/>
          <w:szCs w:val="24"/>
          <w:lang w:val="en-US"/>
        </w:rPr>
        <w:lastRenderedPageBreak/>
        <w:drawing>
          <wp:inline distT="0" distB="0" distL="0" distR="0">
            <wp:extent cx="2769260" cy="2078182"/>
            <wp:effectExtent l="19050" t="0" r="0" b="0"/>
            <wp:docPr id="210" name="Picture 7" descr="C:\Users\user\Desktop\MK folder\Site photos\pic\IMG_E14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MK folder\Site photos\pic\IMG_E1483.JPG"/>
                    <pic:cNvPicPr>
                      <a:picLocks noChangeAspect="1" noChangeArrowheads="1"/>
                    </pic:cNvPicPr>
                  </pic:nvPicPr>
                  <pic:blipFill>
                    <a:blip r:embed="rId69" cstate="print"/>
                    <a:srcRect/>
                    <a:stretch>
                      <a:fillRect/>
                    </a:stretch>
                  </pic:blipFill>
                  <pic:spPr bwMode="auto">
                    <a:xfrm>
                      <a:off x="0" y="0"/>
                      <a:ext cx="2783055" cy="2088535"/>
                    </a:xfrm>
                    <a:prstGeom prst="rect">
                      <a:avLst/>
                    </a:prstGeom>
                    <a:noFill/>
                    <a:ln w="9525">
                      <a:noFill/>
                      <a:miter lim="800000"/>
                      <a:headEnd/>
                      <a:tailEnd/>
                    </a:ln>
                  </pic:spPr>
                </pic:pic>
              </a:graphicData>
            </a:graphic>
          </wp:inline>
        </w:drawing>
      </w:r>
      <w:r>
        <w:rPr>
          <w:noProof/>
          <w:sz w:val="24"/>
          <w:szCs w:val="24"/>
          <w:lang w:val="en-US"/>
        </w:rPr>
        <w:drawing>
          <wp:inline distT="0" distB="0" distL="0" distR="0">
            <wp:extent cx="2770449" cy="2079073"/>
            <wp:effectExtent l="19050" t="0" r="0" b="0"/>
            <wp:docPr id="212" name="Picture 9" descr="C:\Users\user\Desktop\MK folder\Site photos\IMG_E1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MK folder\Site photos\IMG_E1291.JPG"/>
                    <pic:cNvPicPr>
                      <a:picLocks noChangeAspect="1" noChangeArrowheads="1"/>
                    </pic:cNvPicPr>
                  </pic:nvPicPr>
                  <pic:blipFill>
                    <a:blip r:embed="rId70" cstate="print"/>
                    <a:srcRect/>
                    <a:stretch>
                      <a:fillRect/>
                    </a:stretch>
                  </pic:blipFill>
                  <pic:spPr bwMode="auto">
                    <a:xfrm>
                      <a:off x="0" y="0"/>
                      <a:ext cx="2770682" cy="2079248"/>
                    </a:xfrm>
                    <a:prstGeom prst="rect">
                      <a:avLst/>
                    </a:prstGeom>
                    <a:noFill/>
                    <a:ln w="9525">
                      <a:noFill/>
                      <a:miter lim="800000"/>
                      <a:headEnd/>
                      <a:tailEnd/>
                    </a:ln>
                  </pic:spPr>
                </pic:pic>
              </a:graphicData>
            </a:graphic>
          </wp:inline>
        </w:drawing>
      </w:r>
    </w:p>
    <w:p w:rsidR="005F109B" w:rsidRPr="00F85B34" w:rsidRDefault="001E44CF" w:rsidP="001E44CF">
      <w:pPr>
        <w:spacing w:line="360" w:lineRule="auto"/>
        <w:jc w:val="both"/>
        <w:rPr>
          <w:rFonts w:cstheme="minorHAnsi"/>
          <w:i/>
          <w:iCs/>
          <w:color w:val="000000"/>
          <w:sz w:val="24"/>
          <w:szCs w:val="24"/>
        </w:rPr>
      </w:pPr>
      <w:r w:rsidRPr="003D4F91">
        <w:rPr>
          <w:i/>
          <w:iCs/>
          <w:color w:val="000000"/>
          <w:sz w:val="24"/>
          <w:szCs w:val="24"/>
        </w:rPr>
        <w:t xml:space="preserve">Figure </w:t>
      </w:r>
      <w:r w:rsidR="00466C97">
        <w:rPr>
          <w:rFonts w:cstheme="minorHAnsi"/>
          <w:i/>
          <w:iCs/>
          <w:color w:val="000000"/>
          <w:sz w:val="24"/>
          <w:szCs w:val="24"/>
        </w:rPr>
        <w:t>18.</w:t>
      </w:r>
      <w:r w:rsidR="00466C97" w:rsidRPr="003D4F91">
        <w:rPr>
          <w:rFonts w:cstheme="minorHAnsi"/>
          <w:i/>
          <w:iCs/>
          <w:color w:val="000000"/>
          <w:sz w:val="24"/>
          <w:szCs w:val="24"/>
        </w:rPr>
        <w:t xml:space="preserve"> An</w:t>
      </w:r>
      <w:r w:rsidRPr="003D4F91">
        <w:rPr>
          <w:rFonts w:cstheme="minorHAnsi"/>
          <w:i/>
          <w:iCs/>
          <w:color w:val="000000"/>
          <w:sz w:val="24"/>
          <w:szCs w:val="24"/>
        </w:rPr>
        <w:t xml:space="preserve"> example of transformed modern house</w:t>
      </w:r>
      <w:r w:rsidR="002F77F9">
        <w:rPr>
          <w:rFonts w:cstheme="minorHAnsi"/>
          <w:i/>
          <w:iCs/>
          <w:color w:val="000000"/>
          <w:sz w:val="24"/>
          <w:szCs w:val="24"/>
        </w:rPr>
        <w:t xml:space="preserve"> in</w:t>
      </w:r>
      <w:r w:rsidR="00F85B34" w:rsidRPr="003D4F91">
        <w:rPr>
          <w:rFonts w:cstheme="minorHAnsi"/>
          <w:i/>
          <w:iCs/>
          <w:color w:val="000000"/>
          <w:sz w:val="24"/>
          <w:szCs w:val="24"/>
        </w:rPr>
        <w:t>to modern building material and room orientation</w:t>
      </w:r>
      <w:r w:rsidRPr="003D4F91">
        <w:rPr>
          <w:rFonts w:cstheme="minorHAnsi"/>
          <w:i/>
          <w:iCs/>
          <w:color w:val="000000"/>
          <w:sz w:val="24"/>
          <w:szCs w:val="24"/>
        </w:rPr>
        <w:t xml:space="preserve"> which </w:t>
      </w:r>
      <w:r>
        <w:rPr>
          <w:rFonts w:cstheme="minorHAnsi"/>
          <w:i/>
          <w:iCs/>
          <w:color w:val="000000"/>
          <w:sz w:val="24"/>
          <w:szCs w:val="24"/>
        </w:rPr>
        <w:t>incorporates</w:t>
      </w:r>
      <w:r w:rsidR="002F77F9">
        <w:rPr>
          <w:rFonts w:cstheme="minorHAnsi"/>
          <w:i/>
          <w:iCs/>
          <w:color w:val="000000"/>
          <w:sz w:val="24"/>
          <w:szCs w:val="24"/>
        </w:rPr>
        <w:t xml:space="preserve"> separation of space function</w:t>
      </w:r>
      <w:r w:rsidRPr="003D4F91">
        <w:rPr>
          <w:rFonts w:cstheme="minorHAnsi"/>
          <w:i/>
          <w:iCs/>
          <w:color w:val="000000"/>
          <w:sz w:val="24"/>
          <w:szCs w:val="24"/>
        </w:rPr>
        <w:t xml:space="preserve"> </w:t>
      </w:r>
      <w:r w:rsidRPr="003D4F91">
        <w:rPr>
          <w:i/>
          <w:iCs/>
          <w:color w:val="000000"/>
          <w:sz w:val="24"/>
          <w:szCs w:val="24"/>
        </w:rPr>
        <w:t>Modern equipment in the house such as Refrigerator, TV, sofas and coffee table are</w:t>
      </w:r>
      <w:r w:rsidR="002F77F9">
        <w:rPr>
          <w:i/>
          <w:iCs/>
          <w:color w:val="000000"/>
          <w:sz w:val="24"/>
          <w:szCs w:val="24"/>
        </w:rPr>
        <w:t xml:space="preserve"> </w:t>
      </w:r>
      <w:r w:rsidRPr="003D4F91">
        <w:rPr>
          <w:i/>
          <w:iCs/>
          <w:color w:val="000000"/>
          <w:sz w:val="24"/>
          <w:szCs w:val="24"/>
        </w:rPr>
        <w:t xml:space="preserve">associated with modernization and the </w:t>
      </w:r>
      <w:r>
        <w:rPr>
          <w:i/>
          <w:iCs/>
          <w:color w:val="000000"/>
          <w:sz w:val="24"/>
          <w:szCs w:val="24"/>
        </w:rPr>
        <w:t>extension</w:t>
      </w:r>
      <w:r w:rsidRPr="003D4F91">
        <w:rPr>
          <w:i/>
          <w:iCs/>
          <w:color w:val="000000"/>
          <w:sz w:val="24"/>
          <w:szCs w:val="24"/>
        </w:rPr>
        <w:t xml:space="preserve"> considers the space to accommodate all equipment</w:t>
      </w:r>
    </w:p>
    <w:p w:rsidR="003011F3" w:rsidRDefault="005F109B" w:rsidP="005F109B">
      <w:pPr>
        <w:spacing w:line="360" w:lineRule="auto"/>
        <w:jc w:val="both"/>
        <w:rPr>
          <w:sz w:val="24"/>
          <w:szCs w:val="24"/>
        </w:rPr>
      </w:pPr>
      <w:r>
        <w:rPr>
          <w:sz w:val="24"/>
          <w:szCs w:val="24"/>
        </w:rPr>
        <w:t xml:space="preserve">Socio-cultural interaction of the settlement also developed due to the densification of the settlement. Through social institutions like </w:t>
      </w:r>
      <w:r w:rsidR="002F77F9" w:rsidRPr="002F77F9">
        <w:rPr>
          <w:i/>
          <w:sz w:val="24"/>
          <w:szCs w:val="24"/>
        </w:rPr>
        <w:t>‘Equb’</w:t>
      </w:r>
      <w:r w:rsidR="002F77F9">
        <w:rPr>
          <w:sz w:val="24"/>
          <w:szCs w:val="24"/>
        </w:rPr>
        <w:t xml:space="preserve"> </w:t>
      </w:r>
      <w:r>
        <w:rPr>
          <w:sz w:val="24"/>
          <w:szCs w:val="24"/>
        </w:rPr>
        <w:t xml:space="preserve">and </w:t>
      </w:r>
      <w:r w:rsidR="002F77F9" w:rsidRPr="002F77F9">
        <w:rPr>
          <w:i/>
          <w:sz w:val="24"/>
          <w:szCs w:val="24"/>
        </w:rPr>
        <w:t>‘Edir’</w:t>
      </w:r>
      <w:r w:rsidR="002F77F9">
        <w:rPr>
          <w:sz w:val="24"/>
          <w:szCs w:val="24"/>
        </w:rPr>
        <w:t xml:space="preserve"> </w:t>
      </w:r>
      <w:r>
        <w:rPr>
          <w:sz w:val="24"/>
          <w:szCs w:val="24"/>
        </w:rPr>
        <w:t>the settlers developed their soci</w:t>
      </w:r>
      <w:r w:rsidR="00D715C1">
        <w:rPr>
          <w:sz w:val="24"/>
          <w:szCs w:val="24"/>
        </w:rPr>
        <w:t>al bond and help</w:t>
      </w:r>
      <w:r>
        <w:rPr>
          <w:sz w:val="24"/>
          <w:szCs w:val="24"/>
        </w:rPr>
        <w:t xml:space="preserve"> them </w:t>
      </w:r>
      <w:r w:rsidR="00D715C1">
        <w:rPr>
          <w:sz w:val="24"/>
          <w:szCs w:val="24"/>
        </w:rPr>
        <w:t>indifferent terms.</w:t>
      </w:r>
    </w:p>
    <w:p w:rsidR="005F109B" w:rsidRDefault="005F109B" w:rsidP="005F109B">
      <w:pPr>
        <w:spacing w:line="360" w:lineRule="auto"/>
        <w:jc w:val="both"/>
        <w:rPr>
          <w:sz w:val="24"/>
          <w:szCs w:val="24"/>
        </w:rPr>
      </w:pPr>
      <w:r>
        <w:rPr>
          <w:sz w:val="24"/>
          <w:szCs w:val="24"/>
        </w:rPr>
        <w:t xml:space="preserve">The transformation of ADWA Park’s informal settlement brings also some problems. The problems are blockage of ventilation and light in the house, decrease of outdoor space and the problem of accessibility. </w:t>
      </w:r>
    </w:p>
    <w:p w:rsidR="005F109B" w:rsidRDefault="005F109B" w:rsidP="005F109B">
      <w:pPr>
        <w:spacing w:line="360" w:lineRule="auto"/>
        <w:jc w:val="both"/>
        <w:rPr>
          <w:sz w:val="24"/>
          <w:szCs w:val="24"/>
        </w:rPr>
      </w:pPr>
      <w:r>
        <w:rPr>
          <w:sz w:val="24"/>
          <w:szCs w:val="24"/>
        </w:rPr>
        <w:t>I</w:t>
      </w:r>
      <w:r w:rsidR="00FC3BBB">
        <w:rPr>
          <w:sz w:val="24"/>
          <w:szCs w:val="24"/>
        </w:rPr>
        <w:t>t</w:t>
      </w:r>
      <w:r>
        <w:rPr>
          <w:sz w:val="24"/>
          <w:szCs w:val="24"/>
        </w:rPr>
        <w:t xml:space="preserve"> was noted during the research study</w:t>
      </w:r>
      <w:r w:rsidR="003011F3">
        <w:rPr>
          <w:sz w:val="24"/>
          <w:szCs w:val="24"/>
        </w:rPr>
        <w:t>,</w:t>
      </w:r>
      <w:r>
        <w:rPr>
          <w:sz w:val="24"/>
          <w:szCs w:val="24"/>
        </w:rPr>
        <w:t xml:space="preserve"> in some cases transformation leads to the blockage of ventilation and natural light. Dwellers use transparent roofing sheet and electric light as a solution.  Apart from ventilation and light problem, blocking and dens development brought accessibility problem as well.  </w:t>
      </w:r>
    </w:p>
    <w:p w:rsidR="00020997" w:rsidRDefault="00020997" w:rsidP="005F109B">
      <w:pPr>
        <w:spacing w:line="360" w:lineRule="auto"/>
        <w:jc w:val="both"/>
        <w:rPr>
          <w:sz w:val="24"/>
          <w:szCs w:val="24"/>
        </w:rPr>
      </w:pPr>
    </w:p>
    <w:p w:rsidR="003011F3" w:rsidRDefault="003011F3" w:rsidP="003011F3">
      <w:pPr>
        <w:autoSpaceDE w:val="0"/>
        <w:autoSpaceDN w:val="0"/>
        <w:adjustRightInd w:val="0"/>
        <w:spacing w:after="0" w:line="360" w:lineRule="auto"/>
        <w:jc w:val="center"/>
        <w:rPr>
          <w:rFonts w:cstheme="minorHAnsi"/>
          <w:sz w:val="24"/>
          <w:szCs w:val="24"/>
        </w:rPr>
      </w:pPr>
      <w:r>
        <w:rPr>
          <w:rFonts w:cstheme="minorHAnsi"/>
          <w:noProof/>
          <w:sz w:val="24"/>
          <w:szCs w:val="24"/>
          <w:lang w:val="en-US"/>
        </w:rPr>
        <w:lastRenderedPageBreak/>
        <w:drawing>
          <wp:inline distT="0" distB="0" distL="0" distR="0">
            <wp:extent cx="2769592" cy="2117034"/>
            <wp:effectExtent l="19050" t="0" r="0" b="0"/>
            <wp:docPr id="213" name="Picture 3" descr="C:\Users\user\Desktop\MK folder\Site photos\IMG_E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MK folder\Site photos\IMG_E1258.JPG"/>
                    <pic:cNvPicPr>
                      <a:picLocks noChangeAspect="1" noChangeArrowheads="1"/>
                    </pic:cNvPicPr>
                  </pic:nvPicPr>
                  <pic:blipFill>
                    <a:blip r:embed="rId71" cstate="print"/>
                    <a:srcRect/>
                    <a:stretch>
                      <a:fillRect/>
                    </a:stretch>
                  </pic:blipFill>
                  <pic:spPr bwMode="auto">
                    <a:xfrm>
                      <a:off x="0" y="0"/>
                      <a:ext cx="2785380" cy="2129102"/>
                    </a:xfrm>
                    <a:prstGeom prst="rect">
                      <a:avLst/>
                    </a:prstGeom>
                    <a:noFill/>
                    <a:ln w="9525">
                      <a:noFill/>
                      <a:miter lim="800000"/>
                      <a:headEnd/>
                      <a:tailEnd/>
                    </a:ln>
                  </pic:spPr>
                </pic:pic>
              </a:graphicData>
            </a:graphic>
          </wp:inline>
        </w:drawing>
      </w:r>
      <w:r>
        <w:rPr>
          <w:rFonts w:cstheme="minorHAnsi"/>
          <w:noProof/>
          <w:sz w:val="24"/>
          <w:szCs w:val="24"/>
          <w:lang w:val="en-US"/>
        </w:rPr>
        <w:drawing>
          <wp:inline distT="0" distB="0" distL="0" distR="0">
            <wp:extent cx="2823541" cy="2117656"/>
            <wp:effectExtent l="19050" t="0" r="0" b="0"/>
            <wp:docPr id="214" name="Picture 12" descr="C:\Users\user\Desktop\MK folder\Site photos\pic\IMG_E1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MK folder\Site photos\pic\IMG_E1333.JPG"/>
                    <pic:cNvPicPr>
                      <a:picLocks noChangeAspect="1" noChangeArrowheads="1"/>
                    </pic:cNvPicPr>
                  </pic:nvPicPr>
                  <pic:blipFill>
                    <a:blip r:embed="rId72" cstate="print"/>
                    <a:srcRect/>
                    <a:stretch>
                      <a:fillRect/>
                    </a:stretch>
                  </pic:blipFill>
                  <pic:spPr bwMode="auto">
                    <a:xfrm>
                      <a:off x="0" y="0"/>
                      <a:ext cx="2854039" cy="2140530"/>
                    </a:xfrm>
                    <a:prstGeom prst="rect">
                      <a:avLst/>
                    </a:prstGeom>
                    <a:noFill/>
                    <a:ln w="9525">
                      <a:noFill/>
                      <a:miter lim="800000"/>
                      <a:headEnd/>
                      <a:tailEnd/>
                    </a:ln>
                  </pic:spPr>
                </pic:pic>
              </a:graphicData>
            </a:graphic>
          </wp:inline>
        </w:drawing>
      </w:r>
    </w:p>
    <w:p w:rsidR="003011F3" w:rsidRPr="00C35A34" w:rsidRDefault="003011F3" w:rsidP="00C35A34">
      <w:pPr>
        <w:jc w:val="both"/>
        <w:rPr>
          <w:rFonts w:cstheme="minorHAnsi"/>
          <w:i/>
          <w:iCs/>
          <w:color w:val="000000"/>
          <w:sz w:val="24"/>
          <w:szCs w:val="24"/>
        </w:rPr>
      </w:pPr>
      <w:r w:rsidRPr="003D4F91">
        <w:rPr>
          <w:i/>
          <w:iCs/>
          <w:color w:val="000000"/>
          <w:sz w:val="24"/>
          <w:szCs w:val="24"/>
        </w:rPr>
        <w:t xml:space="preserve">Figure </w:t>
      </w:r>
      <w:r w:rsidR="00466C97">
        <w:rPr>
          <w:rFonts w:cstheme="minorHAnsi"/>
          <w:i/>
          <w:iCs/>
          <w:color w:val="000000"/>
          <w:sz w:val="24"/>
          <w:szCs w:val="24"/>
        </w:rPr>
        <w:t>19.</w:t>
      </w:r>
      <w:r w:rsidR="00466C97" w:rsidRPr="003D4F91">
        <w:rPr>
          <w:i/>
          <w:iCs/>
          <w:color w:val="000000"/>
          <w:sz w:val="24"/>
          <w:szCs w:val="24"/>
        </w:rPr>
        <w:t xml:space="preserve"> Narrow</w:t>
      </w:r>
      <w:r w:rsidR="002F77F9">
        <w:rPr>
          <w:i/>
          <w:iCs/>
          <w:color w:val="000000"/>
          <w:sz w:val="24"/>
          <w:szCs w:val="24"/>
        </w:rPr>
        <w:t xml:space="preserve"> access streets.</w:t>
      </w:r>
      <w:r w:rsidR="002F77F9" w:rsidRPr="003D4F91">
        <w:rPr>
          <w:i/>
          <w:iCs/>
          <w:color w:val="000000"/>
          <w:sz w:val="24"/>
          <w:szCs w:val="24"/>
        </w:rPr>
        <w:t xml:space="preserve"> When</w:t>
      </w:r>
      <w:r w:rsidRPr="003D4F91">
        <w:rPr>
          <w:i/>
          <w:iCs/>
          <w:color w:val="000000"/>
          <w:sz w:val="24"/>
          <w:szCs w:val="24"/>
        </w:rPr>
        <w:t xml:space="preserve"> two houses are close t</w:t>
      </w:r>
      <w:r w:rsidR="00C35A34">
        <w:rPr>
          <w:i/>
          <w:iCs/>
          <w:color w:val="000000"/>
          <w:sz w:val="24"/>
          <w:szCs w:val="24"/>
        </w:rPr>
        <w:t xml:space="preserve">o each other create dark spaces </w:t>
      </w:r>
      <w:r w:rsidRPr="003D4F91">
        <w:rPr>
          <w:i/>
          <w:iCs/>
          <w:color w:val="000000"/>
          <w:sz w:val="24"/>
          <w:szCs w:val="24"/>
        </w:rPr>
        <w:t>which</w:t>
      </w:r>
      <w:r w:rsidR="002F77F9">
        <w:rPr>
          <w:i/>
          <w:iCs/>
          <w:color w:val="000000"/>
          <w:sz w:val="24"/>
          <w:szCs w:val="24"/>
        </w:rPr>
        <w:t xml:space="preserve"> </w:t>
      </w:r>
      <w:r w:rsidRPr="003D4F91">
        <w:rPr>
          <w:i/>
          <w:iCs/>
          <w:color w:val="000000"/>
          <w:sz w:val="24"/>
          <w:szCs w:val="24"/>
        </w:rPr>
        <w:t>cannot be used for any meaningful outdoor activity they end up to space conflict. Note that the narrow space used for access, storing materials and outdoor activities like washing and drying cloths</w:t>
      </w:r>
      <w:r w:rsidR="002F77F9">
        <w:rPr>
          <w:i/>
          <w:iCs/>
          <w:color w:val="000000"/>
          <w:sz w:val="24"/>
          <w:szCs w:val="24"/>
        </w:rPr>
        <w:t xml:space="preserve"> </w:t>
      </w:r>
      <w:r w:rsidR="00C35A34">
        <w:rPr>
          <w:rFonts w:cstheme="minorHAnsi"/>
          <w:i/>
          <w:iCs/>
          <w:color w:val="000000"/>
          <w:sz w:val="24"/>
          <w:szCs w:val="24"/>
        </w:rPr>
        <w:t>i</w:t>
      </w:r>
      <w:r w:rsidR="00C35A34" w:rsidRPr="003D4F91">
        <w:rPr>
          <w:rFonts w:cstheme="minorHAnsi"/>
          <w:i/>
          <w:iCs/>
          <w:color w:val="000000"/>
          <w:sz w:val="24"/>
          <w:szCs w:val="24"/>
        </w:rPr>
        <w:t>t is difficult to achieve cross ventilation and</w:t>
      </w:r>
      <w:r w:rsidR="002F77F9">
        <w:rPr>
          <w:rFonts w:cstheme="minorHAnsi"/>
          <w:i/>
          <w:iCs/>
          <w:color w:val="000000"/>
          <w:sz w:val="24"/>
          <w:szCs w:val="24"/>
        </w:rPr>
        <w:t xml:space="preserve"> </w:t>
      </w:r>
      <w:r w:rsidR="00C35A34" w:rsidRPr="003D4F91">
        <w:rPr>
          <w:rFonts w:cstheme="minorHAnsi"/>
          <w:i/>
          <w:iCs/>
          <w:color w:val="000000"/>
          <w:sz w:val="24"/>
          <w:szCs w:val="24"/>
        </w:rPr>
        <w:t>ad</w:t>
      </w:r>
      <w:r w:rsidR="00C35A34">
        <w:rPr>
          <w:rFonts w:cstheme="minorHAnsi"/>
          <w:i/>
          <w:iCs/>
          <w:color w:val="000000"/>
          <w:sz w:val="24"/>
          <w:szCs w:val="24"/>
        </w:rPr>
        <w:t>mit enough light into the house</w:t>
      </w:r>
      <w:r w:rsidRPr="003D4F91">
        <w:rPr>
          <w:i/>
          <w:iCs/>
          <w:color w:val="000000"/>
          <w:sz w:val="24"/>
          <w:szCs w:val="24"/>
        </w:rPr>
        <w:t>. Transformation activities have led to this kind of a situation.</w:t>
      </w:r>
    </w:p>
    <w:p w:rsidR="003011F3" w:rsidRPr="003011F3" w:rsidRDefault="003011F3" w:rsidP="003011F3">
      <w:pPr>
        <w:autoSpaceDE w:val="0"/>
        <w:autoSpaceDN w:val="0"/>
        <w:adjustRightInd w:val="0"/>
        <w:spacing w:after="0" w:line="360" w:lineRule="auto"/>
        <w:jc w:val="both"/>
        <w:rPr>
          <w:rFonts w:cstheme="minorHAnsi"/>
          <w:sz w:val="24"/>
          <w:szCs w:val="24"/>
        </w:rPr>
      </w:pPr>
    </w:p>
    <w:p w:rsidR="005F109B" w:rsidRDefault="005F109B" w:rsidP="005F109B">
      <w:pPr>
        <w:spacing w:line="360" w:lineRule="auto"/>
        <w:jc w:val="both"/>
        <w:rPr>
          <w:sz w:val="24"/>
          <w:szCs w:val="24"/>
        </w:rPr>
      </w:pPr>
      <w:r>
        <w:rPr>
          <w:sz w:val="24"/>
          <w:szCs w:val="24"/>
        </w:rPr>
        <w:t xml:space="preserve">While transformation increases the indoor space, outdoor space has been decreasing. Most people utilize almost all the outdoor space, which makes it difficult to have outdoor living space for activities which needs space. </w:t>
      </w:r>
    </w:p>
    <w:p w:rsidR="005F109B" w:rsidRDefault="00344829" w:rsidP="0044526F">
      <w:r>
        <w:rPr>
          <w:noProof/>
          <w:lang w:val="en-US"/>
        </w:rPr>
        <w:drawing>
          <wp:inline distT="0" distB="0" distL="0" distR="0">
            <wp:extent cx="2819843" cy="2114882"/>
            <wp:effectExtent l="19050" t="0" r="0" b="0"/>
            <wp:docPr id="216" name="Picture 2" descr="C:\Users\user\Desktop\MK folder\Site photos\pic\IMG_E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MK folder\Site photos\pic\IMG_E1322.JPG"/>
                    <pic:cNvPicPr>
                      <a:picLocks noChangeAspect="1" noChangeArrowheads="1"/>
                    </pic:cNvPicPr>
                  </pic:nvPicPr>
                  <pic:blipFill>
                    <a:blip r:embed="rId73" cstate="print"/>
                    <a:srcRect/>
                    <a:stretch>
                      <a:fillRect/>
                    </a:stretch>
                  </pic:blipFill>
                  <pic:spPr bwMode="auto">
                    <a:xfrm>
                      <a:off x="0" y="0"/>
                      <a:ext cx="2821864" cy="2116398"/>
                    </a:xfrm>
                    <a:prstGeom prst="rect">
                      <a:avLst/>
                    </a:prstGeom>
                    <a:noFill/>
                    <a:ln w="9525">
                      <a:noFill/>
                      <a:miter lim="800000"/>
                      <a:headEnd/>
                      <a:tailEnd/>
                    </a:ln>
                  </pic:spPr>
                </pic:pic>
              </a:graphicData>
            </a:graphic>
          </wp:inline>
        </w:drawing>
      </w:r>
      <w:r>
        <w:rPr>
          <w:noProof/>
          <w:lang w:val="en-US"/>
        </w:rPr>
        <w:drawing>
          <wp:inline distT="0" distB="0" distL="0" distR="0">
            <wp:extent cx="2819843" cy="2114882"/>
            <wp:effectExtent l="19050" t="0" r="0" b="0"/>
            <wp:docPr id="217" name="Picture 3" descr="C:\Users\user\Desktop\MK folder\Site photos\pic\IMG_E13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MK folder\Site photos\pic\IMG_E1346.JPG"/>
                    <pic:cNvPicPr>
                      <a:picLocks noChangeAspect="1" noChangeArrowheads="1"/>
                    </pic:cNvPicPr>
                  </pic:nvPicPr>
                  <pic:blipFill>
                    <a:blip r:embed="rId74" cstate="print"/>
                    <a:srcRect/>
                    <a:stretch>
                      <a:fillRect/>
                    </a:stretch>
                  </pic:blipFill>
                  <pic:spPr bwMode="auto">
                    <a:xfrm>
                      <a:off x="0" y="0"/>
                      <a:ext cx="2821864" cy="2116398"/>
                    </a:xfrm>
                    <a:prstGeom prst="rect">
                      <a:avLst/>
                    </a:prstGeom>
                    <a:noFill/>
                    <a:ln w="9525">
                      <a:noFill/>
                      <a:miter lim="800000"/>
                      <a:headEnd/>
                      <a:tailEnd/>
                    </a:ln>
                  </pic:spPr>
                </pic:pic>
              </a:graphicData>
            </a:graphic>
          </wp:inline>
        </w:drawing>
      </w:r>
    </w:p>
    <w:p w:rsidR="006326BA" w:rsidRDefault="00344829" w:rsidP="006326BA">
      <w:r w:rsidRPr="003D4F91">
        <w:rPr>
          <w:i/>
          <w:iCs/>
          <w:color w:val="000000"/>
          <w:sz w:val="24"/>
          <w:szCs w:val="24"/>
        </w:rPr>
        <w:t xml:space="preserve">Figure </w:t>
      </w:r>
      <w:r w:rsidR="00466C97">
        <w:rPr>
          <w:rFonts w:cstheme="minorHAnsi"/>
          <w:i/>
          <w:iCs/>
          <w:color w:val="000000"/>
          <w:sz w:val="24"/>
          <w:szCs w:val="24"/>
        </w:rPr>
        <w:t>20. An</w:t>
      </w:r>
      <w:r w:rsidR="00C35A34">
        <w:rPr>
          <w:rFonts w:cstheme="minorHAnsi"/>
          <w:i/>
          <w:iCs/>
          <w:color w:val="000000"/>
          <w:sz w:val="24"/>
          <w:szCs w:val="24"/>
        </w:rPr>
        <w:t xml:space="preserve"> example of people using streets for activities which needs space like drying cloths and ground use to dry food  </w:t>
      </w:r>
    </w:p>
    <w:p w:rsidR="006326BA" w:rsidRPr="006326BA" w:rsidRDefault="006326BA" w:rsidP="006326BA"/>
    <w:p w:rsidR="00D715C1" w:rsidRDefault="00D715C1" w:rsidP="00D715C1"/>
    <w:p w:rsidR="006F38BD" w:rsidRDefault="006F38BD" w:rsidP="00D715C1"/>
    <w:p w:rsidR="00360386" w:rsidRDefault="00360386" w:rsidP="00227950">
      <w:pPr>
        <w:spacing w:line="360" w:lineRule="auto"/>
        <w:jc w:val="both"/>
        <w:rPr>
          <w:sz w:val="24"/>
        </w:rPr>
      </w:pPr>
    </w:p>
    <w:p w:rsidR="00360386" w:rsidRDefault="00F53230" w:rsidP="00EC3042">
      <w:pPr>
        <w:pStyle w:val="Heading3"/>
        <w:spacing w:after="240"/>
      </w:pPr>
      <w:bookmarkStart w:id="50" w:name="_Toc13653749"/>
      <w:r>
        <w:lastRenderedPageBreak/>
        <w:t>5</w:t>
      </w:r>
      <w:r w:rsidR="00360386">
        <w:t>.</w:t>
      </w:r>
      <w:r w:rsidR="00FD597B">
        <w:t>4.</w:t>
      </w:r>
      <w:r w:rsidR="00CB5E12">
        <w:t>4</w:t>
      </w:r>
      <w:r w:rsidR="00C550B9">
        <w:t xml:space="preserve"> </w:t>
      </w:r>
      <w:r w:rsidR="001F5EA8">
        <w:t>Transformation phase</w:t>
      </w:r>
      <w:bookmarkEnd w:id="50"/>
    </w:p>
    <w:p w:rsidR="00EC3042" w:rsidRPr="008F57B8" w:rsidRDefault="00EC3042" w:rsidP="00227950">
      <w:pPr>
        <w:spacing w:line="360" w:lineRule="auto"/>
        <w:jc w:val="both"/>
        <w:rPr>
          <w:sz w:val="24"/>
          <w:szCs w:val="24"/>
        </w:rPr>
      </w:pPr>
      <w:r w:rsidRPr="008F57B8">
        <w:rPr>
          <w:sz w:val="24"/>
          <w:szCs w:val="24"/>
        </w:rPr>
        <w:t xml:space="preserve">Densification of ADWA Park’s informal settlement can be viewed from two perspectives, first increasing in number of emerging houses and second expansions of existing houses. </w:t>
      </w:r>
      <w:r w:rsidR="00E63DA7" w:rsidRPr="008F57B8">
        <w:rPr>
          <w:sz w:val="24"/>
          <w:szCs w:val="24"/>
        </w:rPr>
        <w:t xml:space="preserve">During 1996 the settlement has a lot area of </w:t>
      </w:r>
      <w:r w:rsidR="00466C97" w:rsidRPr="008F57B8">
        <w:rPr>
          <w:sz w:val="24"/>
          <w:szCs w:val="24"/>
        </w:rPr>
        <w:t>5728-meter</w:t>
      </w:r>
      <w:r w:rsidR="00E63DA7" w:rsidRPr="008F57B8">
        <w:rPr>
          <w:sz w:val="24"/>
          <w:szCs w:val="24"/>
        </w:rPr>
        <w:t xml:space="preserve"> square, this number continuo</w:t>
      </w:r>
      <w:r w:rsidR="008F57B8" w:rsidRPr="008F57B8">
        <w:rPr>
          <w:sz w:val="24"/>
          <w:szCs w:val="24"/>
        </w:rPr>
        <w:t xml:space="preserve"> to increase to </w:t>
      </w:r>
      <w:r w:rsidR="00466C97" w:rsidRPr="008F57B8">
        <w:rPr>
          <w:sz w:val="24"/>
          <w:szCs w:val="24"/>
        </w:rPr>
        <w:t>16961-meter</w:t>
      </w:r>
      <w:r w:rsidR="008F57B8" w:rsidRPr="008F57B8">
        <w:rPr>
          <w:sz w:val="24"/>
          <w:szCs w:val="24"/>
        </w:rPr>
        <w:t xml:space="preserve"> square in 2005, </w:t>
      </w:r>
      <w:r w:rsidR="00466C97" w:rsidRPr="008F57B8">
        <w:rPr>
          <w:sz w:val="24"/>
          <w:szCs w:val="24"/>
        </w:rPr>
        <w:t>17945-meter</w:t>
      </w:r>
      <w:r w:rsidR="008F57B8" w:rsidRPr="008F57B8">
        <w:rPr>
          <w:sz w:val="24"/>
          <w:szCs w:val="24"/>
        </w:rPr>
        <w:t xml:space="preserve"> square in 2011 and </w:t>
      </w:r>
      <w:r w:rsidR="00466C97" w:rsidRPr="008F57B8">
        <w:rPr>
          <w:sz w:val="24"/>
          <w:szCs w:val="24"/>
        </w:rPr>
        <w:t>18249-meter</w:t>
      </w:r>
      <w:r w:rsidR="008F57B8" w:rsidRPr="008F57B8">
        <w:rPr>
          <w:sz w:val="24"/>
          <w:szCs w:val="24"/>
        </w:rPr>
        <w:t xml:space="preserve"> square</w:t>
      </w:r>
      <w:r w:rsidR="002F77F9">
        <w:rPr>
          <w:sz w:val="24"/>
          <w:szCs w:val="24"/>
        </w:rPr>
        <w:t xml:space="preserve"> </w:t>
      </w:r>
      <w:r w:rsidR="008F57B8" w:rsidRPr="008F57B8">
        <w:rPr>
          <w:sz w:val="24"/>
          <w:szCs w:val="24"/>
        </w:rPr>
        <w:t>in 2019.</w:t>
      </w:r>
      <w:r w:rsidR="008F57B8">
        <w:rPr>
          <w:sz w:val="24"/>
          <w:szCs w:val="24"/>
        </w:rPr>
        <w:t>Not only in lot area has the settlement increased, floor area ratio</w:t>
      </w:r>
      <w:r w:rsidR="00735864">
        <w:rPr>
          <w:sz w:val="24"/>
          <w:szCs w:val="24"/>
        </w:rPr>
        <w:t xml:space="preserve"> of the settlement has also increased from time to time</w:t>
      </w:r>
      <w:r w:rsidR="008F57B8">
        <w:rPr>
          <w:sz w:val="24"/>
          <w:szCs w:val="24"/>
        </w:rPr>
        <w:t xml:space="preserve">. </w:t>
      </w:r>
    </w:p>
    <w:p w:rsidR="00AD5E1B" w:rsidRPr="00227950" w:rsidRDefault="00227950" w:rsidP="00227950">
      <w:pPr>
        <w:spacing w:line="360" w:lineRule="auto"/>
        <w:jc w:val="both"/>
        <w:rPr>
          <w:sz w:val="24"/>
        </w:rPr>
      </w:pPr>
      <w:r w:rsidRPr="00227950">
        <w:rPr>
          <w:sz w:val="24"/>
        </w:rPr>
        <w:t xml:space="preserve">The next diagram shows the </w:t>
      </w:r>
      <w:r w:rsidR="0017479F">
        <w:rPr>
          <w:sz w:val="24"/>
        </w:rPr>
        <w:t>physical</w:t>
      </w:r>
      <w:r w:rsidRPr="00227950">
        <w:rPr>
          <w:sz w:val="24"/>
        </w:rPr>
        <w:t xml:space="preserve"> transformation of ADWA Park’s informal settlement </w:t>
      </w:r>
      <w:r>
        <w:rPr>
          <w:sz w:val="24"/>
        </w:rPr>
        <w:t>in four different period of time.</w:t>
      </w:r>
    </w:p>
    <w:p w:rsidR="008D7025" w:rsidRPr="00F505AC" w:rsidRDefault="00897E84" w:rsidP="00F505AC">
      <w:r w:rsidRPr="00897E84">
        <w:rPr>
          <w:rFonts w:ascii="Calibri" w:hAnsi="Calibri" w:cs="Calibri"/>
          <w:i/>
          <w:color w:val="000000"/>
        </w:rPr>
        <w:t>Figure</w:t>
      </w:r>
      <w:r w:rsidR="00537A97">
        <w:rPr>
          <w:rFonts w:ascii="Calibri" w:hAnsi="Calibri" w:cs="Calibri"/>
          <w:i/>
          <w:color w:val="000000"/>
        </w:rPr>
        <w:t>2</w:t>
      </w:r>
      <w:r w:rsidR="000E2DA0">
        <w:rPr>
          <w:rFonts w:ascii="Calibri" w:hAnsi="Calibri" w:cs="Calibri"/>
          <w:i/>
          <w:color w:val="000000"/>
        </w:rPr>
        <w:t>1</w:t>
      </w:r>
      <w:r w:rsidR="006E207C">
        <w:rPr>
          <w:rFonts w:ascii="Calibri" w:hAnsi="Calibri" w:cs="Calibri"/>
          <w:i/>
          <w:color w:val="000000"/>
        </w:rPr>
        <w:t>.</w:t>
      </w:r>
      <w:r w:rsidRPr="00897E84">
        <w:rPr>
          <w:rFonts w:ascii="Calibri" w:hAnsi="Calibri" w:cs="Calibri"/>
          <w:i/>
          <w:color w:val="000000"/>
        </w:rPr>
        <w:t xml:space="preserve">Physical transformation of ADWA Park’s informal </w:t>
      </w:r>
      <w:r>
        <w:rPr>
          <w:rFonts w:ascii="Calibri" w:hAnsi="Calibri" w:cs="Calibri"/>
          <w:i/>
          <w:color w:val="000000"/>
        </w:rPr>
        <w:t xml:space="preserve">settlement </w:t>
      </w:r>
    </w:p>
    <w:p w:rsidR="004D5CD6" w:rsidRPr="007904DF" w:rsidRDefault="00F505AC" w:rsidP="004D5CD6">
      <w:pPr>
        <w:spacing w:line="360" w:lineRule="auto"/>
        <w:jc w:val="both"/>
        <w:rPr>
          <w:rFonts w:cstheme="minorHAnsi"/>
          <w:b/>
          <w:bCs/>
          <w:sz w:val="24"/>
          <w:szCs w:val="24"/>
        </w:rPr>
      </w:pPr>
      <w:r>
        <w:rPr>
          <w:rFonts w:cstheme="minorHAnsi"/>
          <w:b/>
          <w:bCs/>
          <w:noProof/>
          <w:sz w:val="24"/>
          <w:szCs w:val="24"/>
          <w:lang w:val="en-US"/>
        </w:rPr>
        <w:drawing>
          <wp:anchor distT="0" distB="0" distL="114300" distR="114300" simplePos="0" relativeHeight="251411456" behindDoc="1" locked="0" layoutInCell="1" allowOverlap="1">
            <wp:simplePos x="0" y="0"/>
            <wp:positionH relativeFrom="page">
              <wp:posOffset>-363722</wp:posOffset>
            </wp:positionH>
            <wp:positionV relativeFrom="paragraph">
              <wp:posOffset>63795</wp:posOffset>
            </wp:positionV>
            <wp:extent cx="5945815" cy="2488019"/>
            <wp:effectExtent l="19050" t="0" r="0" b="0"/>
            <wp:wrapNone/>
            <wp:docPr id="8" name="Picture 120" descr="G:\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988.pn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45815" cy="2488019"/>
                    </a:xfrm>
                    <a:prstGeom prst="rect">
                      <a:avLst/>
                    </a:prstGeom>
                    <a:noFill/>
                    <a:ln>
                      <a:noFill/>
                    </a:ln>
                  </pic:spPr>
                </pic:pic>
              </a:graphicData>
            </a:graphic>
          </wp:anchor>
        </w:drawing>
      </w:r>
      <w:r w:rsidR="003E642E">
        <w:rPr>
          <w:rFonts w:cstheme="minorHAnsi"/>
          <w:b/>
          <w:bCs/>
          <w:noProof/>
          <w:sz w:val="24"/>
          <w:szCs w:val="24"/>
          <w:lang w:val="en-US"/>
        </w:rPr>
        <w:pict>
          <v:rect id="Rectangle 9" o:spid="_x0000_s1147" style="position:absolute;left:0;text-align:left;margin-left:-2.15pt;margin-top:4.5pt;width:269.8pt;height:195.65pt;z-index:251650560;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" filled="f" strokecolor="black [3213]" strokeweight="1pt"/>
        </w:pict>
      </w:r>
    </w:p>
    <w:p w:rsidR="004D5CD6" w:rsidRPr="007904DF" w:rsidRDefault="003E642E" w:rsidP="004D5CD6">
      <w:pPr>
        <w:spacing w:line="360" w:lineRule="auto"/>
        <w:jc w:val="both"/>
        <w:rPr>
          <w:rFonts w:cstheme="minorHAnsi"/>
          <w:b/>
          <w:bCs/>
          <w:sz w:val="24"/>
          <w:szCs w:val="24"/>
        </w:rPr>
      </w:pPr>
      <w:r>
        <w:rPr>
          <w:rFonts w:cstheme="minorHAnsi"/>
          <w:b/>
          <w:bCs/>
          <w:noProof/>
          <w:sz w:val="24"/>
          <w:szCs w:val="24"/>
          <w:lang w:val="en-US"/>
        </w:rPr>
        <w:pict>
          <v:shape id="_x0000_s1128" type="#_x0000_t202" style="position:absolute;left:0;text-align:left;margin-left:284.75pt;margin-top:.5pt;width:215.15pt;height:110.6pt;z-index:-251655680;visibility:visible;mso-height-percent:200;mso-wrap-distance-top:3.6pt;mso-wrap-distance-bottom:3.6pt;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" filled="f" stroked="f">
            <v:textbox style="mso-fit-shape-to-text:t">
              <w:txbxContent>
                <w:p w:rsidR="00300EB0" w:rsidRPr="006D4AD4" w:rsidRDefault="00300EB0" w:rsidP="004D5CD6">
                  <w:pPr>
                    <w:spacing w:after="0" w:line="360" w:lineRule="auto"/>
                    <w:rPr>
                      <w:b/>
                    </w:rPr>
                  </w:pPr>
                  <w:r w:rsidRPr="006D4AD4">
                    <w:t>Y</w:t>
                  </w:r>
                  <w:r>
                    <w:t>ear:</w:t>
                  </w:r>
                  <w:r>
                    <w:rPr>
                      <w:b/>
                    </w:rPr>
                    <w:t xml:space="preserve"> 1996</w:t>
                  </w:r>
                </w:p>
                <w:p w:rsidR="00300EB0" w:rsidRDefault="00300EB0" w:rsidP="004D5CD6">
                  <w:pPr>
                    <w:spacing w:after="0" w:line="360" w:lineRule="auto"/>
                  </w:pPr>
                  <w:r>
                    <w:t xml:space="preserve">Lot area: </w:t>
                  </w:r>
                  <w:r w:rsidRPr="006D4AD4">
                    <w:rPr>
                      <w:b/>
                    </w:rPr>
                    <w:t>5728.12</w:t>
                  </w:r>
                  <w:r w:rsidRPr="00E40BA2">
                    <w:t xml:space="preserve"> Meters ²</w:t>
                  </w:r>
                </w:p>
                <w:p w:rsidR="00300EB0" w:rsidRDefault="00300EB0" w:rsidP="004D5CD6">
                  <w:pPr>
                    <w:spacing w:after="0" w:line="360" w:lineRule="auto"/>
                  </w:pPr>
                  <w:r>
                    <w:t xml:space="preserve">Gross building area: </w:t>
                  </w:r>
                  <w:r w:rsidRPr="006D4AD4">
                    <w:rPr>
                      <w:b/>
                    </w:rPr>
                    <w:t>1258.86</w:t>
                  </w:r>
                  <w:r w:rsidRPr="00E40BA2">
                    <w:t xml:space="preserve"> Meters ²</w:t>
                  </w:r>
                </w:p>
                <w:p w:rsidR="00300EB0" w:rsidRDefault="00300EB0" w:rsidP="004D5CD6">
                  <w:pPr>
                    <w:spacing w:after="0" w:line="360" w:lineRule="auto"/>
                  </w:pPr>
                  <w:r>
                    <w:t xml:space="preserve">FAR: </w:t>
                  </w:r>
                  <w:r w:rsidRPr="006D4AD4">
                    <w:rPr>
                      <w:b/>
                    </w:rPr>
                    <w:t>0.219</w:t>
                  </w:r>
                </w:p>
                <w:p w:rsidR="00300EB0" w:rsidRDefault="00300EB0" w:rsidP="004D5CD6">
                  <w:pPr>
                    <w:spacing w:after="0" w:line="360" w:lineRule="auto"/>
                    <w:rPr>
                      <w:b/>
                    </w:rPr>
                  </w:pPr>
                  <w:r>
                    <w:t xml:space="preserve">Site coverage: </w:t>
                  </w:r>
                  <w:r w:rsidRPr="006D4AD4">
                    <w:rPr>
                      <w:b/>
                    </w:rPr>
                    <w:t>0.219</w:t>
                  </w:r>
                </w:p>
                <w:p w:rsidR="00300EB0" w:rsidRPr="006D4AD4" w:rsidRDefault="00300EB0" w:rsidP="004D5CD6">
                  <w:pPr>
                    <w:spacing w:after="0" w:line="360" w:lineRule="auto"/>
                  </w:pPr>
                  <w:r>
                    <w:t>Source: Bole sub city office (N</w:t>
                  </w:r>
                  <w:r w:rsidRPr="006D4AD4">
                    <w:t>ortek</w:t>
                  </w:r>
                  <w:r>
                    <w:t xml:space="preserve"> map)</w:t>
                  </w:r>
                </w:p>
                <w:p w:rsidR="00300EB0" w:rsidRDefault="00300EB0" w:rsidP="004D5CD6">
                  <w:pPr>
                    <w:spacing w:after="0" w:line="360" w:lineRule="auto"/>
                  </w:pPr>
                </w:p>
              </w:txbxContent>
            </v:textbox>
            <w10:wrap type="through"/>
          </v:shape>
        </w:pict>
      </w: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Default="004D5CD6" w:rsidP="004D5CD6">
      <w:pPr>
        <w:spacing w:line="360" w:lineRule="auto"/>
        <w:jc w:val="both"/>
        <w:rPr>
          <w:rFonts w:cstheme="minorHAnsi"/>
          <w:b/>
          <w:bCs/>
          <w:sz w:val="24"/>
          <w:szCs w:val="24"/>
        </w:rPr>
      </w:pPr>
    </w:p>
    <w:p w:rsidR="00AD5E1B" w:rsidRPr="007904DF" w:rsidRDefault="00AD5E1B"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r w:rsidRPr="007904DF">
        <w:rPr>
          <w:rFonts w:eastAsia="Times New Roman" w:cstheme="minorHAnsi"/>
          <w:b/>
          <w:noProof/>
          <w:sz w:val="24"/>
          <w:szCs w:val="24"/>
          <w:lang w:val="en-US"/>
        </w:rPr>
        <w:drawing>
          <wp:anchor distT="0" distB="0" distL="114300" distR="114300" simplePos="0" relativeHeight="251431936" behindDoc="1" locked="0" layoutInCell="1" allowOverlap="1">
            <wp:simplePos x="0" y="0"/>
            <wp:positionH relativeFrom="column">
              <wp:posOffset>-1340193</wp:posOffset>
            </wp:positionH>
            <wp:positionV relativeFrom="paragraph">
              <wp:posOffset>485140</wp:posOffset>
            </wp:positionV>
            <wp:extent cx="5949263" cy="2483708"/>
            <wp:effectExtent l="19050" t="0" r="0" b="0"/>
            <wp:wrapNone/>
            <wp:docPr id="121" name="Picture 121" descr="G:\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1997.pn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49263" cy="2483708"/>
                    </a:xfrm>
                    <a:prstGeom prst="rect">
                      <a:avLst/>
                    </a:prstGeom>
                    <a:noFill/>
                    <a:ln>
                      <a:noFill/>
                    </a:ln>
                  </pic:spPr>
                </pic:pic>
              </a:graphicData>
            </a:graphic>
          </wp:anchor>
        </w:drawing>
      </w:r>
    </w:p>
    <w:p w:rsidR="004D5CD6" w:rsidRPr="007904DF" w:rsidRDefault="003E642E" w:rsidP="004D5CD6">
      <w:pPr>
        <w:spacing w:line="360" w:lineRule="auto"/>
        <w:jc w:val="both"/>
        <w:rPr>
          <w:rFonts w:cstheme="minorHAnsi"/>
          <w:b/>
          <w:bCs/>
          <w:sz w:val="24"/>
          <w:szCs w:val="24"/>
        </w:rPr>
      </w:pPr>
      <w:r>
        <w:rPr>
          <w:rFonts w:cstheme="minorHAnsi"/>
          <w:b/>
          <w:bCs/>
          <w:noProof/>
          <w:sz w:val="24"/>
          <w:szCs w:val="24"/>
          <w:lang w:val="en-US"/>
        </w:rPr>
        <w:pict>
          <v:rect id="Rectangle 105" o:spid="_x0000_s1146" style="position:absolute;left:0;text-align:left;margin-left:-2.15pt;margin-top:8.2pt;width:269.6pt;height:195.65pt;z-index:25165260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" filled="f" strokecolor="black [3213]" strokeweight="1pt"/>
        </w:pict>
      </w:r>
    </w:p>
    <w:p w:rsidR="004D5CD6" w:rsidRPr="007904DF" w:rsidRDefault="003E642E" w:rsidP="004D5CD6">
      <w:pPr>
        <w:spacing w:line="360" w:lineRule="auto"/>
        <w:jc w:val="both"/>
        <w:rPr>
          <w:rFonts w:eastAsia="Times New Roman" w:cstheme="minorHAnsi"/>
          <w:b/>
          <w:sz w:val="24"/>
          <w:szCs w:val="24"/>
        </w:rPr>
      </w:pPr>
      <w:r>
        <w:rPr>
          <w:rFonts w:cstheme="minorHAnsi"/>
          <w:b/>
          <w:bCs/>
          <w:noProof/>
          <w:sz w:val="24"/>
          <w:szCs w:val="24"/>
          <w:lang w:val="en-US"/>
        </w:rPr>
        <w:pict>
          <v:shape id="_x0000_s1129" type="#_x0000_t202" style="position:absolute;left:0;text-align:left;margin-left:283.3pt;margin-top:7.15pt;width:215.15pt;height:110.6pt;z-index:-251664896;visibility:visible;mso-height-percent:200;mso-wrap-distance-top:3.6pt;mso-wrap-distance-bottom:3.6pt;mso-position-horizontal-relative:margin;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" filled="f" stroked="f">
            <v:textbox style="mso-fit-shape-to-text:t">
              <w:txbxContent>
                <w:p w:rsidR="00300EB0" w:rsidRPr="006D4AD4" w:rsidRDefault="00300EB0" w:rsidP="004D5CD6">
                  <w:pPr>
                    <w:spacing w:after="0" w:line="360" w:lineRule="auto"/>
                    <w:rPr>
                      <w:b/>
                    </w:rPr>
                  </w:pPr>
                  <w:r w:rsidRPr="006D4AD4">
                    <w:t>Y</w:t>
                  </w:r>
                  <w:r>
                    <w:t>ear:</w:t>
                  </w:r>
                  <w:r>
                    <w:rPr>
                      <w:b/>
                    </w:rPr>
                    <w:t xml:space="preserve"> 2005</w:t>
                  </w:r>
                </w:p>
                <w:p w:rsidR="00300EB0" w:rsidRDefault="00300EB0" w:rsidP="004D5CD6">
                  <w:pPr>
                    <w:spacing w:after="0" w:line="360" w:lineRule="auto"/>
                  </w:pPr>
                  <w:r>
                    <w:t xml:space="preserve">Lot area: </w:t>
                  </w:r>
                  <w:r w:rsidRPr="006D4AD4">
                    <w:rPr>
                      <w:b/>
                    </w:rPr>
                    <w:t xml:space="preserve">16961.99 </w:t>
                  </w:r>
                  <w:r w:rsidRPr="006D4AD4">
                    <w:t>Meters ²</w:t>
                  </w:r>
                </w:p>
                <w:p w:rsidR="00300EB0" w:rsidRDefault="00300EB0" w:rsidP="004D5CD6">
                  <w:pPr>
                    <w:spacing w:after="0" w:line="360" w:lineRule="auto"/>
                  </w:pPr>
                  <w:r>
                    <w:t xml:space="preserve">Gross building area: </w:t>
                  </w:r>
                  <w:r w:rsidRPr="006D4AD4">
                    <w:rPr>
                      <w:b/>
                    </w:rPr>
                    <w:t xml:space="preserve">5509.92 </w:t>
                  </w:r>
                  <w:r w:rsidRPr="006D4AD4">
                    <w:t>Meters ²</w:t>
                  </w:r>
                </w:p>
                <w:p w:rsidR="00300EB0" w:rsidRPr="00F67121" w:rsidRDefault="00300EB0" w:rsidP="004D5CD6">
                  <w:pPr>
                    <w:spacing w:after="0" w:line="360" w:lineRule="auto"/>
                    <w:rPr>
                      <w:rFonts w:ascii="Nyala" w:hAnsi="Nyala"/>
                    </w:rPr>
                  </w:pPr>
                  <w:r>
                    <w:t xml:space="preserve">FAR: </w:t>
                  </w:r>
                  <w:r w:rsidRPr="00F67121">
                    <w:rPr>
                      <w:rFonts w:cstheme="minorHAnsi"/>
                      <w:b/>
                    </w:rPr>
                    <w:t>0.324</w:t>
                  </w:r>
                </w:p>
                <w:p w:rsidR="00300EB0" w:rsidRDefault="00300EB0" w:rsidP="004D5CD6">
                  <w:pPr>
                    <w:spacing w:after="0" w:line="360" w:lineRule="auto"/>
                    <w:rPr>
                      <w:b/>
                    </w:rPr>
                  </w:pPr>
                  <w:r>
                    <w:t xml:space="preserve">Site coverage: </w:t>
                  </w:r>
                  <w:r w:rsidRPr="00F67121">
                    <w:rPr>
                      <w:rFonts w:cstheme="minorHAnsi"/>
                      <w:b/>
                    </w:rPr>
                    <w:t>0.324</w:t>
                  </w:r>
                </w:p>
                <w:p w:rsidR="00300EB0" w:rsidRPr="006D4AD4" w:rsidRDefault="00300EB0" w:rsidP="004D5CD6">
                  <w:pPr>
                    <w:spacing w:after="0" w:line="360" w:lineRule="auto"/>
                  </w:pPr>
                  <w:r>
                    <w:t>Source: Bole sub city office: (2005</w:t>
                  </w:r>
                  <w:r w:rsidRPr="00F67121">
                    <w:t xml:space="preserve"> Line Map</w:t>
                  </w:r>
                  <w:r>
                    <w:t>)</w:t>
                  </w:r>
                </w:p>
                <w:p w:rsidR="00300EB0" w:rsidRDefault="00300EB0" w:rsidP="004D5CD6">
                  <w:pPr>
                    <w:spacing w:after="0" w:line="360" w:lineRule="auto"/>
                  </w:pPr>
                </w:p>
              </w:txbxContent>
            </v:textbox>
            <w10:wrap type="through" anchorx="margin"/>
          </v:shape>
        </w:pict>
      </w:r>
    </w:p>
    <w:p w:rsidR="004D5CD6" w:rsidRPr="007904DF" w:rsidRDefault="004D5CD6" w:rsidP="004D5CD6">
      <w:pPr>
        <w:spacing w:line="360" w:lineRule="auto"/>
        <w:jc w:val="both"/>
        <w:rPr>
          <w:rFonts w:eastAsia="Times New Roman" w:cstheme="minorHAnsi"/>
          <w:b/>
          <w:sz w:val="24"/>
          <w:szCs w:val="24"/>
        </w:rPr>
      </w:pPr>
    </w:p>
    <w:p w:rsidR="004D5CD6" w:rsidRPr="007904DF" w:rsidRDefault="004D5CD6" w:rsidP="004D5CD6">
      <w:pPr>
        <w:spacing w:line="360" w:lineRule="auto"/>
        <w:jc w:val="both"/>
        <w:rPr>
          <w:rFonts w:eastAsia="Times New Roman" w:cstheme="minorHAnsi"/>
          <w:b/>
          <w:sz w:val="24"/>
          <w:szCs w:val="24"/>
        </w:rPr>
      </w:pPr>
    </w:p>
    <w:p w:rsidR="00AD5E1B" w:rsidRPr="007904DF" w:rsidRDefault="00AD5E1B" w:rsidP="004D5CD6">
      <w:pPr>
        <w:spacing w:line="360" w:lineRule="auto"/>
        <w:jc w:val="both"/>
        <w:rPr>
          <w:rFonts w:cstheme="minorHAnsi"/>
          <w:b/>
          <w:bCs/>
          <w:sz w:val="24"/>
          <w:szCs w:val="24"/>
        </w:rPr>
      </w:pPr>
    </w:p>
    <w:p w:rsidR="004D5CD6" w:rsidRPr="007904DF" w:rsidRDefault="003E642E" w:rsidP="004D5CD6">
      <w:pPr>
        <w:spacing w:line="360" w:lineRule="auto"/>
        <w:jc w:val="both"/>
        <w:rPr>
          <w:rFonts w:cstheme="minorHAnsi"/>
          <w:b/>
          <w:bCs/>
          <w:sz w:val="24"/>
          <w:szCs w:val="24"/>
        </w:rPr>
      </w:pPr>
      <w:r>
        <w:rPr>
          <w:rFonts w:cstheme="minorHAnsi"/>
          <w:b/>
          <w:bCs/>
          <w:noProof/>
          <w:sz w:val="24"/>
          <w:szCs w:val="24"/>
          <w:lang w:val="en-US"/>
        </w:rPr>
        <w:lastRenderedPageBreak/>
        <w:pict>
          <v:shape id="_x0000_s1130" type="#_x0000_t202" style="position:absolute;left:0;text-align:left;margin-left:284.95pt;margin-top:19.3pt;width:229.65pt;height:168.35pt;z-index:-251661824;visibility:visible;mso-height-percent:200;mso-wrap-distance-top:3.6pt;mso-wrap-distance-bottom:3.6pt;mso-position-horizontal-relative:margin;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" filled="f" stroked="f">
            <v:textbox style="mso-next-textbox:#_x0000_s1130;mso-fit-shape-to-text:t">
              <w:txbxContent>
                <w:p w:rsidR="00300EB0" w:rsidRPr="006D4AD4" w:rsidRDefault="00300EB0" w:rsidP="004D5CD6">
                  <w:pPr>
                    <w:spacing w:after="0" w:line="360" w:lineRule="auto"/>
                    <w:rPr>
                      <w:b/>
                    </w:rPr>
                  </w:pPr>
                  <w:r w:rsidRPr="006D4AD4">
                    <w:t>Y</w:t>
                  </w:r>
                  <w:r>
                    <w:t xml:space="preserve">ear: </w:t>
                  </w:r>
                  <w:r>
                    <w:rPr>
                      <w:b/>
                    </w:rPr>
                    <w:t>2011</w:t>
                  </w:r>
                </w:p>
                <w:p w:rsidR="00300EB0" w:rsidRDefault="00300EB0" w:rsidP="004D5CD6">
                  <w:pPr>
                    <w:spacing w:after="0" w:line="360" w:lineRule="auto"/>
                  </w:pPr>
                  <w:r>
                    <w:t xml:space="preserve">Lot area: </w:t>
                  </w:r>
                  <w:r w:rsidRPr="00F8192C">
                    <w:rPr>
                      <w:b/>
                    </w:rPr>
                    <w:t xml:space="preserve">17945.88 </w:t>
                  </w:r>
                  <w:r w:rsidRPr="00F8192C">
                    <w:t>Meters ²</w:t>
                  </w:r>
                </w:p>
                <w:p w:rsidR="00300EB0" w:rsidRDefault="00300EB0" w:rsidP="004D5CD6">
                  <w:pPr>
                    <w:spacing w:after="0" w:line="360" w:lineRule="auto"/>
                  </w:pPr>
                  <w:r>
                    <w:t xml:space="preserve">Gross building area: </w:t>
                  </w:r>
                  <w:r w:rsidRPr="00F8192C">
                    <w:rPr>
                      <w:b/>
                    </w:rPr>
                    <w:t xml:space="preserve">8261.7 </w:t>
                  </w:r>
                  <w:r w:rsidRPr="00F8192C">
                    <w:t>Meters ²</w:t>
                  </w:r>
                </w:p>
                <w:p w:rsidR="00300EB0" w:rsidRPr="00F67121" w:rsidRDefault="00300EB0" w:rsidP="004D5CD6">
                  <w:pPr>
                    <w:spacing w:after="0" w:line="360" w:lineRule="auto"/>
                    <w:rPr>
                      <w:rFonts w:ascii="Nyala" w:hAnsi="Nyala"/>
                    </w:rPr>
                  </w:pPr>
                  <w:r>
                    <w:t xml:space="preserve">FAR: </w:t>
                  </w:r>
                  <w:r>
                    <w:rPr>
                      <w:rFonts w:cstheme="minorHAnsi"/>
                      <w:b/>
                    </w:rPr>
                    <w:t>0.46</w:t>
                  </w:r>
                </w:p>
                <w:p w:rsidR="00300EB0" w:rsidRDefault="00300EB0" w:rsidP="004D5CD6">
                  <w:pPr>
                    <w:spacing w:after="0" w:line="360" w:lineRule="auto"/>
                    <w:rPr>
                      <w:b/>
                    </w:rPr>
                  </w:pPr>
                  <w:r>
                    <w:t xml:space="preserve">Site coverage: </w:t>
                  </w:r>
                  <w:r>
                    <w:rPr>
                      <w:rFonts w:cstheme="minorHAnsi"/>
                      <w:b/>
                    </w:rPr>
                    <w:t>0.46</w:t>
                  </w:r>
                </w:p>
                <w:p w:rsidR="00300EB0" w:rsidRPr="006D4AD4" w:rsidRDefault="00300EB0" w:rsidP="004D5CD6">
                  <w:pPr>
                    <w:spacing w:after="0" w:line="360" w:lineRule="auto"/>
                  </w:pPr>
                  <w:r>
                    <w:t>Source: Bole sub city office (2011</w:t>
                  </w:r>
                  <w:r w:rsidRPr="00F67121">
                    <w:t xml:space="preserve"> Line Map</w:t>
                  </w:r>
                  <w:r>
                    <w:t>)</w:t>
                  </w:r>
                </w:p>
                <w:p w:rsidR="00300EB0" w:rsidRDefault="00300EB0" w:rsidP="004D5CD6">
                  <w:pPr>
                    <w:spacing w:after="0" w:line="360" w:lineRule="auto"/>
                  </w:pPr>
                </w:p>
              </w:txbxContent>
            </v:textbox>
            <w10:wrap type="through" anchorx="margin"/>
          </v:shape>
        </w:pict>
      </w:r>
      <w:r w:rsidR="004D5CD6" w:rsidRPr="007904DF">
        <w:rPr>
          <w:rFonts w:cstheme="minorHAnsi"/>
          <w:b/>
          <w:bCs/>
          <w:noProof/>
          <w:sz w:val="24"/>
          <w:szCs w:val="24"/>
          <w:lang w:val="en-US"/>
        </w:rPr>
        <w:drawing>
          <wp:anchor distT="0" distB="0" distL="114300" distR="114300" simplePos="0" relativeHeight="251426816" behindDoc="1" locked="0" layoutInCell="1" allowOverlap="1">
            <wp:simplePos x="0" y="0"/>
            <wp:positionH relativeFrom="column">
              <wp:posOffset>-1260389</wp:posOffset>
            </wp:positionH>
            <wp:positionV relativeFrom="paragraph">
              <wp:posOffset>-5955</wp:posOffset>
            </wp:positionV>
            <wp:extent cx="5943600" cy="2489715"/>
            <wp:effectExtent l="19050" t="0" r="0" b="0"/>
            <wp:wrapNone/>
            <wp:docPr id="122" name="Picture 122" descr="G:\2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2003.pn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43600" cy="2489715"/>
                    </a:xfrm>
                    <a:prstGeom prst="rect">
                      <a:avLst/>
                    </a:prstGeom>
                    <a:noFill/>
                    <a:ln>
                      <a:noFill/>
                    </a:ln>
                  </pic:spPr>
                </pic:pic>
              </a:graphicData>
            </a:graphic>
          </wp:anchor>
        </w:drawing>
      </w:r>
      <w:r>
        <w:rPr>
          <w:rFonts w:cstheme="minorHAnsi"/>
          <w:b/>
          <w:bCs/>
          <w:noProof/>
          <w:sz w:val="24"/>
          <w:szCs w:val="24"/>
          <w:lang w:val="en-US"/>
        </w:rPr>
        <w:pict>
          <v:rect id="Rectangle 108" o:spid="_x0000_s1145" style="position:absolute;left:0;text-align:left;margin-left:-3.05pt;margin-top:-.55pt;width:269.55pt;height:195.65pt;z-index:251653632;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" filled="f" strokecolor="black [3213]" strokeweight="1pt"/>
        </w:pict>
      </w: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Default="004D5CD6" w:rsidP="004D5CD6">
      <w:pPr>
        <w:spacing w:line="360" w:lineRule="auto"/>
        <w:jc w:val="both"/>
        <w:rPr>
          <w:rFonts w:cstheme="minorHAnsi"/>
          <w:b/>
          <w:bCs/>
          <w:sz w:val="24"/>
          <w:szCs w:val="24"/>
        </w:rPr>
      </w:pPr>
    </w:p>
    <w:p w:rsidR="00AD5E1B" w:rsidRDefault="00AD5E1B" w:rsidP="004D5CD6">
      <w:pPr>
        <w:spacing w:line="360" w:lineRule="auto"/>
        <w:jc w:val="both"/>
        <w:rPr>
          <w:rFonts w:cstheme="minorHAnsi"/>
          <w:b/>
          <w:bCs/>
          <w:sz w:val="24"/>
          <w:szCs w:val="24"/>
        </w:rPr>
      </w:pPr>
    </w:p>
    <w:p w:rsidR="00AD5E1B" w:rsidRPr="007904DF" w:rsidRDefault="00AD5E1B" w:rsidP="004D5CD6">
      <w:pPr>
        <w:spacing w:line="360" w:lineRule="auto"/>
        <w:jc w:val="both"/>
        <w:rPr>
          <w:rFonts w:cstheme="minorHAnsi"/>
          <w:b/>
          <w:bCs/>
          <w:sz w:val="24"/>
          <w:szCs w:val="24"/>
        </w:rPr>
      </w:pPr>
    </w:p>
    <w:p w:rsidR="004D5CD6" w:rsidRPr="007904DF" w:rsidRDefault="00A90CA7" w:rsidP="004D5CD6">
      <w:pPr>
        <w:spacing w:line="360" w:lineRule="auto"/>
        <w:jc w:val="both"/>
        <w:rPr>
          <w:rFonts w:cstheme="minorHAnsi"/>
          <w:b/>
          <w:bCs/>
          <w:sz w:val="24"/>
          <w:szCs w:val="24"/>
        </w:rPr>
      </w:pPr>
      <w:r w:rsidRPr="00A90CA7">
        <w:rPr>
          <w:rFonts w:cstheme="minorHAnsi"/>
          <w:b/>
          <w:bCs/>
          <w:noProof/>
          <w:sz w:val="24"/>
          <w:szCs w:val="24"/>
          <w:lang w:val="en-US"/>
        </w:rPr>
        <w:drawing>
          <wp:anchor distT="0" distB="0" distL="114300" distR="114300" simplePos="0" relativeHeight="251416576" behindDoc="1" locked="0" layoutInCell="1" allowOverlap="1">
            <wp:simplePos x="0" y="0"/>
            <wp:positionH relativeFrom="column">
              <wp:posOffset>-1211580</wp:posOffset>
            </wp:positionH>
            <wp:positionV relativeFrom="paragraph">
              <wp:posOffset>99060</wp:posOffset>
            </wp:positionV>
            <wp:extent cx="5731510" cy="2399628"/>
            <wp:effectExtent l="0" t="0" r="0" b="0"/>
            <wp:wrapNone/>
            <wp:docPr id="56" name="Picture 56" descr="F:\Extracted Photo materials of site\2011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Extracted Photo materials of site\2011_2.pn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31510" cy="2399628"/>
                    </a:xfrm>
                    <a:prstGeom prst="rect">
                      <a:avLst/>
                    </a:prstGeom>
                    <a:noFill/>
                    <a:ln>
                      <a:noFill/>
                    </a:ln>
                  </pic:spPr>
                </pic:pic>
              </a:graphicData>
            </a:graphic>
          </wp:anchor>
        </w:drawing>
      </w:r>
      <w:r w:rsidR="003E642E">
        <w:rPr>
          <w:rFonts w:cstheme="minorHAnsi"/>
          <w:b/>
          <w:bCs/>
          <w:noProof/>
          <w:sz w:val="24"/>
          <w:szCs w:val="24"/>
          <w:lang w:val="en-US"/>
        </w:rPr>
        <w:pict>
          <v:rect id="Rectangle 109" o:spid="_x0000_s1144" style="position:absolute;left:0;text-align:left;margin-left:-3.7pt;margin-top:5pt;width:269.55pt;height:195.65pt;z-index:251655680;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" filled="f" strokecolor="black [3213]" strokeweight="1pt"/>
        </w:pict>
      </w:r>
    </w:p>
    <w:p w:rsidR="004D5CD6" w:rsidRPr="007904DF" w:rsidRDefault="003E642E" w:rsidP="004D5CD6">
      <w:pPr>
        <w:spacing w:line="360" w:lineRule="auto"/>
        <w:jc w:val="both"/>
        <w:rPr>
          <w:rFonts w:cstheme="minorHAnsi"/>
          <w:b/>
          <w:bCs/>
          <w:sz w:val="24"/>
          <w:szCs w:val="24"/>
        </w:rPr>
      </w:pPr>
      <w:r>
        <w:rPr>
          <w:rFonts w:cstheme="minorHAnsi"/>
          <w:b/>
          <w:bCs/>
          <w:noProof/>
          <w:sz w:val="24"/>
          <w:szCs w:val="24"/>
          <w:lang w:val="en-US"/>
        </w:rPr>
        <w:pict>
          <v:shape id="_x0000_s1131" type="#_x0000_t202" style="position:absolute;left:0;text-align:left;margin-left:284.65pt;margin-top:.45pt;width:215.15pt;height:110.6pt;z-index:-251654656;visibility:visible;mso-height-percent:200;mso-wrap-distance-top:3.6pt;mso-wrap-distance-bottom:3.6pt;mso-position-horizontal-relative:margin;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" filled="f" stroked="f">
            <v:textbox style="mso-next-textbox:#_x0000_s1131;mso-fit-shape-to-text:t">
              <w:txbxContent>
                <w:p w:rsidR="00300EB0" w:rsidRPr="006D4AD4" w:rsidRDefault="00300EB0" w:rsidP="004D5CD6">
                  <w:pPr>
                    <w:spacing w:after="0" w:line="360" w:lineRule="auto"/>
                    <w:rPr>
                      <w:b/>
                    </w:rPr>
                  </w:pPr>
                  <w:r w:rsidRPr="006D4AD4">
                    <w:t>Y</w:t>
                  </w:r>
                  <w:r>
                    <w:t xml:space="preserve">ear: </w:t>
                  </w:r>
                  <w:r>
                    <w:rPr>
                      <w:b/>
                    </w:rPr>
                    <w:t>2019</w:t>
                  </w:r>
                </w:p>
                <w:p w:rsidR="00300EB0" w:rsidRDefault="00300EB0" w:rsidP="004D5CD6">
                  <w:pPr>
                    <w:spacing w:after="0" w:line="360" w:lineRule="auto"/>
                  </w:pPr>
                  <w:r>
                    <w:t xml:space="preserve">Lot area: </w:t>
                  </w:r>
                  <w:r w:rsidRPr="00843BC6">
                    <w:rPr>
                      <w:b/>
                    </w:rPr>
                    <w:t xml:space="preserve">18249.3 </w:t>
                  </w:r>
                  <w:r w:rsidRPr="00843BC6">
                    <w:t>Meters ²</w:t>
                  </w:r>
                </w:p>
                <w:p w:rsidR="00300EB0" w:rsidRDefault="00300EB0" w:rsidP="004D5CD6">
                  <w:pPr>
                    <w:spacing w:after="0" w:line="360" w:lineRule="auto"/>
                  </w:pPr>
                  <w:r>
                    <w:t xml:space="preserve">Gross building area: </w:t>
                  </w:r>
                  <w:r w:rsidRPr="00843BC6">
                    <w:rPr>
                      <w:b/>
                    </w:rPr>
                    <w:t xml:space="preserve">10471.63 </w:t>
                  </w:r>
                  <w:r w:rsidRPr="00843BC6">
                    <w:t>Meters ²</w:t>
                  </w:r>
                </w:p>
                <w:p w:rsidR="00300EB0" w:rsidRPr="00F67121" w:rsidRDefault="00300EB0" w:rsidP="004D5CD6">
                  <w:pPr>
                    <w:spacing w:after="0" w:line="360" w:lineRule="auto"/>
                    <w:rPr>
                      <w:rFonts w:ascii="Nyala" w:hAnsi="Nyala"/>
                    </w:rPr>
                  </w:pPr>
                  <w:r>
                    <w:t xml:space="preserve">FAR: </w:t>
                  </w:r>
                  <w:r>
                    <w:rPr>
                      <w:rFonts w:cstheme="minorHAnsi"/>
                      <w:b/>
                    </w:rPr>
                    <w:t>0.573</w:t>
                  </w:r>
                </w:p>
                <w:p w:rsidR="00300EB0" w:rsidRDefault="00300EB0" w:rsidP="004D5CD6">
                  <w:pPr>
                    <w:spacing w:after="0" w:line="360" w:lineRule="auto"/>
                    <w:rPr>
                      <w:b/>
                    </w:rPr>
                  </w:pPr>
                  <w:r>
                    <w:t xml:space="preserve">Site coverage: </w:t>
                  </w:r>
                  <w:r>
                    <w:rPr>
                      <w:rFonts w:cstheme="minorHAnsi"/>
                      <w:b/>
                    </w:rPr>
                    <w:t>0.573</w:t>
                  </w:r>
                </w:p>
                <w:p w:rsidR="00300EB0" w:rsidRPr="006D4AD4" w:rsidRDefault="00300EB0" w:rsidP="004D5CD6">
                  <w:pPr>
                    <w:spacing w:after="0" w:line="360" w:lineRule="auto"/>
                  </w:pPr>
                  <w:r>
                    <w:t>Source: updated during the research (2019)</w:t>
                  </w:r>
                </w:p>
                <w:p w:rsidR="00300EB0" w:rsidRDefault="00300EB0" w:rsidP="004D5CD6">
                  <w:pPr>
                    <w:spacing w:after="0" w:line="360" w:lineRule="auto"/>
                  </w:pPr>
                </w:p>
              </w:txbxContent>
            </v:textbox>
            <w10:wrap type="through" anchorx="margin"/>
          </v:shape>
        </w:pict>
      </w: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Default="004D5CD6" w:rsidP="004D5CD6">
      <w:pPr>
        <w:spacing w:line="360" w:lineRule="auto"/>
        <w:jc w:val="both"/>
        <w:rPr>
          <w:rFonts w:cstheme="minorHAnsi"/>
          <w:bCs/>
          <w:sz w:val="24"/>
          <w:szCs w:val="24"/>
        </w:rPr>
      </w:pPr>
    </w:p>
    <w:p w:rsidR="003C3448" w:rsidRPr="009D5FB1" w:rsidRDefault="004D5CD6" w:rsidP="004D5CD6">
      <w:pPr>
        <w:spacing w:line="360" w:lineRule="auto"/>
        <w:jc w:val="both"/>
        <w:rPr>
          <w:rFonts w:cstheme="minorHAnsi"/>
          <w:bCs/>
          <w:sz w:val="24"/>
          <w:szCs w:val="24"/>
        </w:rPr>
      </w:pPr>
      <w:r w:rsidRPr="007904DF">
        <w:rPr>
          <w:rFonts w:cstheme="minorHAnsi"/>
          <w:bCs/>
          <w:sz w:val="24"/>
          <w:szCs w:val="24"/>
        </w:rPr>
        <w:t xml:space="preserve">The above numerical figure shows that lot area and gross building area of the informal settlement increases from time to time in addition to that floor area ratio (FAR) increases because the degree of gross building area growth is more than the degree of lot area growth on another </w:t>
      </w:r>
      <w:r w:rsidR="00105836">
        <w:rPr>
          <w:rFonts w:cstheme="minorHAnsi"/>
          <w:bCs/>
          <w:sz w:val="24"/>
          <w:szCs w:val="24"/>
        </w:rPr>
        <w:t>words</w:t>
      </w:r>
      <w:r w:rsidRPr="007904DF">
        <w:rPr>
          <w:rFonts w:cstheme="minorHAnsi"/>
          <w:bCs/>
          <w:sz w:val="24"/>
          <w:szCs w:val="24"/>
        </w:rPr>
        <w:t xml:space="preserve"> the informal settlement is becoming more compacted overtime.</w:t>
      </w:r>
    </w:p>
    <w:p w:rsidR="00AD5E1B" w:rsidRDefault="00AD5E1B" w:rsidP="004D5CD6">
      <w:pPr>
        <w:autoSpaceDE w:val="0"/>
        <w:autoSpaceDN w:val="0"/>
        <w:adjustRightInd w:val="0"/>
        <w:spacing w:after="0" w:line="360" w:lineRule="auto"/>
        <w:jc w:val="both"/>
        <w:rPr>
          <w:rFonts w:cstheme="minorHAnsi"/>
          <w:i/>
          <w:color w:val="000000"/>
        </w:rPr>
      </w:pPr>
    </w:p>
    <w:p w:rsidR="00AD5E1B" w:rsidRDefault="00AD5E1B" w:rsidP="004D5CD6">
      <w:pPr>
        <w:autoSpaceDE w:val="0"/>
        <w:autoSpaceDN w:val="0"/>
        <w:adjustRightInd w:val="0"/>
        <w:spacing w:after="0" w:line="360" w:lineRule="auto"/>
        <w:jc w:val="both"/>
        <w:rPr>
          <w:rFonts w:cstheme="minorHAnsi"/>
          <w:i/>
          <w:color w:val="000000"/>
        </w:rPr>
      </w:pPr>
    </w:p>
    <w:p w:rsidR="00AD5E1B" w:rsidRDefault="00AD5E1B" w:rsidP="004D5CD6">
      <w:pPr>
        <w:autoSpaceDE w:val="0"/>
        <w:autoSpaceDN w:val="0"/>
        <w:adjustRightInd w:val="0"/>
        <w:spacing w:after="0" w:line="360" w:lineRule="auto"/>
        <w:jc w:val="both"/>
        <w:rPr>
          <w:rFonts w:cstheme="minorHAnsi"/>
          <w:i/>
          <w:color w:val="000000"/>
        </w:rPr>
      </w:pPr>
    </w:p>
    <w:p w:rsidR="00AD5E1B" w:rsidRDefault="00AD5E1B" w:rsidP="004D5CD6">
      <w:pPr>
        <w:autoSpaceDE w:val="0"/>
        <w:autoSpaceDN w:val="0"/>
        <w:adjustRightInd w:val="0"/>
        <w:spacing w:after="0" w:line="360" w:lineRule="auto"/>
        <w:jc w:val="both"/>
        <w:rPr>
          <w:rFonts w:cstheme="minorHAnsi"/>
          <w:i/>
          <w:color w:val="000000"/>
        </w:rPr>
      </w:pPr>
    </w:p>
    <w:p w:rsidR="00AD5E1B" w:rsidRDefault="00AD5E1B" w:rsidP="004D5CD6">
      <w:pPr>
        <w:autoSpaceDE w:val="0"/>
        <w:autoSpaceDN w:val="0"/>
        <w:adjustRightInd w:val="0"/>
        <w:spacing w:after="0" w:line="360" w:lineRule="auto"/>
        <w:jc w:val="both"/>
        <w:rPr>
          <w:rFonts w:cstheme="minorHAnsi"/>
          <w:i/>
          <w:color w:val="000000"/>
        </w:rPr>
      </w:pPr>
    </w:p>
    <w:p w:rsidR="00AD5E1B" w:rsidRDefault="00AD5E1B" w:rsidP="004D5CD6">
      <w:pPr>
        <w:autoSpaceDE w:val="0"/>
        <w:autoSpaceDN w:val="0"/>
        <w:adjustRightInd w:val="0"/>
        <w:spacing w:after="0" w:line="360" w:lineRule="auto"/>
        <w:jc w:val="both"/>
        <w:rPr>
          <w:rFonts w:cstheme="minorHAnsi"/>
          <w:i/>
          <w:color w:val="000000"/>
        </w:rPr>
      </w:pPr>
    </w:p>
    <w:p w:rsidR="00735864" w:rsidRPr="0027038F" w:rsidRDefault="007C7205" w:rsidP="004D5CD6">
      <w:pPr>
        <w:autoSpaceDE w:val="0"/>
        <w:autoSpaceDN w:val="0"/>
        <w:adjustRightInd w:val="0"/>
        <w:spacing w:after="0" w:line="360" w:lineRule="auto"/>
        <w:jc w:val="both"/>
        <w:rPr>
          <w:rFonts w:cstheme="minorHAnsi"/>
          <w:i/>
          <w:color w:val="000000"/>
        </w:rPr>
      </w:pPr>
      <w:r>
        <w:rPr>
          <w:rFonts w:ascii="Calibri" w:hAnsi="Calibri" w:cs="Calibri"/>
          <w:i/>
          <w:color w:val="000000"/>
        </w:rPr>
        <w:lastRenderedPageBreak/>
        <w:t>Table</w:t>
      </w:r>
      <w:r w:rsidR="00C550B9">
        <w:rPr>
          <w:rFonts w:ascii="Calibri" w:hAnsi="Calibri" w:cs="Calibri"/>
          <w:i/>
          <w:color w:val="000000"/>
        </w:rPr>
        <w:t xml:space="preserve"> </w:t>
      </w:r>
      <w:r>
        <w:rPr>
          <w:rFonts w:ascii="Calibri" w:hAnsi="Calibri" w:cs="Calibri"/>
          <w:i/>
          <w:color w:val="000000"/>
        </w:rPr>
        <w:t>6</w:t>
      </w:r>
      <w:r w:rsidR="00735864" w:rsidRPr="0027038F">
        <w:rPr>
          <w:rFonts w:ascii="Calibri" w:hAnsi="Calibri" w:cs="Calibri"/>
          <w:i/>
          <w:color w:val="000000"/>
        </w:rPr>
        <w:t>.</w:t>
      </w:r>
      <w:r w:rsidR="00C550B9">
        <w:rPr>
          <w:rFonts w:ascii="Calibri" w:hAnsi="Calibri" w:cs="Calibri"/>
          <w:i/>
          <w:color w:val="000000"/>
        </w:rPr>
        <w:t xml:space="preserve"> </w:t>
      </w:r>
      <w:r w:rsidR="0027038F" w:rsidRPr="0027038F">
        <w:rPr>
          <w:rFonts w:ascii="Calibri" w:hAnsi="Calibri" w:cs="Calibri"/>
          <w:i/>
          <w:color w:val="000000"/>
        </w:rPr>
        <w:t xml:space="preserve">ADWA Park’s </w:t>
      </w:r>
      <w:r w:rsidR="00735864" w:rsidRPr="0027038F">
        <w:rPr>
          <w:rFonts w:ascii="Calibri" w:hAnsi="Calibri" w:cs="Calibri"/>
          <w:i/>
          <w:color w:val="000000"/>
        </w:rPr>
        <w:t>informal settlement</w:t>
      </w:r>
      <w:r w:rsidR="002F77F9">
        <w:rPr>
          <w:rFonts w:ascii="Calibri" w:hAnsi="Calibri" w:cs="Calibri"/>
          <w:i/>
          <w:color w:val="000000"/>
        </w:rPr>
        <w:t xml:space="preserve"> </w:t>
      </w:r>
      <w:r w:rsidR="00735864" w:rsidRPr="0027038F">
        <w:rPr>
          <w:rFonts w:ascii="Calibri" w:hAnsi="Calibri" w:cs="Calibri"/>
          <w:i/>
          <w:color w:val="000000"/>
        </w:rPr>
        <w:t>growth pattern showing s</w:t>
      </w:r>
      <w:r w:rsidR="0027038F" w:rsidRPr="0027038F">
        <w:rPr>
          <w:rFonts w:ascii="Calibri" w:hAnsi="Calibri" w:cs="Calibri"/>
          <w:i/>
          <w:color w:val="000000"/>
        </w:rPr>
        <w:t>tages in which densification process take place</w:t>
      </w:r>
    </w:p>
    <w:tbl>
      <w:tblPr>
        <w:tblStyle w:val="TableGrid"/>
        <w:tblW w:w="10440" w:type="dxa"/>
        <w:tblInd w:w="-522" w:type="dxa"/>
        <w:tblLook w:val="04A0" w:firstRow="1" w:lastRow="0" w:firstColumn="1" w:lastColumn="0" w:noHBand="0" w:noVBand="1"/>
      </w:tblPr>
      <w:tblGrid>
        <w:gridCol w:w="540"/>
        <w:gridCol w:w="1890"/>
        <w:gridCol w:w="4050"/>
        <w:gridCol w:w="3960"/>
      </w:tblGrid>
      <w:tr w:rsidR="00735864" w:rsidTr="0027038F">
        <w:tc>
          <w:tcPr>
            <w:tcW w:w="540" w:type="dxa"/>
          </w:tcPr>
          <w:p w:rsidR="00735864" w:rsidRDefault="00735864" w:rsidP="00735864">
            <w:pPr>
              <w:spacing w:line="360" w:lineRule="auto"/>
              <w:jc w:val="both"/>
              <w:rPr>
                <w:sz w:val="24"/>
                <w:szCs w:val="24"/>
              </w:rPr>
            </w:pPr>
            <w:r>
              <w:rPr>
                <w:sz w:val="24"/>
                <w:szCs w:val="24"/>
              </w:rPr>
              <w:t>1</w:t>
            </w:r>
          </w:p>
        </w:tc>
        <w:tc>
          <w:tcPr>
            <w:tcW w:w="1890" w:type="dxa"/>
          </w:tcPr>
          <w:p w:rsidR="00735864" w:rsidRDefault="0027038F" w:rsidP="00F87C60">
            <w:pPr>
              <w:spacing w:line="360" w:lineRule="auto"/>
              <w:jc w:val="center"/>
              <w:rPr>
                <w:sz w:val="24"/>
                <w:szCs w:val="24"/>
              </w:rPr>
            </w:pPr>
            <w:r>
              <w:rPr>
                <w:noProof/>
                <w:sz w:val="24"/>
                <w:szCs w:val="24"/>
                <w:lang w:val="en-US"/>
              </w:rPr>
              <w:drawing>
                <wp:anchor distT="0" distB="0" distL="114300" distR="114300" simplePos="0" relativeHeight="251406336" behindDoc="1" locked="0" layoutInCell="1" allowOverlap="1">
                  <wp:simplePos x="0" y="0"/>
                  <wp:positionH relativeFrom="column">
                    <wp:posOffset>776105</wp:posOffset>
                  </wp:positionH>
                  <wp:positionV relativeFrom="paragraph">
                    <wp:posOffset>172504</wp:posOffset>
                  </wp:positionV>
                  <wp:extent cx="3175635" cy="1400783"/>
                  <wp:effectExtent l="19050" t="0" r="5715" b="0"/>
                  <wp:wrapNone/>
                  <wp:docPr id="101" name="Picture 125" descr="G:\3D\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3D\1988.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175635" cy="1400783"/>
                          </a:xfrm>
                          <a:prstGeom prst="rect">
                            <a:avLst/>
                          </a:prstGeom>
                          <a:noFill/>
                          <a:ln>
                            <a:noFill/>
                          </a:ln>
                        </pic:spPr>
                      </pic:pic>
                    </a:graphicData>
                  </a:graphic>
                </wp:anchor>
              </w:drawing>
            </w:r>
            <w:r w:rsidR="00735864" w:rsidRPr="008F4ABE">
              <w:rPr>
                <w:sz w:val="24"/>
                <w:szCs w:val="24"/>
              </w:rPr>
              <w:t>Infancy stage</w:t>
            </w:r>
          </w:p>
        </w:tc>
        <w:tc>
          <w:tcPr>
            <w:tcW w:w="4050" w:type="dxa"/>
          </w:tcPr>
          <w:p w:rsidR="00735864" w:rsidRDefault="00735864"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F87C60">
            <w:pPr>
              <w:spacing w:line="360" w:lineRule="auto"/>
              <w:jc w:val="center"/>
              <w:rPr>
                <w:sz w:val="24"/>
                <w:szCs w:val="24"/>
              </w:rPr>
            </w:pPr>
            <w:r w:rsidRPr="00F87C60">
              <w:rPr>
                <w:szCs w:val="24"/>
              </w:rPr>
              <w:t>199</w:t>
            </w:r>
            <w:r>
              <w:rPr>
                <w:szCs w:val="24"/>
              </w:rPr>
              <w:t>5</w:t>
            </w:r>
          </w:p>
        </w:tc>
        <w:tc>
          <w:tcPr>
            <w:tcW w:w="3960" w:type="dxa"/>
          </w:tcPr>
          <w:p w:rsidR="0027038F" w:rsidRDefault="0027038F" w:rsidP="00735864">
            <w:pPr>
              <w:spacing w:line="360" w:lineRule="auto"/>
              <w:jc w:val="both"/>
              <w:rPr>
                <w:sz w:val="24"/>
                <w:szCs w:val="24"/>
              </w:rPr>
            </w:pPr>
          </w:p>
          <w:p w:rsidR="00735864" w:rsidRPr="00735864" w:rsidRDefault="00735864" w:rsidP="000A2F77">
            <w:pPr>
              <w:spacing w:line="360" w:lineRule="auto"/>
              <w:jc w:val="center"/>
              <w:rPr>
                <w:sz w:val="24"/>
                <w:szCs w:val="24"/>
              </w:rPr>
            </w:pPr>
            <w:r w:rsidRPr="00735864">
              <w:rPr>
                <w:sz w:val="24"/>
                <w:szCs w:val="24"/>
              </w:rPr>
              <w:t>Land development in the periphery. This is the starting stage, predominantly agriculture or bush land, scattered houses mostly owned by indigenous land occupiers.</w:t>
            </w:r>
          </w:p>
          <w:p w:rsidR="00735864" w:rsidRDefault="00735864" w:rsidP="00735864">
            <w:pPr>
              <w:spacing w:line="360" w:lineRule="auto"/>
              <w:jc w:val="both"/>
              <w:rPr>
                <w:sz w:val="24"/>
                <w:szCs w:val="24"/>
              </w:rPr>
            </w:pPr>
          </w:p>
        </w:tc>
      </w:tr>
      <w:tr w:rsidR="00735864" w:rsidTr="0027038F">
        <w:tc>
          <w:tcPr>
            <w:tcW w:w="540" w:type="dxa"/>
          </w:tcPr>
          <w:p w:rsidR="00735864" w:rsidRDefault="00735864" w:rsidP="00735864">
            <w:pPr>
              <w:spacing w:line="360" w:lineRule="auto"/>
              <w:jc w:val="both"/>
              <w:rPr>
                <w:sz w:val="24"/>
                <w:szCs w:val="24"/>
              </w:rPr>
            </w:pPr>
            <w:r>
              <w:rPr>
                <w:sz w:val="24"/>
                <w:szCs w:val="24"/>
              </w:rPr>
              <w:t>2</w:t>
            </w:r>
          </w:p>
        </w:tc>
        <w:tc>
          <w:tcPr>
            <w:tcW w:w="1890" w:type="dxa"/>
          </w:tcPr>
          <w:p w:rsidR="00735864" w:rsidRDefault="0027038F" w:rsidP="00F87C60">
            <w:pPr>
              <w:spacing w:line="360" w:lineRule="auto"/>
              <w:jc w:val="center"/>
              <w:rPr>
                <w:sz w:val="24"/>
                <w:szCs w:val="24"/>
              </w:rPr>
            </w:pPr>
            <w:r>
              <w:rPr>
                <w:noProof/>
                <w:sz w:val="24"/>
                <w:szCs w:val="24"/>
                <w:lang w:val="en-US"/>
              </w:rPr>
              <w:drawing>
                <wp:anchor distT="0" distB="0" distL="114300" distR="114300" simplePos="0" relativeHeight="251867136" behindDoc="1" locked="0" layoutInCell="1" allowOverlap="1">
                  <wp:simplePos x="0" y="0"/>
                  <wp:positionH relativeFrom="page">
                    <wp:posOffset>841510</wp:posOffset>
                  </wp:positionH>
                  <wp:positionV relativeFrom="paragraph">
                    <wp:posOffset>262728</wp:posOffset>
                  </wp:positionV>
                  <wp:extent cx="3180715" cy="1400783"/>
                  <wp:effectExtent l="19050" t="0" r="635" b="0"/>
                  <wp:wrapNone/>
                  <wp:docPr id="102" name="Picture 124" descr="G:\3D\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3D\1997.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180715" cy="1400783"/>
                          </a:xfrm>
                          <a:prstGeom prst="rect">
                            <a:avLst/>
                          </a:prstGeom>
                          <a:noFill/>
                          <a:ln>
                            <a:noFill/>
                          </a:ln>
                        </pic:spPr>
                      </pic:pic>
                    </a:graphicData>
                  </a:graphic>
                </wp:anchor>
              </w:drawing>
            </w:r>
            <w:r w:rsidR="00735864">
              <w:rPr>
                <w:sz w:val="24"/>
                <w:szCs w:val="24"/>
              </w:rPr>
              <w:t>Consolidation stage</w:t>
            </w:r>
          </w:p>
        </w:tc>
        <w:tc>
          <w:tcPr>
            <w:tcW w:w="4050" w:type="dxa"/>
          </w:tcPr>
          <w:p w:rsidR="00735864" w:rsidRDefault="00735864"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Pr="00F87C60" w:rsidRDefault="00F87C60" w:rsidP="00F87C60">
            <w:pPr>
              <w:spacing w:line="360" w:lineRule="auto"/>
              <w:jc w:val="center"/>
              <w:rPr>
                <w:szCs w:val="24"/>
              </w:rPr>
            </w:pPr>
            <w:r w:rsidRPr="00F87C60">
              <w:rPr>
                <w:szCs w:val="24"/>
              </w:rPr>
              <w:t>2005</w:t>
            </w:r>
          </w:p>
        </w:tc>
        <w:tc>
          <w:tcPr>
            <w:tcW w:w="3960" w:type="dxa"/>
          </w:tcPr>
          <w:p w:rsidR="0027038F" w:rsidRDefault="0027038F" w:rsidP="000A2F77">
            <w:pPr>
              <w:spacing w:line="360" w:lineRule="auto"/>
              <w:jc w:val="center"/>
              <w:rPr>
                <w:sz w:val="24"/>
                <w:szCs w:val="24"/>
              </w:rPr>
            </w:pPr>
          </w:p>
          <w:p w:rsidR="00735864" w:rsidRPr="00735864" w:rsidRDefault="00735864" w:rsidP="000A2F77">
            <w:pPr>
              <w:spacing w:line="360" w:lineRule="auto"/>
              <w:jc w:val="center"/>
              <w:rPr>
                <w:sz w:val="24"/>
                <w:szCs w:val="24"/>
              </w:rPr>
            </w:pPr>
            <w:r w:rsidRPr="00735864">
              <w:rPr>
                <w:sz w:val="24"/>
                <w:szCs w:val="24"/>
              </w:rPr>
              <w:t>This is booming stage, an area where land use intensification (densities) as well as changes of use from agriculture to residential area is rampant.</w:t>
            </w:r>
          </w:p>
          <w:p w:rsidR="00735864" w:rsidRDefault="00735864" w:rsidP="000A2F77">
            <w:pPr>
              <w:spacing w:line="360" w:lineRule="auto"/>
              <w:jc w:val="center"/>
              <w:rPr>
                <w:sz w:val="24"/>
                <w:szCs w:val="24"/>
              </w:rPr>
            </w:pPr>
          </w:p>
        </w:tc>
      </w:tr>
      <w:tr w:rsidR="00735864" w:rsidTr="0027038F">
        <w:tc>
          <w:tcPr>
            <w:tcW w:w="540" w:type="dxa"/>
          </w:tcPr>
          <w:p w:rsidR="00735864" w:rsidRDefault="00735864" w:rsidP="00735864">
            <w:pPr>
              <w:spacing w:line="360" w:lineRule="auto"/>
              <w:jc w:val="both"/>
              <w:rPr>
                <w:sz w:val="24"/>
                <w:szCs w:val="24"/>
              </w:rPr>
            </w:pPr>
            <w:r>
              <w:rPr>
                <w:sz w:val="24"/>
                <w:szCs w:val="24"/>
              </w:rPr>
              <w:t>3</w:t>
            </w:r>
          </w:p>
        </w:tc>
        <w:tc>
          <w:tcPr>
            <w:tcW w:w="1890" w:type="dxa"/>
          </w:tcPr>
          <w:p w:rsidR="00735864" w:rsidRDefault="0027038F" w:rsidP="00F87C60">
            <w:pPr>
              <w:spacing w:line="360" w:lineRule="auto"/>
              <w:jc w:val="center"/>
              <w:rPr>
                <w:sz w:val="24"/>
                <w:szCs w:val="24"/>
              </w:rPr>
            </w:pPr>
            <w:r>
              <w:rPr>
                <w:noProof/>
                <w:sz w:val="24"/>
                <w:szCs w:val="24"/>
                <w:lang w:val="en-US"/>
              </w:rPr>
              <w:drawing>
                <wp:anchor distT="0" distB="0" distL="114300" distR="114300" simplePos="0" relativeHeight="251872256" behindDoc="1" locked="0" layoutInCell="1" allowOverlap="1">
                  <wp:simplePos x="0" y="0"/>
                  <wp:positionH relativeFrom="page">
                    <wp:posOffset>948514</wp:posOffset>
                  </wp:positionH>
                  <wp:positionV relativeFrom="paragraph">
                    <wp:posOffset>332862</wp:posOffset>
                  </wp:positionV>
                  <wp:extent cx="3152167" cy="1400783"/>
                  <wp:effectExtent l="19050" t="0" r="0" b="0"/>
                  <wp:wrapNone/>
                  <wp:docPr id="103" name="Picture 126" descr="G:\3D\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3D\2011.pn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152167" cy="1400783"/>
                          </a:xfrm>
                          <a:prstGeom prst="rect">
                            <a:avLst/>
                          </a:prstGeom>
                          <a:noFill/>
                          <a:ln>
                            <a:noFill/>
                          </a:ln>
                        </pic:spPr>
                      </pic:pic>
                    </a:graphicData>
                  </a:graphic>
                </wp:anchor>
              </w:drawing>
            </w:r>
            <w:r w:rsidR="00735864">
              <w:rPr>
                <w:sz w:val="24"/>
                <w:szCs w:val="24"/>
              </w:rPr>
              <w:t>Saturation stage</w:t>
            </w:r>
          </w:p>
        </w:tc>
        <w:tc>
          <w:tcPr>
            <w:tcW w:w="4050" w:type="dxa"/>
          </w:tcPr>
          <w:p w:rsidR="00735864" w:rsidRDefault="00735864"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735864">
            <w:pPr>
              <w:spacing w:line="360" w:lineRule="auto"/>
              <w:jc w:val="both"/>
              <w:rPr>
                <w:sz w:val="24"/>
                <w:szCs w:val="24"/>
              </w:rPr>
            </w:pPr>
          </w:p>
          <w:p w:rsidR="00F87C60" w:rsidRDefault="00F87C60" w:rsidP="00F87C60">
            <w:pPr>
              <w:spacing w:line="360" w:lineRule="auto"/>
              <w:jc w:val="center"/>
              <w:rPr>
                <w:sz w:val="24"/>
                <w:szCs w:val="24"/>
              </w:rPr>
            </w:pPr>
            <w:r w:rsidRPr="00F87C60">
              <w:rPr>
                <w:szCs w:val="24"/>
              </w:rPr>
              <w:t>20</w:t>
            </w:r>
            <w:r>
              <w:rPr>
                <w:szCs w:val="24"/>
              </w:rPr>
              <w:t>11-2019</w:t>
            </w:r>
          </w:p>
        </w:tc>
        <w:tc>
          <w:tcPr>
            <w:tcW w:w="3960" w:type="dxa"/>
          </w:tcPr>
          <w:p w:rsidR="0027038F" w:rsidRDefault="0027038F" w:rsidP="00735864">
            <w:pPr>
              <w:spacing w:line="360" w:lineRule="auto"/>
              <w:jc w:val="both"/>
              <w:rPr>
                <w:sz w:val="24"/>
                <w:szCs w:val="24"/>
              </w:rPr>
            </w:pPr>
          </w:p>
          <w:p w:rsidR="00735864" w:rsidRDefault="00735864" w:rsidP="000A2F77">
            <w:pPr>
              <w:spacing w:line="360" w:lineRule="auto"/>
              <w:jc w:val="center"/>
              <w:rPr>
                <w:sz w:val="24"/>
                <w:szCs w:val="24"/>
              </w:rPr>
            </w:pPr>
            <w:r>
              <w:rPr>
                <w:sz w:val="24"/>
                <w:szCs w:val="24"/>
              </w:rPr>
              <w:t>This is often the development in the inner part of informal areas where land markets have heated up. Intensification through extensions and infill.</w:t>
            </w:r>
          </w:p>
          <w:p w:rsidR="0027038F" w:rsidRDefault="0027038F" w:rsidP="00735864">
            <w:pPr>
              <w:spacing w:line="360" w:lineRule="auto"/>
              <w:jc w:val="both"/>
              <w:rPr>
                <w:sz w:val="24"/>
                <w:szCs w:val="24"/>
              </w:rPr>
            </w:pPr>
          </w:p>
        </w:tc>
      </w:tr>
    </w:tbl>
    <w:p w:rsidR="00735864" w:rsidRDefault="00735864" w:rsidP="00735864">
      <w:pPr>
        <w:spacing w:line="360" w:lineRule="auto"/>
        <w:jc w:val="both"/>
        <w:rPr>
          <w:sz w:val="24"/>
          <w:szCs w:val="24"/>
        </w:rPr>
      </w:pPr>
    </w:p>
    <w:p w:rsidR="00735864" w:rsidRDefault="00735864" w:rsidP="00735864">
      <w:pPr>
        <w:spacing w:line="360" w:lineRule="auto"/>
        <w:jc w:val="both"/>
        <w:rPr>
          <w:sz w:val="24"/>
          <w:szCs w:val="24"/>
        </w:rPr>
      </w:pPr>
    </w:p>
    <w:p w:rsidR="00735864" w:rsidRDefault="00735864" w:rsidP="00735864">
      <w:pPr>
        <w:spacing w:line="360" w:lineRule="auto"/>
        <w:jc w:val="both"/>
        <w:rPr>
          <w:sz w:val="24"/>
          <w:szCs w:val="24"/>
        </w:rPr>
      </w:pPr>
    </w:p>
    <w:p w:rsidR="00735864" w:rsidRDefault="00735864" w:rsidP="00735864">
      <w:pPr>
        <w:spacing w:line="360" w:lineRule="auto"/>
        <w:jc w:val="both"/>
        <w:rPr>
          <w:sz w:val="24"/>
          <w:szCs w:val="24"/>
        </w:rPr>
      </w:pPr>
    </w:p>
    <w:p w:rsidR="00F87C60" w:rsidRDefault="00F87C60" w:rsidP="004D5CD6">
      <w:pPr>
        <w:autoSpaceDE w:val="0"/>
        <w:autoSpaceDN w:val="0"/>
        <w:adjustRightInd w:val="0"/>
        <w:spacing w:after="0" w:line="360" w:lineRule="auto"/>
        <w:jc w:val="both"/>
        <w:rPr>
          <w:sz w:val="24"/>
          <w:szCs w:val="24"/>
        </w:rPr>
      </w:pPr>
    </w:p>
    <w:p w:rsidR="001307C3" w:rsidRDefault="001307C3" w:rsidP="004D5CD6">
      <w:pPr>
        <w:autoSpaceDE w:val="0"/>
        <w:autoSpaceDN w:val="0"/>
        <w:adjustRightInd w:val="0"/>
        <w:spacing w:after="0" w:line="360" w:lineRule="auto"/>
        <w:jc w:val="both"/>
        <w:rPr>
          <w:rFonts w:cstheme="minorHAnsi"/>
          <w:i/>
          <w:color w:val="000000"/>
        </w:rPr>
      </w:pPr>
    </w:p>
    <w:p w:rsidR="001307C3" w:rsidRDefault="001307C3" w:rsidP="004D5CD6">
      <w:pPr>
        <w:autoSpaceDE w:val="0"/>
        <w:autoSpaceDN w:val="0"/>
        <w:adjustRightInd w:val="0"/>
        <w:spacing w:after="0" w:line="360" w:lineRule="auto"/>
        <w:jc w:val="both"/>
        <w:rPr>
          <w:rFonts w:cstheme="minorHAnsi"/>
          <w:i/>
          <w:color w:val="000000"/>
        </w:rPr>
      </w:pPr>
    </w:p>
    <w:p w:rsidR="001D03CE" w:rsidRPr="001D03CE" w:rsidRDefault="004D5CD6" w:rsidP="004D5CD6">
      <w:pPr>
        <w:autoSpaceDE w:val="0"/>
        <w:autoSpaceDN w:val="0"/>
        <w:adjustRightInd w:val="0"/>
        <w:spacing w:after="0" w:line="360" w:lineRule="auto"/>
        <w:jc w:val="both"/>
        <w:rPr>
          <w:rFonts w:cstheme="minorHAnsi"/>
          <w:i/>
          <w:color w:val="000000"/>
        </w:rPr>
      </w:pPr>
      <w:r w:rsidRPr="007904DF">
        <w:rPr>
          <w:rFonts w:cstheme="minorHAnsi"/>
          <w:i/>
          <w:color w:val="000000"/>
        </w:rPr>
        <w:lastRenderedPageBreak/>
        <w:t xml:space="preserve">Figure </w:t>
      </w:r>
      <w:r w:rsidR="00537A97">
        <w:rPr>
          <w:rFonts w:cstheme="minorHAnsi"/>
          <w:i/>
        </w:rPr>
        <w:t>2</w:t>
      </w:r>
      <w:r w:rsidR="000E2DA0">
        <w:rPr>
          <w:rFonts w:cstheme="minorHAnsi"/>
          <w:i/>
        </w:rPr>
        <w:t>2</w:t>
      </w:r>
      <w:r w:rsidR="009D5FB1">
        <w:rPr>
          <w:rFonts w:cstheme="minorHAnsi"/>
          <w:i/>
        </w:rPr>
        <w:t>.</w:t>
      </w:r>
      <w:r w:rsidR="00C550B9">
        <w:rPr>
          <w:rFonts w:cstheme="minorHAnsi"/>
          <w:i/>
        </w:rPr>
        <w:t xml:space="preserve"> </w:t>
      </w:r>
      <w:r w:rsidRPr="007904DF">
        <w:rPr>
          <w:rFonts w:cstheme="minorHAnsi"/>
          <w:i/>
          <w:color w:val="000000"/>
        </w:rPr>
        <w:t xml:space="preserve">3D illustration of Density transformation </w:t>
      </w:r>
    </w:p>
    <w:p w:rsidR="004D5CD6" w:rsidRPr="007904DF" w:rsidRDefault="009D5FB1" w:rsidP="004D5CD6">
      <w:pPr>
        <w:spacing w:line="360" w:lineRule="auto"/>
        <w:jc w:val="both"/>
        <w:rPr>
          <w:rFonts w:cstheme="minorHAnsi"/>
          <w:b/>
          <w:bCs/>
          <w:sz w:val="24"/>
          <w:szCs w:val="24"/>
        </w:rPr>
      </w:pPr>
      <w:r>
        <w:rPr>
          <w:rFonts w:cstheme="minorHAnsi"/>
          <w:b/>
          <w:bCs/>
          <w:noProof/>
          <w:sz w:val="24"/>
          <w:szCs w:val="24"/>
          <w:lang w:val="en-US"/>
        </w:rPr>
        <w:drawing>
          <wp:anchor distT="0" distB="0" distL="114300" distR="114300" simplePos="0" relativeHeight="251442176" behindDoc="0" locked="0" layoutInCell="1" allowOverlap="1">
            <wp:simplePos x="0" y="0"/>
            <wp:positionH relativeFrom="page">
              <wp:posOffset>3243580</wp:posOffset>
            </wp:positionH>
            <wp:positionV relativeFrom="paragraph">
              <wp:posOffset>2418715</wp:posOffset>
            </wp:positionV>
            <wp:extent cx="3947160" cy="1754505"/>
            <wp:effectExtent l="19050" t="0" r="0" b="0"/>
            <wp:wrapNone/>
            <wp:docPr id="126" name="Picture 126" descr="G:\3D\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3D\2011.pn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947160" cy="1754505"/>
                    </a:xfrm>
                    <a:prstGeom prst="rect">
                      <a:avLst/>
                    </a:prstGeom>
                    <a:noFill/>
                    <a:ln>
                      <a:noFill/>
                    </a:ln>
                  </pic:spPr>
                </pic:pic>
              </a:graphicData>
            </a:graphic>
          </wp:anchor>
        </w:drawing>
      </w:r>
      <w:r>
        <w:rPr>
          <w:rFonts w:cstheme="minorHAnsi"/>
          <w:b/>
          <w:bCs/>
          <w:noProof/>
          <w:sz w:val="24"/>
          <w:szCs w:val="24"/>
          <w:lang w:val="en-US"/>
        </w:rPr>
        <w:drawing>
          <wp:anchor distT="0" distB="0" distL="114300" distR="114300" simplePos="0" relativeHeight="251452416" behindDoc="0" locked="0" layoutInCell="1" allowOverlap="1">
            <wp:simplePos x="0" y="0"/>
            <wp:positionH relativeFrom="margin">
              <wp:posOffset>-956945</wp:posOffset>
            </wp:positionH>
            <wp:positionV relativeFrom="paragraph">
              <wp:posOffset>2417445</wp:posOffset>
            </wp:positionV>
            <wp:extent cx="3947160" cy="1754505"/>
            <wp:effectExtent l="19050" t="0" r="0" b="0"/>
            <wp:wrapNone/>
            <wp:docPr id="127" name="Picture 127" descr="G:\3D\2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3D\2003.pn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947160" cy="1754505"/>
                    </a:xfrm>
                    <a:prstGeom prst="rect">
                      <a:avLst/>
                    </a:prstGeom>
                    <a:noFill/>
                    <a:ln>
                      <a:noFill/>
                    </a:ln>
                  </pic:spPr>
                </pic:pic>
              </a:graphicData>
            </a:graphic>
          </wp:anchor>
        </w:drawing>
      </w:r>
      <w:r>
        <w:rPr>
          <w:rFonts w:cstheme="minorHAnsi"/>
          <w:b/>
          <w:bCs/>
          <w:noProof/>
          <w:sz w:val="24"/>
          <w:szCs w:val="24"/>
          <w:lang w:val="en-US"/>
        </w:rPr>
        <w:drawing>
          <wp:anchor distT="0" distB="0" distL="114300" distR="114300" simplePos="0" relativeHeight="251447296" behindDoc="0" locked="0" layoutInCell="1" allowOverlap="1">
            <wp:simplePos x="0" y="0"/>
            <wp:positionH relativeFrom="column">
              <wp:posOffset>-956945</wp:posOffset>
            </wp:positionH>
            <wp:positionV relativeFrom="paragraph">
              <wp:posOffset>-16510</wp:posOffset>
            </wp:positionV>
            <wp:extent cx="3982085" cy="1754505"/>
            <wp:effectExtent l="19050" t="0" r="0" b="0"/>
            <wp:wrapNone/>
            <wp:docPr id="125" name="Picture 125" descr="G:\3D\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3D\1988.pn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982085" cy="1754505"/>
                    </a:xfrm>
                    <a:prstGeom prst="rect">
                      <a:avLst/>
                    </a:prstGeom>
                    <a:noFill/>
                    <a:ln>
                      <a:noFill/>
                    </a:ln>
                  </pic:spPr>
                </pic:pic>
              </a:graphicData>
            </a:graphic>
          </wp:anchor>
        </w:drawing>
      </w:r>
      <w:r>
        <w:rPr>
          <w:rFonts w:cstheme="minorHAnsi"/>
          <w:b/>
          <w:bCs/>
          <w:noProof/>
          <w:sz w:val="24"/>
          <w:szCs w:val="24"/>
          <w:lang w:val="en-US"/>
        </w:rPr>
        <w:drawing>
          <wp:anchor distT="0" distB="0" distL="114300" distR="114300" simplePos="0" relativeHeight="251437056" behindDoc="0" locked="0" layoutInCell="1" allowOverlap="1">
            <wp:simplePos x="0" y="0"/>
            <wp:positionH relativeFrom="page">
              <wp:posOffset>3219450</wp:posOffset>
            </wp:positionH>
            <wp:positionV relativeFrom="paragraph">
              <wp:posOffset>-14897</wp:posOffset>
            </wp:positionV>
            <wp:extent cx="3982720" cy="1754505"/>
            <wp:effectExtent l="19050" t="0" r="0" b="0"/>
            <wp:wrapNone/>
            <wp:docPr id="124" name="Picture 124" descr="G:\3D\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3D\1997.pn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982720" cy="1754505"/>
                    </a:xfrm>
                    <a:prstGeom prst="rect">
                      <a:avLst/>
                    </a:prstGeom>
                    <a:noFill/>
                    <a:ln>
                      <a:noFill/>
                    </a:ln>
                  </pic:spPr>
                </pic:pic>
              </a:graphicData>
            </a:graphic>
          </wp:anchor>
        </w:drawing>
      </w:r>
      <w:r w:rsidR="003E642E">
        <w:rPr>
          <w:rFonts w:cstheme="minorHAnsi"/>
          <w:noProof/>
          <w:lang w:val="en-US"/>
        </w:rPr>
        <w:pict>
          <v:shape id="Text Box 112" o:spid="_x0000_s1132" type="#_x0000_t202" style="position:absolute;left:0;text-align:left;margin-left:210.1pt;margin-top:169.8pt;width:312.75pt;height:.05pt;z-index:251657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" stroked="f">
            <v:textbox style="mso-fit-shape-to-text:t" inset="0,0,0,0">
              <w:txbxContent>
                <w:p w:rsidR="00300EB0" w:rsidRPr="004B3112" w:rsidRDefault="00300EB0" w:rsidP="004D5CD6">
                  <w:pPr>
                    <w:pStyle w:val="Caption"/>
                    <w:jc w:val="center"/>
                    <w:rPr>
                      <w:rFonts w:cstheme="minorHAnsi"/>
                      <w:b/>
                      <w:bCs/>
                      <w:noProof/>
                      <w:sz w:val="24"/>
                      <w:szCs w:val="24"/>
                    </w:rPr>
                  </w:pPr>
                  <w:r>
                    <w:t>2005</w:t>
                  </w:r>
                </w:p>
              </w:txbxContent>
            </v:textbox>
          </v:shape>
        </w:pict>
      </w:r>
      <w:r w:rsidR="003E642E">
        <w:rPr>
          <w:rFonts w:cstheme="minorHAnsi"/>
          <w:noProof/>
          <w:lang w:val="en-US"/>
        </w:rPr>
        <w:pict>
          <v:shape id="Text Box 113" o:spid="_x0000_s1133" type="#_x0000_t202" style="position:absolute;left:0;text-align:left;margin-left:-47.85pt;margin-top:169.8pt;width:312.75pt;height:.05pt;z-index:2516567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" stroked="f">
            <v:textbox style="mso-fit-shape-to-text:t" inset="0,0,0,0">
              <w:txbxContent>
                <w:p w:rsidR="00300EB0" w:rsidRPr="00535CB6" w:rsidRDefault="00300EB0" w:rsidP="004D5CD6">
                  <w:pPr>
                    <w:pStyle w:val="Caption"/>
                    <w:jc w:val="center"/>
                    <w:rPr>
                      <w:rFonts w:cstheme="minorHAnsi"/>
                      <w:b/>
                      <w:bCs/>
                      <w:noProof/>
                      <w:sz w:val="24"/>
                      <w:szCs w:val="24"/>
                    </w:rPr>
                  </w:pPr>
                  <w:r>
                    <w:t>1996</w:t>
                  </w:r>
                </w:p>
              </w:txbxContent>
            </v:textbox>
          </v:shape>
        </w:pict>
      </w: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3E642E" w:rsidP="004D5CD6">
      <w:pPr>
        <w:spacing w:line="360" w:lineRule="auto"/>
        <w:jc w:val="both"/>
        <w:rPr>
          <w:rFonts w:cstheme="minorHAnsi"/>
          <w:b/>
          <w:bCs/>
          <w:sz w:val="24"/>
          <w:szCs w:val="24"/>
        </w:rPr>
      </w:pPr>
      <w:r>
        <w:rPr>
          <w:rFonts w:cstheme="minorHAnsi"/>
          <w:noProof/>
          <w:lang w:val="en-US"/>
        </w:rPr>
        <w:pict>
          <v:shape id="Text Box 192" o:spid="_x0000_s1134" type="#_x0000_t202" style="position:absolute;left:0;text-align:left;margin-left:211.95pt;margin-top:168.9pt;width:311.75pt;height:.0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" stroked="f">
            <v:textbox style="mso-fit-shape-to-text:t" inset="0,0,0,0">
              <w:txbxContent>
                <w:p w:rsidR="00300EB0" w:rsidRPr="001503AE" w:rsidRDefault="00300EB0" w:rsidP="004D5CD6">
                  <w:pPr>
                    <w:pStyle w:val="Caption"/>
                    <w:jc w:val="center"/>
                    <w:rPr>
                      <w:noProof/>
                    </w:rPr>
                  </w:pPr>
                  <w:r>
                    <w:rPr>
                      <w:noProof/>
                    </w:rPr>
                    <w:t>2019</w:t>
                  </w:r>
                </w:p>
              </w:txbxContent>
            </v:textbox>
          </v:shape>
        </w:pict>
      </w:r>
      <w:r>
        <w:rPr>
          <w:rFonts w:cstheme="minorHAnsi"/>
          <w:noProof/>
          <w:lang w:val="en-US"/>
        </w:rPr>
        <w:pict>
          <v:shape id="Text Box 114" o:spid="_x0000_s1135" type="#_x0000_t202" style="position:absolute;left:0;text-align:left;margin-left:-46.8pt;margin-top:168.9pt;width:311.75pt;height:.0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" stroked="f">
            <v:textbox style="mso-fit-shape-to-text:t" inset="0,0,0,0">
              <w:txbxContent>
                <w:p w:rsidR="00300EB0" w:rsidRPr="004A299D" w:rsidRDefault="00300EB0" w:rsidP="004D5CD6">
                  <w:pPr>
                    <w:pStyle w:val="Caption"/>
                    <w:jc w:val="center"/>
                    <w:rPr>
                      <w:rFonts w:cstheme="minorHAnsi"/>
                      <w:b/>
                      <w:bCs/>
                      <w:noProof/>
                      <w:sz w:val="24"/>
                      <w:szCs w:val="24"/>
                    </w:rPr>
                  </w:pPr>
                  <w:r>
                    <w:t>2011</w:t>
                  </w:r>
                </w:p>
              </w:txbxContent>
            </v:textbox>
          </v:shape>
        </w:pict>
      </w: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4D5CD6" w:rsidRPr="007904DF" w:rsidRDefault="004D5CD6" w:rsidP="004D5CD6">
      <w:pPr>
        <w:spacing w:line="360" w:lineRule="auto"/>
        <w:jc w:val="both"/>
        <w:rPr>
          <w:rFonts w:cstheme="minorHAnsi"/>
          <w:b/>
          <w:bCs/>
          <w:sz w:val="24"/>
          <w:szCs w:val="24"/>
        </w:rPr>
      </w:pPr>
    </w:p>
    <w:p w:rsidR="0030017A" w:rsidRDefault="0030017A" w:rsidP="001D03CE">
      <w:pPr>
        <w:pStyle w:val="Heading2"/>
      </w:pPr>
    </w:p>
    <w:p w:rsidR="008D7025" w:rsidRDefault="008D7025" w:rsidP="008D7025"/>
    <w:p w:rsidR="008D7025" w:rsidRDefault="008D7025" w:rsidP="008D7025"/>
    <w:p w:rsidR="008D7025" w:rsidRDefault="008D7025" w:rsidP="008D7025"/>
    <w:p w:rsidR="008D7025" w:rsidRPr="008D7025" w:rsidRDefault="008D7025" w:rsidP="008D7025"/>
    <w:p w:rsidR="00702D87" w:rsidRPr="00686791" w:rsidRDefault="00212EA1" w:rsidP="00702D87">
      <w:pPr>
        <w:spacing w:line="360" w:lineRule="auto"/>
        <w:jc w:val="both"/>
        <w:rPr>
          <w:rFonts w:cstheme="minorHAnsi"/>
          <w:sz w:val="24"/>
          <w:szCs w:val="24"/>
        </w:rPr>
      </w:pPr>
      <w:r w:rsidRPr="00E80C2E">
        <w:rPr>
          <w:color w:val="000000" w:themeColor="text1"/>
          <w:sz w:val="24"/>
        </w:rPr>
        <w:t>Indeed, the</w:t>
      </w:r>
      <w:r w:rsidR="00702D87" w:rsidRPr="00E80C2E">
        <w:rPr>
          <w:color w:val="000000" w:themeColor="text1"/>
          <w:sz w:val="24"/>
        </w:rPr>
        <w:t xml:space="preserve"> residential density and physical f</w:t>
      </w:r>
      <w:r w:rsidR="00BF1BFD" w:rsidRPr="00E80C2E">
        <w:rPr>
          <w:color w:val="000000" w:themeColor="text1"/>
          <w:sz w:val="24"/>
        </w:rPr>
        <w:t>o</w:t>
      </w:r>
      <w:r w:rsidR="00702D87" w:rsidRPr="00E80C2E">
        <w:rPr>
          <w:color w:val="000000" w:themeColor="text1"/>
          <w:sz w:val="24"/>
        </w:rPr>
        <w:t xml:space="preserve">rm transformation of ADWA Park’s informal settlement was unplanned and </w:t>
      </w:r>
      <w:r w:rsidR="00686791">
        <w:rPr>
          <w:sz w:val="24"/>
          <w:szCs w:val="24"/>
        </w:rPr>
        <w:t>the fact that housing transformations take place without any guidance from municipal officials, reveal that horizontal expansion has led to houses becoming too close to each other</w:t>
      </w:r>
      <w:r w:rsidR="00702D87" w:rsidRPr="00E80C2E">
        <w:rPr>
          <w:color w:val="000000" w:themeColor="text1"/>
          <w:sz w:val="24"/>
        </w:rPr>
        <w:t xml:space="preserve">. </w:t>
      </w:r>
      <w:r w:rsidR="005250D3">
        <w:rPr>
          <w:color w:val="000000" w:themeColor="text1"/>
          <w:sz w:val="24"/>
        </w:rPr>
        <w:t>A</w:t>
      </w:r>
      <w:r w:rsidR="005250D3" w:rsidRPr="00E80C2E">
        <w:rPr>
          <w:color w:val="000000" w:themeColor="text1"/>
          <w:sz w:val="24"/>
        </w:rPr>
        <w:t>part from increasing a number of dwellers t</w:t>
      </w:r>
      <w:r w:rsidR="005250D3">
        <w:rPr>
          <w:color w:val="000000" w:themeColor="text1"/>
          <w:sz w:val="24"/>
        </w:rPr>
        <w:t>he settlement could accommodate; t</w:t>
      </w:r>
      <w:r w:rsidR="00702D87" w:rsidRPr="00E80C2E">
        <w:rPr>
          <w:color w:val="000000" w:themeColor="text1"/>
          <w:sz w:val="24"/>
        </w:rPr>
        <w:t xml:space="preserve">he densification could not bring liveable </w:t>
      </w:r>
      <w:r w:rsidR="00BF1BFD" w:rsidRPr="00E80C2E">
        <w:rPr>
          <w:color w:val="000000" w:themeColor="text1"/>
          <w:sz w:val="24"/>
        </w:rPr>
        <w:t xml:space="preserve">environment </w:t>
      </w:r>
      <w:r w:rsidR="00702D87" w:rsidRPr="00E80C2E">
        <w:rPr>
          <w:color w:val="000000" w:themeColor="text1"/>
          <w:sz w:val="24"/>
        </w:rPr>
        <w:t>and social equity in the settlement. There is still</w:t>
      </w:r>
      <w:r w:rsidR="005250D3">
        <w:rPr>
          <w:color w:val="000000" w:themeColor="text1"/>
          <w:sz w:val="24"/>
        </w:rPr>
        <w:t xml:space="preserve"> conflict on premise’s boundary and </w:t>
      </w:r>
      <w:r w:rsidR="005250D3">
        <w:rPr>
          <w:rFonts w:cstheme="minorHAnsi"/>
          <w:sz w:val="24"/>
          <w:szCs w:val="24"/>
        </w:rPr>
        <w:t>h</w:t>
      </w:r>
      <w:r w:rsidR="005250D3" w:rsidRPr="007516CA">
        <w:rPr>
          <w:rFonts w:cstheme="minorHAnsi"/>
          <w:sz w:val="24"/>
          <w:szCs w:val="24"/>
        </w:rPr>
        <w:t>aphazard way of living</w:t>
      </w:r>
      <w:r w:rsidR="002F77F9">
        <w:rPr>
          <w:rFonts w:cstheme="minorHAnsi"/>
          <w:sz w:val="24"/>
          <w:szCs w:val="24"/>
        </w:rPr>
        <w:t xml:space="preserve"> </w:t>
      </w:r>
      <w:r w:rsidR="00702D87" w:rsidRPr="00E80C2E">
        <w:rPr>
          <w:color w:val="000000" w:themeColor="text1"/>
          <w:sz w:val="24"/>
        </w:rPr>
        <w:t xml:space="preserve">in ADWA Park’s informal settlement. In fact, the densification has brought rental housing supply and income source for the settlers.  </w:t>
      </w:r>
    </w:p>
    <w:p w:rsidR="00AD5E1B" w:rsidRDefault="00AD5E1B" w:rsidP="0030017A"/>
    <w:p w:rsidR="0030017A" w:rsidRDefault="00F53230" w:rsidP="00111406">
      <w:pPr>
        <w:pStyle w:val="Heading2"/>
      </w:pPr>
      <w:bookmarkStart w:id="51" w:name="_Toc13653750"/>
      <w:r>
        <w:lastRenderedPageBreak/>
        <w:t>5</w:t>
      </w:r>
      <w:r w:rsidR="00FD597B">
        <w:t>.5</w:t>
      </w:r>
      <w:r w:rsidR="00C550B9">
        <w:t xml:space="preserve"> </w:t>
      </w:r>
      <w:r w:rsidR="0030017A" w:rsidRPr="0030017A">
        <w:t>Space utilization of ADWA Park’s informal settlement</w:t>
      </w:r>
      <w:bookmarkEnd w:id="51"/>
    </w:p>
    <w:p w:rsidR="00274DD5" w:rsidRPr="00274DD5" w:rsidRDefault="0030017A" w:rsidP="00274DD5">
      <w:pPr>
        <w:spacing w:line="360" w:lineRule="auto"/>
        <w:jc w:val="both"/>
        <w:rPr>
          <w:sz w:val="24"/>
        </w:rPr>
      </w:pPr>
      <w:r w:rsidRPr="0030017A">
        <w:rPr>
          <w:sz w:val="24"/>
        </w:rPr>
        <w:t xml:space="preserve">Both density and design have a critical role on shaping ADWA Park’s informal settlement. The combination of residential density of the settlers and the space and house design of the settlement plays very critical role in creating built environment of the settlement. A study by Alexander (1993) and Forsyth (2003) argue that density itself is only a measurement and that is why this section </w:t>
      </w:r>
      <w:r w:rsidR="002056AA" w:rsidRPr="0030017A">
        <w:rPr>
          <w:sz w:val="24"/>
        </w:rPr>
        <w:t>gives</w:t>
      </w:r>
      <w:r w:rsidRPr="0030017A">
        <w:rPr>
          <w:sz w:val="24"/>
        </w:rPr>
        <w:t xml:space="preserve"> an overview of the space utilization of ADWA Park’s informal settlement besides the measurement of the residential density</w:t>
      </w:r>
      <w:r w:rsidR="008D6AA4">
        <w:rPr>
          <w:sz w:val="24"/>
        </w:rPr>
        <w:t xml:space="preserve"> and its </w:t>
      </w:r>
      <w:r w:rsidR="00BF7130">
        <w:rPr>
          <w:sz w:val="24"/>
        </w:rPr>
        <w:t>transformation</w:t>
      </w:r>
      <w:r w:rsidRPr="0030017A">
        <w:rPr>
          <w:sz w:val="24"/>
        </w:rPr>
        <w:t>.</w:t>
      </w:r>
    </w:p>
    <w:p w:rsidR="00AE44B1" w:rsidRDefault="00AE44B1" w:rsidP="00664C17">
      <w:pPr>
        <w:spacing w:line="360" w:lineRule="auto"/>
        <w:jc w:val="both"/>
        <w:rPr>
          <w:sz w:val="24"/>
          <w:szCs w:val="24"/>
        </w:rPr>
      </w:pPr>
      <w:r w:rsidRPr="003B2E40">
        <w:rPr>
          <w:sz w:val="24"/>
          <w:szCs w:val="24"/>
        </w:rPr>
        <w:t xml:space="preserve">Houses are usually built by members of the household and craftsmen often with assistance from friends and neighbours. </w:t>
      </w:r>
      <w:r>
        <w:rPr>
          <w:sz w:val="24"/>
          <w:szCs w:val="24"/>
        </w:rPr>
        <w:t xml:space="preserve">Both technology and tools used are simple. The form of spaces is depending on the household priorities. Functional differentiation of space for separation of activities such as cooking, sleeping, working at home, socializing with relatives and friends is becoming another form of the transformation lately but still householders are accommodated in a rental house, a house to them is a room and all activities are take place within the single room.  </w:t>
      </w:r>
    </w:p>
    <w:p w:rsidR="00664C17" w:rsidRDefault="00664C17" w:rsidP="00664C17">
      <w:pPr>
        <w:spacing w:line="360" w:lineRule="auto"/>
        <w:jc w:val="both"/>
        <w:rPr>
          <w:sz w:val="24"/>
        </w:rPr>
      </w:pPr>
      <w:r>
        <w:rPr>
          <w:sz w:val="24"/>
        </w:rPr>
        <w:t>The space utilization of ADWA Park’s informal settlement can be classified in to two categories towards the compactness and densification of the compound; less compacted and high</w:t>
      </w:r>
      <w:r w:rsidR="000D3027">
        <w:rPr>
          <w:sz w:val="24"/>
        </w:rPr>
        <w:t>ly</w:t>
      </w:r>
      <w:r>
        <w:rPr>
          <w:sz w:val="24"/>
        </w:rPr>
        <w:t xml:space="preserve"> compacted compounds. The classification is based on floor area ratio and the space usage of the informal settlement. In this section the space utilization of ADWA Park’s informal settlement is described </w:t>
      </w:r>
      <w:r w:rsidR="000D3027">
        <w:rPr>
          <w:sz w:val="24"/>
        </w:rPr>
        <w:t>in terms of</w:t>
      </w:r>
      <w:r>
        <w:rPr>
          <w:sz w:val="24"/>
        </w:rPr>
        <w:t xml:space="preserve"> building orientation, function, circulation and floor area ratio of compounds.  </w:t>
      </w:r>
    </w:p>
    <w:p w:rsidR="00B227D6" w:rsidRDefault="00B227D6" w:rsidP="00664C17">
      <w:pPr>
        <w:spacing w:line="360" w:lineRule="auto"/>
        <w:jc w:val="both"/>
        <w:rPr>
          <w:sz w:val="24"/>
        </w:rPr>
      </w:pPr>
    </w:p>
    <w:p w:rsidR="00B227D6" w:rsidRDefault="00B227D6" w:rsidP="00664C17">
      <w:pPr>
        <w:spacing w:line="360" w:lineRule="auto"/>
        <w:jc w:val="both"/>
        <w:rPr>
          <w:sz w:val="24"/>
        </w:rPr>
      </w:pPr>
    </w:p>
    <w:p w:rsidR="00B227D6" w:rsidRDefault="00B227D6" w:rsidP="00664C17">
      <w:pPr>
        <w:spacing w:line="360" w:lineRule="auto"/>
        <w:jc w:val="both"/>
        <w:rPr>
          <w:sz w:val="24"/>
        </w:rPr>
      </w:pPr>
    </w:p>
    <w:p w:rsidR="00B227D6" w:rsidRDefault="00B227D6" w:rsidP="00664C17">
      <w:pPr>
        <w:spacing w:line="360" w:lineRule="auto"/>
        <w:jc w:val="both"/>
        <w:rPr>
          <w:sz w:val="24"/>
        </w:rPr>
      </w:pPr>
    </w:p>
    <w:p w:rsidR="00B227D6" w:rsidRDefault="00B227D6" w:rsidP="00664C17">
      <w:pPr>
        <w:spacing w:line="360" w:lineRule="auto"/>
        <w:jc w:val="both"/>
        <w:rPr>
          <w:sz w:val="24"/>
        </w:rPr>
      </w:pPr>
    </w:p>
    <w:p w:rsidR="00B227D6" w:rsidRPr="00F02474" w:rsidRDefault="00B227D6" w:rsidP="00664C17">
      <w:pPr>
        <w:spacing w:line="360" w:lineRule="auto"/>
        <w:jc w:val="both"/>
        <w:rPr>
          <w:rFonts w:cstheme="minorHAnsi"/>
          <w:sz w:val="24"/>
        </w:rPr>
      </w:pPr>
    </w:p>
    <w:p w:rsidR="00CB4FCB" w:rsidRDefault="00CB4FCB" w:rsidP="00664C17">
      <w:pPr>
        <w:spacing w:line="360" w:lineRule="auto"/>
        <w:jc w:val="both"/>
        <w:rPr>
          <w:b/>
          <w:sz w:val="24"/>
        </w:rPr>
      </w:pPr>
    </w:p>
    <w:p w:rsidR="00664C17" w:rsidRDefault="00664C17" w:rsidP="00664C17">
      <w:pPr>
        <w:spacing w:line="360" w:lineRule="auto"/>
        <w:jc w:val="both"/>
        <w:rPr>
          <w:b/>
          <w:sz w:val="24"/>
        </w:rPr>
      </w:pPr>
      <w:r>
        <w:rPr>
          <w:b/>
          <w:sz w:val="24"/>
        </w:rPr>
        <w:lastRenderedPageBreak/>
        <w:t>Case – 1 (Less compacted)</w:t>
      </w:r>
    </w:p>
    <w:p w:rsidR="00F02474" w:rsidRDefault="00F02474" w:rsidP="00F02474">
      <w:pPr>
        <w:spacing w:after="0" w:line="360" w:lineRule="auto"/>
        <w:jc w:val="both"/>
        <w:rPr>
          <w:sz w:val="24"/>
        </w:rPr>
      </w:pPr>
      <w:r w:rsidRPr="0019673A">
        <w:rPr>
          <w:sz w:val="24"/>
        </w:rPr>
        <w:t xml:space="preserve">There </w:t>
      </w:r>
      <w:r>
        <w:rPr>
          <w:sz w:val="24"/>
        </w:rPr>
        <w:t xml:space="preserve">are premises with disperse rooms within it which are not compacted and have low floor area ratio compared with the rest of the informal settlement. Those premises do not have a space problem for space needed activities like children play area, </w:t>
      </w:r>
      <w:r w:rsidR="00011F1B">
        <w:rPr>
          <w:sz w:val="24"/>
        </w:rPr>
        <w:t xml:space="preserve">home based </w:t>
      </w:r>
      <w:r w:rsidR="000D3027">
        <w:rPr>
          <w:sz w:val="24"/>
        </w:rPr>
        <w:t xml:space="preserve">entrepreneur, </w:t>
      </w:r>
      <w:r>
        <w:rPr>
          <w:sz w:val="24"/>
        </w:rPr>
        <w:t xml:space="preserve">cultural and social ceremonies. </w:t>
      </w:r>
      <w:r w:rsidR="000D12B6">
        <w:rPr>
          <w:sz w:val="24"/>
        </w:rPr>
        <w:t>They have also a left space for house expansion.</w:t>
      </w:r>
      <w:r w:rsidR="002F77F9">
        <w:rPr>
          <w:sz w:val="24"/>
        </w:rPr>
        <w:t xml:space="preserve"> </w:t>
      </w:r>
      <w:r w:rsidR="006722F0">
        <w:rPr>
          <w:sz w:val="24"/>
          <w:szCs w:val="24"/>
        </w:rPr>
        <w:t>It</w:t>
      </w:r>
      <w:r w:rsidR="000D3027">
        <w:rPr>
          <w:sz w:val="24"/>
          <w:szCs w:val="24"/>
        </w:rPr>
        <w:t xml:space="preserve"> was noted during the research study that </w:t>
      </w:r>
      <w:r w:rsidR="000D12B6">
        <w:rPr>
          <w:sz w:val="24"/>
          <w:szCs w:val="24"/>
        </w:rPr>
        <w:t>in some premises which has a courtyard space and low FAR, the tenants and owner of the premise use the outdoor space for home based entrepreneur activities for instance, animal husbandry, preparation of vending cooked fo</w:t>
      </w:r>
      <w:r w:rsidR="00437AEF">
        <w:rPr>
          <w:sz w:val="24"/>
          <w:szCs w:val="24"/>
        </w:rPr>
        <w:t>od are some observed activities</w:t>
      </w:r>
      <w:r>
        <w:rPr>
          <w:sz w:val="24"/>
        </w:rPr>
        <w:t>. Less compacted premises of the informal settlements have a good c</w:t>
      </w:r>
      <w:r w:rsidRPr="00333B77">
        <w:rPr>
          <w:sz w:val="24"/>
        </w:rPr>
        <w:t xml:space="preserve">irculation comparatively with the </w:t>
      </w:r>
      <w:r>
        <w:rPr>
          <w:sz w:val="24"/>
        </w:rPr>
        <w:t>rest</w:t>
      </w:r>
      <w:r w:rsidRPr="00333B77">
        <w:rPr>
          <w:sz w:val="24"/>
        </w:rPr>
        <w:t xml:space="preserve"> premi</w:t>
      </w:r>
      <w:r>
        <w:rPr>
          <w:sz w:val="24"/>
        </w:rPr>
        <w:t>ses of the informal settlement and almost all houses are easy to access.</w:t>
      </w:r>
      <w:r w:rsidR="000D3027">
        <w:rPr>
          <w:sz w:val="24"/>
        </w:rPr>
        <w:t xml:space="preserve"> Ventilation and lighting of the houses are also good. </w:t>
      </w:r>
    </w:p>
    <w:p w:rsidR="00F02474" w:rsidRPr="000D12B6" w:rsidRDefault="00F02474" w:rsidP="00664C17">
      <w:pPr>
        <w:spacing w:line="360" w:lineRule="auto"/>
        <w:jc w:val="both"/>
        <w:rPr>
          <w:sz w:val="24"/>
        </w:rPr>
      </w:pPr>
      <w:r>
        <w:rPr>
          <w:sz w:val="24"/>
        </w:rPr>
        <w:t xml:space="preserve">The next case is an example of less compacted premises of ADWA Park’s informal settlement which has low floor area ratio compared to the rest past of the informal settlement. </w:t>
      </w: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B227D6" w:rsidRDefault="00B227D6" w:rsidP="00664C17">
      <w:pPr>
        <w:spacing w:line="360" w:lineRule="auto"/>
        <w:jc w:val="both"/>
        <w:rPr>
          <w:b/>
          <w:sz w:val="24"/>
        </w:rPr>
      </w:pPr>
    </w:p>
    <w:p w:rsidR="00664C17" w:rsidRPr="00062815" w:rsidRDefault="00664C17" w:rsidP="00664C17">
      <w:pPr>
        <w:spacing w:line="360" w:lineRule="auto"/>
        <w:jc w:val="both"/>
        <w:rPr>
          <w:b/>
          <w:sz w:val="24"/>
        </w:rPr>
      </w:pPr>
      <w:r>
        <w:rPr>
          <w:b/>
          <w:noProof/>
          <w:sz w:val="24"/>
          <w:lang w:val="en-US"/>
        </w:rPr>
        <w:lastRenderedPageBreak/>
        <w:drawing>
          <wp:anchor distT="0" distB="0" distL="114300" distR="114300" simplePos="0" relativeHeight="251708416" behindDoc="0" locked="0" layoutInCell="1" allowOverlap="1">
            <wp:simplePos x="0" y="0"/>
            <wp:positionH relativeFrom="column">
              <wp:posOffset>326390</wp:posOffset>
            </wp:positionH>
            <wp:positionV relativeFrom="paragraph">
              <wp:posOffset>469900</wp:posOffset>
            </wp:positionV>
            <wp:extent cx="5045710" cy="3298825"/>
            <wp:effectExtent l="19050" t="0" r="2540" b="0"/>
            <wp:wrapThrough wrapText="bothSides">
              <wp:wrapPolygon edited="0">
                <wp:start x="-82" y="0"/>
                <wp:lineTo x="-82" y="21454"/>
                <wp:lineTo x="21611" y="21454"/>
                <wp:lineTo x="21611" y="0"/>
                <wp:lineTo x="-82" y="0"/>
              </wp:wrapPolygon>
            </wp:wrapThrough>
            <wp:docPr id="27" name="Picture 1" descr="D:\Desk top\MSc. Thesis\Research Updates\Illustrated Premises\Aklile\compoun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 top\MSc. Thesis\Research Updates\Illustrated Premises\Aklile\compound 1.png"/>
                    <pic:cNvPicPr>
                      <a:picLocks noChangeAspect="1" noChangeArrowheads="1"/>
                    </pic:cNvPicPr>
                  </pic:nvPicPr>
                  <pic:blipFill>
                    <a:blip r:embed="rId86"/>
                    <a:srcRect/>
                    <a:stretch>
                      <a:fillRect/>
                    </a:stretch>
                  </pic:blipFill>
                  <pic:spPr bwMode="auto">
                    <a:xfrm>
                      <a:off x="0" y="0"/>
                      <a:ext cx="5045710" cy="3298825"/>
                    </a:xfrm>
                    <a:prstGeom prst="rect">
                      <a:avLst/>
                    </a:prstGeom>
                    <a:noFill/>
                    <a:ln w="9525">
                      <a:noFill/>
                      <a:miter lim="800000"/>
                      <a:headEnd/>
                      <a:tailEnd/>
                    </a:ln>
                  </pic:spPr>
                </pic:pic>
              </a:graphicData>
            </a:graphic>
          </wp:anchor>
        </w:drawing>
      </w:r>
      <w:r>
        <w:rPr>
          <w:b/>
          <w:sz w:val="24"/>
        </w:rPr>
        <w:t xml:space="preserve">Building </w:t>
      </w:r>
      <w:r w:rsidRPr="00062815">
        <w:rPr>
          <w:b/>
          <w:sz w:val="24"/>
        </w:rPr>
        <w:t xml:space="preserve">Orientation  </w:t>
      </w:r>
    </w:p>
    <w:p w:rsidR="00664C17" w:rsidRPr="00B93764" w:rsidRDefault="00664C17" w:rsidP="00664C17">
      <w:pPr>
        <w:spacing w:line="360" w:lineRule="auto"/>
        <w:jc w:val="both"/>
        <w:rPr>
          <w:sz w:val="24"/>
        </w:rPr>
      </w:pPr>
    </w:p>
    <w:p w:rsidR="00664C17" w:rsidRDefault="00664C17" w:rsidP="00664C17"/>
    <w:p w:rsidR="00664C17" w:rsidRDefault="003E642E" w:rsidP="00664C17">
      <w:r>
        <w:rPr>
          <w:noProof/>
        </w:rPr>
        <w:pict>
          <v:shape id="_x0000_s1287" type="#_x0000_t202" style="position:absolute;margin-left:111.35pt;margin-top:13.75pt;width:187.2pt;height:30.85pt;z-index:251721216;mso-width-percent:400;mso-height-percent:200;mso-width-percent:400;mso-height-percent:200;mso-width-relative:margin;mso-height-relative:margin" filled="f" stroked="f" strokecolor="white [3212]">
            <v:textbox style="mso-next-textbox:#_x0000_s1287;mso-fit-shape-to-text:t">
              <w:txbxContent>
                <w:p w:rsidR="00300EB0" w:rsidRPr="00062815" w:rsidRDefault="00300EB0" w:rsidP="00664C17">
                  <w:pPr>
                    <w:rPr>
                      <w:b/>
                      <w:sz w:val="24"/>
                    </w:rPr>
                  </w:pPr>
                  <w:r>
                    <w:rPr>
                      <w:b/>
                      <w:sz w:val="24"/>
                    </w:rPr>
                    <w:t>8</w:t>
                  </w:r>
                </w:p>
              </w:txbxContent>
            </v:textbox>
          </v:shape>
        </w:pict>
      </w:r>
      <w:r>
        <w:rPr>
          <w:noProof/>
        </w:rPr>
        <w:pict>
          <v:shape id="_x0000_s1275" type="#_x0000_t202" style="position:absolute;margin-left:313.8pt;margin-top:8.6pt;width:187.15pt;height:30.85pt;z-index:251708928;mso-width-percent:400;mso-height-percent:200;mso-width-percent:400;mso-height-percent:200;mso-width-relative:margin;mso-height-relative:margin" filled="f" stroked="f" strokecolor="white [3212]">
            <v:textbox style="mso-next-textbox:#_x0000_s1275;mso-fit-shape-to-text:t">
              <w:txbxContent>
                <w:p w:rsidR="00300EB0" w:rsidRPr="00062815" w:rsidRDefault="00300EB0" w:rsidP="00664C17">
                  <w:pPr>
                    <w:rPr>
                      <w:b/>
                      <w:sz w:val="24"/>
                    </w:rPr>
                  </w:pPr>
                  <w:r>
                    <w:rPr>
                      <w:b/>
                      <w:sz w:val="24"/>
                    </w:rPr>
                    <w:t>4</w:t>
                  </w:r>
                </w:p>
              </w:txbxContent>
            </v:textbox>
          </v:shape>
        </w:pict>
      </w:r>
    </w:p>
    <w:p w:rsidR="00664C17" w:rsidRDefault="003E642E" w:rsidP="00664C17">
      <w:r>
        <w:rPr>
          <w:noProof/>
        </w:rPr>
        <w:pict>
          <v:shape id="_x0000_s1274" type="#_x0000_t202" style="position:absolute;margin-left:241.7pt;margin-top:1.55pt;width:187.15pt;height:30.85pt;z-index:251707904;mso-width-percent:400;mso-height-percent:200;mso-width-percent:400;mso-height-percent:200;mso-width-relative:margin;mso-height-relative:margin" filled="f" stroked="f" strokecolor="white [3212]">
            <v:textbox style="mso-next-textbox:#_x0000_s1274;mso-fit-shape-to-text:t">
              <w:txbxContent>
                <w:p w:rsidR="00300EB0" w:rsidRPr="00062815" w:rsidRDefault="00300EB0" w:rsidP="00664C17">
                  <w:pPr>
                    <w:rPr>
                      <w:b/>
                      <w:sz w:val="24"/>
                    </w:rPr>
                  </w:pPr>
                  <w:r>
                    <w:rPr>
                      <w:b/>
                      <w:sz w:val="24"/>
                    </w:rPr>
                    <w:t>3</w:t>
                  </w:r>
                </w:p>
              </w:txbxContent>
            </v:textbox>
          </v:shape>
        </w:pict>
      </w:r>
      <w:r>
        <w:rPr>
          <w:noProof/>
        </w:rPr>
        <w:pict>
          <v:shape id="_x0000_s1273" type="#_x0000_t202" style="position:absolute;margin-left:184.35pt;margin-top:1.75pt;width:187.15pt;height:30.85pt;z-index:251706880;mso-width-percent:400;mso-height-percent:200;mso-width-percent:400;mso-height-percent:200;mso-width-relative:margin;mso-height-relative:margin" filled="f" stroked="f" strokecolor="white [3212]">
            <v:textbox style="mso-next-textbox:#_x0000_s1273;mso-fit-shape-to-text:t">
              <w:txbxContent>
                <w:p w:rsidR="00300EB0" w:rsidRPr="00062815" w:rsidRDefault="00300EB0" w:rsidP="00664C17">
                  <w:pPr>
                    <w:rPr>
                      <w:b/>
                      <w:sz w:val="24"/>
                    </w:rPr>
                  </w:pPr>
                  <w:r>
                    <w:rPr>
                      <w:b/>
                      <w:sz w:val="24"/>
                    </w:rPr>
                    <w:t>2</w:t>
                  </w:r>
                </w:p>
              </w:txbxContent>
            </v:textbox>
          </v:shape>
        </w:pict>
      </w:r>
      <w:r>
        <w:rPr>
          <w:noProof/>
        </w:rPr>
        <w:pict>
          <v:shape id="_x0000_s1272" type="#_x0000_t202" style="position:absolute;margin-left:132.15pt;margin-top:3.25pt;width:187.2pt;height:30.85pt;z-index:251705856;mso-width-percent:400;mso-height-percent:200;mso-width-percent:400;mso-height-percent:200;mso-width-relative:margin;mso-height-relative:margin" filled="f" stroked="f" strokecolor="white [3212]">
            <v:textbox style="mso-next-textbox:#_x0000_s1272;mso-fit-shape-to-text:t">
              <w:txbxContent>
                <w:p w:rsidR="00300EB0" w:rsidRPr="00062815" w:rsidRDefault="00300EB0" w:rsidP="00664C17">
                  <w:pPr>
                    <w:rPr>
                      <w:b/>
                      <w:sz w:val="24"/>
                    </w:rPr>
                  </w:pPr>
                  <w:r w:rsidRPr="00062815">
                    <w:rPr>
                      <w:b/>
                      <w:sz w:val="24"/>
                    </w:rPr>
                    <w:t>1</w:t>
                  </w:r>
                </w:p>
              </w:txbxContent>
            </v:textbox>
          </v:shape>
        </w:pict>
      </w:r>
      <w:r>
        <w:rPr>
          <w:noProof/>
        </w:rPr>
        <w:pict>
          <v:shape id="_x0000_s1276" type="#_x0000_t202" style="position:absolute;margin-left:333.6pt;margin-top:32.4pt;width:187.05pt;height:30.85pt;z-index:251709952;mso-width-percent:400;mso-height-percent:200;mso-width-percent:400;mso-height-percent:200;mso-width-relative:margin;mso-height-relative:margin" filled="f" stroked="f" strokecolor="white [3212]">
            <v:textbox style="mso-next-textbox:#_x0000_s1276;mso-fit-shape-to-text:t">
              <w:txbxContent>
                <w:p w:rsidR="00300EB0" w:rsidRPr="00062815" w:rsidRDefault="00300EB0" w:rsidP="00664C17">
                  <w:pPr>
                    <w:rPr>
                      <w:b/>
                      <w:sz w:val="24"/>
                    </w:rPr>
                  </w:pPr>
                  <w:r>
                    <w:rPr>
                      <w:b/>
                      <w:sz w:val="24"/>
                    </w:rPr>
                    <w:t>5</w:t>
                  </w:r>
                </w:p>
              </w:txbxContent>
            </v:textbox>
          </v:shape>
        </w:pict>
      </w:r>
      <w:r>
        <w:rPr>
          <w:noProof/>
        </w:rPr>
        <w:pict>
          <v:shape id="_x0000_s1277" type="#_x0000_t202" style="position:absolute;margin-left:355.45pt;margin-top:96pt;width:187.2pt;height:30.85pt;z-index:251710976;mso-width-percent:400;mso-height-percent:200;mso-width-percent:400;mso-height-percent:200;mso-width-relative:margin;mso-height-relative:margin" filled="f" stroked="f" strokecolor="white [3212]">
            <v:textbox style="mso-next-textbox:#_x0000_s1277;mso-fit-shape-to-text:t">
              <w:txbxContent>
                <w:p w:rsidR="00300EB0" w:rsidRPr="00062815" w:rsidRDefault="00300EB0" w:rsidP="00664C17">
                  <w:pPr>
                    <w:rPr>
                      <w:b/>
                      <w:sz w:val="24"/>
                    </w:rPr>
                  </w:pPr>
                  <w:r>
                    <w:rPr>
                      <w:b/>
                      <w:sz w:val="24"/>
                    </w:rPr>
                    <w:t>6</w:t>
                  </w:r>
                </w:p>
              </w:txbxContent>
            </v:textbox>
          </v:shape>
        </w:pict>
      </w:r>
    </w:p>
    <w:p w:rsidR="00664C17" w:rsidRDefault="00664C17" w:rsidP="00664C17"/>
    <w:p w:rsidR="00664C17" w:rsidRDefault="00664C17" w:rsidP="00664C17"/>
    <w:p w:rsidR="00664C17" w:rsidRDefault="003E642E" w:rsidP="00664C17">
      <w:r>
        <w:rPr>
          <w:noProof/>
        </w:rPr>
        <w:pict>
          <v:shape id="_x0000_s1278" type="#_x0000_t202" style="position:absolute;margin-left:143.4pt;margin-top:4.3pt;width:75.4pt;height:34.05pt;z-index:251712000;mso-height-percent:200;mso-height-percent:200;mso-width-relative:margin;mso-height-relative:margin" filled="f" stroked="f" strokecolor="white [3212]">
            <v:textbox style="mso-next-textbox:#_x0000_s1278;mso-fit-shape-to-text:t">
              <w:txbxContent>
                <w:p w:rsidR="00300EB0" w:rsidRPr="00062815" w:rsidRDefault="00300EB0" w:rsidP="00664C17">
                  <w:pPr>
                    <w:rPr>
                      <w:b/>
                      <w:sz w:val="24"/>
                    </w:rPr>
                  </w:pPr>
                  <w:r>
                    <w:rPr>
                      <w:b/>
                      <w:sz w:val="24"/>
                    </w:rPr>
                    <w:t>7</w:t>
                  </w:r>
                </w:p>
              </w:txbxContent>
            </v:textbox>
          </v:shape>
        </w:pict>
      </w:r>
    </w:p>
    <w:p w:rsidR="00664C17" w:rsidRDefault="00664C17" w:rsidP="00664C17"/>
    <w:p w:rsidR="00664C17" w:rsidRDefault="00664C17" w:rsidP="00664C17"/>
    <w:p w:rsidR="00664C17" w:rsidRDefault="00664C17" w:rsidP="00664C17"/>
    <w:p w:rsidR="00664C17" w:rsidRDefault="00664C17" w:rsidP="00664C17"/>
    <w:p w:rsidR="00664C17" w:rsidRDefault="003E642E" w:rsidP="00664C17">
      <w:r>
        <w:rPr>
          <w:noProof/>
        </w:rPr>
        <w:pict>
          <v:shape id="_x0000_s1281" type="#_x0000_t202" style="position:absolute;margin-left:230.45pt;margin-top:13.75pt;width:180.5pt;height:56.5pt;z-index:251715072;mso-width-percent:400;mso-height-percent:200;mso-width-percent:400;mso-height-percent:200;mso-width-relative:margin;mso-height-relative:margin" filled="f" stroked="f" strokecolor="white [3212]">
            <v:textbox style="mso-next-textbox:#_x0000_s1281;mso-fit-shape-to-text:t">
              <w:txbxContent>
                <w:p w:rsidR="00300EB0" w:rsidRPr="00F20D50" w:rsidRDefault="00300EB0" w:rsidP="00664C17">
                  <w:pPr>
                    <w:spacing w:line="240" w:lineRule="auto"/>
                    <w:jc w:val="center"/>
                    <w:rPr>
                      <w:sz w:val="24"/>
                    </w:rPr>
                  </w:pPr>
                  <w:r>
                    <w:rPr>
                      <w:sz w:val="24"/>
                    </w:rPr>
                    <w:t>3</w:t>
                  </w:r>
                </w:p>
                <w:p w:rsidR="00300EB0" w:rsidRPr="00F20D50" w:rsidRDefault="00300EB0" w:rsidP="00664C17">
                  <w:pPr>
                    <w:spacing w:line="240" w:lineRule="auto"/>
                    <w:jc w:val="center"/>
                    <w:rPr>
                      <w:sz w:val="24"/>
                    </w:rPr>
                  </w:pPr>
                  <w:r>
                    <w:rPr>
                      <w:sz w:val="24"/>
                    </w:rPr>
                    <w:t>Owner</w:t>
                  </w:r>
                  <w:r w:rsidRPr="00F20D50">
                    <w:rPr>
                      <w:sz w:val="24"/>
                    </w:rPr>
                    <w:t xml:space="preserve"> house</w:t>
                  </w:r>
                </w:p>
              </w:txbxContent>
            </v:textbox>
          </v:shape>
        </w:pict>
      </w:r>
      <w:r>
        <w:rPr>
          <w:noProof/>
        </w:rPr>
        <w:pict>
          <v:shape id="_x0000_s1280" type="#_x0000_t202" style="position:absolute;margin-left:73.7pt;margin-top:12.7pt;width:180.45pt;height:56.5pt;z-index:251714048;mso-width-percent:400;mso-height-percent:200;mso-width-percent:400;mso-height-percent:200;mso-width-relative:margin;mso-height-relative:margin" filled="f" stroked="f" strokecolor="white [3212]">
            <v:textbox style="mso-next-textbox:#_x0000_s1280;mso-fit-shape-to-text:t">
              <w:txbxContent>
                <w:p w:rsidR="00300EB0" w:rsidRPr="00F20D50" w:rsidRDefault="00300EB0" w:rsidP="00664C17">
                  <w:pPr>
                    <w:spacing w:line="240" w:lineRule="auto"/>
                    <w:jc w:val="center"/>
                    <w:rPr>
                      <w:sz w:val="24"/>
                    </w:rPr>
                  </w:pPr>
                  <w:r>
                    <w:rPr>
                      <w:sz w:val="24"/>
                    </w:rPr>
                    <w:t>2</w:t>
                  </w:r>
                </w:p>
                <w:p w:rsidR="00300EB0" w:rsidRPr="00F20D50" w:rsidRDefault="00300EB0" w:rsidP="00664C17">
                  <w:pPr>
                    <w:spacing w:line="240" w:lineRule="auto"/>
                    <w:jc w:val="center"/>
                    <w:rPr>
                      <w:sz w:val="24"/>
                    </w:rPr>
                  </w:pPr>
                  <w:r w:rsidRPr="00F20D50">
                    <w:rPr>
                      <w:sz w:val="24"/>
                    </w:rPr>
                    <w:t>Rental house</w:t>
                  </w:r>
                </w:p>
              </w:txbxContent>
            </v:textbox>
          </v:shape>
        </w:pict>
      </w:r>
      <w:r>
        <w:rPr>
          <w:noProof/>
        </w:rPr>
        <w:pict>
          <v:shape id="_x0000_s1285" type="#_x0000_t202" style="position:absolute;margin-left:230.45pt;margin-top:189.45pt;width:180.5pt;height:56.5pt;z-index:251719168;mso-width-percent:400;mso-height-percent:200;mso-width-percent:400;mso-height-percent:200;mso-width-relative:margin;mso-height-relative:margin" filled="f" stroked="f" strokecolor="white [3212]">
            <v:textbox style="mso-next-textbox:#_x0000_s1285;mso-fit-shape-to-text:t">
              <w:txbxContent>
                <w:p w:rsidR="00300EB0" w:rsidRPr="00F20D50" w:rsidRDefault="00300EB0" w:rsidP="00664C17">
                  <w:pPr>
                    <w:spacing w:line="240" w:lineRule="auto"/>
                    <w:jc w:val="center"/>
                    <w:rPr>
                      <w:sz w:val="24"/>
                    </w:rPr>
                  </w:pPr>
                  <w:r>
                    <w:rPr>
                      <w:sz w:val="24"/>
                    </w:rPr>
                    <w:t>7</w:t>
                  </w:r>
                </w:p>
                <w:p w:rsidR="00300EB0" w:rsidRPr="00F20D50" w:rsidRDefault="00300EB0" w:rsidP="00664C17">
                  <w:pPr>
                    <w:spacing w:line="240" w:lineRule="auto"/>
                    <w:jc w:val="center"/>
                    <w:rPr>
                      <w:sz w:val="24"/>
                    </w:rPr>
                  </w:pPr>
                  <w:r>
                    <w:rPr>
                      <w:sz w:val="24"/>
                    </w:rPr>
                    <w:t xml:space="preserve">Animal husbandry </w:t>
                  </w:r>
                </w:p>
              </w:txbxContent>
            </v:textbox>
          </v:shape>
        </w:pict>
      </w:r>
      <w:r>
        <w:rPr>
          <w:noProof/>
        </w:rPr>
        <w:pict>
          <v:shape id="_x0000_s1284" type="#_x0000_t202" style="position:absolute;margin-left:73.75pt;margin-top:189.45pt;width:180.5pt;height:56.5pt;z-index:251718144;mso-width-percent:400;mso-height-percent:200;mso-width-percent:400;mso-height-percent:200;mso-width-relative:margin;mso-height-relative:margin" filled="f" stroked="f" strokecolor="white [3212]">
            <v:textbox style="mso-next-textbox:#_x0000_s1284;mso-fit-shape-to-text:t">
              <w:txbxContent>
                <w:p w:rsidR="00300EB0" w:rsidRPr="00F20D50" w:rsidRDefault="00300EB0" w:rsidP="00664C17">
                  <w:pPr>
                    <w:spacing w:line="240" w:lineRule="auto"/>
                    <w:jc w:val="center"/>
                    <w:rPr>
                      <w:sz w:val="24"/>
                    </w:rPr>
                  </w:pPr>
                  <w:r>
                    <w:rPr>
                      <w:sz w:val="24"/>
                    </w:rPr>
                    <w:t>6</w:t>
                  </w:r>
                </w:p>
                <w:p w:rsidR="00300EB0" w:rsidRPr="00F20D50" w:rsidRDefault="00300EB0" w:rsidP="00664C17">
                  <w:pPr>
                    <w:spacing w:line="240" w:lineRule="auto"/>
                    <w:jc w:val="center"/>
                    <w:rPr>
                      <w:sz w:val="24"/>
                    </w:rPr>
                  </w:pPr>
                  <w:r>
                    <w:rPr>
                      <w:sz w:val="24"/>
                    </w:rPr>
                    <w:t>Shared kitchen</w:t>
                  </w:r>
                </w:p>
              </w:txbxContent>
            </v:textbox>
          </v:shape>
        </w:pict>
      </w:r>
      <w:r>
        <w:rPr>
          <w:noProof/>
        </w:rPr>
        <w:pict>
          <v:shape id="_x0000_s1282" type="#_x0000_t202" style="position:absolute;margin-left:377.75pt;margin-top:15.95pt;width:180.4pt;height:56.5pt;z-index:251716096;mso-width-percent:400;mso-height-percent:200;mso-width-percent:400;mso-height-percent:200;mso-width-relative:margin;mso-height-relative:margin" filled="f" stroked="f" strokecolor="white [3212]">
            <v:textbox style="mso-next-textbox:#_x0000_s1282;mso-fit-shape-to-text:t">
              <w:txbxContent>
                <w:p w:rsidR="00300EB0" w:rsidRPr="00F20D50" w:rsidRDefault="00300EB0" w:rsidP="00664C17">
                  <w:pPr>
                    <w:spacing w:line="240" w:lineRule="auto"/>
                    <w:jc w:val="center"/>
                    <w:rPr>
                      <w:sz w:val="24"/>
                    </w:rPr>
                  </w:pPr>
                  <w:r>
                    <w:rPr>
                      <w:sz w:val="24"/>
                    </w:rPr>
                    <w:t>4</w:t>
                  </w:r>
                </w:p>
                <w:p w:rsidR="00300EB0" w:rsidRPr="00F20D50" w:rsidRDefault="00300EB0" w:rsidP="00664C17">
                  <w:pPr>
                    <w:spacing w:line="240" w:lineRule="auto"/>
                    <w:jc w:val="center"/>
                    <w:rPr>
                      <w:sz w:val="24"/>
                    </w:rPr>
                  </w:pPr>
                  <w:r w:rsidRPr="00F20D50">
                    <w:rPr>
                      <w:sz w:val="24"/>
                    </w:rPr>
                    <w:t>Rental house</w:t>
                  </w:r>
                </w:p>
              </w:txbxContent>
            </v:textbox>
          </v:shape>
        </w:pict>
      </w:r>
      <w:r>
        <w:rPr>
          <w:noProof/>
        </w:rPr>
        <w:pict>
          <v:shape id="_x0000_s1279" type="#_x0000_t202" style="position:absolute;margin-left:-70.35pt;margin-top:12.6pt;width:187.2pt;height:54.45pt;z-index:251713024;mso-width-percent:400;mso-height-percent:200;mso-width-percent:400;mso-height-percent:200;mso-width-relative:margin;mso-height-relative:margin" filled="f" stroked="f" strokecolor="white [3212]">
            <v:textbox style="mso-next-textbox:#_x0000_s1279;mso-fit-shape-to-text:t">
              <w:txbxContent>
                <w:p w:rsidR="00300EB0" w:rsidRPr="00F20D50" w:rsidRDefault="00300EB0" w:rsidP="00664C17">
                  <w:pPr>
                    <w:spacing w:line="240" w:lineRule="auto"/>
                    <w:jc w:val="center"/>
                    <w:rPr>
                      <w:sz w:val="24"/>
                    </w:rPr>
                  </w:pPr>
                  <w:r w:rsidRPr="00F20D50">
                    <w:rPr>
                      <w:sz w:val="24"/>
                    </w:rPr>
                    <w:t>1</w:t>
                  </w:r>
                </w:p>
                <w:p w:rsidR="00300EB0" w:rsidRPr="00F20D50" w:rsidRDefault="00300EB0" w:rsidP="00664C17">
                  <w:pPr>
                    <w:spacing w:line="240" w:lineRule="auto"/>
                    <w:jc w:val="center"/>
                    <w:rPr>
                      <w:sz w:val="24"/>
                    </w:rPr>
                  </w:pPr>
                  <w:r w:rsidRPr="00F20D50">
                    <w:rPr>
                      <w:sz w:val="24"/>
                    </w:rPr>
                    <w:t>Rental house</w:t>
                  </w:r>
                </w:p>
              </w:txbxContent>
            </v:textbox>
          </v:shape>
        </w:pict>
      </w:r>
    </w:p>
    <w:p w:rsidR="00664C17" w:rsidRDefault="00664C17" w:rsidP="00664C17"/>
    <w:p w:rsidR="00664C17" w:rsidRDefault="00664C17" w:rsidP="00664C17">
      <w:r>
        <w:rPr>
          <w:noProof/>
          <w:lang w:val="en-US"/>
        </w:rPr>
        <w:drawing>
          <wp:anchor distT="0" distB="0" distL="114300" distR="114300" simplePos="0" relativeHeight="251703296" behindDoc="0" locked="0" layoutInCell="1" allowOverlap="1">
            <wp:simplePos x="0" y="0"/>
            <wp:positionH relativeFrom="column">
              <wp:posOffset>1106170</wp:posOffset>
            </wp:positionH>
            <wp:positionV relativeFrom="paragraph">
              <wp:posOffset>378460</wp:posOffset>
            </wp:positionV>
            <wp:extent cx="2007235" cy="889635"/>
            <wp:effectExtent l="19050" t="0" r="0" b="0"/>
            <wp:wrapNone/>
            <wp:docPr id="29" name="Picture 6" descr="D:\Desk top\MSc. Thesis\Research Updates\Illustrated Premises\Aklil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k top\MSc. Thesis\Research Updates\Illustrated Premises\Aklile\14.png"/>
                    <pic:cNvPicPr>
                      <a:picLocks noChangeAspect="1" noChangeArrowheads="1"/>
                    </pic:cNvPicPr>
                  </pic:nvPicPr>
                  <pic:blipFill>
                    <a:blip r:embed="rId87" cstate="print"/>
                    <a:srcRect/>
                    <a:stretch>
                      <a:fillRect/>
                    </a:stretch>
                  </pic:blipFill>
                  <pic:spPr bwMode="auto">
                    <a:xfrm>
                      <a:off x="0" y="0"/>
                      <a:ext cx="2007235" cy="88963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18656" behindDoc="0" locked="0" layoutInCell="1" allowOverlap="1">
            <wp:simplePos x="0" y="0"/>
            <wp:positionH relativeFrom="column">
              <wp:posOffset>2799080</wp:posOffset>
            </wp:positionH>
            <wp:positionV relativeFrom="paragraph">
              <wp:posOffset>279400</wp:posOffset>
            </wp:positionV>
            <wp:extent cx="2464435" cy="1087120"/>
            <wp:effectExtent l="19050" t="0" r="0" b="0"/>
            <wp:wrapThrough wrapText="bothSides">
              <wp:wrapPolygon edited="0">
                <wp:start x="-167" y="0"/>
                <wp:lineTo x="-167" y="21196"/>
                <wp:lineTo x="21539" y="21196"/>
                <wp:lineTo x="21539" y="0"/>
                <wp:lineTo x="-167" y="0"/>
              </wp:wrapPolygon>
            </wp:wrapThrough>
            <wp:docPr id="33" name="Picture 7" descr="D:\Desk top\MSc. Thesis\Research Updates\Illustrated Premises\Aklil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sk top\MSc. Thesis\Research Updates\Illustrated Premises\Aklile\15.png"/>
                    <pic:cNvPicPr>
                      <a:picLocks noChangeAspect="1" noChangeArrowheads="1"/>
                    </pic:cNvPicPr>
                  </pic:nvPicPr>
                  <pic:blipFill>
                    <a:blip r:embed="rId88" cstate="print"/>
                    <a:srcRect/>
                    <a:stretch>
                      <a:fillRect/>
                    </a:stretch>
                  </pic:blipFill>
                  <pic:spPr bwMode="auto">
                    <a:xfrm>
                      <a:off x="0" y="0"/>
                      <a:ext cx="2464435" cy="108712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23776" behindDoc="1" locked="0" layoutInCell="1" allowOverlap="1">
            <wp:simplePos x="0" y="0"/>
            <wp:positionH relativeFrom="column">
              <wp:posOffset>4924425</wp:posOffset>
            </wp:positionH>
            <wp:positionV relativeFrom="paragraph">
              <wp:posOffset>391160</wp:posOffset>
            </wp:positionV>
            <wp:extent cx="2217420" cy="975995"/>
            <wp:effectExtent l="19050" t="0" r="0" b="0"/>
            <wp:wrapNone/>
            <wp:docPr id="34" name="Picture 8" descr="D:\Desk top\MSc. Thesis\Research Updates\Illustrated Premises\Aklil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esk top\MSc. Thesis\Research Updates\Illustrated Premises\Aklile\10.png"/>
                    <pic:cNvPicPr>
                      <a:picLocks noChangeAspect="1" noChangeArrowheads="1"/>
                    </pic:cNvPicPr>
                  </pic:nvPicPr>
                  <pic:blipFill>
                    <a:blip r:embed="rId89" cstate="print"/>
                    <a:srcRect/>
                    <a:stretch>
                      <a:fillRect/>
                    </a:stretch>
                  </pic:blipFill>
                  <pic:spPr bwMode="auto">
                    <a:xfrm>
                      <a:off x="0" y="0"/>
                      <a:ext cx="2217420" cy="97599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44256" behindDoc="1" locked="0" layoutInCell="1" allowOverlap="1">
            <wp:simplePos x="0" y="0"/>
            <wp:positionH relativeFrom="column">
              <wp:posOffset>5220970</wp:posOffset>
            </wp:positionH>
            <wp:positionV relativeFrom="paragraph">
              <wp:posOffset>2602865</wp:posOffset>
            </wp:positionV>
            <wp:extent cx="1697990" cy="765810"/>
            <wp:effectExtent l="19050" t="0" r="0" b="0"/>
            <wp:wrapNone/>
            <wp:docPr id="38" name="Picture 12" descr="D:\Desk top\MSc. Thesis\Research Updates\Illustrated Premises\Aklil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sk top\MSc. Thesis\Research Updates\Illustrated Premises\Aklile\16.png"/>
                    <pic:cNvPicPr>
                      <a:picLocks noChangeAspect="1" noChangeArrowheads="1"/>
                    </pic:cNvPicPr>
                  </pic:nvPicPr>
                  <pic:blipFill>
                    <a:blip r:embed="rId90" cstate="print"/>
                    <a:srcRect/>
                    <a:stretch>
                      <a:fillRect/>
                    </a:stretch>
                  </pic:blipFill>
                  <pic:spPr bwMode="auto">
                    <a:xfrm>
                      <a:off x="0" y="0"/>
                      <a:ext cx="1697990" cy="76581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39136" behindDoc="0" locked="0" layoutInCell="1" allowOverlap="1">
            <wp:simplePos x="0" y="0"/>
            <wp:positionH relativeFrom="column">
              <wp:posOffset>3268345</wp:posOffset>
            </wp:positionH>
            <wp:positionV relativeFrom="paragraph">
              <wp:posOffset>2578100</wp:posOffset>
            </wp:positionV>
            <wp:extent cx="2054860" cy="901700"/>
            <wp:effectExtent l="19050" t="0" r="2540" b="0"/>
            <wp:wrapThrough wrapText="bothSides">
              <wp:wrapPolygon edited="0">
                <wp:start x="-200" y="0"/>
                <wp:lineTo x="-200" y="20992"/>
                <wp:lineTo x="21627" y="20992"/>
                <wp:lineTo x="21627" y="0"/>
                <wp:lineTo x="-200" y="0"/>
              </wp:wrapPolygon>
            </wp:wrapThrough>
            <wp:docPr id="37" name="Picture 11" descr="D:\Desk top\MSc. Thesis\Research Updates\Illustrated Premises\Aklil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k top\MSc. Thesis\Research Updates\Illustrated Premises\Aklile\11.png"/>
                    <pic:cNvPicPr>
                      <a:picLocks noChangeAspect="1" noChangeArrowheads="1"/>
                    </pic:cNvPicPr>
                  </pic:nvPicPr>
                  <pic:blipFill>
                    <a:blip r:embed="rId91" cstate="print"/>
                    <a:srcRect/>
                    <a:stretch>
                      <a:fillRect/>
                    </a:stretch>
                  </pic:blipFill>
                  <pic:spPr bwMode="auto">
                    <a:xfrm>
                      <a:off x="0" y="0"/>
                      <a:ext cx="2054860" cy="90170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34016" behindDoc="0" locked="0" layoutInCell="1" allowOverlap="1">
            <wp:simplePos x="0" y="0"/>
            <wp:positionH relativeFrom="column">
              <wp:posOffset>1069340</wp:posOffset>
            </wp:positionH>
            <wp:positionV relativeFrom="paragraph">
              <wp:posOffset>2528570</wp:posOffset>
            </wp:positionV>
            <wp:extent cx="2217420" cy="975995"/>
            <wp:effectExtent l="19050" t="0" r="0" b="0"/>
            <wp:wrapThrough wrapText="bothSides">
              <wp:wrapPolygon edited="0">
                <wp:start x="-186" y="0"/>
                <wp:lineTo x="-186" y="21080"/>
                <wp:lineTo x="21526" y="21080"/>
                <wp:lineTo x="21526" y="0"/>
                <wp:lineTo x="-186" y="0"/>
              </wp:wrapPolygon>
            </wp:wrapThrough>
            <wp:docPr id="36" name="Picture 10" descr="D:\Desk top\MSc. Thesis\Research Updates\Illustrated Premises\Aklil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esk top\MSc. Thesis\Research Updates\Illustrated Premises\Aklile\12.png"/>
                    <pic:cNvPicPr>
                      <a:picLocks noChangeAspect="1" noChangeArrowheads="1"/>
                    </pic:cNvPicPr>
                  </pic:nvPicPr>
                  <pic:blipFill>
                    <a:blip r:embed="rId92" cstate="print"/>
                    <a:srcRect/>
                    <a:stretch>
                      <a:fillRect/>
                    </a:stretch>
                  </pic:blipFill>
                  <pic:spPr bwMode="auto">
                    <a:xfrm>
                      <a:off x="0" y="0"/>
                      <a:ext cx="2217420" cy="975995"/>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13536" behindDoc="1" locked="0" layoutInCell="1" allowOverlap="1">
            <wp:simplePos x="0" y="0"/>
            <wp:positionH relativeFrom="column">
              <wp:posOffset>-993140</wp:posOffset>
            </wp:positionH>
            <wp:positionV relativeFrom="paragraph">
              <wp:posOffset>288290</wp:posOffset>
            </wp:positionV>
            <wp:extent cx="2212340" cy="979170"/>
            <wp:effectExtent l="19050" t="0" r="0" b="0"/>
            <wp:wrapNone/>
            <wp:docPr id="28" name="Picture 5" descr="D:\Desk top\MSc. Thesis\Research Updates\Illustrated Premises\Aklil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k top\MSc. Thesis\Research Updates\Illustrated Premises\Aklile\13.png"/>
                    <pic:cNvPicPr>
                      <a:picLocks noChangeAspect="1" noChangeArrowheads="1"/>
                    </pic:cNvPicPr>
                  </pic:nvPicPr>
                  <pic:blipFill>
                    <a:blip r:embed="rId93" cstate="print"/>
                    <a:srcRect/>
                    <a:stretch>
                      <a:fillRect/>
                    </a:stretch>
                  </pic:blipFill>
                  <pic:spPr bwMode="auto">
                    <a:xfrm>
                      <a:off x="0" y="0"/>
                      <a:ext cx="2212340" cy="979170"/>
                    </a:xfrm>
                    <a:prstGeom prst="rect">
                      <a:avLst/>
                    </a:prstGeom>
                    <a:noFill/>
                    <a:ln w="9525">
                      <a:noFill/>
                      <a:miter lim="800000"/>
                      <a:headEnd/>
                      <a:tailEnd/>
                    </a:ln>
                  </pic:spPr>
                </pic:pic>
              </a:graphicData>
            </a:graphic>
          </wp:anchor>
        </w:drawing>
      </w:r>
    </w:p>
    <w:p w:rsidR="00664C17" w:rsidRDefault="00664C17" w:rsidP="00664C17"/>
    <w:p w:rsidR="00664C17" w:rsidRDefault="00664C17" w:rsidP="00664C17"/>
    <w:p w:rsidR="00664C17" w:rsidRDefault="00664C17" w:rsidP="00664C17"/>
    <w:p w:rsidR="00664C17" w:rsidRDefault="00664C17" w:rsidP="00664C17"/>
    <w:p w:rsidR="00664C17" w:rsidRDefault="003E642E" w:rsidP="00664C17">
      <w:r>
        <w:rPr>
          <w:noProof/>
        </w:rPr>
        <w:pict>
          <v:shape id="_x0000_s1286" type="#_x0000_t202" style="position:absolute;margin-left:377pt;margin-top:11.4pt;width:180.45pt;height:56.5pt;z-index:251720192;mso-width-percent:400;mso-height-percent:200;mso-width-percent:400;mso-height-percent:200;mso-width-relative:margin;mso-height-relative:margin" filled="f" stroked="f" strokecolor="white [3212]">
            <v:textbox style="mso-next-textbox:#_x0000_s1286;mso-fit-shape-to-text:t">
              <w:txbxContent>
                <w:p w:rsidR="00300EB0" w:rsidRPr="00F20D50" w:rsidRDefault="00300EB0" w:rsidP="00664C17">
                  <w:pPr>
                    <w:spacing w:line="240" w:lineRule="auto"/>
                    <w:jc w:val="center"/>
                    <w:rPr>
                      <w:sz w:val="24"/>
                    </w:rPr>
                  </w:pPr>
                  <w:r>
                    <w:rPr>
                      <w:sz w:val="24"/>
                    </w:rPr>
                    <w:t>8</w:t>
                  </w:r>
                </w:p>
                <w:p w:rsidR="00300EB0" w:rsidRPr="00F20D50" w:rsidRDefault="00300EB0" w:rsidP="00664C17">
                  <w:pPr>
                    <w:spacing w:line="240" w:lineRule="auto"/>
                    <w:jc w:val="center"/>
                    <w:rPr>
                      <w:sz w:val="24"/>
                    </w:rPr>
                  </w:pPr>
                  <w:r>
                    <w:rPr>
                      <w:sz w:val="24"/>
                    </w:rPr>
                    <w:t>Shared toilet</w:t>
                  </w:r>
                </w:p>
              </w:txbxContent>
            </v:textbox>
          </v:shape>
        </w:pict>
      </w:r>
      <w:r>
        <w:rPr>
          <w:noProof/>
        </w:rPr>
        <w:pict>
          <v:shape id="_x0000_s1283" type="#_x0000_t202" style="position:absolute;margin-left:-70.35pt;margin-top:11.35pt;width:187.2pt;height:52.5pt;z-index:251717120;mso-width-percent:400;mso-height-percent:200;mso-width-percent:400;mso-height-percent:200;mso-width-relative:margin;mso-height-relative:margin" filled="f" stroked="f" strokecolor="white [3212]">
            <v:textbox style="mso-next-textbox:#_x0000_s1283;mso-fit-shape-to-text:t">
              <w:txbxContent>
                <w:p w:rsidR="00300EB0" w:rsidRPr="00F20D50" w:rsidRDefault="00300EB0" w:rsidP="00664C17">
                  <w:pPr>
                    <w:spacing w:line="240" w:lineRule="auto"/>
                    <w:jc w:val="center"/>
                    <w:rPr>
                      <w:sz w:val="24"/>
                    </w:rPr>
                  </w:pPr>
                  <w:r>
                    <w:rPr>
                      <w:sz w:val="24"/>
                    </w:rPr>
                    <w:t>5</w:t>
                  </w:r>
                </w:p>
                <w:p w:rsidR="00300EB0" w:rsidRPr="00F20D50" w:rsidRDefault="00300EB0" w:rsidP="00664C17">
                  <w:pPr>
                    <w:spacing w:line="240" w:lineRule="auto"/>
                    <w:jc w:val="center"/>
                    <w:rPr>
                      <w:sz w:val="24"/>
                    </w:rPr>
                  </w:pPr>
                  <w:r w:rsidRPr="00F20D50">
                    <w:rPr>
                      <w:sz w:val="24"/>
                    </w:rPr>
                    <w:t>Rental house</w:t>
                  </w:r>
                </w:p>
              </w:txbxContent>
            </v:textbox>
          </v:shape>
        </w:pict>
      </w:r>
    </w:p>
    <w:p w:rsidR="00664C17" w:rsidRDefault="00664C17" w:rsidP="00664C17"/>
    <w:p w:rsidR="00664C17" w:rsidRDefault="00664C17" w:rsidP="00664C17">
      <w:r>
        <w:rPr>
          <w:noProof/>
          <w:lang w:val="en-US"/>
        </w:rPr>
        <w:drawing>
          <wp:anchor distT="0" distB="0" distL="114300" distR="114300" simplePos="0" relativeHeight="251728896" behindDoc="1" locked="0" layoutInCell="1" allowOverlap="1">
            <wp:simplePos x="0" y="0"/>
            <wp:positionH relativeFrom="column">
              <wp:posOffset>-1102179</wp:posOffset>
            </wp:positionH>
            <wp:positionV relativeFrom="paragraph">
              <wp:posOffset>176349</wp:posOffset>
            </wp:positionV>
            <wp:extent cx="2593522" cy="1143000"/>
            <wp:effectExtent l="19050" t="0" r="0" b="0"/>
            <wp:wrapNone/>
            <wp:docPr id="35" name="Picture 9" descr="D:\Desk top\MSc. Thesis\Research Updates\Illustrated Premises\Aklil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esk top\MSc. Thesis\Research Updates\Illustrated Premises\Aklile\9.png"/>
                    <pic:cNvPicPr>
                      <a:picLocks noChangeAspect="1" noChangeArrowheads="1"/>
                    </pic:cNvPicPr>
                  </pic:nvPicPr>
                  <pic:blipFill>
                    <a:blip r:embed="rId94" cstate="print"/>
                    <a:srcRect/>
                    <a:stretch>
                      <a:fillRect/>
                    </a:stretch>
                  </pic:blipFill>
                  <pic:spPr bwMode="auto">
                    <a:xfrm>
                      <a:off x="0" y="0"/>
                      <a:ext cx="2593522" cy="1143000"/>
                    </a:xfrm>
                    <a:prstGeom prst="rect">
                      <a:avLst/>
                    </a:prstGeom>
                    <a:noFill/>
                    <a:ln w="9525">
                      <a:noFill/>
                      <a:miter lim="800000"/>
                      <a:headEnd/>
                      <a:tailEnd/>
                    </a:ln>
                  </pic:spPr>
                </pic:pic>
              </a:graphicData>
            </a:graphic>
          </wp:anchor>
        </w:drawing>
      </w:r>
    </w:p>
    <w:p w:rsidR="00664C17" w:rsidRDefault="00664C17" w:rsidP="00664C17"/>
    <w:p w:rsidR="00664C17" w:rsidRDefault="00664C17" w:rsidP="00664C17"/>
    <w:p w:rsidR="00664C17" w:rsidRDefault="00664C17" w:rsidP="00664C17"/>
    <w:p w:rsidR="00664C17" w:rsidRDefault="002F3198" w:rsidP="00664C17">
      <w:r w:rsidRPr="007904DF">
        <w:rPr>
          <w:rFonts w:cstheme="minorHAnsi"/>
          <w:i/>
          <w:color w:val="000000"/>
        </w:rPr>
        <w:t xml:space="preserve">Figure </w:t>
      </w:r>
      <w:r w:rsidR="00537A97">
        <w:rPr>
          <w:rFonts w:cstheme="minorHAnsi"/>
          <w:i/>
        </w:rPr>
        <w:t>2</w:t>
      </w:r>
      <w:r w:rsidR="000E2DA0">
        <w:rPr>
          <w:rFonts w:cstheme="minorHAnsi"/>
          <w:i/>
        </w:rPr>
        <w:t>3</w:t>
      </w:r>
      <w:r w:rsidRPr="007904DF">
        <w:rPr>
          <w:rFonts w:cstheme="minorHAnsi"/>
          <w:i/>
          <w:color w:val="000000"/>
        </w:rPr>
        <w:t>.</w:t>
      </w:r>
      <w:r>
        <w:rPr>
          <w:rFonts w:cstheme="minorHAnsi"/>
          <w:i/>
          <w:iCs/>
          <w:color w:val="000000"/>
        </w:rPr>
        <w:t xml:space="preserve">Building orientation of less compacted premise of ADWA Park’s informal settlement </w:t>
      </w:r>
    </w:p>
    <w:p w:rsidR="00F02474" w:rsidRDefault="00F02474" w:rsidP="00664C17">
      <w:pPr>
        <w:spacing w:line="360" w:lineRule="auto"/>
        <w:jc w:val="both"/>
        <w:rPr>
          <w:b/>
          <w:sz w:val="24"/>
        </w:rPr>
      </w:pPr>
    </w:p>
    <w:p w:rsidR="00664C17" w:rsidRPr="00062815" w:rsidRDefault="00664C17" w:rsidP="00664C17">
      <w:pPr>
        <w:spacing w:line="360" w:lineRule="auto"/>
        <w:jc w:val="both"/>
        <w:rPr>
          <w:b/>
          <w:sz w:val="24"/>
        </w:rPr>
      </w:pPr>
      <w:r>
        <w:rPr>
          <w:b/>
          <w:sz w:val="24"/>
        </w:rPr>
        <w:lastRenderedPageBreak/>
        <w:t xml:space="preserve">Building function </w:t>
      </w:r>
    </w:p>
    <w:p w:rsidR="00664C17" w:rsidRDefault="00664C17" w:rsidP="00664C17">
      <w:pPr>
        <w:spacing w:line="360" w:lineRule="auto"/>
        <w:jc w:val="both"/>
        <w:rPr>
          <w:sz w:val="24"/>
        </w:rPr>
      </w:pPr>
      <w:r w:rsidRPr="00F9173F">
        <w:rPr>
          <w:color w:val="000000" w:themeColor="text1"/>
          <w:sz w:val="24"/>
        </w:rPr>
        <w:t>The compound has a lot area of 297.03 m</w:t>
      </w:r>
      <w:r w:rsidRPr="00F9173F">
        <w:rPr>
          <w:color w:val="000000" w:themeColor="text1"/>
          <w:sz w:val="24"/>
          <w:vertAlign w:val="superscript"/>
        </w:rPr>
        <w:t>2</w:t>
      </w:r>
      <w:r w:rsidRPr="00F9173F">
        <w:rPr>
          <w:color w:val="000000" w:themeColor="text1"/>
          <w:sz w:val="24"/>
        </w:rPr>
        <w:t>, Gross building area of 123.47 m</w:t>
      </w:r>
      <w:r w:rsidRPr="00F9173F">
        <w:rPr>
          <w:color w:val="000000" w:themeColor="text1"/>
          <w:sz w:val="24"/>
          <w:vertAlign w:val="superscript"/>
        </w:rPr>
        <w:t xml:space="preserve">2 </w:t>
      </w:r>
      <w:r>
        <w:rPr>
          <w:color w:val="000000" w:themeColor="text1"/>
          <w:sz w:val="24"/>
        </w:rPr>
        <w:t xml:space="preserve">and Floor area ratio of </w:t>
      </w:r>
      <w:r w:rsidRPr="00F9173F">
        <w:rPr>
          <w:color w:val="000000" w:themeColor="text1"/>
          <w:sz w:val="24"/>
        </w:rPr>
        <w:t>0.415</w:t>
      </w:r>
      <w:r>
        <w:rPr>
          <w:color w:val="000000" w:themeColor="text1"/>
          <w:sz w:val="24"/>
        </w:rPr>
        <w:t>.</w:t>
      </w:r>
    </w:p>
    <w:p w:rsidR="00664C17" w:rsidRPr="004D4F60" w:rsidRDefault="00664C17" w:rsidP="00664C17">
      <w:pPr>
        <w:spacing w:line="360" w:lineRule="auto"/>
        <w:jc w:val="both"/>
        <w:rPr>
          <w:b/>
          <w:sz w:val="24"/>
        </w:rPr>
      </w:pPr>
      <w:r>
        <w:rPr>
          <w:noProof/>
          <w:lang w:val="en-US"/>
        </w:rPr>
        <w:drawing>
          <wp:anchor distT="0" distB="0" distL="114300" distR="114300" simplePos="0" relativeHeight="251790336" behindDoc="1" locked="0" layoutInCell="1" allowOverlap="1">
            <wp:simplePos x="0" y="0"/>
            <wp:positionH relativeFrom="column">
              <wp:posOffset>2228850</wp:posOffset>
            </wp:positionH>
            <wp:positionV relativeFrom="paragraph">
              <wp:posOffset>342356</wp:posOffset>
            </wp:positionV>
            <wp:extent cx="4955722" cy="2177143"/>
            <wp:effectExtent l="19050" t="0" r="0" b="0"/>
            <wp:wrapNone/>
            <wp:docPr id="57" name="Picture 30" descr="D:\Desk top\MSc. Thesis\Research Updates\focus group\pilot\elevatio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Desk top\MSc. Thesis\Research Updates\focus group\pilot\elevation 2.png"/>
                    <pic:cNvPicPr>
                      <a:picLocks noChangeAspect="1" noChangeArrowheads="1"/>
                    </pic:cNvPicPr>
                  </pic:nvPicPr>
                  <pic:blipFill>
                    <a:blip r:embed="rId95" cstate="print"/>
                    <a:srcRect/>
                    <a:stretch>
                      <a:fillRect/>
                    </a:stretch>
                  </pic:blipFill>
                  <pic:spPr bwMode="auto">
                    <a:xfrm>
                      <a:off x="0" y="0"/>
                      <a:ext cx="4955722" cy="2177143"/>
                    </a:xfrm>
                    <a:prstGeom prst="rect">
                      <a:avLst/>
                    </a:prstGeom>
                    <a:noFill/>
                    <a:ln w="9525">
                      <a:noFill/>
                      <a:miter lim="800000"/>
                      <a:headEnd/>
                      <a:tailEnd/>
                    </a:ln>
                  </pic:spPr>
                </pic:pic>
              </a:graphicData>
            </a:graphic>
          </wp:anchor>
        </w:drawing>
      </w:r>
      <w:r w:rsidR="003E642E">
        <w:rPr>
          <w:noProof/>
        </w:rPr>
        <w:pict>
          <v:group id="_x0000_s1296" style="position:absolute;left:0;text-align:left;margin-left:-9.75pt;margin-top:18.6pt;width:247.55pt;height:185.85pt;z-index:251730432;mso-position-horizontal-relative:text;mso-position-vertical-relative:text" coordorigin="4142,6700" coordsize="4951,3717">
            <v:group id="_x0000_s1297" style="position:absolute;left:5313;top:7179;width:991;height:371" coordorigin="5313,7179" coordsize="991,371">
              <v:shape id="Straight Arrow Connector 15" o:spid="_x0000_s1298" type="#_x0000_t32" style="position:absolute;left:5808;top:7478;width:496;height: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" strokecolor="red" strokeweight="1.5pt">
                <v:stroke dashstyle="3 1" endarrow="block" joinstyle="miter"/>
              </v:shape>
              <v:shape id="_x0000_s1299" type="#_x0000_t202" style="position:absolute;left:5313;top:7179;width:952;height:371;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" filled="f" stroked="f">
                <v:textbox style="mso-next-textbox:#_x0000_s1299">
                  <w:txbxContent>
                    <w:p w:rsidR="00300EB0" w:rsidRPr="00FB0B8D" w:rsidRDefault="00300EB0" w:rsidP="00664C17">
                      <w:pPr>
                        <w:rPr>
                          <w:sz w:val="20"/>
                        </w:rPr>
                      </w:pPr>
                      <w:r w:rsidRPr="0087606C">
                        <w:rPr>
                          <w:sz w:val="18"/>
                        </w:rPr>
                        <w:t>Kitchen</w:t>
                      </w:r>
                    </w:p>
                  </w:txbxContent>
                </v:textbox>
              </v:shape>
            </v:group>
            <v:group id="_x0000_s1300" style="position:absolute;left:5345;top:8539;width:1236;height:344" coordorigin="2237,5588" coordsize="1236,344">
              <v:shape id="Straight Arrow Connector 17" o:spid="_x0000_s1301" type="#_x0000_t32" style="position:absolute;left:3062;top:5697;width:411;height:110;flip:y;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" strokecolor="red" strokeweight="1.5pt">
                <v:stroke dashstyle="3 1" endarrow="block" joinstyle="miter"/>
              </v:shape>
              <v:shape id="_x0000_s1302" type="#_x0000_t202" style="position:absolute;left:2237;top:5588;width:940;height:34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" filled="f" stroked="f">
                <v:textbox style="mso-next-textbox:#_x0000_s1302">
                  <w:txbxContent>
                    <w:p w:rsidR="00300EB0" w:rsidRPr="00FB0B8D" w:rsidRDefault="00300EB0" w:rsidP="00664C17">
                      <w:pPr>
                        <w:rPr>
                          <w:sz w:val="20"/>
                        </w:rPr>
                      </w:pPr>
                      <w:r w:rsidRPr="0087606C">
                        <w:rPr>
                          <w:sz w:val="18"/>
                        </w:rPr>
                        <w:t>Kitchen</w:t>
                      </w:r>
                    </w:p>
                  </w:txbxContent>
                </v:textbox>
              </v:shape>
            </v:group>
            <v:group id="_x0000_s1303" style="position:absolute;left:7450;top:6776;width:1331;height:597" coordorigin="2398,3866" coordsize="1331,597">
              <v:shape id="_x0000_s1304" type="#_x0000_t202" style="position:absolute;left:2398;top:3866;width:1331;height:53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" filled="f" stroked="f">
                <v:textbox style="mso-next-textbox:#_x0000_s1304">
                  <w:txbxContent>
                    <w:p w:rsidR="00300EB0" w:rsidRPr="00FB0B8D" w:rsidRDefault="00300EB0" w:rsidP="00664C17">
                      <w:pPr>
                        <w:rPr>
                          <w:sz w:val="20"/>
                        </w:rPr>
                      </w:pPr>
                      <w:r w:rsidRPr="0087606C">
                        <w:rPr>
                          <w:sz w:val="18"/>
                        </w:rPr>
                        <w:t>Bath</w:t>
                      </w:r>
                    </w:p>
                  </w:txbxContent>
                </v:textbox>
              </v:shape>
              <v:shape id="Straight Arrow Connector 20" o:spid="_x0000_s1305" type="#_x0000_t32" style="position:absolute;left:2445;top:4173;width:169;height:290;flip:x;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" strokecolor="red" strokeweight="1.5pt">
                <v:stroke dashstyle="3 1" endarrow="block" joinstyle="miter"/>
              </v:shape>
            </v:group>
            <v:group id="_x0000_s1306" style="position:absolute;left:4429;top:9169;width:1331;height:710" coordorigin="4429,9228" coordsize="1331,710">
              <v:shape id="Straight Arrow Connector 21" o:spid="_x0000_s1307" type="#_x0000_t32" style="position:absolute;left:4729;top:9539;width:73;height:399;flip:x;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" strokecolor="red" strokeweight="1.5pt">
                <v:stroke dashstyle="3 1" endarrow="block" joinstyle="miter"/>
              </v:shape>
              <v:shape id="_x0000_s1308" type="#_x0000_t202" style="position:absolute;left:4429;top:9228;width:1331;height:538;visibility:visible;mso-height-percent:200;mso-wrap-distance-top:3.6pt;mso-wrap-distance-bottom:3.6p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" filled="f" stroked="f">
                <v:textbox style="mso-next-textbox:#_x0000_s1308">
                  <w:txbxContent>
                    <w:p w:rsidR="00300EB0" w:rsidRPr="00FB0B8D" w:rsidRDefault="00300EB0" w:rsidP="00664C17">
                      <w:pPr>
                        <w:rPr>
                          <w:sz w:val="20"/>
                        </w:rPr>
                      </w:pPr>
                      <w:r w:rsidRPr="0087606C">
                        <w:rPr>
                          <w:sz w:val="18"/>
                        </w:rPr>
                        <w:t>Kitchen</w:t>
                      </w:r>
                    </w:p>
                  </w:txbxContent>
                </v:textbox>
              </v:shape>
            </v:group>
            <v:group id="_x0000_s1309" style="position:absolute;left:4477;top:8410;width:1331;height:732" coordorigin="1440,5502" coordsize="1331,732">
              <v:shape id="Straight Arrow Connector 23" o:spid="_x0000_s1310" type="#_x0000_t32" style="position:absolute;left:1802;top:5502;width:85;height:290;flip:y;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" strokecolor="red" strokeweight="1.5pt">
                <v:stroke dashstyle="3 1" endarrow="block" joinstyle="miter"/>
              </v:shape>
              <v:shape id="_x0000_s1311" type="#_x0000_t202" style="position:absolute;left:1440;top:5696;width:1331;height:538;visibility:visible;mso-height-percent:200;mso-wrap-distance-top:3.6pt;mso-wrap-distance-bottom:3.6pt;mso-position-horizontal:lef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" filled="f" stroked="f">
                <v:textbox style="mso-next-textbox:#_x0000_s1311">
                  <w:txbxContent>
                    <w:p w:rsidR="00300EB0" w:rsidRPr="0087606C" w:rsidRDefault="00300EB0" w:rsidP="00664C17">
                      <w:pPr>
                        <w:rPr>
                          <w:sz w:val="16"/>
                        </w:rPr>
                      </w:pPr>
                      <w:r w:rsidRPr="0087606C">
                        <w:rPr>
                          <w:sz w:val="18"/>
                        </w:rPr>
                        <w:t>Store</w:t>
                      </w:r>
                    </w:p>
                  </w:txbxContent>
                </v:textbox>
              </v:shape>
            </v:group>
            <v:group id="_x0000_s1312" style="position:absolute;left:7602;top:7934;width:1491;height:803" coordorigin="4477,5052" coordsize="1491,803">
              <v:shape id="Straight Arrow Connector 24" o:spid="_x0000_s1313" type="#_x0000_t32" style="position:absolute;left:4477;top:5468;width:690;height:254;flip:x;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" strokecolor="red" strokeweight="1.5pt">
                <v:stroke dashstyle="3 1" endarrow="block" joinstyle="miter"/>
              </v:shape>
              <v:shape id="_x0000_s1314" type="#_x0000_t202" style="position:absolute;left:4637;top:5052;width:1331;height:803;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" filled="f" stroked="f">
                <v:textbox style="mso-next-textbox:#_x0000_s1314">
                  <w:txbxContent>
                    <w:p w:rsidR="00300EB0" w:rsidRDefault="00300EB0" w:rsidP="00664C17">
                      <w:pPr>
                        <w:spacing w:after="0" w:line="240" w:lineRule="auto"/>
                        <w:jc w:val="center"/>
                        <w:rPr>
                          <w:sz w:val="18"/>
                        </w:rPr>
                      </w:pPr>
                      <w:r w:rsidRPr="0087606C">
                        <w:rPr>
                          <w:sz w:val="18"/>
                        </w:rPr>
                        <w:t xml:space="preserve">Bed               </w:t>
                      </w:r>
                    </w:p>
                    <w:p w:rsidR="00300EB0" w:rsidRDefault="00300EB0" w:rsidP="00664C17">
                      <w:pPr>
                        <w:spacing w:after="0" w:line="240" w:lineRule="auto"/>
                        <w:jc w:val="center"/>
                        <w:rPr>
                          <w:sz w:val="18"/>
                        </w:rPr>
                      </w:pPr>
                      <w:r w:rsidRPr="0087606C">
                        <w:rPr>
                          <w:sz w:val="18"/>
                        </w:rPr>
                        <w:t>+</w:t>
                      </w:r>
                    </w:p>
                    <w:p w:rsidR="00300EB0" w:rsidRPr="0087606C" w:rsidRDefault="00300EB0" w:rsidP="00664C17">
                      <w:pPr>
                        <w:spacing w:after="0" w:line="240" w:lineRule="auto"/>
                        <w:jc w:val="center"/>
                        <w:rPr>
                          <w:sz w:val="18"/>
                        </w:rPr>
                      </w:pPr>
                      <w:r w:rsidRPr="0087606C">
                        <w:rPr>
                          <w:sz w:val="18"/>
                        </w:rPr>
                        <w:t>Kitchen</w:t>
                      </w:r>
                    </w:p>
                  </w:txbxContent>
                </v:textbox>
              </v:shape>
            </v:group>
            <v:shape id="_x0000_s1315" type="#_x0000_t202" style="position:absolute;left:6624;top:8314;width:810;height:38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" filled="f" stroked="f">
              <v:textbox style="mso-next-textbox:#_x0000_s1315">
                <w:txbxContent>
                  <w:p w:rsidR="00300EB0" w:rsidRPr="00FB0B8D" w:rsidRDefault="00300EB0" w:rsidP="00664C17">
                    <w:pPr>
                      <w:rPr>
                        <w:sz w:val="20"/>
                      </w:rPr>
                    </w:pPr>
                    <w:r>
                      <w:rPr>
                        <w:sz w:val="18"/>
                      </w:rPr>
                      <w:t>L +B</w:t>
                    </w:r>
                  </w:p>
                </w:txbxContent>
              </v:textbox>
            </v:shape>
            <v:shape id="_x0000_s1316" type="#_x0000_t202" style="position:absolute;left:6581;top:7478;width:778;height:44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" filled="f" stroked="f">
              <v:textbox style="mso-next-textbox:#_x0000_s1316">
                <w:txbxContent>
                  <w:p w:rsidR="00300EB0" w:rsidRPr="00FB0B8D" w:rsidRDefault="00300EB0" w:rsidP="00664C17">
                    <w:pPr>
                      <w:rPr>
                        <w:sz w:val="20"/>
                      </w:rPr>
                    </w:pPr>
                    <w:r>
                      <w:rPr>
                        <w:sz w:val="18"/>
                      </w:rPr>
                      <w:t>L + B</w:t>
                    </w:r>
                  </w:p>
                </w:txbxContent>
              </v:textbox>
            </v:shape>
            <v:shape id="_x0000_s1317" type="#_x0000_t202" style="position:absolute;left:4934;top:9760;width:1331;height:53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" filled="f" stroked="f">
              <v:textbox style="mso-next-textbox:#_x0000_s1317">
                <w:txbxContent>
                  <w:p w:rsidR="00300EB0" w:rsidRPr="006B2596" w:rsidRDefault="00300EB0" w:rsidP="00664C17">
                    <w:pPr>
                      <w:rPr>
                        <w:rFonts w:cstheme="minorHAnsi"/>
                        <w:sz w:val="20"/>
                      </w:rPr>
                    </w:pPr>
                    <w:r>
                      <w:rPr>
                        <w:rFonts w:cstheme="minorHAnsi"/>
                        <w:sz w:val="18"/>
                      </w:rPr>
                      <w:t>L + B</w:t>
                    </w:r>
                  </w:p>
                </w:txbxContent>
              </v:textbox>
            </v:shape>
            <v:shape id="_x0000_s1318" type="#_x0000_t202" style="position:absolute;left:5725;top:9801;width:1331;height:53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" filled="f" stroked="f">
              <v:textbox style="mso-next-textbox:#_x0000_s1318">
                <w:txbxContent>
                  <w:p w:rsidR="00300EB0" w:rsidRPr="00FB0B8D" w:rsidRDefault="00300EB0" w:rsidP="00664C17">
                    <w:pPr>
                      <w:rPr>
                        <w:sz w:val="20"/>
                      </w:rPr>
                    </w:pPr>
                    <w:r>
                      <w:rPr>
                        <w:sz w:val="18"/>
                      </w:rPr>
                      <w:t>L + B</w:t>
                    </w:r>
                  </w:p>
                </w:txbxContent>
              </v:textbox>
            </v:shape>
            <v:shape id="_x0000_s1319" type="#_x0000_t202" style="position:absolute;left:6823;top:9879;width:1331;height:53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" filled="f" stroked="f">
              <v:textbox style="mso-next-textbox:#_x0000_s1319">
                <w:txbxContent>
                  <w:p w:rsidR="00300EB0" w:rsidRPr="00FB0B8D" w:rsidRDefault="00300EB0" w:rsidP="00664C17">
                    <w:pPr>
                      <w:rPr>
                        <w:sz w:val="20"/>
                      </w:rPr>
                    </w:pPr>
                    <w:r>
                      <w:rPr>
                        <w:sz w:val="18"/>
                      </w:rPr>
                      <w:t>L + B</w:t>
                    </w:r>
                  </w:p>
                </w:txbxContent>
              </v:textbox>
            </v:shape>
            <v:shape id="_x0000_s1320" type="#_x0000_t202" style="position:absolute;left:6415;top:8899;width:1331;height:583;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" filled="f" stroked="f">
              <v:textbox style="mso-next-textbox:#_x0000_s1320">
                <w:txbxContent>
                  <w:p w:rsidR="00300EB0" w:rsidRDefault="00300EB0" w:rsidP="00664C17">
                    <w:pPr>
                      <w:spacing w:after="0" w:line="240" w:lineRule="auto"/>
                      <w:jc w:val="center"/>
                      <w:rPr>
                        <w:sz w:val="18"/>
                      </w:rPr>
                    </w:pPr>
                    <w:r w:rsidRPr="0087606C">
                      <w:rPr>
                        <w:sz w:val="18"/>
                      </w:rPr>
                      <w:t>Living</w:t>
                    </w:r>
                  </w:p>
                  <w:p w:rsidR="00300EB0" w:rsidRPr="0087606C" w:rsidRDefault="00300EB0" w:rsidP="00664C17">
                    <w:pPr>
                      <w:spacing w:after="0" w:line="240" w:lineRule="auto"/>
                      <w:jc w:val="center"/>
                      <w:rPr>
                        <w:sz w:val="18"/>
                      </w:rPr>
                    </w:pPr>
                    <w:r w:rsidRPr="0087606C">
                      <w:rPr>
                        <w:sz w:val="18"/>
                      </w:rPr>
                      <w:t>Room</w:t>
                    </w:r>
                  </w:p>
                </w:txbxContent>
              </v:textbox>
            </v:shape>
            <v:group id="_x0000_s1321" style="position:absolute;left:4142;top:6700;width:1331;height:1209" coordorigin="1669,6795" coordsize="1331,1209">
              <v:shape id="_x0000_s1322" type="#_x0000_t32" style="position:absolute;left:2239;top:7436;width:265;height: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" strokecolor="red" strokeweight="1.5pt">
                <v:stroke dashstyle="3 1" endarrow="block" joinstyle="miter"/>
              </v:shape>
              <v:shape id="_x0000_s1323" type="#_x0000_t202" style="position:absolute;left:1669;top:6795;width:1331;height:773;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" filled="f" stroked="f">
                <v:textbox style="mso-next-textbox:#_x0000_s1323">
                  <w:txbxContent>
                    <w:p w:rsidR="00300EB0" w:rsidRPr="00FB0B8D" w:rsidRDefault="00300EB0" w:rsidP="00664C17">
                      <w:pPr>
                        <w:jc w:val="center"/>
                        <w:rPr>
                          <w:sz w:val="20"/>
                        </w:rPr>
                      </w:pPr>
                      <w:r>
                        <w:rPr>
                          <w:sz w:val="18"/>
                        </w:rPr>
                        <w:t>Animal husbandry</w:t>
                      </w:r>
                    </w:p>
                  </w:txbxContent>
                </v:textbox>
              </v:shape>
            </v:group>
          </v:group>
        </w:pict>
      </w:r>
      <w:r>
        <w:rPr>
          <w:noProof/>
          <w:lang w:val="en-US"/>
        </w:rPr>
        <w:drawing>
          <wp:anchor distT="0" distB="0" distL="114300" distR="114300" simplePos="0" relativeHeight="251795456" behindDoc="1" locked="0" layoutInCell="1" allowOverlap="1">
            <wp:simplePos x="0" y="0"/>
            <wp:positionH relativeFrom="column">
              <wp:posOffset>-590550</wp:posOffset>
            </wp:positionH>
            <wp:positionV relativeFrom="paragraph">
              <wp:posOffset>233499</wp:posOffset>
            </wp:positionV>
            <wp:extent cx="3780064" cy="2460171"/>
            <wp:effectExtent l="19050" t="0" r="0" b="0"/>
            <wp:wrapNone/>
            <wp:docPr id="59" name="Picture 32" descr="D:\Desk top\MSc. Thesis\Research Updates\Illustrated Premises\Aklile\pl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Desk top\MSc. Thesis\Research Updates\Illustrated Premises\Aklile\plan.png"/>
                    <pic:cNvPicPr>
                      <a:picLocks noChangeAspect="1" noChangeArrowheads="1"/>
                    </pic:cNvPicPr>
                  </pic:nvPicPr>
                  <pic:blipFill>
                    <a:blip r:embed="rId96"/>
                    <a:srcRect/>
                    <a:stretch>
                      <a:fillRect/>
                    </a:stretch>
                  </pic:blipFill>
                  <pic:spPr bwMode="auto">
                    <a:xfrm>
                      <a:off x="0" y="0"/>
                      <a:ext cx="3780064" cy="2460171"/>
                    </a:xfrm>
                    <a:prstGeom prst="rect">
                      <a:avLst/>
                    </a:prstGeom>
                    <a:noFill/>
                    <a:ln w="9525">
                      <a:noFill/>
                      <a:miter lim="800000"/>
                      <a:headEnd/>
                      <a:tailEnd/>
                    </a:ln>
                  </pic:spPr>
                </pic:pic>
              </a:graphicData>
            </a:graphic>
          </wp:anchor>
        </w:drawing>
      </w:r>
    </w:p>
    <w:p w:rsidR="00664C17" w:rsidRDefault="00664C17" w:rsidP="00664C17"/>
    <w:p w:rsidR="00664C17" w:rsidRDefault="00664C17" w:rsidP="00664C17">
      <w:pPr>
        <w:tabs>
          <w:tab w:val="left" w:pos="3034"/>
        </w:tabs>
      </w:pPr>
      <w:r>
        <w:tab/>
      </w:r>
    </w:p>
    <w:p w:rsidR="00664C17" w:rsidRDefault="00664C17" w:rsidP="00664C17"/>
    <w:p w:rsidR="00664C17" w:rsidRDefault="00664C17" w:rsidP="00664C17"/>
    <w:p w:rsidR="00664C17" w:rsidRDefault="00664C17" w:rsidP="00664C17"/>
    <w:p w:rsidR="00664C17" w:rsidRDefault="00664C17" w:rsidP="00664C17"/>
    <w:p w:rsidR="00664C17" w:rsidRDefault="00664C17" w:rsidP="00664C17"/>
    <w:p w:rsidR="00664C17" w:rsidRDefault="00664C17" w:rsidP="00664C17"/>
    <w:p w:rsidR="00664C17" w:rsidRDefault="003E642E" w:rsidP="00664C17">
      <w:r>
        <w:rPr>
          <w:noProof/>
        </w:rPr>
        <w:pict>
          <v:shape id="_x0000_s1291" type="#_x0000_t202" style="position:absolute;margin-left:374.2pt;margin-top:14.4pt;width:180.45pt;height:36.7pt;z-index:251725312;mso-width-percent:400;mso-height-percent:200;mso-width-percent:400;mso-height-percent:200;mso-width-relative:margin;mso-height-relative:margin" filled="f" stroked="f" strokecolor="white [3212]">
            <v:textbox style="mso-next-textbox:#_x0000_s1291;mso-fit-shape-to-text:t">
              <w:txbxContent>
                <w:p w:rsidR="00300EB0" w:rsidRDefault="00300EB0" w:rsidP="00664C17">
                  <w:pPr>
                    <w:spacing w:after="0"/>
                    <w:jc w:val="center"/>
                    <w:rPr>
                      <w:sz w:val="20"/>
                      <w:szCs w:val="20"/>
                    </w:rPr>
                  </w:pPr>
                  <w:r>
                    <w:rPr>
                      <w:sz w:val="20"/>
                      <w:szCs w:val="20"/>
                    </w:rPr>
                    <w:t>4</w:t>
                  </w:r>
                </w:p>
                <w:p w:rsidR="00300EB0" w:rsidRPr="004D4F60" w:rsidRDefault="00300EB0" w:rsidP="00664C17">
                  <w:pPr>
                    <w:spacing w:after="0"/>
                    <w:jc w:val="center"/>
                    <w:rPr>
                      <w:sz w:val="20"/>
                      <w:szCs w:val="20"/>
                    </w:rPr>
                  </w:pPr>
                  <w:r>
                    <w:rPr>
                      <w:sz w:val="20"/>
                      <w:szCs w:val="20"/>
                    </w:rPr>
                    <w:t>Living + bed (</w:t>
                  </w:r>
                  <w:r w:rsidRPr="00D414B7">
                    <w:rPr>
                      <w:sz w:val="20"/>
                      <w:szCs w:val="20"/>
                    </w:rPr>
                    <w:t>15.79</w:t>
                  </w:r>
                  <w:r>
                    <w:t>m</w:t>
                  </w:r>
                  <w:r w:rsidRPr="008321FC">
                    <w:t xml:space="preserve"> ²</w:t>
                  </w:r>
                  <w:r>
                    <w:rPr>
                      <w:sz w:val="20"/>
                      <w:szCs w:val="20"/>
                    </w:rPr>
                    <w:t>)</w:t>
                  </w:r>
                </w:p>
              </w:txbxContent>
            </v:textbox>
          </v:shape>
        </w:pict>
      </w:r>
      <w:r>
        <w:rPr>
          <w:noProof/>
        </w:rPr>
        <w:pict>
          <v:shape id="_x0000_s1290" type="#_x0000_t202" style="position:absolute;margin-left:227.9pt;margin-top:14.85pt;width:180.5pt;height:52.1pt;z-index:251724288;mso-width-percent:400;mso-height-percent:200;mso-width-percent:400;mso-height-percent:200;mso-width-relative:margin;mso-height-relative:margin" filled="f" stroked="f" strokecolor="white [3212]">
            <v:textbox style="mso-next-textbox:#_x0000_s1290;mso-fit-shape-to-text:t">
              <w:txbxContent>
                <w:p w:rsidR="00300EB0" w:rsidRDefault="00300EB0" w:rsidP="00664C17">
                  <w:pPr>
                    <w:spacing w:after="0"/>
                    <w:jc w:val="center"/>
                    <w:rPr>
                      <w:sz w:val="20"/>
                      <w:szCs w:val="20"/>
                    </w:rPr>
                  </w:pPr>
                  <w:r>
                    <w:rPr>
                      <w:sz w:val="20"/>
                      <w:szCs w:val="20"/>
                    </w:rPr>
                    <w:t>3</w:t>
                  </w:r>
                </w:p>
                <w:p w:rsidR="00300EB0" w:rsidRDefault="00300EB0" w:rsidP="00664C17">
                  <w:pPr>
                    <w:spacing w:after="0"/>
                    <w:jc w:val="center"/>
                    <w:rPr>
                      <w:sz w:val="20"/>
                      <w:szCs w:val="20"/>
                    </w:rPr>
                  </w:pPr>
                  <w:r>
                    <w:rPr>
                      <w:sz w:val="20"/>
                      <w:szCs w:val="20"/>
                    </w:rPr>
                    <w:t>Living (</w:t>
                  </w:r>
                  <w:r w:rsidRPr="00D414B7">
                    <w:t>15.54</w:t>
                  </w:r>
                  <w:r>
                    <w:t>m</w:t>
                  </w:r>
                  <w:r w:rsidRPr="008321FC">
                    <w:t xml:space="preserve"> ²</w:t>
                  </w:r>
                  <w:r>
                    <w:rPr>
                      <w:sz w:val="20"/>
                      <w:szCs w:val="20"/>
                    </w:rPr>
                    <w:t>)</w:t>
                  </w:r>
                </w:p>
                <w:p w:rsidR="00300EB0" w:rsidRPr="00D414B7" w:rsidRDefault="00300EB0" w:rsidP="00664C17">
                  <w:pPr>
                    <w:spacing w:after="0"/>
                    <w:jc w:val="center"/>
                  </w:pPr>
                  <w:r>
                    <w:rPr>
                      <w:sz w:val="20"/>
                      <w:szCs w:val="20"/>
                    </w:rPr>
                    <w:t>Bed + kitchen (</w:t>
                  </w:r>
                  <w:r w:rsidRPr="00D414B7">
                    <w:rPr>
                      <w:sz w:val="20"/>
                      <w:szCs w:val="20"/>
                    </w:rPr>
                    <w:t>6.14</w:t>
                  </w:r>
                  <w:r>
                    <w:t>m</w:t>
                  </w:r>
                  <w:r w:rsidRPr="008321FC">
                    <w:t xml:space="preserve"> ²</w:t>
                  </w:r>
                  <w:r>
                    <w:rPr>
                      <w:sz w:val="20"/>
                      <w:szCs w:val="20"/>
                    </w:rPr>
                    <w:t>)</w:t>
                  </w:r>
                </w:p>
              </w:txbxContent>
            </v:textbox>
          </v:shape>
        </w:pict>
      </w:r>
      <w:r>
        <w:rPr>
          <w:noProof/>
        </w:rPr>
        <w:pict>
          <v:shape id="_x0000_s1289" type="#_x0000_t202" style="position:absolute;margin-left:71.7pt;margin-top:13.3pt;width:180.4pt;height:52.1pt;z-index:251723264;mso-width-percent:400;mso-height-percent:200;mso-width-percent:400;mso-height-percent:200;mso-width-relative:margin;mso-height-relative:margin" filled="f" stroked="f" strokecolor="white [3212]">
            <v:textbox style="mso-next-textbox:#_x0000_s1289;mso-fit-shape-to-text:t">
              <w:txbxContent>
                <w:p w:rsidR="00300EB0" w:rsidRDefault="00300EB0" w:rsidP="00664C17">
                  <w:pPr>
                    <w:spacing w:after="0"/>
                    <w:jc w:val="center"/>
                    <w:rPr>
                      <w:sz w:val="20"/>
                      <w:szCs w:val="20"/>
                    </w:rPr>
                  </w:pPr>
                  <w:r>
                    <w:rPr>
                      <w:sz w:val="20"/>
                      <w:szCs w:val="20"/>
                    </w:rPr>
                    <w:t>2</w:t>
                  </w:r>
                </w:p>
                <w:p w:rsidR="00300EB0" w:rsidRPr="00D414B7" w:rsidRDefault="00300EB0" w:rsidP="00664C17">
                  <w:pPr>
                    <w:spacing w:after="0"/>
                    <w:jc w:val="center"/>
                  </w:pPr>
                  <w:r>
                    <w:rPr>
                      <w:sz w:val="20"/>
                      <w:szCs w:val="20"/>
                    </w:rPr>
                    <w:t>Living + bed (</w:t>
                  </w:r>
                  <w:r w:rsidRPr="00BE05B0">
                    <w:t>11.89</w:t>
                  </w:r>
                  <w:r>
                    <w:t>m</w:t>
                  </w:r>
                  <w:r w:rsidRPr="008321FC">
                    <w:t xml:space="preserve"> ²</w:t>
                  </w:r>
                  <w:r>
                    <w:rPr>
                      <w:sz w:val="20"/>
                      <w:szCs w:val="20"/>
                    </w:rPr>
                    <w:t>)</w:t>
                  </w:r>
                </w:p>
                <w:p w:rsidR="00300EB0" w:rsidRPr="00D414B7" w:rsidRDefault="00300EB0" w:rsidP="00664C17">
                  <w:pPr>
                    <w:spacing w:after="0"/>
                    <w:jc w:val="center"/>
                  </w:pPr>
                  <w:r>
                    <w:rPr>
                      <w:sz w:val="20"/>
                      <w:szCs w:val="20"/>
                    </w:rPr>
                    <w:t>Kitchen (</w:t>
                  </w:r>
                  <w:r>
                    <w:t>1.</w:t>
                  </w:r>
                  <w:r w:rsidRPr="00D414B7">
                    <w:t>9</w:t>
                  </w:r>
                  <w:r>
                    <w:t xml:space="preserve"> m</w:t>
                  </w:r>
                  <w:r w:rsidRPr="008321FC">
                    <w:t xml:space="preserve"> ²</w:t>
                  </w:r>
                  <w:r>
                    <w:t>)</w:t>
                  </w:r>
                </w:p>
              </w:txbxContent>
            </v:textbox>
          </v:shape>
        </w:pict>
      </w:r>
      <w:r>
        <w:rPr>
          <w:noProof/>
        </w:rPr>
        <w:pict>
          <v:shape id="_x0000_s1288" type="#_x0000_t202" style="position:absolute;margin-left:-76.45pt;margin-top:18.1pt;width:180.4pt;height:52.1pt;z-index:251722240;mso-width-percent:400;mso-height-percent:200;mso-width-percent:400;mso-height-percent:200;mso-width-relative:margin;mso-height-relative:margin" filled="f" stroked="f" strokecolor="white [3212]">
            <v:textbox style="mso-next-textbox:#_x0000_s1288;mso-fit-shape-to-text:t">
              <w:txbxContent>
                <w:p w:rsidR="00300EB0" w:rsidRDefault="00300EB0" w:rsidP="00664C17">
                  <w:pPr>
                    <w:spacing w:after="0"/>
                    <w:jc w:val="center"/>
                    <w:rPr>
                      <w:sz w:val="20"/>
                      <w:szCs w:val="20"/>
                    </w:rPr>
                  </w:pPr>
                  <w:r>
                    <w:rPr>
                      <w:sz w:val="20"/>
                      <w:szCs w:val="20"/>
                    </w:rPr>
                    <w:t>1</w:t>
                  </w:r>
                </w:p>
                <w:p w:rsidR="00300EB0" w:rsidRPr="00D414B7" w:rsidRDefault="00300EB0" w:rsidP="00664C17">
                  <w:pPr>
                    <w:spacing w:after="0"/>
                    <w:jc w:val="center"/>
                  </w:pPr>
                  <w:r>
                    <w:rPr>
                      <w:sz w:val="20"/>
                      <w:szCs w:val="20"/>
                    </w:rPr>
                    <w:t>Living + bed (</w:t>
                  </w:r>
                  <w:r w:rsidRPr="004857B6">
                    <w:t>17.7</w:t>
                  </w:r>
                  <w:r>
                    <w:t xml:space="preserve"> m</w:t>
                  </w:r>
                  <w:r w:rsidRPr="008321FC">
                    <w:t xml:space="preserve"> ²</w:t>
                  </w:r>
                  <w:r>
                    <w:t>)</w:t>
                  </w:r>
                </w:p>
                <w:p w:rsidR="00300EB0" w:rsidRPr="00D414B7" w:rsidRDefault="00300EB0" w:rsidP="00664C17">
                  <w:pPr>
                    <w:spacing w:after="0"/>
                    <w:jc w:val="center"/>
                  </w:pPr>
                  <w:r>
                    <w:rPr>
                      <w:sz w:val="20"/>
                      <w:szCs w:val="20"/>
                    </w:rPr>
                    <w:t>Kitchen (</w:t>
                  </w:r>
                  <w:r w:rsidRPr="004857B6">
                    <w:t>5.15</w:t>
                  </w:r>
                  <w:r>
                    <w:t>m</w:t>
                  </w:r>
                  <w:r w:rsidRPr="008321FC">
                    <w:t xml:space="preserve"> ²</w:t>
                  </w:r>
                  <w:r>
                    <w:rPr>
                      <w:sz w:val="20"/>
                      <w:szCs w:val="20"/>
                    </w:rPr>
                    <w:t>)</w:t>
                  </w:r>
                </w:p>
              </w:txbxContent>
            </v:textbox>
          </v:shape>
        </w:pict>
      </w:r>
    </w:p>
    <w:p w:rsidR="00664C17" w:rsidRDefault="00664C17" w:rsidP="00664C17"/>
    <w:p w:rsidR="00664C17" w:rsidRDefault="002F3198" w:rsidP="00664C17">
      <w:r>
        <w:rPr>
          <w:noProof/>
          <w:lang w:val="en-US"/>
        </w:rPr>
        <w:drawing>
          <wp:anchor distT="0" distB="0" distL="114300" distR="114300" simplePos="0" relativeHeight="251749376" behindDoc="1" locked="0" layoutInCell="1" allowOverlap="1">
            <wp:simplePos x="0" y="0"/>
            <wp:positionH relativeFrom="column">
              <wp:posOffset>-1315085</wp:posOffset>
            </wp:positionH>
            <wp:positionV relativeFrom="paragraph">
              <wp:posOffset>473710</wp:posOffset>
            </wp:positionV>
            <wp:extent cx="2575560" cy="1136650"/>
            <wp:effectExtent l="19050" t="0" r="0" b="0"/>
            <wp:wrapNone/>
            <wp:docPr id="49" name="Picture 22" descr="D:\Desk top\MSc. Thesis\Research Updates\Illustrated Premises\Aklil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esk top\MSc. Thesis\Research Updates\Illustrated Premises\Aklile\1.png"/>
                    <pic:cNvPicPr>
                      <a:picLocks noChangeAspect="1" noChangeArrowheads="1"/>
                    </pic:cNvPicPr>
                  </pic:nvPicPr>
                  <pic:blipFill>
                    <a:blip r:embed="rId97" cstate="print"/>
                    <a:srcRect/>
                    <a:stretch>
                      <a:fillRect/>
                    </a:stretch>
                  </pic:blipFill>
                  <pic:spPr bwMode="auto">
                    <a:xfrm>
                      <a:off x="0" y="0"/>
                      <a:ext cx="2575560" cy="113665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64736" behindDoc="1" locked="0" layoutInCell="1" allowOverlap="1">
            <wp:simplePos x="0" y="0"/>
            <wp:positionH relativeFrom="column">
              <wp:posOffset>4504055</wp:posOffset>
            </wp:positionH>
            <wp:positionV relativeFrom="paragraph">
              <wp:posOffset>447675</wp:posOffset>
            </wp:positionV>
            <wp:extent cx="2610485" cy="1136650"/>
            <wp:effectExtent l="19050" t="0" r="0" b="0"/>
            <wp:wrapNone/>
            <wp:docPr id="52" name="Picture 25" descr="D:\Desk top\MSc. Thesis\Research Updates\Illustrated Premises\Aklil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Desk top\MSc. Thesis\Research Updates\Illustrated Premises\Aklile\4.png"/>
                    <pic:cNvPicPr>
                      <a:picLocks noChangeAspect="1" noChangeArrowheads="1"/>
                    </pic:cNvPicPr>
                  </pic:nvPicPr>
                  <pic:blipFill>
                    <a:blip r:embed="rId98" cstate="print"/>
                    <a:srcRect/>
                    <a:stretch>
                      <a:fillRect/>
                    </a:stretch>
                  </pic:blipFill>
                  <pic:spPr bwMode="auto">
                    <a:xfrm>
                      <a:off x="0" y="0"/>
                      <a:ext cx="2610485" cy="113665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59616" behindDoc="1" locked="0" layoutInCell="1" allowOverlap="1">
            <wp:simplePos x="0" y="0"/>
            <wp:positionH relativeFrom="column">
              <wp:posOffset>1946275</wp:posOffset>
            </wp:positionH>
            <wp:positionV relativeFrom="paragraph">
              <wp:posOffset>262890</wp:posOffset>
            </wp:positionV>
            <wp:extent cx="3736975" cy="1630680"/>
            <wp:effectExtent l="19050" t="0" r="0" b="0"/>
            <wp:wrapNone/>
            <wp:docPr id="51" name="Picture 24" descr="D:\Desk top\MSc. Thesis\Research Updates\Illustrated Premises\Aklil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Desk top\MSc. Thesis\Research Updates\Illustrated Premises\Aklile\3.png"/>
                    <pic:cNvPicPr>
                      <a:picLocks noChangeAspect="1" noChangeArrowheads="1"/>
                    </pic:cNvPicPr>
                  </pic:nvPicPr>
                  <pic:blipFill>
                    <a:blip r:embed="rId99" cstate="print"/>
                    <a:srcRect/>
                    <a:stretch>
                      <a:fillRect/>
                    </a:stretch>
                  </pic:blipFill>
                  <pic:spPr bwMode="auto">
                    <a:xfrm>
                      <a:off x="0" y="0"/>
                      <a:ext cx="3736975" cy="163068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754496" behindDoc="0" locked="0" layoutInCell="1" allowOverlap="1">
            <wp:simplePos x="0" y="0"/>
            <wp:positionH relativeFrom="column">
              <wp:posOffset>846455</wp:posOffset>
            </wp:positionH>
            <wp:positionV relativeFrom="paragraph">
              <wp:posOffset>608330</wp:posOffset>
            </wp:positionV>
            <wp:extent cx="2007235" cy="889635"/>
            <wp:effectExtent l="19050" t="0" r="0" b="0"/>
            <wp:wrapThrough wrapText="bothSides">
              <wp:wrapPolygon edited="0">
                <wp:start x="-205" y="0"/>
                <wp:lineTo x="-205" y="21276"/>
                <wp:lineTo x="21525" y="21276"/>
                <wp:lineTo x="21525" y="0"/>
                <wp:lineTo x="-205" y="0"/>
              </wp:wrapPolygon>
            </wp:wrapThrough>
            <wp:docPr id="50" name="Picture 23" descr="D:\Desk top\MSc. Thesis\Research Updates\Illustrated Premises\Aklil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Desk top\MSc. Thesis\Research Updates\Illustrated Premises\Aklile\2.png"/>
                    <pic:cNvPicPr>
                      <a:picLocks noChangeAspect="1" noChangeArrowheads="1"/>
                    </pic:cNvPicPr>
                  </pic:nvPicPr>
                  <pic:blipFill>
                    <a:blip r:embed="rId100" cstate="print"/>
                    <a:srcRect/>
                    <a:stretch>
                      <a:fillRect/>
                    </a:stretch>
                  </pic:blipFill>
                  <pic:spPr bwMode="auto">
                    <a:xfrm>
                      <a:off x="0" y="0"/>
                      <a:ext cx="2007235" cy="889635"/>
                    </a:xfrm>
                    <a:prstGeom prst="rect">
                      <a:avLst/>
                    </a:prstGeom>
                    <a:noFill/>
                    <a:ln w="9525">
                      <a:noFill/>
                      <a:miter lim="800000"/>
                      <a:headEnd/>
                      <a:tailEnd/>
                    </a:ln>
                  </pic:spPr>
                </pic:pic>
              </a:graphicData>
            </a:graphic>
          </wp:anchor>
        </w:drawing>
      </w:r>
    </w:p>
    <w:p w:rsidR="00664C17" w:rsidRDefault="003E642E" w:rsidP="00664C17">
      <w:r>
        <w:rPr>
          <w:noProof/>
          <w:lang w:val="en-US"/>
        </w:rPr>
        <w:pict>
          <v:shape id="_x0000_s1368" type="#_x0000_t202" style="position:absolute;margin-left:313.25pt;margin-top:22.2pt;width:46.05pt;height:21.6pt;z-index:251761152;mso-width-relative:margin;mso-height-relative:margin" filled="f" stroked="f" strokecolor="white [3212]">
            <v:textbox style="mso-next-textbox:#_x0000_s1368">
              <w:txbxContent>
                <w:p w:rsidR="00300EB0" w:rsidRPr="00D414B7" w:rsidRDefault="00300EB0" w:rsidP="00F60066">
                  <w:pPr>
                    <w:spacing w:after="0"/>
                    <w:jc w:val="center"/>
                  </w:pPr>
                  <w:r>
                    <w:rPr>
                      <w:sz w:val="20"/>
                      <w:szCs w:val="20"/>
                    </w:rPr>
                    <w:t>B+K</w:t>
                  </w:r>
                </w:p>
                <w:p w:rsidR="00300EB0" w:rsidRPr="00D414B7" w:rsidRDefault="00300EB0" w:rsidP="00F60066">
                  <w:pPr>
                    <w:spacing w:after="0"/>
                    <w:jc w:val="center"/>
                  </w:pPr>
                </w:p>
              </w:txbxContent>
            </v:textbox>
          </v:shape>
        </w:pict>
      </w:r>
    </w:p>
    <w:p w:rsidR="00664C17" w:rsidRDefault="003E642E" w:rsidP="00664C17">
      <w:r>
        <w:rPr>
          <w:noProof/>
          <w:lang w:val="en-US"/>
        </w:rPr>
        <w:pict>
          <v:shape id="_x0000_s1369" type="#_x0000_t202" style="position:absolute;margin-left:438.35pt;margin-top:18.35pt;width:46.05pt;height:21.6pt;z-index:251762176;mso-width-relative:margin;mso-height-relative:margin" filled="f" stroked="f" strokecolor="white [3212]">
            <v:textbox style="mso-next-textbox:#_x0000_s1369">
              <w:txbxContent>
                <w:p w:rsidR="00300EB0" w:rsidRPr="00D414B7" w:rsidRDefault="00300EB0" w:rsidP="00F60066">
                  <w:pPr>
                    <w:spacing w:after="0"/>
                    <w:jc w:val="center"/>
                  </w:pPr>
                  <w:r>
                    <w:rPr>
                      <w:sz w:val="20"/>
                      <w:szCs w:val="20"/>
                    </w:rPr>
                    <w:t xml:space="preserve">L+B </w:t>
                  </w:r>
                </w:p>
                <w:p w:rsidR="00300EB0" w:rsidRPr="00D414B7" w:rsidRDefault="00300EB0" w:rsidP="00F60066">
                  <w:pPr>
                    <w:spacing w:after="0"/>
                    <w:jc w:val="center"/>
                  </w:pPr>
                </w:p>
              </w:txbxContent>
            </v:textbox>
          </v:shape>
        </w:pict>
      </w:r>
      <w:r>
        <w:rPr>
          <w:noProof/>
          <w:lang w:val="en-US"/>
        </w:rPr>
        <w:pict>
          <v:shape id="_x0000_s1365" type="#_x0000_t202" style="position:absolute;margin-left:130.8pt;margin-top:18.35pt;width:46.05pt;height:21.6pt;z-index:251758080;mso-width-relative:margin;mso-height-relative:margin" filled="f" stroked="f" strokecolor="white [3212]">
            <v:textbox style="mso-next-textbox:#_x0000_s1365">
              <w:txbxContent>
                <w:p w:rsidR="00300EB0" w:rsidRPr="00D414B7" w:rsidRDefault="00300EB0" w:rsidP="00F60066">
                  <w:pPr>
                    <w:spacing w:after="0"/>
                    <w:jc w:val="center"/>
                  </w:pPr>
                  <w:r>
                    <w:rPr>
                      <w:sz w:val="20"/>
                      <w:szCs w:val="20"/>
                    </w:rPr>
                    <w:t xml:space="preserve">L+B </w:t>
                  </w:r>
                </w:p>
                <w:p w:rsidR="00300EB0" w:rsidRPr="00D414B7" w:rsidRDefault="00300EB0" w:rsidP="00F60066">
                  <w:pPr>
                    <w:spacing w:after="0"/>
                    <w:jc w:val="center"/>
                  </w:pPr>
                </w:p>
              </w:txbxContent>
            </v:textbox>
          </v:shape>
        </w:pict>
      </w:r>
      <w:r>
        <w:rPr>
          <w:noProof/>
          <w:lang w:val="en-US"/>
        </w:rPr>
        <w:pict>
          <v:shape id="_x0000_s1364" type="#_x0000_t202" style="position:absolute;margin-left:-60.1pt;margin-top:1.85pt;width:46.05pt;height:21.6pt;z-index:251757056;mso-width-relative:margin;mso-height-relative:margin" filled="f" stroked="f" strokecolor="white [3212]">
            <v:textbox style="mso-next-textbox:#_x0000_s1364">
              <w:txbxContent>
                <w:p w:rsidR="00300EB0" w:rsidRPr="00D414B7" w:rsidRDefault="00300EB0" w:rsidP="00F60066">
                  <w:pPr>
                    <w:spacing w:after="0"/>
                    <w:jc w:val="center"/>
                  </w:pPr>
                  <w:r>
                    <w:rPr>
                      <w:sz w:val="20"/>
                      <w:szCs w:val="20"/>
                    </w:rPr>
                    <w:t>K</w:t>
                  </w:r>
                </w:p>
                <w:p w:rsidR="00300EB0" w:rsidRPr="00D414B7" w:rsidRDefault="00300EB0" w:rsidP="00F60066">
                  <w:pPr>
                    <w:spacing w:after="0"/>
                    <w:jc w:val="center"/>
                  </w:pPr>
                </w:p>
              </w:txbxContent>
            </v:textbox>
          </v:shape>
        </w:pict>
      </w:r>
      <w:r>
        <w:rPr>
          <w:noProof/>
          <w:lang w:val="en-US"/>
        </w:rPr>
        <w:pict>
          <v:shape id="_x0000_s1363" type="#_x0000_t202" style="position:absolute;margin-left:-14.05pt;margin-top:18.35pt;width:46.05pt;height:21.6pt;z-index:251756032;mso-width-relative:margin;mso-height-relative:margin" filled="f" stroked="f" strokecolor="white [3212]">
            <v:textbox style="mso-next-textbox:#_x0000_s1363">
              <w:txbxContent>
                <w:p w:rsidR="00300EB0" w:rsidRPr="00D414B7" w:rsidRDefault="00300EB0" w:rsidP="00F60066">
                  <w:pPr>
                    <w:spacing w:after="0"/>
                    <w:jc w:val="center"/>
                  </w:pPr>
                  <w:r>
                    <w:rPr>
                      <w:sz w:val="20"/>
                      <w:szCs w:val="20"/>
                    </w:rPr>
                    <w:t xml:space="preserve">L+B </w:t>
                  </w:r>
                </w:p>
                <w:p w:rsidR="00300EB0" w:rsidRPr="00D414B7" w:rsidRDefault="00300EB0" w:rsidP="00F60066">
                  <w:pPr>
                    <w:spacing w:after="0"/>
                    <w:jc w:val="center"/>
                  </w:pPr>
                </w:p>
              </w:txbxContent>
            </v:textbox>
          </v:shape>
        </w:pict>
      </w:r>
    </w:p>
    <w:p w:rsidR="00664C17" w:rsidRDefault="003E642E" w:rsidP="00664C17">
      <w:r>
        <w:rPr>
          <w:noProof/>
          <w:lang w:val="en-US"/>
        </w:rPr>
        <w:pict>
          <v:shape id="_x0000_s1367" type="#_x0000_t202" style="position:absolute;margin-left:264.1pt;margin-top:14.5pt;width:46.05pt;height:21.6pt;z-index:251760128;mso-width-relative:margin;mso-height-relative:margin" filled="f" stroked="f" strokecolor="white [3212]">
            <v:textbox style="mso-next-textbox:#_x0000_s1367">
              <w:txbxContent>
                <w:p w:rsidR="00300EB0" w:rsidRPr="00D414B7" w:rsidRDefault="00300EB0" w:rsidP="00F60066">
                  <w:pPr>
                    <w:spacing w:after="0"/>
                    <w:jc w:val="center"/>
                  </w:pPr>
                  <w:r>
                    <w:rPr>
                      <w:sz w:val="20"/>
                      <w:szCs w:val="20"/>
                    </w:rPr>
                    <w:t>L</w:t>
                  </w:r>
                </w:p>
                <w:p w:rsidR="00300EB0" w:rsidRPr="00D414B7" w:rsidRDefault="00300EB0" w:rsidP="00F60066">
                  <w:pPr>
                    <w:spacing w:after="0"/>
                    <w:jc w:val="center"/>
                  </w:pPr>
                </w:p>
              </w:txbxContent>
            </v:textbox>
          </v:shape>
        </w:pict>
      </w:r>
      <w:r>
        <w:rPr>
          <w:noProof/>
          <w:lang w:val="en-US"/>
        </w:rPr>
        <w:pict>
          <v:shape id="_x0000_s1366" type="#_x0000_t202" style="position:absolute;margin-left:89.9pt;margin-top:4.85pt;width:46.05pt;height:21.6pt;z-index:251759104;mso-width-relative:margin;mso-height-relative:margin" filled="f" stroked="f" strokecolor="white [3212]">
            <v:textbox style="mso-next-textbox:#_x0000_s1366">
              <w:txbxContent>
                <w:p w:rsidR="00300EB0" w:rsidRPr="00D414B7" w:rsidRDefault="00300EB0" w:rsidP="00F60066">
                  <w:pPr>
                    <w:spacing w:after="0"/>
                    <w:jc w:val="center"/>
                  </w:pPr>
                  <w:r>
                    <w:rPr>
                      <w:sz w:val="20"/>
                      <w:szCs w:val="20"/>
                    </w:rPr>
                    <w:t>K</w:t>
                  </w:r>
                </w:p>
                <w:p w:rsidR="00300EB0" w:rsidRPr="00D414B7" w:rsidRDefault="00300EB0" w:rsidP="00F60066">
                  <w:pPr>
                    <w:spacing w:after="0"/>
                    <w:jc w:val="center"/>
                  </w:pPr>
                </w:p>
              </w:txbxContent>
            </v:textbox>
          </v:shape>
        </w:pict>
      </w:r>
    </w:p>
    <w:p w:rsidR="00664C17" w:rsidRDefault="00664C17" w:rsidP="00664C17"/>
    <w:p w:rsidR="00664C17" w:rsidRDefault="003E642E" w:rsidP="00664C17">
      <w:r>
        <w:rPr>
          <w:noProof/>
        </w:rPr>
        <w:pict>
          <v:shape id="_x0000_s1295" type="#_x0000_t202" style="position:absolute;margin-left:374.95pt;margin-top:19.95pt;width:180.5pt;height:34.65pt;z-index:251729408;mso-width-percent:400;mso-height-percent:200;mso-width-percent:400;mso-height-percent:200;mso-width-relative:margin;mso-height-relative:margin" filled="f" stroked="f" strokecolor="white [3212]">
            <v:textbox style="mso-next-textbox:#_x0000_s1295;mso-fit-shape-to-text:t">
              <w:txbxContent>
                <w:p w:rsidR="00300EB0" w:rsidRDefault="00300EB0" w:rsidP="00664C17">
                  <w:pPr>
                    <w:spacing w:after="0"/>
                    <w:jc w:val="center"/>
                    <w:rPr>
                      <w:sz w:val="20"/>
                      <w:szCs w:val="20"/>
                    </w:rPr>
                  </w:pPr>
                  <w:r>
                    <w:rPr>
                      <w:sz w:val="20"/>
                      <w:szCs w:val="20"/>
                    </w:rPr>
                    <w:t>8</w:t>
                  </w:r>
                </w:p>
                <w:p w:rsidR="00300EB0" w:rsidRPr="004D4F60" w:rsidRDefault="00300EB0" w:rsidP="00664C17">
                  <w:pPr>
                    <w:spacing w:after="0" w:line="240" w:lineRule="auto"/>
                    <w:jc w:val="center"/>
                    <w:rPr>
                      <w:sz w:val="20"/>
                      <w:szCs w:val="20"/>
                    </w:rPr>
                  </w:pPr>
                  <w:r>
                    <w:rPr>
                      <w:sz w:val="20"/>
                      <w:szCs w:val="20"/>
                    </w:rPr>
                    <w:t>Shared toilet (</w:t>
                  </w:r>
                  <w:r w:rsidRPr="00D414B7">
                    <w:rPr>
                      <w:sz w:val="20"/>
                      <w:szCs w:val="20"/>
                    </w:rPr>
                    <w:t>2.2</w:t>
                  </w:r>
                  <w:r>
                    <w:t>m</w:t>
                  </w:r>
                  <w:r w:rsidRPr="008321FC">
                    <w:t xml:space="preserve"> ²</w:t>
                  </w:r>
                  <w:r>
                    <w:t>)</w:t>
                  </w:r>
                </w:p>
              </w:txbxContent>
            </v:textbox>
          </v:shape>
        </w:pict>
      </w:r>
      <w:r>
        <w:rPr>
          <w:noProof/>
        </w:rPr>
        <w:pict>
          <v:shape id="_x0000_s1293" type="#_x0000_t202" style="position:absolute;margin-left:109.15pt;margin-top:20.15pt;width:180.5pt;height:56.7pt;z-index:251727360;mso-width-percent:400;mso-height-percent:200;mso-width-percent:400;mso-height-percent:200;mso-width-relative:margin;mso-height-relative:margin" filled="f" stroked="f" strokecolor="white [3212]">
            <v:textbox style="mso-next-textbox:#_x0000_s1293;mso-fit-shape-to-text:t">
              <w:txbxContent>
                <w:p w:rsidR="00300EB0" w:rsidRDefault="00300EB0" w:rsidP="00664C17">
                  <w:pPr>
                    <w:spacing w:after="0" w:line="240" w:lineRule="auto"/>
                    <w:jc w:val="center"/>
                    <w:rPr>
                      <w:sz w:val="20"/>
                      <w:szCs w:val="20"/>
                    </w:rPr>
                  </w:pPr>
                  <w:r>
                    <w:rPr>
                      <w:sz w:val="20"/>
                      <w:szCs w:val="20"/>
                    </w:rPr>
                    <w:t>6</w:t>
                  </w:r>
                </w:p>
                <w:p w:rsidR="00300EB0" w:rsidRPr="004D4F60" w:rsidRDefault="00300EB0" w:rsidP="00664C17">
                  <w:pPr>
                    <w:spacing w:after="0"/>
                    <w:jc w:val="center"/>
                    <w:rPr>
                      <w:sz w:val="20"/>
                      <w:szCs w:val="20"/>
                    </w:rPr>
                  </w:pPr>
                  <w:r>
                    <w:rPr>
                      <w:sz w:val="20"/>
                      <w:szCs w:val="20"/>
                    </w:rPr>
                    <w:t>Shared kitchen (</w:t>
                  </w:r>
                  <w:r w:rsidRPr="00D414B7">
                    <w:rPr>
                      <w:sz w:val="20"/>
                      <w:szCs w:val="20"/>
                    </w:rPr>
                    <w:t>7.32</w:t>
                  </w:r>
                  <w:r>
                    <w:t>m</w:t>
                  </w:r>
                  <w:r w:rsidRPr="008321FC">
                    <w:t xml:space="preserve"> ²</w:t>
                  </w:r>
                  <w:r>
                    <w:t>)</w:t>
                  </w:r>
                </w:p>
              </w:txbxContent>
            </v:textbox>
          </v:shape>
        </w:pict>
      </w:r>
      <w:r>
        <w:rPr>
          <w:noProof/>
        </w:rPr>
        <w:pict>
          <v:shape id="_x0000_s1292" type="#_x0000_t202" style="position:absolute;margin-left:-69.1pt;margin-top:20.15pt;width:180.5pt;height:80.7pt;z-index:251726336;mso-width-percent:400;mso-height-percent:200;mso-width-percent:400;mso-height-percent:200;mso-width-relative:margin;mso-height-relative:margin" filled="f" stroked="f" strokecolor="white [3212]">
            <v:textbox style="mso-next-textbox:#_x0000_s1292;mso-fit-shape-to-text:t">
              <w:txbxContent>
                <w:p w:rsidR="00300EB0" w:rsidRDefault="00300EB0" w:rsidP="00664C17">
                  <w:pPr>
                    <w:spacing w:after="0" w:line="240" w:lineRule="auto"/>
                    <w:jc w:val="center"/>
                    <w:rPr>
                      <w:sz w:val="20"/>
                      <w:szCs w:val="20"/>
                    </w:rPr>
                  </w:pPr>
                  <w:r>
                    <w:rPr>
                      <w:sz w:val="20"/>
                      <w:szCs w:val="20"/>
                    </w:rPr>
                    <w:t>5</w:t>
                  </w:r>
                </w:p>
                <w:p w:rsidR="00300EB0" w:rsidRPr="00D414B7" w:rsidRDefault="00300EB0" w:rsidP="00664C17">
                  <w:pPr>
                    <w:jc w:val="center"/>
                    <w:rPr>
                      <w:sz w:val="20"/>
                      <w:szCs w:val="20"/>
                    </w:rPr>
                  </w:pPr>
                  <w:r>
                    <w:rPr>
                      <w:sz w:val="20"/>
                      <w:szCs w:val="20"/>
                    </w:rPr>
                    <w:t>Living + bed (</w:t>
                  </w:r>
                  <w:r w:rsidRPr="00D414B7">
                    <w:rPr>
                      <w:sz w:val="20"/>
                      <w:szCs w:val="20"/>
                    </w:rPr>
                    <w:t>25.56</w:t>
                  </w:r>
                  <w:r>
                    <w:t>m</w:t>
                  </w:r>
                  <w:r w:rsidRPr="008321FC">
                    <w:t xml:space="preserve"> ²</w:t>
                  </w:r>
                  <w:r>
                    <w:t>)</w:t>
                  </w:r>
                </w:p>
                <w:p w:rsidR="00300EB0" w:rsidRPr="004D4F60" w:rsidRDefault="00300EB0" w:rsidP="00664C17">
                  <w:pPr>
                    <w:jc w:val="center"/>
                    <w:rPr>
                      <w:sz w:val="20"/>
                      <w:szCs w:val="20"/>
                    </w:rPr>
                  </w:pPr>
                </w:p>
              </w:txbxContent>
            </v:textbox>
          </v:shape>
        </w:pict>
      </w:r>
      <w:r>
        <w:rPr>
          <w:noProof/>
        </w:rPr>
        <w:pict>
          <v:shape id="_x0000_s1294" type="#_x0000_t202" style="position:absolute;margin-left:251.45pt;margin-top:21.9pt;width:180.5pt;height:56.7pt;z-index:251728384;mso-width-percent:400;mso-height-percent:200;mso-width-percent:400;mso-height-percent:200;mso-width-relative:margin;mso-height-relative:margin" filled="f" stroked="f" strokecolor="white [3212]">
            <v:textbox style="mso-next-textbox:#_x0000_s1294;mso-fit-shape-to-text:t">
              <w:txbxContent>
                <w:p w:rsidR="00300EB0" w:rsidRDefault="00300EB0" w:rsidP="00664C17">
                  <w:pPr>
                    <w:spacing w:after="0" w:line="240" w:lineRule="auto"/>
                    <w:jc w:val="center"/>
                    <w:rPr>
                      <w:sz w:val="20"/>
                      <w:szCs w:val="20"/>
                    </w:rPr>
                  </w:pPr>
                  <w:r>
                    <w:rPr>
                      <w:sz w:val="20"/>
                      <w:szCs w:val="20"/>
                    </w:rPr>
                    <w:t>7</w:t>
                  </w:r>
                </w:p>
                <w:p w:rsidR="00300EB0" w:rsidRPr="00D414B7" w:rsidRDefault="00300EB0" w:rsidP="00664C17">
                  <w:pPr>
                    <w:jc w:val="center"/>
                  </w:pPr>
                  <w:r>
                    <w:rPr>
                      <w:sz w:val="20"/>
                      <w:szCs w:val="20"/>
                    </w:rPr>
                    <w:t>Animal husbandry (</w:t>
                  </w:r>
                  <w:r>
                    <w:t>8.71 m</w:t>
                  </w:r>
                  <w:r w:rsidRPr="008321FC">
                    <w:t xml:space="preserve"> ²</w:t>
                  </w:r>
                  <w:r>
                    <w:rPr>
                      <w:sz w:val="20"/>
                      <w:szCs w:val="20"/>
                    </w:rPr>
                    <w:t>)</w:t>
                  </w:r>
                </w:p>
              </w:txbxContent>
            </v:textbox>
          </v:shape>
        </w:pict>
      </w:r>
    </w:p>
    <w:p w:rsidR="00664C17" w:rsidRDefault="00664C17" w:rsidP="00664C17"/>
    <w:p w:rsidR="00664C17" w:rsidRDefault="00C85B07" w:rsidP="00664C17">
      <w:r>
        <w:rPr>
          <w:noProof/>
          <w:lang w:val="en-US"/>
        </w:rPr>
        <w:drawing>
          <wp:anchor distT="0" distB="0" distL="114300" distR="114300" simplePos="0" relativeHeight="251774976" behindDoc="0" locked="0" layoutInCell="1" allowOverlap="1">
            <wp:simplePos x="0" y="0"/>
            <wp:positionH relativeFrom="column">
              <wp:posOffset>2916555</wp:posOffset>
            </wp:positionH>
            <wp:positionV relativeFrom="paragraph">
              <wp:posOffset>51435</wp:posOffset>
            </wp:positionV>
            <wp:extent cx="3068320" cy="1341755"/>
            <wp:effectExtent l="19050" t="0" r="0" b="0"/>
            <wp:wrapThrough wrapText="bothSides">
              <wp:wrapPolygon edited="0">
                <wp:start x="-134" y="0"/>
                <wp:lineTo x="-134" y="21160"/>
                <wp:lineTo x="21591" y="21160"/>
                <wp:lineTo x="21591" y="0"/>
                <wp:lineTo x="-134" y="0"/>
              </wp:wrapPolygon>
            </wp:wrapThrough>
            <wp:docPr id="55" name="Picture 28" descr="D:\Desk top\MSc. Thesis\Research Updates\Illustrated Premises\Aklil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Desk top\MSc. Thesis\Research Updates\Illustrated Premises\Aklile\7.png"/>
                    <pic:cNvPicPr>
                      <a:picLocks noChangeAspect="1" noChangeArrowheads="1"/>
                    </pic:cNvPicPr>
                  </pic:nvPicPr>
                  <pic:blipFill>
                    <a:blip r:embed="rId101" cstate="print"/>
                    <a:srcRect/>
                    <a:stretch>
                      <a:fillRect/>
                    </a:stretch>
                  </pic:blipFill>
                  <pic:spPr bwMode="auto">
                    <a:xfrm>
                      <a:off x="0" y="0"/>
                      <a:ext cx="3068320" cy="1341755"/>
                    </a:xfrm>
                    <a:prstGeom prst="rect">
                      <a:avLst/>
                    </a:prstGeom>
                    <a:noFill/>
                    <a:ln w="9525">
                      <a:noFill/>
                      <a:miter lim="800000"/>
                      <a:headEnd/>
                      <a:tailEnd/>
                    </a:ln>
                  </pic:spPr>
                </pic:pic>
              </a:graphicData>
            </a:graphic>
          </wp:anchor>
        </w:drawing>
      </w:r>
      <w:r w:rsidR="002F3198">
        <w:rPr>
          <w:noProof/>
          <w:lang w:val="en-US"/>
        </w:rPr>
        <w:drawing>
          <wp:anchor distT="0" distB="0" distL="114300" distR="114300" simplePos="0" relativeHeight="251785216" behindDoc="0" locked="0" layoutInCell="1" allowOverlap="1">
            <wp:simplePos x="0" y="0"/>
            <wp:positionH relativeFrom="column">
              <wp:posOffset>1464310</wp:posOffset>
            </wp:positionH>
            <wp:positionV relativeFrom="paragraph">
              <wp:posOffset>325120</wp:posOffset>
            </wp:positionV>
            <wp:extent cx="2291080" cy="988060"/>
            <wp:effectExtent l="19050" t="0" r="0" b="0"/>
            <wp:wrapThrough wrapText="bothSides">
              <wp:wrapPolygon edited="0">
                <wp:start x="-180" y="0"/>
                <wp:lineTo x="-180" y="21239"/>
                <wp:lineTo x="21552" y="21239"/>
                <wp:lineTo x="21552" y="0"/>
                <wp:lineTo x="-180" y="0"/>
              </wp:wrapPolygon>
            </wp:wrapThrough>
            <wp:docPr id="54" name="Picture 27" descr="D:\Desk top\MSc. Thesis\Research Updates\Illustrated Premises\Aklil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Desk top\MSc. Thesis\Research Updates\Illustrated Premises\Aklile\6.png"/>
                    <pic:cNvPicPr>
                      <a:picLocks noChangeAspect="1" noChangeArrowheads="1"/>
                    </pic:cNvPicPr>
                  </pic:nvPicPr>
                  <pic:blipFill>
                    <a:blip r:embed="rId102" cstate="print"/>
                    <a:srcRect/>
                    <a:stretch>
                      <a:fillRect/>
                    </a:stretch>
                  </pic:blipFill>
                  <pic:spPr bwMode="auto">
                    <a:xfrm>
                      <a:off x="0" y="0"/>
                      <a:ext cx="2291080" cy="988060"/>
                    </a:xfrm>
                    <a:prstGeom prst="rect">
                      <a:avLst/>
                    </a:prstGeom>
                    <a:noFill/>
                    <a:ln w="9525">
                      <a:noFill/>
                      <a:miter lim="800000"/>
                      <a:headEnd/>
                      <a:tailEnd/>
                    </a:ln>
                  </pic:spPr>
                </pic:pic>
              </a:graphicData>
            </a:graphic>
          </wp:anchor>
        </w:drawing>
      </w:r>
      <w:r w:rsidR="002F3198">
        <w:rPr>
          <w:noProof/>
          <w:lang w:val="en-US"/>
        </w:rPr>
        <w:drawing>
          <wp:anchor distT="0" distB="0" distL="114300" distR="114300" simplePos="0" relativeHeight="251780096" behindDoc="0" locked="0" layoutInCell="1" allowOverlap="1">
            <wp:simplePos x="0" y="0"/>
            <wp:positionH relativeFrom="column">
              <wp:posOffset>5134610</wp:posOffset>
            </wp:positionH>
            <wp:positionV relativeFrom="paragraph">
              <wp:posOffset>411480</wp:posOffset>
            </wp:positionV>
            <wp:extent cx="1376680" cy="605155"/>
            <wp:effectExtent l="19050" t="0" r="0" b="0"/>
            <wp:wrapThrough wrapText="bothSides">
              <wp:wrapPolygon edited="0">
                <wp:start x="-299" y="0"/>
                <wp:lineTo x="-299" y="21079"/>
                <wp:lineTo x="21520" y="21079"/>
                <wp:lineTo x="21520" y="0"/>
                <wp:lineTo x="-299" y="0"/>
              </wp:wrapPolygon>
            </wp:wrapThrough>
            <wp:docPr id="30" name="Picture 29" descr="D:\Desk top\MSc. Thesis\Research Updates\Illustrated Premises\Aklil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Desk top\MSc. Thesis\Research Updates\Illustrated Premises\Aklile\8.png"/>
                    <pic:cNvPicPr>
                      <a:picLocks noChangeAspect="1" noChangeArrowheads="1"/>
                    </pic:cNvPicPr>
                  </pic:nvPicPr>
                  <pic:blipFill>
                    <a:blip r:embed="rId103" cstate="print"/>
                    <a:srcRect/>
                    <a:stretch>
                      <a:fillRect/>
                    </a:stretch>
                  </pic:blipFill>
                  <pic:spPr bwMode="auto">
                    <a:xfrm>
                      <a:off x="0" y="0"/>
                      <a:ext cx="1376680" cy="605155"/>
                    </a:xfrm>
                    <a:prstGeom prst="rect">
                      <a:avLst/>
                    </a:prstGeom>
                    <a:noFill/>
                    <a:ln w="9525">
                      <a:noFill/>
                      <a:miter lim="800000"/>
                      <a:headEnd/>
                      <a:tailEnd/>
                    </a:ln>
                  </pic:spPr>
                </pic:pic>
              </a:graphicData>
            </a:graphic>
          </wp:anchor>
        </w:drawing>
      </w:r>
      <w:r w:rsidR="002F3198">
        <w:rPr>
          <w:noProof/>
          <w:lang w:val="en-US"/>
        </w:rPr>
        <w:drawing>
          <wp:anchor distT="0" distB="0" distL="114300" distR="114300" simplePos="0" relativeHeight="251769856" behindDoc="1" locked="0" layoutInCell="1" allowOverlap="1">
            <wp:simplePos x="0" y="0"/>
            <wp:positionH relativeFrom="column">
              <wp:posOffset>-994204</wp:posOffset>
            </wp:positionH>
            <wp:positionV relativeFrom="paragraph">
              <wp:posOffset>53272</wp:posOffset>
            </wp:positionV>
            <wp:extent cx="3070139" cy="1346886"/>
            <wp:effectExtent l="19050" t="0" r="0" b="0"/>
            <wp:wrapNone/>
            <wp:docPr id="53" name="Picture 26" descr="D:\Desk top\MSc. Thesis\Research Updates\Illustrated Premises\Aklil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esk top\MSc. Thesis\Research Updates\Illustrated Premises\Aklile\5.png"/>
                    <pic:cNvPicPr>
                      <a:picLocks noChangeAspect="1" noChangeArrowheads="1"/>
                    </pic:cNvPicPr>
                  </pic:nvPicPr>
                  <pic:blipFill>
                    <a:blip r:embed="rId104" cstate="print"/>
                    <a:srcRect/>
                    <a:stretch>
                      <a:fillRect/>
                    </a:stretch>
                  </pic:blipFill>
                  <pic:spPr bwMode="auto">
                    <a:xfrm>
                      <a:off x="0" y="0"/>
                      <a:ext cx="3070139" cy="1346886"/>
                    </a:xfrm>
                    <a:prstGeom prst="rect">
                      <a:avLst/>
                    </a:prstGeom>
                    <a:noFill/>
                    <a:ln w="9525">
                      <a:noFill/>
                      <a:miter lim="800000"/>
                      <a:headEnd/>
                      <a:tailEnd/>
                    </a:ln>
                  </pic:spPr>
                </pic:pic>
              </a:graphicData>
            </a:graphic>
          </wp:anchor>
        </w:drawing>
      </w:r>
    </w:p>
    <w:p w:rsidR="00664C17" w:rsidRDefault="003E642E" w:rsidP="00664C17">
      <w:r>
        <w:rPr>
          <w:noProof/>
          <w:lang w:val="en-US"/>
        </w:rPr>
        <w:pict>
          <v:shape id="_x0000_s1371" type="#_x0000_t202" style="position:absolute;margin-left:50.6pt;margin-top:21.85pt;width:46.05pt;height:21.6pt;z-index:251764224;mso-width-relative:margin;mso-height-relative:margin" filled="f" stroked="f" strokecolor="white [3212]">
            <v:textbox style="mso-next-textbox:#_x0000_s1371">
              <w:txbxContent>
                <w:p w:rsidR="00300EB0" w:rsidRPr="00D414B7" w:rsidRDefault="00300EB0" w:rsidP="00F60066">
                  <w:pPr>
                    <w:spacing w:after="0"/>
                    <w:jc w:val="center"/>
                  </w:pPr>
                  <w:r>
                    <w:rPr>
                      <w:sz w:val="20"/>
                      <w:szCs w:val="20"/>
                    </w:rPr>
                    <w:t xml:space="preserve">L+B </w:t>
                  </w:r>
                </w:p>
                <w:p w:rsidR="00300EB0" w:rsidRPr="00D414B7" w:rsidRDefault="00300EB0" w:rsidP="00F60066">
                  <w:pPr>
                    <w:spacing w:after="0"/>
                    <w:jc w:val="center"/>
                  </w:pPr>
                </w:p>
              </w:txbxContent>
            </v:textbox>
          </v:shape>
        </w:pict>
      </w:r>
      <w:r>
        <w:rPr>
          <w:noProof/>
          <w:lang w:val="en-US"/>
        </w:rPr>
        <w:pict>
          <v:shape id="_x0000_s1370" type="#_x0000_t202" style="position:absolute;margin-left:-22.8pt;margin-top:21.85pt;width:46.05pt;height:21.6pt;z-index:251763200;mso-width-relative:margin;mso-height-relative:margin" filled="f" stroked="f" strokecolor="white [3212]">
            <v:textbox style="mso-next-textbox:#_x0000_s1370">
              <w:txbxContent>
                <w:p w:rsidR="00300EB0" w:rsidRPr="00D414B7" w:rsidRDefault="00300EB0" w:rsidP="00F60066">
                  <w:pPr>
                    <w:spacing w:after="0"/>
                    <w:jc w:val="center"/>
                  </w:pPr>
                  <w:r>
                    <w:rPr>
                      <w:sz w:val="20"/>
                      <w:szCs w:val="20"/>
                    </w:rPr>
                    <w:t xml:space="preserve">L+B </w:t>
                  </w:r>
                </w:p>
                <w:p w:rsidR="00300EB0" w:rsidRPr="00D414B7" w:rsidRDefault="00300EB0" w:rsidP="00F60066">
                  <w:pPr>
                    <w:spacing w:after="0"/>
                    <w:jc w:val="center"/>
                  </w:pPr>
                </w:p>
              </w:txbxContent>
            </v:textbox>
          </v:shape>
        </w:pict>
      </w:r>
    </w:p>
    <w:p w:rsidR="00664C17" w:rsidRDefault="00664C17" w:rsidP="00664C17"/>
    <w:p w:rsidR="00664C17" w:rsidRDefault="00664C17" w:rsidP="00664C17">
      <w:pPr>
        <w:spacing w:line="360" w:lineRule="auto"/>
        <w:jc w:val="both"/>
        <w:rPr>
          <w:sz w:val="24"/>
        </w:rPr>
      </w:pPr>
    </w:p>
    <w:p w:rsidR="00911020" w:rsidRPr="00911020" w:rsidRDefault="00911020" w:rsidP="00911020">
      <w:pPr>
        <w:jc w:val="both"/>
        <w:rPr>
          <w:rFonts w:cstheme="minorHAnsi"/>
          <w:i/>
          <w:iCs/>
          <w:color w:val="000000"/>
        </w:rPr>
      </w:pPr>
      <w:r w:rsidRPr="007904DF">
        <w:rPr>
          <w:rFonts w:cstheme="minorHAnsi"/>
          <w:i/>
          <w:color w:val="000000"/>
        </w:rPr>
        <w:t xml:space="preserve">Figure </w:t>
      </w:r>
      <w:r w:rsidR="00537A97">
        <w:rPr>
          <w:rFonts w:cstheme="minorHAnsi"/>
          <w:i/>
        </w:rPr>
        <w:t>2</w:t>
      </w:r>
      <w:r w:rsidR="000E2DA0">
        <w:rPr>
          <w:rFonts w:cstheme="minorHAnsi"/>
          <w:i/>
        </w:rPr>
        <w:t>4</w:t>
      </w:r>
      <w:r w:rsidRPr="007904DF">
        <w:rPr>
          <w:rFonts w:cstheme="minorHAnsi"/>
          <w:i/>
          <w:color w:val="000000"/>
        </w:rPr>
        <w:t>.</w:t>
      </w:r>
      <w:r>
        <w:rPr>
          <w:rFonts w:cstheme="minorHAnsi"/>
          <w:i/>
          <w:iCs/>
          <w:color w:val="000000"/>
        </w:rPr>
        <w:t>Buil</w:t>
      </w:r>
      <w:r w:rsidR="00C85B07">
        <w:rPr>
          <w:rFonts w:cstheme="minorHAnsi"/>
          <w:i/>
          <w:iCs/>
          <w:color w:val="000000"/>
        </w:rPr>
        <w:t xml:space="preserve">ding function of less compacted </w:t>
      </w:r>
      <w:r>
        <w:rPr>
          <w:rFonts w:cstheme="minorHAnsi"/>
          <w:i/>
          <w:iCs/>
          <w:color w:val="000000"/>
        </w:rPr>
        <w:t xml:space="preserve">premise of ADWA Park’s informal settlement </w:t>
      </w:r>
    </w:p>
    <w:p w:rsidR="00664C17" w:rsidRPr="00DA4B7A" w:rsidRDefault="00664C17" w:rsidP="00664C17">
      <w:pPr>
        <w:spacing w:line="360" w:lineRule="auto"/>
        <w:jc w:val="both"/>
        <w:rPr>
          <w:b/>
          <w:sz w:val="24"/>
        </w:rPr>
      </w:pPr>
      <w:r>
        <w:rPr>
          <w:b/>
          <w:sz w:val="24"/>
        </w:rPr>
        <w:lastRenderedPageBreak/>
        <w:t>Case – 2 (</w:t>
      </w:r>
      <w:r w:rsidRPr="00DA4B7A">
        <w:rPr>
          <w:b/>
          <w:sz w:val="24"/>
        </w:rPr>
        <w:t>Compacted premise</w:t>
      </w:r>
      <w:r>
        <w:rPr>
          <w:b/>
          <w:sz w:val="24"/>
        </w:rPr>
        <w:t>)</w:t>
      </w:r>
    </w:p>
    <w:p w:rsidR="00716226" w:rsidRDefault="00B96161" w:rsidP="00664C17">
      <w:pPr>
        <w:spacing w:line="360" w:lineRule="auto"/>
        <w:jc w:val="both"/>
        <w:rPr>
          <w:sz w:val="24"/>
          <w:szCs w:val="24"/>
        </w:rPr>
      </w:pPr>
      <w:r>
        <w:rPr>
          <w:sz w:val="24"/>
        </w:rPr>
        <w:t xml:space="preserve">In ADWA Park’s informal settlement </w:t>
      </w:r>
      <w:r w:rsidR="00283816">
        <w:rPr>
          <w:sz w:val="24"/>
        </w:rPr>
        <w:t xml:space="preserve">houses are coarse and patched-up. Such houses faced with </w:t>
      </w:r>
      <w:r w:rsidR="00283816">
        <w:rPr>
          <w:sz w:val="24"/>
          <w:szCs w:val="24"/>
        </w:rPr>
        <w:t>blockage of ventilation and light in the house, decrease of outdoor space and the problem of accessibility.</w:t>
      </w:r>
    </w:p>
    <w:p w:rsidR="00664C17" w:rsidRDefault="00283816" w:rsidP="00664C17">
      <w:pPr>
        <w:spacing w:line="360" w:lineRule="auto"/>
        <w:jc w:val="both"/>
        <w:rPr>
          <w:sz w:val="24"/>
        </w:rPr>
      </w:pPr>
      <w:r>
        <w:rPr>
          <w:sz w:val="24"/>
        </w:rPr>
        <w:t xml:space="preserve"> The next</w:t>
      </w:r>
      <w:r w:rsidR="00F02474">
        <w:rPr>
          <w:sz w:val="24"/>
        </w:rPr>
        <w:t xml:space="preserve"> case is one example of the compacted premises of the settlement. </w:t>
      </w:r>
      <w:r w:rsidR="00664C17" w:rsidRPr="00BB18CF">
        <w:rPr>
          <w:sz w:val="24"/>
        </w:rPr>
        <w:t xml:space="preserve">The </w:t>
      </w:r>
      <w:r w:rsidR="00664C17">
        <w:rPr>
          <w:sz w:val="24"/>
        </w:rPr>
        <w:t xml:space="preserve">premise’s </w:t>
      </w:r>
      <w:r>
        <w:rPr>
          <w:sz w:val="24"/>
        </w:rPr>
        <w:t>outdoor space</w:t>
      </w:r>
      <w:r w:rsidR="00664C17">
        <w:rPr>
          <w:sz w:val="24"/>
        </w:rPr>
        <w:t xml:space="preserve"> is not enough for home based activities to accommodate; they used the local street for activities which needs more space like cultural and social outdoor ceremonies</w:t>
      </w:r>
      <w:r w:rsidR="00716226">
        <w:rPr>
          <w:sz w:val="24"/>
        </w:rPr>
        <w:t xml:space="preserve">, </w:t>
      </w:r>
      <w:r w:rsidR="00716226">
        <w:rPr>
          <w:sz w:val="24"/>
          <w:szCs w:val="24"/>
        </w:rPr>
        <w:t>children play</w:t>
      </w:r>
      <w:r w:rsidR="00664C17">
        <w:rPr>
          <w:sz w:val="24"/>
        </w:rPr>
        <w:t xml:space="preserve">. Not only </w:t>
      </w:r>
      <w:r w:rsidR="00716226">
        <w:rPr>
          <w:sz w:val="24"/>
        </w:rPr>
        <w:t xml:space="preserve">the outdoor space the indoor space or rooms are </w:t>
      </w:r>
      <w:r w:rsidR="00664C17">
        <w:rPr>
          <w:sz w:val="24"/>
        </w:rPr>
        <w:t xml:space="preserve">not enough. The owner of the premise constructed a floored house known us by the local name of </w:t>
      </w:r>
      <w:r w:rsidR="002F77F9" w:rsidRPr="002F77F9">
        <w:rPr>
          <w:i/>
          <w:sz w:val="24"/>
        </w:rPr>
        <w:t>“Kot”</w:t>
      </w:r>
      <w:r w:rsidR="002F77F9">
        <w:rPr>
          <w:sz w:val="24"/>
        </w:rPr>
        <w:t xml:space="preserve"> </w:t>
      </w:r>
      <w:r w:rsidR="00664C17">
        <w:rPr>
          <w:sz w:val="24"/>
        </w:rPr>
        <w:t>for guest bed room and store. The floored room (“</w:t>
      </w:r>
      <w:r w:rsidR="002F77F9" w:rsidRPr="002F77F9">
        <w:rPr>
          <w:i/>
          <w:sz w:val="24"/>
        </w:rPr>
        <w:t>Kot”)</w:t>
      </w:r>
      <w:r w:rsidR="002F77F9">
        <w:rPr>
          <w:sz w:val="24"/>
        </w:rPr>
        <w:t xml:space="preserve"> </w:t>
      </w:r>
      <w:r w:rsidR="00664C17">
        <w:rPr>
          <w:sz w:val="24"/>
        </w:rPr>
        <w:t>is vertical ex</w:t>
      </w:r>
      <w:r w:rsidR="00716226">
        <w:rPr>
          <w:sz w:val="24"/>
        </w:rPr>
        <w:t>te</w:t>
      </w:r>
      <w:r w:rsidR="00664C17">
        <w:rPr>
          <w:sz w:val="24"/>
        </w:rPr>
        <w:t xml:space="preserve">nsion of house and it has been a vernacular solution for space shortage problem.  </w:t>
      </w:r>
    </w:p>
    <w:p w:rsidR="00664C17" w:rsidRDefault="00664C17" w:rsidP="00664C17">
      <w:pPr>
        <w:spacing w:line="360" w:lineRule="auto"/>
        <w:jc w:val="both"/>
        <w:rPr>
          <w:sz w:val="24"/>
        </w:rPr>
      </w:pPr>
      <w:r>
        <w:rPr>
          <w:sz w:val="24"/>
        </w:rPr>
        <w:t xml:space="preserve">The lot area of the premise is </w:t>
      </w:r>
      <w:r w:rsidRPr="008F3AB7">
        <w:rPr>
          <w:sz w:val="24"/>
        </w:rPr>
        <w:t xml:space="preserve">90.98 </w:t>
      </w:r>
      <w:r>
        <w:rPr>
          <w:sz w:val="24"/>
        </w:rPr>
        <w:t>m</w:t>
      </w:r>
      <w:r w:rsidRPr="008F3AB7">
        <w:rPr>
          <w:sz w:val="24"/>
        </w:rPr>
        <w:t>²</w:t>
      </w:r>
      <w:r>
        <w:rPr>
          <w:sz w:val="24"/>
        </w:rPr>
        <w:t xml:space="preserve">; the Gross building area is </w:t>
      </w:r>
      <w:r w:rsidRPr="008F3AB7">
        <w:rPr>
          <w:sz w:val="24"/>
        </w:rPr>
        <w:t xml:space="preserve">79.92 </w:t>
      </w:r>
      <w:r>
        <w:rPr>
          <w:sz w:val="24"/>
        </w:rPr>
        <w:t>m</w:t>
      </w:r>
      <w:r w:rsidRPr="008F3AB7">
        <w:rPr>
          <w:sz w:val="24"/>
        </w:rPr>
        <w:t>²</w:t>
      </w:r>
      <w:r>
        <w:rPr>
          <w:sz w:val="24"/>
        </w:rPr>
        <w:t xml:space="preserve"> and Floor area ratio of the premise i</w:t>
      </w:r>
      <w:r w:rsidR="007E40B3">
        <w:rPr>
          <w:sz w:val="24"/>
        </w:rPr>
        <w:t>s</w:t>
      </w:r>
      <w:r>
        <w:rPr>
          <w:sz w:val="24"/>
        </w:rPr>
        <w:t xml:space="preserve"> 0.878. Family size of the household is 8 which is equivalent to net density of almost 800 people per hectare. </w:t>
      </w: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3E642E" w:rsidP="00664C17">
      <w:pPr>
        <w:spacing w:line="360" w:lineRule="auto"/>
        <w:jc w:val="both"/>
        <w:rPr>
          <w:b/>
          <w:sz w:val="24"/>
        </w:rPr>
      </w:pPr>
      <w:r>
        <w:rPr>
          <w:b/>
          <w:noProof/>
          <w:sz w:val="24"/>
        </w:rPr>
        <w:lastRenderedPageBreak/>
        <w:pict>
          <v:group id="_x0000_s1328" style="position:absolute;left:0;text-align:left;margin-left:144.75pt;margin-top:72.6pt;width:217.5pt;height:204.65pt;z-index:251735552" coordorigin="4493,6629" coordsize="4350,4093">
            <v:shape id="_x0000_s1329" type="#_x0000_t202" style="position:absolute;left:4493;top:8708;width:440;height:625;mso-height-percent:200;mso-height-percent:200;mso-width-relative:margin;mso-height-relative:margin" filled="f" stroked="f">
              <v:textbox style="mso-next-textbox:#_x0000_s1329;mso-fit-shape-to-text:t">
                <w:txbxContent>
                  <w:p w:rsidR="00300EB0" w:rsidRPr="009D3773" w:rsidRDefault="00300EB0" w:rsidP="00664C17">
                    <w:pPr>
                      <w:rPr>
                        <w:b/>
                        <w:sz w:val="20"/>
                        <w:szCs w:val="20"/>
                      </w:rPr>
                    </w:pPr>
                    <w:r w:rsidRPr="009D3773">
                      <w:rPr>
                        <w:b/>
                        <w:sz w:val="20"/>
                        <w:szCs w:val="20"/>
                      </w:rPr>
                      <w:t>1</w:t>
                    </w:r>
                  </w:p>
                </w:txbxContent>
              </v:textbox>
            </v:shape>
            <v:shape id="_x0000_s1330" type="#_x0000_t202" style="position:absolute;left:5391;top:10097;width:440;height:625;mso-height-percent:200;mso-height-percent:200;mso-width-relative:margin;mso-height-relative:margin" filled="f" stroked="f">
              <v:textbox style="mso-next-textbox:#_x0000_s1330;mso-fit-shape-to-text:t">
                <w:txbxContent>
                  <w:p w:rsidR="00300EB0" w:rsidRPr="009D3773" w:rsidRDefault="00300EB0" w:rsidP="00664C17">
                    <w:pPr>
                      <w:rPr>
                        <w:b/>
                        <w:sz w:val="20"/>
                        <w:szCs w:val="20"/>
                      </w:rPr>
                    </w:pPr>
                    <w:r w:rsidRPr="009D3773">
                      <w:rPr>
                        <w:b/>
                        <w:sz w:val="20"/>
                        <w:szCs w:val="20"/>
                      </w:rPr>
                      <w:t>2</w:t>
                    </w:r>
                  </w:p>
                </w:txbxContent>
              </v:textbox>
            </v:shape>
            <v:shape id="_x0000_s1331" type="#_x0000_t202" style="position:absolute;left:6459;top:9344;width:440;height:625;mso-height-percent:200;mso-height-percent:200;mso-width-relative:margin;mso-height-relative:margin" filled="f" stroked="f">
              <v:textbox style="mso-next-textbox:#_x0000_s1331;mso-fit-shape-to-text:t">
                <w:txbxContent>
                  <w:p w:rsidR="00300EB0" w:rsidRPr="009D3773" w:rsidRDefault="00300EB0" w:rsidP="00664C17">
                    <w:pPr>
                      <w:rPr>
                        <w:b/>
                        <w:sz w:val="20"/>
                        <w:szCs w:val="20"/>
                      </w:rPr>
                    </w:pPr>
                    <w:r w:rsidRPr="009D3773">
                      <w:rPr>
                        <w:b/>
                        <w:sz w:val="20"/>
                        <w:szCs w:val="20"/>
                      </w:rPr>
                      <w:t>3</w:t>
                    </w:r>
                  </w:p>
                </w:txbxContent>
              </v:textbox>
            </v:shape>
            <v:shape id="_x0000_s1332" type="#_x0000_t202" style="position:absolute;left:7455;top:8843;width:440;height:625;mso-height-percent:200;mso-height-percent:200;mso-width-relative:margin;mso-height-relative:margin" filled="f" stroked="f">
              <v:textbox style="mso-next-textbox:#_x0000_s1332;mso-fit-shape-to-text:t">
                <w:txbxContent>
                  <w:p w:rsidR="00300EB0" w:rsidRPr="009D3773" w:rsidRDefault="00300EB0" w:rsidP="00664C17">
                    <w:pPr>
                      <w:rPr>
                        <w:b/>
                        <w:sz w:val="20"/>
                        <w:szCs w:val="20"/>
                      </w:rPr>
                    </w:pPr>
                    <w:r w:rsidRPr="009D3773">
                      <w:rPr>
                        <w:b/>
                        <w:sz w:val="20"/>
                        <w:szCs w:val="20"/>
                      </w:rPr>
                      <w:t>4</w:t>
                    </w:r>
                  </w:p>
                </w:txbxContent>
              </v:textbox>
            </v:shape>
            <v:shape id="_x0000_s1333" type="#_x0000_t202" style="position:absolute;left:8403;top:8124;width:440;height:625;mso-height-percent:200;mso-height-percent:200;mso-width-relative:margin;mso-height-relative:margin" filled="f" stroked="f">
              <v:textbox style="mso-next-textbox:#_x0000_s1333;mso-fit-shape-to-text:t">
                <w:txbxContent>
                  <w:p w:rsidR="00300EB0" w:rsidRPr="009D3773" w:rsidRDefault="00300EB0" w:rsidP="00664C17">
                    <w:pPr>
                      <w:rPr>
                        <w:b/>
                        <w:sz w:val="20"/>
                        <w:szCs w:val="20"/>
                      </w:rPr>
                    </w:pPr>
                    <w:r w:rsidRPr="009D3773">
                      <w:rPr>
                        <w:b/>
                        <w:sz w:val="20"/>
                        <w:szCs w:val="20"/>
                      </w:rPr>
                      <w:t>5</w:t>
                    </w:r>
                  </w:p>
                </w:txbxContent>
              </v:textbox>
            </v:shape>
            <v:shape id="_x0000_s1334" type="#_x0000_t202" style="position:absolute;left:7844;top:7659;width:440;height:625;mso-height-percent:200;mso-height-percent:200;mso-width-relative:margin;mso-height-relative:margin" filled="f" stroked="f">
              <v:textbox style="mso-next-textbox:#_x0000_s1334;mso-fit-shape-to-text:t">
                <w:txbxContent>
                  <w:p w:rsidR="00300EB0" w:rsidRPr="009D3773" w:rsidRDefault="00300EB0" w:rsidP="00664C17">
                    <w:pPr>
                      <w:rPr>
                        <w:b/>
                        <w:sz w:val="20"/>
                        <w:szCs w:val="20"/>
                      </w:rPr>
                    </w:pPr>
                    <w:r w:rsidRPr="009D3773">
                      <w:rPr>
                        <w:b/>
                        <w:sz w:val="20"/>
                        <w:szCs w:val="20"/>
                      </w:rPr>
                      <w:t>6</w:t>
                    </w:r>
                  </w:p>
                </w:txbxContent>
              </v:textbox>
            </v:shape>
            <v:shape id="_x0000_s1335" type="#_x0000_t202" style="position:absolute;left:7234;top:7608;width:440;height:625;mso-height-percent:200;mso-height-percent:200;mso-width-relative:margin;mso-height-relative:margin" filled="f" stroked="f">
              <v:textbox style="mso-next-textbox:#_x0000_s1335;mso-fit-shape-to-text:t">
                <w:txbxContent>
                  <w:p w:rsidR="00300EB0" w:rsidRPr="009D3773" w:rsidRDefault="00300EB0" w:rsidP="00664C17">
                    <w:pPr>
                      <w:rPr>
                        <w:b/>
                        <w:sz w:val="20"/>
                        <w:szCs w:val="20"/>
                      </w:rPr>
                    </w:pPr>
                    <w:r w:rsidRPr="009D3773">
                      <w:rPr>
                        <w:b/>
                        <w:sz w:val="20"/>
                        <w:szCs w:val="20"/>
                      </w:rPr>
                      <w:t>7</w:t>
                    </w:r>
                  </w:p>
                </w:txbxContent>
              </v:textbox>
            </v:shape>
            <v:shape id="_x0000_s1336" type="#_x0000_t202" style="position:absolute;left:6714;top:7509;width:440;height:625;mso-height-percent:200;mso-height-percent:200;mso-width-relative:margin;mso-height-relative:margin" filled="f" stroked="f">
              <v:textbox style="mso-next-textbox:#_x0000_s1336;mso-fit-shape-to-text:t">
                <w:txbxContent>
                  <w:p w:rsidR="00300EB0" w:rsidRPr="009D3773" w:rsidRDefault="00300EB0" w:rsidP="00664C17">
                    <w:pPr>
                      <w:rPr>
                        <w:b/>
                        <w:sz w:val="20"/>
                        <w:szCs w:val="20"/>
                      </w:rPr>
                    </w:pPr>
                    <w:r w:rsidRPr="009D3773">
                      <w:rPr>
                        <w:b/>
                        <w:sz w:val="20"/>
                        <w:szCs w:val="20"/>
                      </w:rPr>
                      <w:t>8</w:t>
                    </w:r>
                  </w:p>
                </w:txbxContent>
              </v:textbox>
            </v:shape>
            <v:shape id="_x0000_s1337" type="#_x0000_t202" style="position:absolute;left:6089;top:7912;width:440;height:625;mso-height-percent:200;mso-height-percent:200;mso-width-relative:margin;mso-height-relative:margin" filled="f" stroked="f">
              <v:textbox style="mso-next-textbox:#_x0000_s1337;mso-fit-shape-to-text:t">
                <w:txbxContent>
                  <w:p w:rsidR="00300EB0" w:rsidRPr="009D3773" w:rsidRDefault="00300EB0" w:rsidP="00664C17">
                    <w:pPr>
                      <w:rPr>
                        <w:b/>
                        <w:sz w:val="20"/>
                        <w:szCs w:val="20"/>
                      </w:rPr>
                    </w:pPr>
                    <w:r w:rsidRPr="009D3773">
                      <w:rPr>
                        <w:b/>
                        <w:sz w:val="20"/>
                        <w:szCs w:val="20"/>
                      </w:rPr>
                      <w:t>9</w:t>
                    </w:r>
                  </w:p>
                </w:txbxContent>
              </v:textbox>
            </v:shape>
            <v:shape id="_x0000_s1338" type="#_x0000_t202" style="position:absolute;left:5775;top:7044;width:631;height:625;mso-height-percent:200;mso-height-percent:200;mso-width-relative:margin;mso-height-relative:margin" filled="f" stroked="f">
              <v:textbox style="mso-next-textbox:#_x0000_s1338;mso-fit-shape-to-text:t">
                <w:txbxContent>
                  <w:p w:rsidR="00300EB0" w:rsidRPr="009D3773" w:rsidRDefault="00300EB0" w:rsidP="00664C17">
                    <w:pPr>
                      <w:rPr>
                        <w:b/>
                        <w:sz w:val="20"/>
                        <w:szCs w:val="20"/>
                      </w:rPr>
                    </w:pPr>
                    <w:r w:rsidRPr="009D3773">
                      <w:rPr>
                        <w:b/>
                        <w:sz w:val="20"/>
                        <w:szCs w:val="20"/>
                      </w:rPr>
                      <w:t>10</w:t>
                    </w:r>
                  </w:p>
                </w:txbxContent>
              </v:textbox>
            </v:shape>
            <v:shape id="_x0000_s1339" type="#_x0000_t202" style="position:absolute;left:6714;top:6629;width:561;height:625;mso-height-percent:200;mso-height-percent:200;mso-width-relative:margin;mso-height-relative:margin" filled="f" stroked="f">
              <v:textbox style="mso-next-textbox:#_x0000_s1339;mso-fit-shape-to-text:t">
                <w:txbxContent>
                  <w:p w:rsidR="00300EB0" w:rsidRPr="00911020" w:rsidRDefault="00300EB0" w:rsidP="00664C17">
                    <w:pPr>
                      <w:rPr>
                        <w:b/>
                        <w:sz w:val="18"/>
                        <w:szCs w:val="18"/>
                      </w:rPr>
                    </w:pPr>
                    <w:r w:rsidRPr="009D3773">
                      <w:rPr>
                        <w:b/>
                        <w:sz w:val="20"/>
                        <w:szCs w:val="20"/>
                      </w:rPr>
                      <w:t>11</w:t>
                    </w:r>
                  </w:p>
                </w:txbxContent>
              </v:textbox>
            </v:shape>
            <v:shape id="_x0000_s1340" type="#_x0000_t202" style="position:absolute;left:7252;top:6875;width:631;height:625;mso-height-percent:200;mso-height-percent:200;mso-width-relative:margin;mso-height-relative:margin" filled="f" stroked="f">
              <v:textbox style="mso-next-textbox:#_x0000_s1340;mso-fit-shape-to-text:t">
                <w:txbxContent>
                  <w:p w:rsidR="00300EB0" w:rsidRPr="009D3773" w:rsidRDefault="00300EB0" w:rsidP="00664C17">
                    <w:pPr>
                      <w:rPr>
                        <w:b/>
                        <w:sz w:val="20"/>
                        <w:szCs w:val="20"/>
                      </w:rPr>
                    </w:pPr>
                    <w:r w:rsidRPr="009D3773">
                      <w:rPr>
                        <w:b/>
                        <w:sz w:val="20"/>
                        <w:szCs w:val="20"/>
                      </w:rPr>
                      <w:t>12</w:t>
                    </w:r>
                  </w:p>
                </w:txbxContent>
              </v:textbox>
            </v:shape>
          </v:group>
        </w:pict>
      </w:r>
      <w:r w:rsidR="00911020">
        <w:rPr>
          <w:b/>
          <w:noProof/>
          <w:sz w:val="24"/>
          <w:lang w:val="en-US"/>
        </w:rPr>
        <w:drawing>
          <wp:anchor distT="0" distB="0" distL="114300" distR="114300" simplePos="0" relativeHeight="251810816" behindDoc="0" locked="0" layoutInCell="1" allowOverlap="1">
            <wp:simplePos x="0" y="0"/>
            <wp:positionH relativeFrom="column">
              <wp:posOffset>19050</wp:posOffset>
            </wp:positionH>
            <wp:positionV relativeFrom="paragraph">
              <wp:posOffset>555625</wp:posOffset>
            </wp:positionV>
            <wp:extent cx="5739130" cy="3566160"/>
            <wp:effectExtent l="19050" t="0" r="0" b="0"/>
            <wp:wrapThrough wrapText="bothSides">
              <wp:wrapPolygon edited="0">
                <wp:start x="-72" y="0"/>
                <wp:lineTo x="-72" y="21462"/>
                <wp:lineTo x="21581" y="21462"/>
                <wp:lineTo x="21581" y="0"/>
                <wp:lineTo x="-72" y="0"/>
              </wp:wrapPolygon>
            </wp:wrapThrough>
            <wp:docPr id="31" name="Picture 6" descr="D:\Desk top\MSc. Thesis\Research Updates\Illustrated Premises\Nasir\premi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esk top\MSc. Thesis\Research Updates\Illustrated Premises\Nasir\premise.png"/>
                    <pic:cNvPicPr>
                      <a:picLocks noChangeAspect="1" noChangeArrowheads="1"/>
                    </pic:cNvPicPr>
                  </pic:nvPicPr>
                  <pic:blipFill>
                    <a:blip r:embed="rId105"/>
                    <a:srcRect/>
                    <a:stretch>
                      <a:fillRect/>
                    </a:stretch>
                  </pic:blipFill>
                  <pic:spPr bwMode="auto">
                    <a:xfrm>
                      <a:off x="0" y="0"/>
                      <a:ext cx="5739130" cy="3566160"/>
                    </a:xfrm>
                    <a:prstGeom prst="rect">
                      <a:avLst/>
                    </a:prstGeom>
                    <a:noFill/>
                    <a:ln w="9525">
                      <a:noFill/>
                      <a:miter lim="800000"/>
                      <a:headEnd/>
                      <a:tailEnd/>
                    </a:ln>
                  </pic:spPr>
                </pic:pic>
              </a:graphicData>
            </a:graphic>
          </wp:anchor>
        </w:drawing>
      </w:r>
      <w:r w:rsidR="00664C17" w:rsidRPr="00BB18CF">
        <w:rPr>
          <w:b/>
          <w:sz w:val="24"/>
        </w:rPr>
        <w:t xml:space="preserve">Building orientation </w:t>
      </w:r>
    </w:p>
    <w:p w:rsidR="00664C17" w:rsidRDefault="003E642E" w:rsidP="00664C17">
      <w:pPr>
        <w:spacing w:line="360" w:lineRule="auto"/>
        <w:jc w:val="both"/>
        <w:rPr>
          <w:b/>
          <w:sz w:val="24"/>
        </w:rPr>
      </w:pPr>
      <w:r>
        <w:rPr>
          <w:b/>
          <w:noProof/>
          <w:sz w:val="24"/>
        </w:rPr>
        <w:pict>
          <v:shape id="_x0000_s1343" type="#_x0000_t202" style="position:absolute;left:0;text-align:left;margin-left:228.3pt;margin-top:9.15pt;width:93.7pt;height:56.35pt;z-index:251738624;mso-width-relative:margin;mso-height-relative:margin" filled="f" stroked="f">
            <v:textbox style="mso-next-textbox:#_x0000_s1343">
              <w:txbxContent>
                <w:p w:rsidR="00300EB0" w:rsidRPr="005556F6" w:rsidRDefault="00300EB0" w:rsidP="00664C17">
                  <w:pPr>
                    <w:spacing w:after="0" w:line="240" w:lineRule="auto"/>
                    <w:jc w:val="center"/>
                  </w:pPr>
                  <w:r w:rsidRPr="005556F6">
                    <w:t>3</w:t>
                  </w:r>
                </w:p>
                <w:p w:rsidR="00300EB0" w:rsidRPr="005556F6" w:rsidRDefault="00300EB0" w:rsidP="00664C17">
                  <w:pPr>
                    <w:spacing w:after="0" w:line="240" w:lineRule="auto"/>
                    <w:jc w:val="center"/>
                  </w:pPr>
                  <w:r w:rsidRPr="005556F6">
                    <w:t>Children room</w:t>
                  </w:r>
                </w:p>
                <w:p w:rsidR="00300EB0" w:rsidRPr="005556F6" w:rsidRDefault="00300EB0" w:rsidP="00664C17">
                  <w:pPr>
                    <w:spacing w:after="0" w:line="240" w:lineRule="auto"/>
                    <w:jc w:val="center"/>
                  </w:pPr>
                  <w:r w:rsidRPr="005556F6">
                    <w:t>4.6 m ²</w:t>
                  </w:r>
                </w:p>
              </w:txbxContent>
            </v:textbox>
          </v:shape>
        </w:pict>
      </w:r>
      <w:r>
        <w:rPr>
          <w:b/>
          <w:noProof/>
          <w:sz w:val="24"/>
        </w:rPr>
        <w:pict>
          <v:shape id="_x0000_s1341" type="#_x0000_t202" style="position:absolute;left:0;text-align:left;margin-left:-48.1pt;margin-top:-3.95pt;width:122.25pt;height:63.5pt;z-index:251736576;mso-width-relative:margin;mso-height-relative:margin" filled="f" stroked="f">
            <v:textbox style="mso-next-textbox:#_x0000_s1341">
              <w:txbxContent>
                <w:p w:rsidR="00300EB0" w:rsidRPr="005556F6" w:rsidRDefault="00300EB0" w:rsidP="00664C17">
                  <w:pPr>
                    <w:spacing w:after="0" w:line="240" w:lineRule="auto"/>
                    <w:jc w:val="center"/>
                  </w:pPr>
                  <w:r w:rsidRPr="005556F6">
                    <w:t>1</w:t>
                  </w:r>
                </w:p>
                <w:p w:rsidR="00300EB0" w:rsidRPr="005556F6" w:rsidRDefault="00300EB0" w:rsidP="00664C17">
                  <w:pPr>
                    <w:spacing w:after="0" w:line="240" w:lineRule="auto"/>
                    <w:jc w:val="center"/>
                  </w:pPr>
                  <w:r w:rsidRPr="005556F6">
                    <w:t>Living room</w:t>
                  </w:r>
                </w:p>
                <w:p w:rsidR="00300EB0" w:rsidRPr="005556F6" w:rsidRDefault="00300EB0" w:rsidP="00664C17">
                  <w:pPr>
                    <w:spacing w:after="0" w:line="240" w:lineRule="auto"/>
                    <w:jc w:val="center"/>
                  </w:pPr>
                  <w:r w:rsidRPr="005556F6">
                    <w:t>32 m ²</w:t>
                  </w:r>
                </w:p>
              </w:txbxContent>
            </v:textbox>
          </v:shape>
        </w:pict>
      </w:r>
      <w:r>
        <w:rPr>
          <w:b/>
          <w:noProof/>
          <w:sz w:val="24"/>
        </w:rPr>
        <w:pict>
          <v:shape id="_x0000_s1342" type="#_x0000_t202" style="position:absolute;left:0;text-align:left;margin-left:93.65pt;margin-top:10.2pt;width:131.05pt;height:48.35pt;z-index:251737600;mso-width-relative:margin;mso-height-relative:margin" filled="f" stroked="f">
            <v:textbox style="mso-next-textbox:#_x0000_s1342">
              <w:txbxContent>
                <w:p w:rsidR="00300EB0" w:rsidRPr="005556F6" w:rsidRDefault="00300EB0" w:rsidP="00664C17">
                  <w:pPr>
                    <w:spacing w:after="0" w:line="240" w:lineRule="auto"/>
                    <w:jc w:val="center"/>
                  </w:pPr>
                  <w:r w:rsidRPr="005556F6">
                    <w:t>2</w:t>
                  </w:r>
                </w:p>
                <w:p w:rsidR="00300EB0" w:rsidRPr="005556F6" w:rsidRDefault="00300EB0" w:rsidP="00664C17">
                  <w:pPr>
                    <w:spacing w:after="0" w:line="240" w:lineRule="auto"/>
                    <w:jc w:val="center"/>
                  </w:pPr>
                  <w:r w:rsidRPr="005556F6">
                    <w:t>Master bed room</w:t>
                  </w:r>
                </w:p>
                <w:p w:rsidR="00300EB0" w:rsidRPr="005556F6" w:rsidRDefault="00300EB0" w:rsidP="00664C17">
                  <w:pPr>
                    <w:spacing w:after="0" w:line="240" w:lineRule="auto"/>
                    <w:jc w:val="center"/>
                  </w:pPr>
                  <w:r w:rsidRPr="005556F6">
                    <w:t>10 m ²</w:t>
                  </w:r>
                </w:p>
              </w:txbxContent>
            </v:textbox>
          </v:shape>
        </w:pict>
      </w:r>
      <w:r>
        <w:rPr>
          <w:b/>
          <w:noProof/>
          <w:sz w:val="24"/>
        </w:rPr>
        <w:pict>
          <v:shape id="_x0000_s1344" type="#_x0000_t202" style="position:absolute;left:0;text-align:left;margin-left:-53.2pt;margin-top:179.6pt;width:75.65pt;height:62.85pt;z-index:251739648;mso-width-relative:margin;mso-height-relative:margin" filled="f" stroked="f">
            <v:textbox style="mso-next-textbox:#_x0000_s1344">
              <w:txbxContent>
                <w:p w:rsidR="00300EB0" w:rsidRPr="005556F6" w:rsidRDefault="00300EB0" w:rsidP="005556F6">
                  <w:pPr>
                    <w:spacing w:after="0" w:line="240" w:lineRule="auto"/>
                    <w:jc w:val="center"/>
                  </w:pPr>
                  <w:r w:rsidRPr="005556F6">
                    <w:t>6</w:t>
                  </w:r>
                </w:p>
                <w:p w:rsidR="00300EB0" w:rsidRPr="005556F6" w:rsidRDefault="00300EB0" w:rsidP="005556F6">
                  <w:pPr>
                    <w:spacing w:after="0" w:line="240" w:lineRule="auto"/>
                    <w:jc w:val="center"/>
                  </w:pPr>
                  <w:r w:rsidRPr="005556F6">
                    <w:t xml:space="preserve">Toilet </w:t>
                  </w:r>
                </w:p>
                <w:p w:rsidR="00300EB0" w:rsidRPr="005556F6" w:rsidRDefault="00300EB0" w:rsidP="005556F6">
                  <w:pPr>
                    <w:spacing w:after="0" w:line="240" w:lineRule="auto"/>
                    <w:jc w:val="center"/>
                  </w:pPr>
                  <w:r w:rsidRPr="005556F6">
                    <w:t>1.98 m ²</w:t>
                  </w:r>
                </w:p>
              </w:txbxContent>
            </v:textbox>
          </v:shape>
        </w:pict>
      </w:r>
      <w:r>
        <w:rPr>
          <w:b/>
          <w:noProof/>
          <w:sz w:val="24"/>
        </w:rPr>
        <w:pict>
          <v:shape id="_x0000_s1345" type="#_x0000_t202" style="position:absolute;left:0;text-align:left;margin-left:48.55pt;margin-top:182.45pt;width:85.1pt;height:60pt;z-index:251740672;mso-width-relative:margin;mso-height-relative:margin" filled="f" stroked="f">
            <v:textbox style="mso-next-textbox:#_x0000_s1345">
              <w:txbxContent>
                <w:p w:rsidR="00300EB0" w:rsidRPr="005556F6" w:rsidRDefault="00300EB0" w:rsidP="005556F6">
                  <w:pPr>
                    <w:spacing w:after="0" w:line="240" w:lineRule="auto"/>
                    <w:jc w:val="center"/>
                  </w:pPr>
                  <w:r w:rsidRPr="005556F6">
                    <w:t>7</w:t>
                  </w:r>
                </w:p>
                <w:p w:rsidR="00300EB0" w:rsidRPr="005556F6" w:rsidRDefault="00300EB0" w:rsidP="005556F6">
                  <w:pPr>
                    <w:spacing w:after="0" w:line="240" w:lineRule="auto"/>
                    <w:jc w:val="center"/>
                  </w:pPr>
                  <w:r w:rsidRPr="005556F6">
                    <w:t>Kitchen</w:t>
                  </w:r>
                </w:p>
                <w:p w:rsidR="00300EB0" w:rsidRPr="005556F6" w:rsidRDefault="00300EB0" w:rsidP="005556F6">
                  <w:pPr>
                    <w:spacing w:after="0" w:line="240" w:lineRule="auto"/>
                    <w:jc w:val="center"/>
                  </w:pPr>
                  <w:r w:rsidRPr="005556F6">
                    <w:t>2.1 m ²</w:t>
                  </w:r>
                </w:p>
              </w:txbxContent>
            </v:textbox>
          </v:shape>
        </w:pict>
      </w:r>
      <w:r>
        <w:rPr>
          <w:b/>
          <w:noProof/>
          <w:sz w:val="24"/>
        </w:rPr>
        <w:pict>
          <v:shape id="_x0000_s1347" type="#_x0000_t202" style="position:absolute;left:0;text-align:left;margin-left:293.55pt;margin-top:184.55pt;width:66.65pt;height:48.7pt;z-index:251742720;mso-width-relative:margin;mso-height-relative:margin" filled="f" stroked="f">
            <v:textbox style="mso-next-textbox:#_x0000_s1347">
              <w:txbxContent>
                <w:p w:rsidR="00300EB0" w:rsidRPr="005556F6" w:rsidRDefault="00300EB0" w:rsidP="00664C17">
                  <w:pPr>
                    <w:spacing w:after="0" w:line="240" w:lineRule="auto"/>
                    <w:jc w:val="center"/>
                  </w:pPr>
                  <w:r w:rsidRPr="005556F6">
                    <w:t>9</w:t>
                  </w:r>
                </w:p>
                <w:p w:rsidR="00300EB0" w:rsidRPr="005556F6" w:rsidRDefault="00300EB0" w:rsidP="00664C17">
                  <w:pPr>
                    <w:spacing w:after="0" w:line="240" w:lineRule="auto"/>
                    <w:jc w:val="center"/>
                  </w:pPr>
                  <w:r w:rsidRPr="005556F6">
                    <w:t>Store</w:t>
                  </w:r>
                </w:p>
                <w:p w:rsidR="00300EB0" w:rsidRPr="005556F6" w:rsidRDefault="00300EB0" w:rsidP="00664C17">
                  <w:pPr>
                    <w:spacing w:after="0" w:line="240" w:lineRule="auto"/>
                    <w:jc w:val="center"/>
                  </w:pPr>
                  <w:r w:rsidRPr="005556F6">
                    <w:t>5.55 m ²</w:t>
                  </w:r>
                </w:p>
              </w:txbxContent>
            </v:textbox>
          </v:shape>
        </w:pict>
      </w:r>
      <w:r>
        <w:rPr>
          <w:b/>
          <w:noProof/>
          <w:sz w:val="24"/>
        </w:rPr>
        <w:pict>
          <v:shape id="_x0000_s1350" type="#_x0000_t202" style="position:absolute;left:0;text-align:left;margin-left:435.1pt;margin-top:8.75pt;width:93.7pt;height:50.8pt;z-index:251745792;mso-width-relative:margin;mso-height-relative:margin" filled="f" stroked="f">
            <v:textbox style="mso-next-textbox:#_x0000_s1350">
              <w:txbxContent>
                <w:p w:rsidR="00300EB0" w:rsidRPr="005556F6" w:rsidRDefault="00300EB0" w:rsidP="00664C17">
                  <w:pPr>
                    <w:spacing w:after="0" w:line="240" w:lineRule="auto"/>
                    <w:jc w:val="center"/>
                  </w:pPr>
                  <w:r w:rsidRPr="005556F6">
                    <w:t>5</w:t>
                  </w:r>
                </w:p>
                <w:p w:rsidR="00300EB0" w:rsidRPr="005556F6" w:rsidRDefault="00300EB0" w:rsidP="00664C17">
                  <w:pPr>
                    <w:spacing w:after="0" w:line="240" w:lineRule="auto"/>
                    <w:jc w:val="center"/>
                  </w:pPr>
                  <w:r w:rsidRPr="005556F6">
                    <w:t>Children room</w:t>
                  </w:r>
                </w:p>
                <w:p w:rsidR="00300EB0" w:rsidRPr="005556F6" w:rsidRDefault="00300EB0" w:rsidP="00664C17">
                  <w:pPr>
                    <w:spacing w:after="0" w:line="240" w:lineRule="auto"/>
                    <w:jc w:val="center"/>
                  </w:pPr>
                  <w:r w:rsidRPr="005556F6">
                    <w:t>4.14 m ²</w:t>
                  </w:r>
                </w:p>
              </w:txbxContent>
            </v:textbox>
          </v:shape>
        </w:pict>
      </w:r>
      <w:r>
        <w:rPr>
          <w:b/>
          <w:noProof/>
          <w:sz w:val="24"/>
        </w:rPr>
        <w:pict>
          <v:shape id="_x0000_s1349" type="#_x0000_t202" style="position:absolute;left:0;text-align:left;margin-left:331.7pt;margin-top:9.15pt;width:93.7pt;height:60.7pt;z-index:251744768;mso-width-relative:margin;mso-height-relative:margin" filled="f" stroked="f">
            <v:textbox style="mso-next-textbox:#_x0000_s1349">
              <w:txbxContent>
                <w:p w:rsidR="00300EB0" w:rsidRPr="005556F6" w:rsidRDefault="00300EB0" w:rsidP="00664C17">
                  <w:pPr>
                    <w:spacing w:after="0" w:line="240" w:lineRule="auto"/>
                    <w:jc w:val="center"/>
                  </w:pPr>
                  <w:r w:rsidRPr="005556F6">
                    <w:t>4</w:t>
                  </w:r>
                </w:p>
                <w:p w:rsidR="00300EB0" w:rsidRPr="005556F6" w:rsidRDefault="00300EB0" w:rsidP="00664C17">
                  <w:pPr>
                    <w:spacing w:after="0" w:line="240" w:lineRule="auto"/>
                    <w:jc w:val="center"/>
                  </w:pPr>
                  <w:r w:rsidRPr="005556F6">
                    <w:t>Children room</w:t>
                  </w:r>
                </w:p>
                <w:p w:rsidR="00300EB0" w:rsidRPr="005556F6" w:rsidRDefault="00300EB0" w:rsidP="00664C17">
                  <w:pPr>
                    <w:spacing w:after="0" w:line="240" w:lineRule="auto"/>
                    <w:jc w:val="center"/>
                  </w:pPr>
                  <w:r w:rsidRPr="005556F6">
                    <w:t>5.26 m ²</w:t>
                  </w:r>
                </w:p>
              </w:txbxContent>
            </v:textbox>
          </v:shape>
        </w:pict>
      </w:r>
    </w:p>
    <w:p w:rsidR="00664C17" w:rsidRDefault="00664C17" w:rsidP="00664C17">
      <w:pPr>
        <w:spacing w:line="360" w:lineRule="auto"/>
        <w:jc w:val="both"/>
        <w:rPr>
          <w:b/>
          <w:sz w:val="24"/>
        </w:rPr>
      </w:pPr>
      <w:r>
        <w:rPr>
          <w:b/>
          <w:noProof/>
          <w:sz w:val="24"/>
          <w:lang w:val="en-US"/>
        </w:rPr>
        <w:drawing>
          <wp:anchor distT="0" distB="0" distL="114300" distR="114300" simplePos="0" relativeHeight="251821056" behindDoc="0" locked="0" layoutInCell="1" allowOverlap="1">
            <wp:simplePos x="0" y="0"/>
            <wp:positionH relativeFrom="column">
              <wp:posOffset>4702175</wp:posOffset>
            </wp:positionH>
            <wp:positionV relativeFrom="paragraph">
              <wp:posOffset>2437130</wp:posOffset>
            </wp:positionV>
            <wp:extent cx="1800860" cy="1111885"/>
            <wp:effectExtent l="19050" t="0" r="8890" b="0"/>
            <wp:wrapThrough wrapText="bothSides">
              <wp:wrapPolygon edited="0">
                <wp:start x="-228" y="0"/>
                <wp:lineTo x="-228" y="21094"/>
                <wp:lineTo x="21707" y="21094"/>
                <wp:lineTo x="21707" y="0"/>
                <wp:lineTo x="-228" y="0"/>
              </wp:wrapPolygon>
            </wp:wrapThrough>
            <wp:docPr id="97" name="Picture 20" descr="D:\Desk top\MSc. Thesis\Research Updates\Illustrated Premises\Nasir\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esk top\MSc. Thesis\Research Updates\Illustrated Premises\Nasir\10.png"/>
                    <pic:cNvPicPr>
                      <a:picLocks noChangeAspect="1" noChangeArrowheads="1"/>
                    </pic:cNvPicPr>
                  </pic:nvPicPr>
                  <pic:blipFill>
                    <a:blip r:embed="rId106" cstate="print"/>
                    <a:srcRect/>
                    <a:stretch>
                      <a:fillRect/>
                    </a:stretch>
                  </pic:blipFill>
                  <pic:spPr bwMode="auto">
                    <a:xfrm>
                      <a:off x="0" y="0"/>
                      <a:ext cx="1800860" cy="1111885"/>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15936" behindDoc="0" locked="0" layoutInCell="1" allowOverlap="1">
            <wp:simplePos x="0" y="0"/>
            <wp:positionH relativeFrom="column">
              <wp:posOffset>3491230</wp:posOffset>
            </wp:positionH>
            <wp:positionV relativeFrom="paragraph">
              <wp:posOffset>2622550</wp:posOffset>
            </wp:positionV>
            <wp:extent cx="1450975" cy="901700"/>
            <wp:effectExtent l="19050" t="0" r="0" b="0"/>
            <wp:wrapThrough wrapText="bothSides">
              <wp:wrapPolygon edited="0">
                <wp:start x="-284" y="0"/>
                <wp:lineTo x="-284" y="20992"/>
                <wp:lineTo x="21553" y="20992"/>
                <wp:lineTo x="21553" y="0"/>
                <wp:lineTo x="-284" y="0"/>
              </wp:wrapPolygon>
            </wp:wrapThrough>
            <wp:docPr id="96" name="Picture 19" descr="D:\Desk top\MSc. Thesis\Research Updates\Illustrated Premises\Nasi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esk top\MSc. Thesis\Research Updates\Illustrated Premises\Nasir\9.png"/>
                    <pic:cNvPicPr>
                      <a:picLocks noChangeAspect="1" noChangeArrowheads="1"/>
                    </pic:cNvPicPr>
                  </pic:nvPicPr>
                  <pic:blipFill>
                    <a:blip r:embed="rId107" cstate="print"/>
                    <a:srcRect/>
                    <a:stretch>
                      <a:fillRect/>
                    </a:stretch>
                  </pic:blipFill>
                  <pic:spPr bwMode="auto">
                    <a:xfrm>
                      <a:off x="0" y="0"/>
                      <a:ext cx="1450975" cy="901700"/>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31296" behindDoc="0" locked="0" layoutInCell="1" allowOverlap="1">
            <wp:simplePos x="0" y="0"/>
            <wp:positionH relativeFrom="column">
              <wp:posOffset>1724025</wp:posOffset>
            </wp:positionH>
            <wp:positionV relativeFrom="paragraph">
              <wp:posOffset>2449195</wp:posOffset>
            </wp:positionV>
            <wp:extent cx="1760220" cy="1099185"/>
            <wp:effectExtent l="19050" t="0" r="0" b="0"/>
            <wp:wrapThrough wrapText="bothSides">
              <wp:wrapPolygon edited="0">
                <wp:start x="-234" y="0"/>
                <wp:lineTo x="-234" y="21338"/>
                <wp:lineTo x="21506" y="21338"/>
                <wp:lineTo x="21506" y="0"/>
                <wp:lineTo x="-234" y="0"/>
              </wp:wrapPolygon>
            </wp:wrapThrough>
            <wp:docPr id="201" name="Picture 18" descr="D:\Desk top\MSc. Thesis\Research Updates\Illustrated Premises\Nasi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Desk top\MSc. Thesis\Research Updates\Illustrated Premises\Nasir\8.png"/>
                    <pic:cNvPicPr>
                      <a:picLocks noChangeAspect="1" noChangeArrowheads="1"/>
                    </pic:cNvPicPr>
                  </pic:nvPicPr>
                  <pic:blipFill>
                    <a:blip r:embed="rId108" cstate="print"/>
                    <a:srcRect/>
                    <a:stretch>
                      <a:fillRect/>
                    </a:stretch>
                  </pic:blipFill>
                  <pic:spPr bwMode="auto">
                    <a:xfrm>
                      <a:off x="0" y="0"/>
                      <a:ext cx="1760220" cy="1099185"/>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26176" behindDoc="0" locked="0" layoutInCell="1" allowOverlap="1">
            <wp:simplePos x="0" y="0"/>
            <wp:positionH relativeFrom="column">
              <wp:posOffset>179070</wp:posOffset>
            </wp:positionH>
            <wp:positionV relativeFrom="paragraph">
              <wp:posOffset>2486660</wp:posOffset>
            </wp:positionV>
            <wp:extent cx="1624330" cy="988060"/>
            <wp:effectExtent l="19050" t="0" r="0" b="0"/>
            <wp:wrapThrough wrapText="bothSides">
              <wp:wrapPolygon edited="0">
                <wp:start x="-253" y="0"/>
                <wp:lineTo x="-253" y="21239"/>
                <wp:lineTo x="21532" y="21239"/>
                <wp:lineTo x="21532" y="0"/>
                <wp:lineTo x="-253" y="0"/>
              </wp:wrapPolygon>
            </wp:wrapThrough>
            <wp:docPr id="202" name="Picture 17" descr="D:\Desk top\MSc. Thesis\Research Updates\Illustrated Premises\Nasir\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esk top\MSc. Thesis\Research Updates\Illustrated Premises\Nasir\7.png"/>
                    <pic:cNvPicPr>
                      <a:picLocks noChangeAspect="1" noChangeArrowheads="1"/>
                    </pic:cNvPicPr>
                  </pic:nvPicPr>
                  <pic:blipFill>
                    <a:blip r:embed="rId109" cstate="print"/>
                    <a:srcRect/>
                    <a:stretch>
                      <a:fillRect/>
                    </a:stretch>
                  </pic:blipFill>
                  <pic:spPr bwMode="auto">
                    <a:xfrm>
                      <a:off x="0" y="0"/>
                      <a:ext cx="1624330" cy="988060"/>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41536" behindDoc="1" locked="0" layoutInCell="1" allowOverlap="1">
            <wp:simplePos x="0" y="0"/>
            <wp:positionH relativeFrom="column">
              <wp:posOffset>-1154430</wp:posOffset>
            </wp:positionH>
            <wp:positionV relativeFrom="paragraph">
              <wp:posOffset>2437130</wp:posOffset>
            </wp:positionV>
            <wp:extent cx="1624330" cy="988060"/>
            <wp:effectExtent l="19050" t="0" r="0" b="0"/>
            <wp:wrapNone/>
            <wp:docPr id="203" name="Picture 16" descr="D:\Desk top\MSc. Thesis\Research Updates\Illustrated Premises\Nasi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esk top\MSc. Thesis\Research Updates\Illustrated Premises\Nasir\6.png"/>
                    <pic:cNvPicPr>
                      <a:picLocks noChangeAspect="1" noChangeArrowheads="1"/>
                    </pic:cNvPicPr>
                  </pic:nvPicPr>
                  <pic:blipFill>
                    <a:blip r:embed="rId110" cstate="print"/>
                    <a:srcRect/>
                    <a:stretch>
                      <a:fillRect/>
                    </a:stretch>
                  </pic:blipFill>
                  <pic:spPr bwMode="auto">
                    <a:xfrm>
                      <a:off x="0" y="0"/>
                      <a:ext cx="1624330" cy="988060"/>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36416" behindDoc="1" locked="0" layoutInCell="1" allowOverlap="1">
            <wp:simplePos x="0" y="0"/>
            <wp:positionH relativeFrom="column">
              <wp:posOffset>3713480</wp:posOffset>
            </wp:positionH>
            <wp:positionV relativeFrom="paragraph">
              <wp:posOffset>373380</wp:posOffset>
            </wp:positionV>
            <wp:extent cx="2047240" cy="1284605"/>
            <wp:effectExtent l="19050" t="0" r="0" b="0"/>
            <wp:wrapNone/>
            <wp:docPr id="204" name="Picture 14" descr="D:\Desk top\MSc. Thesis\Research Updates\Illustrated Premises\Nasi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esk top\MSc. Thesis\Research Updates\Illustrated Premises\Nasir\4.png"/>
                    <pic:cNvPicPr>
                      <a:picLocks noChangeAspect="1" noChangeArrowheads="1"/>
                    </pic:cNvPicPr>
                  </pic:nvPicPr>
                  <pic:blipFill>
                    <a:blip r:embed="rId111" cstate="print"/>
                    <a:srcRect/>
                    <a:stretch>
                      <a:fillRect/>
                    </a:stretch>
                  </pic:blipFill>
                  <pic:spPr bwMode="auto">
                    <a:xfrm>
                      <a:off x="0" y="0"/>
                      <a:ext cx="2047240" cy="1284605"/>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51776" behindDoc="0" locked="0" layoutInCell="1" allowOverlap="1">
            <wp:simplePos x="0" y="0"/>
            <wp:positionH relativeFrom="column">
              <wp:posOffset>2700020</wp:posOffset>
            </wp:positionH>
            <wp:positionV relativeFrom="paragraph">
              <wp:posOffset>595630</wp:posOffset>
            </wp:positionV>
            <wp:extent cx="1450975" cy="901700"/>
            <wp:effectExtent l="19050" t="0" r="0" b="0"/>
            <wp:wrapThrough wrapText="bothSides">
              <wp:wrapPolygon edited="0">
                <wp:start x="-284" y="0"/>
                <wp:lineTo x="-284" y="20992"/>
                <wp:lineTo x="21553" y="20992"/>
                <wp:lineTo x="21553" y="0"/>
                <wp:lineTo x="-284" y="0"/>
              </wp:wrapPolygon>
            </wp:wrapThrough>
            <wp:docPr id="205" name="Picture 13" descr="D:\Desk top\MSc. Thesis\Research Updates\Illustrated Premises\Nasi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esk top\MSc. Thesis\Research Updates\Illustrated Premises\Nasir\3.png"/>
                    <pic:cNvPicPr>
                      <a:picLocks noChangeAspect="1" noChangeArrowheads="1"/>
                    </pic:cNvPicPr>
                  </pic:nvPicPr>
                  <pic:blipFill>
                    <a:blip r:embed="rId112" cstate="print"/>
                    <a:srcRect/>
                    <a:stretch>
                      <a:fillRect/>
                    </a:stretch>
                  </pic:blipFill>
                  <pic:spPr bwMode="auto">
                    <a:xfrm>
                      <a:off x="0" y="0"/>
                      <a:ext cx="1450975" cy="901700"/>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46656" behindDoc="0" locked="0" layoutInCell="1" allowOverlap="1">
            <wp:simplePos x="0" y="0"/>
            <wp:positionH relativeFrom="column">
              <wp:posOffset>1118235</wp:posOffset>
            </wp:positionH>
            <wp:positionV relativeFrom="paragraph">
              <wp:posOffset>497205</wp:posOffset>
            </wp:positionV>
            <wp:extent cx="1760220" cy="1099185"/>
            <wp:effectExtent l="19050" t="0" r="0" b="0"/>
            <wp:wrapThrough wrapText="bothSides">
              <wp:wrapPolygon edited="0">
                <wp:start x="-234" y="0"/>
                <wp:lineTo x="-234" y="21338"/>
                <wp:lineTo x="21506" y="21338"/>
                <wp:lineTo x="21506" y="0"/>
                <wp:lineTo x="-234" y="0"/>
              </wp:wrapPolygon>
            </wp:wrapThrough>
            <wp:docPr id="32" name="Picture 12" descr="D:\Desk top\MSc. Thesis\Research Updates\Illustrated Premises\Nasi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esk top\MSc. Thesis\Research Updates\Illustrated Premises\Nasir\2.png"/>
                    <pic:cNvPicPr>
                      <a:picLocks noChangeAspect="1" noChangeArrowheads="1"/>
                    </pic:cNvPicPr>
                  </pic:nvPicPr>
                  <pic:blipFill>
                    <a:blip r:embed="rId113" cstate="print"/>
                    <a:srcRect/>
                    <a:stretch>
                      <a:fillRect/>
                    </a:stretch>
                  </pic:blipFill>
                  <pic:spPr bwMode="auto">
                    <a:xfrm>
                      <a:off x="0" y="0"/>
                      <a:ext cx="1760220" cy="1099185"/>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62016" behindDoc="1" locked="0" layoutInCell="1" allowOverlap="1">
            <wp:simplePos x="0" y="0"/>
            <wp:positionH relativeFrom="column">
              <wp:posOffset>5344795</wp:posOffset>
            </wp:positionH>
            <wp:positionV relativeFrom="paragraph">
              <wp:posOffset>669925</wp:posOffset>
            </wp:positionV>
            <wp:extent cx="1624330" cy="988060"/>
            <wp:effectExtent l="19050" t="0" r="0" b="0"/>
            <wp:wrapNone/>
            <wp:docPr id="207" name="Picture 15" descr="D:\Desk top\MSc. Thesis\Research Updates\Illustrated Premises\Nasi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esk top\MSc. Thesis\Research Updates\Illustrated Premises\Nasir\5.png"/>
                    <pic:cNvPicPr>
                      <a:picLocks noChangeAspect="1" noChangeArrowheads="1"/>
                    </pic:cNvPicPr>
                  </pic:nvPicPr>
                  <pic:blipFill>
                    <a:blip r:embed="rId114" cstate="print"/>
                    <a:srcRect/>
                    <a:stretch>
                      <a:fillRect/>
                    </a:stretch>
                  </pic:blipFill>
                  <pic:spPr bwMode="auto">
                    <a:xfrm>
                      <a:off x="0" y="0"/>
                      <a:ext cx="1624330" cy="988060"/>
                    </a:xfrm>
                    <a:prstGeom prst="rect">
                      <a:avLst/>
                    </a:prstGeom>
                    <a:noFill/>
                    <a:ln w="9525">
                      <a:noFill/>
                      <a:miter lim="800000"/>
                      <a:headEnd/>
                      <a:tailEnd/>
                    </a:ln>
                  </pic:spPr>
                </pic:pic>
              </a:graphicData>
            </a:graphic>
          </wp:anchor>
        </w:drawing>
      </w:r>
      <w:r>
        <w:rPr>
          <w:b/>
          <w:noProof/>
          <w:sz w:val="24"/>
          <w:lang w:val="en-US"/>
        </w:rPr>
        <w:drawing>
          <wp:anchor distT="0" distB="0" distL="114300" distR="114300" simplePos="0" relativeHeight="251856896" behindDoc="1" locked="0" layoutInCell="1" allowOverlap="1">
            <wp:simplePos x="0" y="0"/>
            <wp:positionH relativeFrom="column">
              <wp:posOffset>-1204269</wp:posOffset>
            </wp:positionH>
            <wp:positionV relativeFrom="paragraph">
              <wp:posOffset>138893</wp:posOffset>
            </wp:positionV>
            <wp:extent cx="2611669" cy="1631092"/>
            <wp:effectExtent l="19050" t="0" r="0" b="0"/>
            <wp:wrapNone/>
            <wp:docPr id="208" name="Picture 11" descr="D:\Desk top\MSc. Thesis\Research Updates\Illustrated Premises\Nasi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esk top\MSc. Thesis\Research Updates\Illustrated Premises\Nasir\1.png"/>
                    <pic:cNvPicPr>
                      <a:picLocks noChangeAspect="1" noChangeArrowheads="1"/>
                    </pic:cNvPicPr>
                  </pic:nvPicPr>
                  <pic:blipFill>
                    <a:blip r:embed="rId115" cstate="print"/>
                    <a:srcRect/>
                    <a:stretch>
                      <a:fillRect/>
                    </a:stretch>
                  </pic:blipFill>
                  <pic:spPr bwMode="auto">
                    <a:xfrm>
                      <a:off x="0" y="0"/>
                      <a:ext cx="2611669" cy="1631092"/>
                    </a:xfrm>
                    <a:prstGeom prst="rect">
                      <a:avLst/>
                    </a:prstGeom>
                    <a:noFill/>
                    <a:ln w="9525">
                      <a:noFill/>
                      <a:miter lim="800000"/>
                      <a:headEnd/>
                      <a:tailEnd/>
                    </a:ln>
                  </pic:spPr>
                </pic:pic>
              </a:graphicData>
            </a:graphic>
          </wp:anchor>
        </w:drawing>
      </w: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3E642E" w:rsidP="00664C17">
      <w:pPr>
        <w:spacing w:line="360" w:lineRule="auto"/>
        <w:jc w:val="both"/>
        <w:rPr>
          <w:b/>
          <w:sz w:val="24"/>
        </w:rPr>
      </w:pPr>
      <w:r>
        <w:rPr>
          <w:b/>
          <w:noProof/>
          <w:sz w:val="24"/>
        </w:rPr>
        <w:pict>
          <v:shape id="_x0000_s1346" type="#_x0000_t202" style="position:absolute;left:0;text-align:left;margin-left:165.2pt;margin-top:23.2pt;width:88.9pt;height:49.35pt;z-index:251741696;mso-width-relative:margin;mso-height-relative:margin" filled="f" stroked="f">
            <v:textbox style="mso-next-textbox:#_x0000_s1346">
              <w:txbxContent>
                <w:p w:rsidR="00300EB0" w:rsidRPr="005556F6" w:rsidRDefault="00300EB0" w:rsidP="00664C17">
                  <w:pPr>
                    <w:spacing w:after="0" w:line="240" w:lineRule="auto"/>
                    <w:jc w:val="center"/>
                  </w:pPr>
                  <w:r w:rsidRPr="005556F6">
                    <w:t>8</w:t>
                  </w:r>
                </w:p>
                <w:p w:rsidR="00300EB0" w:rsidRPr="005556F6" w:rsidRDefault="00300EB0" w:rsidP="00664C17">
                  <w:pPr>
                    <w:spacing w:after="0" w:line="240" w:lineRule="auto"/>
                    <w:jc w:val="center"/>
                  </w:pPr>
                  <w:r w:rsidRPr="005556F6">
                    <w:t xml:space="preserve">Shop </w:t>
                  </w:r>
                </w:p>
                <w:p w:rsidR="00300EB0" w:rsidRPr="005556F6" w:rsidRDefault="00300EB0" w:rsidP="00664C17">
                  <w:pPr>
                    <w:spacing w:after="0" w:line="240" w:lineRule="auto"/>
                    <w:jc w:val="center"/>
                  </w:pPr>
                  <w:r w:rsidRPr="005556F6">
                    <w:t>6.74 m ²</w:t>
                  </w:r>
                </w:p>
              </w:txbxContent>
            </v:textbox>
          </v:shape>
        </w:pict>
      </w:r>
      <w:r>
        <w:rPr>
          <w:b/>
          <w:noProof/>
          <w:sz w:val="24"/>
        </w:rPr>
        <w:pict>
          <v:shape id="_x0000_s1348" type="#_x0000_t202" style="position:absolute;left:0;text-align:left;margin-left:402.1pt;margin-top:21.7pt;width:120.05pt;height:74pt;z-index:251743744;mso-width-relative:margin;mso-height-relative:margin" filled="f" stroked="f">
            <v:textbox style="mso-next-textbox:#_x0000_s1348">
              <w:txbxContent>
                <w:p w:rsidR="00300EB0" w:rsidRPr="005556F6" w:rsidRDefault="00300EB0" w:rsidP="00664C17">
                  <w:pPr>
                    <w:spacing w:after="0" w:line="240" w:lineRule="auto"/>
                    <w:jc w:val="center"/>
                    <w:rPr>
                      <w:szCs w:val="24"/>
                    </w:rPr>
                  </w:pPr>
                  <w:r w:rsidRPr="005556F6">
                    <w:rPr>
                      <w:szCs w:val="24"/>
                    </w:rPr>
                    <w:t>10 – 12</w:t>
                  </w:r>
                  <w:r>
                    <w:rPr>
                      <w:szCs w:val="24"/>
                    </w:rPr>
                    <w:t xml:space="preserve"> (KOT)</w:t>
                  </w:r>
                </w:p>
                <w:p w:rsidR="00300EB0" w:rsidRPr="005556F6" w:rsidRDefault="00300EB0" w:rsidP="00664C17">
                  <w:pPr>
                    <w:spacing w:after="0" w:line="240" w:lineRule="auto"/>
                    <w:jc w:val="center"/>
                    <w:rPr>
                      <w:szCs w:val="24"/>
                    </w:rPr>
                  </w:pPr>
                  <w:r w:rsidRPr="005556F6">
                    <w:rPr>
                      <w:szCs w:val="24"/>
                    </w:rPr>
                    <w:t>Guest room &amp; store</w:t>
                  </w:r>
                </w:p>
                <w:p w:rsidR="00300EB0" w:rsidRPr="005556F6" w:rsidRDefault="00300EB0" w:rsidP="00664C17">
                  <w:pPr>
                    <w:spacing w:after="0" w:line="240" w:lineRule="auto"/>
                    <w:jc w:val="center"/>
                    <w:rPr>
                      <w:szCs w:val="24"/>
                    </w:rPr>
                  </w:pPr>
                  <w:r w:rsidRPr="005556F6">
                    <w:rPr>
                      <w:szCs w:val="24"/>
                    </w:rPr>
                    <w:t>14.27 m ²</w:t>
                  </w:r>
                </w:p>
              </w:txbxContent>
            </v:textbox>
          </v:shape>
        </w:pict>
      </w: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F02474" w:rsidRDefault="00F02474" w:rsidP="00911020">
      <w:pPr>
        <w:rPr>
          <w:rFonts w:cstheme="minorHAnsi"/>
          <w:color w:val="000000"/>
        </w:rPr>
      </w:pPr>
    </w:p>
    <w:p w:rsidR="00911020" w:rsidRDefault="00911020" w:rsidP="00911020">
      <w:r w:rsidRPr="002F3198">
        <w:rPr>
          <w:rFonts w:cstheme="minorHAnsi"/>
          <w:color w:val="000000"/>
        </w:rPr>
        <w:t xml:space="preserve">Figure </w:t>
      </w:r>
      <w:r w:rsidR="00537A97">
        <w:rPr>
          <w:rFonts w:cstheme="minorHAnsi"/>
        </w:rPr>
        <w:t>2</w:t>
      </w:r>
      <w:r w:rsidR="000E2DA0">
        <w:rPr>
          <w:rFonts w:cstheme="minorHAnsi"/>
        </w:rPr>
        <w:t>5</w:t>
      </w:r>
      <w:r w:rsidRPr="002F3198">
        <w:rPr>
          <w:rFonts w:cstheme="minorHAnsi"/>
          <w:color w:val="000000"/>
        </w:rPr>
        <w:t>.</w:t>
      </w:r>
      <w:r w:rsidRPr="002F3198">
        <w:rPr>
          <w:rFonts w:cstheme="minorHAnsi"/>
          <w:iCs/>
          <w:color w:val="000000"/>
        </w:rPr>
        <w:t xml:space="preserve">Building orientation </w:t>
      </w:r>
      <w:r>
        <w:rPr>
          <w:rFonts w:cstheme="minorHAnsi"/>
          <w:iCs/>
          <w:color w:val="000000"/>
        </w:rPr>
        <w:t>and function of</w:t>
      </w:r>
      <w:r w:rsidRPr="002F3198">
        <w:rPr>
          <w:rFonts w:cstheme="minorHAnsi"/>
          <w:iCs/>
          <w:color w:val="000000"/>
        </w:rPr>
        <w:t xml:space="preserve"> compacted premise of ADWA Park’s informal settlement </w:t>
      </w:r>
    </w:p>
    <w:p w:rsidR="00664C17" w:rsidRPr="00A300E7" w:rsidRDefault="00664C17" w:rsidP="0042796D">
      <w:pPr>
        <w:pStyle w:val="Heading3"/>
      </w:pPr>
      <w:bookmarkStart w:id="52" w:name="_Toc13653751"/>
      <w:r w:rsidRPr="00A300E7">
        <w:rPr>
          <w:noProof/>
          <w:lang w:val="en-US"/>
        </w:rPr>
        <w:lastRenderedPageBreak/>
        <w:drawing>
          <wp:anchor distT="0" distB="0" distL="114300" distR="114300" simplePos="0" relativeHeight="251800576" behindDoc="1" locked="0" layoutInCell="1" allowOverlap="1">
            <wp:simplePos x="0" y="0"/>
            <wp:positionH relativeFrom="column">
              <wp:posOffset>2764715</wp:posOffset>
            </wp:positionH>
            <wp:positionV relativeFrom="paragraph">
              <wp:posOffset>158861</wp:posOffset>
            </wp:positionV>
            <wp:extent cx="3087445" cy="2786231"/>
            <wp:effectExtent l="0" t="0" r="0" b="0"/>
            <wp:wrapNone/>
            <wp:docPr id="98" name="Picture 3" descr="D:\Desk top\MSc. Thesis\Research Updates\Illustrated Premises\circulation pl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k top\MSc. Thesis\Research Updates\Illustrated Premises\circulation plan.png"/>
                    <pic:cNvPicPr>
                      <a:picLocks noChangeAspect="1" noChangeArrowheads="1"/>
                    </pic:cNvPicPr>
                  </pic:nvPicPr>
                  <pic:blipFill>
                    <a:blip r:embed="rId116" cstate="print"/>
                    <a:srcRect/>
                    <a:stretch>
                      <a:fillRect/>
                    </a:stretch>
                  </pic:blipFill>
                  <pic:spPr bwMode="auto">
                    <a:xfrm>
                      <a:off x="0" y="0"/>
                      <a:ext cx="3087445" cy="2786231"/>
                    </a:xfrm>
                    <a:prstGeom prst="rect">
                      <a:avLst/>
                    </a:prstGeom>
                    <a:noFill/>
                    <a:ln w="9525">
                      <a:noFill/>
                      <a:miter lim="800000"/>
                      <a:headEnd/>
                      <a:tailEnd/>
                    </a:ln>
                  </pic:spPr>
                </pic:pic>
              </a:graphicData>
            </a:graphic>
          </wp:anchor>
        </w:drawing>
      </w:r>
      <w:r w:rsidR="00F53230">
        <w:t>5</w:t>
      </w:r>
      <w:r w:rsidR="0042796D">
        <w:t xml:space="preserve">.5.1 </w:t>
      </w:r>
      <w:r w:rsidR="00A300E7" w:rsidRPr="00A300E7">
        <w:t xml:space="preserve">ADWA Park’s informal settlement </w:t>
      </w:r>
      <w:r w:rsidRPr="00A300E7">
        <w:t xml:space="preserve">Space utilization </w:t>
      </w:r>
      <w:r w:rsidR="0042796D" w:rsidRPr="00A300E7">
        <w:t>characteri</w:t>
      </w:r>
      <w:r w:rsidR="0042796D">
        <w:t>stics</w:t>
      </w:r>
      <w:bookmarkEnd w:id="52"/>
    </w:p>
    <w:p w:rsidR="00664C17" w:rsidRDefault="003E642E" w:rsidP="00664C17">
      <w:pPr>
        <w:spacing w:line="360" w:lineRule="auto"/>
        <w:jc w:val="both"/>
        <w:rPr>
          <w:b/>
          <w:sz w:val="24"/>
        </w:rPr>
      </w:pPr>
      <w:r>
        <w:rPr>
          <w:b/>
          <w:noProof/>
          <w:sz w:val="24"/>
        </w:rPr>
        <w:pict>
          <v:rect id="_x0000_s1326" style="position:absolute;left:0;text-align:left;margin-left:262.85pt;margin-top:28.5pt;width:168.3pt;height:124.05pt;z-index:251733504" filled="f" strokecolor="black [3213]"/>
        </w:pict>
      </w:r>
    </w:p>
    <w:p w:rsidR="00664C17" w:rsidRDefault="003E642E" w:rsidP="00664C17">
      <w:pPr>
        <w:spacing w:line="360" w:lineRule="auto"/>
        <w:jc w:val="both"/>
        <w:rPr>
          <w:b/>
          <w:sz w:val="24"/>
        </w:rPr>
      </w:pPr>
      <w:r>
        <w:rPr>
          <w:b/>
          <w:noProof/>
          <w:sz w:val="24"/>
          <w:lang w:eastAsia="zh-TW"/>
        </w:rPr>
        <w:pict>
          <v:shape id="_x0000_s1324" type="#_x0000_t202" style="position:absolute;left:0;text-align:left;margin-left:-16.55pt;margin-top:8.95pt;width:248pt;height:125.4pt;z-index:251731456;mso-height-percent:200;mso-height-percent:200;mso-width-relative:margin;mso-height-relative:margin" filled="f" stroked="f">
            <v:textbox style="mso-fit-shape-to-text:t">
              <w:txbxContent>
                <w:p w:rsidR="00300EB0" w:rsidRPr="00F83315" w:rsidRDefault="00300EB0" w:rsidP="00F02474">
                  <w:pPr>
                    <w:pStyle w:val="ListParagraph"/>
                    <w:spacing w:after="160" w:line="360" w:lineRule="auto"/>
                    <w:jc w:val="both"/>
                    <w:rPr>
                      <w:b/>
                      <w:sz w:val="24"/>
                    </w:rPr>
                  </w:pPr>
                  <w:r>
                    <w:rPr>
                      <w:b/>
                      <w:sz w:val="24"/>
                    </w:rPr>
                    <w:t xml:space="preserve">Circulation of buildings: </w:t>
                  </w:r>
                  <w:r>
                    <w:rPr>
                      <w:sz w:val="24"/>
                    </w:rPr>
                    <w:t>some premises are faced with accessibility problems because of unplanned compact development of premises.</w:t>
                  </w:r>
                </w:p>
                <w:p w:rsidR="00300EB0" w:rsidRDefault="00300EB0" w:rsidP="00664C17"/>
              </w:txbxContent>
            </v:textbox>
          </v:shape>
        </w:pict>
      </w: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3E642E" w:rsidP="00664C17">
      <w:pPr>
        <w:spacing w:line="360" w:lineRule="auto"/>
        <w:jc w:val="both"/>
        <w:rPr>
          <w:b/>
          <w:sz w:val="24"/>
        </w:rPr>
      </w:pPr>
      <w:r>
        <w:rPr>
          <w:b/>
          <w:noProof/>
          <w:sz w:val="24"/>
          <w:lang w:val="en-US"/>
        </w:rPr>
        <w:pict>
          <v:shape id="_x0000_s1357" type="#_x0000_t202" style="position:absolute;left:0;text-align:left;margin-left:-15.8pt;margin-top:20.5pt;width:248pt;height:172.5pt;z-index:251749888;mso-height-percent:200;mso-height-percent:200;mso-width-relative:margin;mso-height-relative:margin" filled="f" stroked="f">
            <v:textbox style="mso-fit-shape-to-text:t">
              <w:txbxContent>
                <w:p w:rsidR="00300EB0" w:rsidRPr="00F83315" w:rsidRDefault="00300EB0" w:rsidP="009975F0">
                  <w:pPr>
                    <w:pStyle w:val="ListParagraph"/>
                    <w:spacing w:after="160" w:line="360" w:lineRule="auto"/>
                    <w:jc w:val="both"/>
                    <w:rPr>
                      <w:b/>
                      <w:sz w:val="24"/>
                    </w:rPr>
                  </w:pPr>
                  <w:r>
                    <w:rPr>
                      <w:b/>
                      <w:sz w:val="24"/>
                    </w:rPr>
                    <w:t>Vertical expansion:</w:t>
                  </w:r>
                  <w:r>
                    <w:rPr>
                      <w:sz w:val="24"/>
                    </w:rPr>
                    <w:t xml:space="preserve"> </w:t>
                  </w:r>
                  <w:r w:rsidRPr="002F77F9">
                    <w:rPr>
                      <w:i/>
                      <w:sz w:val="24"/>
                    </w:rPr>
                    <w:t>“Kot”</w:t>
                  </w:r>
                  <w:r>
                    <w:rPr>
                      <w:sz w:val="24"/>
                    </w:rPr>
                    <w:t xml:space="preserve"> is a vernacular vertical expansion of house constructed for the purpose of bed room and store. </w:t>
                  </w:r>
                  <w:r w:rsidRPr="002F77F9">
                    <w:rPr>
                      <w:i/>
                      <w:sz w:val="24"/>
                    </w:rPr>
                    <w:t>“Kot”</w:t>
                  </w:r>
                  <w:r>
                    <w:rPr>
                      <w:sz w:val="24"/>
                    </w:rPr>
                    <w:t xml:space="preserve"> houses are short elevated houses and provide ladders for access.  </w:t>
                  </w:r>
                </w:p>
                <w:p w:rsidR="00300EB0" w:rsidRDefault="00300EB0" w:rsidP="009975F0"/>
              </w:txbxContent>
            </v:textbox>
          </v:shape>
        </w:pict>
      </w:r>
      <w:r>
        <w:rPr>
          <w:b/>
          <w:noProof/>
          <w:sz w:val="24"/>
        </w:rPr>
        <w:pict>
          <v:rect id="_x0000_s1327" style="position:absolute;left:0;text-align:left;margin-left:263.7pt;margin-top:23.65pt;width:168.3pt;height:124.05pt;z-index:251734528" filled="f" strokecolor="black [3213]"/>
        </w:pict>
      </w:r>
      <w:r w:rsidR="00B1322F">
        <w:rPr>
          <w:b/>
          <w:noProof/>
          <w:sz w:val="24"/>
          <w:lang w:val="en-US"/>
        </w:rPr>
        <w:drawing>
          <wp:anchor distT="0" distB="0" distL="114300" distR="114300" simplePos="0" relativeHeight="251805696" behindDoc="1" locked="0" layoutInCell="1" allowOverlap="1">
            <wp:simplePos x="0" y="0"/>
            <wp:positionH relativeFrom="column">
              <wp:posOffset>3151356</wp:posOffset>
            </wp:positionH>
            <wp:positionV relativeFrom="paragraph">
              <wp:posOffset>308975</wp:posOffset>
            </wp:positionV>
            <wp:extent cx="2558780" cy="1595336"/>
            <wp:effectExtent l="19050" t="0" r="0" b="0"/>
            <wp:wrapNone/>
            <wp:docPr id="99" name="Picture 5" descr="D:\Desk top\MSc. Thesis\Research Updates\Illustrated Premises\Nasir\K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k top\MSc. Thesis\Research Updates\Illustrated Premises\Nasir\KOT.png"/>
                    <pic:cNvPicPr>
                      <a:picLocks noChangeAspect="1" noChangeArrowheads="1"/>
                    </pic:cNvPicPr>
                  </pic:nvPicPr>
                  <pic:blipFill>
                    <a:blip r:embed="rId117" cstate="print"/>
                    <a:srcRect/>
                    <a:stretch>
                      <a:fillRect/>
                    </a:stretch>
                  </pic:blipFill>
                  <pic:spPr bwMode="auto">
                    <a:xfrm>
                      <a:off x="0" y="0"/>
                      <a:ext cx="2558780" cy="1595336"/>
                    </a:xfrm>
                    <a:prstGeom prst="rect">
                      <a:avLst/>
                    </a:prstGeom>
                    <a:noFill/>
                    <a:ln w="9525">
                      <a:noFill/>
                      <a:miter lim="800000"/>
                      <a:headEnd/>
                      <a:tailEnd/>
                    </a:ln>
                  </pic:spPr>
                </pic:pic>
              </a:graphicData>
            </a:graphic>
          </wp:anchor>
        </w:drawing>
      </w: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165A33" w:rsidRDefault="00165A33" w:rsidP="00165A33">
      <w:pPr>
        <w:spacing w:line="360" w:lineRule="auto"/>
        <w:jc w:val="both"/>
        <w:rPr>
          <w:sz w:val="24"/>
        </w:rPr>
      </w:pPr>
    </w:p>
    <w:p w:rsidR="00165A33" w:rsidRPr="00165A33" w:rsidRDefault="00DC7367" w:rsidP="00165A33">
      <w:pPr>
        <w:spacing w:line="360" w:lineRule="auto"/>
        <w:jc w:val="both"/>
        <w:rPr>
          <w:sz w:val="24"/>
        </w:rPr>
      </w:pPr>
      <w:r>
        <w:rPr>
          <w:b/>
          <w:sz w:val="24"/>
        </w:rPr>
        <w:t>S</w:t>
      </w:r>
      <w:r w:rsidRPr="00DC7367">
        <w:rPr>
          <w:b/>
          <w:sz w:val="24"/>
        </w:rPr>
        <w:t>pace</w:t>
      </w:r>
      <w:r w:rsidR="002F77F9">
        <w:rPr>
          <w:b/>
          <w:sz w:val="24"/>
        </w:rPr>
        <w:t xml:space="preserve"> </w:t>
      </w:r>
      <w:r w:rsidRPr="00DC7367">
        <w:rPr>
          <w:b/>
          <w:sz w:val="24"/>
        </w:rPr>
        <w:t>multi-functionality</w:t>
      </w:r>
      <w:r w:rsidR="00165A33">
        <w:rPr>
          <w:sz w:val="24"/>
        </w:rPr>
        <w:t xml:space="preserve">: </w:t>
      </w:r>
      <w:r w:rsidR="00165A33" w:rsidRPr="00165A33">
        <w:rPr>
          <w:sz w:val="24"/>
        </w:rPr>
        <w:t xml:space="preserve">A multifunctional space can perform at least two functions or activities in the same time and in the same place. Therefore, multifunctional spaces are considered an ideal approach in order to improve the situation. </w:t>
      </w:r>
    </w:p>
    <w:p w:rsidR="00DC7367" w:rsidRDefault="00DC7367" w:rsidP="00DC7367">
      <w:pPr>
        <w:jc w:val="center"/>
        <w:rPr>
          <w:i/>
          <w:iCs/>
          <w:color w:val="000000"/>
          <w:sz w:val="24"/>
          <w:szCs w:val="24"/>
        </w:rPr>
      </w:pPr>
      <w:r>
        <w:rPr>
          <w:i/>
          <w:iCs/>
          <w:noProof/>
          <w:color w:val="000000"/>
          <w:sz w:val="24"/>
          <w:szCs w:val="24"/>
          <w:lang w:val="en-US"/>
        </w:rPr>
        <w:drawing>
          <wp:inline distT="0" distB="0" distL="0" distR="0">
            <wp:extent cx="2841108" cy="2130831"/>
            <wp:effectExtent l="19050" t="0" r="0" b="0"/>
            <wp:docPr id="223" name="Picture 7" descr="C:\Users\user\Desktop\MK folder\Site photos\IMG_E1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MK folder\Site photos\IMG_E1304.JPG"/>
                    <pic:cNvPicPr>
                      <a:picLocks noChangeAspect="1" noChangeArrowheads="1"/>
                    </pic:cNvPicPr>
                  </pic:nvPicPr>
                  <pic:blipFill>
                    <a:blip r:embed="rId118" cstate="print"/>
                    <a:srcRect/>
                    <a:stretch>
                      <a:fillRect/>
                    </a:stretch>
                  </pic:blipFill>
                  <pic:spPr bwMode="auto">
                    <a:xfrm>
                      <a:off x="0" y="0"/>
                      <a:ext cx="2843145" cy="2132359"/>
                    </a:xfrm>
                    <a:prstGeom prst="rect">
                      <a:avLst/>
                    </a:prstGeom>
                    <a:noFill/>
                    <a:ln w="9525">
                      <a:noFill/>
                      <a:miter lim="800000"/>
                      <a:headEnd/>
                      <a:tailEnd/>
                    </a:ln>
                  </pic:spPr>
                </pic:pic>
              </a:graphicData>
            </a:graphic>
          </wp:inline>
        </w:drawing>
      </w:r>
      <w:r>
        <w:rPr>
          <w:i/>
          <w:iCs/>
          <w:noProof/>
          <w:color w:val="000000"/>
          <w:sz w:val="24"/>
          <w:szCs w:val="24"/>
          <w:lang w:val="en-US"/>
        </w:rPr>
        <w:drawing>
          <wp:inline distT="0" distB="0" distL="0" distR="0">
            <wp:extent cx="2841108" cy="2130831"/>
            <wp:effectExtent l="19050" t="0" r="0" b="0"/>
            <wp:docPr id="224" name="Picture 8" descr="C:\Users\user\Desktop\MK folder\Site photos\IMG_E1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MK folder\Site photos\IMG_E1298.JPG"/>
                    <pic:cNvPicPr>
                      <a:picLocks noChangeAspect="1" noChangeArrowheads="1"/>
                    </pic:cNvPicPr>
                  </pic:nvPicPr>
                  <pic:blipFill>
                    <a:blip r:embed="rId119" cstate="print"/>
                    <a:srcRect/>
                    <a:stretch>
                      <a:fillRect/>
                    </a:stretch>
                  </pic:blipFill>
                  <pic:spPr bwMode="auto">
                    <a:xfrm>
                      <a:off x="0" y="0"/>
                      <a:ext cx="2843144" cy="2132358"/>
                    </a:xfrm>
                    <a:prstGeom prst="rect">
                      <a:avLst/>
                    </a:prstGeom>
                    <a:noFill/>
                    <a:ln w="9525">
                      <a:noFill/>
                      <a:miter lim="800000"/>
                      <a:headEnd/>
                      <a:tailEnd/>
                    </a:ln>
                  </pic:spPr>
                </pic:pic>
              </a:graphicData>
            </a:graphic>
          </wp:inline>
        </w:drawing>
      </w:r>
    </w:p>
    <w:p w:rsidR="00664C17" w:rsidRPr="00DC7367" w:rsidRDefault="00DC7367" w:rsidP="00DC7367">
      <w:pPr>
        <w:jc w:val="both"/>
        <w:rPr>
          <w:i/>
          <w:iCs/>
          <w:color w:val="000000"/>
          <w:sz w:val="24"/>
          <w:szCs w:val="24"/>
        </w:rPr>
      </w:pPr>
      <w:r w:rsidRPr="003D4F91">
        <w:rPr>
          <w:i/>
          <w:iCs/>
          <w:color w:val="000000"/>
          <w:sz w:val="24"/>
          <w:szCs w:val="24"/>
        </w:rPr>
        <w:t xml:space="preserve">Figure </w:t>
      </w:r>
      <w:r w:rsidR="00537A97">
        <w:rPr>
          <w:rFonts w:cstheme="minorHAnsi"/>
          <w:i/>
          <w:iCs/>
          <w:color w:val="000000"/>
          <w:sz w:val="24"/>
          <w:szCs w:val="24"/>
        </w:rPr>
        <w:t>2</w:t>
      </w:r>
      <w:r w:rsidR="000E2DA0">
        <w:rPr>
          <w:rFonts w:cstheme="minorHAnsi"/>
          <w:i/>
          <w:iCs/>
          <w:color w:val="000000"/>
          <w:sz w:val="24"/>
          <w:szCs w:val="24"/>
        </w:rPr>
        <w:t>6</w:t>
      </w:r>
      <w:r w:rsidR="00537A97">
        <w:rPr>
          <w:rFonts w:cstheme="minorHAnsi"/>
          <w:i/>
          <w:iCs/>
          <w:color w:val="000000"/>
          <w:sz w:val="24"/>
          <w:szCs w:val="24"/>
        </w:rPr>
        <w:t>.</w:t>
      </w:r>
      <w:r w:rsidRPr="003D4F91">
        <w:rPr>
          <w:i/>
          <w:iCs/>
          <w:color w:val="000000"/>
          <w:sz w:val="24"/>
          <w:szCs w:val="24"/>
        </w:rPr>
        <w:t xml:space="preserve">A typical example of multifunctional space usage, cooking and recreational activities take place at the corridor in small restaurant mixed use type of house </w:t>
      </w:r>
    </w:p>
    <w:p w:rsidR="00020997" w:rsidRDefault="00020997" w:rsidP="00CE6571">
      <w:pPr>
        <w:spacing w:line="360" w:lineRule="auto"/>
        <w:jc w:val="both"/>
        <w:rPr>
          <w:sz w:val="24"/>
          <w:szCs w:val="24"/>
        </w:rPr>
      </w:pPr>
      <w:r>
        <w:rPr>
          <w:sz w:val="24"/>
          <w:szCs w:val="24"/>
        </w:rPr>
        <w:lastRenderedPageBreak/>
        <w:t xml:space="preserve">In was noted during the research study in some cases there is a compatibility problem with multi-functionality of the space. </w:t>
      </w:r>
      <w:r w:rsidR="008F67D9">
        <w:rPr>
          <w:sz w:val="24"/>
          <w:szCs w:val="24"/>
        </w:rPr>
        <w:t xml:space="preserve">For instance, </w:t>
      </w:r>
      <w:r w:rsidR="008F67D9">
        <w:rPr>
          <w:rFonts w:cstheme="minorHAnsi"/>
          <w:color w:val="000000"/>
          <w:sz w:val="24"/>
          <w:szCs w:val="24"/>
        </w:rPr>
        <w:t>s</w:t>
      </w:r>
      <w:r w:rsidR="002328FA" w:rsidRPr="002328FA">
        <w:rPr>
          <w:rFonts w:cstheme="minorHAnsi"/>
          <w:color w:val="000000"/>
          <w:sz w:val="24"/>
          <w:szCs w:val="24"/>
        </w:rPr>
        <w:t xml:space="preserve">anitation facilities are regarded important especially on separating toilets from other facilities so as to ensure that the </w:t>
      </w:r>
      <w:r w:rsidR="002328FA">
        <w:rPr>
          <w:rFonts w:cstheme="minorHAnsi"/>
          <w:color w:val="000000"/>
          <w:sz w:val="24"/>
          <w:szCs w:val="24"/>
        </w:rPr>
        <w:t xml:space="preserve">sanitary </w:t>
      </w:r>
      <w:r w:rsidR="002328FA" w:rsidRPr="002328FA">
        <w:rPr>
          <w:rFonts w:cstheme="minorHAnsi"/>
          <w:color w:val="000000"/>
          <w:sz w:val="24"/>
          <w:szCs w:val="24"/>
        </w:rPr>
        <w:t>condition in the house is healthy.</w:t>
      </w:r>
    </w:p>
    <w:p w:rsidR="00020997" w:rsidRDefault="00020997" w:rsidP="00020997">
      <w:pPr>
        <w:spacing w:line="360" w:lineRule="auto"/>
        <w:jc w:val="center"/>
        <w:rPr>
          <w:sz w:val="24"/>
          <w:szCs w:val="24"/>
        </w:rPr>
      </w:pPr>
      <w:r>
        <w:rPr>
          <w:noProof/>
          <w:sz w:val="24"/>
          <w:szCs w:val="24"/>
          <w:lang w:val="en-US"/>
        </w:rPr>
        <w:drawing>
          <wp:inline distT="0" distB="0" distL="0" distR="0">
            <wp:extent cx="4988885" cy="3741664"/>
            <wp:effectExtent l="19050" t="0" r="2215" b="0"/>
            <wp:docPr id="225" name="Picture 9" descr="C:\Users\user\Desktop\MK folder\Site photos\IMG_E1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MK folder\Site photos\IMG_E1414.JPG"/>
                    <pic:cNvPicPr>
                      <a:picLocks noChangeAspect="1" noChangeArrowheads="1"/>
                    </pic:cNvPicPr>
                  </pic:nvPicPr>
                  <pic:blipFill>
                    <a:blip r:embed="rId120" cstate="print"/>
                    <a:srcRect/>
                    <a:stretch>
                      <a:fillRect/>
                    </a:stretch>
                  </pic:blipFill>
                  <pic:spPr bwMode="auto">
                    <a:xfrm>
                      <a:off x="0" y="0"/>
                      <a:ext cx="4988971" cy="3741729"/>
                    </a:xfrm>
                    <a:prstGeom prst="rect">
                      <a:avLst/>
                    </a:prstGeom>
                    <a:noFill/>
                    <a:ln w="9525">
                      <a:noFill/>
                      <a:miter lim="800000"/>
                      <a:headEnd/>
                      <a:tailEnd/>
                    </a:ln>
                  </pic:spPr>
                </pic:pic>
              </a:graphicData>
            </a:graphic>
          </wp:inline>
        </w:drawing>
      </w:r>
    </w:p>
    <w:p w:rsidR="00020997" w:rsidRPr="00020997" w:rsidRDefault="00020997" w:rsidP="00020997">
      <w:pPr>
        <w:jc w:val="both"/>
        <w:rPr>
          <w:i/>
          <w:iCs/>
          <w:color w:val="000000"/>
          <w:sz w:val="24"/>
          <w:szCs w:val="24"/>
        </w:rPr>
      </w:pPr>
      <w:r w:rsidRPr="00020997">
        <w:rPr>
          <w:i/>
          <w:iCs/>
          <w:color w:val="000000"/>
          <w:sz w:val="24"/>
          <w:szCs w:val="24"/>
        </w:rPr>
        <w:t xml:space="preserve">Figure </w:t>
      </w:r>
      <w:r w:rsidR="00537A97">
        <w:rPr>
          <w:rFonts w:cstheme="minorHAnsi"/>
          <w:i/>
          <w:iCs/>
          <w:color w:val="000000"/>
          <w:sz w:val="24"/>
          <w:szCs w:val="24"/>
        </w:rPr>
        <w:t>2</w:t>
      </w:r>
      <w:r w:rsidR="000E2DA0">
        <w:rPr>
          <w:rFonts w:cstheme="minorHAnsi"/>
          <w:i/>
          <w:iCs/>
          <w:color w:val="000000"/>
          <w:sz w:val="24"/>
          <w:szCs w:val="24"/>
        </w:rPr>
        <w:t>7</w:t>
      </w:r>
      <w:r w:rsidR="00537A97">
        <w:rPr>
          <w:rFonts w:cstheme="minorHAnsi"/>
          <w:i/>
          <w:iCs/>
          <w:color w:val="000000"/>
          <w:sz w:val="24"/>
          <w:szCs w:val="24"/>
        </w:rPr>
        <w:t>.</w:t>
      </w:r>
      <w:r w:rsidR="00FE54DF">
        <w:rPr>
          <w:rFonts w:cstheme="minorHAnsi"/>
          <w:i/>
          <w:iCs/>
          <w:color w:val="000000"/>
          <w:sz w:val="24"/>
          <w:szCs w:val="24"/>
        </w:rPr>
        <w:t xml:space="preserve"> </w:t>
      </w:r>
      <w:r w:rsidRPr="00020997">
        <w:rPr>
          <w:i/>
          <w:iCs/>
          <w:color w:val="000000"/>
          <w:sz w:val="24"/>
          <w:szCs w:val="24"/>
        </w:rPr>
        <w:t xml:space="preserve">An owner of a shop kept </w:t>
      </w:r>
      <w:r>
        <w:rPr>
          <w:i/>
          <w:iCs/>
          <w:color w:val="000000"/>
          <w:sz w:val="24"/>
          <w:szCs w:val="24"/>
        </w:rPr>
        <w:t>packed</w:t>
      </w:r>
      <w:r w:rsidRPr="00020997">
        <w:rPr>
          <w:i/>
          <w:iCs/>
          <w:color w:val="000000"/>
          <w:sz w:val="24"/>
          <w:szCs w:val="24"/>
        </w:rPr>
        <w:t xml:space="preserve"> water for sell in</w:t>
      </w:r>
      <w:r>
        <w:rPr>
          <w:i/>
          <w:iCs/>
          <w:color w:val="000000"/>
          <w:sz w:val="24"/>
          <w:szCs w:val="24"/>
        </w:rPr>
        <w:t xml:space="preserve"> the toilet, making movement in </w:t>
      </w:r>
      <w:r w:rsidRPr="00020997">
        <w:rPr>
          <w:i/>
          <w:iCs/>
          <w:color w:val="000000"/>
          <w:sz w:val="24"/>
          <w:szCs w:val="24"/>
        </w:rPr>
        <w:t xml:space="preserve">the room difficult and faced with contamination risk. </w:t>
      </w:r>
    </w:p>
    <w:p w:rsidR="00020997" w:rsidRDefault="00020997" w:rsidP="00CE6571">
      <w:pPr>
        <w:spacing w:line="360" w:lineRule="auto"/>
        <w:jc w:val="both"/>
        <w:rPr>
          <w:sz w:val="24"/>
          <w:szCs w:val="24"/>
        </w:rPr>
      </w:pPr>
    </w:p>
    <w:p w:rsidR="00020997" w:rsidRDefault="00020997" w:rsidP="00CE6571">
      <w:pPr>
        <w:spacing w:line="360" w:lineRule="auto"/>
        <w:jc w:val="both"/>
        <w:rPr>
          <w:sz w:val="24"/>
          <w:szCs w:val="24"/>
        </w:rPr>
      </w:pPr>
    </w:p>
    <w:p w:rsidR="00020997" w:rsidRDefault="00020997" w:rsidP="00CE6571">
      <w:pPr>
        <w:spacing w:line="360" w:lineRule="auto"/>
        <w:jc w:val="both"/>
        <w:rPr>
          <w:sz w:val="24"/>
          <w:szCs w:val="24"/>
        </w:rPr>
      </w:pPr>
    </w:p>
    <w:p w:rsidR="00020997" w:rsidRDefault="00020997" w:rsidP="00CE6571">
      <w:pPr>
        <w:spacing w:line="360" w:lineRule="auto"/>
        <w:jc w:val="both"/>
        <w:rPr>
          <w:sz w:val="24"/>
          <w:szCs w:val="24"/>
        </w:rPr>
      </w:pPr>
    </w:p>
    <w:p w:rsidR="00020997" w:rsidRDefault="00020997" w:rsidP="00CE6571">
      <w:pPr>
        <w:spacing w:line="360" w:lineRule="auto"/>
        <w:jc w:val="both"/>
        <w:rPr>
          <w:b/>
          <w:sz w:val="24"/>
          <w:szCs w:val="24"/>
        </w:rPr>
      </w:pPr>
    </w:p>
    <w:p w:rsidR="00020997" w:rsidRDefault="00020997" w:rsidP="00CE6571">
      <w:pPr>
        <w:spacing w:line="360" w:lineRule="auto"/>
        <w:jc w:val="both"/>
        <w:rPr>
          <w:b/>
          <w:sz w:val="24"/>
          <w:szCs w:val="24"/>
        </w:rPr>
      </w:pPr>
    </w:p>
    <w:p w:rsidR="00020997" w:rsidRDefault="00020997" w:rsidP="00CE6571">
      <w:pPr>
        <w:spacing w:line="360" w:lineRule="auto"/>
        <w:jc w:val="both"/>
        <w:rPr>
          <w:b/>
          <w:sz w:val="24"/>
          <w:szCs w:val="24"/>
        </w:rPr>
      </w:pPr>
    </w:p>
    <w:p w:rsidR="00020997" w:rsidRDefault="00020997" w:rsidP="00CE6571">
      <w:pPr>
        <w:spacing w:line="360" w:lineRule="auto"/>
        <w:jc w:val="both"/>
        <w:rPr>
          <w:b/>
          <w:sz w:val="24"/>
          <w:szCs w:val="24"/>
        </w:rPr>
      </w:pPr>
    </w:p>
    <w:p w:rsidR="00CE6571" w:rsidRPr="00CE6571" w:rsidRDefault="00CE6571" w:rsidP="00CE6571">
      <w:pPr>
        <w:spacing w:line="360" w:lineRule="auto"/>
        <w:jc w:val="both"/>
        <w:rPr>
          <w:b/>
          <w:sz w:val="24"/>
          <w:szCs w:val="24"/>
        </w:rPr>
      </w:pPr>
      <w:r>
        <w:rPr>
          <w:b/>
          <w:sz w:val="24"/>
          <w:szCs w:val="24"/>
        </w:rPr>
        <w:lastRenderedPageBreak/>
        <w:t xml:space="preserve">Extended </w:t>
      </w:r>
      <w:r w:rsidRPr="00CE6571">
        <w:rPr>
          <w:b/>
          <w:sz w:val="24"/>
          <w:szCs w:val="24"/>
        </w:rPr>
        <w:t xml:space="preserve">House shape </w:t>
      </w:r>
    </w:p>
    <w:p w:rsidR="00CE6571" w:rsidRPr="00DC7367" w:rsidRDefault="00CE6571" w:rsidP="00CE6571">
      <w:pPr>
        <w:spacing w:line="360" w:lineRule="auto"/>
        <w:jc w:val="both"/>
        <w:rPr>
          <w:sz w:val="24"/>
          <w:szCs w:val="24"/>
        </w:rPr>
      </w:pPr>
      <w:r>
        <w:rPr>
          <w:sz w:val="24"/>
          <w:szCs w:val="24"/>
        </w:rPr>
        <w:t>Extension of rooms has predominantly; rooms in line, L - shaped and U - shaped house shape types. From the respondents the reasons for having those shapes are; to reduce construc</w:t>
      </w:r>
      <w:r w:rsidR="00E43482">
        <w:rPr>
          <w:sz w:val="24"/>
          <w:szCs w:val="24"/>
        </w:rPr>
        <w:t>tion cost through sharing walls</w:t>
      </w:r>
      <w:r>
        <w:rPr>
          <w:sz w:val="24"/>
          <w:szCs w:val="24"/>
        </w:rPr>
        <w:t xml:space="preserve">, the shapes are not static they are easy to take place undergoing transformation, and to have common outdoor space that can accommodate the owners and </w:t>
      </w:r>
      <w:r w:rsidR="00E43482">
        <w:rPr>
          <w:sz w:val="24"/>
          <w:szCs w:val="24"/>
        </w:rPr>
        <w:t>tenant’s</w:t>
      </w:r>
      <w:r>
        <w:rPr>
          <w:sz w:val="24"/>
          <w:szCs w:val="24"/>
        </w:rPr>
        <w:t xml:space="preserve"> activities. </w:t>
      </w:r>
    </w:p>
    <w:p w:rsidR="009975F0" w:rsidRDefault="003E642E" w:rsidP="00CE6571">
      <w:pPr>
        <w:spacing w:line="360" w:lineRule="auto"/>
        <w:jc w:val="both"/>
        <w:rPr>
          <w:b/>
          <w:sz w:val="24"/>
          <w:szCs w:val="24"/>
        </w:rPr>
      </w:pPr>
      <w:r>
        <w:rPr>
          <w:b/>
          <w:noProof/>
          <w:sz w:val="24"/>
          <w:szCs w:val="24"/>
          <w:lang w:val="en-US"/>
        </w:rPr>
        <w:pict>
          <v:rect id="_x0000_s1358" style="position:absolute;left:0;text-align:left;margin-left:221.9pt;margin-top:19.5pt;width:268.6pt;height:121.3pt;z-index:251750912" filled="f" strokecolor="black [3213]"/>
        </w:pict>
      </w:r>
    </w:p>
    <w:p w:rsidR="009975F0" w:rsidRDefault="003E642E" w:rsidP="00CE6571">
      <w:pPr>
        <w:spacing w:line="360" w:lineRule="auto"/>
        <w:jc w:val="both"/>
        <w:rPr>
          <w:b/>
          <w:sz w:val="24"/>
          <w:szCs w:val="24"/>
        </w:rPr>
      </w:pPr>
      <w:r>
        <w:rPr>
          <w:b/>
          <w:noProof/>
          <w:sz w:val="24"/>
        </w:rPr>
        <w:pict>
          <v:shape id="_x0000_s1325" type="#_x0000_t202" style="position:absolute;left:0;text-align:left;margin-left:-15.85pt;margin-top:3.75pt;width:219.75pt;height:105.1pt;z-index:251732480;mso-height-percent:200;mso-height-percent:200;mso-width-relative:margin;mso-height-relative:margin" filled="f" stroked="f">
            <v:textbox style="mso-next-textbox:#_x0000_s1325;mso-fit-shape-to-text:t">
              <w:txbxContent>
                <w:p w:rsidR="00300EB0" w:rsidRDefault="00300EB0" w:rsidP="009975F0">
                  <w:pPr>
                    <w:spacing w:line="360" w:lineRule="auto"/>
                    <w:jc w:val="both"/>
                  </w:pPr>
                  <w:r w:rsidRPr="008C2026">
                    <w:rPr>
                      <w:b/>
                      <w:sz w:val="24"/>
                      <w:szCs w:val="24"/>
                    </w:rPr>
                    <w:t>Rooms in line house</w:t>
                  </w:r>
                  <w:r>
                    <w:rPr>
                      <w:b/>
                      <w:sz w:val="24"/>
                      <w:szCs w:val="24"/>
                    </w:rPr>
                    <w:t xml:space="preserve">: </w:t>
                  </w:r>
                  <w:r>
                    <w:rPr>
                      <w:sz w:val="24"/>
                      <w:szCs w:val="24"/>
                    </w:rPr>
                    <w:t>This house type consists of rooms arranged in a line being single and double bank houses consisting of two and more rooms.</w:t>
                  </w:r>
                </w:p>
              </w:txbxContent>
            </v:textbox>
          </v:shape>
        </w:pict>
      </w:r>
    </w:p>
    <w:p w:rsidR="009975F0" w:rsidRDefault="009975F0" w:rsidP="00CE6571">
      <w:pPr>
        <w:spacing w:line="360" w:lineRule="auto"/>
        <w:jc w:val="both"/>
        <w:rPr>
          <w:b/>
          <w:sz w:val="24"/>
          <w:szCs w:val="24"/>
        </w:rPr>
      </w:pPr>
    </w:p>
    <w:p w:rsidR="009975F0" w:rsidRDefault="009975F0" w:rsidP="00CE6571">
      <w:pPr>
        <w:spacing w:line="360" w:lineRule="auto"/>
        <w:jc w:val="both"/>
        <w:rPr>
          <w:b/>
          <w:sz w:val="24"/>
          <w:szCs w:val="24"/>
        </w:rPr>
      </w:pPr>
    </w:p>
    <w:p w:rsidR="009975F0" w:rsidRDefault="009975F0" w:rsidP="00CE6571">
      <w:pPr>
        <w:spacing w:line="360" w:lineRule="auto"/>
        <w:jc w:val="both"/>
        <w:rPr>
          <w:b/>
          <w:sz w:val="24"/>
          <w:szCs w:val="24"/>
        </w:rPr>
      </w:pPr>
    </w:p>
    <w:p w:rsidR="009975F0" w:rsidRDefault="003E642E" w:rsidP="00CE6571">
      <w:pPr>
        <w:spacing w:line="360" w:lineRule="auto"/>
        <w:jc w:val="both"/>
        <w:rPr>
          <w:b/>
          <w:sz w:val="24"/>
          <w:szCs w:val="24"/>
        </w:rPr>
      </w:pPr>
      <w:r>
        <w:rPr>
          <w:b/>
          <w:noProof/>
          <w:sz w:val="24"/>
          <w:szCs w:val="24"/>
          <w:lang w:val="en-US"/>
        </w:rPr>
        <w:pict>
          <v:rect id="_x0000_s1359" style="position:absolute;left:0;text-align:left;margin-left:221.9pt;margin-top:29.7pt;width:268.6pt;height:121.3pt;z-index:251751936" filled="f" strokecolor="black [3213]"/>
        </w:pict>
      </w:r>
    </w:p>
    <w:p w:rsidR="00CE6571" w:rsidRDefault="003E642E" w:rsidP="00CE6571">
      <w:pPr>
        <w:spacing w:line="360" w:lineRule="auto"/>
        <w:jc w:val="both"/>
        <w:rPr>
          <w:sz w:val="24"/>
          <w:szCs w:val="24"/>
        </w:rPr>
      </w:pPr>
      <w:r>
        <w:rPr>
          <w:b/>
          <w:noProof/>
          <w:sz w:val="24"/>
          <w:szCs w:val="24"/>
          <w:lang w:val="en-US"/>
        </w:rPr>
        <w:pict>
          <v:shape id="_x0000_s1355" type="#_x0000_t202" style="position:absolute;left:0;text-align:left;margin-left:-15.75pt;margin-top:11pt;width:219.65pt;height:105.1pt;z-index:251747840;mso-height-percent:200;mso-height-percent:200;mso-width-relative:margin;mso-height-relative:margin" filled="f" stroked="f">
            <v:textbox style="mso-next-textbox:#_x0000_s1355;mso-fit-shape-to-text:t">
              <w:txbxContent>
                <w:p w:rsidR="00300EB0" w:rsidRPr="009975F0" w:rsidRDefault="00300EB0" w:rsidP="009975F0">
                  <w:pPr>
                    <w:spacing w:line="360" w:lineRule="auto"/>
                    <w:jc w:val="both"/>
                    <w:rPr>
                      <w:sz w:val="24"/>
                      <w:szCs w:val="24"/>
                    </w:rPr>
                  </w:pPr>
                  <w:r w:rsidRPr="004C37D6">
                    <w:rPr>
                      <w:b/>
                      <w:sz w:val="24"/>
                      <w:szCs w:val="24"/>
                    </w:rPr>
                    <w:t>L – Shaped house:</w:t>
                  </w:r>
                  <w:r>
                    <w:rPr>
                      <w:b/>
                      <w:sz w:val="24"/>
                      <w:szCs w:val="24"/>
                    </w:rPr>
                    <w:t xml:space="preserve"> </w:t>
                  </w:r>
                  <w:r>
                    <w:rPr>
                      <w:sz w:val="24"/>
                      <w:szCs w:val="24"/>
                    </w:rPr>
                    <w:t xml:space="preserve">this type of house consist a line of rooms arranged in L - shape. It is a single banked house consisting of more than two rooms.  </w:t>
                  </w:r>
                </w:p>
              </w:txbxContent>
            </v:textbox>
          </v:shape>
        </w:pict>
      </w:r>
    </w:p>
    <w:p w:rsidR="00CE6571" w:rsidRPr="002251C0" w:rsidRDefault="00CE6571" w:rsidP="00CE6571">
      <w:pPr>
        <w:spacing w:line="360" w:lineRule="auto"/>
        <w:jc w:val="both"/>
        <w:rPr>
          <w:sz w:val="24"/>
          <w:szCs w:val="24"/>
        </w:rPr>
      </w:pPr>
    </w:p>
    <w:p w:rsidR="00664C17" w:rsidRDefault="00664C17" w:rsidP="00664C17">
      <w:pPr>
        <w:spacing w:line="360" w:lineRule="auto"/>
        <w:jc w:val="both"/>
        <w:rPr>
          <w:b/>
          <w:sz w:val="24"/>
        </w:rPr>
      </w:pPr>
    </w:p>
    <w:p w:rsidR="00664C17" w:rsidRDefault="00664C17" w:rsidP="00664C17">
      <w:pPr>
        <w:spacing w:line="360" w:lineRule="auto"/>
        <w:jc w:val="both"/>
        <w:rPr>
          <w:b/>
          <w:sz w:val="24"/>
        </w:rPr>
      </w:pPr>
    </w:p>
    <w:p w:rsidR="00F02474" w:rsidRDefault="00F02474" w:rsidP="00661340">
      <w:pPr>
        <w:pStyle w:val="Heading3"/>
        <w:rPr>
          <w:rFonts w:eastAsiaTheme="minorHAnsi" w:cstheme="minorBidi"/>
          <w:color w:val="auto"/>
          <w:szCs w:val="22"/>
        </w:rPr>
      </w:pPr>
    </w:p>
    <w:p w:rsidR="00F02474" w:rsidRDefault="00F02474" w:rsidP="00F02474"/>
    <w:p w:rsidR="00F02474" w:rsidRPr="00F02474" w:rsidRDefault="003E642E" w:rsidP="00F02474">
      <w:r>
        <w:rPr>
          <w:noProof/>
          <w:lang w:val="en-US"/>
        </w:rPr>
        <w:pict>
          <v:rect id="_x0000_s1360" style="position:absolute;margin-left:221.9pt;margin-top:17.2pt;width:268.6pt;height:121.3pt;z-index:251752960" filled="f" strokecolor="black [3213]"/>
        </w:pict>
      </w:r>
      <w:r w:rsidR="003002B8">
        <w:rPr>
          <w:b/>
          <w:noProof/>
          <w:sz w:val="24"/>
          <w:lang w:val="en-US"/>
        </w:rPr>
        <w:drawing>
          <wp:anchor distT="0" distB="0" distL="114300" distR="114300" simplePos="0" relativeHeight="251887616" behindDoc="1" locked="0" layoutInCell="1" allowOverlap="1">
            <wp:simplePos x="0" y="0"/>
            <wp:positionH relativeFrom="column">
              <wp:posOffset>2857500</wp:posOffset>
            </wp:positionH>
            <wp:positionV relativeFrom="paragraph">
              <wp:posOffset>290195</wp:posOffset>
            </wp:positionV>
            <wp:extent cx="3324225" cy="1390650"/>
            <wp:effectExtent l="19050" t="0" r="9525" b="0"/>
            <wp:wrapNone/>
            <wp:docPr id="112" name="Picture 5" descr="C:\Users\preffered user\Desktop\New folder\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reffered user\Desktop\New folder\U.png"/>
                    <pic:cNvPicPr>
                      <a:picLocks noChangeAspect="1" noChangeArrowheads="1"/>
                    </pic:cNvPicPr>
                  </pic:nvPicPr>
                  <pic:blipFill>
                    <a:blip r:embed="rId121"/>
                    <a:srcRect/>
                    <a:stretch>
                      <a:fillRect/>
                    </a:stretch>
                  </pic:blipFill>
                  <pic:spPr bwMode="auto">
                    <a:xfrm>
                      <a:off x="0" y="0"/>
                      <a:ext cx="3324225" cy="1390650"/>
                    </a:xfrm>
                    <a:prstGeom prst="rect">
                      <a:avLst/>
                    </a:prstGeom>
                    <a:noFill/>
                    <a:ln w="9525">
                      <a:noFill/>
                      <a:miter lim="800000"/>
                      <a:headEnd/>
                      <a:tailEnd/>
                    </a:ln>
                  </pic:spPr>
                </pic:pic>
              </a:graphicData>
            </a:graphic>
          </wp:anchor>
        </w:drawing>
      </w:r>
      <w:r w:rsidR="003002B8">
        <w:rPr>
          <w:b/>
          <w:noProof/>
          <w:sz w:val="24"/>
          <w:lang w:val="en-US"/>
        </w:rPr>
        <w:drawing>
          <wp:anchor distT="0" distB="0" distL="114300" distR="114300" simplePos="0" relativeHeight="251877376" behindDoc="1" locked="0" layoutInCell="1" allowOverlap="1">
            <wp:simplePos x="0" y="0"/>
            <wp:positionH relativeFrom="column">
              <wp:posOffset>2867025</wp:posOffset>
            </wp:positionH>
            <wp:positionV relativeFrom="paragraph">
              <wp:posOffset>-4338955</wp:posOffset>
            </wp:positionV>
            <wp:extent cx="3305175" cy="1390650"/>
            <wp:effectExtent l="19050" t="0" r="9525" b="0"/>
            <wp:wrapNone/>
            <wp:docPr id="110" name="Picture 3" descr="C:\Users\preffered user\Desktop\New folder\L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effered user\Desktop\New folder\LINE.png"/>
                    <pic:cNvPicPr>
                      <a:picLocks noChangeAspect="1" noChangeArrowheads="1"/>
                    </pic:cNvPicPr>
                  </pic:nvPicPr>
                  <pic:blipFill>
                    <a:blip r:embed="rId122"/>
                    <a:srcRect/>
                    <a:stretch>
                      <a:fillRect/>
                    </a:stretch>
                  </pic:blipFill>
                  <pic:spPr bwMode="auto">
                    <a:xfrm>
                      <a:off x="0" y="0"/>
                      <a:ext cx="3305175" cy="1390650"/>
                    </a:xfrm>
                    <a:prstGeom prst="rect">
                      <a:avLst/>
                    </a:prstGeom>
                    <a:noFill/>
                    <a:ln w="9525">
                      <a:noFill/>
                      <a:miter lim="800000"/>
                      <a:headEnd/>
                      <a:tailEnd/>
                    </a:ln>
                  </pic:spPr>
                </pic:pic>
              </a:graphicData>
            </a:graphic>
          </wp:anchor>
        </w:drawing>
      </w:r>
      <w:r w:rsidR="003002B8">
        <w:rPr>
          <w:b/>
          <w:noProof/>
          <w:sz w:val="24"/>
          <w:lang w:val="en-US"/>
        </w:rPr>
        <w:drawing>
          <wp:anchor distT="0" distB="0" distL="114300" distR="114300" simplePos="0" relativeHeight="251882496" behindDoc="1" locked="0" layoutInCell="1" allowOverlap="1">
            <wp:simplePos x="0" y="0"/>
            <wp:positionH relativeFrom="column">
              <wp:posOffset>2857500</wp:posOffset>
            </wp:positionH>
            <wp:positionV relativeFrom="paragraph">
              <wp:posOffset>-2186305</wp:posOffset>
            </wp:positionV>
            <wp:extent cx="3324225" cy="1390650"/>
            <wp:effectExtent l="19050" t="0" r="9525" b="0"/>
            <wp:wrapNone/>
            <wp:docPr id="111" name="Picture 4" descr="C:\Users\preffered user\Desktop\New folder\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reffered user\Desktop\New folder\L.png"/>
                    <pic:cNvPicPr>
                      <a:picLocks noChangeAspect="1" noChangeArrowheads="1"/>
                    </pic:cNvPicPr>
                  </pic:nvPicPr>
                  <pic:blipFill>
                    <a:blip r:embed="rId123"/>
                    <a:srcRect/>
                    <a:stretch>
                      <a:fillRect/>
                    </a:stretch>
                  </pic:blipFill>
                  <pic:spPr bwMode="auto">
                    <a:xfrm>
                      <a:off x="0" y="0"/>
                      <a:ext cx="3324225" cy="1390650"/>
                    </a:xfrm>
                    <a:prstGeom prst="rect">
                      <a:avLst/>
                    </a:prstGeom>
                    <a:noFill/>
                    <a:ln w="9525">
                      <a:noFill/>
                      <a:miter lim="800000"/>
                      <a:headEnd/>
                      <a:tailEnd/>
                    </a:ln>
                  </pic:spPr>
                </pic:pic>
              </a:graphicData>
            </a:graphic>
          </wp:anchor>
        </w:drawing>
      </w:r>
      <w:r>
        <w:rPr>
          <w:b/>
          <w:noProof/>
          <w:sz w:val="24"/>
          <w:lang w:val="en-US"/>
        </w:rPr>
        <w:pict>
          <v:shape id="_x0000_s1356" type="#_x0000_t202" style="position:absolute;margin-left:-15.75pt;margin-top:8.25pt;width:224.15pt;height:174.5pt;z-index:251748864;mso-height-percent:200;mso-position-horizontal-relative:text;mso-position-vertical-relative:text;mso-height-percent:200;mso-width-relative:margin;mso-height-relative:margin" filled="f" stroked="f">
            <v:textbox style="mso-next-textbox:#_x0000_s1356;mso-fit-shape-to-text:t">
              <w:txbxContent>
                <w:p w:rsidR="00300EB0" w:rsidRPr="004C37D6" w:rsidRDefault="00300EB0" w:rsidP="009975F0">
                  <w:pPr>
                    <w:spacing w:line="360" w:lineRule="auto"/>
                    <w:jc w:val="both"/>
                    <w:rPr>
                      <w:sz w:val="24"/>
                      <w:szCs w:val="24"/>
                    </w:rPr>
                  </w:pPr>
                  <w:r>
                    <w:rPr>
                      <w:b/>
                      <w:sz w:val="24"/>
                      <w:szCs w:val="24"/>
                    </w:rPr>
                    <w:t>U</w:t>
                  </w:r>
                  <w:r w:rsidRPr="004C37D6">
                    <w:rPr>
                      <w:b/>
                      <w:sz w:val="24"/>
                      <w:szCs w:val="24"/>
                    </w:rPr>
                    <w:t xml:space="preserve"> – Shaped house:</w:t>
                  </w:r>
                  <w:r>
                    <w:rPr>
                      <w:b/>
                      <w:sz w:val="24"/>
                      <w:szCs w:val="24"/>
                    </w:rPr>
                    <w:t xml:space="preserve"> </w:t>
                  </w:r>
                  <w:r w:rsidRPr="0061307B">
                    <w:rPr>
                      <w:sz w:val="24"/>
                      <w:szCs w:val="24"/>
                    </w:rPr>
                    <w:t>this type of house consists of a line of rooms arranged in U – shape. It has many rooms with a courtyard between the rooms.</w:t>
                  </w:r>
                  <w:r>
                    <w:rPr>
                      <w:sz w:val="24"/>
                      <w:szCs w:val="24"/>
                    </w:rPr>
                    <w:t xml:space="preserve"> </w:t>
                  </w:r>
                  <w:r w:rsidRPr="0061307B">
                    <w:rPr>
                      <w:sz w:val="24"/>
                      <w:szCs w:val="24"/>
                    </w:rPr>
                    <w:t>Due to the narrow character of the courtyard, living quality in this space is rather poor</w:t>
                  </w:r>
                  <w:r>
                    <w:rPr>
                      <w:sz w:val="24"/>
                      <w:szCs w:val="24"/>
                    </w:rPr>
                    <w:t>.</w:t>
                  </w:r>
                </w:p>
                <w:p w:rsidR="00300EB0" w:rsidRPr="009975F0" w:rsidRDefault="00300EB0" w:rsidP="009975F0"/>
              </w:txbxContent>
            </v:textbox>
          </v:shape>
        </w:pict>
      </w:r>
    </w:p>
    <w:p w:rsidR="009975F0" w:rsidRDefault="009975F0" w:rsidP="00661340">
      <w:pPr>
        <w:pStyle w:val="Heading3"/>
      </w:pPr>
    </w:p>
    <w:p w:rsidR="009975F0" w:rsidRDefault="009975F0" w:rsidP="00661340">
      <w:pPr>
        <w:pStyle w:val="Heading3"/>
      </w:pPr>
    </w:p>
    <w:p w:rsidR="009975F0" w:rsidRDefault="009975F0" w:rsidP="00661340">
      <w:pPr>
        <w:pStyle w:val="Heading3"/>
      </w:pPr>
    </w:p>
    <w:p w:rsidR="009975F0" w:rsidRDefault="009975F0" w:rsidP="00661340">
      <w:pPr>
        <w:pStyle w:val="Heading3"/>
      </w:pPr>
    </w:p>
    <w:p w:rsidR="009975F0" w:rsidRDefault="009975F0" w:rsidP="00661340">
      <w:pPr>
        <w:pStyle w:val="Heading3"/>
      </w:pPr>
    </w:p>
    <w:p w:rsidR="009975F0" w:rsidRPr="009975F0" w:rsidRDefault="009975F0" w:rsidP="009975F0"/>
    <w:p w:rsidR="004D5CD6" w:rsidRPr="00D41E34" w:rsidRDefault="00F53230" w:rsidP="00661340">
      <w:pPr>
        <w:pStyle w:val="Heading3"/>
      </w:pPr>
      <w:bookmarkStart w:id="53" w:name="_Toc13653752"/>
      <w:r>
        <w:lastRenderedPageBreak/>
        <w:t>5</w:t>
      </w:r>
      <w:r w:rsidR="00FD597B">
        <w:t>.5</w:t>
      </w:r>
      <w:r w:rsidR="00661340">
        <w:t>.</w:t>
      </w:r>
      <w:r w:rsidR="0042796D">
        <w:t>2</w:t>
      </w:r>
      <w:r w:rsidR="00FE54DF">
        <w:t xml:space="preserve"> </w:t>
      </w:r>
      <w:r w:rsidR="004D5CD6">
        <w:t xml:space="preserve">The relation between </w:t>
      </w:r>
      <w:r w:rsidR="004D5CD6" w:rsidRPr="00D41E34">
        <w:t xml:space="preserve">Residential density and </w:t>
      </w:r>
      <w:r w:rsidR="00F93CD1" w:rsidRPr="00D41E34">
        <w:t>neighbourhoo</w:t>
      </w:r>
      <w:r w:rsidR="00F93CD1">
        <w:t>d’s</w:t>
      </w:r>
      <w:r w:rsidR="004D5CD6" w:rsidRPr="00D41E34">
        <w:t xml:space="preserve"> physical form</w:t>
      </w:r>
      <w:r w:rsidR="00BF5095">
        <w:t xml:space="preserve"> of ADWA Park’s informal settlement</w:t>
      </w:r>
      <w:bookmarkEnd w:id="53"/>
    </w:p>
    <w:p w:rsidR="004D5CD6" w:rsidRDefault="004D5CD6" w:rsidP="004D5CD6">
      <w:pPr>
        <w:autoSpaceDE w:val="0"/>
        <w:autoSpaceDN w:val="0"/>
        <w:adjustRightInd w:val="0"/>
        <w:spacing w:after="0" w:line="360" w:lineRule="auto"/>
        <w:jc w:val="both"/>
        <w:rPr>
          <w:rFonts w:cstheme="minorHAnsi"/>
          <w:sz w:val="24"/>
          <w:szCs w:val="24"/>
        </w:rPr>
      </w:pPr>
      <w:r>
        <w:rPr>
          <w:rFonts w:cstheme="minorHAnsi"/>
          <w:sz w:val="24"/>
          <w:szCs w:val="24"/>
        </w:rPr>
        <w:t>Residential density</w:t>
      </w:r>
      <w:r w:rsidR="00BF5095">
        <w:rPr>
          <w:rFonts w:cstheme="minorHAnsi"/>
          <w:sz w:val="24"/>
          <w:szCs w:val="24"/>
        </w:rPr>
        <w:t xml:space="preserve"> of the informal settlement</w:t>
      </w:r>
      <w:r>
        <w:rPr>
          <w:rFonts w:cstheme="minorHAnsi"/>
          <w:sz w:val="24"/>
          <w:szCs w:val="24"/>
        </w:rPr>
        <w:t xml:space="preserve"> has a </w:t>
      </w:r>
      <w:r w:rsidRPr="00D41E34">
        <w:rPr>
          <w:rFonts w:cstheme="minorHAnsi"/>
          <w:sz w:val="24"/>
          <w:szCs w:val="24"/>
        </w:rPr>
        <w:t xml:space="preserve">relationship with </w:t>
      </w:r>
      <w:r w:rsidR="00F93CD1">
        <w:rPr>
          <w:rFonts w:cstheme="minorHAnsi"/>
          <w:sz w:val="24"/>
          <w:szCs w:val="24"/>
        </w:rPr>
        <w:t>neighbourhood’s</w:t>
      </w:r>
      <w:r w:rsidR="002F77F9">
        <w:rPr>
          <w:rFonts w:cstheme="minorHAnsi"/>
          <w:sz w:val="24"/>
          <w:szCs w:val="24"/>
        </w:rPr>
        <w:t xml:space="preserve"> </w:t>
      </w:r>
      <w:r>
        <w:rPr>
          <w:rFonts w:cstheme="minorHAnsi"/>
          <w:sz w:val="24"/>
          <w:szCs w:val="24"/>
        </w:rPr>
        <w:t>physical form</w:t>
      </w:r>
      <w:r w:rsidR="00BF5095">
        <w:rPr>
          <w:rFonts w:cstheme="minorHAnsi"/>
          <w:sz w:val="24"/>
          <w:szCs w:val="24"/>
        </w:rPr>
        <w:t xml:space="preserve"> of ADWA Park’s informal settlement</w:t>
      </w:r>
      <w:r w:rsidRPr="00D41E34">
        <w:rPr>
          <w:rFonts w:cstheme="minorHAnsi"/>
          <w:sz w:val="24"/>
          <w:szCs w:val="24"/>
        </w:rPr>
        <w:t xml:space="preserve">; it plays an important role in the shaping of </w:t>
      </w:r>
      <w:r w:rsidR="00F93CD1">
        <w:rPr>
          <w:rFonts w:cstheme="minorHAnsi"/>
          <w:sz w:val="24"/>
          <w:szCs w:val="24"/>
        </w:rPr>
        <w:t>neighbourhood</w:t>
      </w:r>
      <w:r>
        <w:rPr>
          <w:rFonts w:cstheme="minorHAnsi"/>
          <w:sz w:val="24"/>
          <w:szCs w:val="24"/>
        </w:rPr>
        <w:t xml:space="preserve"> form</w:t>
      </w:r>
      <w:r w:rsidRPr="00D41E34">
        <w:rPr>
          <w:rFonts w:cstheme="minorHAnsi"/>
          <w:sz w:val="24"/>
          <w:szCs w:val="24"/>
        </w:rPr>
        <w:t xml:space="preserve">. For </w:t>
      </w:r>
      <w:r>
        <w:rPr>
          <w:rFonts w:cstheme="minorHAnsi"/>
          <w:sz w:val="24"/>
          <w:szCs w:val="24"/>
        </w:rPr>
        <w:t>example</w:t>
      </w:r>
      <w:r w:rsidRPr="00D41E34">
        <w:rPr>
          <w:rFonts w:cstheme="minorHAnsi"/>
          <w:sz w:val="24"/>
          <w:szCs w:val="24"/>
        </w:rPr>
        <w:t xml:space="preserve">, different combinations of </w:t>
      </w:r>
      <w:r>
        <w:rPr>
          <w:rFonts w:cstheme="minorHAnsi"/>
          <w:sz w:val="24"/>
          <w:szCs w:val="24"/>
        </w:rPr>
        <w:t>floor area</w:t>
      </w:r>
      <w:r w:rsidRPr="00D41E34">
        <w:rPr>
          <w:rFonts w:cstheme="minorHAnsi"/>
          <w:sz w:val="24"/>
          <w:szCs w:val="24"/>
        </w:rPr>
        <w:t xml:space="preserve"> ratio and site coverage </w:t>
      </w:r>
      <w:r>
        <w:rPr>
          <w:rFonts w:cstheme="minorHAnsi"/>
          <w:sz w:val="24"/>
          <w:szCs w:val="24"/>
        </w:rPr>
        <w:t>can provide</w:t>
      </w:r>
      <w:r w:rsidRPr="00D41E34">
        <w:rPr>
          <w:rFonts w:cstheme="minorHAnsi"/>
          <w:sz w:val="24"/>
          <w:szCs w:val="24"/>
        </w:rPr>
        <w:t xml:space="preserve"> a variety of different built forms</w:t>
      </w:r>
      <w:r w:rsidRPr="00CF7B04">
        <w:rPr>
          <w:rFonts w:cstheme="minorHAnsi"/>
          <w:sz w:val="24"/>
          <w:szCs w:val="24"/>
        </w:rPr>
        <w:t>. As illustrated in Figure</w:t>
      </w:r>
      <w:r w:rsidR="00FB40A8">
        <w:rPr>
          <w:rFonts w:cstheme="minorHAnsi"/>
          <w:sz w:val="24"/>
          <w:szCs w:val="24"/>
        </w:rPr>
        <w:t>28</w:t>
      </w:r>
      <w:r w:rsidRPr="00CF7B04">
        <w:rPr>
          <w:rFonts w:cstheme="minorHAnsi"/>
          <w:sz w:val="24"/>
          <w:szCs w:val="24"/>
        </w:rPr>
        <w:t>, the building transforms fro</w:t>
      </w:r>
      <w:r>
        <w:rPr>
          <w:rFonts w:cstheme="minorHAnsi"/>
          <w:sz w:val="24"/>
          <w:szCs w:val="24"/>
        </w:rPr>
        <w:t xml:space="preserve">m </w:t>
      </w:r>
      <w:r w:rsidRPr="00591DD8">
        <w:rPr>
          <w:rFonts w:cstheme="minorHAnsi"/>
          <w:sz w:val="24"/>
          <w:szCs w:val="24"/>
        </w:rPr>
        <w:t>a</w:t>
      </w:r>
      <w:r w:rsidRPr="00CF7B04">
        <w:rPr>
          <w:rFonts w:cstheme="minorHAnsi"/>
          <w:sz w:val="24"/>
          <w:szCs w:val="24"/>
        </w:rPr>
        <w:t xml:space="preserve"> multi-storey tower to </w:t>
      </w:r>
      <w:r>
        <w:rPr>
          <w:rFonts w:cstheme="minorHAnsi"/>
          <w:sz w:val="24"/>
          <w:szCs w:val="24"/>
        </w:rPr>
        <w:t xml:space="preserve">a </w:t>
      </w:r>
      <w:r w:rsidRPr="00CF7B04">
        <w:rPr>
          <w:rFonts w:cstheme="minorHAnsi"/>
          <w:sz w:val="24"/>
          <w:szCs w:val="24"/>
        </w:rPr>
        <w:t xml:space="preserve">single-storey building as the proportion of site coverage </w:t>
      </w:r>
      <w:r>
        <w:rPr>
          <w:rFonts w:cstheme="minorHAnsi"/>
          <w:sz w:val="24"/>
          <w:szCs w:val="24"/>
        </w:rPr>
        <w:t>increases</w:t>
      </w:r>
      <w:r w:rsidRPr="00CF7B04">
        <w:rPr>
          <w:rFonts w:cstheme="minorHAnsi"/>
          <w:sz w:val="24"/>
          <w:szCs w:val="24"/>
        </w:rPr>
        <w:t>.</w:t>
      </w:r>
    </w:p>
    <w:p w:rsidR="004D5CD6" w:rsidRDefault="00BF5095" w:rsidP="004D5CD6">
      <w:pPr>
        <w:autoSpaceDE w:val="0"/>
        <w:autoSpaceDN w:val="0"/>
        <w:adjustRightInd w:val="0"/>
        <w:spacing w:after="0" w:line="360" w:lineRule="auto"/>
        <w:jc w:val="both"/>
        <w:rPr>
          <w:rFonts w:cstheme="minorHAnsi"/>
          <w:sz w:val="24"/>
          <w:szCs w:val="24"/>
        </w:rPr>
      </w:pPr>
      <w:r w:rsidRPr="00AE2A03">
        <w:rPr>
          <w:rFonts w:ascii="Calibri" w:hAnsi="Calibri" w:cs="Calibri"/>
          <w:noProof/>
          <w:color w:val="000000"/>
          <w:sz w:val="24"/>
          <w:szCs w:val="24"/>
          <w:lang w:val="en-US"/>
        </w:rPr>
        <w:drawing>
          <wp:anchor distT="0" distB="0" distL="114300" distR="114300" simplePos="0" relativeHeight="251457536" behindDoc="1" locked="0" layoutInCell="1" allowOverlap="1">
            <wp:simplePos x="0" y="0"/>
            <wp:positionH relativeFrom="margin">
              <wp:posOffset>-553085</wp:posOffset>
            </wp:positionH>
            <wp:positionV relativeFrom="paragraph">
              <wp:posOffset>256871</wp:posOffset>
            </wp:positionV>
            <wp:extent cx="7049135" cy="2949575"/>
            <wp:effectExtent l="0" t="0" r="0" b="0"/>
            <wp:wrapNone/>
            <wp:docPr id="193" name="Picture 193" descr="C:\Users\esku\Desktop\Research proposal\Exported maps\F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sku\Desktop\Research proposal\Exported maps\FAR.pn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7049135" cy="2949575"/>
                    </a:xfrm>
                    <a:prstGeom prst="rect">
                      <a:avLst/>
                    </a:prstGeom>
                    <a:noFill/>
                    <a:ln>
                      <a:noFill/>
                    </a:ln>
                  </pic:spPr>
                </pic:pic>
              </a:graphicData>
            </a:graphic>
          </wp:anchor>
        </w:drawing>
      </w:r>
    </w:p>
    <w:p w:rsidR="004D5CD6" w:rsidRPr="00216D03" w:rsidRDefault="00DE6B08" w:rsidP="00197FF6">
      <w:pPr>
        <w:pStyle w:val="Default"/>
        <w:spacing w:line="360" w:lineRule="auto"/>
        <w:jc w:val="both"/>
        <w:rPr>
          <w:rFonts w:asciiTheme="minorHAnsi" w:hAnsiTheme="minorHAnsi"/>
          <w:i/>
          <w:sz w:val="22"/>
          <w:szCs w:val="22"/>
        </w:rPr>
      </w:pPr>
      <w:r>
        <w:rPr>
          <w:rFonts w:asciiTheme="minorHAnsi" w:hAnsiTheme="minorHAnsi" w:cs="Calibri"/>
          <w:i/>
          <w:sz w:val="22"/>
          <w:szCs w:val="22"/>
        </w:rPr>
        <w:t xml:space="preserve">Figure </w:t>
      </w:r>
      <w:r w:rsidR="00E43482">
        <w:rPr>
          <w:rFonts w:asciiTheme="minorHAnsi" w:hAnsiTheme="minorHAnsi" w:cs="Calibri"/>
          <w:i/>
          <w:sz w:val="22"/>
          <w:szCs w:val="22"/>
        </w:rPr>
        <w:t>28.</w:t>
      </w:r>
      <w:r w:rsidR="00E43482" w:rsidRPr="00216D03">
        <w:rPr>
          <w:rFonts w:asciiTheme="minorHAnsi" w:hAnsiTheme="minorHAnsi" w:cs="Calibri"/>
          <w:i/>
          <w:iCs/>
          <w:sz w:val="22"/>
          <w:szCs w:val="22"/>
        </w:rPr>
        <w:t xml:space="preserve"> Three</w:t>
      </w:r>
      <w:r w:rsidR="004D5CD6" w:rsidRPr="00216D03">
        <w:rPr>
          <w:rFonts w:asciiTheme="minorHAnsi" w:hAnsiTheme="minorHAnsi" w:cs="Calibri"/>
          <w:i/>
          <w:iCs/>
          <w:sz w:val="22"/>
          <w:szCs w:val="22"/>
        </w:rPr>
        <w:t xml:space="preserve"> building forms with the same plot ratio (FAR 1.0) but different proportions of site coverage</w:t>
      </w:r>
      <w:r w:rsidR="00216D03">
        <w:rPr>
          <w:rFonts w:asciiTheme="minorHAnsi" w:hAnsiTheme="minorHAnsi" w:cs="Calibri"/>
          <w:i/>
          <w:iCs/>
          <w:sz w:val="22"/>
          <w:szCs w:val="22"/>
        </w:rPr>
        <w:t xml:space="preserve">, </w:t>
      </w:r>
      <w:r w:rsidR="006E207C">
        <w:rPr>
          <w:rFonts w:asciiTheme="minorHAnsi" w:hAnsiTheme="minorHAnsi" w:cs="Calibri"/>
          <w:i/>
          <w:iCs/>
          <w:sz w:val="22"/>
          <w:szCs w:val="22"/>
        </w:rPr>
        <w:t xml:space="preserve">adapted from </w:t>
      </w:r>
      <w:r w:rsidR="00216D03">
        <w:rPr>
          <w:rFonts w:asciiTheme="minorHAnsi" w:hAnsiTheme="minorHAnsi"/>
          <w:i/>
          <w:iCs/>
          <w:sz w:val="22"/>
          <w:szCs w:val="22"/>
        </w:rPr>
        <w:t>Raj Kumar (</w:t>
      </w:r>
      <w:r w:rsidR="00E43482">
        <w:rPr>
          <w:rFonts w:asciiTheme="minorHAnsi" w:hAnsiTheme="minorHAnsi"/>
          <w:i/>
          <w:iCs/>
          <w:sz w:val="22"/>
          <w:szCs w:val="22"/>
        </w:rPr>
        <w:t>2017,</w:t>
      </w:r>
      <w:r w:rsidR="00E43482" w:rsidRPr="00216D03">
        <w:rPr>
          <w:rFonts w:asciiTheme="minorHAnsi" w:hAnsiTheme="minorHAnsi"/>
          <w:i/>
          <w:sz w:val="22"/>
          <w:szCs w:val="22"/>
        </w:rPr>
        <w:t xml:space="preserve"> Pp</w:t>
      </w:r>
      <w:r w:rsidR="00A0653D" w:rsidRPr="00216D03">
        <w:rPr>
          <w:rFonts w:asciiTheme="minorHAnsi" w:hAnsiTheme="minorHAnsi"/>
          <w:i/>
          <w:sz w:val="22"/>
          <w:szCs w:val="22"/>
        </w:rPr>
        <w:t xml:space="preserve"> 1302</w:t>
      </w:r>
      <w:r w:rsidR="00216D03">
        <w:rPr>
          <w:rFonts w:asciiTheme="minorHAnsi" w:hAnsiTheme="minorHAnsi"/>
          <w:i/>
          <w:sz w:val="22"/>
          <w:szCs w:val="22"/>
        </w:rPr>
        <w:t>)</w:t>
      </w:r>
    </w:p>
    <w:p w:rsidR="004D5CD6" w:rsidRDefault="004D5CD6" w:rsidP="004D5CD6">
      <w:pPr>
        <w:autoSpaceDE w:val="0"/>
        <w:autoSpaceDN w:val="0"/>
        <w:adjustRightInd w:val="0"/>
        <w:spacing w:after="0" w:line="360" w:lineRule="auto"/>
        <w:jc w:val="both"/>
        <w:rPr>
          <w:rFonts w:cstheme="minorHAnsi"/>
          <w:sz w:val="24"/>
          <w:szCs w:val="24"/>
        </w:rPr>
      </w:pPr>
    </w:p>
    <w:p w:rsidR="004D5CD6" w:rsidRPr="00CF7B04" w:rsidRDefault="004D5CD6" w:rsidP="004D5CD6">
      <w:pPr>
        <w:autoSpaceDE w:val="0"/>
        <w:autoSpaceDN w:val="0"/>
        <w:adjustRightInd w:val="0"/>
        <w:spacing w:after="0" w:line="360" w:lineRule="auto"/>
        <w:jc w:val="both"/>
        <w:rPr>
          <w:rFonts w:ascii="AGaramond-Regular" w:hAnsi="AGaramond-Regular" w:cs="AGaramond-Regular"/>
          <w:sz w:val="20"/>
          <w:szCs w:val="20"/>
        </w:rPr>
      </w:pPr>
    </w:p>
    <w:p w:rsidR="004D5CD6" w:rsidRPr="00D41E34" w:rsidRDefault="004D5CD6" w:rsidP="004D5CD6">
      <w:pPr>
        <w:autoSpaceDE w:val="0"/>
        <w:autoSpaceDN w:val="0"/>
        <w:adjustRightInd w:val="0"/>
        <w:spacing w:after="0" w:line="240" w:lineRule="auto"/>
        <w:rPr>
          <w:rFonts w:ascii="ZurichBT-Bold" w:hAnsi="ZurichBT-Bold" w:cs="ZurichBT-Bold"/>
          <w:b/>
          <w:bCs/>
          <w:sz w:val="26"/>
          <w:szCs w:val="26"/>
        </w:rPr>
      </w:pPr>
    </w:p>
    <w:p w:rsidR="004D5CD6" w:rsidRDefault="004D5CD6" w:rsidP="004D5CD6">
      <w:pPr>
        <w:spacing w:line="360" w:lineRule="auto"/>
        <w:jc w:val="both"/>
        <w:rPr>
          <w:rFonts w:cstheme="minorHAnsi"/>
          <w:b/>
          <w:bCs/>
          <w:sz w:val="24"/>
          <w:szCs w:val="24"/>
        </w:rPr>
      </w:pPr>
    </w:p>
    <w:p w:rsidR="004D5CD6" w:rsidRDefault="004D5CD6" w:rsidP="004D5CD6">
      <w:pPr>
        <w:autoSpaceDE w:val="0"/>
        <w:autoSpaceDN w:val="0"/>
        <w:adjustRightInd w:val="0"/>
        <w:spacing w:after="0" w:line="360" w:lineRule="auto"/>
        <w:jc w:val="both"/>
        <w:rPr>
          <w:rFonts w:cstheme="minorHAnsi"/>
          <w:b/>
          <w:bCs/>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color w:val="000000" w:themeColor="text1"/>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2E104D" w:rsidRDefault="004D5CD6" w:rsidP="002E104D">
      <w:pPr>
        <w:autoSpaceDE w:val="0"/>
        <w:autoSpaceDN w:val="0"/>
        <w:adjustRightInd w:val="0"/>
        <w:spacing w:after="0" w:line="360" w:lineRule="auto"/>
        <w:jc w:val="both"/>
        <w:rPr>
          <w:rFonts w:cstheme="minorHAnsi"/>
          <w:sz w:val="24"/>
          <w:szCs w:val="24"/>
        </w:rPr>
      </w:pPr>
      <w:r w:rsidRPr="007904DF">
        <w:rPr>
          <w:rFonts w:cstheme="minorHAnsi"/>
          <w:b/>
          <w:sz w:val="24"/>
          <w:szCs w:val="24"/>
        </w:rPr>
        <w:t xml:space="preserve">Floor area ratio (FAR): </w:t>
      </w:r>
      <w:r w:rsidR="008D2005">
        <w:rPr>
          <w:rFonts w:cstheme="minorHAnsi"/>
          <w:sz w:val="24"/>
          <w:szCs w:val="24"/>
        </w:rPr>
        <w:t xml:space="preserve">According to </w:t>
      </w:r>
      <w:r w:rsidRPr="007904DF">
        <w:rPr>
          <w:rFonts w:cstheme="minorHAnsi"/>
          <w:sz w:val="24"/>
          <w:szCs w:val="24"/>
        </w:rPr>
        <w:t>the</w:t>
      </w:r>
      <w:r w:rsidR="008D2005">
        <w:rPr>
          <w:rFonts w:cstheme="minorHAnsi"/>
          <w:sz w:val="24"/>
          <w:szCs w:val="24"/>
        </w:rPr>
        <w:t xml:space="preserve"> proposed</w:t>
      </w:r>
      <w:r w:rsidRPr="007904DF">
        <w:rPr>
          <w:rFonts w:cstheme="minorHAnsi"/>
          <w:sz w:val="24"/>
          <w:szCs w:val="24"/>
        </w:rPr>
        <w:t xml:space="preserve"> structure plan of the city (2017)</w:t>
      </w:r>
      <w:r w:rsidR="008D2005">
        <w:rPr>
          <w:rFonts w:cstheme="minorHAnsi"/>
          <w:sz w:val="24"/>
          <w:szCs w:val="24"/>
        </w:rPr>
        <w:t>,</w:t>
      </w:r>
      <w:r w:rsidR="008D2005" w:rsidRPr="008D2005">
        <w:rPr>
          <w:rFonts w:cstheme="minorHAnsi"/>
          <w:sz w:val="24"/>
          <w:szCs w:val="24"/>
        </w:rPr>
        <w:t xml:space="preserve"> </w:t>
      </w:r>
      <w:r w:rsidR="008D2005">
        <w:rPr>
          <w:rFonts w:cstheme="minorHAnsi"/>
          <w:sz w:val="24"/>
          <w:szCs w:val="24"/>
        </w:rPr>
        <w:t>ADWA Park</w:t>
      </w:r>
      <w:r w:rsidR="008D2005" w:rsidRPr="007904DF">
        <w:rPr>
          <w:rFonts w:cstheme="minorHAnsi"/>
          <w:sz w:val="24"/>
          <w:szCs w:val="24"/>
        </w:rPr>
        <w:t xml:space="preserve"> falls under secondary centre of the city</w:t>
      </w:r>
      <w:r w:rsidRPr="007904DF">
        <w:rPr>
          <w:rFonts w:cstheme="minorHAnsi"/>
          <w:sz w:val="24"/>
          <w:szCs w:val="24"/>
        </w:rPr>
        <w:t xml:space="preserve"> </w:t>
      </w:r>
      <w:r w:rsidR="008D2005">
        <w:rPr>
          <w:rFonts w:cstheme="minorHAnsi"/>
          <w:sz w:val="24"/>
          <w:szCs w:val="24"/>
        </w:rPr>
        <w:t>and the surrounding area’s</w:t>
      </w:r>
      <w:r w:rsidRPr="007904DF">
        <w:rPr>
          <w:rFonts w:cstheme="minorHAnsi"/>
          <w:sz w:val="24"/>
          <w:szCs w:val="24"/>
        </w:rPr>
        <w:t xml:space="preserve"> F</w:t>
      </w:r>
      <w:r w:rsidR="008D2005">
        <w:rPr>
          <w:rFonts w:cstheme="minorHAnsi"/>
          <w:sz w:val="24"/>
          <w:szCs w:val="24"/>
        </w:rPr>
        <w:t>loor Area Ratio</w:t>
      </w:r>
      <w:r w:rsidRPr="007904DF">
        <w:rPr>
          <w:rFonts w:cstheme="minorHAnsi"/>
          <w:sz w:val="24"/>
          <w:szCs w:val="24"/>
        </w:rPr>
        <w:t xml:space="preserve"> </w:t>
      </w:r>
      <w:r w:rsidR="008D2005">
        <w:rPr>
          <w:rFonts w:cstheme="minorHAnsi"/>
          <w:sz w:val="24"/>
          <w:szCs w:val="24"/>
        </w:rPr>
        <w:t xml:space="preserve">ranges from 0.5 up to </w:t>
      </w:r>
      <w:r w:rsidRPr="007904DF">
        <w:rPr>
          <w:rFonts w:cstheme="minorHAnsi"/>
          <w:sz w:val="24"/>
          <w:szCs w:val="24"/>
        </w:rPr>
        <w:t xml:space="preserve">5. In </w:t>
      </w:r>
      <w:r w:rsidR="00E43482" w:rsidRPr="007904DF">
        <w:rPr>
          <w:rFonts w:cstheme="minorHAnsi"/>
          <w:sz w:val="24"/>
          <w:szCs w:val="24"/>
        </w:rPr>
        <w:t>fact,</w:t>
      </w:r>
      <w:r w:rsidRPr="007904DF">
        <w:rPr>
          <w:rFonts w:cstheme="minorHAnsi"/>
          <w:sz w:val="24"/>
          <w:szCs w:val="24"/>
        </w:rPr>
        <w:t xml:space="preserve"> ADWA Park is supposed to be a city scale park with maximum FAR of 0.05 unfortunately its functioning as informal settlement and vacant space. </w:t>
      </w:r>
      <w:r w:rsidR="00C9158A" w:rsidRPr="007904DF">
        <w:rPr>
          <w:rFonts w:cstheme="minorHAnsi"/>
          <w:sz w:val="24"/>
          <w:szCs w:val="24"/>
        </w:rPr>
        <w:t>However,</w:t>
      </w:r>
      <w:r w:rsidRPr="007904DF">
        <w:rPr>
          <w:rFonts w:cstheme="minorHAnsi"/>
          <w:sz w:val="24"/>
          <w:szCs w:val="24"/>
        </w:rPr>
        <w:t xml:space="preserve"> the </w:t>
      </w:r>
      <w:r w:rsidR="00F02F22">
        <w:rPr>
          <w:rFonts w:cstheme="minorHAnsi"/>
          <w:sz w:val="24"/>
          <w:szCs w:val="24"/>
        </w:rPr>
        <w:t>study</w:t>
      </w:r>
      <w:r w:rsidRPr="007904DF">
        <w:rPr>
          <w:rFonts w:cstheme="minorHAnsi"/>
          <w:sz w:val="24"/>
          <w:szCs w:val="24"/>
        </w:rPr>
        <w:t xml:space="preserve"> considers the area as informal settlement of the city having with </w:t>
      </w:r>
      <w:r w:rsidR="0082274E">
        <w:rPr>
          <w:rFonts w:cstheme="minorHAnsi"/>
          <w:b/>
          <w:sz w:val="24"/>
          <w:szCs w:val="24"/>
        </w:rPr>
        <w:t>0.573</w:t>
      </w:r>
      <w:r w:rsidRPr="007904DF">
        <w:rPr>
          <w:rFonts w:cstheme="minorHAnsi"/>
          <w:sz w:val="24"/>
          <w:szCs w:val="24"/>
        </w:rPr>
        <w:t xml:space="preserve"> FAR and it</w:t>
      </w:r>
      <w:r w:rsidR="002E104D">
        <w:rPr>
          <w:rFonts w:cstheme="minorHAnsi"/>
          <w:sz w:val="24"/>
          <w:szCs w:val="24"/>
        </w:rPr>
        <w:t xml:space="preserve"> i</w:t>
      </w:r>
      <w:r w:rsidRPr="007904DF">
        <w:rPr>
          <w:rFonts w:cstheme="minorHAnsi"/>
          <w:sz w:val="24"/>
          <w:szCs w:val="24"/>
        </w:rPr>
        <w:t xml:space="preserve">s low floor area ratio related with the surrounding built up area and the structure plan’s standard for secondary </w:t>
      </w:r>
      <w:r w:rsidR="006E241D" w:rsidRPr="007904DF">
        <w:rPr>
          <w:rFonts w:cstheme="minorHAnsi"/>
          <w:sz w:val="24"/>
          <w:szCs w:val="24"/>
        </w:rPr>
        <w:t>centre</w:t>
      </w:r>
      <w:r w:rsidRPr="007904DF">
        <w:rPr>
          <w:rFonts w:cstheme="minorHAnsi"/>
          <w:sz w:val="24"/>
          <w:szCs w:val="24"/>
        </w:rPr>
        <w:t xml:space="preserve"> areas of the city</w:t>
      </w:r>
      <w:r w:rsidR="008D2005">
        <w:rPr>
          <w:rFonts w:cstheme="minorHAnsi"/>
          <w:sz w:val="24"/>
          <w:szCs w:val="24"/>
        </w:rPr>
        <w:t xml:space="preserve"> as figure 29 shown</w:t>
      </w:r>
      <w:r w:rsidRPr="007904DF">
        <w:rPr>
          <w:rFonts w:cstheme="minorHAnsi"/>
          <w:sz w:val="24"/>
          <w:szCs w:val="24"/>
        </w:rPr>
        <w:t xml:space="preserve">. </w:t>
      </w:r>
      <w:r w:rsidR="0053641A" w:rsidRPr="007904DF">
        <w:rPr>
          <w:rFonts w:cstheme="minorHAnsi"/>
          <w:color w:val="000000"/>
          <w:sz w:val="24"/>
          <w:szCs w:val="24"/>
        </w:rPr>
        <w:t xml:space="preserve">Because of the </w:t>
      </w:r>
      <w:r w:rsidR="0053641A" w:rsidRPr="007904DF">
        <w:rPr>
          <w:rFonts w:cstheme="minorHAnsi"/>
          <w:sz w:val="24"/>
          <w:szCs w:val="24"/>
        </w:rPr>
        <w:t>entire</w:t>
      </w:r>
      <w:r w:rsidR="0053641A" w:rsidRPr="007904DF">
        <w:rPr>
          <w:rFonts w:cstheme="minorHAnsi"/>
          <w:color w:val="000000"/>
          <w:sz w:val="24"/>
          <w:szCs w:val="24"/>
        </w:rPr>
        <w:t xml:space="preserve"> settlement built with </w:t>
      </w:r>
      <w:r w:rsidR="00E43482" w:rsidRPr="007904DF">
        <w:rPr>
          <w:rFonts w:cstheme="minorHAnsi"/>
          <w:sz w:val="24"/>
          <w:szCs w:val="24"/>
        </w:rPr>
        <w:t>a single- story building</w:t>
      </w:r>
      <w:r w:rsidR="0053641A" w:rsidRPr="007904DF">
        <w:rPr>
          <w:rFonts w:cstheme="minorHAnsi"/>
          <w:sz w:val="24"/>
          <w:szCs w:val="24"/>
        </w:rPr>
        <w:t xml:space="preserve"> the site coverage and floor area ratio is the same.</w:t>
      </w:r>
    </w:p>
    <w:p w:rsidR="0053641A" w:rsidRDefault="0053641A" w:rsidP="0053641A">
      <w:pPr>
        <w:autoSpaceDE w:val="0"/>
        <w:autoSpaceDN w:val="0"/>
        <w:adjustRightInd w:val="0"/>
        <w:spacing w:after="0" w:line="360" w:lineRule="auto"/>
        <w:jc w:val="both"/>
        <w:rPr>
          <w:rFonts w:cstheme="minorHAnsi"/>
          <w:color w:val="000000"/>
          <w:sz w:val="24"/>
          <w:szCs w:val="24"/>
        </w:rPr>
      </w:pPr>
    </w:p>
    <w:p w:rsidR="008D2005" w:rsidRDefault="008D2005" w:rsidP="0053641A">
      <w:pPr>
        <w:autoSpaceDE w:val="0"/>
        <w:autoSpaceDN w:val="0"/>
        <w:adjustRightInd w:val="0"/>
        <w:spacing w:after="0" w:line="360" w:lineRule="auto"/>
        <w:jc w:val="both"/>
        <w:rPr>
          <w:rFonts w:cstheme="minorHAnsi"/>
          <w:color w:val="000000"/>
          <w:sz w:val="24"/>
          <w:szCs w:val="24"/>
        </w:rPr>
      </w:pPr>
    </w:p>
    <w:p w:rsidR="008D2005" w:rsidRDefault="008D2005" w:rsidP="0053641A">
      <w:pPr>
        <w:autoSpaceDE w:val="0"/>
        <w:autoSpaceDN w:val="0"/>
        <w:adjustRightInd w:val="0"/>
        <w:spacing w:after="0" w:line="360" w:lineRule="auto"/>
        <w:jc w:val="both"/>
        <w:rPr>
          <w:rFonts w:cstheme="minorHAnsi"/>
          <w:color w:val="000000"/>
          <w:sz w:val="24"/>
          <w:szCs w:val="24"/>
        </w:rPr>
      </w:pPr>
    </w:p>
    <w:p w:rsidR="00664C17" w:rsidRDefault="00664C17" w:rsidP="0053641A">
      <w:pPr>
        <w:autoSpaceDE w:val="0"/>
        <w:autoSpaceDN w:val="0"/>
        <w:adjustRightInd w:val="0"/>
        <w:spacing w:after="0" w:line="360" w:lineRule="auto"/>
        <w:jc w:val="both"/>
        <w:rPr>
          <w:rFonts w:cstheme="minorHAnsi"/>
          <w:color w:val="000000"/>
          <w:sz w:val="24"/>
          <w:szCs w:val="24"/>
        </w:rPr>
      </w:pPr>
    </w:p>
    <w:p w:rsidR="00991218" w:rsidRPr="007904DF" w:rsidRDefault="00E077A9" w:rsidP="004D5CD6">
      <w:pPr>
        <w:autoSpaceDE w:val="0"/>
        <w:autoSpaceDN w:val="0"/>
        <w:adjustRightInd w:val="0"/>
        <w:spacing w:after="0" w:line="360" w:lineRule="auto"/>
        <w:jc w:val="both"/>
        <w:rPr>
          <w:rFonts w:cstheme="minorHAnsi"/>
          <w:b/>
          <w:sz w:val="24"/>
          <w:szCs w:val="24"/>
        </w:rPr>
      </w:pPr>
      <w:r>
        <w:rPr>
          <w:rFonts w:cs="Calibri"/>
          <w:i/>
        </w:rPr>
        <w:lastRenderedPageBreak/>
        <w:t>Figure 29.</w:t>
      </w:r>
      <w:r w:rsidRPr="00216D03">
        <w:rPr>
          <w:rFonts w:cs="Calibri"/>
          <w:i/>
          <w:iCs/>
        </w:rPr>
        <w:t xml:space="preserve"> </w:t>
      </w:r>
      <w:r w:rsidRPr="00E077A9">
        <w:rPr>
          <w:rFonts w:ascii="Calibri" w:hAnsi="Calibri" w:cs="Calibri"/>
          <w:bCs/>
          <w:i/>
          <w:color w:val="000000"/>
        </w:rPr>
        <w:t>Building height regulation</w:t>
      </w:r>
      <w:r>
        <w:rPr>
          <w:rFonts w:ascii="Calibri" w:hAnsi="Calibri" w:cs="Calibri"/>
          <w:bCs/>
          <w:i/>
          <w:color w:val="000000"/>
        </w:rPr>
        <w:t xml:space="preserve"> (Lia, 2017. Pp.217)</w:t>
      </w:r>
    </w:p>
    <w:p w:rsidR="00E077A9" w:rsidRDefault="005C309F" w:rsidP="004D5CD6">
      <w:pPr>
        <w:autoSpaceDE w:val="0"/>
        <w:autoSpaceDN w:val="0"/>
        <w:adjustRightInd w:val="0"/>
        <w:spacing w:after="0" w:line="360" w:lineRule="auto"/>
        <w:jc w:val="center"/>
        <w:rPr>
          <w:rFonts w:cstheme="minorHAnsi"/>
          <w:color w:val="000000"/>
          <w:sz w:val="24"/>
          <w:szCs w:val="24"/>
        </w:rPr>
      </w:pPr>
      <w:r>
        <w:rPr>
          <w:rFonts w:cstheme="minorHAnsi"/>
          <w:noProof/>
          <w:color w:val="000000"/>
          <w:sz w:val="24"/>
          <w:szCs w:val="24"/>
          <w:lang w:val="en-US"/>
        </w:rPr>
        <w:drawing>
          <wp:inline distT="0" distB="0" distL="0" distR="0">
            <wp:extent cx="5731510" cy="3668433"/>
            <wp:effectExtent l="0" t="0" r="2540" b="0"/>
            <wp:docPr id="233" name="Picture 2" descr="C:\Users\user\Desktop\dens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density.png"/>
                    <pic:cNvPicPr>
                      <a:picLocks noChangeAspect="1" noChangeArrowheads="1"/>
                    </pic:cNvPicPr>
                  </pic:nvPicPr>
                  <pic:blipFill>
                    <a:blip r:embed="rId125"/>
                    <a:srcRect/>
                    <a:stretch>
                      <a:fillRect/>
                    </a:stretch>
                  </pic:blipFill>
                  <pic:spPr bwMode="auto">
                    <a:xfrm>
                      <a:off x="0" y="0"/>
                      <a:ext cx="5731510" cy="3668433"/>
                    </a:xfrm>
                    <a:prstGeom prst="rect">
                      <a:avLst/>
                    </a:prstGeom>
                    <a:noFill/>
                    <a:ln w="9525">
                      <a:noFill/>
                      <a:miter lim="800000"/>
                      <a:headEnd/>
                      <a:tailEnd/>
                    </a:ln>
                  </pic:spPr>
                </pic:pic>
              </a:graphicData>
            </a:graphic>
          </wp:inline>
        </w:drawing>
      </w:r>
    </w:p>
    <w:p w:rsidR="004D5CD6" w:rsidRPr="007904DF" w:rsidRDefault="004D5CD6" w:rsidP="004D5CD6">
      <w:pPr>
        <w:autoSpaceDE w:val="0"/>
        <w:autoSpaceDN w:val="0"/>
        <w:adjustRightInd w:val="0"/>
        <w:spacing w:after="0" w:line="360" w:lineRule="auto"/>
        <w:jc w:val="center"/>
        <w:rPr>
          <w:rFonts w:cstheme="minorHAnsi"/>
          <w:color w:val="000000"/>
          <w:sz w:val="24"/>
          <w:szCs w:val="24"/>
        </w:rPr>
      </w:pPr>
      <w:r w:rsidRPr="007904DF">
        <w:rPr>
          <w:rFonts w:cstheme="minorHAnsi"/>
          <w:color w:val="000000"/>
          <w:sz w:val="24"/>
          <w:szCs w:val="24"/>
        </w:rPr>
        <w:t xml:space="preserve">Floor area ratio of ADWA Park’s informal settlement = </w:t>
      </w:r>
      <w:r w:rsidRPr="007904DF">
        <w:rPr>
          <w:rFonts w:cstheme="minorHAnsi"/>
          <w:color w:val="000000"/>
          <w:sz w:val="24"/>
          <w:szCs w:val="24"/>
          <w:u w:val="single"/>
        </w:rPr>
        <w:t>Gross building area (all floors)</w:t>
      </w:r>
    </w:p>
    <w:p w:rsidR="004D5CD6" w:rsidRPr="007904DF" w:rsidRDefault="004D5CD6" w:rsidP="004D5CD6">
      <w:pPr>
        <w:autoSpaceDE w:val="0"/>
        <w:autoSpaceDN w:val="0"/>
        <w:adjustRightInd w:val="0"/>
        <w:spacing w:after="0" w:line="360" w:lineRule="auto"/>
        <w:jc w:val="center"/>
        <w:rPr>
          <w:rFonts w:cstheme="minorHAnsi"/>
          <w:color w:val="000000"/>
          <w:sz w:val="24"/>
          <w:szCs w:val="24"/>
        </w:rPr>
      </w:pPr>
      <w:r w:rsidRPr="007904DF">
        <w:rPr>
          <w:rFonts w:cstheme="minorHAnsi"/>
          <w:color w:val="000000"/>
          <w:sz w:val="24"/>
          <w:szCs w:val="24"/>
        </w:rPr>
        <w:t xml:space="preserve">                                                                                             Lot area</w:t>
      </w:r>
    </w:p>
    <w:p w:rsidR="004D5CD6" w:rsidRPr="007904DF" w:rsidRDefault="004D5CD6" w:rsidP="000F37CF">
      <w:pPr>
        <w:autoSpaceDE w:val="0"/>
        <w:autoSpaceDN w:val="0"/>
        <w:adjustRightInd w:val="0"/>
        <w:spacing w:after="0" w:line="240" w:lineRule="auto"/>
        <w:jc w:val="center"/>
        <w:rPr>
          <w:rFonts w:cstheme="minorHAnsi"/>
          <w:color w:val="000000"/>
          <w:sz w:val="24"/>
          <w:szCs w:val="24"/>
        </w:rPr>
      </w:pPr>
      <w:r w:rsidRPr="007904DF">
        <w:rPr>
          <w:rFonts w:cstheme="minorHAnsi"/>
          <w:color w:val="000000"/>
          <w:sz w:val="24"/>
          <w:szCs w:val="24"/>
        </w:rPr>
        <w:t xml:space="preserve">Floor area ratio = </w:t>
      </w:r>
      <w:r w:rsidR="0082274E">
        <w:rPr>
          <w:rFonts w:cstheme="minorHAnsi"/>
          <w:color w:val="000000"/>
          <w:sz w:val="24"/>
          <w:szCs w:val="24"/>
          <w:u w:val="single"/>
        </w:rPr>
        <w:t>10471.63</w:t>
      </w:r>
    </w:p>
    <w:p w:rsidR="004D5CD6" w:rsidRPr="007904DF" w:rsidRDefault="0082274E" w:rsidP="000F37CF">
      <w:pPr>
        <w:autoSpaceDE w:val="0"/>
        <w:autoSpaceDN w:val="0"/>
        <w:adjustRightInd w:val="0"/>
        <w:spacing w:line="240" w:lineRule="auto"/>
        <w:jc w:val="center"/>
        <w:rPr>
          <w:rFonts w:cstheme="minorHAnsi"/>
          <w:color w:val="000000"/>
          <w:sz w:val="24"/>
          <w:szCs w:val="24"/>
        </w:rPr>
      </w:pPr>
      <w:r>
        <w:rPr>
          <w:rFonts w:cstheme="minorHAnsi"/>
          <w:color w:val="000000"/>
          <w:sz w:val="24"/>
          <w:szCs w:val="24"/>
        </w:rPr>
        <w:t xml:space="preserve"> </w:t>
      </w:r>
      <w:r w:rsidR="008D2005">
        <w:rPr>
          <w:rFonts w:cstheme="minorHAnsi"/>
          <w:color w:val="000000"/>
          <w:sz w:val="24"/>
          <w:szCs w:val="24"/>
        </w:rPr>
        <w:t xml:space="preserve">                               </w:t>
      </w:r>
      <w:r>
        <w:rPr>
          <w:rFonts w:cstheme="minorHAnsi"/>
          <w:color w:val="000000"/>
          <w:sz w:val="24"/>
          <w:szCs w:val="24"/>
        </w:rPr>
        <w:t>18249.3</w:t>
      </w:r>
    </w:p>
    <w:p w:rsidR="005C309F" w:rsidRPr="005C309F" w:rsidRDefault="004D5CD6" w:rsidP="005C309F">
      <w:pPr>
        <w:autoSpaceDE w:val="0"/>
        <w:autoSpaceDN w:val="0"/>
        <w:adjustRightInd w:val="0"/>
        <w:spacing w:after="0" w:line="360" w:lineRule="auto"/>
        <w:jc w:val="center"/>
        <w:rPr>
          <w:rFonts w:cstheme="minorHAnsi"/>
          <w:b/>
          <w:color w:val="000000"/>
          <w:sz w:val="24"/>
          <w:szCs w:val="24"/>
        </w:rPr>
      </w:pPr>
      <w:r w:rsidRPr="007904DF">
        <w:rPr>
          <w:rFonts w:cstheme="minorHAnsi"/>
          <w:color w:val="000000"/>
          <w:sz w:val="24"/>
          <w:szCs w:val="24"/>
        </w:rPr>
        <w:t xml:space="preserve">Floor area ratio = </w:t>
      </w:r>
      <w:r w:rsidR="0082274E">
        <w:rPr>
          <w:rFonts w:cstheme="minorHAnsi"/>
          <w:b/>
          <w:color w:val="000000"/>
          <w:sz w:val="24"/>
          <w:szCs w:val="24"/>
        </w:rPr>
        <w:t>0.573</w:t>
      </w:r>
    </w:p>
    <w:p w:rsidR="005C309F" w:rsidRDefault="005C309F" w:rsidP="005C309F"/>
    <w:p w:rsidR="005C309F" w:rsidRDefault="005C309F" w:rsidP="005C309F"/>
    <w:p w:rsidR="005C309F" w:rsidRDefault="005C309F" w:rsidP="005C309F"/>
    <w:p w:rsidR="005C309F" w:rsidRDefault="005C309F" w:rsidP="005C309F"/>
    <w:p w:rsidR="005C309F" w:rsidRDefault="005C309F" w:rsidP="005C309F"/>
    <w:p w:rsidR="005C309F" w:rsidRDefault="005C309F" w:rsidP="005C309F"/>
    <w:p w:rsidR="005C309F" w:rsidRDefault="005C309F" w:rsidP="005C309F"/>
    <w:p w:rsidR="005C309F" w:rsidRDefault="005C309F" w:rsidP="005C309F"/>
    <w:p w:rsidR="005C309F" w:rsidRDefault="005C309F" w:rsidP="005C309F"/>
    <w:p w:rsidR="005C309F" w:rsidRPr="005C309F" w:rsidRDefault="005C309F" w:rsidP="005C309F"/>
    <w:p w:rsidR="004D5CD6" w:rsidRDefault="00F53230" w:rsidP="001E0FE2">
      <w:pPr>
        <w:pStyle w:val="Heading3"/>
        <w:spacing w:after="240"/>
      </w:pPr>
      <w:bookmarkStart w:id="54" w:name="_Toc13653753"/>
      <w:r>
        <w:lastRenderedPageBreak/>
        <w:t>5</w:t>
      </w:r>
      <w:r w:rsidR="001D03CE">
        <w:t>.5</w:t>
      </w:r>
      <w:r w:rsidR="00661340">
        <w:t>.</w:t>
      </w:r>
      <w:r w:rsidR="0042796D">
        <w:t>3</w:t>
      </w:r>
      <w:r w:rsidR="00FE54DF">
        <w:t xml:space="preserve"> </w:t>
      </w:r>
      <w:r w:rsidR="004D5CD6" w:rsidRPr="007904DF">
        <w:t>The relation between FAR and density of ADWA Park’s informal settlement</w:t>
      </w:r>
      <w:bookmarkEnd w:id="54"/>
    </w:p>
    <w:p w:rsidR="0053641A" w:rsidRPr="007904DF" w:rsidRDefault="0053641A" w:rsidP="0053641A">
      <w:pPr>
        <w:autoSpaceDE w:val="0"/>
        <w:autoSpaceDN w:val="0"/>
        <w:adjustRightInd w:val="0"/>
        <w:spacing w:after="0" w:line="360" w:lineRule="auto"/>
        <w:jc w:val="both"/>
        <w:rPr>
          <w:rFonts w:cstheme="minorHAnsi"/>
          <w:sz w:val="24"/>
          <w:szCs w:val="24"/>
        </w:rPr>
      </w:pPr>
      <w:r w:rsidRPr="007904DF">
        <w:rPr>
          <w:rFonts w:cstheme="minorHAnsi"/>
          <w:sz w:val="24"/>
          <w:szCs w:val="24"/>
        </w:rPr>
        <w:t>Kumar (2017) classifi</w:t>
      </w:r>
      <w:r>
        <w:rPr>
          <w:rFonts w:cstheme="minorHAnsi"/>
          <w:sz w:val="24"/>
          <w:szCs w:val="24"/>
        </w:rPr>
        <w:t>es</w:t>
      </w:r>
      <w:r w:rsidRPr="007904DF">
        <w:rPr>
          <w:rFonts w:cstheme="minorHAnsi"/>
          <w:sz w:val="24"/>
          <w:szCs w:val="24"/>
        </w:rPr>
        <w:t xml:space="preserve"> the relation between FAR and density in to four cases:</w:t>
      </w:r>
    </w:p>
    <w:p w:rsidR="0053641A" w:rsidRPr="007904DF" w:rsidRDefault="0053641A" w:rsidP="0053641A">
      <w:pPr>
        <w:autoSpaceDE w:val="0"/>
        <w:autoSpaceDN w:val="0"/>
        <w:adjustRightInd w:val="0"/>
        <w:spacing w:after="0" w:line="360" w:lineRule="auto"/>
        <w:jc w:val="both"/>
        <w:rPr>
          <w:rFonts w:cstheme="minorHAnsi"/>
          <w:sz w:val="24"/>
          <w:szCs w:val="24"/>
        </w:rPr>
      </w:pPr>
      <w:r w:rsidRPr="007904DF">
        <w:rPr>
          <w:rFonts w:cstheme="minorHAnsi"/>
          <w:sz w:val="24"/>
          <w:szCs w:val="24"/>
        </w:rPr>
        <w:t>1. Case -1 (HIGH FAR and LOW DENSITY)</w:t>
      </w:r>
    </w:p>
    <w:p w:rsidR="0053641A" w:rsidRPr="007904DF" w:rsidRDefault="0053641A" w:rsidP="0053641A">
      <w:pPr>
        <w:autoSpaceDE w:val="0"/>
        <w:autoSpaceDN w:val="0"/>
        <w:adjustRightInd w:val="0"/>
        <w:spacing w:after="0" w:line="360" w:lineRule="auto"/>
        <w:jc w:val="both"/>
        <w:rPr>
          <w:rFonts w:cstheme="minorHAnsi"/>
          <w:sz w:val="24"/>
          <w:szCs w:val="24"/>
        </w:rPr>
      </w:pPr>
      <w:r w:rsidRPr="007904DF">
        <w:rPr>
          <w:rFonts w:cstheme="minorHAnsi"/>
          <w:sz w:val="24"/>
          <w:szCs w:val="24"/>
        </w:rPr>
        <w:t>2. Case -2 (LOW FAR and HIGH DENSITY)</w:t>
      </w:r>
    </w:p>
    <w:p w:rsidR="0053641A" w:rsidRPr="007904DF" w:rsidRDefault="0053641A" w:rsidP="0053641A">
      <w:pPr>
        <w:autoSpaceDE w:val="0"/>
        <w:autoSpaceDN w:val="0"/>
        <w:adjustRightInd w:val="0"/>
        <w:spacing w:after="0" w:line="360" w:lineRule="auto"/>
        <w:jc w:val="both"/>
        <w:rPr>
          <w:rFonts w:cstheme="minorHAnsi"/>
          <w:sz w:val="24"/>
          <w:szCs w:val="24"/>
        </w:rPr>
      </w:pPr>
      <w:r w:rsidRPr="007904DF">
        <w:rPr>
          <w:rFonts w:cstheme="minorHAnsi"/>
          <w:sz w:val="24"/>
          <w:szCs w:val="24"/>
        </w:rPr>
        <w:t>3. Case -3 (HIGH FAR and HIGH DENSITY)</w:t>
      </w:r>
    </w:p>
    <w:p w:rsidR="001E0FE2" w:rsidRPr="00FB40A8" w:rsidRDefault="0053641A" w:rsidP="0053641A">
      <w:pPr>
        <w:rPr>
          <w:rFonts w:cstheme="minorHAnsi"/>
          <w:sz w:val="24"/>
          <w:szCs w:val="24"/>
        </w:rPr>
      </w:pPr>
      <w:r w:rsidRPr="007904DF">
        <w:rPr>
          <w:rFonts w:cstheme="minorHAnsi"/>
          <w:sz w:val="24"/>
          <w:szCs w:val="24"/>
        </w:rPr>
        <w:t>4. Case-4 (LOW FAR AND LOW DENSITY)</w:t>
      </w:r>
    </w:p>
    <w:p w:rsidR="005C309F" w:rsidRDefault="005C309F" w:rsidP="004D5CD6">
      <w:pPr>
        <w:autoSpaceDE w:val="0"/>
        <w:autoSpaceDN w:val="0"/>
        <w:adjustRightInd w:val="0"/>
        <w:spacing w:after="0" w:line="360" w:lineRule="auto"/>
        <w:jc w:val="both"/>
        <w:rPr>
          <w:rFonts w:cstheme="minorHAnsi"/>
          <w:b/>
          <w:bCs/>
          <w:sz w:val="24"/>
          <w:szCs w:val="24"/>
        </w:rPr>
      </w:pPr>
    </w:p>
    <w:p w:rsidR="004D5CD6" w:rsidRPr="007904DF" w:rsidRDefault="004D5CD6" w:rsidP="004D5CD6">
      <w:pPr>
        <w:autoSpaceDE w:val="0"/>
        <w:autoSpaceDN w:val="0"/>
        <w:adjustRightInd w:val="0"/>
        <w:spacing w:after="0" w:line="360" w:lineRule="auto"/>
        <w:jc w:val="both"/>
        <w:rPr>
          <w:rFonts w:cstheme="minorHAnsi"/>
          <w:b/>
          <w:bCs/>
          <w:sz w:val="24"/>
          <w:szCs w:val="24"/>
        </w:rPr>
      </w:pPr>
      <w:r w:rsidRPr="007904DF">
        <w:rPr>
          <w:rFonts w:cstheme="minorHAnsi"/>
          <w:b/>
          <w:bCs/>
          <w:sz w:val="24"/>
          <w:szCs w:val="24"/>
        </w:rPr>
        <w:t>Case -2 (LOW FAR and HIGH DENSITY)</w:t>
      </w:r>
    </w:p>
    <w:p w:rsidR="004D5CD6" w:rsidRDefault="004D5CD6" w:rsidP="004D5CD6">
      <w:pPr>
        <w:autoSpaceDE w:val="0"/>
        <w:autoSpaceDN w:val="0"/>
        <w:adjustRightInd w:val="0"/>
        <w:spacing w:after="0" w:line="360" w:lineRule="auto"/>
        <w:jc w:val="both"/>
        <w:rPr>
          <w:rFonts w:cstheme="minorHAnsi"/>
          <w:sz w:val="24"/>
          <w:szCs w:val="24"/>
        </w:rPr>
      </w:pPr>
      <w:r w:rsidRPr="007904DF">
        <w:rPr>
          <w:rFonts w:cstheme="minorHAnsi"/>
          <w:sz w:val="24"/>
          <w:szCs w:val="24"/>
        </w:rPr>
        <w:t xml:space="preserve">The informal settlement characterized by LOW FAR and HIGH DENSITY (illustrated in </w:t>
      </w:r>
      <w:r w:rsidRPr="008A4A32">
        <w:rPr>
          <w:rFonts w:cstheme="minorHAnsi"/>
          <w:sz w:val="24"/>
          <w:szCs w:val="24"/>
        </w:rPr>
        <w:t xml:space="preserve">figure </w:t>
      </w:r>
      <w:r w:rsidR="005C309F">
        <w:rPr>
          <w:rFonts w:cstheme="minorHAnsi"/>
          <w:sz w:val="24"/>
          <w:szCs w:val="24"/>
        </w:rPr>
        <w:t>30</w:t>
      </w:r>
      <w:r w:rsidRPr="007904DF">
        <w:rPr>
          <w:rFonts w:cstheme="minorHAnsi"/>
          <w:sz w:val="24"/>
          <w:szCs w:val="24"/>
        </w:rPr>
        <w:t xml:space="preserve">); Low FAR and high density means the total built up area is less as compared to the total population so the per person require area is very less. </w:t>
      </w:r>
      <w:r>
        <w:rPr>
          <w:rFonts w:cstheme="minorHAnsi"/>
          <w:sz w:val="24"/>
          <w:szCs w:val="24"/>
        </w:rPr>
        <w:t xml:space="preserve">ADWA Park’s informal settlement has </w:t>
      </w:r>
      <w:r w:rsidR="00897E84">
        <w:rPr>
          <w:rFonts w:cstheme="minorHAnsi"/>
          <w:sz w:val="24"/>
          <w:szCs w:val="24"/>
        </w:rPr>
        <w:t>single- story buildings</w:t>
      </w:r>
      <w:r w:rsidRPr="007904DF">
        <w:rPr>
          <w:rFonts w:cstheme="minorHAnsi"/>
          <w:sz w:val="24"/>
          <w:szCs w:val="24"/>
        </w:rPr>
        <w:t xml:space="preserve"> consuming the entire area in one floor. </w:t>
      </w:r>
      <w:r w:rsidR="008056AC">
        <w:rPr>
          <w:rFonts w:cstheme="minorHAnsi"/>
          <w:sz w:val="24"/>
          <w:szCs w:val="24"/>
        </w:rPr>
        <w:t xml:space="preserve">The buildings are low raised compacted and close to each other and the reason for having low FAR and high density is because of crowdedness. The issue of building form and height is also related with why ADWA Park’s informal settlement has small house unit comparatively to the population density of the settlers. </w:t>
      </w:r>
      <w:r w:rsidRPr="007904DF">
        <w:rPr>
          <w:rFonts w:cstheme="minorHAnsi"/>
          <w:sz w:val="24"/>
          <w:szCs w:val="24"/>
        </w:rPr>
        <w:t xml:space="preserve">There are houses built without any court yards and others built their entire compound by only providing narrow accesses (also shown in figure </w:t>
      </w:r>
      <w:r w:rsidR="005C309F">
        <w:rPr>
          <w:rFonts w:cstheme="minorHAnsi"/>
          <w:sz w:val="24"/>
          <w:szCs w:val="24"/>
        </w:rPr>
        <w:t>30</w:t>
      </w:r>
      <w:r w:rsidRPr="007904DF">
        <w:rPr>
          <w:rFonts w:cstheme="minorHAnsi"/>
          <w:sz w:val="24"/>
          <w:szCs w:val="24"/>
        </w:rPr>
        <w:t xml:space="preserve">). There is no space for the community facility and infrastructure facility. </w:t>
      </w:r>
      <w:r w:rsidR="00897E84" w:rsidRPr="007904DF">
        <w:rPr>
          <w:rFonts w:cstheme="minorHAnsi"/>
          <w:sz w:val="24"/>
          <w:szCs w:val="24"/>
        </w:rPr>
        <w:t>Houses are constructed using low quality construction materials and not consider</w:t>
      </w:r>
      <w:r w:rsidRPr="007904DF">
        <w:rPr>
          <w:rFonts w:cstheme="minorHAnsi"/>
          <w:sz w:val="24"/>
          <w:szCs w:val="24"/>
        </w:rPr>
        <w:t xml:space="preserve"> the building code and other regulations of the city.</w:t>
      </w:r>
    </w:p>
    <w:p w:rsidR="00FB40A8" w:rsidRDefault="00FB40A8" w:rsidP="004D5CD6">
      <w:pPr>
        <w:autoSpaceDE w:val="0"/>
        <w:autoSpaceDN w:val="0"/>
        <w:adjustRightInd w:val="0"/>
        <w:spacing w:after="0" w:line="360" w:lineRule="auto"/>
        <w:jc w:val="both"/>
        <w:rPr>
          <w:rFonts w:cstheme="minorHAnsi"/>
          <w:sz w:val="24"/>
          <w:szCs w:val="24"/>
        </w:rPr>
      </w:pPr>
    </w:p>
    <w:p w:rsidR="002056AA" w:rsidRDefault="002056AA"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5C309F" w:rsidRDefault="005C309F" w:rsidP="004D5CD6">
      <w:pPr>
        <w:autoSpaceDE w:val="0"/>
        <w:autoSpaceDN w:val="0"/>
        <w:adjustRightInd w:val="0"/>
        <w:spacing w:after="0" w:line="360" w:lineRule="auto"/>
        <w:jc w:val="both"/>
        <w:rPr>
          <w:rFonts w:cstheme="minorHAnsi"/>
          <w:i/>
          <w:color w:val="000000"/>
        </w:rPr>
      </w:pPr>
    </w:p>
    <w:p w:rsidR="004D5CD6" w:rsidRPr="007904DF" w:rsidRDefault="004D5CD6" w:rsidP="004D5CD6">
      <w:pPr>
        <w:autoSpaceDE w:val="0"/>
        <w:autoSpaceDN w:val="0"/>
        <w:adjustRightInd w:val="0"/>
        <w:spacing w:after="0" w:line="360" w:lineRule="auto"/>
        <w:jc w:val="both"/>
        <w:rPr>
          <w:rFonts w:cstheme="minorHAnsi"/>
          <w:i/>
          <w:iCs/>
          <w:color w:val="000000"/>
        </w:rPr>
      </w:pPr>
      <w:r w:rsidRPr="007904DF">
        <w:rPr>
          <w:rFonts w:cstheme="minorHAnsi"/>
          <w:i/>
          <w:color w:val="000000"/>
        </w:rPr>
        <w:lastRenderedPageBreak/>
        <w:t xml:space="preserve">Figure </w:t>
      </w:r>
      <w:r w:rsidR="005C309F">
        <w:rPr>
          <w:rFonts w:cstheme="minorHAnsi"/>
          <w:i/>
        </w:rPr>
        <w:t>30</w:t>
      </w:r>
      <w:r w:rsidRPr="007904DF">
        <w:rPr>
          <w:rFonts w:cstheme="minorHAnsi"/>
          <w:i/>
          <w:color w:val="000000"/>
        </w:rPr>
        <w:t>.</w:t>
      </w:r>
      <w:r w:rsidR="00FE54DF">
        <w:rPr>
          <w:rFonts w:cstheme="minorHAnsi"/>
          <w:i/>
          <w:color w:val="000000"/>
        </w:rPr>
        <w:t xml:space="preserve"> </w:t>
      </w:r>
      <w:r w:rsidRPr="007904DF">
        <w:rPr>
          <w:rFonts w:cstheme="minorHAnsi"/>
          <w:i/>
          <w:iCs/>
          <w:color w:val="000000"/>
        </w:rPr>
        <w:t xml:space="preserve">3D illustration of vertical and horizontal space usage of ADWA Park’s informal settlement </w:t>
      </w:r>
    </w:p>
    <w:p w:rsidR="004D5CD6" w:rsidRPr="007904DF" w:rsidRDefault="004D5CD6" w:rsidP="004D5CD6">
      <w:pPr>
        <w:autoSpaceDE w:val="0"/>
        <w:autoSpaceDN w:val="0"/>
        <w:adjustRightInd w:val="0"/>
        <w:spacing w:after="0" w:line="360" w:lineRule="auto"/>
        <w:jc w:val="both"/>
        <w:rPr>
          <w:rFonts w:cstheme="minorHAnsi"/>
          <w:sz w:val="24"/>
          <w:szCs w:val="24"/>
        </w:rPr>
      </w:pPr>
    </w:p>
    <w:p w:rsidR="004D5CD6" w:rsidRPr="007904DF" w:rsidRDefault="00EB05BD" w:rsidP="004D5CD6">
      <w:pPr>
        <w:autoSpaceDE w:val="0"/>
        <w:autoSpaceDN w:val="0"/>
        <w:adjustRightInd w:val="0"/>
        <w:spacing w:after="0" w:line="360" w:lineRule="auto"/>
        <w:ind w:left="-720"/>
        <w:jc w:val="both"/>
        <w:rPr>
          <w:rFonts w:cstheme="minorHAnsi"/>
          <w:sz w:val="24"/>
          <w:szCs w:val="24"/>
        </w:rPr>
      </w:pPr>
      <w:r>
        <w:rPr>
          <w:rFonts w:cstheme="minorHAnsi"/>
          <w:noProof/>
          <w:sz w:val="24"/>
          <w:szCs w:val="24"/>
          <w:lang w:val="en-US"/>
        </w:rPr>
        <w:drawing>
          <wp:anchor distT="0" distB="0" distL="114300" distR="114300" simplePos="0" relativeHeight="251462656" behindDoc="0" locked="0" layoutInCell="1" allowOverlap="1">
            <wp:simplePos x="0" y="0"/>
            <wp:positionH relativeFrom="column">
              <wp:posOffset>-721730</wp:posOffset>
            </wp:positionH>
            <wp:positionV relativeFrom="paragraph">
              <wp:posOffset>89102</wp:posOffset>
            </wp:positionV>
            <wp:extent cx="7084631" cy="2801074"/>
            <wp:effectExtent l="19050" t="0" r="1969" b="0"/>
            <wp:wrapNone/>
            <wp:docPr id="198" name="Picture 198" descr="G:\3D S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3D Site.pn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7084631" cy="2801074"/>
                    </a:xfrm>
                    <a:prstGeom prst="rect">
                      <a:avLst/>
                    </a:prstGeom>
                    <a:noFill/>
                    <a:ln>
                      <a:noFill/>
                    </a:ln>
                  </pic:spPr>
                </pic:pic>
              </a:graphicData>
            </a:graphic>
          </wp:anchor>
        </w:drawing>
      </w:r>
    </w:p>
    <w:p w:rsidR="004D5CD6" w:rsidRPr="007904DF" w:rsidRDefault="004D5CD6" w:rsidP="004D5CD6">
      <w:pPr>
        <w:autoSpaceDE w:val="0"/>
        <w:autoSpaceDN w:val="0"/>
        <w:adjustRightInd w:val="0"/>
        <w:spacing w:after="0" w:line="360" w:lineRule="auto"/>
        <w:ind w:left="-720"/>
        <w:jc w:val="both"/>
        <w:rPr>
          <w:rFonts w:cstheme="minorHAnsi"/>
          <w:sz w:val="24"/>
          <w:szCs w:val="24"/>
        </w:rPr>
      </w:pPr>
    </w:p>
    <w:p w:rsidR="004D5CD6" w:rsidRPr="007904DF" w:rsidRDefault="004D5CD6" w:rsidP="004D5CD6">
      <w:pPr>
        <w:autoSpaceDE w:val="0"/>
        <w:autoSpaceDN w:val="0"/>
        <w:adjustRightInd w:val="0"/>
        <w:spacing w:after="0" w:line="360" w:lineRule="auto"/>
        <w:ind w:left="-720"/>
        <w:jc w:val="both"/>
        <w:rPr>
          <w:rFonts w:cstheme="minorHAnsi"/>
          <w:sz w:val="24"/>
          <w:szCs w:val="24"/>
        </w:rPr>
      </w:pPr>
    </w:p>
    <w:p w:rsidR="004D5CD6" w:rsidRPr="007904DF" w:rsidRDefault="004D5CD6" w:rsidP="004D5CD6">
      <w:pPr>
        <w:autoSpaceDE w:val="0"/>
        <w:autoSpaceDN w:val="0"/>
        <w:adjustRightInd w:val="0"/>
        <w:spacing w:after="0" w:line="360" w:lineRule="auto"/>
        <w:ind w:left="-720"/>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4D5CD6" w:rsidRDefault="004D5CD6" w:rsidP="004D5CD6">
      <w:pPr>
        <w:autoSpaceDE w:val="0"/>
        <w:autoSpaceDN w:val="0"/>
        <w:adjustRightInd w:val="0"/>
        <w:spacing w:after="0" w:line="360" w:lineRule="auto"/>
        <w:jc w:val="both"/>
        <w:rPr>
          <w:rFonts w:cstheme="minorHAnsi"/>
          <w:sz w:val="24"/>
          <w:szCs w:val="24"/>
        </w:rPr>
      </w:pPr>
    </w:p>
    <w:p w:rsidR="003C3448" w:rsidRDefault="003C3448" w:rsidP="004D5CD6">
      <w:pPr>
        <w:autoSpaceDE w:val="0"/>
        <w:autoSpaceDN w:val="0"/>
        <w:adjustRightInd w:val="0"/>
        <w:spacing w:after="0" w:line="360" w:lineRule="auto"/>
        <w:jc w:val="both"/>
        <w:rPr>
          <w:rFonts w:cstheme="minorHAnsi"/>
          <w:sz w:val="24"/>
          <w:szCs w:val="24"/>
        </w:rPr>
      </w:pPr>
    </w:p>
    <w:p w:rsidR="003C3448" w:rsidRDefault="003C3448" w:rsidP="004D5CD6">
      <w:pPr>
        <w:autoSpaceDE w:val="0"/>
        <w:autoSpaceDN w:val="0"/>
        <w:adjustRightInd w:val="0"/>
        <w:spacing w:after="0" w:line="360" w:lineRule="auto"/>
        <w:jc w:val="both"/>
        <w:rPr>
          <w:rFonts w:cstheme="minorHAnsi"/>
          <w:sz w:val="24"/>
          <w:szCs w:val="24"/>
        </w:rPr>
      </w:pPr>
    </w:p>
    <w:p w:rsidR="006F057C" w:rsidRDefault="006F057C" w:rsidP="004D5CD6">
      <w:pPr>
        <w:autoSpaceDE w:val="0"/>
        <w:autoSpaceDN w:val="0"/>
        <w:adjustRightInd w:val="0"/>
        <w:spacing w:after="0" w:line="360" w:lineRule="auto"/>
        <w:jc w:val="both"/>
        <w:rPr>
          <w:rFonts w:cstheme="minorHAnsi"/>
          <w:sz w:val="24"/>
          <w:szCs w:val="24"/>
        </w:rPr>
      </w:pPr>
    </w:p>
    <w:p w:rsidR="006F057C" w:rsidRDefault="006F057C" w:rsidP="004D5CD6">
      <w:pPr>
        <w:autoSpaceDE w:val="0"/>
        <w:autoSpaceDN w:val="0"/>
        <w:adjustRightInd w:val="0"/>
        <w:spacing w:after="0" w:line="360" w:lineRule="auto"/>
        <w:jc w:val="both"/>
        <w:rPr>
          <w:rFonts w:cstheme="minorHAnsi"/>
          <w:sz w:val="24"/>
          <w:szCs w:val="24"/>
        </w:rPr>
      </w:pPr>
    </w:p>
    <w:p w:rsidR="006F057C" w:rsidRDefault="006F057C" w:rsidP="004D5CD6">
      <w:pPr>
        <w:autoSpaceDE w:val="0"/>
        <w:autoSpaceDN w:val="0"/>
        <w:adjustRightInd w:val="0"/>
        <w:spacing w:after="0" w:line="360" w:lineRule="auto"/>
        <w:jc w:val="both"/>
        <w:rPr>
          <w:rFonts w:cstheme="minorHAnsi"/>
          <w:sz w:val="24"/>
          <w:szCs w:val="24"/>
        </w:rPr>
      </w:pPr>
    </w:p>
    <w:p w:rsidR="008405F3" w:rsidRPr="0069533E" w:rsidRDefault="008405F3" w:rsidP="008405F3">
      <w:pPr>
        <w:spacing w:line="360" w:lineRule="auto"/>
        <w:jc w:val="both"/>
        <w:rPr>
          <w:sz w:val="24"/>
        </w:rPr>
      </w:pPr>
      <w:r w:rsidRPr="0069533E">
        <w:rPr>
          <w:sz w:val="24"/>
        </w:rPr>
        <w:t xml:space="preserve">We can </w:t>
      </w:r>
      <w:r>
        <w:rPr>
          <w:sz w:val="24"/>
        </w:rPr>
        <w:t xml:space="preserve">conclude that the space in ADWA Park’s informal settlement is utilized in a way that </w:t>
      </w:r>
      <w:r w:rsidR="00B3641F">
        <w:rPr>
          <w:sz w:val="24"/>
        </w:rPr>
        <w:t>the settlement could</w:t>
      </w:r>
      <w:r>
        <w:rPr>
          <w:sz w:val="24"/>
        </w:rPr>
        <w:t xml:space="preserve"> accommodate large number of dwellers even if it is a single – floored settlement. The figure of floor area ratio comes from the way how they utilized their premises or neighbourhood space; the same is true that the form of the neighbourhood is related to the space utilization and floor area ratio of the settlement. The difference in two neighbourhoods form is comes from the way how they utilized their space. For instance, ADWA Park’s informal settlement differs in form and floor area ratio from the adjacent neighbourhood because the space utilization in ADWA Park’s informal settlement is </w:t>
      </w:r>
      <w:r w:rsidR="00E43482">
        <w:rPr>
          <w:sz w:val="24"/>
        </w:rPr>
        <w:t>quite</w:t>
      </w:r>
      <w:r>
        <w:rPr>
          <w:sz w:val="24"/>
        </w:rPr>
        <w:t xml:space="preserve"> different </w:t>
      </w:r>
      <w:r w:rsidR="002F77F9">
        <w:rPr>
          <w:sz w:val="24"/>
        </w:rPr>
        <w:t>from</w:t>
      </w:r>
      <w:r>
        <w:rPr>
          <w:sz w:val="24"/>
        </w:rPr>
        <w:t xml:space="preserve"> the adjacent neighbourhood. ADWA Park’s informal settlement is utilized </w:t>
      </w:r>
      <w:r w:rsidR="002F77F9">
        <w:rPr>
          <w:sz w:val="24"/>
        </w:rPr>
        <w:t>in single – floored compact buildings</w:t>
      </w:r>
      <w:r w:rsidRPr="008405F3">
        <w:rPr>
          <w:sz w:val="24"/>
          <w:szCs w:val="24"/>
        </w:rPr>
        <w:t xml:space="preserve"> as </w:t>
      </w:r>
      <w:r w:rsidRPr="008405F3">
        <w:rPr>
          <w:rFonts w:cstheme="minorHAnsi"/>
          <w:color w:val="000000"/>
          <w:sz w:val="24"/>
          <w:szCs w:val="24"/>
        </w:rPr>
        <w:t xml:space="preserve">Figure </w:t>
      </w:r>
      <w:r w:rsidR="005C309F">
        <w:rPr>
          <w:rFonts w:cstheme="minorHAnsi"/>
          <w:sz w:val="24"/>
          <w:szCs w:val="24"/>
        </w:rPr>
        <w:t>30</w:t>
      </w:r>
      <w:r w:rsidR="002F77F9">
        <w:rPr>
          <w:rFonts w:cstheme="minorHAnsi"/>
          <w:sz w:val="24"/>
          <w:szCs w:val="24"/>
        </w:rPr>
        <w:t xml:space="preserve"> </w:t>
      </w:r>
      <w:r w:rsidR="00EB05BD">
        <w:rPr>
          <w:rFonts w:cstheme="minorHAnsi"/>
          <w:sz w:val="24"/>
          <w:szCs w:val="24"/>
        </w:rPr>
        <w:t xml:space="preserve">has </w:t>
      </w:r>
      <w:r w:rsidRPr="008405F3">
        <w:rPr>
          <w:rFonts w:cstheme="minorHAnsi"/>
          <w:sz w:val="24"/>
          <w:szCs w:val="24"/>
        </w:rPr>
        <w:t xml:space="preserve">shown </w:t>
      </w:r>
      <w:r w:rsidR="00E43482">
        <w:rPr>
          <w:sz w:val="24"/>
        </w:rPr>
        <w:t>whereas</w:t>
      </w:r>
      <w:r>
        <w:rPr>
          <w:sz w:val="24"/>
        </w:rPr>
        <w:t xml:space="preserve"> the adjacent neighbourhoods are utilized in multi-storey buildings with courtyard that provides space between buildings.      </w:t>
      </w:r>
    </w:p>
    <w:p w:rsidR="006F057C" w:rsidRDefault="006F057C" w:rsidP="004D5CD6">
      <w:pPr>
        <w:autoSpaceDE w:val="0"/>
        <w:autoSpaceDN w:val="0"/>
        <w:adjustRightInd w:val="0"/>
        <w:spacing w:after="0" w:line="360" w:lineRule="auto"/>
        <w:jc w:val="both"/>
        <w:rPr>
          <w:rFonts w:cstheme="minorHAnsi"/>
          <w:sz w:val="24"/>
          <w:szCs w:val="24"/>
        </w:rPr>
      </w:pPr>
    </w:p>
    <w:p w:rsidR="006F057C" w:rsidRDefault="006F057C" w:rsidP="004D5CD6">
      <w:pPr>
        <w:autoSpaceDE w:val="0"/>
        <w:autoSpaceDN w:val="0"/>
        <w:adjustRightInd w:val="0"/>
        <w:spacing w:after="0" w:line="360" w:lineRule="auto"/>
        <w:jc w:val="both"/>
        <w:rPr>
          <w:rFonts w:cstheme="minorHAnsi"/>
          <w:sz w:val="24"/>
          <w:szCs w:val="24"/>
        </w:rPr>
      </w:pPr>
    </w:p>
    <w:p w:rsidR="006F057C" w:rsidRDefault="00F53230" w:rsidP="0030017A">
      <w:pPr>
        <w:pStyle w:val="Heading1"/>
      </w:pPr>
      <w:bookmarkStart w:id="55" w:name="_Toc13653754"/>
      <w:r>
        <w:lastRenderedPageBreak/>
        <w:t xml:space="preserve">Chapter six: </w:t>
      </w:r>
      <w:r w:rsidR="00F33905">
        <w:t>Summary</w:t>
      </w:r>
      <w:r w:rsidR="00D7229B">
        <w:t xml:space="preserve"> of </w:t>
      </w:r>
      <w:r w:rsidR="00F33905">
        <w:t>findings and Recommendation</w:t>
      </w:r>
      <w:bookmarkEnd w:id="55"/>
    </w:p>
    <w:p w:rsidR="00F33905" w:rsidRPr="00F33905" w:rsidRDefault="00F33905" w:rsidP="00F33905">
      <w:pPr>
        <w:pStyle w:val="Heading2"/>
      </w:pPr>
      <w:bookmarkStart w:id="56" w:name="_Toc13653755"/>
      <w:r>
        <w:t>6.1 Summary of findings</w:t>
      </w:r>
      <w:bookmarkEnd w:id="56"/>
    </w:p>
    <w:p w:rsidR="00B3641F" w:rsidRDefault="00B3641F" w:rsidP="00B3641F">
      <w:pPr>
        <w:spacing w:line="360" w:lineRule="auto"/>
        <w:jc w:val="both"/>
        <w:rPr>
          <w:color w:val="000000"/>
          <w:sz w:val="24"/>
          <w:szCs w:val="24"/>
        </w:rPr>
      </w:pPr>
      <w:r w:rsidRPr="00A931C0">
        <w:rPr>
          <w:color w:val="000000"/>
          <w:sz w:val="24"/>
          <w:szCs w:val="24"/>
        </w:rPr>
        <w:t>This chapter provides a discussion on issues emerging from the research and a summary of the main findings.</w:t>
      </w:r>
      <w:r w:rsidR="002F77F9">
        <w:rPr>
          <w:color w:val="000000"/>
          <w:sz w:val="24"/>
          <w:szCs w:val="24"/>
        </w:rPr>
        <w:t xml:space="preserve"> </w:t>
      </w:r>
      <w:r w:rsidRPr="00A931C0">
        <w:rPr>
          <w:color w:val="000000"/>
          <w:sz w:val="24"/>
          <w:szCs w:val="24"/>
        </w:rPr>
        <w:t>The themes discussed in this chapter include:</w:t>
      </w:r>
      <w:r>
        <w:rPr>
          <w:color w:val="000000"/>
          <w:sz w:val="24"/>
          <w:szCs w:val="24"/>
        </w:rPr>
        <w:t xml:space="preserve"> compactness c</w:t>
      </w:r>
      <w:r w:rsidRPr="00A931C0">
        <w:rPr>
          <w:color w:val="000000"/>
          <w:sz w:val="24"/>
          <w:szCs w:val="24"/>
        </w:rPr>
        <w:t>haracteristics of the study area</w:t>
      </w:r>
      <w:r>
        <w:rPr>
          <w:color w:val="000000"/>
          <w:sz w:val="24"/>
          <w:szCs w:val="24"/>
        </w:rPr>
        <w:t>; r</w:t>
      </w:r>
      <w:r w:rsidRPr="00A931C0">
        <w:rPr>
          <w:color w:val="000000"/>
          <w:sz w:val="24"/>
          <w:szCs w:val="24"/>
        </w:rPr>
        <w:t>esidential density</w:t>
      </w:r>
      <w:r>
        <w:rPr>
          <w:color w:val="000000"/>
          <w:sz w:val="24"/>
          <w:szCs w:val="24"/>
        </w:rPr>
        <w:t xml:space="preserve"> of the settlement; form and outcomes of the physical transformation; the relation between residential density and physical transformation of the informal settlement and the space utilization of ADWA Park’s informal settlement. </w:t>
      </w:r>
    </w:p>
    <w:p w:rsidR="00B3641F" w:rsidRDefault="00B3641F" w:rsidP="00B3641F">
      <w:pPr>
        <w:pStyle w:val="ListParagraph"/>
        <w:numPr>
          <w:ilvl w:val="0"/>
          <w:numId w:val="36"/>
        </w:numPr>
        <w:spacing w:line="360" w:lineRule="auto"/>
        <w:jc w:val="both"/>
        <w:rPr>
          <w:rFonts w:cstheme="minorHAnsi"/>
          <w:b/>
          <w:sz w:val="24"/>
          <w:szCs w:val="24"/>
        </w:rPr>
      </w:pPr>
      <w:r w:rsidRPr="00724B41">
        <w:rPr>
          <w:rFonts w:cstheme="minorHAnsi"/>
          <w:b/>
          <w:sz w:val="24"/>
          <w:szCs w:val="24"/>
        </w:rPr>
        <w:t xml:space="preserve">Compactness characteristics of the settlement </w:t>
      </w:r>
    </w:p>
    <w:p w:rsidR="00B3641F" w:rsidRDefault="00B3641F" w:rsidP="00B3641F">
      <w:pPr>
        <w:spacing w:line="360" w:lineRule="auto"/>
        <w:jc w:val="both"/>
        <w:rPr>
          <w:color w:val="000000" w:themeColor="text1"/>
          <w:sz w:val="24"/>
        </w:rPr>
      </w:pPr>
      <w:r w:rsidRPr="001F0C31">
        <w:rPr>
          <w:color w:val="000000" w:themeColor="text1"/>
          <w:sz w:val="24"/>
        </w:rPr>
        <w:t xml:space="preserve">Houses are coarse and patched-up because they generally do not have clear land tenure and the legal status of land occupied are often unclear. </w:t>
      </w:r>
      <w:r>
        <w:rPr>
          <w:color w:val="000000" w:themeColor="text1"/>
          <w:sz w:val="24"/>
        </w:rPr>
        <w:t xml:space="preserve">Unplanned growth so that the </w:t>
      </w:r>
      <w:r w:rsidRPr="001F0C31">
        <w:rPr>
          <w:color w:val="000000" w:themeColor="text1"/>
          <w:sz w:val="24"/>
        </w:rPr>
        <w:t xml:space="preserve">physical appearance </w:t>
      </w:r>
      <w:r>
        <w:rPr>
          <w:color w:val="000000" w:themeColor="text1"/>
          <w:sz w:val="24"/>
        </w:rPr>
        <w:t xml:space="preserve">of the settlement </w:t>
      </w:r>
      <w:r w:rsidRPr="001F0C31">
        <w:rPr>
          <w:color w:val="000000" w:themeColor="text1"/>
          <w:sz w:val="24"/>
        </w:rPr>
        <w:t>is not regular and well maintained. Other spatial characteristics of informal settlement are extreme high density and room crowding, little spaces between homes,</w:t>
      </w:r>
      <w:r w:rsidR="002F77F9">
        <w:rPr>
          <w:color w:val="000000" w:themeColor="text1"/>
          <w:sz w:val="24"/>
        </w:rPr>
        <w:t xml:space="preserve"> </w:t>
      </w:r>
      <w:r>
        <w:rPr>
          <w:rFonts w:cstheme="minorHAnsi"/>
          <w:sz w:val="24"/>
          <w:szCs w:val="24"/>
        </w:rPr>
        <w:t>l</w:t>
      </w:r>
      <w:r w:rsidRPr="007516CA">
        <w:rPr>
          <w:rFonts w:cstheme="minorHAnsi"/>
          <w:sz w:val="24"/>
          <w:szCs w:val="24"/>
        </w:rPr>
        <w:t>iving condition of the settles is very poor because</w:t>
      </w:r>
      <w:r>
        <w:rPr>
          <w:color w:val="000000" w:themeColor="text1"/>
          <w:sz w:val="24"/>
        </w:rPr>
        <w:t xml:space="preserve"> of no open space, no infrastructure, no paved roads or sewers, no privacy, no street light,</w:t>
      </w:r>
      <w:r w:rsidR="002F77F9">
        <w:rPr>
          <w:color w:val="000000" w:themeColor="text1"/>
          <w:sz w:val="24"/>
        </w:rPr>
        <w:t xml:space="preserve"> </w:t>
      </w:r>
      <w:r>
        <w:rPr>
          <w:rFonts w:cstheme="minorHAnsi"/>
          <w:sz w:val="24"/>
          <w:szCs w:val="24"/>
        </w:rPr>
        <w:t>h</w:t>
      </w:r>
      <w:r w:rsidRPr="007516CA">
        <w:rPr>
          <w:rFonts w:cstheme="minorHAnsi"/>
          <w:sz w:val="24"/>
          <w:szCs w:val="24"/>
        </w:rPr>
        <w:t>aphazard way of living</w:t>
      </w:r>
      <w:r>
        <w:rPr>
          <w:color w:val="000000" w:themeColor="text1"/>
          <w:sz w:val="24"/>
        </w:rPr>
        <w:t xml:space="preserve">, </w:t>
      </w:r>
      <w:r w:rsidRPr="001F0C31">
        <w:rPr>
          <w:color w:val="000000" w:themeColor="text1"/>
          <w:sz w:val="24"/>
        </w:rPr>
        <w:t xml:space="preserve">houses built from mud, scrap wood, plastic, and used corrugated iron for roofing. </w:t>
      </w:r>
    </w:p>
    <w:p w:rsidR="00B3641F" w:rsidRPr="001F0C31" w:rsidRDefault="00B3641F" w:rsidP="00B3641F">
      <w:pPr>
        <w:spacing w:line="360" w:lineRule="auto"/>
        <w:jc w:val="both"/>
        <w:rPr>
          <w:color w:val="000000" w:themeColor="text1"/>
          <w:sz w:val="24"/>
        </w:rPr>
      </w:pPr>
      <w:r w:rsidRPr="007516CA">
        <w:rPr>
          <w:rFonts w:cstheme="minorHAnsi"/>
          <w:sz w:val="24"/>
          <w:szCs w:val="24"/>
        </w:rPr>
        <w:t xml:space="preserve">In addition to this, the settlement has specialized dense ground floor residential land function, there is low open space ratio, </w:t>
      </w:r>
      <w:r w:rsidRPr="007904DF">
        <w:rPr>
          <w:rFonts w:cstheme="minorHAnsi"/>
          <w:sz w:val="24"/>
          <w:szCs w:val="24"/>
        </w:rPr>
        <w:t>per person require area</w:t>
      </w:r>
      <w:r>
        <w:rPr>
          <w:rFonts w:cstheme="minorHAnsi"/>
          <w:sz w:val="24"/>
          <w:szCs w:val="24"/>
        </w:rPr>
        <w:t xml:space="preserve"> is very less, </w:t>
      </w:r>
      <w:r w:rsidRPr="007516CA">
        <w:rPr>
          <w:rFonts w:cstheme="minorHAnsi"/>
          <w:sz w:val="24"/>
          <w:szCs w:val="24"/>
        </w:rPr>
        <w:t>and there are houses without court yard</w:t>
      </w:r>
      <w:r>
        <w:rPr>
          <w:rFonts w:cstheme="minorHAnsi"/>
          <w:sz w:val="24"/>
          <w:szCs w:val="24"/>
        </w:rPr>
        <w:t xml:space="preserve">. Apart from the above characteristics the informal settlement has an affordable rental housing opportunity for low income group of the city and </w:t>
      </w:r>
      <w:r w:rsidRPr="007516CA">
        <w:rPr>
          <w:rFonts w:cstheme="minorHAnsi"/>
          <w:sz w:val="24"/>
          <w:szCs w:val="24"/>
        </w:rPr>
        <w:t>settlers have strong social interaction</w:t>
      </w:r>
      <w:r>
        <w:rPr>
          <w:rFonts w:cstheme="minorHAnsi"/>
          <w:sz w:val="24"/>
          <w:szCs w:val="24"/>
        </w:rPr>
        <w:t xml:space="preserve">. </w:t>
      </w:r>
    </w:p>
    <w:p w:rsidR="00B3641F" w:rsidRDefault="00B3641F" w:rsidP="00ED3A08">
      <w:pPr>
        <w:pStyle w:val="ListParagraph"/>
        <w:numPr>
          <w:ilvl w:val="0"/>
          <w:numId w:val="36"/>
        </w:numPr>
        <w:spacing w:line="360" w:lineRule="auto"/>
        <w:jc w:val="both"/>
        <w:rPr>
          <w:rFonts w:cstheme="minorHAnsi"/>
          <w:sz w:val="24"/>
          <w:szCs w:val="24"/>
        </w:rPr>
      </w:pPr>
      <w:r w:rsidRPr="000B5AD6">
        <w:rPr>
          <w:rFonts w:cstheme="minorHAnsi"/>
          <w:b/>
          <w:color w:val="000000" w:themeColor="text1"/>
          <w:sz w:val="24"/>
          <w:szCs w:val="24"/>
        </w:rPr>
        <w:t>Residential density of ADWA Park’s informal settlement</w:t>
      </w:r>
    </w:p>
    <w:p w:rsidR="00B3641F" w:rsidRDefault="00B3641F" w:rsidP="00B3641F">
      <w:pPr>
        <w:spacing w:after="0" w:line="360" w:lineRule="auto"/>
        <w:jc w:val="both"/>
        <w:rPr>
          <w:rFonts w:eastAsia="Times New Roman" w:cstheme="minorHAnsi"/>
          <w:sz w:val="24"/>
          <w:szCs w:val="24"/>
        </w:rPr>
      </w:pPr>
      <w:r w:rsidRPr="000B5AD6">
        <w:rPr>
          <w:rFonts w:eastAsia="Times New Roman" w:cstheme="minorHAnsi"/>
          <w:b/>
          <w:sz w:val="24"/>
          <w:szCs w:val="24"/>
        </w:rPr>
        <w:t>Gross residential density:</w:t>
      </w:r>
      <w:r w:rsidR="002F77F9">
        <w:rPr>
          <w:rFonts w:eastAsia="Times New Roman" w:cstheme="minorHAnsi"/>
          <w:b/>
          <w:sz w:val="24"/>
          <w:szCs w:val="24"/>
        </w:rPr>
        <w:t xml:space="preserve"> </w:t>
      </w:r>
      <w:r w:rsidRPr="000B5AD6">
        <w:rPr>
          <w:rFonts w:eastAsia="Times New Roman" w:cstheme="minorHAnsi"/>
          <w:sz w:val="24"/>
          <w:szCs w:val="24"/>
        </w:rPr>
        <w:t>The data collection for population s</w:t>
      </w:r>
      <w:r w:rsidR="002F77F9">
        <w:rPr>
          <w:rFonts w:eastAsia="Times New Roman" w:cstheme="minorHAnsi"/>
          <w:sz w:val="24"/>
          <w:szCs w:val="24"/>
        </w:rPr>
        <w:t>ize of the area was covered the entire</w:t>
      </w:r>
      <w:r w:rsidRPr="000B5AD6">
        <w:rPr>
          <w:rFonts w:eastAsia="Times New Roman" w:cstheme="minorHAnsi"/>
          <w:sz w:val="24"/>
          <w:szCs w:val="24"/>
        </w:rPr>
        <w:t xml:space="preserve"> informal housing </w:t>
      </w:r>
      <w:r w:rsidR="00E43482" w:rsidRPr="000B5AD6">
        <w:rPr>
          <w:rFonts w:eastAsia="Times New Roman" w:cstheme="minorHAnsi"/>
          <w:sz w:val="24"/>
          <w:szCs w:val="24"/>
        </w:rPr>
        <w:t>householder’s</w:t>
      </w:r>
      <w:r w:rsidRPr="000B5AD6">
        <w:rPr>
          <w:rFonts w:eastAsia="Times New Roman" w:cstheme="minorHAnsi"/>
          <w:sz w:val="24"/>
          <w:szCs w:val="24"/>
        </w:rPr>
        <w:t xml:space="preserve"> family size. According to the data collected, the total household unit of the selected segment of ADWA Park’s informal settlement is 501 and total population of 1457 dwellers. Using the </w:t>
      </w:r>
      <w:r w:rsidR="00E43482" w:rsidRPr="000B5AD6">
        <w:rPr>
          <w:rFonts w:eastAsia="Times New Roman" w:cstheme="minorHAnsi"/>
          <w:sz w:val="24"/>
          <w:szCs w:val="24"/>
        </w:rPr>
        <w:t>numbers,</w:t>
      </w:r>
      <w:r w:rsidRPr="000B5AD6">
        <w:rPr>
          <w:rFonts w:eastAsia="Times New Roman" w:cstheme="minorHAnsi"/>
          <w:sz w:val="24"/>
          <w:szCs w:val="24"/>
        </w:rPr>
        <w:t xml:space="preserve"> the average household size is 2.9. </w:t>
      </w:r>
      <w:r>
        <w:rPr>
          <w:rFonts w:eastAsia="Times New Roman" w:cstheme="minorHAnsi"/>
          <w:sz w:val="24"/>
          <w:szCs w:val="24"/>
        </w:rPr>
        <w:t xml:space="preserve">The gross residential land of the informal settlement excluding the KEBELE house is around </w:t>
      </w:r>
      <w:r w:rsidR="00E43482">
        <w:rPr>
          <w:rFonts w:eastAsia="Times New Roman" w:cstheme="minorHAnsi"/>
          <w:sz w:val="24"/>
          <w:szCs w:val="24"/>
        </w:rPr>
        <w:t>23331-meter</w:t>
      </w:r>
      <w:r>
        <w:rPr>
          <w:rFonts w:eastAsia="Times New Roman" w:cstheme="minorHAnsi"/>
          <w:sz w:val="24"/>
          <w:szCs w:val="24"/>
        </w:rPr>
        <w:t xml:space="preserve"> square. </w:t>
      </w:r>
    </w:p>
    <w:p w:rsidR="00B3641F" w:rsidRDefault="00B3641F" w:rsidP="00B3641F">
      <w:pPr>
        <w:spacing w:after="0"/>
        <w:jc w:val="center"/>
        <w:rPr>
          <w:rFonts w:eastAsia="Times New Roman" w:cstheme="minorHAnsi"/>
          <w:sz w:val="24"/>
          <w:szCs w:val="24"/>
        </w:rPr>
      </w:pPr>
    </w:p>
    <w:p w:rsidR="009338C3" w:rsidRDefault="009338C3" w:rsidP="00B3641F">
      <w:pPr>
        <w:spacing w:after="0"/>
        <w:jc w:val="center"/>
        <w:rPr>
          <w:rFonts w:eastAsia="Times New Roman" w:cstheme="minorHAnsi"/>
          <w:sz w:val="24"/>
          <w:szCs w:val="24"/>
        </w:rPr>
      </w:pPr>
    </w:p>
    <w:p w:rsidR="009338C3" w:rsidRDefault="009338C3" w:rsidP="00B3641F">
      <w:pPr>
        <w:spacing w:after="0"/>
        <w:jc w:val="center"/>
        <w:rPr>
          <w:rFonts w:eastAsia="Times New Roman" w:cstheme="minorHAnsi"/>
          <w:sz w:val="24"/>
          <w:szCs w:val="24"/>
        </w:rPr>
      </w:pPr>
    </w:p>
    <w:p w:rsidR="00B3641F" w:rsidRDefault="00B3641F" w:rsidP="00B3641F">
      <w:pPr>
        <w:spacing w:after="0"/>
        <w:jc w:val="center"/>
        <w:rPr>
          <w:rFonts w:eastAsia="Times New Roman" w:cstheme="minorHAnsi"/>
          <w:sz w:val="24"/>
          <w:szCs w:val="24"/>
        </w:rPr>
      </w:pPr>
    </w:p>
    <w:p w:rsidR="00B3641F" w:rsidRDefault="00B3641F" w:rsidP="00B3641F">
      <w:pPr>
        <w:spacing w:after="0"/>
        <w:jc w:val="center"/>
        <w:rPr>
          <w:rFonts w:eastAsia="Times New Roman" w:cstheme="minorHAnsi"/>
          <w:sz w:val="24"/>
          <w:szCs w:val="24"/>
        </w:rPr>
      </w:pPr>
      <w:r>
        <w:rPr>
          <w:rFonts w:eastAsia="Times New Roman" w:cstheme="minorHAnsi"/>
          <w:sz w:val="24"/>
          <w:szCs w:val="24"/>
        </w:rPr>
        <w:t xml:space="preserve">Gross residential density = </w:t>
      </w:r>
      <w:r>
        <w:rPr>
          <w:rFonts w:eastAsia="Times New Roman" w:cstheme="minorHAnsi"/>
          <w:sz w:val="24"/>
          <w:szCs w:val="24"/>
          <w:u w:val="single"/>
        </w:rPr>
        <w:t xml:space="preserve">  P</w:t>
      </w:r>
      <w:r w:rsidRPr="00FF047D">
        <w:rPr>
          <w:rFonts w:eastAsia="Times New Roman" w:cstheme="minorHAnsi"/>
          <w:sz w:val="24"/>
          <w:szCs w:val="24"/>
          <w:u w:val="single"/>
        </w:rPr>
        <w:t>opulation</w:t>
      </w:r>
      <w:r>
        <w:rPr>
          <w:rFonts w:eastAsia="Times New Roman" w:cstheme="minorHAnsi"/>
          <w:sz w:val="24"/>
          <w:szCs w:val="24"/>
          <w:u w:val="single"/>
        </w:rPr>
        <w:t>_________</w:t>
      </w:r>
    </w:p>
    <w:p w:rsidR="00B3641F" w:rsidRDefault="00B3641F" w:rsidP="00B3641F">
      <w:pPr>
        <w:spacing w:after="0"/>
        <w:jc w:val="center"/>
        <w:rPr>
          <w:rFonts w:eastAsia="Times New Roman" w:cstheme="minorHAnsi"/>
          <w:sz w:val="24"/>
          <w:szCs w:val="24"/>
        </w:rPr>
      </w:pPr>
      <w:r>
        <w:rPr>
          <w:rFonts w:eastAsia="Times New Roman" w:cstheme="minorHAnsi"/>
          <w:sz w:val="24"/>
          <w:szCs w:val="24"/>
        </w:rPr>
        <w:t xml:space="preserve">                                           Gross residential land</w:t>
      </w:r>
    </w:p>
    <w:p w:rsidR="00B3641F" w:rsidRDefault="00B3641F" w:rsidP="00B3641F">
      <w:pPr>
        <w:spacing w:after="0"/>
        <w:rPr>
          <w:rFonts w:eastAsia="Times New Roman" w:cstheme="minorHAnsi"/>
          <w:sz w:val="24"/>
          <w:szCs w:val="24"/>
        </w:rPr>
      </w:pPr>
    </w:p>
    <w:p w:rsidR="00B3641F" w:rsidRDefault="00B3641F" w:rsidP="00B3641F">
      <w:pPr>
        <w:spacing w:after="0"/>
        <w:jc w:val="center"/>
        <w:rPr>
          <w:rFonts w:eastAsia="Times New Roman" w:cstheme="minorHAnsi"/>
          <w:sz w:val="24"/>
          <w:szCs w:val="24"/>
        </w:rPr>
      </w:pPr>
      <w:r>
        <w:rPr>
          <w:rFonts w:eastAsia="Times New Roman" w:cstheme="minorHAnsi"/>
          <w:sz w:val="24"/>
          <w:szCs w:val="24"/>
        </w:rPr>
        <w:t xml:space="preserve">Gross residential density = </w:t>
      </w:r>
      <w:r>
        <w:rPr>
          <w:rFonts w:eastAsia="Times New Roman" w:cstheme="minorHAnsi"/>
          <w:sz w:val="24"/>
          <w:szCs w:val="24"/>
          <w:u w:val="single"/>
        </w:rPr>
        <w:t xml:space="preserve">             1457 People_________</w:t>
      </w:r>
    </w:p>
    <w:p w:rsidR="00B3641F" w:rsidRDefault="00B3641F" w:rsidP="00B3641F">
      <w:pPr>
        <w:spacing w:after="0"/>
        <w:jc w:val="center"/>
        <w:rPr>
          <w:rFonts w:eastAsia="Times New Roman" w:cstheme="minorHAnsi"/>
          <w:sz w:val="24"/>
          <w:szCs w:val="24"/>
        </w:rPr>
      </w:pPr>
      <w:r>
        <w:rPr>
          <w:rFonts w:eastAsia="Times New Roman" w:cstheme="minorHAnsi"/>
          <w:sz w:val="24"/>
          <w:szCs w:val="24"/>
        </w:rPr>
        <w:t xml:space="preserve">                                            2.3331 Hectare</w:t>
      </w:r>
    </w:p>
    <w:p w:rsidR="00B3641F" w:rsidRDefault="00B3641F" w:rsidP="00B3641F">
      <w:pPr>
        <w:spacing w:after="0"/>
        <w:rPr>
          <w:rFonts w:eastAsia="Times New Roman" w:cstheme="minorHAnsi"/>
          <w:sz w:val="24"/>
          <w:szCs w:val="24"/>
        </w:rPr>
      </w:pPr>
    </w:p>
    <w:p w:rsidR="00B3641F" w:rsidRDefault="00B3641F" w:rsidP="00B3641F">
      <w:pPr>
        <w:spacing w:line="360" w:lineRule="auto"/>
        <w:jc w:val="center"/>
        <w:rPr>
          <w:rFonts w:eastAsia="Times New Roman" w:cstheme="minorHAnsi"/>
          <w:b/>
          <w:sz w:val="24"/>
          <w:szCs w:val="24"/>
        </w:rPr>
      </w:pPr>
      <w:r>
        <w:rPr>
          <w:rFonts w:eastAsia="Times New Roman" w:cstheme="minorHAnsi"/>
          <w:sz w:val="24"/>
          <w:szCs w:val="24"/>
        </w:rPr>
        <w:t xml:space="preserve">Gross residential density = </w:t>
      </w:r>
      <w:r w:rsidRPr="000B5AD6">
        <w:rPr>
          <w:b/>
          <w:sz w:val="24"/>
          <w:szCs w:val="24"/>
        </w:rPr>
        <w:t>624</w:t>
      </w:r>
      <w:r w:rsidRPr="000B5AD6">
        <w:rPr>
          <w:rFonts w:eastAsia="Times New Roman" w:cstheme="minorHAnsi"/>
          <w:b/>
          <w:sz w:val="24"/>
          <w:szCs w:val="24"/>
        </w:rPr>
        <w:t xml:space="preserve"> people per Hectare</w:t>
      </w:r>
    </w:p>
    <w:p w:rsidR="00B3641F" w:rsidRPr="00B426CD" w:rsidRDefault="00B3641F" w:rsidP="00B3641F">
      <w:pPr>
        <w:spacing w:line="360" w:lineRule="auto"/>
        <w:jc w:val="both"/>
        <w:rPr>
          <w:rFonts w:cstheme="minorHAnsi"/>
          <w:sz w:val="24"/>
          <w:szCs w:val="24"/>
        </w:rPr>
      </w:pPr>
      <w:r>
        <w:rPr>
          <w:sz w:val="24"/>
          <w:szCs w:val="24"/>
        </w:rPr>
        <w:t>The existing population</w:t>
      </w:r>
      <w:r w:rsidRPr="007B239E">
        <w:rPr>
          <w:sz w:val="24"/>
          <w:szCs w:val="24"/>
        </w:rPr>
        <w:t xml:space="preserve"> density (for the built up area</w:t>
      </w:r>
      <w:r>
        <w:rPr>
          <w:sz w:val="24"/>
          <w:szCs w:val="24"/>
        </w:rPr>
        <w:t xml:space="preserve"> of Addis Ababa city</w:t>
      </w:r>
      <w:r w:rsidRPr="007B239E">
        <w:rPr>
          <w:sz w:val="24"/>
          <w:szCs w:val="24"/>
        </w:rPr>
        <w:t xml:space="preserve">) is 125 people per ha </w:t>
      </w:r>
      <w:r w:rsidRPr="007B239E">
        <w:rPr>
          <w:rFonts w:cstheme="minorHAnsi"/>
          <w:sz w:val="24"/>
          <w:szCs w:val="24"/>
        </w:rPr>
        <w:t>(</w:t>
      </w:r>
      <w:r w:rsidRPr="007B239E">
        <w:rPr>
          <w:sz w:val="24"/>
          <w:szCs w:val="24"/>
        </w:rPr>
        <w:t>Lia, 2017</w:t>
      </w:r>
      <w:r w:rsidRPr="007B239E">
        <w:rPr>
          <w:rFonts w:cstheme="minorHAnsi"/>
          <w:sz w:val="24"/>
          <w:szCs w:val="24"/>
        </w:rPr>
        <w:t>)</w:t>
      </w:r>
      <w:r w:rsidRPr="007B239E">
        <w:rPr>
          <w:sz w:val="24"/>
          <w:szCs w:val="24"/>
        </w:rPr>
        <w:t xml:space="preserve"> but ADWA Park’s informal settlement has </w:t>
      </w:r>
      <w:r>
        <w:rPr>
          <w:sz w:val="24"/>
          <w:szCs w:val="24"/>
        </w:rPr>
        <w:t>624</w:t>
      </w:r>
      <w:r w:rsidRPr="007B239E">
        <w:rPr>
          <w:sz w:val="24"/>
          <w:szCs w:val="24"/>
        </w:rPr>
        <w:t xml:space="preserve"> people per he</w:t>
      </w:r>
      <w:r>
        <w:rPr>
          <w:sz w:val="24"/>
          <w:szCs w:val="24"/>
        </w:rPr>
        <w:t>ctare</w:t>
      </w:r>
      <w:r w:rsidRPr="007B239E">
        <w:rPr>
          <w:sz w:val="24"/>
          <w:szCs w:val="24"/>
        </w:rPr>
        <w:t xml:space="preserve"> of </w:t>
      </w:r>
      <w:r>
        <w:rPr>
          <w:sz w:val="24"/>
          <w:szCs w:val="24"/>
        </w:rPr>
        <w:t>gross</w:t>
      </w:r>
      <w:r w:rsidRPr="007B239E">
        <w:rPr>
          <w:sz w:val="24"/>
          <w:szCs w:val="24"/>
        </w:rPr>
        <w:t xml:space="preserve"> density (for the built up area</w:t>
      </w:r>
      <w:r w:rsidR="00E43482" w:rsidRPr="007B239E">
        <w:rPr>
          <w:sz w:val="24"/>
          <w:szCs w:val="24"/>
        </w:rPr>
        <w:t>).</w:t>
      </w:r>
      <w:r w:rsidR="00E43482">
        <w:rPr>
          <w:rFonts w:cstheme="minorHAnsi"/>
          <w:sz w:val="24"/>
          <w:szCs w:val="24"/>
        </w:rPr>
        <w:t xml:space="preserve"> Comparison</w:t>
      </w:r>
      <w:r>
        <w:rPr>
          <w:rFonts w:cstheme="minorHAnsi"/>
          <w:sz w:val="24"/>
          <w:szCs w:val="24"/>
        </w:rPr>
        <w:t xml:space="preserve"> with </w:t>
      </w:r>
      <w:r w:rsidRPr="005A6903">
        <w:rPr>
          <w:rFonts w:cstheme="minorHAnsi"/>
          <w:sz w:val="24"/>
          <w:szCs w:val="24"/>
        </w:rPr>
        <w:t xml:space="preserve">built-up area density of some select </w:t>
      </w:r>
      <w:r>
        <w:rPr>
          <w:rFonts w:cstheme="minorHAnsi"/>
          <w:sz w:val="24"/>
          <w:szCs w:val="24"/>
        </w:rPr>
        <w:t xml:space="preserve">multi-storey high density </w:t>
      </w:r>
      <w:r w:rsidRPr="005A6903">
        <w:rPr>
          <w:rFonts w:cstheme="minorHAnsi"/>
          <w:sz w:val="24"/>
          <w:szCs w:val="24"/>
        </w:rPr>
        <w:t>cities</w:t>
      </w:r>
      <w:r>
        <w:rPr>
          <w:rFonts w:cstheme="minorHAnsi"/>
          <w:sz w:val="24"/>
          <w:szCs w:val="24"/>
        </w:rPr>
        <w:t xml:space="preserve"> from </w:t>
      </w:r>
      <w:r>
        <w:rPr>
          <w:rFonts w:cstheme="minorHAnsi"/>
          <w:iCs/>
          <w:sz w:val="24"/>
          <w:szCs w:val="24"/>
        </w:rPr>
        <w:t>a g</w:t>
      </w:r>
      <w:r w:rsidRPr="00C42F36">
        <w:rPr>
          <w:rFonts w:cstheme="minorHAnsi"/>
          <w:iCs/>
          <w:sz w:val="24"/>
          <w:szCs w:val="24"/>
        </w:rPr>
        <w:t>lobal Sample of 120 Cities, 1990-2000</w:t>
      </w:r>
      <w:r>
        <w:rPr>
          <w:rFonts w:cstheme="minorHAnsi"/>
          <w:iCs/>
          <w:sz w:val="24"/>
          <w:szCs w:val="24"/>
        </w:rPr>
        <w:t xml:space="preserve">; </w:t>
      </w:r>
      <w:r>
        <w:rPr>
          <w:rFonts w:cstheme="minorHAnsi"/>
          <w:sz w:val="24"/>
          <w:szCs w:val="24"/>
        </w:rPr>
        <w:t xml:space="preserve">the highest people density is Dhaka city with </w:t>
      </w:r>
      <w:r>
        <w:rPr>
          <w:rFonts w:cstheme="minorHAnsi"/>
          <w:sz w:val="24"/>
        </w:rPr>
        <w:t>55</w:t>
      </w:r>
      <w:r w:rsidRPr="00D4539C">
        <w:rPr>
          <w:rFonts w:cstheme="minorHAnsi"/>
          <w:sz w:val="24"/>
        </w:rPr>
        <w:t>5</w:t>
      </w:r>
      <w:r>
        <w:rPr>
          <w:rFonts w:cstheme="minorHAnsi"/>
          <w:sz w:val="24"/>
        </w:rPr>
        <w:t xml:space="preserve">people per hectare even though </w:t>
      </w:r>
      <w:r w:rsidRPr="00895536">
        <w:rPr>
          <w:rFonts w:cstheme="minorHAnsi"/>
          <w:sz w:val="24"/>
        </w:rPr>
        <w:t>A</w:t>
      </w:r>
      <w:r>
        <w:rPr>
          <w:rFonts w:cstheme="minorHAnsi"/>
          <w:sz w:val="24"/>
          <w:szCs w:val="24"/>
        </w:rPr>
        <w:t>DWA Park informal settlement’s density is</w:t>
      </w:r>
      <w:r>
        <w:rPr>
          <w:rFonts w:eastAsia="Times New Roman" w:cstheme="minorHAnsi"/>
          <w:sz w:val="24"/>
          <w:szCs w:val="24"/>
        </w:rPr>
        <w:t>624</w:t>
      </w:r>
      <w:r w:rsidRPr="00605556">
        <w:rPr>
          <w:rFonts w:cstheme="minorHAnsi"/>
          <w:sz w:val="24"/>
        </w:rPr>
        <w:t>people</w:t>
      </w:r>
      <w:r>
        <w:rPr>
          <w:rFonts w:eastAsia="Times New Roman" w:cstheme="minorHAnsi"/>
          <w:sz w:val="24"/>
          <w:szCs w:val="24"/>
        </w:rPr>
        <w:t xml:space="preserve"> per hectare. In fact, ADWA Park’s informal settlement population density compared to the world’s largest informal settlement density it is a quit small.</w:t>
      </w:r>
    </w:p>
    <w:p w:rsidR="00B3641F" w:rsidRPr="00190E1A" w:rsidRDefault="00B3641F" w:rsidP="00B3641F">
      <w:pPr>
        <w:spacing w:line="360" w:lineRule="auto"/>
        <w:jc w:val="both"/>
        <w:rPr>
          <w:b/>
          <w:sz w:val="24"/>
          <w:szCs w:val="24"/>
        </w:rPr>
      </w:pPr>
      <w:r w:rsidRPr="003851C4">
        <w:rPr>
          <w:b/>
          <w:sz w:val="24"/>
          <w:szCs w:val="24"/>
        </w:rPr>
        <w:t>Household density:</w:t>
      </w:r>
      <w:r w:rsidR="002F77F9">
        <w:rPr>
          <w:b/>
          <w:sz w:val="24"/>
          <w:szCs w:val="24"/>
        </w:rPr>
        <w:t xml:space="preserve"> </w:t>
      </w:r>
      <w:r w:rsidRPr="000B5AD6">
        <w:rPr>
          <w:rFonts w:eastAsia="Times New Roman" w:cstheme="minorHAnsi"/>
          <w:sz w:val="24"/>
          <w:szCs w:val="24"/>
        </w:rPr>
        <w:t>the total household unit of the selected segment of ADWA Park’s informal settlement is 501</w:t>
      </w:r>
      <w:r>
        <w:rPr>
          <w:rFonts w:eastAsia="Times New Roman" w:cstheme="minorHAnsi"/>
          <w:sz w:val="24"/>
          <w:szCs w:val="24"/>
        </w:rPr>
        <w:t xml:space="preserve">and gross residential land of the informal settlement excluding the KEBELE house is around </w:t>
      </w:r>
      <w:r w:rsidR="00E43482">
        <w:rPr>
          <w:rFonts w:eastAsia="Times New Roman" w:cstheme="minorHAnsi"/>
          <w:sz w:val="24"/>
          <w:szCs w:val="24"/>
        </w:rPr>
        <w:t>23331-meter</w:t>
      </w:r>
      <w:r>
        <w:rPr>
          <w:rFonts w:eastAsia="Times New Roman" w:cstheme="minorHAnsi"/>
          <w:sz w:val="24"/>
          <w:szCs w:val="24"/>
        </w:rPr>
        <w:t xml:space="preserve"> square. Therefore, household density of the settlement is 215 Household per hectare.</w:t>
      </w:r>
    </w:p>
    <w:p w:rsidR="00B3641F" w:rsidRDefault="00B3641F" w:rsidP="00B3641F">
      <w:pPr>
        <w:spacing w:line="360" w:lineRule="auto"/>
        <w:jc w:val="both"/>
        <w:rPr>
          <w:sz w:val="24"/>
          <w:szCs w:val="24"/>
        </w:rPr>
      </w:pPr>
      <w:r w:rsidRPr="000B5AD6">
        <w:rPr>
          <w:rFonts w:cstheme="minorHAnsi"/>
          <w:b/>
          <w:sz w:val="24"/>
          <w:szCs w:val="24"/>
        </w:rPr>
        <w:t>Housing unit</w:t>
      </w:r>
      <w:r>
        <w:rPr>
          <w:rFonts w:cstheme="minorHAnsi"/>
          <w:b/>
          <w:sz w:val="24"/>
          <w:szCs w:val="24"/>
        </w:rPr>
        <w:t xml:space="preserve"> density</w:t>
      </w:r>
      <w:r w:rsidRPr="000B5AD6">
        <w:rPr>
          <w:rFonts w:cstheme="minorHAnsi"/>
          <w:b/>
          <w:sz w:val="24"/>
          <w:szCs w:val="24"/>
        </w:rPr>
        <w:t>:</w:t>
      </w:r>
      <w:r w:rsidR="002F77F9">
        <w:rPr>
          <w:rFonts w:cstheme="minorHAnsi"/>
          <w:b/>
          <w:sz w:val="24"/>
          <w:szCs w:val="24"/>
        </w:rPr>
        <w:t xml:space="preserve"> </w:t>
      </w:r>
      <w:r>
        <w:rPr>
          <w:rFonts w:eastAsia="Times New Roman" w:cstheme="minorHAnsi"/>
          <w:sz w:val="24"/>
          <w:szCs w:val="24"/>
        </w:rPr>
        <w:t xml:space="preserve">Addis Ababa city’s standard for low density mixed residence, medium density mixed residence, and high density mixed residence minimum gross density is 50, 100 and 150 housing unit per hectare </w:t>
      </w:r>
      <w:r>
        <w:rPr>
          <w:rFonts w:cstheme="minorHAnsi"/>
          <w:sz w:val="24"/>
          <w:szCs w:val="24"/>
        </w:rPr>
        <w:t>(</w:t>
      </w:r>
      <w:r>
        <w:rPr>
          <w:sz w:val="23"/>
          <w:szCs w:val="23"/>
        </w:rPr>
        <w:t>Lia, 2017</w:t>
      </w:r>
      <w:r>
        <w:rPr>
          <w:rFonts w:cstheme="minorHAnsi"/>
          <w:sz w:val="24"/>
          <w:szCs w:val="24"/>
        </w:rPr>
        <w:t xml:space="preserve">). According to the data collected ADWA Park informal settlement’s housing unit size is 97 in other words around </w:t>
      </w:r>
      <w:r w:rsidRPr="003B2681">
        <w:rPr>
          <w:rFonts w:cstheme="minorHAnsi"/>
          <w:sz w:val="24"/>
          <w:szCs w:val="24"/>
        </w:rPr>
        <w:t>42</w:t>
      </w:r>
      <w:r>
        <w:rPr>
          <w:rFonts w:cstheme="minorHAnsi"/>
          <w:sz w:val="24"/>
          <w:szCs w:val="24"/>
        </w:rPr>
        <w:t xml:space="preserve"> housing units per hectare which is below the required housing unit size of those three categories of the city’s residential density standard. </w:t>
      </w:r>
      <w:r>
        <w:rPr>
          <w:rFonts w:eastAsia="Times New Roman" w:cstheme="minorHAnsi"/>
          <w:sz w:val="24"/>
          <w:szCs w:val="24"/>
        </w:rPr>
        <w:t xml:space="preserve">But </w:t>
      </w:r>
      <w:r>
        <w:rPr>
          <w:sz w:val="24"/>
          <w:szCs w:val="24"/>
        </w:rPr>
        <w:t>h</w:t>
      </w:r>
      <w:r w:rsidRPr="007B239E">
        <w:rPr>
          <w:sz w:val="24"/>
          <w:szCs w:val="24"/>
        </w:rPr>
        <w:t xml:space="preserve">ousing density </w:t>
      </w:r>
      <w:r>
        <w:rPr>
          <w:sz w:val="24"/>
          <w:szCs w:val="24"/>
        </w:rPr>
        <w:t xml:space="preserve">of </w:t>
      </w:r>
      <w:r w:rsidRPr="007B239E">
        <w:rPr>
          <w:sz w:val="24"/>
          <w:szCs w:val="24"/>
        </w:rPr>
        <w:t xml:space="preserve">the built up area of Addis Ababa </w:t>
      </w:r>
      <w:r>
        <w:rPr>
          <w:sz w:val="24"/>
          <w:szCs w:val="24"/>
        </w:rPr>
        <w:t>in 2013</w:t>
      </w:r>
      <w:r w:rsidRPr="007B239E">
        <w:rPr>
          <w:sz w:val="24"/>
          <w:szCs w:val="24"/>
        </w:rPr>
        <w:t xml:space="preserve"> is estimated to be around 29 housing units per ha </w:t>
      </w:r>
      <w:r w:rsidRPr="007B239E">
        <w:rPr>
          <w:rFonts w:cstheme="minorHAnsi"/>
          <w:sz w:val="24"/>
          <w:szCs w:val="24"/>
        </w:rPr>
        <w:t>(</w:t>
      </w:r>
      <w:r w:rsidRPr="007B239E">
        <w:rPr>
          <w:sz w:val="24"/>
          <w:szCs w:val="24"/>
        </w:rPr>
        <w:t>Lia, 2017</w:t>
      </w:r>
      <w:r w:rsidRPr="007B239E">
        <w:rPr>
          <w:rFonts w:cstheme="minorHAnsi"/>
          <w:sz w:val="24"/>
          <w:szCs w:val="24"/>
        </w:rPr>
        <w:t>)</w:t>
      </w:r>
      <w:r w:rsidRPr="007B239E">
        <w:rPr>
          <w:sz w:val="24"/>
          <w:szCs w:val="24"/>
        </w:rPr>
        <w:t xml:space="preserve"> and ADWA Park</w:t>
      </w:r>
      <w:r>
        <w:rPr>
          <w:sz w:val="24"/>
          <w:szCs w:val="24"/>
        </w:rPr>
        <w:t>’s informal settlement</w:t>
      </w:r>
      <w:r w:rsidRPr="007B239E">
        <w:rPr>
          <w:sz w:val="24"/>
          <w:szCs w:val="24"/>
        </w:rPr>
        <w:t xml:space="preserve"> carried ar</w:t>
      </w:r>
      <w:r>
        <w:rPr>
          <w:sz w:val="24"/>
          <w:szCs w:val="24"/>
        </w:rPr>
        <w:t>ound 42 housing unit per ha or 44.8</w:t>
      </w:r>
      <w:r w:rsidRPr="007B239E">
        <w:rPr>
          <w:sz w:val="24"/>
          <w:szCs w:val="24"/>
        </w:rPr>
        <w:t>% greater than the existing housing units per hectare.</w:t>
      </w:r>
    </w:p>
    <w:p w:rsidR="00B3641F" w:rsidRPr="00A33FC1" w:rsidRDefault="00B3641F" w:rsidP="00B3641F">
      <w:pPr>
        <w:spacing w:after="0" w:line="360" w:lineRule="auto"/>
        <w:jc w:val="both"/>
        <w:rPr>
          <w:rFonts w:eastAsia="Times New Roman" w:cstheme="minorHAnsi"/>
          <w:sz w:val="24"/>
          <w:szCs w:val="24"/>
        </w:rPr>
      </w:pPr>
      <w:r>
        <w:rPr>
          <w:rFonts w:cstheme="minorHAnsi"/>
          <w:b/>
          <w:sz w:val="24"/>
          <w:szCs w:val="24"/>
        </w:rPr>
        <w:lastRenderedPageBreak/>
        <w:t xml:space="preserve">Per person required area: </w:t>
      </w:r>
      <w:r>
        <w:rPr>
          <w:rFonts w:eastAsia="Times New Roman" w:cstheme="minorHAnsi"/>
          <w:sz w:val="24"/>
          <w:szCs w:val="24"/>
        </w:rPr>
        <w:t xml:space="preserve">ADWA Park’s informal settlement has single-storey buildings consumes the entire area in one floor even though, the gross residential density of the informal settlement is dense than the </w:t>
      </w:r>
      <w:r w:rsidR="00ED3A08">
        <w:rPr>
          <w:rFonts w:eastAsia="Times New Roman" w:cstheme="minorHAnsi"/>
          <w:sz w:val="24"/>
          <w:szCs w:val="24"/>
        </w:rPr>
        <w:t>high-density</w:t>
      </w:r>
      <w:r>
        <w:rPr>
          <w:rFonts w:eastAsia="Times New Roman" w:cstheme="minorHAnsi"/>
          <w:sz w:val="24"/>
          <w:szCs w:val="24"/>
        </w:rPr>
        <w:t xml:space="preserve"> limited requirement of different standards. If the ADWA Park’s informal settlement gross residential per person required area compared with the rest part of the city, </w:t>
      </w:r>
      <w:r>
        <w:rPr>
          <w:sz w:val="24"/>
          <w:szCs w:val="24"/>
        </w:rPr>
        <w:t>existing population</w:t>
      </w:r>
      <w:r w:rsidRPr="007B239E">
        <w:rPr>
          <w:sz w:val="24"/>
          <w:szCs w:val="24"/>
        </w:rPr>
        <w:t xml:space="preserve"> density (for the built up area</w:t>
      </w:r>
      <w:r>
        <w:rPr>
          <w:sz w:val="24"/>
          <w:szCs w:val="24"/>
        </w:rPr>
        <w:t xml:space="preserve"> of Addis Ababa city</w:t>
      </w:r>
      <w:r w:rsidRPr="007B239E">
        <w:rPr>
          <w:sz w:val="24"/>
          <w:szCs w:val="24"/>
        </w:rPr>
        <w:t xml:space="preserve">) is 125 people per ha </w:t>
      </w:r>
      <w:r w:rsidRPr="007B239E">
        <w:rPr>
          <w:rFonts w:cstheme="minorHAnsi"/>
          <w:sz w:val="24"/>
          <w:szCs w:val="24"/>
        </w:rPr>
        <w:t>(</w:t>
      </w:r>
      <w:r w:rsidRPr="007B239E">
        <w:rPr>
          <w:sz w:val="24"/>
          <w:szCs w:val="24"/>
        </w:rPr>
        <w:t xml:space="preserve">Lia, </w:t>
      </w:r>
      <w:r w:rsidR="00E43482" w:rsidRPr="007B239E">
        <w:rPr>
          <w:sz w:val="24"/>
          <w:szCs w:val="24"/>
        </w:rPr>
        <w:t>2017</w:t>
      </w:r>
      <w:r w:rsidR="00E43482" w:rsidRPr="007B239E">
        <w:rPr>
          <w:rFonts w:cstheme="minorHAnsi"/>
          <w:sz w:val="24"/>
          <w:szCs w:val="24"/>
        </w:rPr>
        <w:t>)</w:t>
      </w:r>
      <w:r w:rsidR="00E43482">
        <w:rPr>
          <w:sz w:val="24"/>
          <w:szCs w:val="24"/>
        </w:rPr>
        <w:t xml:space="preserve"> or</w:t>
      </w:r>
      <w:r>
        <w:rPr>
          <w:sz w:val="24"/>
          <w:szCs w:val="24"/>
        </w:rPr>
        <w:t xml:space="preserve"> per person require of the city is 80 </w:t>
      </w:r>
      <w:r w:rsidRPr="003D6C4C">
        <w:rPr>
          <w:rFonts w:eastAsia="Times New Roman" w:cstheme="minorHAnsi"/>
          <w:sz w:val="24"/>
          <w:szCs w:val="24"/>
        </w:rPr>
        <w:t>m</w:t>
      </w:r>
      <w:r w:rsidRPr="003D6C4C">
        <w:rPr>
          <w:rFonts w:eastAsia="Times New Roman" w:cstheme="minorHAnsi"/>
          <w:sz w:val="24"/>
          <w:szCs w:val="24"/>
          <w:vertAlign w:val="superscript"/>
        </w:rPr>
        <w:t>2</w:t>
      </w:r>
      <w:r>
        <w:rPr>
          <w:sz w:val="24"/>
          <w:szCs w:val="24"/>
        </w:rPr>
        <w:t xml:space="preserve">which is less dense than the informal settlement. not only with the rest part of the city comparing ADWA Park’s informal settlement with </w:t>
      </w:r>
      <w:r>
        <w:rPr>
          <w:rFonts w:eastAsia="Times New Roman" w:cstheme="minorHAnsi"/>
          <w:sz w:val="24"/>
          <w:szCs w:val="24"/>
        </w:rPr>
        <w:t xml:space="preserve">UN-Habitat standard for high density it is below the required stated standard. UN-Habitat’s standard for high density is 150 people per hectare in another words, per person required area </w:t>
      </w:r>
      <w:r w:rsidRPr="00242BA3">
        <w:rPr>
          <w:rFonts w:eastAsia="Times New Roman" w:cstheme="minorHAnsi"/>
          <w:sz w:val="24"/>
          <w:szCs w:val="24"/>
        </w:rPr>
        <w:t xml:space="preserve">is 66.6 </w:t>
      </w:r>
      <w:r w:rsidR="00300EB0" w:rsidRPr="00242BA3">
        <w:rPr>
          <w:rFonts w:eastAsia="Times New Roman" w:cstheme="minorHAnsi"/>
          <w:sz w:val="24"/>
          <w:szCs w:val="24"/>
        </w:rPr>
        <w:t>m</w:t>
      </w:r>
      <w:r w:rsidR="00300EB0" w:rsidRPr="00242BA3">
        <w:rPr>
          <w:rFonts w:eastAsia="Times New Roman" w:cstheme="minorHAnsi"/>
          <w:sz w:val="24"/>
          <w:szCs w:val="24"/>
          <w:vertAlign w:val="superscript"/>
        </w:rPr>
        <w:t>2</w:t>
      </w:r>
      <w:r w:rsidR="00300EB0" w:rsidRPr="00242BA3">
        <w:rPr>
          <w:rFonts w:cstheme="minorHAnsi"/>
          <w:sz w:val="24"/>
          <w:szCs w:val="24"/>
        </w:rPr>
        <w:t xml:space="preserve"> (</w:t>
      </w:r>
      <w:r w:rsidRPr="00242BA3">
        <w:rPr>
          <w:sz w:val="24"/>
          <w:szCs w:val="24"/>
        </w:rPr>
        <w:t xml:space="preserve">UN-Habitat, </w:t>
      </w:r>
      <w:r w:rsidR="00E43482" w:rsidRPr="00242BA3">
        <w:rPr>
          <w:sz w:val="24"/>
          <w:szCs w:val="24"/>
        </w:rPr>
        <w:t>2014)</w:t>
      </w:r>
      <w:r w:rsidR="00E43482">
        <w:rPr>
          <w:rFonts w:eastAsia="Times New Roman" w:cstheme="minorHAnsi"/>
          <w:sz w:val="24"/>
          <w:szCs w:val="24"/>
        </w:rPr>
        <w:t xml:space="preserve"> but</w:t>
      </w:r>
      <w:r>
        <w:rPr>
          <w:rFonts w:eastAsia="Times New Roman" w:cstheme="minorHAnsi"/>
          <w:sz w:val="24"/>
          <w:szCs w:val="24"/>
        </w:rPr>
        <w:t xml:space="preserve"> ADWA Park’s informal settlement per person required area is 16 </w:t>
      </w:r>
      <w:r w:rsidRPr="003D6C4C">
        <w:rPr>
          <w:rFonts w:eastAsia="Times New Roman" w:cstheme="minorHAnsi"/>
          <w:sz w:val="24"/>
          <w:szCs w:val="24"/>
        </w:rPr>
        <w:t>m</w:t>
      </w:r>
      <w:r w:rsidRPr="003D6C4C">
        <w:rPr>
          <w:rFonts w:eastAsia="Times New Roman" w:cstheme="minorHAnsi"/>
          <w:sz w:val="24"/>
          <w:szCs w:val="24"/>
          <w:vertAlign w:val="superscript"/>
        </w:rPr>
        <w:t>2</w:t>
      </w:r>
      <w:r w:rsidRPr="003D6C4C">
        <w:rPr>
          <w:rFonts w:eastAsia="Times New Roman" w:cstheme="minorHAnsi"/>
          <w:sz w:val="24"/>
          <w:szCs w:val="24"/>
        </w:rPr>
        <w:t>.</w:t>
      </w:r>
    </w:p>
    <w:p w:rsidR="00B3641F" w:rsidRDefault="00B3641F" w:rsidP="00B3641F">
      <w:pPr>
        <w:spacing w:line="360" w:lineRule="auto"/>
        <w:jc w:val="both"/>
        <w:rPr>
          <w:rFonts w:cstheme="minorHAnsi"/>
          <w:i/>
          <w:sz w:val="24"/>
          <w:szCs w:val="24"/>
        </w:rPr>
      </w:pPr>
      <w:r>
        <w:rPr>
          <w:rFonts w:cstheme="minorHAnsi"/>
          <w:i/>
          <w:sz w:val="24"/>
          <w:szCs w:val="24"/>
        </w:rPr>
        <w:t xml:space="preserve">Table </w:t>
      </w:r>
      <w:r w:rsidR="00E43482">
        <w:rPr>
          <w:rFonts w:cstheme="minorHAnsi"/>
          <w:i/>
          <w:sz w:val="24"/>
          <w:szCs w:val="24"/>
        </w:rPr>
        <w:t>7. Summary</w:t>
      </w:r>
      <w:r>
        <w:rPr>
          <w:rFonts w:cstheme="minorHAnsi"/>
          <w:i/>
          <w:sz w:val="24"/>
          <w:szCs w:val="24"/>
        </w:rPr>
        <w:t xml:space="preserve"> of ADWA Park’s informal settlement residential density (2019) </w:t>
      </w:r>
    </w:p>
    <w:tbl>
      <w:tblPr>
        <w:tblStyle w:val="TableGrid"/>
        <w:tblW w:w="11250" w:type="dxa"/>
        <w:tblInd w:w="-882" w:type="dxa"/>
        <w:tblLayout w:type="fixed"/>
        <w:tblLook w:val="04A0" w:firstRow="1" w:lastRow="0" w:firstColumn="1" w:lastColumn="0" w:noHBand="0" w:noVBand="1"/>
      </w:tblPr>
      <w:tblGrid>
        <w:gridCol w:w="2250"/>
        <w:gridCol w:w="2610"/>
        <w:gridCol w:w="1530"/>
        <w:gridCol w:w="1620"/>
        <w:gridCol w:w="810"/>
        <w:gridCol w:w="810"/>
        <w:gridCol w:w="1620"/>
      </w:tblGrid>
      <w:tr w:rsidR="00B3641F" w:rsidTr="00892ED1">
        <w:tc>
          <w:tcPr>
            <w:tcW w:w="2250" w:type="dxa"/>
            <w:shd w:val="clear" w:color="auto" w:fill="EEECE1" w:themeFill="background2"/>
          </w:tcPr>
          <w:p w:rsidR="00B3641F" w:rsidRPr="00B5171C" w:rsidRDefault="00B3641F" w:rsidP="00892ED1">
            <w:pPr>
              <w:spacing w:line="360" w:lineRule="auto"/>
              <w:jc w:val="center"/>
              <w:rPr>
                <w:rFonts w:cstheme="minorHAnsi"/>
                <w:i/>
                <w:sz w:val="24"/>
                <w:szCs w:val="24"/>
              </w:rPr>
            </w:pPr>
          </w:p>
        </w:tc>
        <w:tc>
          <w:tcPr>
            <w:tcW w:w="2610" w:type="dxa"/>
            <w:shd w:val="clear" w:color="auto" w:fill="EEECE1" w:themeFill="background2"/>
          </w:tcPr>
          <w:p w:rsidR="00B3641F" w:rsidRPr="00B5171C" w:rsidRDefault="00B3641F" w:rsidP="00892ED1">
            <w:pPr>
              <w:spacing w:line="360" w:lineRule="auto"/>
              <w:jc w:val="center"/>
              <w:rPr>
                <w:rFonts w:cstheme="minorHAnsi"/>
                <w:i/>
                <w:sz w:val="24"/>
                <w:szCs w:val="24"/>
                <w:lang w:val="en-US"/>
              </w:rPr>
            </w:pPr>
            <w:r w:rsidRPr="00B5171C">
              <w:rPr>
                <w:rFonts w:cstheme="minorHAnsi"/>
                <w:i/>
                <w:sz w:val="24"/>
                <w:szCs w:val="24"/>
                <w:lang w:val="en-US"/>
              </w:rPr>
              <w:t>Gross residential density per hectare</w:t>
            </w:r>
          </w:p>
        </w:tc>
        <w:tc>
          <w:tcPr>
            <w:tcW w:w="1530" w:type="dxa"/>
            <w:shd w:val="clear" w:color="auto" w:fill="EEECE1" w:themeFill="background2"/>
          </w:tcPr>
          <w:p w:rsidR="00B3641F" w:rsidRPr="00B5171C" w:rsidRDefault="00B3641F" w:rsidP="00892ED1">
            <w:pPr>
              <w:spacing w:line="360" w:lineRule="auto"/>
              <w:jc w:val="center"/>
              <w:rPr>
                <w:rFonts w:cstheme="minorHAnsi"/>
                <w:i/>
                <w:sz w:val="24"/>
                <w:szCs w:val="24"/>
                <w:lang w:val="en-US"/>
              </w:rPr>
            </w:pPr>
            <w:r w:rsidRPr="00B5171C">
              <w:rPr>
                <w:rFonts w:cstheme="minorHAnsi"/>
                <w:i/>
                <w:sz w:val="24"/>
                <w:szCs w:val="24"/>
                <w:lang w:val="en-US"/>
              </w:rPr>
              <w:t>House unit per hectare</w:t>
            </w:r>
          </w:p>
        </w:tc>
        <w:tc>
          <w:tcPr>
            <w:tcW w:w="1620" w:type="dxa"/>
            <w:shd w:val="clear" w:color="auto" w:fill="EEECE1" w:themeFill="background2"/>
          </w:tcPr>
          <w:p w:rsidR="00B3641F" w:rsidRPr="00B5171C" w:rsidRDefault="00B3641F" w:rsidP="00892ED1">
            <w:pPr>
              <w:spacing w:line="360" w:lineRule="auto"/>
              <w:jc w:val="center"/>
              <w:rPr>
                <w:rFonts w:cstheme="minorHAnsi"/>
                <w:i/>
                <w:sz w:val="24"/>
                <w:szCs w:val="24"/>
                <w:lang w:val="en-US"/>
              </w:rPr>
            </w:pPr>
            <w:r w:rsidRPr="00B5171C">
              <w:rPr>
                <w:rFonts w:cstheme="minorHAnsi"/>
                <w:i/>
                <w:sz w:val="24"/>
                <w:szCs w:val="24"/>
                <w:lang w:val="en-US"/>
              </w:rPr>
              <w:t xml:space="preserve">Household per hectare </w:t>
            </w:r>
          </w:p>
        </w:tc>
        <w:tc>
          <w:tcPr>
            <w:tcW w:w="810" w:type="dxa"/>
            <w:shd w:val="clear" w:color="auto" w:fill="EEECE1" w:themeFill="background2"/>
          </w:tcPr>
          <w:p w:rsidR="00B3641F" w:rsidRPr="00B5171C" w:rsidRDefault="00B3641F" w:rsidP="00892ED1">
            <w:pPr>
              <w:spacing w:line="360" w:lineRule="auto"/>
              <w:jc w:val="center"/>
              <w:rPr>
                <w:rFonts w:cstheme="minorHAnsi"/>
                <w:i/>
                <w:sz w:val="24"/>
                <w:szCs w:val="24"/>
                <w:lang w:val="en-US"/>
              </w:rPr>
            </w:pPr>
            <w:r w:rsidRPr="00B5171C">
              <w:rPr>
                <w:rFonts w:cstheme="minorHAnsi"/>
                <w:i/>
                <w:sz w:val="24"/>
                <w:szCs w:val="24"/>
                <w:lang w:val="en-US"/>
              </w:rPr>
              <w:t>FAR</w:t>
            </w:r>
          </w:p>
        </w:tc>
        <w:tc>
          <w:tcPr>
            <w:tcW w:w="810" w:type="dxa"/>
            <w:shd w:val="clear" w:color="auto" w:fill="EEECE1" w:themeFill="background2"/>
          </w:tcPr>
          <w:p w:rsidR="00B3641F" w:rsidRPr="00B5171C" w:rsidRDefault="00B3641F" w:rsidP="00892ED1">
            <w:pPr>
              <w:spacing w:line="360" w:lineRule="auto"/>
              <w:jc w:val="center"/>
              <w:rPr>
                <w:rFonts w:cstheme="minorHAnsi"/>
                <w:i/>
                <w:sz w:val="24"/>
                <w:szCs w:val="24"/>
                <w:lang w:val="en-US"/>
              </w:rPr>
            </w:pPr>
            <w:r w:rsidRPr="00B5171C">
              <w:rPr>
                <w:rFonts w:cstheme="minorHAnsi"/>
                <w:i/>
                <w:sz w:val="24"/>
                <w:szCs w:val="24"/>
                <w:lang w:val="en-US"/>
              </w:rPr>
              <w:t>BUR</w:t>
            </w:r>
          </w:p>
        </w:tc>
        <w:tc>
          <w:tcPr>
            <w:tcW w:w="1620" w:type="dxa"/>
            <w:shd w:val="clear" w:color="auto" w:fill="EEECE1" w:themeFill="background2"/>
          </w:tcPr>
          <w:p w:rsidR="00B3641F" w:rsidRPr="00B5171C" w:rsidRDefault="00B3641F" w:rsidP="00892ED1">
            <w:pPr>
              <w:spacing w:line="360" w:lineRule="auto"/>
              <w:jc w:val="center"/>
              <w:rPr>
                <w:rFonts w:cstheme="minorHAnsi"/>
                <w:i/>
                <w:sz w:val="24"/>
                <w:szCs w:val="24"/>
                <w:lang w:val="en-US"/>
              </w:rPr>
            </w:pPr>
            <w:r w:rsidRPr="00B5171C">
              <w:rPr>
                <w:rFonts w:eastAsia="Times New Roman" w:cstheme="minorHAnsi"/>
                <w:i/>
                <w:sz w:val="24"/>
                <w:szCs w:val="24"/>
              </w:rPr>
              <w:t>per person required area</w:t>
            </w:r>
          </w:p>
        </w:tc>
      </w:tr>
      <w:tr w:rsidR="00B3641F" w:rsidTr="00892ED1">
        <w:tc>
          <w:tcPr>
            <w:tcW w:w="2250" w:type="dxa"/>
            <w:shd w:val="clear" w:color="auto" w:fill="EEECE1" w:themeFill="background2"/>
          </w:tcPr>
          <w:p w:rsidR="00B3641F" w:rsidRDefault="00B3641F" w:rsidP="00892ED1">
            <w:pPr>
              <w:spacing w:line="360" w:lineRule="auto"/>
              <w:jc w:val="center"/>
              <w:rPr>
                <w:rFonts w:eastAsia="Times New Roman" w:cstheme="minorHAnsi"/>
                <w:sz w:val="24"/>
                <w:szCs w:val="24"/>
              </w:rPr>
            </w:pPr>
            <w:r>
              <w:rPr>
                <w:rFonts w:eastAsia="Times New Roman" w:cstheme="minorHAnsi"/>
                <w:sz w:val="24"/>
                <w:szCs w:val="24"/>
              </w:rPr>
              <w:t>ADWA Park’s informal settlement</w:t>
            </w:r>
          </w:p>
        </w:tc>
        <w:tc>
          <w:tcPr>
            <w:tcW w:w="2610" w:type="dxa"/>
          </w:tcPr>
          <w:p w:rsidR="00B3641F" w:rsidRPr="00BB7BAE" w:rsidRDefault="00B3641F" w:rsidP="00892ED1">
            <w:pPr>
              <w:spacing w:line="360" w:lineRule="auto"/>
              <w:jc w:val="center"/>
              <w:rPr>
                <w:rFonts w:cstheme="minorHAnsi"/>
                <w:sz w:val="24"/>
                <w:szCs w:val="24"/>
                <w:lang w:val="en-US"/>
              </w:rPr>
            </w:pPr>
            <w:r>
              <w:rPr>
                <w:rFonts w:eastAsia="Times New Roman" w:cstheme="minorHAnsi"/>
                <w:sz w:val="24"/>
                <w:szCs w:val="24"/>
              </w:rPr>
              <w:t xml:space="preserve">624 people per hectare </w:t>
            </w:r>
          </w:p>
        </w:tc>
        <w:tc>
          <w:tcPr>
            <w:tcW w:w="1530" w:type="dxa"/>
          </w:tcPr>
          <w:p w:rsidR="00B3641F" w:rsidRPr="00BB7BAE" w:rsidRDefault="00B3641F" w:rsidP="00892ED1">
            <w:pPr>
              <w:spacing w:line="360" w:lineRule="auto"/>
              <w:jc w:val="center"/>
              <w:rPr>
                <w:rFonts w:cstheme="minorHAnsi"/>
                <w:sz w:val="24"/>
                <w:szCs w:val="24"/>
                <w:lang w:val="en-US"/>
              </w:rPr>
            </w:pPr>
            <w:r>
              <w:rPr>
                <w:sz w:val="24"/>
                <w:szCs w:val="24"/>
              </w:rPr>
              <w:t>42 house unit per ha</w:t>
            </w:r>
          </w:p>
        </w:tc>
        <w:tc>
          <w:tcPr>
            <w:tcW w:w="1620" w:type="dxa"/>
          </w:tcPr>
          <w:p w:rsidR="00B3641F" w:rsidRPr="00BB7BAE" w:rsidRDefault="00B3641F" w:rsidP="00892ED1">
            <w:pPr>
              <w:spacing w:line="360" w:lineRule="auto"/>
              <w:jc w:val="center"/>
              <w:rPr>
                <w:rFonts w:cstheme="minorHAnsi"/>
                <w:sz w:val="24"/>
                <w:szCs w:val="24"/>
                <w:lang w:val="en-US"/>
              </w:rPr>
            </w:pPr>
            <w:r>
              <w:rPr>
                <w:rFonts w:cstheme="minorHAnsi"/>
                <w:sz w:val="24"/>
                <w:szCs w:val="24"/>
                <w:lang w:val="en-US"/>
              </w:rPr>
              <w:t xml:space="preserve">215 HH per hectare </w:t>
            </w:r>
          </w:p>
        </w:tc>
        <w:tc>
          <w:tcPr>
            <w:tcW w:w="810" w:type="dxa"/>
          </w:tcPr>
          <w:p w:rsidR="00B3641F" w:rsidRPr="00BB7BAE" w:rsidRDefault="00B3641F" w:rsidP="00892ED1">
            <w:pPr>
              <w:spacing w:line="360" w:lineRule="auto"/>
              <w:jc w:val="center"/>
              <w:rPr>
                <w:rFonts w:cstheme="minorHAnsi"/>
                <w:sz w:val="24"/>
                <w:szCs w:val="24"/>
                <w:lang w:val="en-US"/>
              </w:rPr>
            </w:pPr>
            <w:r w:rsidRPr="00BB7BAE">
              <w:rPr>
                <w:rFonts w:cstheme="minorHAnsi"/>
                <w:sz w:val="24"/>
                <w:szCs w:val="24"/>
              </w:rPr>
              <w:t>0.573</w:t>
            </w:r>
          </w:p>
        </w:tc>
        <w:tc>
          <w:tcPr>
            <w:tcW w:w="810" w:type="dxa"/>
          </w:tcPr>
          <w:p w:rsidR="00B3641F" w:rsidRPr="00BB7BAE" w:rsidRDefault="00B3641F" w:rsidP="00892ED1">
            <w:pPr>
              <w:spacing w:line="360" w:lineRule="auto"/>
              <w:jc w:val="center"/>
              <w:rPr>
                <w:rFonts w:cstheme="minorHAnsi"/>
                <w:sz w:val="24"/>
                <w:szCs w:val="24"/>
                <w:lang w:val="en-US"/>
              </w:rPr>
            </w:pPr>
            <w:r w:rsidRPr="00BB7BAE">
              <w:rPr>
                <w:rFonts w:cstheme="minorHAnsi"/>
                <w:sz w:val="24"/>
                <w:szCs w:val="24"/>
              </w:rPr>
              <w:t>0.573</w:t>
            </w:r>
          </w:p>
        </w:tc>
        <w:tc>
          <w:tcPr>
            <w:tcW w:w="1620" w:type="dxa"/>
          </w:tcPr>
          <w:p w:rsidR="00B3641F" w:rsidRPr="00BB7BAE" w:rsidRDefault="00B3641F" w:rsidP="00892ED1">
            <w:pPr>
              <w:spacing w:line="360" w:lineRule="auto"/>
              <w:jc w:val="center"/>
              <w:rPr>
                <w:rFonts w:cstheme="minorHAnsi"/>
                <w:sz w:val="24"/>
                <w:szCs w:val="24"/>
                <w:lang w:val="en-US"/>
              </w:rPr>
            </w:pPr>
            <w:r w:rsidRPr="003D6C4C">
              <w:rPr>
                <w:rFonts w:eastAsia="Times New Roman" w:cstheme="minorHAnsi"/>
                <w:sz w:val="24"/>
                <w:szCs w:val="24"/>
              </w:rPr>
              <w:t>1</w:t>
            </w:r>
            <w:r>
              <w:rPr>
                <w:rFonts w:eastAsia="Times New Roman" w:cstheme="minorHAnsi"/>
                <w:sz w:val="24"/>
                <w:szCs w:val="24"/>
              </w:rPr>
              <w:t>6 m</w:t>
            </w:r>
            <w:r w:rsidRPr="003D6C4C">
              <w:rPr>
                <w:rFonts w:eastAsia="Times New Roman" w:cstheme="minorHAnsi"/>
                <w:sz w:val="24"/>
                <w:szCs w:val="24"/>
                <w:vertAlign w:val="superscript"/>
              </w:rPr>
              <w:t>2</w:t>
            </w:r>
          </w:p>
        </w:tc>
      </w:tr>
      <w:tr w:rsidR="00B3641F" w:rsidTr="00892ED1">
        <w:tc>
          <w:tcPr>
            <w:tcW w:w="2250" w:type="dxa"/>
            <w:shd w:val="clear" w:color="auto" w:fill="EEECE1" w:themeFill="background2"/>
          </w:tcPr>
          <w:p w:rsidR="00B3641F" w:rsidRDefault="00B3641F" w:rsidP="00892ED1">
            <w:pPr>
              <w:spacing w:line="360" w:lineRule="auto"/>
              <w:jc w:val="center"/>
              <w:rPr>
                <w:rFonts w:eastAsia="Times New Roman" w:cstheme="minorHAnsi"/>
                <w:sz w:val="24"/>
                <w:szCs w:val="24"/>
              </w:rPr>
            </w:pPr>
            <w:r>
              <w:rPr>
                <w:rFonts w:eastAsia="Times New Roman" w:cstheme="minorHAnsi"/>
                <w:sz w:val="24"/>
                <w:szCs w:val="24"/>
              </w:rPr>
              <w:t xml:space="preserve">Addis Ababa city existing density </w:t>
            </w:r>
          </w:p>
        </w:tc>
        <w:tc>
          <w:tcPr>
            <w:tcW w:w="2610" w:type="dxa"/>
          </w:tcPr>
          <w:p w:rsidR="00B3641F" w:rsidRDefault="00B3641F" w:rsidP="00892ED1">
            <w:pPr>
              <w:spacing w:line="360" w:lineRule="auto"/>
              <w:jc w:val="center"/>
              <w:rPr>
                <w:rFonts w:eastAsia="Times New Roman" w:cstheme="minorHAnsi"/>
                <w:sz w:val="24"/>
                <w:szCs w:val="24"/>
              </w:rPr>
            </w:pPr>
            <w:r>
              <w:rPr>
                <w:rFonts w:eastAsia="Times New Roman" w:cstheme="minorHAnsi"/>
                <w:sz w:val="24"/>
                <w:szCs w:val="24"/>
              </w:rPr>
              <w:t>125 people per hectare</w:t>
            </w:r>
          </w:p>
        </w:tc>
        <w:tc>
          <w:tcPr>
            <w:tcW w:w="1530" w:type="dxa"/>
          </w:tcPr>
          <w:p w:rsidR="00B3641F" w:rsidRDefault="00B3641F" w:rsidP="00892ED1">
            <w:pPr>
              <w:spacing w:line="360" w:lineRule="auto"/>
              <w:jc w:val="center"/>
              <w:rPr>
                <w:sz w:val="24"/>
                <w:szCs w:val="24"/>
              </w:rPr>
            </w:pPr>
            <w:r>
              <w:rPr>
                <w:sz w:val="24"/>
                <w:szCs w:val="24"/>
              </w:rPr>
              <w:t>29 house unit per ha</w:t>
            </w:r>
          </w:p>
        </w:tc>
        <w:tc>
          <w:tcPr>
            <w:tcW w:w="1620" w:type="dxa"/>
          </w:tcPr>
          <w:p w:rsidR="00B3641F" w:rsidRDefault="00B3641F" w:rsidP="00892ED1">
            <w:pPr>
              <w:spacing w:line="360" w:lineRule="auto"/>
              <w:jc w:val="center"/>
              <w:rPr>
                <w:rFonts w:cstheme="minorHAnsi"/>
                <w:sz w:val="24"/>
                <w:szCs w:val="24"/>
              </w:rPr>
            </w:pPr>
            <w:r>
              <w:rPr>
                <w:rFonts w:cstheme="minorHAnsi"/>
                <w:sz w:val="24"/>
                <w:szCs w:val="24"/>
              </w:rPr>
              <w:t>-</w:t>
            </w:r>
          </w:p>
        </w:tc>
        <w:tc>
          <w:tcPr>
            <w:tcW w:w="810" w:type="dxa"/>
          </w:tcPr>
          <w:p w:rsidR="00B3641F" w:rsidRPr="00BB7BAE" w:rsidRDefault="00B3641F" w:rsidP="00892ED1">
            <w:pPr>
              <w:spacing w:line="360" w:lineRule="auto"/>
              <w:jc w:val="center"/>
              <w:rPr>
                <w:rFonts w:cstheme="minorHAnsi"/>
                <w:sz w:val="24"/>
                <w:szCs w:val="24"/>
              </w:rPr>
            </w:pPr>
            <w:r>
              <w:rPr>
                <w:rFonts w:cstheme="minorHAnsi"/>
                <w:sz w:val="24"/>
                <w:szCs w:val="24"/>
              </w:rPr>
              <w:t>-</w:t>
            </w:r>
          </w:p>
        </w:tc>
        <w:tc>
          <w:tcPr>
            <w:tcW w:w="810" w:type="dxa"/>
          </w:tcPr>
          <w:p w:rsidR="00B3641F" w:rsidRPr="00BB7BAE" w:rsidRDefault="00B3641F" w:rsidP="00892ED1">
            <w:pPr>
              <w:spacing w:line="360" w:lineRule="auto"/>
              <w:jc w:val="center"/>
              <w:rPr>
                <w:rFonts w:cstheme="minorHAnsi"/>
                <w:sz w:val="24"/>
                <w:szCs w:val="24"/>
              </w:rPr>
            </w:pPr>
            <w:r>
              <w:rPr>
                <w:rFonts w:cstheme="minorHAnsi"/>
                <w:sz w:val="24"/>
                <w:szCs w:val="24"/>
              </w:rPr>
              <w:t>-</w:t>
            </w:r>
          </w:p>
        </w:tc>
        <w:tc>
          <w:tcPr>
            <w:tcW w:w="1620" w:type="dxa"/>
          </w:tcPr>
          <w:p w:rsidR="00B3641F" w:rsidRPr="003D6C4C" w:rsidRDefault="00B3641F" w:rsidP="00892ED1">
            <w:pPr>
              <w:spacing w:line="360" w:lineRule="auto"/>
              <w:jc w:val="center"/>
              <w:rPr>
                <w:rFonts w:eastAsia="Times New Roman" w:cstheme="minorHAnsi"/>
                <w:sz w:val="24"/>
                <w:szCs w:val="24"/>
              </w:rPr>
            </w:pPr>
            <w:r>
              <w:rPr>
                <w:rFonts w:eastAsia="Times New Roman" w:cstheme="minorHAnsi"/>
                <w:sz w:val="24"/>
                <w:szCs w:val="24"/>
              </w:rPr>
              <w:t>80 m</w:t>
            </w:r>
            <w:r w:rsidRPr="003D6C4C">
              <w:rPr>
                <w:rFonts w:eastAsia="Times New Roman" w:cstheme="minorHAnsi"/>
                <w:sz w:val="24"/>
                <w:szCs w:val="24"/>
                <w:vertAlign w:val="superscript"/>
              </w:rPr>
              <w:t>2</w:t>
            </w:r>
          </w:p>
        </w:tc>
      </w:tr>
    </w:tbl>
    <w:p w:rsidR="00B3641F" w:rsidRPr="00281B1F" w:rsidRDefault="00B3641F" w:rsidP="00B3641F">
      <w:pPr>
        <w:autoSpaceDE w:val="0"/>
        <w:autoSpaceDN w:val="0"/>
        <w:adjustRightInd w:val="0"/>
        <w:spacing w:after="0"/>
        <w:jc w:val="both"/>
        <w:rPr>
          <w:rFonts w:cstheme="minorHAnsi"/>
          <w:i/>
          <w:sz w:val="24"/>
        </w:rPr>
      </w:pPr>
      <w:r w:rsidRPr="00281B1F">
        <w:rPr>
          <w:i/>
          <w:sz w:val="24"/>
          <w:szCs w:val="24"/>
        </w:rPr>
        <w:t xml:space="preserve">Source: for </w:t>
      </w:r>
      <w:r w:rsidRPr="00281B1F">
        <w:rPr>
          <w:rFonts w:eastAsia="Times New Roman" w:cstheme="minorHAnsi"/>
          <w:i/>
          <w:sz w:val="24"/>
          <w:szCs w:val="24"/>
        </w:rPr>
        <w:t xml:space="preserve">Addis Ababa city existing density; </w:t>
      </w:r>
      <w:r w:rsidRPr="00281B1F">
        <w:rPr>
          <w:rFonts w:cstheme="minorHAnsi"/>
          <w:i/>
          <w:sz w:val="24"/>
        </w:rPr>
        <w:t>Lia (2017) ADDIS ABABA City Structure plan: Draft final summary report, Ethiopia: Addis Ababa pp. 110 – 223</w:t>
      </w:r>
    </w:p>
    <w:p w:rsidR="00B3641F" w:rsidRDefault="00B3641F" w:rsidP="00B3641F">
      <w:pPr>
        <w:spacing w:after="0" w:line="360" w:lineRule="auto"/>
        <w:jc w:val="both"/>
        <w:rPr>
          <w:sz w:val="24"/>
          <w:szCs w:val="24"/>
        </w:rPr>
      </w:pPr>
    </w:p>
    <w:p w:rsidR="00B3641F" w:rsidRPr="00A33FC1" w:rsidRDefault="00B3641F" w:rsidP="00B3641F">
      <w:pPr>
        <w:spacing w:after="0" w:line="360" w:lineRule="auto"/>
        <w:jc w:val="both"/>
        <w:rPr>
          <w:sz w:val="24"/>
          <w:szCs w:val="24"/>
        </w:rPr>
      </w:pPr>
      <w:r w:rsidRPr="007B239E">
        <w:rPr>
          <w:sz w:val="24"/>
          <w:szCs w:val="24"/>
        </w:rPr>
        <w:t xml:space="preserve">Regarding to the numerical figures the informal settlement has both greater numbers of housing unit and </w:t>
      </w:r>
      <w:r>
        <w:rPr>
          <w:sz w:val="24"/>
          <w:szCs w:val="24"/>
        </w:rPr>
        <w:t>gross</w:t>
      </w:r>
      <w:r w:rsidR="002F77F9">
        <w:rPr>
          <w:sz w:val="24"/>
          <w:szCs w:val="24"/>
        </w:rPr>
        <w:t xml:space="preserve"> </w:t>
      </w:r>
      <w:r>
        <w:rPr>
          <w:sz w:val="24"/>
          <w:szCs w:val="24"/>
        </w:rPr>
        <w:t xml:space="preserve">residential </w:t>
      </w:r>
      <w:r w:rsidRPr="007B239E">
        <w:rPr>
          <w:sz w:val="24"/>
          <w:szCs w:val="24"/>
        </w:rPr>
        <w:t xml:space="preserve">density </w:t>
      </w:r>
      <w:r>
        <w:rPr>
          <w:sz w:val="24"/>
          <w:szCs w:val="24"/>
        </w:rPr>
        <w:t xml:space="preserve">or less per person required area </w:t>
      </w:r>
      <w:r w:rsidRPr="007B239E">
        <w:rPr>
          <w:sz w:val="24"/>
          <w:szCs w:val="24"/>
        </w:rPr>
        <w:t xml:space="preserve">compared to the </w:t>
      </w:r>
      <w:r>
        <w:rPr>
          <w:sz w:val="24"/>
          <w:szCs w:val="24"/>
        </w:rPr>
        <w:t xml:space="preserve">rest part of the </w:t>
      </w:r>
      <w:r w:rsidRPr="007B239E">
        <w:rPr>
          <w:sz w:val="24"/>
          <w:szCs w:val="24"/>
        </w:rPr>
        <w:t xml:space="preserve">city but the gap between </w:t>
      </w:r>
      <w:r>
        <w:rPr>
          <w:sz w:val="24"/>
          <w:szCs w:val="24"/>
        </w:rPr>
        <w:t>gross</w:t>
      </w:r>
      <w:r w:rsidR="002F77F9">
        <w:rPr>
          <w:sz w:val="24"/>
          <w:szCs w:val="24"/>
        </w:rPr>
        <w:t xml:space="preserve"> </w:t>
      </w:r>
      <w:r>
        <w:rPr>
          <w:sz w:val="24"/>
          <w:szCs w:val="24"/>
        </w:rPr>
        <w:t xml:space="preserve">residential </w:t>
      </w:r>
      <w:r w:rsidRPr="007B239E">
        <w:rPr>
          <w:sz w:val="24"/>
          <w:szCs w:val="24"/>
        </w:rPr>
        <w:t>density of the informal settlement and Addis Ababa city is exaggerated and this indicates overcrowding of the informal settlement</w:t>
      </w:r>
      <w:r>
        <w:rPr>
          <w:sz w:val="24"/>
          <w:szCs w:val="24"/>
        </w:rPr>
        <w:t xml:space="preserve"> in other words, per person required area of the informal settlement is less</w:t>
      </w:r>
      <w:r w:rsidRPr="007B239E">
        <w:rPr>
          <w:sz w:val="24"/>
          <w:szCs w:val="24"/>
        </w:rPr>
        <w:t>.</w:t>
      </w:r>
      <w:r>
        <w:rPr>
          <w:sz w:val="24"/>
          <w:szCs w:val="24"/>
        </w:rPr>
        <w:t xml:space="preserve"> Addis Ababa city’s informal settlements are compacted than the rest part of the city and other global cities but according to the city’s proposed structure plan, the inner city “brown lands” are supposed to accommodate 150 housing units per hectare.  </w:t>
      </w:r>
      <w:r>
        <w:rPr>
          <w:rFonts w:eastAsia="Times New Roman" w:cstheme="minorHAnsi"/>
          <w:sz w:val="24"/>
          <w:szCs w:val="24"/>
        </w:rPr>
        <w:t>ADWA Park’s informal settlement has single-storey buildings consume the entire area in one floor, to come up with the proposed housing unit requirement, compact development in terms of vertical development is suggested as a solution on the city’s proposed structure plan.</w:t>
      </w:r>
    </w:p>
    <w:p w:rsidR="00ED3A08" w:rsidRDefault="00ED3A08" w:rsidP="00ED3A08"/>
    <w:p w:rsidR="00ED3A08" w:rsidRDefault="00ED3A08" w:rsidP="00ED3A08"/>
    <w:p w:rsidR="00B3641F" w:rsidRPr="00ED3A08" w:rsidRDefault="00B3641F" w:rsidP="00ED3A08">
      <w:pPr>
        <w:pStyle w:val="ListParagraph"/>
        <w:numPr>
          <w:ilvl w:val="0"/>
          <w:numId w:val="36"/>
        </w:numPr>
        <w:rPr>
          <w:b/>
          <w:bCs/>
          <w:sz w:val="24"/>
          <w:szCs w:val="24"/>
        </w:rPr>
      </w:pPr>
      <w:r w:rsidRPr="00ED3A08">
        <w:rPr>
          <w:b/>
          <w:bCs/>
          <w:sz w:val="24"/>
          <w:szCs w:val="24"/>
        </w:rPr>
        <w:t>Physical transformation of ADWA Park’s informal settlement</w:t>
      </w:r>
    </w:p>
    <w:p w:rsidR="00C132D8" w:rsidRDefault="00B3641F" w:rsidP="00B3641F">
      <w:pPr>
        <w:spacing w:line="360" w:lineRule="auto"/>
        <w:jc w:val="both"/>
        <w:rPr>
          <w:sz w:val="24"/>
          <w:szCs w:val="24"/>
        </w:rPr>
      </w:pPr>
      <w:r w:rsidRPr="00C75106">
        <w:rPr>
          <w:sz w:val="24"/>
        </w:rPr>
        <w:t xml:space="preserve">In the past four decades, the residential density </w:t>
      </w:r>
      <w:r>
        <w:rPr>
          <w:sz w:val="24"/>
        </w:rPr>
        <w:t xml:space="preserve">and physical form </w:t>
      </w:r>
      <w:r w:rsidRPr="00C75106">
        <w:rPr>
          <w:sz w:val="24"/>
        </w:rPr>
        <w:t xml:space="preserve">of ADWA Park’s informal settlement transforms from a farming field owned by a single farmer to one of the dense settlement part of the city. </w:t>
      </w:r>
      <w:r>
        <w:rPr>
          <w:sz w:val="24"/>
        </w:rPr>
        <w:t xml:space="preserve">Physical </w:t>
      </w:r>
      <w:r>
        <w:rPr>
          <w:sz w:val="24"/>
          <w:szCs w:val="24"/>
        </w:rPr>
        <w:t>transformation</w:t>
      </w:r>
      <w:r w:rsidRPr="00BB577E">
        <w:rPr>
          <w:sz w:val="24"/>
          <w:szCs w:val="24"/>
        </w:rPr>
        <w:t xml:space="preserve"> in ADWA Park’s informal settlement is a process that people adapt their houses to </w:t>
      </w:r>
      <w:r w:rsidR="00A05A48">
        <w:rPr>
          <w:sz w:val="24"/>
          <w:szCs w:val="24"/>
        </w:rPr>
        <w:t>fulfil</w:t>
      </w:r>
      <w:r w:rsidRPr="00BB577E">
        <w:rPr>
          <w:sz w:val="24"/>
          <w:szCs w:val="24"/>
        </w:rPr>
        <w:t xml:space="preserve"> their needs and desire.</w:t>
      </w:r>
      <w:r>
        <w:rPr>
          <w:sz w:val="24"/>
          <w:szCs w:val="24"/>
        </w:rPr>
        <w:t xml:space="preserve"> The house owner is usually the manager of the whole process. </w:t>
      </w:r>
    </w:p>
    <w:p w:rsidR="00B3641F" w:rsidRDefault="00B3641F" w:rsidP="00B3641F">
      <w:pPr>
        <w:spacing w:line="360" w:lineRule="auto"/>
        <w:jc w:val="both"/>
        <w:rPr>
          <w:sz w:val="24"/>
        </w:rPr>
      </w:pPr>
      <w:r>
        <w:rPr>
          <w:rFonts w:cstheme="minorHAnsi"/>
          <w:bCs/>
          <w:sz w:val="24"/>
          <w:szCs w:val="24"/>
        </w:rPr>
        <w:t>The physical transformation of the informal settlement has different forms and character;</w:t>
      </w:r>
      <w:r w:rsidRPr="00C75106">
        <w:rPr>
          <w:sz w:val="24"/>
        </w:rPr>
        <w:t xml:space="preserve"> house expansion, </w:t>
      </w:r>
      <w:r>
        <w:rPr>
          <w:sz w:val="24"/>
        </w:rPr>
        <w:t>p</w:t>
      </w:r>
      <w:r w:rsidRPr="00C75106">
        <w:rPr>
          <w:sz w:val="24"/>
        </w:rPr>
        <w:t>lot sectioning, squatting, and inheritance land acquisition.</w:t>
      </w:r>
    </w:p>
    <w:p w:rsidR="00B3641F" w:rsidRPr="00E04622" w:rsidRDefault="00B3641F" w:rsidP="00B3641F">
      <w:pPr>
        <w:pStyle w:val="ListParagraph"/>
        <w:numPr>
          <w:ilvl w:val="0"/>
          <w:numId w:val="37"/>
        </w:numPr>
        <w:autoSpaceDE w:val="0"/>
        <w:autoSpaceDN w:val="0"/>
        <w:adjustRightInd w:val="0"/>
        <w:spacing w:after="0" w:line="360" w:lineRule="auto"/>
        <w:jc w:val="both"/>
        <w:rPr>
          <w:rFonts w:cstheme="minorHAnsi"/>
          <w:sz w:val="24"/>
          <w:szCs w:val="24"/>
        </w:rPr>
      </w:pPr>
      <w:r w:rsidRPr="00E04622">
        <w:rPr>
          <w:rFonts w:cstheme="minorHAnsi"/>
          <w:b/>
          <w:bCs/>
          <w:sz w:val="24"/>
          <w:szCs w:val="24"/>
        </w:rPr>
        <w:t xml:space="preserve">House expansion: </w:t>
      </w:r>
      <w:r w:rsidRPr="00E04622">
        <w:rPr>
          <w:rFonts w:cstheme="minorHAnsi"/>
          <w:sz w:val="24"/>
          <w:szCs w:val="24"/>
        </w:rPr>
        <w:t>House expansion is the basic form of the physical transformati</w:t>
      </w:r>
      <w:r w:rsidR="00C132D8">
        <w:rPr>
          <w:rFonts w:cstheme="minorHAnsi"/>
          <w:sz w:val="24"/>
          <w:szCs w:val="24"/>
        </w:rPr>
        <w:t>on of the informal settlement</w:t>
      </w:r>
      <w:r w:rsidRPr="00E04622">
        <w:rPr>
          <w:rFonts w:cstheme="minorHAnsi"/>
          <w:sz w:val="24"/>
          <w:szCs w:val="24"/>
        </w:rPr>
        <w:t xml:space="preserve">. Informal house owners of the </w:t>
      </w:r>
      <w:r w:rsidR="00A05A48" w:rsidRPr="00E04622">
        <w:rPr>
          <w:rFonts w:cstheme="minorHAnsi"/>
          <w:sz w:val="24"/>
          <w:szCs w:val="24"/>
        </w:rPr>
        <w:t>neighbourhood</w:t>
      </w:r>
      <w:r w:rsidRPr="00E04622">
        <w:rPr>
          <w:rFonts w:cstheme="minorHAnsi"/>
          <w:sz w:val="24"/>
          <w:szCs w:val="24"/>
        </w:rPr>
        <w:t xml:space="preserve"> expand their house over time from the day they start to live in the settlement. The main reason for house expansion is to generate income source </w:t>
      </w:r>
      <w:r w:rsidR="002D3985">
        <w:rPr>
          <w:rFonts w:cstheme="minorHAnsi"/>
          <w:sz w:val="24"/>
          <w:szCs w:val="24"/>
        </w:rPr>
        <w:t>through renting</w:t>
      </w:r>
      <w:r w:rsidRPr="00E04622">
        <w:rPr>
          <w:rFonts w:cstheme="minorHAnsi"/>
          <w:sz w:val="24"/>
          <w:szCs w:val="24"/>
        </w:rPr>
        <w:t xml:space="preserve"> houses. Architects of the house expansion are the owners of the informal settlement themselves, the plan of the expansion also difference due to difference in personal interest of the owners. Characteristic of the house expansions are; the room expansion take place towards the existing room walls to share walls to reduce the construction cost of the expansion, the function (use) of the expand houses are for rental room purpose and the expand houses are single rooms and small in size.</w:t>
      </w:r>
    </w:p>
    <w:p w:rsidR="00B3641F" w:rsidRDefault="00B3641F" w:rsidP="00B3641F">
      <w:pPr>
        <w:autoSpaceDE w:val="0"/>
        <w:autoSpaceDN w:val="0"/>
        <w:adjustRightInd w:val="0"/>
        <w:spacing w:after="0" w:line="360" w:lineRule="auto"/>
        <w:jc w:val="both"/>
        <w:rPr>
          <w:rFonts w:cstheme="minorHAnsi"/>
          <w:b/>
          <w:bCs/>
          <w:sz w:val="24"/>
          <w:szCs w:val="24"/>
        </w:rPr>
      </w:pPr>
    </w:p>
    <w:p w:rsidR="00B3641F" w:rsidRPr="000D6BD3" w:rsidRDefault="00B3641F" w:rsidP="00B3641F">
      <w:pPr>
        <w:pStyle w:val="ListParagraph"/>
        <w:numPr>
          <w:ilvl w:val="0"/>
          <w:numId w:val="37"/>
        </w:numPr>
        <w:autoSpaceDE w:val="0"/>
        <w:autoSpaceDN w:val="0"/>
        <w:adjustRightInd w:val="0"/>
        <w:spacing w:line="360" w:lineRule="auto"/>
        <w:jc w:val="both"/>
        <w:rPr>
          <w:rFonts w:cstheme="minorHAnsi"/>
          <w:sz w:val="24"/>
          <w:szCs w:val="24"/>
        </w:rPr>
      </w:pPr>
      <w:r w:rsidRPr="000D6BD3">
        <w:rPr>
          <w:rFonts w:cstheme="minorHAnsi"/>
          <w:b/>
          <w:bCs/>
          <w:sz w:val="24"/>
          <w:szCs w:val="24"/>
        </w:rPr>
        <w:t xml:space="preserve">Plot sectioning (land subdivision): </w:t>
      </w:r>
      <w:r w:rsidRPr="000D6BD3">
        <w:rPr>
          <w:rFonts w:cstheme="minorHAnsi"/>
          <w:bCs/>
          <w:sz w:val="24"/>
          <w:szCs w:val="24"/>
        </w:rPr>
        <w:t xml:space="preserve">Plot sectioning (land </w:t>
      </w:r>
      <w:r w:rsidR="00E43482" w:rsidRPr="000D6BD3">
        <w:rPr>
          <w:rFonts w:cstheme="minorHAnsi"/>
          <w:bCs/>
          <w:sz w:val="24"/>
          <w:szCs w:val="24"/>
        </w:rPr>
        <w:t>subdivision)</w:t>
      </w:r>
      <w:r w:rsidR="00E43482" w:rsidRPr="000D6BD3">
        <w:rPr>
          <w:rFonts w:cstheme="minorHAnsi"/>
          <w:sz w:val="24"/>
          <w:szCs w:val="24"/>
        </w:rPr>
        <w:t xml:space="preserve"> is</w:t>
      </w:r>
      <w:r w:rsidRPr="000D6BD3">
        <w:rPr>
          <w:rFonts w:cstheme="minorHAnsi"/>
          <w:sz w:val="24"/>
          <w:szCs w:val="24"/>
        </w:rPr>
        <w:t xml:space="preserve"> another form of physical transformation of ADWA Park’s informal settlement. The land subdivision of the informal settlement practiced between two householders without any legal framework or intervention of local authority. The price, size and form of the sectioned land are determined by the owner of the informal premise and the buyer. Due to the lack of legal framework for the transaction the process faced to boundary conflict overtime. Informal land subdivision of the settlement has its own role on the </w:t>
      </w:r>
      <w:r w:rsidR="002D3985">
        <w:rPr>
          <w:rFonts w:cstheme="minorHAnsi"/>
          <w:sz w:val="24"/>
          <w:szCs w:val="24"/>
        </w:rPr>
        <w:t>physical</w:t>
      </w:r>
      <w:r w:rsidRPr="000D6BD3">
        <w:rPr>
          <w:rFonts w:cstheme="minorHAnsi"/>
          <w:sz w:val="24"/>
          <w:szCs w:val="24"/>
        </w:rPr>
        <w:t xml:space="preserve"> transformation and densification of ADWA Park’s informal settlement. There are different reasons for the informal plot sectioning but the main reason is a threat of eviction and owners of the </w:t>
      </w:r>
      <w:r w:rsidRPr="000D6BD3">
        <w:rPr>
          <w:rFonts w:cstheme="minorHAnsi"/>
          <w:sz w:val="24"/>
          <w:szCs w:val="24"/>
        </w:rPr>
        <w:lastRenderedPageBreak/>
        <w:t>informal premises try to get money from a sectioned land before the informal settlement clearance of governmental intervention practiced. The new settlers who bought a sectioned plot built a house without any guaranty from informal settlement eviction but they provide a housing solution to themselves.</w:t>
      </w:r>
    </w:p>
    <w:p w:rsidR="00B3641F" w:rsidRPr="00A33FC1" w:rsidRDefault="00B3641F" w:rsidP="00B3641F">
      <w:pPr>
        <w:pStyle w:val="ListParagraph"/>
        <w:numPr>
          <w:ilvl w:val="0"/>
          <w:numId w:val="37"/>
        </w:numPr>
        <w:autoSpaceDE w:val="0"/>
        <w:autoSpaceDN w:val="0"/>
        <w:adjustRightInd w:val="0"/>
        <w:spacing w:line="360" w:lineRule="auto"/>
        <w:jc w:val="both"/>
        <w:rPr>
          <w:rFonts w:cstheme="minorHAnsi"/>
          <w:b/>
          <w:bCs/>
          <w:sz w:val="24"/>
          <w:szCs w:val="24"/>
        </w:rPr>
      </w:pPr>
      <w:r w:rsidRPr="000D6BD3">
        <w:rPr>
          <w:rFonts w:cstheme="minorHAnsi"/>
          <w:b/>
          <w:bCs/>
          <w:sz w:val="24"/>
          <w:szCs w:val="24"/>
        </w:rPr>
        <w:t xml:space="preserve">Squatting: </w:t>
      </w:r>
      <w:r w:rsidRPr="000D6BD3">
        <w:rPr>
          <w:rFonts w:cstheme="minorHAnsi"/>
          <w:sz w:val="24"/>
          <w:szCs w:val="24"/>
        </w:rPr>
        <w:t>The settlement becomes dense overtime in terms of residential density which in different ways dwellers continues to emerge squatter hous</w:t>
      </w:r>
      <w:r w:rsidR="00DD468E">
        <w:rPr>
          <w:rFonts w:cstheme="minorHAnsi"/>
          <w:sz w:val="24"/>
          <w:szCs w:val="24"/>
        </w:rPr>
        <w:t>es</w:t>
      </w:r>
      <w:r w:rsidRPr="000D6BD3">
        <w:rPr>
          <w:rFonts w:cstheme="minorHAnsi"/>
          <w:sz w:val="24"/>
          <w:szCs w:val="24"/>
        </w:rPr>
        <w:t>. The common ways to squat in Adwa Park’s informal settlement are listed below:</w:t>
      </w:r>
    </w:p>
    <w:p w:rsidR="00B3641F" w:rsidRDefault="00B3641F" w:rsidP="00B3641F">
      <w:pPr>
        <w:pStyle w:val="ListParagraph"/>
        <w:numPr>
          <w:ilvl w:val="0"/>
          <w:numId w:val="38"/>
        </w:numPr>
        <w:autoSpaceDE w:val="0"/>
        <w:autoSpaceDN w:val="0"/>
        <w:adjustRightInd w:val="0"/>
        <w:spacing w:after="0" w:line="360" w:lineRule="auto"/>
        <w:ind w:left="1080"/>
        <w:jc w:val="both"/>
        <w:rPr>
          <w:rFonts w:cstheme="minorHAnsi"/>
          <w:sz w:val="24"/>
          <w:szCs w:val="24"/>
        </w:rPr>
      </w:pPr>
      <w:r>
        <w:rPr>
          <w:rFonts w:cstheme="minorHAnsi"/>
          <w:sz w:val="24"/>
          <w:szCs w:val="24"/>
        </w:rPr>
        <w:t>The relocated ‘</w:t>
      </w:r>
      <w:r w:rsidR="002F77F9" w:rsidRPr="002F77F9">
        <w:rPr>
          <w:rFonts w:cstheme="minorHAnsi"/>
          <w:i/>
          <w:sz w:val="24"/>
          <w:szCs w:val="24"/>
        </w:rPr>
        <w:t>Kebelle</w:t>
      </w:r>
      <w:r>
        <w:rPr>
          <w:rFonts w:cstheme="minorHAnsi"/>
          <w:sz w:val="24"/>
          <w:szCs w:val="24"/>
        </w:rPr>
        <w:t xml:space="preserve"> house’ dwellers occupy extra land informally for their adult family member (children).</w:t>
      </w:r>
    </w:p>
    <w:p w:rsidR="00B3641F" w:rsidRDefault="00B3641F" w:rsidP="00B3641F">
      <w:pPr>
        <w:pStyle w:val="ListParagraph"/>
        <w:numPr>
          <w:ilvl w:val="0"/>
          <w:numId w:val="38"/>
        </w:numPr>
        <w:autoSpaceDE w:val="0"/>
        <w:autoSpaceDN w:val="0"/>
        <w:adjustRightInd w:val="0"/>
        <w:spacing w:after="0" w:line="360" w:lineRule="auto"/>
        <w:ind w:left="1080"/>
        <w:jc w:val="both"/>
        <w:rPr>
          <w:rFonts w:cstheme="minorHAnsi"/>
          <w:sz w:val="24"/>
          <w:szCs w:val="24"/>
        </w:rPr>
      </w:pPr>
      <w:r>
        <w:rPr>
          <w:rFonts w:cstheme="minorHAnsi"/>
          <w:sz w:val="24"/>
          <w:szCs w:val="24"/>
        </w:rPr>
        <w:t>Rural-urban migrants who are family relatives of the informal settlement dwellers occupy land informally after they moved to the city.</w:t>
      </w:r>
    </w:p>
    <w:p w:rsidR="00B3641F" w:rsidRDefault="00B3641F" w:rsidP="00B3641F">
      <w:pPr>
        <w:pStyle w:val="ListParagraph"/>
        <w:numPr>
          <w:ilvl w:val="0"/>
          <w:numId w:val="38"/>
        </w:numPr>
        <w:autoSpaceDE w:val="0"/>
        <w:autoSpaceDN w:val="0"/>
        <w:adjustRightInd w:val="0"/>
        <w:spacing w:after="0" w:line="360" w:lineRule="auto"/>
        <w:ind w:left="1080"/>
        <w:jc w:val="both"/>
        <w:rPr>
          <w:rFonts w:cstheme="minorHAnsi"/>
          <w:sz w:val="24"/>
          <w:szCs w:val="24"/>
        </w:rPr>
      </w:pPr>
      <w:r>
        <w:rPr>
          <w:rFonts w:cstheme="minorHAnsi"/>
          <w:sz w:val="24"/>
          <w:szCs w:val="24"/>
        </w:rPr>
        <w:t>Tenants who stay for long time on the settlement as tenants occupy land and construct house informally.</w:t>
      </w:r>
    </w:p>
    <w:p w:rsidR="00B3641F" w:rsidRDefault="00DD468E" w:rsidP="00B3641F">
      <w:pPr>
        <w:pStyle w:val="ListParagraph"/>
        <w:numPr>
          <w:ilvl w:val="0"/>
          <w:numId w:val="38"/>
        </w:numPr>
        <w:autoSpaceDE w:val="0"/>
        <w:autoSpaceDN w:val="0"/>
        <w:adjustRightInd w:val="0"/>
        <w:spacing w:line="360" w:lineRule="auto"/>
        <w:ind w:left="1080"/>
        <w:jc w:val="both"/>
        <w:rPr>
          <w:rFonts w:cstheme="minorHAnsi"/>
          <w:sz w:val="24"/>
          <w:szCs w:val="24"/>
        </w:rPr>
      </w:pPr>
      <w:r>
        <w:rPr>
          <w:rFonts w:cstheme="minorHAnsi"/>
          <w:sz w:val="24"/>
          <w:szCs w:val="24"/>
        </w:rPr>
        <w:t>Former e</w:t>
      </w:r>
      <w:r w:rsidR="00B3641F">
        <w:rPr>
          <w:rFonts w:cstheme="minorHAnsi"/>
          <w:sz w:val="24"/>
          <w:szCs w:val="24"/>
        </w:rPr>
        <w:t>mployees of the ‘</w:t>
      </w:r>
      <w:r w:rsidR="002F77F9" w:rsidRPr="002F77F9">
        <w:rPr>
          <w:rFonts w:cstheme="minorHAnsi"/>
          <w:i/>
          <w:sz w:val="24"/>
          <w:szCs w:val="24"/>
        </w:rPr>
        <w:t>Kebelle</w:t>
      </w:r>
      <w:r w:rsidR="00B3641F">
        <w:rPr>
          <w:rFonts w:cstheme="minorHAnsi"/>
          <w:sz w:val="24"/>
          <w:szCs w:val="24"/>
        </w:rPr>
        <w:t xml:space="preserve">’ administration </w:t>
      </w:r>
      <w:r>
        <w:rPr>
          <w:rFonts w:cstheme="minorHAnsi"/>
          <w:sz w:val="24"/>
          <w:szCs w:val="24"/>
        </w:rPr>
        <w:t>occupied</w:t>
      </w:r>
      <w:r w:rsidR="00B3641F">
        <w:rPr>
          <w:rFonts w:cstheme="minorHAnsi"/>
          <w:sz w:val="24"/>
          <w:szCs w:val="24"/>
        </w:rPr>
        <w:t xml:space="preserve"> land informally. Some of the houses which build by the </w:t>
      </w:r>
      <w:r w:rsidR="002F77F9">
        <w:rPr>
          <w:rFonts w:cstheme="minorHAnsi"/>
          <w:sz w:val="24"/>
          <w:szCs w:val="24"/>
        </w:rPr>
        <w:t>‘</w:t>
      </w:r>
      <w:r w:rsidR="002F77F9" w:rsidRPr="002F77F9">
        <w:rPr>
          <w:rFonts w:cstheme="minorHAnsi"/>
          <w:i/>
          <w:sz w:val="24"/>
          <w:szCs w:val="24"/>
        </w:rPr>
        <w:t>Kebelle</w:t>
      </w:r>
      <w:r w:rsidR="00B3641F">
        <w:rPr>
          <w:rFonts w:cstheme="minorHAnsi"/>
          <w:sz w:val="24"/>
          <w:szCs w:val="24"/>
        </w:rPr>
        <w:t>’ employees informally are taken by the government and change the tenure to ‘</w:t>
      </w:r>
      <w:r w:rsidR="002F77F9" w:rsidRPr="002F77F9">
        <w:rPr>
          <w:rFonts w:cstheme="minorHAnsi"/>
          <w:i/>
          <w:sz w:val="24"/>
          <w:szCs w:val="24"/>
        </w:rPr>
        <w:t>Kebelle</w:t>
      </w:r>
      <w:r w:rsidR="00B3641F">
        <w:rPr>
          <w:rFonts w:cstheme="minorHAnsi"/>
          <w:sz w:val="24"/>
          <w:szCs w:val="24"/>
        </w:rPr>
        <w:t xml:space="preserve"> house’ (public house) but there are still a former ‘</w:t>
      </w:r>
      <w:r w:rsidR="002F77F9" w:rsidRPr="002F77F9">
        <w:rPr>
          <w:rFonts w:cstheme="minorHAnsi"/>
          <w:i/>
          <w:sz w:val="24"/>
          <w:szCs w:val="24"/>
        </w:rPr>
        <w:t>Kebelle</w:t>
      </w:r>
      <w:r w:rsidR="00B3641F">
        <w:rPr>
          <w:rFonts w:cstheme="minorHAnsi"/>
          <w:sz w:val="24"/>
          <w:szCs w:val="24"/>
        </w:rPr>
        <w:t>’ administration workers who has an informal house out there.</w:t>
      </w:r>
    </w:p>
    <w:p w:rsidR="00B3641F" w:rsidRDefault="00B3641F" w:rsidP="00B3641F">
      <w:pPr>
        <w:pStyle w:val="ListParagraph"/>
        <w:autoSpaceDE w:val="0"/>
        <w:autoSpaceDN w:val="0"/>
        <w:adjustRightInd w:val="0"/>
        <w:spacing w:line="360" w:lineRule="auto"/>
        <w:ind w:left="1080"/>
        <w:jc w:val="both"/>
        <w:rPr>
          <w:rFonts w:cstheme="minorHAnsi"/>
          <w:sz w:val="24"/>
          <w:szCs w:val="24"/>
        </w:rPr>
      </w:pPr>
    </w:p>
    <w:p w:rsidR="00B3641F" w:rsidRDefault="00B3641F" w:rsidP="00B3641F">
      <w:pPr>
        <w:pStyle w:val="ListParagraph"/>
        <w:numPr>
          <w:ilvl w:val="0"/>
          <w:numId w:val="37"/>
        </w:numPr>
        <w:autoSpaceDE w:val="0"/>
        <w:autoSpaceDN w:val="0"/>
        <w:adjustRightInd w:val="0"/>
        <w:spacing w:after="0" w:line="360" w:lineRule="auto"/>
        <w:jc w:val="both"/>
        <w:rPr>
          <w:rFonts w:cstheme="minorHAnsi"/>
          <w:sz w:val="24"/>
          <w:szCs w:val="24"/>
        </w:rPr>
      </w:pPr>
      <w:r w:rsidRPr="000D6BD3">
        <w:rPr>
          <w:rFonts w:cstheme="minorHAnsi"/>
          <w:b/>
          <w:bCs/>
          <w:sz w:val="24"/>
          <w:szCs w:val="24"/>
        </w:rPr>
        <w:t xml:space="preserve">Inheritance land acquisition: </w:t>
      </w:r>
      <w:r w:rsidRPr="000D6BD3">
        <w:rPr>
          <w:rFonts w:cstheme="minorHAnsi"/>
          <w:sz w:val="24"/>
          <w:szCs w:val="24"/>
        </w:rPr>
        <w:t>After the death of former informal settlers their children occupy the land and divided it in to the number of the children. They build a new house to their emerging family and a rental room to supplement their income and it has been one form of the physical transformation of ADWA Park’s informal settlement.</w:t>
      </w:r>
    </w:p>
    <w:p w:rsidR="00B3641F" w:rsidRPr="00171506" w:rsidRDefault="00B3641F" w:rsidP="00B3641F">
      <w:pPr>
        <w:autoSpaceDE w:val="0"/>
        <w:autoSpaceDN w:val="0"/>
        <w:adjustRightInd w:val="0"/>
        <w:spacing w:after="0" w:line="360" w:lineRule="auto"/>
        <w:jc w:val="both"/>
        <w:rPr>
          <w:rFonts w:cstheme="minorHAnsi"/>
          <w:sz w:val="24"/>
          <w:szCs w:val="24"/>
        </w:rPr>
      </w:pPr>
    </w:p>
    <w:p w:rsidR="00B3641F" w:rsidRPr="00171506" w:rsidRDefault="00B3641F" w:rsidP="00B3641F">
      <w:pPr>
        <w:pStyle w:val="ListParagraph"/>
        <w:numPr>
          <w:ilvl w:val="0"/>
          <w:numId w:val="36"/>
        </w:numPr>
        <w:autoSpaceDE w:val="0"/>
        <w:autoSpaceDN w:val="0"/>
        <w:adjustRightInd w:val="0"/>
        <w:spacing w:after="0" w:line="360" w:lineRule="auto"/>
        <w:jc w:val="both"/>
        <w:rPr>
          <w:rFonts w:cstheme="minorHAnsi"/>
          <w:b/>
          <w:sz w:val="28"/>
          <w:szCs w:val="24"/>
        </w:rPr>
      </w:pPr>
      <w:r w:rsidRPr="00171506">
        <w:rPr>
          <w:b/>
          <w:sz w:val="24"/>
        </w:rPr>
        <w:t>Transformation phase</w:t>
      </w:r>
    </w:p>
    <w:p w:rsidR="00DD468E" w:rsidRPr="009D5FB1" w:rsidRDefault="00B3641F" w:rsidP="00B3641F">
      <w:pPr>
        <w:spacing w:line="360" w:lineRule="auto"/>
        <w:jc w:val="both"/>
        <w:rPr>
          <w:rFonts w:cstheme="minorHAnsi"/>
          <w:bCs/>
          <w:sz w:val="24"/>
          <w:szCs w:val="24"/>
        </w:rPr>
      </w:pPr>
      <w:r w:rsidRPr="00171506">
        <w:rPr>
          <w:sz w:val="24"/>
          <w:szCs w:val="24"/>
        </w:rPr>
        <w:t xml:space="preserve">Densification of ADWA Park’s informal settlement can be viewed from two perspectives, first increasing in number of emerging houses and second expansions of existing houses. </w:t>
      </w:r>
      <w:r>
        <w:rPr>
          <w:sz w:val="24"/>
          <w:szCs w:val="24"/>
        </w:rPr>
        <w:t xml:space="preserve">The study has found that the </w:t>
      </w:r>
      <w:r w:rsidRPr="007904DF">
        <w:rPr>
          <w:rFonts w:cstheme="minorHAnsi"/>
          <w:bCs/>
          <w:sz w:val="24"/>
          <w:szCs w:val="24"/>
        </w:rPr>
        <w:t>lot area and gross building area of the informal settlement increases from time to time in addition to that floor area ratio (FAR) increases because the degree of gross building area growth is more than the degree of lot area growth</w:t>
      </w:r>
      <w:r>
        <w:rPr>
          <w:rFonts w:cstheme="minorHAnsi"/>
          <w:bCs/>
          <w:sz w:val="24"/>
          <w:szCs w:val="24"/>
        </w:rPr>
        <w:t xml:space="preserve"> in</w:t>
      </w:r>
      <w:r w:rsidRPr="007904DF">
        <w:rPr>
          <w:rFonts w:cstheme="minorHAnsi"/>
          <w:bCs/>
          <w:sz w:val="24"/>
          <w:szCs w:val="24"/>
        </w:rPr>
        <w:t xml:space="preserve"> other words the informal settlement is becoming more compacted overtime.</w:t>
      </w:r>
    </w:p>
    <w:p w:rsidR="00B3641F" w:rsidRDefault="003E642E" w:rsidP="00B3641F">
      <w:pPr>
        <w:spacing w:line="360" w:lineRule="auto"/>
        <w:jc w:val="both"/>
        <w:rPr>
          <w:sz w:val="24"/>
        </w:rPr>
      </w:pPr>
      <w:r>
        <w:rPr>
          <w:noProof/>
          <w:sz w:val="24"/>
        </w:rPr>
        <w:lastRenderedPageBreak/>
        <w:pict>
          <v:group id="_x0000_s1394" style="position:absolute;left:0;text-align:left;margin-left:0;margin-top:50.3pt;width:474.7pt;height:474.7pt;z-index:251769344" coordorigin="1440,4404" coordsize="9494,9494">
            <v:rect id="_x0000_s1395" style="position:absolute;left:1440;top:4404;width:9494;height:9494" filled="f"/>
            <v:shape id="_x0000_s1396" type="#_x0000_t32" style="position:absolute;left:6190;top:4404;width:0;height:9494" o:connectortype="straight"/>
            <v:shape id="_x0000_s1397" type="#_x0000_t32" style="position:absolute;left:1440;top:9145;width:9494;height:0" o:connectortype="straight"/>
          </v:group>
        </w:pict>
      </w:r>
      <w:r w:rsidR="00B3641F" w:rsidRPr="00171506">
        <w:rPr>
          <w:sz w:val="24"/>
        </w:rPr>
        <w:t xml:space="preserve">The next diagram shows the </w:t>
      </w:r>
      <w:r w:rsidR="00B3641F">
        <w:rPr>
          <w:sz w:val="24"/>
        </w:rPr>
        <w:t>physical</w:t>
      </w:r>
      <w:r w:rsidR="00B3641F" w:rsidRPr="00171506">
        <w:rPr>
          <w:sz w:val="24"/>
        </w:rPr>
        <w:t xml:space="preserve"> transformation of ADWA Park’s informal settlement in four different period of time.</w:t>
      </w:r>
    </w:p>
    <w:p w:rsidR="00B3641F" w:rsidRDefault="00B3641F" w:rsidP="00B3641F">
      <w:pPr>
        <w:spacing w:line="360" w:lineRule="auto"/>
        <w:jc w:val="both"/>
        <w:rPr>
          <w:sz w:val="24"/>
        </w:rPr>
      </w:pPr>
      <w:r>
        <w:rPr>
          <w:noProof/>
          <w:sz w:val="24"/>
          <w:lang w:val="en-US"/>
        </w:rPr>
        <w:drawing>
          <wp:anchor distT="0" distB="0" distL="114300" distR="114300" simplePos="0" relativeHeight="251403262" behindDoc="0" locked="0" layoutInCell="1" allowOverlap="1">
            <wp:simplePos x="0" y="0"/>
            <wp:positionH relativeFrom="page">
              <wp:posOffset>3752215</wp:posOffset>
            </wp:positionH>
            <wp:positionV relativeFrom="paragraph">
              <wp:posOffset>3106420</wp:posOffset>
            </wp:positionV>
            <wp:extent cx="3412490" cy="1519555"/>
            <wp:effectExtent l="19050" t="0" r="0" b="0"/>
            <wp:wrapNone/>
            <wp:docPr id="228" name="Picture 126" descr="G:\3D\2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3D\2011.pn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3412490" cy="1519555"/>
                    </a:xfrm>
                    <a:prstGeom prst="rect">
                      <a:avLst/>
                    </a:prstGeom>
                    <a:noFill/>
                    <a:ln>
                      <a:noFill/>
                    </a:ln>
                  </pic:spPr>
                </pic:pic>
              </a:graphicData>
            </a:graphic>
          </wp:anchor>
        </w:drawing>
      </w:r>
      <w:r>
        <w:rPr>
          <w:noProof/>
          <w:sz w:val="24"/>
          <w:lang w:val="en-US"/>
        </w:rPr>
        <w:drawing>
          <wp:anchor distT="0" distB="0" distL="114300" distR="114300" simplePos="0" relativeHeight="251405311" behindDoc="0" locked="0" layoutInCell="1" allowOverlap="1">
            <wp:simplePos x="0" y="0"/>
            <wp:positionH relativeFrom="column">
              <wp:posOffset>-439420</wp:posOffset>
            </wp:positionH>
            <wp:positionV relativeFrom="paragraph">
              <wp:posOffset>90170</wp:posOffset>
            </wp:positionV>
            <wp:extent cx="3445510" cy="1519555"/>
            <wp:effectExtent l="19050" t="0" r="2540" b="0"/>
            <wp:wrapNone/>
            <wp:docPr id="229" name="Picture 125" descr="G:\3D\19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3D\1988.pn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3445510" cy="1519555"/>
                    </a:xfrm>
                    <a:prstGeom prst="rect">
                      <a:avLst/>
                    </a:prstGeom>
                    <a:noFill/>
                    <a:ln>
                      <a:noFill/>
                    </a:ln>
                  </pic:spPr>
                </pic:pic>
              </a:graphicData>
            </a:graphic>
          </wp:anchor>
        </w:drawing>
      </w:r>
      <w:r>
        <w:rPr>
          <w:noProof/>
          <w:sz w:val="24"/>
          <w:lang w:val="en-US"/>
        </w:rPr>
        <w:drawing>
          <wp:anchor distT="0" distB="0" distL="114300" distR="114300" simplePos="0" relativeHeight="251404287" behindDoc="0" locked="0" layoutInCell="1" allowOverlap="1">
            <wp:simplePos x="0" y="0"/>
            <wp:positionH relativeFrom="page">
              <wp:posOffset>3740150</wp:posOffset>
            </wp:positionH>
            <wp:positionV relativeFrom="paragraph">
              <wp:posOffset>90170</wp:posOffset>
            </wp:positionV>
            <wp:extent cx="3444875" cy="1519555"/>
            <wp:effectExtent l="19050" t="0" r="3175" b="0"/>
            <wp:wrapNone/>
            <wp:docPr id="230" name="Picture 124" descr="G:\3D\19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3D\1997.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444875" cy="1519555"/>
                    </a:xfrm>
                    <a:prstGeom prst="rect">
                      <a:avLst/>
                    </a:prstGeom>
                    <a:noFill/>
                    <a:ln>
                      <a:noFill/>
                    </a:ln>
                  </pic:spPr>
                </pic:pic>
              </a:graphicData>
            </a:graphic>
          </wp:anchor>
        </w:drawing>
      </w:r>
    </w:p>
    <w:p w:rsidR="00B3641F" w:rsidRDefault="00B3641F" w:rsidP="00B3641F">
      <w:pPr>
        <w:spacing w:line="360" w:lineRule="auto"/>
        <w:jc w:val="both"/>
        <w:rPr>
          <w:sz w:val="24"/>
        </w:rPr>
      </w:pPr>
    </w:p>
    <w:p w:rsidR="00B3641F" w:rsidRDefault="00B3641F" w:rsidP="00B3641F">
      <w:pPr>
        <w:spacing w:line="360" w:lineRule="auto"/>
        <w:jc w:val="both"/>
        <w:rPr>
          <w:sz w:val="24"/>
        </w:rPr>
      </w:pPr>
    </w:p>
    <w:p w:rsidR="00B3641F" w:rsidRDefault="00B3641F" w:rsidP="00B3641F">
      <w:pPr>
        <w:spacing w:line="360" w:lineRule="auto"/>
        <w:jc w:val="both"/>
        <w:rPr>
          <w:sz w:val="24"/>
        </w:rPr>
      </w:pPr>
    </w:p>
    <w:p w:rsidR="00B3641F" w:rsidRDefault="003E642E" w:rsidP="00B3641F">
      <w:pPr>
        <w:spacing w:line="360" w:lineRule="auto"/>
        <w:jc w:val="both"/>
        <w:rPr>
          <w:sz w:val="24"/>
        </w:rPr>
      </w:pPr>
      <w:r>
        <w:rPr>
          <w:noProof/>
          <w:sz w:val="24"/>
        </w:rPr>
        <w:pict>
          <v:shape id="_x0000_s1399" type="#_x0000_t202" style="position:absolute;left:0;text-align:left;margin-left:248.2pt;margin-top:4.45pt;width:215.15pt;height:101.2pt;z-index:-251545088;visibility:visible;mso-height-percent:200;mso-wrap-distance-top:3.6pt;mso-wrap-distance-bottom:3.6pt;mso-position-horizontal-relative:margin;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" filled="f" stroked="f">
            <v:textbox style="mso-next-textbox:#_x0000_s1399;mso-fit-shape-to-text:t">
              <w:txbxContent>
                <w:p w:rsidR="00300EB0" w:rsidRPr="00644B49" w:rsidRDefault="00300EB0" w:rsidP="00B3641F">
                  <w:pPr>
                    <w:spacing w:after="0" w:line="240" w:lineRule="auto"/>
                    <w:jc w:val="center"/>
                  </w:pPr>
                  <w:r w:rsidRPr="00644B49">
                    <w:t>Year: 2005</w:t>
                  </w:r>
                </w:p>
                <w:p w:rsidR="00300EB0" w:rsidRPr="00644B49" w:rsidRDefault="00300EB0" w:rsidP="00B3641F">
                  <w:pPr>
                    <w:spacing w:after="0" w:line="240" w:lineRule="auto"/>
                    <w:jc w:val="center"/>
                  </w:pPr>
                  <w:r w:rsidRPr="00644B49">
                    <w:t>Lot area: 16961.99 Meters ²</w:t>
                  </w:r>
                </w:p>
                <w:p w:rsidR="00300EB0" w:rsidRPr="00644B49" w:rsidRDefault="00300EB0" w:rsidP="00B3641F">
                  <w:pPr>
                    <w:spacing w:after="0" w:line="240" w:lineRule="auto"/>
                    <w:jc w:val="center"/>
                  </w:pPr>
                  <w:r w:rsidRPr="00644B49">
                    <w:t>Gross building area: 5509.92 Meters ²</w:t>
                  </w:r>
                </w:p>
                <w:p w:rsidR="00300EB0" w:rsidRPr="00644B49" w:rsidRDefault="00300EB0" w:rsidP="00B3641F">
                  <w:pPr>
                    <w:spacing w:after="0" w:line="240" w:lineRule="auto"/>
                    <w:jc w:val="center"/>
                    <w:rPr>
                      <w:rFonts w:ascii="Nyala" w:hAnsi="Nyala"/>
                    </w:rPr>
                  </w:pPr>
                  <w:r w:rsidRPr="00644B49">
                    <w:t xml:space="preserve">FAR: </w:t>
                  </w:r>
                  <w:r w:rsidRPr="00644B49">
                    <w:rPr>
                      <w:rFonts w:cstheme="minorHAnsi"/>
                    </w:rPr>
                    <w:t>0.324</w:t>
                  </w:r>
                </w:p>
                <w:p w:rsidR="00300EB0" w:rsidRPr="00644B49" w:rsidRDefault="00300EB0" w:rsidP="00B3641F">
                  <w:pPr>
                    <w:spacing w:after="0" w:line="240" w:lineRule="auto"/>
                    <w:jc w:val="center"/>
                  </w:pPr>
                  <w:r w:rsidRPr="00644B49">
                    <w:t xml:space="preserve">Site coverage: </w:t>
                  </w:r>
                  <w:r w:rsidRPr="00644B49">
                    <w:rPr>
                      <w:rFonts w:cstheme="minorHAnsi"/>
                    </w:rPr>
                    <w:t>0.324</w:t>
                  </w:r>
                </w:p>
                <w:p w:rsidR="00300EB0" w:rsidRPr="00644B49" w:rsidRDefault="00300EB0" w:rsidP="00B3641F">
                  <w:pPr>
                    <w:spacing w:after="0" w:line="240" w:lineRule="auto"/>
                    <w:jc w:val="center"/>
                  </w:pPr>
                  <w:r w:rsidRPr="00644B49">
                    <w:t>Source: Bole sub city office: (2005 Line Map)</w:t>
                  </w:r>
                </w:p>
                <w:p w:rsidR="00300EB0" w:rsidRPr="00644B49" w:rsidRDefault="00300EB0" w:rsidP="00B3641F">
                  <w:pPr>
                    <w:spacing w:after="0" w:line="240" w:lineRule="auto"/>
                    <w:jc w:val="center"/>
                  </w:pPr>
                </w:p>
              </w:txbxContent>
            </v:textbox>
            <w10:wrap type="through" anchorx="margin"/>
          </v:shape>
        </w:pict>
      </w:r>
      <w:r>
        <w:rPr>
          <w:noProof/>
          <w:sz w:val="24"/>
        </w:rPr>
        <w:pict>
          <v:shape id="_x0000_s1398" type="#_x0000_t202" style="position:absolute;left:0;text-align:left;margin-left:13.6pt;margin-top:3.85pt;width:215.15pt;height:107.9pt;z-index:-251546112;visibility:visible;mso-height-percent:200;mso-wrap-distance-top:3.6pt;mso-wrap-distance-bottom:3.6pt;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" filled="f" stroked="f">
            <v:textbox style="mso-next-textbox:#_x0000_s1398;mso-fit-shape-to-text:t">
              <w:txbxContent>
                <w:p w:rsidR="00300EB0" w:rsidRPr="00644B49" w:rsidRDefault="00300EB0" w:rsidP="00B3641F">
                  <w:pPr>
                    <w:spacing w:after="0" w:line="240" w:lineRule="auto"/>
                    <w:jc w:val="center"/>
                  </w:pPr>
                  <w:r w:rsidRPr="00644B49">
                    <w:t>Year: 1996</w:t>
                  </w:r>
                </w:p>
                <w:p w:rsidR="00300EB0" w:rsidRPr="00644B49" w:rsidRDefault="00300EB0" w:rsidP="00B3641F">
                  <w:pPr>
                    <w:spacing w:after="0" w:line="240" w:lineRule="auto"/>
                    <w:jc w:val="center"/>
                  </w:pPr>
                  <w:r w:rsidRPr="00644B49">
                    <w:t>Lot area: 5728.12 Meters ²</w:t>
                  </w:r>
                </w:p>
                <w:p w:rsidR="00300EB0" w:rsidRPr="00644B49" w:rsidRDefault="00300EB0" w:rsidP="00B3641F">
                  <w:pPr>
                    <w:spacing w:after="0" w:line="240" w:lineRule="auto"/>
                    <w:jc w:val="center"/>
                  </w:pPr>
                  <w:r w:rsidRPr="00644B49">
                    <w:t>Gross building area: 1258.86 Meters ²</w:t>
                  </w:r>
                </w:p>
                <w:p w:rsidR="00300EB0" w:rsidRPr="00644B49" w:rsidRDefault="00300EB0" w:rsidP="00B3641F">
                  <w:pPr>
                    <w:spacing w:after="0" w:line="240" w:lineRule="auto"/>
                    <w:jc w:val="center"/>
                  </w:pPr>
                  <w:r w:rsidRPr="00644B49">
                    <w:t>FAR: 0.219</w:t>
                  </w:r>
                </w:p>
                <w:p w:rsidR="00300EB0" w:rsidRPr="00644B49" w:rsidRDefault="00300EB0" w:rsidP="00B3641F">
                  <w:pPr>
                    <w:spacing w:after="0" w:line="240" w:lineRule="auto"/>
                    <w:jc w:val="center"/>
                  </w:pPr>
                  <w:r w:rsidRPr="00644B49">
                    <w:t>Site coverage: 0.219</w:t>
                  </w:r>
                </w:p>
                <w:p w:rsidR="00300EB0" w:rsidRPr="00644B49" w:rsidRDefault="00300EB0" w:rsidP="00B3641F">
                  <w:pPr>
                    <w:spacing w:after="0" w:line="240" w:lineRule="auto"/>
                    <w:jc w:val="center"/>
                  </w:pPr>
                  <w:r w:rsidRPr="00644B49">
                    <w:t>Source: Bole sub city office (Nortek map)</w:t>
                  </w:r>
                </w:p>
                <w:p w:rsidR="00300EB0" w:rsidRPr="00644B49" w:rsidRDefault="00300EB0" w:rsidP="00B3641F">
                  <w:pPr>
                    <w:spacing w:after="0" w:line="360" w:lineRule="auto"/>
                    <w:jc w:val="center"/>
                  </w:pPr>
                </w:p>
              </w:txbxContent>
            </v:textbox>
            <w10:wrap type="through"/>
          </v:shape>
        </w:pict>
      </w:r>
    </w:p>
    <w:p w:rsidR="00B3641F" w:rsidRPr="00171506" w:rsidRDefault="00B3641F" w:rsidP="00B3641F">
      <w:pPr>
        <w:spacing w:line="360" w:lineRule="auto"/>
        <w:jc w:val="both"/>
        <w:rPr>
          <w:sz w:val="24"/>
        </w:rPr>
      </w:pPr>
    </w:p>
    <w:p w:rsidR="00B3641F" w:rsidRDefault="00B3641F" w:rsidP="00B3641F">
      <w:pPr>
        <w:autoSpaceDE w:val="0"/>
        <w:autoSpaceDN w:val="0"/>
        <w:adjustRightInd w:val="0"/>
        <w:spacing w:after="0" w:line="360" w:lineRule="auto"/>
        <w:jc w:val="both"/>
        <w:rPr>
          <w:rFonts w:cstheme="minorHAnsi"/>
          <w:b/>
          <w:sz w:val="28"/>
          <w:szCs w:val="24"/>
        </w:rPr>
      </w:pPr>
    </w:p>
    <w:p w:rsidR="00B3641F" w:rsidRDefault="00B3641F" w:rsidP="00B3641F">
      <w:pPr>
        <w:autoSpaceDE w:val="0"/>
        <w:autoSpaceDN w:val="0"/>
        <w:adjustRightInd w:val="0"/>
        <w:spacing w:after="0" w:line="360" w:lineRule="auto"/>
        <w:jc w:val="both"/>
        <w:rPr>
          <w:rFonts w:cstheme="minorHAnsi"/>
          <w:b/>
          <w:sz w:val="28"/>
          <w:szCs w:val="24"/>
        </w:rPr>
      </w:pPr>
    </w:p>
    <w:p w:rsidR="00B3641F" w:rsidRDefault="00B3641F" w:rsidP="00B3641F">
      <w:pPr>
        <w:autoSpaceDE w:val="0"/>
        <w:autoSpaceDN w:val="0"/>
        <w:adjustRightInd w:val="0"/>
        <w:spacing w:after="0" w:line="360" w:lineRule="auto"/>
        <w:jc w:val="both"/>
        <w:rPr>
          <w:rFonts w:cstheme="minorHAnsi"/>
          <w:b/>
          <w:sz w:val="28"/>
          <w:szCs w:val="24"/>
        </w:rPr>
      </w:pPr>
      <w:r>
        <w:rPr>
          <w:rFonts w:cstheme="minorHAnsi"/>
          <w:b/>
          <w:noProof/>
          <w:sz w:val="28"/>
          <w:szCs w:val="24"/>
          <w:lang w:val="en-US"/>
        </w:rPr>
        <w:drawing>
          <wp:anchor distT="0" distB="0" distL="114300" distR="114300" simplePos="0" relativeHeight="251402238" behindDoc="0" locked="0" layoutInCell="1" allowOverlap="1">
            <wp:simplePos x="0" y="0"/>
            <wp:positionH relativeFrom="margin">
              <wp:posOffset>-278130</wp:posOffset>
            </wp:positionH>
            <wp:positionV relativeFrom="paragraph">
              <wp:posOffset>6985</wp:posOffset>
            </wp:positionV>
            <wp:extent cx="3412490" cy="1519555"/>
            <wp:effectExtent l="19050" t="0" r="0" b="0"/>
            <wp:wrapNone/>
            <wp:docPr id="231" name="Picture 127" descr="G:\3D\2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3D\2003.pn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3412490" cy="1519555"/>
                    </a:xfrm>
                    <a:prstGeom prst="rect">
                      <a:avLst/>
                    </a:prstGeom>
                    <a:noFill/>
                    <a:ln>
                      <a:noFill/>
                    </a:ln>
                  </pic:spPr>
                </pic:pic>
              </a:graphicData>
            </a:graphic>
          </wp:anchor>
        </w:drawing>
      </w:r>
    </w:p>
    <w:p w:rsidR="00B3641F" w:rsidRDefault="00B3641F" w:rsidP="00B3641F">
      <w:pPr>
        <w:autoSpaceDE w:val="0"/>
        <w:autoSpaceDN w:val="0"/>
        <w:adjustRightInd w:val="0"/>
        <w:spacing w:after="0" w:line="360" w:lineRule="auto"/>
        <w:jc w:val="both"/>
        <w:rPr>
          <w:rFonts w:cstheme="minorHAnsi"/>
          <w:b/>
          <w:sz w:val="28"/>
          <w:szCs w:val="24"/>
        </w:rPr>
      </w:pPr>
    </w:p>
    <w:p w:rsidR="00B3641F" w:rsidRDefault="00B3641F" w:rsidP="00B3641F">
      <w:pPr>
        <w:autoSpaceDE w:val="0"/>
        <w:autoSpaceDN w:val="0"/>
        <w:adjustRightInd w:val="0"/>
        <w:spacing w:after="0" w:line="360" w:lineRule="auto"/>
        <w:jc w:val="both"/>
        <w:rPr>
          <w:rFonts w:cstheme="minorHAnsi"/>
          <w:b/>
          <w:sz w:val="28"/>
          <w:szCs w:val="24"/>
        </w:rPr>
      </w:pPr>
    </w:p>
    <w:p w:rsidR="00B3641F" w:rsidRDefault="00B3641F" w:rsidP="00B3641F">
      <w:pPr>
        <w:autoSpaceDE w:val="0"/>
        <w:autoSpaceDN w:val="0"/>
        <w:adjustRightInd w:val="0"/>
        <w:spacing w:after="0" w:line="360" w:lineRule="auto"/>
        <w:jc w:val="both"/>
        <w:rPr>
          <w:rFonts w:cstheme="minorHAnsi"/>
          <w:b/>
          <w:sz w:val="28"/>
          <w:szCs w:val="24"/>
        </w:rPr>
      </w:pPr>
    </w:p>
    <w:p w:rsidR="00B3641F" w:rsidRDefault="003E642E" w:rsidP="00B3641F">
      <w:pPr>
        <w:autoSpaceDE w:val="0"/>
        <w:autoSpaceDN w:val="0"/>
        <w:adjustRightInd w:val="0"/>
        <w:spacing w:after="0" w:line="360" w:lineRule="auto"/>
        <w:jc w:val="both"/>
        <w:rPr>
          <w:rFonts w:cstheme="minorHAnsi"/>
          <w:b/>
          <w:sz w:val="28"/>
          <w:szCs w:val="24"/>
        </w:rPr>
      </w:pPr>
      <w:r>
        <w:rPr>
          <w:rFonts w:cstheme="minorHAnsi"/>
          <w:b/>
          <w:noProof/>
          <w:sz w:val="28"/>
          <w:szCs w:val="24"/>
        </w:rPr>
        <w:pict>
          <v:shape id="_x0000_s1401" type="#_x0000_t202" style="position:absolute;left:0;text-align:left;margin-left:243.75pt;margin-top:24.4pt;width:215.15pt;height:101.2pt;z-index:-251543040;visibility:visible;mso-height-percent:200;mso-wrap-distance-top:3.6pt;mso-wrap-distance-bottom:3.6pt;mso-position-horizontal-relative:margin;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" filled="f" stroked="f">
            <v:textbox style="mso-next-textbox:#_x0000_s1401;mso-fit-shape-to-text:t">
              <w:txbxContent>
                <w:p w:rsidR="00300EB0" w:rsidRPr="00644B49" w:rsidRDefault="00300EB0" w:rsidP="00B3641F">
                  <w:pPr>
                    <w:spacing w:after="0" w:line="240" w:lineRule="auto"/>
                    <w:jc w:val="center"/>
                  </w:pPr>
                  <w:r w:rsidRPr="00644B49">
                    <w:t>Year: 2019</w:t>
                  </w:r>
                </w:p>
                <w:p w:rsidR="00300EB0" w:rsidRPr="00644B49" w:rsidRDefault="00300EB0" w:rsidP="00B3641F">
                  <w:pPr>
                    <w:spacing w:after="0" w:line="240" w:lineRule="auto"/>
                    <w:jc w:val="center"/>
                  </w:pPr>
                  <w:r w:rsidRPr="00644B49">
                    <w:t>Lot area: 18249.3 Meters ²</w:t>
                  </w:r>
                </w:p>
                <w:p w:rsidR="00300EB0" w:rsidRPr="00644B49" w:rsidRDefault="00300EB0" w:rsidP="00B3641F">
                  <w:pPr>
                    <w:spacing w:after="0" w:line="240" w:lineRule="auto"/>
                    <w:jc w:val="center"/>
                  </w:pPr>
                  <w:r w:rsidRPr="00644B49">
                    <w:t>Gross building area: 10471.63 Meters ²</w:t>
                  </w:r>
                </w:p>
                <w:p w:rsidR="00300EB0" w:rsidRPr="00644B49" w:rsidRDefault="00300EB0" w:rsidP="00B3641F">
                  <w:pPr>
                    <w:spacing w:after="0" w:line="240" w:lineRule="auto"/>
                    <w:jc w:val="center"/>
                    <w:rPr>
                      <w:rFonts w:ascii="Nyala" w:hAnsi="Nyala"/>
                    </w:rPr>
                  </w:pPr>
                  <w:r w:rsidRPr="00644B49">
                    <w:t xml:space="preserve">FAR: </w:t>
                  </w:r>
                  <w:r w:rsidRPr="00644B49">
                    <w:rPr>
                      <w:rFonts w:cstheme="minorHAnsi"/>
                    </w:rPr>
                    <w:t>0.573</w:t>
                  </w:r>
                </w:p>
                <w:p w:rsidR="00300EB0" w:rsidRPr="00644B49" w:rsidRDefault="00300EB0" w:rsidP="00B3641F">
                  <w:pPr>
                    <w:spacing w:after="0" w:line="240" w:lineRule="auto"/>
                    <w:jc w:val="center"/>
                  </w:pPr>
                  <w:r w:rsidRPr="00644B49">
                    <w:t xml:space="preserve">Site coverage: </w:t>
                  </w:r>
                  <w:r w:rsidRPr="00644B49">
                    <w:rPr>
                      <w:rFonts w:cstheme="minorHAnsi"/>
                    </w:rPr>
                    <w:t>0.573</w:t>
                  </w:r>
                </w:p>
                <w:p w:rsidR="00300EB0" w:rsidRPr="00644B49" w:rsidRDefault="00300EB0" w:rsidP="00B3641F">
                  <w:pPr>
                    <w:spacing w:after="0" w:line="240" w:lineRule="auto"/>
                    <w:jc w:val="center"/>
                  </w:pPr>
                  <w:r w:rsidRPr="00644B49">
                    <w:t>Source: updated during the research (2019)</w:t>
                  </w:r>
                </w:p>
                <w:p w:rsidR="00300EB0" w:rsidRPr="00644B49" w:rsidRDefault="00300EB0" w:rsidP="00B3641F">
                  <w:pPr>
                    <w:spacing w:after="0" w:line="240" w:lineRule="auto"/>
                    <w:jc w:val="center"/>
                  </w:pPr>
                </w:p>
              </w:txbxContent>
            </v:textbox>
            <w10:wrap type="through" anchorx="margin"/>
          </v:shape>
        </w:pict>
      </w:r>
      <w:r>
        <w:rPr>
          <w:rFonts w:cstheme="minorHAnsi"/>
          <w:b/>
          <w:noProof/>
          <w:sz w:val="28"/>
          <w:szCs w:val="24"/>
        </w:rPr>
        <w:pict>
          <v:shape id="_x0000_s1400" type="#_x0000_t202" style="position:absolute;left:0;text-align:left;margin-left:-3.55pt;margin-top:24.55pt;width:229.65pt;height:107.9pt;z-index:-251544064;visibility:visible;mso-height-percent:200;mso-wrap-distance-top:3.6pt;mso-wrap-distance-bottom:3.6pt;mso-position-horizontal-relative:margin;mso-height-percent:200;mso-width-relative:margin;mso-height-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" filled="f" stroked="f">
            <v:textbox style="mso-next-textbox:#_x0000_s1400;mso-fit-shape-to-text:t">
              <w:txbxContent>
                <w:p w:rsidR="00300EB0" w:rsidRPr="00644B49" w:rsidRDefault="00300EB0" w:rsidP="00B3641F">
                  <w:pPr>
                    <w:spacing w:after="0" w:line="240" w:lineRule="auto"/>
                    <w:jc w:val="center"/>
                  </w:pPr>
                  <w:r w:rsidRPr="00644B49">
                    <w:t>Year: 2011</w:t>
                  </w:r>
                </w:p>
                <w:p w:rsidR="00300EB0" w:rsidRPr="00644B49" w:rsidRDefault="00300EB0" w:rsidP="00B3641F">
                  <w:pPr>
                    <w:spacing w:after="0" w:line="240" w:lineRule="auto"/>
                    <w:jc w:val="center"/>
                  </w:pPr>
                  <w:r w:rsidRPr="00644B49">
                    <w:t>Lot area: 17945.88 Meters ²</w:t>
                  </w:r>
                </w:p>
                <w:p w:rsidR="00300EB0" w:rsidRPr="00644B49" w:rsidRDefault="00300EB0" w:rsidP="00B3641F">
                  <w:pPr>
                    <w:spacing w:after="0" w:line="240" w:lineRule="auto"/>
                    <w:jc w:val="center"/>
                  </w:pPr>
                  <w:r w:rsidRPr="00644B49">
                    <w:t>Gross building area: 8261.7 Meters ²</w:t>
                  </w:r>
                </w:p>
                <w:p w:rsidR="00300EB0" w:rsidRPr="00644B49" w:rsidRDefault="00300EB0" w:rsidP="00B3641F">
                  <w:pPr>
                    <w:spacing w:after="0" w:line="240" w:lineRule="auto"/>
                    <w:jc w:val="center"/>
                    <w:rPr>
                      <w:rFonts w:ascii="Nyala" w:hAnsi="Nyala"/>
                    </w:rPr>
                  </w:pPr>
                  <w:r w:rsidRPr="00644B49">
                    <w:t xml:space="preserve">FAR: </w:t>
                  </w:r>
                  <w:r w:rsidRPr="00644B49">
                    <w:rPr>
                      <w:rFonts w:cstheme="minorHAnsi"/>
                    </w:rPr>
                    <w:t>0.46</w:t>
                  </w:r>
                </w:p>
                <w:p w:rsidR="00300EB0" w:rsidRPr="00644B49" w:rsidRDefault="00300EB0" w:rsidP="00B3641F">
                  <w:pPr>
                    <w:spacing w:after="0" w:line="240" w:lineRule="auto"/>
                    <w:jc w:val="center"/>
                  </w:pPr>
                  <w:r w:rsidRPr="00644B49">
                    <w:t xml:space="preserve">Site coverage: </w:t>
                  </w:r>
                  <w:r w:rsidRPr="00644B49">
                    <w:rPr>
                      <w:rFonts w:cstheme="minorHAnsi"/>
                    </w:rPr>
                    <w:t>0.46</w:t>
                  </w:r>
                </w:p>
                <w:p w:rsidR="00300EB0" w:rsidRPr="00644B49" w:rsidRDefault="00300EB0" w:rsidP="00B3641F">
                  <w:pPr>
                    <w:spacing w:after="0" w:line="240" w:lineRule="auto"/>
                    <w:jc w:val="center"/>
                  </w:pPr>
                  <w:r w:rsidRPr="00644B49">
                    <w:t>Source: Bole sub city office (2011 Line Map)</w:t>
                  </w:r>
                </w:p>
                <w:p w:rsidR="00300EB0" w:rsidRDefault="00300EB0" w:rsidP="00B3641F">
                  <w:pPr>
                    <w:spacing w:after="0" w:line="360" w:lineRule="auto"/>
                  </w:pPr>
                </w:p>
              </w:txbxContent>
            </v:textbox>
            <w10:wrap type="through" anchorx="margin"/>
          </v:shape>
        </w:pict>
      </w:r>
    </w:p>
    <w:p w:rsidR="00B3641F" w:rsidRDefault="00B3641F" w:rsidP="00B3641F">
      <w:pPr>
        <w:autoSpaceDE w:val="0"/>
        <w:autoSpaceDN w:val="0"/>
        <w:adjustRightInd w:val="0"/>
        <w:spacing w:after="0" w:line="360" w:lineRule="auto"/>
        <w:jc w:val="both"/>
        <w:rPr>
          <w:rFonts w:cstheme="minorHAnsi"/>
          <w:b/>
          <w:sz w:val="28"/>
          <w:szCs w:val="24"/>
        </w:rPr>
      </w:pPr>
    </w:p>
    <w:p w:rsidR="00A75B63" w:rsidRDefault="00A75B63" w:rsidP="00B3641F">
      <w:pPr>
        <w:autoSpaceDE w:val="0"/>
        <w:autoSpaceDN w:val="0"/>
        <w:adjustRightInd w:val="0"/>
        <w:spacing w:after="0" w:line="360" w:lineRule="auto"/>
        <w:jc w:val="both"/>
        <w:rPr>
          <w:rFonts w:cstheme="minorHAnsi"/>
          <w:b/>
          <w:sz w:val="28"/>
          <w:szCs w:val="24"/>
        </w:rPr>
      </w:pPr>
    </w:p>
    <w:p w:rsidR="00B3641F" w:rsidRDefault="00B3641F" w:rsidP="00B3641F">
      <w:pPr>
        <w:autoSpaceDE w:val="0"/>
        <w:autoSpaceDN w:val="0"/>
        <w:adjustRightInd w:val="0"/>
        <w:spacing w:after="0" w:line="360" w:lineRule="auto"/>
        <w:jc w:val="both"/>
        <w:rPr>
          <w:rFonts w:cstheme="minorHAnsi"/>
          <w:b/>
          <w:sz w:val="28"/>
          <w:szCs w:val="24"/>
        </w:rPr>
      </w:pPr>
    </w:p>
    <w:p w:rsidR="00B3641F" w:rsidRDefault="00B3641F" w:rsidP="00B3641F">
      <w:pPr>
        <w:autoSpaceDE w:val="0"/>
        <w:autoSpaceDN w:val="0"/>
        <w:adjustRightInd w:val="0"/>
        <w:spacing w:after="0" w:line="360" w:lineRule="auto"/>
        <w:jc w:val="both"/>
        <w:rPr>
          <w:rFonts w:cstheme="minorHAnsi"/>
          <w:b/>
          <w:sz w:val="28"/>
          <w:szCs w:val="24"/>
        </w:rPr>
      </w:pPr>
    </w:p>
    <w:p w:rsidR="00B3641F" w:rsidRPr="00171506" w:rsidRDefault="00B3641F" w:rsidP="00B3641F">
      <w:pPr>
        <w:autoSpaceDE w:val="0"/>
        <w:autoSpaceDN w:val="0"/>
        <w:adjustRightInd w:val="0"/>
        <w:spacing w:after="0" w:line="360" w:lineRule="auto"/>
        <w:jc w:val="both"/>
        <w:rPr>
          <w:rFonts w:cstheme="minorHAnsi"/>
          <w:b/>
          <w:sz w:val="28"/>
          <w:szCs w:val="24"/>
        </w:rPr>
      </w:pPr>
    </w:p>
    <w:p w:rsidR="00B3641F" w:rsidRPr="00363971" w:rsidRDefault="00B3641F" w:rsidP="00B3641F">
      <w:pPr>
        <w:pStyle w:val="ListParagraph"/>
        <w:numPr>
          <w:ilvl w:val="0"/>
          <w:numId w:val="36"/>
        </w:numPr>
        <w:autoSpaceDE w:val="0"/>
        <w:autoSpaceDN w:val="0"/>
        <w:adjustRightInd w:val="0"/>
        <w:spacing w:after="0" w:line="360" w:lineRule="auto"/>
        <w:jc w:val="both"/>
        <w:rPr>
          <w:rFonts w:cstheme="minorHAnsi"/>
          <w:b/>
          <w:bCs/>
          <w:sz w:val="28"/>
          <w:szCs w:val="24"/>
        </w:rPr>
      </w:pPr>
      <w:r w:rsidRPr="00363971">
        <w:rPr>
          <w:b/>
          <w:sz w:val="24"/>
        </w:rPr>
        <w:t>Opportunities and Problems of the transformation</w:t>
      </w:r>
    </w:p>
    <w:p w:rsidR="00B3641F" w:rsidRDefault="00B3641F" w:rsidP="00B3641F">
      <w:pPr>
        <w:autoSpaceDE w:val="0"/>
        <w:autoSpaceDN w:val="0"/>
        <w:adjustRightInd w:val="0"/>
        <w:spacing w:after="0" w:line="360" w:lineRule="auto"/>
        <w:jc w:val="both"/>
        <w:rPr>
          <w:sz w:val="24"/>
          <w:szCs w:val="24"/>
        </w:rPr>
      </w:pPr>
      <w:r>
        <w:rPr>
          <w:sz w:val="24"/>
          <w:szCs w:val="24"/>
        </w:rPr>
        <w:t xml:space="preserve">The settlement transformation is a house supply strategy. The transformation has given low-income people an opportunity to get access to affordable rooms for renting. From the total 501 </w:t>
      </w:r>
      <w:r w:rsidR="00E43482">
        <w:rPr>
          <w:sz w:val="24"/>
          <w:szCs w:val="24"/>
        </w:rPr>
        <w:t>households</w:t>
      </w:r>
      <w:r>
        <w:rPr>
          <w:sz w:val="24"/>
          <w:szCs w:val="24"/>
        </w:rPr>
        <w:t xml:space="preserve"> 411 households are tenants. At the same time the transformation helps the owner’s income though renting. From the total 97 household respondents who </w:t>
      </w:r>
      <w:r>
        <w:rPr>
          <w:sz w:val="24"/>
          <w:szCs w:val="24"/>
        </w:rPr>
        <w:lastRenderedPageBreak/>
        <w:t>own informal house in ADWA Park’s informal settlement, 80 of them have a rental house or 82.5% from the total house owners supplement their income through renting out rooms.</w:t>
      </w:r>
    </w:p>
    <w:p w:rsidR="00B3641F" w:rsidRDefault="00B3641F" w:rsidP="00B3641F">
      <w:pPr>
        <w:spacing w:line="360" w:lineRule="auto"/>
        <w:jc w:val="both"/>
        <w:rPr>
          <w:sz w:val="24"/>
          <w:szCs w:val="24"/>
        </w:rPr>
      </w:pPr>
      <w:r>
        <w:rPr>
          <w:sz w:val="24"/>
          <w:szCs w:val="24"/>
        </w:rPr>
        <w:t>The transformation has made it possible for people to acquire more rooms through extensions and therefore, separate functions to some extent.</w:t>
      </w:r>
      <w:r w:rsidR="002F77F9">
        <w:rPr>
          <w:sz w:val="24"/>
          <w:szCs w:val="24"/>
        </w:rPr>
        <w:t xml:space="preserve"> </w:t>
      </w:r>
      <w:r>
        <w:rPr>
          <w:sz w:val="24"/>
          <w:szCs w:val="24"/>
        </w:rPr>
        <w:t>House owners change their houses to “modern” type of house in search of better life style.</w:t>
      </w:r>
    </w:p>
    <w:p w:rsidR="00B3641F" w:rsidRDefault="00B3641F" w:rsidP="00B3641F">
      <w:pPr>
        <w:spacing w:line="360" w:lineRule="auto"/>
        <w:jc w:val="both"/>
        <w:rPr>
          <w:sz w:val="24"/>
          <w:szCs w:val="24"/>
        </w:rPr>
      </w:pPr>
      <w:r>
        <w:rPr>
          <w:sz w:val="24"/>
          <w:szCs w:val="24"/>
        </w:rPr>
        <w:t xml:space="preserve">Socio-cultural interaction of the settlement also developed due to the densification of the settlement. Through social institutions like </w:t>
      </w:r>
      <w:r w:rsidR="002F77F9" w:rsidRPr="002F77F9">
        <w:rPr>
          <w:i/>
          <w:sz w:val="24"/>
          <w:szCs w:val="24"/>
        </w:rPr>
        <w:t>‘Equb’</w:t>
      </w:r>
      <w:r w:rsidR="002F77F9">
        <w:rPr>
          <w:sz w:val="24"/>
          <w:szCs w:val="24"/>
        </w:rPr>
        <w:t xml:space="preserve"> </w:t>
      </w:r>
      <w:r>
        <w:rPr>
          <w:sz w:val="24"/>
          <w:szCs w:val="24"/>
        </w:rPr>
        <w:t xml:space="preserve">and </w:t>
      </w:r>
      <w:r w:rsidR="002F77F9" w:rsidRPr="002F77F9">
        <w:rPr>
          <w:i/>
          <w:sz w:val="24"/>
          <w:szCs w:val="24"/>
        </w:rPr>
        <w:t>‘Edir’</w:t>
      </w:r>
      <w:r w:rsidR="002F77F9">
        <w:rPr>
          <w:sz w:val="24"/>
          <w:szCs w:val="24"/>
        </w:rPr>
        <w:t xml:space="preserve"> </w:t>
      </w:r>
      <w:r>
        <w:rPr>
          <w:sz w:val="24"/>
          <w:szCs w:val="24"/>
        </w:rPr>
        <w:t>the settlers developed their social bond and help them indifferent terms.</w:t>
      </w:r>
    </w:p>
    <w:p w:rsidR="00B3641F" w:rsidRDefault="00B3641F" w:rsidP="00B3641F">
      <w:pPr>
        <w:spacing w:line="360" w:lineRule="auto"/>
        <w:jc w:val="both"/>
        <w:rPr>
          <w:sz w:val="24"/>
          <w:szCs w:val="24"/>
        </w:rPr>
      </w:pPr>
      <w:r>
        <w:rPr>
          <w:sz w:val="24"/>
          <w:szCs w:val="24"/>
        </w:rPr>
        <w:t xml:space="preserve">It was noted during the research study, in some cases transformation leads to the blockage of ventilation and natural light. Dwellers use transparent roofing sheet and electric light as a solution.  Apart from ventilation and light problem, blocking and dens development brought accessibility problem as well.  </w:t>
      </w:r>
    </w:p>
    <w:p w:rsidR="00B3641F" w:rsidRDefault="00B3641F" w:rsidP="00B3641F">
      <w:pPr>
        <w:spacing w:line="360" w:lineRule="auto"/>
        <w:jc w:val="both"/>
        <w:rPr>
          <w:sz w:val="24"/>
          <w:szCs w:val="24"/>
        </w:rPr>
      </w:pPr>
      <w:r>
        <w:rPr>
          <w:sz w:val="24"/>
          <w:szCs w:val="24"/>
        </w:rPr>
        <w:t>While transformation increases the indoor space, outdoor space has been decreasing. Most people utilize almost all the outdoor space, which makes it difficult to have outdoor living space for activities which needs space.</w:t>
      </w:r>
    </w:p>
    <w:p w:rsidR="00B3641F" w:rsidRDefault="00B3641F" w:rsidP="00B3641F">
      <w:pPr>
        <w:spacing w:line="360" w:lineRule="auto"/>
        <w:jc w:val="both"/>
        <w:rPr>
          <w:color w:val="000000" w:themeColor="text1"/>
          <w:sz w:val="24"/>
        </w:rPr>
      </w:pPr>
      <w:r w:rsidRPr="00E80C2E">
        <w:rPr>
          <w:color w:val="000000" w:themeColor="text1"/>
          <w:sz w:val="24"/>
        </w:rPr>
        <w:t xml:space="preserve">Indeed, the residential density and physical form transformation of ADWA Park’s informal settlement was unplanned and </w:t>
      </w:r>
      <w:r>
        <w:rPr>
          <w:sz w:val="24"/>
          <w:szCs w:val="24"/>
        </w:rPr>
        <w:t>the fact that housing transformations take place without any guidance from municipal officials, reveal that horizontal expansion has led to houses becoming too close to each other</w:t>
      </w:r>
      <w:r w:rsidRPr="00E80C2E">
        <w:rPr>
          <w:color w:val="000000" w:themeColor="text1"/>
          <w:sz w:val="24"/>
        </w:rPr>
        <w:t xml:space="preserve">. </w:t>
      </w:r>
      <w:r>
        <w:rPr>
          <w:color w:val="000000" w:themeColor="text1"/>
          <w:sz w:val="24"/>
        </w:rPr>
        <w:t>A</w:t>
      </w:r>
      <w:r w:rsidRPr="00E80C2E">
        <w:rPr>
          <w:color w:val="000000" w:themeColor="text1"/>
          <w:sz w:val="24"/>
        </w:rPr>
        <w:t>part from increasing a number of dwellers t</w:t>
      </w:r>
      <w:r>
        <w:rPr>
          <w:color w:val="000000" w:themeColor="text1"/>
          <w:sz w:val="24"/>
        </w:rPr>
        <w:t>he settlement could accommodate; t</w:t>
      </w:r>
      <w:r w:rsidRPr="00E80C2E">
        <w:rPr>
          <w:color w:val="000000" w:themeColor="text1"/>
          <w:sz w:val="24"/>
        </w:rPr>
        <w:t>he densification could not bring liveable environment and social equity in the settlement. There is still</w:t>
      </w:r>
      <w:r>
        <w:rPr>
          <w:color w:val="000000" w:themeColor="text1"/>
          <w:sz w:val="24"/>
        </w:rPr>
        <w:t xml:space="preserve"> conflict on premise’s boundary and </w:t>
      </w:r>
      <w:r>
        <w:rPr>
          <w:rFonts w:cstheme="minorHAnsi"/>
          <w:sz w:val="24"/>
          <w:szCs w:val="24"/>
        </w:rPr>
        <w:t>h</w:t>
      </w:r>
      <w:r w:rsidRPr="007516CA">
        <w:rPr>
          <w:rFonts w:cstheme="minorHAnsi"/>
          <w:sz w:val="24"/>
          <w:szCs w:val="24"/>
        </w:rPr>
        <w:t>aphazard way of living</w:t>
      </w:r>
      <w:r w:rsidRPr="00E80C2E">
        <w:rPr>
          <w:color w:val="000000" w:themeColor="text1"/>
          <w:sz w:val="24"/>
        </w:rPr>
        <w:t xml:space="preserve"> in ADWA Park’s informal settlement. </w:t>
      </w:r>
    </w:p>
    <w:p w:rsidR="00B3641F" w:rsidRPr="006962F9" w:rsidRDefault="00B3641F" w:rsidP="00B3641F">
      <w:pPr>
        <w:pStyle w:val="ListParagraph"/>
        <w:numPr>
          <w:ilvl w:val="0"/>
          <w:numId w:val="36"/>
        </w:numPr>
        <w:spacing w:line="360" w:lineRule="auto"/>
        <w:jc w:val="both"/>
        <w:rPr>
          <w:rFonts w:cstheme="minorHAnsi"/>
          <w:b/>
          <w:sz w:val="28"/>
          <w:szCs w:val="24"/>
        </w:rPr>
      </w:pPr>
      <w:r w:rsidRPr="006962F9">
        <w:rPr>
          <w:b/>
          <w:sz w:val="24"/>
        </w:rPr>
        <w:t>Space utilization of ADWA Park’s informal settlement</w:t>
      </w:r>
    </w:p>
    <w:p w:rsidR="00B3641F" w:rsidRDefault="00B3641F" w:rsidP="00B3641F">
      <w:pPr>
        <w:spacing w:line="360" w:lineRule="auto"/>
        <w:jc w:val="both"/>
        <w:rPr>
          <w:sz w:val="24"/>
          <w:szCs w:val="24"/>
        </w:rPr>
      </w:pPr>
      <w:r w:rsidRPr="0038378E">
        <w:rPr>
          <w:sz w:val="24"/>
          <w:szCs w:val="24"/>
        </w:rPr>
        <w:t xml:space="preserve">Houses are usually built by members of the household and craftsmen often with assistance from friends and neighbours. Both technology and tools used are simple. The form of spaces is depending on the household priorities. Functional differentiation of space for separation of activities such as cooking, sleeping, working at home, socializing with relatives and friends is becoming another form of the transformation lately but still householders are </w:t>
      </w:r>
      <w:r w:rsidRPr="0038378E">
        <w:rPr>
          <w:sz w:val="24"/>
          <w:szCs w:val="24"/>
        </w:rPr>
        <w:lastRenderedPageBreak/>
        <w:t xml:space="preserve">accommodated in a rental house, a house to them is a room and all activities are take place within the single room.  </w:t>
      </w:r>
    </w:p>
    <w:p w:rsidR="00B3641F" w:rsidRPr="0038378E" w:rsidRDefault="00B3641F" w:rsidP="00B3641F">
      <w:pPr>
        <w:spacing w:line="360" w:lineRule="auto"/>
        <w:jc w:val="both"/>
        <w:rPr>
          <w:sz w:val="24"/>
          <w:szCs w:val="24"/>
        </w:rPr>
      </w:pPr>
      <w:r w:rsidRPr="007904DF">
        <w:rPr>
          <w:rFonts w:cstheme="minorHAnsi"/>
          <w:sz w:val="24"/>
          <w:szCs w:val="24"/>
        </w:rPr>
        <w:t>The informal settlement characterized by LOW FAR a</w:t>
      </w:r>
      <w:r>
        <w:rPr>
          <w:rFonts w:cstheme="minorHAnsi"/>
          <w:sz w:val="24"/>
          <w:szCs w:val="24"/>
        </w:rPr>
        <w:t xml:space="preserve">nd HIGH </w:t>
      </w:r>
      <w:r w:rsidR="00E43482">
        <w:rPr>
          <w:rFonts w:cstheme="minorHAnsi"/>
          <w:sz w:val="24"/>
          <w:szCs w:val="24"/>
        </w:rPr>
        <w:t>DENSITY;</w:t>
      </w:r>
      <w:r w:rsidRPr="007904DF">
        <w:rPr>
          <w:rFonts w:cstheme="minorHAnsi"/>
          <w:sz w:val="24"/>
          <w:szCs w:val="24"/>
        </w:rPr>
        <w:t xml:space="preserve"> Low FAR and high density means the total built up area is less as compared to the total population so the per person require area is very less. </w:t>
      </w:r>
      <w:r>
        <w:rPr>
          <w:rFonts w:cstheme="minorHAnsi"/>
          <w:sz w:val="24"/>
          <w:szCs w:val="24"/>
        </w:rPr>
        <w:t>ADWA Park’s informal settlement has single- story buildings</w:t>
      </w:r>
      <w:r w:rsidRPr="007904DF">
        <w:rPr>
          <w:rFonts w:cstheme="minorHAnsi"/>
          <w:sz w:val="24"/>
          <w:szCs w:val="24"/>
        </w:rPr>
        <w:t xml:space="preserve"> consuming the entire area in one floor. </w:t>
      </w:r>
      <w:r>
        <w:rPr>
          <w:rFonts w:cstheme="minorHAnsi"/>
          <w:sz w:val="24"/>
          <w:szCs w:val="24"/>
        </w:rPr>
        <w:t xml:space="preserve">The buildings are low raised, compacted and close to each other. </w:t>
      </w:r>
      <w:r w:rsidRPr="007904DF">
        <w:rPr>
          <w:rFonts w:cstheme="minorHAnsi"/>
          <w:sz w:val="24"/>
          <w:szCs w:val="24"/>
        </w:rPr>
        <w:t>There are houses built without any court yards and others built their entire compound by only providing narrow accesses. There is no space for the community facility and infrastructure facility.</w:t>
      </w:r>
    </w:p>
    <w:p w:rsidR="00352387" w:rsidRDefault="00352387" w:rsidP="001E41AE">
      <w:pPr>
        <w:pStyle w:val="Heading1"/>
      </w:pPr>
    </w:p>
    <w:p w:rsidR="00352387" w:rsidRDefault="00352387" w:rsidP="001E41AE">
      <w:pPr>
        <w:pStyle w:val="Heading1"/>
      </w:pPr>
    </w:p>
    <w:p w:rsidR="00427C69" w:rsidRDefault="00427C69" w:rsidP="00427C69"/>
    <w:p w:rsidR="00427C69" w:rsidRPr="00427C69" w:rsidRDefault="00427C69" w:rsidP="00427C69"/>
    <w:p w:rsidR="00352387" w:rsidRDefault="00352387" w:rsidP="001E41AE">
      <w:pPr>
        <w:pStyle w:val="Heading1"/>
      </w:pPr>
    </w:p>
    <w:p w:rsidR="00352387" w:rsidRDefault="00352387" w:rsidP="001E41AE">
      <w:pPr>
        <w:pStyle w:val="Heading1"/>
      </w:pPr>
    </w:p>
    <w:p w:rsidR="00352387" w:rsidRDefault="00352387" w:rsidP="001E41AE">
      <w:pPr>
        <w:pStyle w:val="Heading1"/>
      </w:pPr>
    </w:p>
    <w:p w:rsidR="00427C69" w:rsidRPr="00427C69" w:rsidRDefault="00427C69" w:rsidP="00427C69"/>
    <w:p w:rsidR="00352387" w:rsidRDefault="00352387" w:rsidP="001E41AE">
      <w:pPr>
        <w:pStyle w:val="Heading1"/>
      </w:pPr>
    </w:p>
    <w:p w:rsidR="00352387" w:rsidRDefault="00352387" w:rsidP="001E41AE">
      <w:pPr>
        <w:pStyle w:val="Heading1"/>
      </w:pPr>
    </w:p>
    <w:p w:rsidR="00F87C60" w:rsidRDefault="00F87C60" w:rsidP="00427C69"/>
    <w:p w:rsidR="00A75B63" w:rsidRDefault="00A75B63" w:rsidP="00427C69"/>
    <w:p w:rsidR="00A75B63" w:rsidRDefault="00A75B63" w:rsidP="00427C69"/>
    <w:p w:rsidR="00A75B63" w:rsidRDefault="00A75B63" w:rsidP="00427C69"/>
    <w:p w:rsidR="00F33905" w:rsidRPr="00427C69" w:rsidRDefault="00F33905" w:rsidP="00427C69"/>
    <w:p w:rsidR="001E41AE" w:rsidRPr="00F33905" w:rsidRDefault="00F33905" w:rsidP="00F33905">
      <w:pPr>
        <w:pStyle w:val="Heading2"/>
      </w:pPr>
      <w:bookmarkStart w:id="57" w:name="_Toc13653756"/>
      <w:r w:rsidRPr="00F33905">
        <w:lastRenderedPageBreak/>
        <w:t>6.2</w:t>
      </w:r>
      <w:r w:rsidR="00FE54DF">
        <w:t xml:space="preserve"> </w:t>
      </w:r>
      <w:r w:rsidR="006F057C" w:rsidRPr="00F33905">
        <w:t>Recommendation</w:t>
      </w:r>
      <w:bookmarkEnd w:id="57"/>
    </w:p>
    <w:p w:rsidR="00A372F3" w:rsidRPr="00A372F3" w:rsidRDefault="00A372F3" w:rsidP="00A372F3">
      <w:pPr>
        <w:spacing w:line="360" w:lineRule="auto"/>
        <w:jc w:val="both"/>
        <w:rPr>
          <w:sz w:val="24"/>
        </w:rPr>
      </w:pPr>
      <w:r w:rsidRPr="00A372F3">
        <w:rPr>
          <w:sz w:val="24"/>
        </w:rPr>
        <w:t>Based on the findings the research paper suggests the following recommendations:</w:t>
      </w:r>
    </w:p>
    <w:p w:rsidR="001421A6" w:rsidRPr="001421A6" w:rsidRDefault="001421A6" w:rsidP="001421A6">
      <w:pPr>
        <w:pStyle w:val="ListParagraph"/>
        <w:numPr>
          <w:ilvl w:val="0"/>
          <w:numId w:val="40"/>
        </w:numPr>
        <w:spacing w:line="360" w:lineRule="auto"/>
        <w:jc w:val="both"/>
        <w:rPr>
          <w:rFonts w:cstheme="minorHAnsi"/>
          <w:b/>
          <w:sz w:val="24"/>
          <w:szCs w:val="24"/>
        </w:rPr>
      </w:pPr>
      <w:r w:rsidRPr="001421A6">
        <w:rPr>
          <w:b/>
          <w:sz w:val="24"/>
        </w:rPr>
        <w:t>Land development controls:</w:t>
      </w:r>
    </w:p>
    <w:p w:rsidR="001421A6" w:rsidRPr="000E55E1" w:rsidRDefault="001421A6" w:rsidP="001421A6">
      <w:pPr>
        <w:spacing w:line="360" w:lineRule="auto"/>
        <w:jc w:val="both"/>
        <w:rPr>
          <w:rFonts w:cstheme="minorHAnsi"/>
          <w:sz w:val="24"/>
          <w:szCs w:val="24"/>
        </w:rPr>
      </w:pPr>
      <w:r>
        <w:rPr>
          <w:rFonts w:cstheme="minorHAnsi"/>
          <w:sz w:val="24"/>
          <w:szCs w:val="24"/>
        </w:rPr>
        <w:t>Transformation of ADWA Park’s informal settlement</w:t>
      </w:r>
      <w:r w:rsidRPr="009A7A38">
        <w:rPr>
          <w:rFonts w:cstheme="minorHAnsi"/>
          <w:sz w:val="24"/>
          <w:szCs w:val="24"/>
        </w:rPr>
        <w:t xml:space="preserve"> is </w:t>
      </w:r>
      <w:r>
        <w:rPr>
          <w:rFonts w:cstheme="minorHAnsi"/>
          <w:sz w:val="24"/>
          <w:szCs w:val="24"/>
        </w:rPr>
        <w:t>associated</w:t>
      </w:r>
      <w:r w:rsidRPr="009A7A38">
        <w:rPr>
          <w:rFonts w:cstheme="minorHAnsi"/>
          <w:sz w:val="24"/>
          <w:szCs w:val="24"/>
        </w:rPr>
        <w:t xml:space="preserve"> with </w:t>
      </w:r>
      <w:r>
        <w:rPr>
          <w:rFonts w:cstheme="minorHAnsi"/>
          <w:sz w:val="24"/>
          <w:szCs w:val="24"/>
        </w:rPr>
        <w:t>blocking of light, ventilation and accessibility</w:t>
      </w:r>
      <w:r w:rsidRPr="009A7A38">
        <w:rPr>
          <w:rFonts w:cstheme="minorHAnsi"/>
          <w:sz w:val="24"/>
          <w:szCs w:val="24"/>
        </w:rPr>
        <w:t xml:space="preserve">. Nevertheless, well-designed high density and compact development can achieve </w:t>
      </w:r>
      <w:r>
        <w:rPr>
          <w:rFonts w:cstheme="minorHAnsi"/>
          <w:sz w:val="24"/>
          <w:szCs w:val="24"/>
        </w:rPr>
        <w:t xml:space="preserve">both </w:t>
      </w:r>
      <w:r w:rsidRPr="009A7A38">
        <w:rPr>
          <w:rFonts w:cstheme="minorHAnsi"/>
          <w:sz w:val="24"/>
          <w:szCs w:val="24"/>
        </w:rPr>
        <w:t>well-built environm</w:t>
      </w:r>
      <w:r>
        <w:rPr>
          <w:rFonts w:cstheme="minorHAnsi"/>
          <w:sz w:val="24"/>
          <w:szCs w:val="24"/>
        </w:rPr>
        <w:t>ent and</w:t>
      </w:r>
      <w:r w:rsidRPr="009A7A38">
        <w:rPr>
          <w:rFonts w:cstheme="minorHAnsi"/>
          <w:sz w:val="24"/>
          <w:szCs w:val="24"/>
        </w:rPr>
        <w:t xml:space="preserve"> housing </w:t>
      </w:r>
      <w:r>
        <w:rPr>
          <w:rFonts w:cstheme="minorHAnsi"/>
          <w:sz w:val="24"/>
          <w:szCs w:val="24"/>
        </w:rPr>
        <w:t>accommodation</w:t>
      </w:r>
      <w:r w:rsidRPr="009A7A38">
        <w:rPr>
          <w:rFonts w:cstheme="minorHAnsi"/>
          <w:sz w:val="24"/>
          <w:szCs w:val="24"/>
        </w:rPr>
        <w:t xml:space="preserve">. </w:t>
      </w:r>
      <w:r>
        <w:rPr>
          <w:rFonts w:cstheme="minorHAnsi"/>
          <w:sz w:val="24"/>
          <w:szCs w:val="24"/>
        </w:rPr>
        <w:t>Unmonitored</w:t>
      </w:r>
      <w:r w:rsidRPr="009A7A38">
        <w:rPr>
          <w:rFonts w:cstheme="minorHAnsi"/>
          <w:sz w:val="24"/>
          <w:szCs w:val="24"/>
        </w:rPr>
        <w:t xml:space="preserve"> compactness (densification) of settlement could cause environmental</w:t>
      </w:r>
      <w:r>
        <w:rPr>
          <w:rFonts w:cstheme="minorHAnsi"/>
          <w:sz w:val="24"/>
          <w:szCs w:val="24"/>
        </w:rPr>
        <w:t xml:space="preserve"> and physical problems. </w:t>
      </w:r>
      <w:r w:rsidRPr="009A7A38">
        <w:rPr>
          <w:rFonts w:cstheme="minorHAnsi"/>
          <w:sz w:val="24"/>
          <w:szCs w:val="24"/>
        </w:rPr>
        <w:t xml:space="preserve">In order to achieve the compactness of settlement associated with good environment </w:t>
      </w:r>
      <w:r>
        <w:rPr>
          <w:rFonts w:cstheme="minorHAnsi"/>
          <w:sz w:val="24"/>
          <w:szCs w:val="24"/>
        </w:rPr>
        <w:t xml:space="preserve">monitored transformation is necessary. </w:t>
      </w:r>
      <w:r w:rsidRPr="009A7A38">
        <w:rPr>
          <w:rFonts w:cstheme="minorHAnsi"/>
          <w:sz w:val="24"/>
          <w:szCs w:val="24"/>
        </w:rPr>
        <w:t xml:space="preserve">To bring settlements in to well-designed compact environment </w:t>
      </w:r>
      <w:r>
        <w:rPr>
          <w:rFonts w:cstheme="minorHAnsi"/>
          <w:sz w:val="24"/>
          <w:szCs w:val="24"/>
        </w:rPr>
        <w:t xml:space="preserve">land development controls is </w:t>
      </w:r>
      <w:r w:rsidRPr="009A7A38">
        <w:rPr>
          <w:rFonts w:cstheme="minorHAnsi"/>
          <w:sz w:val="24"/>
          <w:szCs w:val="24"/>
        </w:rPr>
        <w:t xml:space="preserve">a key factor to achieve both the compactness and liveability of settlement. </w:t>
      </w:r>
    </w:p>
    <w:p w:rsidR="00096920" w:rsidRPr="00096920" w:rsidRDefault="001421A6" w:rsidP="001421A6">
      <w:pPr>
        <w:pStyle w:val="ListParagraph"/>
        <w:numPr>
          <w:ilvl w:val="0"/>
          <w:numId w:val="40"/>
        </w:numPr>
        <w:spacing w:line="360" w:lineRule="auto"/>
        <w:jc w:val="both"/>
        <w:rPr>
          <w:sz w:val="24"/>
        </w:rPr>
      </w:pPr>
      <w:r w:rsidRPr="00096920">
        <w:rPr>
          <w:b/>
          <w:sz w:val="24"/>
        </w:rPr>
        <w:t xml:space="preserve">Land information </w:t>
      </w:r>
    </w:p>
    <w:p w:rsidR="001421A6" w:rsidRPr="00096920" w:rsidRDefault="001421A6" w:rsidP="00096920">
      <w:pPr>
        <w:spacing w:line="360" w:lineRule="auto"/>
        <w:jc w:val="both"/>
        <w:rPr>
          <w:sz w:val="24"/>
        </w:rPr>
      </w:pPr>
      <w:r w:rsidRPr="00096920">
        <w:rPr>
          <w:sz w:val="24"/>
        </w:rPr>
        <w:t xml:space="preserve">During the study it was noticed that the sub-city administration office lacks ample data about the informal settlement and this paper suggests local authorities should have updated land information of settlements to provide land development controls that could bring informal settlements to manageable transformation. </w:t>
      </w:r>
    </w:p>
    <w:p w:rsidR="001421A6" w:rsidRPr="001421A6" w:rsidRDefault="001421A6" w:rsidP="001421A6">
      <w:pPr>
        <w:pStyle w:val="ListParagraph"/>
        <w:numPr>
          <w:ilvl w:val="0"/>
          <w:numId w:val="40"/>
        </w:numPr>
        <w:spacing w:line="360" w:lineRule="auto"/>
        <w:jc w:val="both"/>
        <w:rPr>
          <w:b/>
          <w:sz w:val="24"/>
        </w:rPr>
      </w:pPr>
      <w:r w:rsidRPr="001421A6">
        <w:rPr>
          <w:b/>
          <w:sz w:val="24"/>
        </w:rPr>
        <w:t>Sharp contrast between built-up and open land</w:t>
      </w:r>
    </w:p>
    <w:p w:rsidR="001421A6" w:rsidRPr="0007272A" w:rsidRDefault="001421A6" w:rsidP="001421A6">
      <w:pPr>
        <w:spacing w:line="360" w:lineRule="auto"/>
        <w:jc w:val="both"/>
        <w:rPr>
          <w:sz w:val="24"/>
        </w:rPr>
      </w:pPr>
      <w:r>
        <w:rPr>
          <w:sz w:val="24"/>
        </w:rPr>
        <w:t xml:space="preserve">The study has found that the informal expansion and squatting forms of transformation has been practiced due to lack of sharp boundary for ADWA Park. </w:t>
      </w:r>
      <w:r>
        <w:rPr>
          <w:rFonts w:cstheme="minorHAnsi"/>
          <w:color w:val="000000"/>
          <w:sz w:val="24"/>
          <w:szCs w:val="24"/>
        </w:rPr>
        <w:t>A</w:t>
      </w:r>
      <w:r w:rsidRPr="004108DF">
        <w:rPr>
          <w:rFonts w:cstheme="minorHAnsi"/>
          <w:color w:val="000000"/>
          <w:sz w:val="24"/>
          <w:szCs w:val="24"/>
        </w:rPr>
        <w:t xml:space="preserve"> sharp contrast between built and open land provides opportunities for both a quality improvement in the build-up areas as well the quality of the recreational areas. One way to ensure an efficient use of land </w:t>
      </w:r>
      <w:r w:rsidR="009E3A96">
        <w:rPr>
          <w:rFonts w:cstheme="minorHAnsi"/>
          <w:color w:val="000000"/>
          <w:sz w:val="24"/>
          <w:szCs w:val="24"/>
        </w:rPr>
        <w:t xml:space="preserve">and to control informal expansions </w:t>
      </w:r>
      <w:r w:rsidRPr="004108DF">
        <w:rPr>
          <w:rFonts w:cstheme="minorHAnsi"/>
          <w:color w:val="000000"/>
          <w:sz w:val="24"/>
          <w:szCs w:val="24"/>
        </w:rPr>
        <w:t>is by crea</w:t>
      </w:r>
      <w:r w:rsidR="009E3A96">
        <w:rPr>
          <w:rFonts w:cstheme="minorHAnsi"/>
          <w:color w:val="000000"/>
          <w:sz w:val="24"/>
          <w:szCs w:val="24"/>
        </w:rPr>
        <w:t>ting boundaries for red (urban) and</w:t>
      </w:r>
      <w:r w:rsidRPr="004108DF">
        <w:rPr>
          <w:rFonts w:cstheme="minorHAnsi"/>
          <w:color w:val="000000"/>
          <w:sz w:val="24"/>
          <w:szCs w:val="24"/>
        </w:rPr>
        <w:t xml:space="preserve"> green (environment) zones.</w:t>
      </w:r>
    </w:p>
    <w:p w:rsidR="001421A6" w:rsidRPr="001421A6" w:rsidRDefault="001421A6" w:rsidP="001421A6">
      <w:pPr>
        <w:pStyle w:val="ListParagraph"/>
        <w:numPr>
          <w:ilvl w:val="0"/>
          <w:numId w:val="40"/>
        </w:numPr>
        <w:spacing w:line="360" w:lineRule="auto"/>
        <w:jc w:val="both"/>
        <w:rPr>
          <w:b/>
          <w:bCs/>
          <w:color w:val="000000"/>
          <w:sz w:val="24"/>
          <w:szCs w:val="24"/>
        </w:rPr>
      </w:pPr>
      <w:r w:rsidRPr="001421A6">
        <w:rPr>
          <w:b/>
          <w:bCs/>
          <w:color w:val="000000"/>
          <w:sz w:val="24"/>
          <w:szCs w:val="24"/>
        </w:rPr>
        <w:t>Community Based Organizations</w:t>
      </w:r>
    </w:p>
    <w:p w:rsidR="001421A6" w:rsidRDefault="001421A6" w:rsidP="001421A6">
      <w:pPr>
        <w:spacing w:line="360" w:lineRule="auto"/>
        <w:jc w:val="both"/>
        <w:rPr>
          <w:color w:val="000000"/>
          <w:sz w:val="24"/>
          <w:szCs w:val="24"/>
        </w:rPr>
      </w:pPr>
      <w:r w:rsidRPr="00DC5653">
        <w:rPr>
          <w:bCs/>
          <w:color w:val="000000"/>
          <w:sz w:val="24"/>
          <w:szCs w:val="24"/>
        </w:rPr>
        <w:t xml:space="preserve">Apart </w:t>
      </w:r>
      <w:r>
        <w:rPr>
          <w:bCs/>
          <w:color w:val="000000"/>
          <w:sz w:val="24"/>
          <w:szCs w:val="24"/>
        </w:rPr>
        <w:t xml:space="preserve">from government; CBOs have </w:t>
      </w:r>
      <w:r w:rsidRPr="00DC5653">
        <w:rPr>
          <w:color w:val="000000"/>
          <w:sz w:val="24"/>
          <w:szCs w:val="24"/>
        </w:rPr>
        <w:t>role in promoting community welfare in informal settlements. CBOs have the potential to execute the following functions:</w:t>
      </w:r>
    </w:p>
    <w:p w:rsidR="001421A6" w:rsidRPr="00DC5653" w:rsidRDefault="001421A6" w:rsidP="001421A6">
      <w:pPr>
        <w:pStyle w:val="ListParagraph"/>
        <w:numPr>
          <w:ilvl w:val="0"/>
          <w:numId w:val="39"/>
        </w:numPr>
        <w:spacing w:line="360" w:lineRule="auto"/>
        <w:jc w:val="both"/>
        <w:rPr>
          <w:sz w:val="24"/>
          <w:szCs w:val="24"/>
        </w:rPr>
      </w:pPr>
      <w:r w:rsidRPr="00DC5653">
        <w:rPr>
          <w:color w:val="000000"/>
          <w:sz w:val="24"/>
          <w:szCs w:val="24"/>
        </w:rPr>
        <w:lastRenderedPageBreak/>
        <w:t>To play an active role in enforcing land development control tasks so as to minimize or reduce problems associated with transformatio</w:t>
      </w:r>
      <w:r w:rsidR="00297CA0">
        <w:rPr>
          <w:color w:val="000000"/>
          <w:sz w:val="24"/>
          <w:szCs w:val="24"/>
        </w:rPr>
        <w:t xml:space="preserve">n processes being undertaken by </w:t>
      </w:r>
      <w:r>
        <w:rPr>
          <w:color w:val="000000"/>
          <w:sz w:val="24"/>
          <w:szCs w:val="24"/>
        </w:rPr>
        <w:t>individuals</w:t>
      </w:r>
      <w:r w:rsidRPr="00DC5653">
        <w:rPr>
          <w:color w:val="000000"/>
          <w:sz w:val="24"/>
          <w:szCs w:val="24"/>
        </w:rPr>
        <w:t>.</w:t>
      </w:r>
    </w:p>
    <w:p w:rsidR="001421A6" w:rsidRPr="00DC5653" w:rsidRDefault="001421A6" w:rsidP="001421A6">
      <w:pPr>
        <w:pStyle w:val="ListParagraph"/>
        <w:numPr>
          <w:ilvl w:val="0"/>
          <w:numId w:val="39"/>
        </w:numPr>
        <w:spacing w:line="360" w:lineRule="auto"/>
        <w:jc w:val="both"/>
        <w:rPr>
          <w:sz w:val="24"/>
          <w:szCs w:val="24"/>
        </w:rPr>
      </w:pPr>
      <w:r w:rsidRPr="00DC5653">
        <w:rPr>
          <w:color w:val="000000"/>
          <w:sz w:val="24"/>
          <w:szCs w:val="24"/>
        </w:rPr>
        <w:t>To play an active role as negotiators</w:t>
      </w:r>
      <w:r>
        <w:rPr>
          <w:color w:val="000000"/>
          <w:sz w:val="24"/>
          <w:szCs w:val="24"/>
        </w:rPr>
        <w:t xml:space="preserve"> during land transaction (land subdivision) </w:t>
      </w:r>
      <w:r w:rsidRPr="00DC5653">
        <w:rPr>
          <w:color w:val="000000"/>
          <w:sz w:val="24"/>
          <w:szCs w:val="24"/>
        </w:rPr>
        <w:t xml:space="preserve">so as </w:t>
      </w:r>
      <w:r>
        <w:rPr>
          <w:color w:val="000000"/>
          <w:sz w:val="24"/>
          <w:szCs w:val="24"/>
        </w:rPr>
        <w:t>to resolve conflict related to premise boundary.</w:t>
      </w:r>
    </w:p>
    <w:p w:rsidR="001421A6" w:rsidRPr="001421A6" w:rsidRDefault="001421A6" w:rsidP="001421A6">
      <w:pPr>
        <w:pStyle w:val="ListParagraph"/>
        <w:numPr>
          <w:ilvl w:val="0"/>
          <w:numId w:val="39"/>
        </w:numPr>
        <w:spacing w:line="360" w:lineRule="auto"/>
        <w:jc w:val="both"/>
        <w:rPr>
          <w:sz w:val="24"/>
          <w:szCs w:val="24"/>
        </w:rPr>
      </w:pPr>
      <w:r w:rsidRPr="00DC5653">
        <w:rPr>
          <w:color w:val="000000"/>
          <w:sz w:val="24"/>
          <w:szCs w:val="24"/>
        </w:rPr>
        <w:t xml:space="preserve">To advise and train housing developers to </w:t>
      </w:r>
      <w:r>
        <w:rPr>
          <w:color w:val="000000"/>
          <w:sz w:val="24"/>
          <w:szCs w:val="24"/>
        </w:rPr>
        <w:t xml:space="preserve">adopt </w:t>
      </w:r>
      <w:r w:rsidRPr="00DC5653">
        <w:rPr>
          <w:color w:val="000000"/>
          <w:sz w:val="24"/>
          <w:szCs w:val="24"/>
        </w:rPr>
        <w:t>the best methods and skills for carrying out transformation and improvement of their houses</w:t>
      </w:r>
      <w:r>
        <w:rPr>
          <w:color w:val="000000"/>
          <w:sz w:val="24"/>
          <w:szCs w:val="24"/>
        </w:rPr>
        <w:t xml:space="preserve"> in order to reduce accessibility, blockage and space utilization</w:t>
      </w:r>
      <w:r w:rsidR="005E64DC">
        <w:rPr>
          <w:color w:val="000000"/>
          <w:sz w:val="24"/>
          <w:szCs w:val="24"/>
        </w:rPr>
        <w:t xml:space="preserve"> </w:t>
      </w:r>
      <w:r>
        <w:rPr>
          <w:color w:val="000000"/>
          <w:sz w:val="24"/>
          <w:szCs w:val="24"/>
        </w:rPr>
        <w:t xml:space="preserve">related problems.   </w:t>
      </w:r>
    </w:p>
    <w:p w:rsidR="001421A6" w:rsidRPr="001421A6" w:rsidRDefault="001421A6" w:rsidP="001421A6">
      <w:pPr>
        <w:pStyle w:val="ListParagraph"/>
        <w:spacing w:line="360" w:lineRule="auto"/>
        <w:jc w:val="both"/>
        <w:rPr>
          <w:sz w:val="24"/>
          <w:szCs w:val="24"/>
        </w:rPr>
      </w:pPr>
    </w:p>
    <w:p w:rsidR="001421A6" w:rsidRPr="001421A6" w:rsidRDefault="001421A6" w:rsidP="001421A6">
      <w:pPr>
        <w:pStyle w:val="ListParagraph"/>
        <w:numPr>
          <w:ilvl w:val="0"/>
          <w:numId w:val="40"/>
        </w:numPr>
        <w:spacing w:line="360" w:lineRule="auto"/>
        <w:jc w:val="both"/>
        <w:rPr>
          <w:sz w:val="24"/>
          <w:szCs w:val="24"/>
        </w:rPr>
      </w:pPr>
      <w:r w:rsidRPr="001421A6">
        <w:rPr>
          <w:b/>
          <w:sz w:val="24"/>
          <w:szCs w:val="24"/>
        </w:rPr>
        <w:t>Recognizing settlement potentials</w:t>
      </w:r>
    </w:p>
    <w:p w:rsidR="001421A6" w:rsidRPr="001421A6" w:rsidRDefault="001421A6" w:rsidP="001421A6">
      <w:pPr>
        <w:spacing w:line="360" w:lineRule="auto"/>
        <w:jc w:val="both"/>
        <w:rPr>
          <w:sz w:val="24"/>
          <w:szCs w:val="24"/>
        </w:rPr>
      </w:pPr>
      <w:r>
        <w:rPr>
          <w:sz w:val="24"/>
          <w:szCs w:val="24"/>
        </w:rPr>
        <w:t xml:space="preserve">This paper contends that the transformation of ADWA Park’s informal settlement has brought a potential of affordable rental house opportunity which helps as a house supply strategy and supplementary income source for owners. </w:t>
      </w:r>
      <w:r w:rsidR="00A9678F" w:rsidRPr="00A9678F">
        <w:rPr>
          <w:rFonts w:cstheme="minorHAnsi"/>
          <w:sz w:val="24"/>
          <w:szCs w:val="24"/>
        </w:rPr>
        <w:t>Future design and planning of low-income people could take into consideration rental accommodation needs as a sou</w:t>
      </w:r>
      <w:r w:rsidR="00A9678F">
        <w:rPr>
          <w:rFonts w:cstheme="minorHAnsi"/>
          <w:sz w:val="24"/>
          <w:szCs w:val="24"/>
        </w:rPr>
        <w:t xml:space="preserve">rce of income for house owners; </w:t>
      </w:r>
      <w:r w:rsidR="00A9678F">
        <w:rPr>
          <w:sz w:val="24"/>
          <w:szCs w:val="24"/>
        </w:rPr>
        <w:t>any</w:t>
      </w:r>
      <w:r>
        <w:rPr>
          <w:sz w:val="24"/>
          <w:szCs w:val="24"/>
        </w:rPr>
        <w:t xml:space="preserve"> planning intervention of informal settlement should </w:t>
      </w:r>
      <w:r w:rsidR="00A9678F">
        <w:rPr>
          <w:sz w:val="24"/>
          <w:szCs w:val="24"/>
        </w:rPr>
        <w:t>recognize such potentials</w:t>
      </w:r>
      <w:r>
        <w:rPr>
          <w:sz w:val="24"/>
          <w:szCs w:val="24"/>
        </w:rPr>
        <w:t xml:space="preserve"> so as to achieve the goal for mixed high density or compact development of the city.   </w:t>
      </w:r>
    </w:p>
    <w:p w:rsidR="004108DF" w:rsidRPr="001421A6" w:rsidRDefault="001B66C8" w:rsidP="001421A6">
      <w:pPr>
        <w:pStyle w:val="ListParagraph"/>
        <w:numPr>
          <w:ilvl w:val="0"/>
          <w:numId w:val="40"/>
        </w:numPr>
        <w:autoSpaceDE w:val="0"/>
        <w:autoSpaceDN w:val="0"/>
        <w:adjustRightInd w:val="0"/>
        <w:spacing w:line="360" w:lineRule="auto"/>
        <w:jc w:val="both"/>
        <w:rPr>
          <w:rFonts w:cstheme="minorHAnsi"/>
          <w:b/>
          <w:sz w:val="24"/>
          <w:szCs w:val="24"/>
        </w:rPr>
      </w:pPr>
      <w:r w:rsidRPr="001421A6">
        <w:rPr>
          <w:rFonts w:cstheme="minorHAnsi"/>
          <w:b/>
          <w:sz w:val="24"/>
          <w:szCs w:val="24"/>
        </w:rPr>
        <w:t>Physical form</w:t>
      </w:r>
    </w:p>
    <w:p w:rsidR="006F057C" w:rsidRDefault="006F057C" w:rsidP="006F057C">
      <w:pPr>
        <w:autoSpaceDE w:val="0"/>
        <w:autoSpaceDN w:val="0"/>
        <w:adjustRightInd w:val="0"/>
        <w:spacing w:line="360" w:lineRule="auto"/>
        <w:jc w:val="both"/>
        <w:rPr>
          <w:rFonts w:cstheme="minorHAnsi"/>
          <w:sz w:val="24"/>
          <w:szCs w:val="24"/>
        </w:rPr>
      </w:pPr>
      <w:r>
        <w:rPr>
          <w:rFonts w:cstheme="minorHAnsi"/>
          <w:sz w:val="24"/>
          <w:szCs w:val="24"/>
        </w:rPr>
        <w:t>Neighbourhood development</w:t>
      </w:r>
      <w:r w:rsidRPr="00AE2A03">
        <w:rPr>
          <w:rFonts w:cstheme="minorHAnsi"/>
          <w:sz w:val="24"/>
          <w:szCs w:val="24"/>
        </w:rPr>
        <w:t xml:space="preserve"> of </w:t>
      </w:r>
      <w:r>
        <w:rPr>
          <w:rFonts w:cstheme="minorHAnsi"/>
          <w:sz w:val="24"/>
          <w:szCs w:val="24"/>
        </w:rPr>
        <w:t xml:space="preserve">ADWA Park’s informal settlement with </w:t>
      </w:r>
      <w:r w:rsidR="001421A6">
        <w:rPr>
          <w:rFonts w:cstheme="minorHAnsi"/>
          <w:sz w:val="24"/>
          <w:szCs w:val="24"/>
        </w:rPr>
        <w:t xml:space="preserve">the same density </w:t>
      </w:r>
      <w:r>
        <w:rPr>
          <w:rFonts w:cstheme="minorHAnsi"/>
          <w:sz w:val="24"/>
          <w:szCs w:val="24"/>
        </w:rPr>
        <w:t>could</w:t>
      </w:r>
      <w:r w:rsidRPr="00A577BF">
        <w:rPr>
          <w:rFonts w:cstheme="minorHAnsi"/>
          <w:color w:val="000000" w:themeColor="text1"/>
          <w:sz w:val="24"/>
          <w:szCs w:val="24"/>
        </w:rPr>
        <w:t xml:space="preserve"> exhibit</w:t>
      </w:r>
      <w:r w:rsidRPr="00AE2A03">
        <w:rPr>
          <w:rFonts w:cstheme="minorHAnsi"/>
          <w:sz w:val="24"/>
          <w:szCs w:val="24"/>
        </w:rPr>
        <w:t xml:space="preserve"> very different urban forms. Figure </w:t>
      </w:r>
      <w:r w:rsidR="005C309F">
        <w:rPr>
          <w:rFonts w:cstheme="minorHAnsi"/>
          <w:sz w:val="24"/>
          <w:szCs w:val="24"/>
        </w:rPr>
        <w:t xml:space="preserve">31 </w:t>
      </w:r>
      <w:r w:rsidRPr="00AE2A03">
        <w:rPr>
          <w:rFonts w:cstheme="minorHAnsi"/>
          <w:sz w:val="24"/>
          <w:szCs w:val="24"/>
        </w:rPr>
        <w:t xml:space="preserve">shows </w:t>
      </w:r>
      <w:r>
        <w:rPr>
          <w:rFonts w:cstheme="minorHAnsi"/>
          <w:sz w:val="24"/>
          <w:szCs w:val="24"/>
        </w:rPr>
        <w:t>ADWA Park informal settlement’s possible space management</w:t>
      </w:r>
      <w:r w:rsidRPr="00AE2A03">
        <w:rPr>
          <w:rFonts w:cstheme="minorHAnsi"/>
          <w:sz w:val="24"/>
          <w:szCs w:val="24"/>
        </w:rPr>
        <w:t xml:space="preserve"> with the same residential density of </w:t>
      </w:r>
      <w:r w:rsidRPr="00102941">
        <w:rPr>
          <w:rFonts w:eastAsia="Times New Roman" w:cstheme="minorHAnsi"/>
          <w:bCs/>
          <w:color w:val="000000" w:themeColor="text1"/>
          <w:sz w:val="24"/>
          <w:szCs w:val="24"/>
        </w:rPr>
        <w:t>508</w:t>
      </w:r>
      <w:r w:rsidR="005C309F">
        <w:rPr>
          <w:rFonts w:eastAsia="Times New Roman" w:cstheme="minorHAnsi"/>
          <w:bCs/>
          <w:color w:val="000000" w:themeColor="text1"/>
          <w:sz w:val="24"/>
          <w:szCs w:val="24"/>
        </w:rPr>
        <w:t xml:space="preserve"> </w:t>
      </w:r>
      <w:r w:rsidRPr="00C83D5B">
        <w:rPr>
          <w:rFonts w:cstheme="minorHAnsi"/>
          <w:color w:val="000000" w:themeColor="text1"/>
          <w:sz w:val="24"/>
          <w:szCs w:val="24"/>
        </w:rPr>
        <w:t>dwellings per hectare</w:t>
      </w:r>
      <w:r w:rsidRPr="00AE2A03">
        <w:rPr>
          <w:rFonts w:cstheme="minorHAnsi"/>
          <w:sz w:val="24"/>
          <w:szCs w:val="24"/>
        </w:rPr>
        <w:t xml:space="preserve">, but in different </w:t>
      </w:r>
      <w:r w:rsidRPr="0021052E">
        <w:rPr>
          <w:rFonts w:cstheme="minorHAnsi"/>
          <w:sz w:val="24"/>
          <w:szCs w:val="24"/>
        </w:rPr>
        <w:t xml:space="preserve">urban forms: parallel </w:t>
      </w:r>
      <w:r w:rsidRPr="00AE2A03">
        <w:rPr>
          <w:rFonts w:cstheme="minorHAnsi"/>
          <w:sz w:val="24"/>
          <w:szCs w:val="24"/>
        </w:rPr>
        <w:t xml:space="preserve">rows of single-storey houses, medium-rise buildings in central courtyard form, and multi-storey towers. </w:t>
      </w:r>
    </w:p>
    <w:p w:rsidR="003C6B6B" w:rsidRDefault="006F057C" w:rsidP="0006383F">
      <w:pPr>
        <w:autoSpaceDE w:val="0"/>
        <w:autoSpaceDN w:val="0"/>
        <w:adjustRightInd w:val="0"/>
        <w:spacing w:line="360" w:lineRule="auto"/>
        <w:jc w:val="both"/>
        <w:rPr>
          <w:rFonts w:cstheme="minorHAnsi"/>
          <w:iCs/>
          <w:sz w:val="24"/>
        </w:rPr>
      </w:pPr>
      <w:r>
        <w:rPr>
          <w:rFonts w:cstheme="minorHAnsi"/>
          <w:sz w:val="24"/>
          <w:szCs w:val="24"/>
        </w:rPr>
        <w:t xml:space="preserve">The below illustrated figure shows the informal settlement could exhibit different neighbourhood forms but same residential density; from high-rise only couple towers to 324 parallel row houses having room </w:t>
      </w:r>
      <w:r w:rsidR="003C6B6B">
        <w:rPr>
          <w:rFonts w:cstheme="minorHAnsi"/>
          <w:sz w:val="24"/>
          <w:szCs w:val="24"/>
        </w:rPr>
        <w:t>size</w:t>
      </w:r>
      <w:r>
        <w:rPr>
          <w:rFonts w:cstheme="minorHAnsi"/>
          <w:sz w:val="24"/>
          <w:szCs w:val="24"/>
        </w:rPr>
        <w:t xml:space="preserve"> of 32 </w:t>
      </w:r>
      <w:r>
        <w:rPr>
          <w:sz w:val="24"/>
        </w:rPr>
        <w:t>Meters</w:t>
      </w:r>
      <w:r w:rsidR="00E43482" w:rsidRPr="00F84947">
        <w:rPr>
          <w:sz w:val="24"/>
        </w:rPr>
        <w:t>²</w:t>
      </w:r>
      <w:r w:rsidR="00E43482">
        <w:rPr>
          <w:rFonts w:cstheme="minorHAnsi"/>
          <w:sz w:val="24"/>
          <w:szCs w:val="24"/>
        </w:rPr>
        <w:t xml:space="preserve"> (</w:t>
      </w:r>
      <w:r>
        <w:rPr>
          <w:rFonts w:cstheme="minorHAnsi"/>
          <w:sz w:val="24"/>
          <w:szCs w:val="24"/>
        </w:rPr>
        <w:t xml:space="preserve">average room size of ADWA Park’s informal settlement). In another words, building’s density </w:t>
      </w:r>
      <w:r w:rsidRPr="00F33FCC">
        <w:rPr>
          <w:rFonts w:cstheme="minorHAnsi"/>
          <w:sz w:val="24"/>
          <w:szCs w:val="24"/>
        </w:rPr>
        <w:t>has an intricate relationship</w:t>
      </w:r>
      <w:r>
        <w:rPr>
          <w:rFonts w:cstheme="minorHAnsi"/>
          <w:sz w:val="24"/>
          <w:szCs w:val="24"/>
        </w:rPr>
        <w:t xml:space="preserve"> with shaping a neighbourhood and city form. Those three different building orientation and form have different planning aspect; low rise parallel row house without courtyard or communal space, medium rise perimeter blocks with communal space and multi-story towers with </w:t>
      </w:r>
      <w:r>
        <w:rPr>
          <w:rFonts w:cstheme="minorHAnsi"/>
          <w:sz w:val="24"/>
          <w:szCs w:val="24"/>
        </w:rPr>
        <w:lastRenderedPageBreak/>
        <w:t>plenty space. However, space utilization of buildings in terms of floor area ratio and density has an important role on land consideration of cities. The more wisely oriented compact neighbourhood with buildings of high density and FAR can accommodate huge number of dwellers. For inst</w:t>
      </w:r>
      <w:r w:rsidR="0006383F">
        <w:rPr>
          <w:rFonts w:cstheme="minorHAnsi"/>
          <w:sz w:val="24"/>
          <w:szCs w:val="24"/>
        </w:rPr>
        <w:t xml:space="preserve">ance, as illustrated in figure </w:t>
      </w:r>
      <w:r w:rsidR="00FB40A8">
        <w:rPr>
          <w:rFonts w:cstheme="minorHAnsi"/>
          <w:sz w:val="24"/>
          <w:szCs w:val="24"/>
        </w:rPr>
        <w:t>3</w:t>
      </w:r>
      <w:r w:rsidR="005C309F">
        <w:rPr>
          <w:rFonts w:cstheme="minorHAnsi"/>
          <w:sz w:val="24"/>
          <w:szCs w:val="24"/>
        </w:rPr>
        <w:t xml:space="preserve">1 </w:t>
      </w:r>
      <w:r>
        <w:rPr>
          <w:rFonts w:cstheme="minorHAnsi"/>
          <w:color w:val="000000" w:themeColor="text1"/>
          <w:sz w:val="24"/>
          <w:szCs w:val="24"/>
        </w:rPr>
        <w:t xml:space="preserve">the multi-story high rise couple towers can accommodate same number of ADWA Park’s dwellers with same average room size as the form of the informal organic settlement exists but the couple towers consume only 6.6% from the total lot area so the remaining 93.4% of the lot area </w:t>
      </w:r>
      <w:r w:rsidR="008B0BB6">
        <w:rPr>
          <w:rFonts w:cstheme="minorHAnsi"/>
          <w:color w:val="000000" w:themeColor="text1"/>
          <w:sz w:val="24"/>
          <w:szCs w:val="24"/>
        </w:rPr>
        <w:t>can accommodate extra dwellers.</w:t>
      </w:r>
      <w:r w:rsidR="005E64DC">
        <w:rPr>
          <w:rFonts w:cstheme="minorHAnsi"/>
          <w:color w:val="000000" w:themeColor="text1"/>
          <w:sz w:val="24"/>
          <w:szCs w:val="24"/>
        </w:rPr>
        <w:t xml:space="preserve"> </w:t>
      </w:r>
      <w:r w:rsidR="008A1354">
        <w:rPr>
          <w:rFonts w:cstheme="minorHAnsi"/>
          <w:iCs/>
          <w:sz w:val="24"/>
        </w:rPr>
        <w:t>Apart from dwelling size</w:t>
      </w:r>
      <w:r w:rsidR="0006383F" w:rsidRPr="0006383F">
        <w:rPr>
          <w:rFonts w:cstheme="minorHAnsi"/>
          <w:iCs/>
          <w:sz w:val="24"/>
        </w:rPr>
        <w:t xml:space="preserve"> building’s shape, orientation, and grouping of the layout determines the density. </w:t>
      </w:r>
    </w:p>
    <w:p w:rsidR="00EB0F5C" w:rsidRPr="003C6B6B" w:rsidRDefault="003C6B6B" w:rsidP="003C6B6B">
      <w:pPr>
        <w:spacing w:line="360" w:lineRule="auto"/>
        <w:jc w:val="both"/>
        <w:rPr>
          <w:sz w:val="24"/>
        </w:rPr>
      </w:pPr>
      <w:r>
        <w:rPr>
          <w:sz w:val="24"/>
        </w:rPr>
        <w:t xml:space="preserve">House types that can be extended vertically rather than horizontally are considered suitable. </w:t>
      </w:r>
      <w:r w:rsidR="00BB4FF3">
        <w:rPr>
          <w:sz w:val="24"/>
        </w:rPr>
        <w:t xml:space="preserve">If we are to address problems associated with city </w:t>
      </w:r>
      <w:r w:rsidR="00E43482">
        <w:rPr>
          <w:sz w:val="24"/>
        </w:rPr>
        <w:t>sprawl,</w:t>
      </w:r>
      <w:r w:rsidR="00BB4FF3">
        <w:rPr>
          <w:sz w:val="24"/>
        </w:rPr>
        <w:t xml:space="preserve"> then there is a need to take into account how the prevailing transformation activities are taking place. Through technical and financial </w:t>
      </w:r>
      <w:r w:rsidR="00E43482">
        <w:rPr>
          <w:sz w:val="24"/>
        </w:rPr>
        <w:t>support,</w:t>
      </w:r>
      <w:r w:rsidR="00BB4FF3">
        <w:rPr>
          <w:sz w:val="24"/>
        </w:rPr>
        <w:t xml:space="preserve"> it is possible to guide developers to carry out vertical transformation. This strategy leads to the creation of outdoor space, reducing the plot coverage so as it </w:t>
      </w:r>
      <w:r w:rsidR="00E43482">
        <w:rPr>
          <w:sz w:val="24"/>
        </w:rPr>
        <w:t>improves</w:t>
      </w:r>
      <w:r w:rsidR="00BB4FF3">
        <w:rPr>
          <w:sz w:val="24"/>
        </w:rPr>
        <w:t xml:space="preserve"> the quality of outdoor spaces.</w:t>
      </w:r>
      <w:r>
        <w:rPr>
          <w:sz w:val="24"/>
        </w:rPr>
        <w:t xml:space="preserve"> To achieve this, partnership between private sector, government and individual developers is inevitable.  Although a majority of residents in Addis Ababa city informal settlements are not used to living in more than a one storey house, </w:t>
      </w:r>
      <w:r w:rsidR="006E25AD">
        <w:rPr>
          <w:sz w:val="24"/>
        </w:rPr>
        <w:t xml:space="preserve">according to the respondents </w:t>
      </w:r>
      <w:r>
        <w:rPr>
          <w:sz w:val="24"/>
        </w:rPr>
        <w:t>it is anticipated that they will appreciate these houses and change their life styles in order to live harmoniously in new house type.</w:t>
      </w:r>
    </w:p>
    <w:p w:rsidR="00EB0F5C" w:rsidRDefault="00EB0F5C" w:rsidP="00EB0F5C">
      <w:pPr>
        <w:spacing w:line="360" w:lineRule="auto"/>
        <w:jc w:val="both"/>
        <w:rPr>
          <w:color w:val="000000" w:themeColor="text1"/>
          <w:sz w:val="24"/>
        </w:rPr>
      </w:pPr>
      <w:r w:rsidRPr="00435190">
        <w:rPr>
          <w:color w:val="000000" w:themeColor="text1"/>
          <w:sz w:val="24"/>
        </w:rPr>
        <w:t xml:space="preserve">When a settlement has a high density it doesn’t necessarily </w:t>
      </w:r>
      <w:r w:rsidR="006E25AD">
        <w:rPr>
          <w:color w:val="000000" w:themeColor="text1"/>
          <w:sz w:val="24"/>
        </w:rPr>
        <w:t xml:space="preserve">mean it is crowded or there are </w:t>
      </w:r>
      <w:r w:rsidRPr="00435190">
        <w:rPr>
          <w:color w:val="000000" w:themeColor="text1"/>
          <w:sz w:val="24"/>
        </w:rPr>
        <w:t xml:space="preserve">too many people. There is a possibility a neighbourhood with high density but not crowded or a very crowded neighbourhood with low density. </w:t>
      </w:r>
    </w:p>
    <w:p w:rsidR="00267CD4" w:rsidRDefault="00267CD4" w:rsidP="00EB0F5C">
      <w:pPr>
        <w:spacing w:after="0" w:line="360" w:lineRule="auto"/>
        <w:jc w:val="both"/>
        <w:rPr>
          <w:color w:val="000000" w:themeColor="text1"/>
          <w:sz w:val="24"/>
        </w:rPr>
      </w:pPr>
      <w:r>
        <w:rPr>
          <w:color w:val="000000" w:themeColor="text1"/>
          <w:sz w:val="24"/>
        </w:rPr>
        <w:t xml:space="preserve">The next diagram is a typical example of how </w:t>
      </w:r>
      <w:r w:rsidRPr="0006383F">
        <w:rPr>
          <w:rFonts w:cstheme="minorHAnsi"/>
          <w:iCs/>
          <w:sz w:val="24"/>
        </w:rPr>
        <w:t>building’s shape, orientation, and grouping of the layout determines the density</w:t>
      </w:r>
      <w:r>
        <w:rPr>
          <w:color w:val="000000" w:themeColor="text1"/>
          <w:sz w:val="24"/>
        </w:rPr>
        <w:t xml:space="preserve"> and it is just to show how the settlement could exhibit in very different urban forms. </w:t>
      </w:r>
    </w:p>
    <w:p w:rsidR="00267CD4" w:rsidRDefault="00267CD4" w:rsidP="00EB0F5C">
      <w:pPr>
        <w:spacing w:after="0" w:line="360" w:lineRule="auto"/>
        <w:jc w:val="both"/>
        <w:rPr>
          <w:color w:val="000000" w:themeColor="text1"/>
          <w:sz w:val="24"/>
        </w:rPr>
      </w:pPr>
    </w:p>
    <w:p w:rsidR="00BB4FF3" w:rsidRPr="00435190" w:rsidRDefault="00BB4FF3" w:rsidP="00EB0F5C">
      <w:pPr>
        <w:spacing w:after="0" w:line="360" w:lineRule="auto"/>
        <w:jc w:val="both"/>
        <w:rPr>
          <w:color w:val="000000" w:themeColor="text1"/>
          <w:sz w:val="24"/>
        </w:rPr>
      </w:pPr>
    </w:p>
    <w:p w:rsidR="006F057C" w:rsidRPr="008B0BB6" w:rsidRDefault="006F057C" w:rsidP="006F057C">
      <w:pPr>
        <w:autoSpaceDE w:val="0"/>
        <w:autoSpaceDN w:val="0"/>
        <w:adjustRightInd w:val="0"/>
        <w:spacing w:after="0" w:line="360" w:lineRule="auto"/>
        <w:jc w:val="both"/>
        <w:rPr>
          <w:rFonts w:cstheme="minorHAnsi"/>
          <w:color w:val="000000" w:themeColor="text1"/>
          <w:sz w:val="24"/>
          <w:szCs w:val="24"/>
        </w:rPr>
      </w:pPr>
    </w:p>
    <w:p w:rsidR="0006383F" w:rsidRDefault="0006383F" w:rsidP="006F057C">
      <w:pPr>
        <w:autoSpaceDE w:val="0"/>
        <w:autoSpaceDN w:val="0"/>
        <w:adjustRightInd w:val="0"/>
        <w:spacing w:after="0" w:line="360" w:lineRule="auto"/>
        <w:jc w:val="both"/>
        <w:rPr>
          <w:rFonts w:cstheme="minorHAnsi"/>
          <w:sz w:val="24"/>
          <w:szCs w:val="24"/>
        </w:rPr>
      </w:pPr>
    </w:p>
    <w:p w:rsidR="001421A6" w:rsidRDefault="001421A6" w:rsidP="00897E84">
      <w:pPr>
        <w:autoSpaceDE w:val="0"/>
        <w:autoSpaceDN w:val="0"/>
        <w:adjustRightInd w:val="0"/>
        <w:spacing w:after="0"/>
        <w:jc w:val="both"/>
        <w:rPr>
          <w:rFonts w:cstheme="minorHAnsi"/>
          <w:i/>
        </w:rPr>
      </w:pPr>
    </w:p>
    <w:p w:rsidR="00897E84" w:rsidRDefault="00897E84" w:rsidP="00897E84">
      <w:pPr>
        <w:autoSpaceDE w:val="0"/>
        <w:autoSpaceDN w:val="0"/>
        <w:adjustRightInd w:val="0"/>
        <w:spacing w:after="0"/>
        <w:jc w:val="both"/>
        <w:rPr>
          <w:rFonts w:cstheme="minorHAnsi"/>
          <w:i/>
          <w:iCs/>
        </w:rPr>
      </w:pPr>
      <w:r w:rsidRPr="00DE6B08">
        <w:rPr>
          <w:rFonts w:cstheme="minorHAnsi"/>
          <w:i/>
        </w:rPr>
        <w:lastRenderedPageBreak/>
        <w:t>Figure</w:t>
      </w:r>
      <w:r w:rsidR="00FE54DF">
        <w:rPr>
          <w:rFonts w:cstheme="minorHAnsi"/>
          <w:i/>
        </w:rPr>
        <w:t xml:space="preserve"> </w:t>
      </w:r>
      <w:r w:rsidR="005C309F">
        <w:rPr>
          <w:rFonts w:cstheme="minorHAnsi"/>
          <w:i/>
        </w:rPr>
        <w:t>31</w:t>
      </w:r>
      <w:r w:rsidRPr="00DE6B08">
        <w:rPr>
          <w:rFonts w:cstheme="minorHAnsi"/>
          <w:i/>
        </w:rPr>
        <w:t>.</w:t>
      </w:r>
      <w:r w:rsidR="00FE54DF">
        <w:rPr>
          <w:rFonts w:cstheme="minorHAnsi"/>
          <w:i/>
        </w:rPr>
        <w:t xml:space="preserve"> </w:t>
      </w:r>
      <w:r w:rsidRPr="00B415D6">
        <w:rPr>
          <w:rFonts w:cstheme="minorHAnsi"/>
          <w:i/>
          <w:iCs/>
        </w:rPr>
        <w:t xml:space="preserve">Same density in different </w:t>
      </w:r>
      <w:r>
        <w:rPr>
          <w:rFonts w:cstheme="minorHAnsi"/>
          <w:i/>
          <w:iCs/>
        </w:rPr>
        <w:t>neighbourhood form of the research area</w:t>
      </w:r>
      <w:r w:rsidRPr="00B415D6">
        <w:rPr>
          <w:rFonts w:cstheme="minorHAnsi"/>
          <w:i/>
          <w:iCs/>
        </w:rPr>
        <w:t>: (a) multi-storey towers; (b) medium-rise buildings in central courtyard form; (c) parallel rows of single-storey houses</w:t>
      </w:r>
    </w:p>
    <w:p w:rsidR="00897E84" w:rsidRDefault="00897E84" w:rsidP="00897E84">
      <w:pPr>
        <w:autoSpaceDE w:val="0"/>
        <w:autoSpaceDN w:val="0"/>
        <w:adjustRightInd w:val="0"/>
        <w:spacing w:after="0"/>
        <w:jc w:val="both"/>
        <w:rPr>
          <w:rFonts w:cstheme="minorHAnsi"/>
          <w:i/>
          <w:iCs/>
        </w:rPr>
      </w:pPr>
    </w:p>
    <w:p w:rsidR="00897E84" w:rsidRDefault="00897E84" w:rsidP="00897E84">
      <w:pPr>
        <w:autoSpaceDE w:val="0"/>
        <w:autoSpaceDN w:val="0"/>
        <w:adjustRightInd w:val="0"/>
        <w:spacing w:after="0"/>
        <w:jc w:val="both"/>
        <w:rPr>
          <w:rFonts w:cstheme="minorHAnsi"/>
          <w:i/>
          <w:iCs/>
        </w:rPr>
      </w:pPr>
    </w:p>
    <w:p w:rsidR="006F057C" w:rsidRDefault="003E642E" w:rsidP="006F057C">
      <w:pPr>
        <w:autoSpaceDE w:val="0"/>
        <w:autoSpaceDN w:val="0"/>
        <w:adjustRightInd w:val="0"/>
        <w:spacing w:after="0" w:line="360" w:lineRule="auto"/>
        <w:jc w:val="both"/>
        <w:rPr>
          <w:rFonts w:cstheme="minorHAnsi"/>
          <w:sz w:val="24"/>
          <w:szCs w:val="24"/>
        </w:rPr>
      </w:pPr>
      <w:r>
        <w:rPr>
          <w:rFonts w:cstheme="minorHAnsi"/>
          <w:noProof/>
          <w:sz w:val="24"/>
          <w:szCs w:val="24"/>
          <w:lang w:val="en-US"/>
        </w:rPr>
        <w:pict>
          <v:shape id="_x0000_s1149" type="#_x0000_t202" style="position:absolute;left:0;text-align:left;margin-left:293.75pt;margin-top:11.25pt;width:224.25pt;height:109.75pt;z-index:25166284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" stroked="f">
            <v:textbox style="mso-next-textbox:#_x0000_s1149;mso-fit-shape-to-text:t">
              <w:txbxContent>
                <w:p w:rsidR="00300EB0" w:rsidRDefault="00300EB0" w:rsidP="006F057C">
                  <w:pPr>
                    <w:spacing w:after="0" w:line="360" w:lineRule="auto"/>
                  </w:pPr>
                  <w:r>
                    <w:t xml:space="preserve">Lot area: </w:t>
                  </w:r>
                  <w:r w:rsidRPr="00843BC6">
                    <w:rPr>
                      <w:b/>
                    </w:rPr>
                    <w:t xml:space="preserve">18249.3 </w:t>
                  </w:r>
                  <w:r w:rsidRPr="00A43ADC">
                    <w:rPr>
                      <w:sz w:val="24"/>
                    </w:rPr>
                    <w:t>m ²</w:t>
                  </w:r>
                </w:p>
                <w:p w:rsidR="00300EB0" w:rsidRDefault="00300EB0" w:rsidP="006F057C">
                  <w:pPr>
                    <w:spacing w:after="0" w:line="360" w:lineRule="auto"/>
                  </w:pPr>
                  <w:r>
                    <w:t xml:space="preserve">Gross building area: </w:t>
                  </w:r>
                  <w:r w:rsidRPr="00843BC6">
                    <w:rPr>
                      <w:b/>
                    </w:rPr>
                    <w:t xml:space="preserve">10471.63 </w:t>
                  </w:r>
                  <w:r w:rsidRPr="00A43ADC">
                    <w:rPr>
                      <w:sz w:val="24"/>
                    </w:rPr>
                    <w:t>m ²</w:t>
                  </w:r>
                </w:p>
                <w:p w:rsidR="00300EB0" w:rsidRPr="00F67121" w:rsidRDefault="00300EB0" w:rsidP="006F057C">
                  <w:pPr>
                    <w:spacing w:after="0" w:line="360" w:lineRule="auto"/>
                    <w:rPr>
                      <w:rFonts w:ascii="Nyala" w:hAnsi="Nyala"/>
                    </w:rPr>
                  </w:pPr>
                  <w:r>
                    <w:t xml:space="preserve">FAR: </w:t>
                  </w:r>
                  <w:r>
                    <w:rPr>
                      <w:rFonts w:cstheme="minorHAnsi"/>
                      <w:b/>
                    </w:rPr>
                    <w:t>0.573</w:t>
                  </w:r>
                </w:p>
                <w:p w:rsidR="00300EB0" w:rsidRDefault="00300EB0" w:rsidP="006F057C">
                  <w:pPr>
                    <w:spacing w:after="0" w:line="360" w:lineRule="auto"/>
                    <w:rPr>
                      <w:rFonts w:cstheme="minorHAnsi"/>
                      <w:b/>
                    </w:rPr>
                  </w:pPr>
                  <w:r>
                    <w:t xml:space="preserve">Site coverage: </w:t>
                  </w:r>
                  <w:r>
                    <w:rPr>
                      <w:rFonts w:cstheme="minorHAnsi"/>
                      <w:b/>
                    </w:rPr>
                    <w:t xml:space="preserve">0.573 </w:t>
                  </w:r>
                  <w:r w:rsidRPr="00695001">
                    <w:rPr>
                      <w:rFonts w:cstheme="minorHAnsi"/>
                    </w:rPr>
                    <w:t>(57.3%)</w:t>
                  </w:r>
                </w:p>
                <w:p w:rsidR="00300EB0" w:rsidRPr="00C93310" w:rsidRDefault="00300EB0" w:rsidP="006F057C">
                  <w:pPr>
                    <w:spacing w:after="0" w:line="360" w:lineRule="auto"/>
                    <w:rPr>
                      <w:rFonts w:cstheme="minorHAnsi"/>
                      <w:color w:val="000000" w:themeColor="text1"/>
                      <w:sz w:val="24"/>
                      <w:szCs w:val="24"/>
                    </w:rPr>
                  </w:pPr>
                  <w:r w:rsidRPr="00C93310">
                    <w:rPr>
                      <w:rFonts w:cstheme="minorHAnsi"/>
                    </w:rPr>
                    <w:t>Residential density</w:t>
                  </w:r>
                  <w:r>
                    <w:rPr>
                      <w:rFonts w:cstheme="minorHAnsi"/>
                    </w:rPr>
                    <w:t xml:space="preserve">: </w:t>
                  </w:r>
                  <w:r>
                    <w:rPr>
                      <w:rFonts w:eastAsia="Times New Roman" w:cstheme="minorHAnsi"/>
                      <w:b/>
                      <w:bCs/>
                      <w:color w:val="000000" w:themeColor="text1"/>
                      <w:sz w:val="24"/>
                      <w:szCs w:val="24"/>
                    </w:rPr>
                    <w:t xml:space="preserve">508 </w:t>
                  </w:r>
                  <w:r>
                    <w:rPr>
                      <w:rFonts w:cstheme="minorHAnsi"/>
                      <w:color w:val="000000" w:themeColor="text1"/>
                      <w:sz w:val="24"/>
                      <w:szCs w:val="24"/>
                    </w:rPr>
                    <w:t>dwellings per Ha.</w:t>
                  </w:r>
                </w:p>
              </w:txbxContent>
            </v:textbox>
            <w10:wrap type="square"/>
          </v:shape>
        </w:pict>
      </w:r>
      <w:r w:rsidR="0006383F" w:rsidRPr="006201D2">
        <w:rPr>
          <w:rFonts w:cstheme="minorHAnsi"/>
          <w:noProof/>
          <w:sz w:val="24"/>
          <w:szCs w:val="24"/>
          <w:lang w:val="en-US"/>
        </w:rPr>
        <w:drawing>
          <wp:anchor distT="0" distB="0" distL="114300" distR="114300" simplePos="0" relativeHeight="251488256" behindDoc="0" locked="0" layoutInCell="1" allowOverlap="1">
            <wp:simplePos x="0" y="0"/>
            <wp:positionH relativeFrom="column">
              <wp:posOffset>35560</wp:posOffset>
            </wp:positionH>
            <wp:positionV relativeFrom="paragraph">
              <wp:posOffset>-42447</wp:posOffset>
            </wp:positionV>
            <wp:extent cx="3740150" cy="1654810"/>
            <wp:effectExtent l="0" t="0" r="0" b="0"/>
            <wp:wrapNone/>
            <wp:docPr id="194" name="Picture 194" descr="G:\possible space utilization\organic 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possible space utilization\organic 3D.pn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740150" cy="1654810"/>
                    </a:xfrm>
                    <a:prstGeom prst="rect">
                      <a:avLst/>
                    </a:prstGeom>
                    <a:noFill/>
                    <a:ln>
                      <a:noFill/>
                    </a:ln>
                  </pic:spPr>
                </pic:pic>
              </a:graphicData>
            </a:graphic>
          </wp:anchor>
        </w:drawing>
      </w: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06383F" w:rsidP="006F057C">
      <w:pPr>
        <w:autoSpaceDE w:val="0"/>
        <w:autoSpaceDN w:val="0"/>
        <w:adjustRightInd w:val="0"/>
        <w:spacing w:after="0" w:line="360" w:lineRule="auto"/>
        <w:jc w:val="both"/>
        <w:rPr>
          <w:rFonts w:cstheme="minorHAnsi"/>
          <w:sz w:val="24"/>
          <w:szCs w:val="24"/>
        </w:rPr>
      </w:pPr>
      <w:r w:rsidRPr="00C75F4D">
        <w:rPr>
          <w:rFonts w:cstheme="minorHAnsi"/>
          <w:noProof/>
          <w:sz w:val="24"/>
          <w:szCs w:val="24"/>
          <w:lang w:val="en-US"/>
        </w:rPr>
        <w:drawing>
          <wp:anchor distT="0" distB="0" distL="114300" distR="114300" simplePos="0" relativeHeight="251483136" behindDoc="0" locked="0" layoutInCell="1" allowOverlap="1">
            <wp:simplePos x="0" y="0"/>
            <wp:positionH relativeFrom="column">
              <wp:posOffset>31750</wp:posOffset>
            </wp:positionH>
            <wp:positionV relativeFrom="paragraph">
              <wp:posOffset>249018</wp:posOffset>
            </wp:positionV>
            <wp:extent cx="3750945" cy="1657350"/>
            <wp:effectExtent l="0" t="0" r="0" b="0"/>
            <wp:wrapNone/>
            <wp:docPr id="195" name="Picture 195" descr="G:\possible space utilization\paraller row 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possible space utilization\paraller row 3D.pn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750945" cy="1657350"/>
                    </a:xfrm>
                    <a:prstGeom prst="rect">
                      <a:avLst/>
                    </a:prstGeom>
                    <a:noFill/>
                    <a:ln>
                      <a:noFill/>
                    </a:ln>
                  </pic:spPr>
                </pic:pic>
              </a:graphicData>
            </a:graphic>
          </wp:anchor>
        </w:drawing>
      </w:r>
    </w:p>
    <w:p w:rsidR="006F057C" w:rsidRDefault="003E642E" w:rsidP="006F057C">
      <w:pPr>
        <w:autoSpaceDE w:val="0"/>
        <w:autoSpaceDN w:val="0"/>
        <w:adjustRightInd w:val="0"/>
        <w:spacing w:after="0" w:line="360" w:lineRule="auto"/>
        <w:jc w:val="both"/>
        <w:rPr>
          <w:rFonts w:cstheme="minorHAnsi"/>
          <w:sz w:val="24"/>
          <w:szCs w:val="24"/>
        </w:rPr>
      </w:pPr>
      <w:r>
        <w:rPr>
          <w:rFonts w:cstheme="minorHAnsi"/>
          <w:noProof/>
          <w:sz w:val="24"/>
          <w:szCs w:val="24"/>
          <w:lang w:val="en-US"/>
        </w:rPr>
        <w:pict>
          <v:shape id="_x0000_s1150" type="#_x0000_t202" style="position:absolute;left:0;text-align:left;margin-left:294.4pt;margin-top:19.15pt;width:180.5pt;height:106.8pt;z-index:251663872;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" stroked="f">
            <v:textbox style="mso-fit-shape-to-text:t">
              <w:txbxContent>
                <w:p w:rsidR="00300EB0" w:rsidRDefault="00300EB0" w:rsidP="006F057C">
                  <w:pPr>
                    <w:rPr>
                      <w:rFonts w:cstheme="minorHAnsi"/>
                      <w:i/>
                      <w:sz w:val="28"/>
                      <w:szCs w:val="28"/>
                    </w:rPr>
                  </w:pPr>
                  <w:r>
                    <w:rPr>
                      <w:rFonts w:cstheme="minorHAnsi"/>
                      <w:i/>
                      <w:sz w:val="28"/>
                      <w:szCs w:val="28"/>
                    </w:rPr>
                    <w:t>a</w:t>
                  </w:r>
                  <w:r w:rsidRPr="00FC1BFA">
                    <w:rPr>
                      <w:rFonts w:cstheme="minorHAnsi"/>
                      <w:i/>
                      <w:sz w:val="28"/>
                      <w:szCs w:val="28"/>
                    </w:rPr>
                    <w:t>) Low-rise</w:t>
                  </w:r>
                </w:p>
                <w:p w:rsidR="00300EB0" w:rsidRPr="00F67121" w:rsidRDefault="00300EB0" w:rsidP="006F057C">
                  <w:pPr>
                    <w:spacing w:after="0" w:line="360" w:lineRule="auto"/>
                    <w:rPr>
                      <w:rFonts w:ascii="Nyala" w:hAnsi="Nyala"/>
                    </w:rPr>
                  </w:pPr>
                  <w:r>
                    <w:t xml:space="preserve">FAR: </w:t>
                  </w:r>
                  <w:r>
                    <w:rPr>
                      <w:rFonts w:cstheme="minorHAnsi"/>
                      <w:b/>
                    </w:rPr>
                    <w:t>0.573</w:t>
                  </w:r>
                </w:p>
                <w:p w:rsidR="00300EB0" w:rsidRPr="00FC1BFA" w:rsidRDefault="00300EB0" w:rsidP="006F057C">
                  <w:pPr>
                    <w:spacing w:after="0" w:line="360" w:lineRule="auto"/>
                    <w:rPr>
                      <w:b/>
                    </w:rPr>
                  </w:pPr>
                  <w:r>
                    <w:t xml:space="preserve">Site coverage: </w:t>
                  </w:r>
                  <w:r w:rsidRPr="0027179F">
                    <w:rPr>
                      <w:b/>
                    </w:rPr>
                    <w:t>0.564</w:t>
                  </w:r>
                  <w:r w:rsidRPr="0027179F">
                    <w:t>(56.4%)</w:t>
                  </w:r>
                </w:p>
                <w:p w:rsidR="00300EB0" w:rsidRPr="00FC1BFA" w:rsidRDefault="00300EB0" w:rsidP="006F057C">
                  <w:pPr>
                    <w:rPr>
                      <w:rFonts w:cstheme="minorHAnsi"/>
                      <w:i/>
                      <w:sz w:val="28"/>
                      <w:szCs w:val="28"/>
                    </w:rPr>
                  </w:pPr>
                </w:p>
              </w:txbxContent>
            </v:textbox>
            <w10:wrap type="square"/>
          </v:shape>
        </w:pict>
      </w: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r w:rsidRPr="00C75F4D">
        <w:rPr>
          <w:rFonts w:cstheme="minorHAnsi"/>
          <w:noProof/>
          <w:sz w:val="24"/>
          <w:szCs w:val="24"/>
          <w:lang w:val="en-US"/>
        </w:rPr>
        <w:drawing>
          <wp:anchor distT="0" distB="0" distL="114300" distR="114300" simplePos="0" relativeHeight="251478016" behindDoc="0" locked="0" layoutInCell="1" allowOverlap="1">
            <wp:simplePos x="0" y="0"/>
            <wp:positionH relativeFrom="column">
              <wp:posOffset>-73660</wp:posOffset>
            </wp:positionH>
            <wp:positionV relativeFrom="paragraph">
              <wp:posOffset>109953</wp:posOffset>
            </wp:positionV>
            <wp:extent cx="3766820" cy="1665700"/>
            <wp:effectExtent l="0" t="0" r="0" b="0"/>
            <wp:wrapNone/>
            <wp:docPr id="196" name="Picture 196" descr="G:\possible space utilization\Middle 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possible space utilization\Middle 3D.pn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766820" cy="1665700"/>
                    </a:xfrm>
                    <a:prstGeom prst="rect">
                      <a:avLst/>
                    </a:prstGeom>
                    <a:noFill/>
                    <a:ln>
                      <a:noFill/>
                    </a:ln>
                  </pic:spPr>
                </pic:pic>
              </a:graphicData>
            </a:graphic>
          </wp:anchor>
        </w:drawing>
      </w:r>
    </w:p>
    <w:p w:rsidR="006F057C" w:rsidRDefault="003E642E" w:rsidP="006F057C">
      <w:pPr>
        <w:autoSpaceDE w:val="0"/>
        <w:autoSpaceDN w:val="0"/>
        <w:adjustRightInd w:val="0"/>
        <w:spacing w:after="0" w:line="360" w:lineRule="auto"/>
        <w:jc w:val="both"/>
        <w:rPr>
          <w:rFonts w:cstheme="minorHAnsi"/>
          <w:sz w:val="24"/>
          <w:szCs w:val="24"/>
        </w:rPr>
      </w:pPr>
      <w:r>
        <w:rPr>
          <w:rFonts w:cstheme="minorHAnsi"/>
          <w:noProof/>
          <w:sz w:val="24"/>
          <w:szCs w:val="24"/>
          <w:lang w:val="en-US"/>
        </w:rPr>
        <w:pict>
          <v:shape id="_x0000_s1151" type="#_x0000_t202" style="position:absolute;left:0;text-align:left;margin-left:294.4pt;margin-top:1.9pt;width:180.5pt;height:74.35pt;z-index:251664896;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" stroked="f">
            <v:textbox style="mso-fit-shape-to-text:t">
              <w:txbxContent>
                <w:p w:rsidR="00300EB0" w:rsidRDefault="00300EB0" w:rsidP="006F057C">
                  <w:pPr>
                    <w:rPr>
                      <w:rFonts w:cstheme="minorHAnsi"/>
                      <w:i/>
                      <w:sz w:val="24"/>
                      <w:szCs w:val="24"/>
                    </w:rPr>
                  </w:pPr>
                  <w:r>
                    <w:rPr>
                      <w:rFonts w:cstheme="minorHAnsi"/>
                      <w:i/>
                      <w:sz w:val="24"/>
                      <w:szCs w:val="24"/>
                    </w:rPr>
                    <w:t>b</w:t>
                  </w:r>
                  <w:r w:rsidRPr="00FC1BFA">
                    <w:rPr>
                      <w:rFonts w:cstheme="minorHAnsi"/>
                      <w:i/>
                      <w:sz w:val="24"/>
                      <w:szCs w:val="24"/>
                    </w:rPr>
                    <w:t>) Medium-rise</w:t>
                  </w:r>
                </w:p>
                <w:p w:rsidR="00300EB0" w:rsidRPr="00F67121" w:rsidRDefault="00300EB0" w:rsidP="006F057C">
                  <w:pPr>
                    <w:spacing w:after="0" w:line="360" w:lineRule="auto"/>
                    <w:rPr>
                      <w:rFonts w:ascii="Nyala" w:hAnsi="Nyala"/>
                    </w:rPr>
                  </w:pPr>
                  <w:r>
                    <w:t xml:space="preserve">FAR: </w:t>
                  </w:r>
                  <w:r>
                    <w:rPr>
                      <w:rFonts w:cstheme="minorHAnsi"/>
                      <w:b/>
                    </w:rPr>
                    <w:t>0.573</w:t>
                  </w:r>
                </w:p>
                <w:p w:rsidR="00300EB0" w:rsidRPr="00FC1BFA" w:rsidRDefault="00300EB0" w:rsidP="006F057C">
                  <w:pPr>
                    <w:spacing w:after="0" w:line="360" w:lineRule="auto"/>
                    <w:rPr>
                      <w:b/>
                    </w:rPr>
                  </w:pPr>
                  <w:r>
                    <w:t xml:space="preserve">Site coverage: </w:t>
                  </w:r>
                  <w:r w:rsidRPr="0027179F">
                    <w:rPr>
                      <w:b/>
                    </w:rPr>
                    <w:t>0.263</w:t>
                  </w:r>
                  <w:r>
                    <w:t xml:space="preserve"> (26.3%)</w:t>
                  </w:r>
                </w:p>
              </w:txbxContent>
            </v:textbox>
            <w10:wrap type="square"/>
          </v:shape>
        </w:pict>
      </w: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r w:rsidRPr="00C75F4D">
        <w:rPr>
          <w:rFonts w:cstheme="minorHAnsi"/>
          <w:noProof/>
          <w:sz w:val="24"/>
          <w:szCs w:val="24"/>
          <w:lang w:val="en-US"/>
        </w:rPr>
        <w:drawing>
          <wp:anchor distT="0" distB="0" distL="114300" distR="114300" simplePos="0" relativeHeight="251472896" behindDoc="0" locked="0" layoutInCell="1" allowOverlap="1">
            <wp:simplePos x="0" y="0"/>
            <wp:positionH relativeFrom="column">
              <wp:posOffset>-57785</wp:posOffset>
            </wp:positionH>
            <wp:positionV relativeFrom="paragraph">
              <wp:posOffset>150593</wp:posOffset>
            </wp:positionV>
            <wp:extent cx="3757930" cy="1659890"/>
            <wp:effectExtent l="0" t="0" r="0" b="0"/>
            <wp:wrapNone/>
            <wp:docPr id="197" name="Picture 197" descr="G:\possible space utilization\Hiigh 3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ossible space utilization\Hiigh 3D 2.pn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757930" cy="1659890"/>
                    </a:xfrm>
                    <a:prstGeom prst="rect">
                      <a:avLst/>
                    </a:prstGeom>
                    <a:noFill/>
                    <a:ln>
                      <a:noFill/>
                    </a:ln>
                  </pic:spPr>
                </pic:pic>
              </a:graphicData>
            </a:graphic>
          </wp:anchor>
        </w:drawing>
      </w:r>
    </w:p>
    <w:p w:rsidR="006F057C" w:rsidRDefault="003E642E" w:rsidP="006F057C">
      <w:pPr>
        <w:autoSpaceDE w:val="0"/>
        <w:autoSpaceDN w:val="0"/>
        <w:adjustRightInd w:val="0"/>
        <w:spacing w:after="0" w:line="360" w:lineRule="auto"/>
        <w:jc w:val="both"/>
        <w:rPr>
          <w:rFonts w:cstheme="minorHAnsi"/>
          <w:sz w:val="24"/>
          <w:szCs w:val="24"/>
        </w:rPr>
      </w:pPr>
      <w:r>
        <w:rPr>
          <w:rFonts w:cstheme="minorHAnsi"/>
          <w:noProof/>
          <w:sz w:val="24"/>
          <w:szCs w:val="24"/>
          <w:lang w:val="en-US"/>
        </w:rPr>
        <w:pict>
          <v:shape id="_x0000_s1152" type="#_x0000_t202" style="position:absolute;left:0;text-align:left;margin-left:294.2pt;margin-top:7.25pt;width:185.9pt;height:110.6pt;z-index:251665920;visibility:visible;mso-width-percent:400;mso-height-percent:200;mso-wrap-distance-top:3.6pt;mso-wrap-distance-bottom:3.6pt;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" stroked="f">
            <v:textbox style="mso-fit-shape-to-text:t">
              <w:txbxContent>
                <w:p w:rsidR="00300EB0" w:rsidRDefault="00300EB0" w:rsidP="006F057C">
                  <w:pPr>
                    <w:rPr>
                      <w:rFonts w:cstheme="minorHAnsi"/>
                      <w:i/>
                      <w:sz w:val="24"/>
                      <w:szCs w:val="24"/>
                    </w:rPr>
                  </w:pPr>
                  <w:r>
                    <w:rPr>
                      <w:rFonts w:cstheme="minorHAnsi"/>
                      <w:i/>
                      <w:sz w:val="24"/>
                      <w:szCs w:val="24"/>
                    </w:rPr>
                    <w:t>C</w:t>
                  </w:r>
                  <w:r w:rsidRPr="00FC1BFA">
                    <w:rPr>
                      <w:rFonts w:cstheme="minorHAnsi"/>
                      <w:i/>
                      <w:sz w:val="24"/>
                      <w:szCs w:val="24"/>
                    </w:rPr>
                    <w:t>) High-rise</w:t>
                  </w:r>
                </w:p>
                <w:p w:rsidR="00300EB0" w:rsidRPr="00F67121" w:rsidRDefault="00300EB0" w:rsidP="006F057C">
                  <w:pPr>
                    <w:spacing w:after="0" w:line="360" w:lineRule="auto"/>
                    <w:rPr>
                      <w:rFonts w:ascii="Nyala" w:hAnsi="Nyala"/>
                    </w:rPr>
                  </w:pPr>
                  <w:r>
                    <w:t xml:space="preserve">FAR: </w:t>
                  </w:r>
                  <w:r>
                    <w:rPr>
                      <w:rFonts w:cstheme="minorHAnsi"/>
                      <w:b/>
                    </w:rPr>
                    <w:t>0.573</w:t>
                  </w:r>
                </w:p>
                <w:p w:rsidR="00300EB0" w:rsidRPr="00FC1BFA" w:rsidRDefault="00300EB0" w:rsidP="006F057C">
                  <w:pPr>
                    <w:spacing w:after="0" w:line="360" w:lineRule="auto"/>
                    <w:rPr>
                      <w:b/>
                    </w:rPr>
                  </w:pPr>
                  <w:r>
                    <w:t xml:space="preserve">Site coverage: </w:t>
                  </w:r>
                  <w:r w:rsidRPr="0027179F">
                    <w:rPr>
                      <w:b/>
                    </w:rPr>
                    <w:t>0.066</w:t>
                  </w:r>
                  <w:r w:rsidRPr="0027179F">
                    <w:t>(6.6%)</w:t>
                  </w:r>
                </w:p>
              </w:txbxContent>
            </v:textbox>
            <w10:wrap type="square"/>
          </v:shape>
        </w:pict>
      </w: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6F057C" w:rsidRDefault="006F057C" w:rsidP="006F057C">
      <w:pPr>
        <w:autoSpaceDE w:val="0"/>
        <w:autoSpaceDN w:val="0"/>
        <w:adjustRightInd w:val="0"/>
        <w:spacing w:after="0" w:line="360" w:lineRule="auto"/>
        <w:jc w:val="both"/>
        <w:rPr>
          <w:rFonts w:cstheme="minorHAnsi"/>
          <w:sz w:val="24"/>
          <w:szCs w:val="24"/>
        </w:rPr>
      </w:pPr>
    </w:p>
    <w:p w:rsidR="0006383F" w:rsidRDefault="0006383F" w:rsidP="006F057C">
      <w:pPr>
        <w:autoSpaceDE w:val="0"/>
        <w:autoSpaceDN w:val="0"/>
        <w:adjustRightInd w:val="0"/>
        <w:spacing w:after="0" w:line="360" w:lineRule="auto"/>
        <w:jc w:val="both"/>
        <w:rPr>
          <w:rFonts w:cstheme="minorHAnsi"/>
          <w:sz w:val="24"/>
          <w:szCs w:val="24"/>
        </w:rPr>
      </w:pPr>
    </w:p>
    <w:p w:rsidR="009A7A38" w:rsidRDefault="009A7A38" w:rsidP="009A7A38">
      <w:pPr>
        <w:spacing w:after="0" w:line="360" w:lineRule="auto"/>
        <w:jc w:val="both"/>
      </w:pPr>
    </w:p>
    <w:p w:rsidR="007221EA" w:rsidRPr="001421A6" w:rsidRDefault="002A209D" w:rsidP="001421A6">
      <w:pPr>
        <w:pStyle w:val="ListParagraph"/>
        <w:numPr>
          <w:ilvl w:val="0"/>
          <w:numId w:val="40"/>
        </w:numPr>
        <w:spacing w:line="360" w:lineRule="auto"/>
        <w:jc w:val="both"/>
        <w:rPr>
          <w:rFonts w:cstheme="minorHAnsi"/>
          <w:b/>
          <w:sz w:val="24"/>
          <w:szCs w:val="24"/>
        </w:rPr>
      </w:pPr>
      <w:r w:rsidRPr="001421A6">
        <w:rPr>
          <w:rFonts w:cstheme="minorHAnsi"/>
          <w:b/>
          <w:sz w:val="24"/>
          <w:szCs w:val="24"/>
        </w:rPr>
        <w:lastRenderedPageBreak/>
        <w:t xml:space="preserve">Recommendation for further research </w:t>
      </w:r>
    </w:p>
    <w:p w:rsidR="002A209D" w:rsidRDefault="002A209D" w:rsidP="007221EA">
      <w:pPr>
        <w:spacing w:after="0" w:line="360" w:lineRule="auto"/>
        <w:jc w:val="both"/>
        <w:rPr>
          <w:rFonts w:cstheme="minorHAnsi"/>
          <w:sz w:val="24"/>
          <w:szCs w:val="24"/>
        </w:rPr>
      </w:pPr>
      <w:r>
        <w:rPr>
          <w:rFonts w:cstheme="minorHAnsi"/>
          <w:sz w:val="24"/>
          <w:szCs w:val="24"/>
        </w:rPr>
        <w:t>This study has identified a number of issues that could not be exhaustively addressed or investigated due to the scope of the study. Emerging issues that would require further research consistent with the above discussed transformation processes, include the following:</w:t>
      </w:r>
    </w:p>
    <w:p w:rsidR="002A209D" w:rsidRPr="002A209D" w:rsidRDefault="002A209D" w:rsidP="004108DF">
      <w:pPr>
        <w:spacing w:before="240" w:after="0" w:line="360" w:lineRule="auto"/>
        <w:jc w:val="both"/>
        <w:rPr>
          <w:rFonts w:cstheme="minorHAnsi"/>
          <w:b/>
          <w:i/>
          <w:sz w:val="24"/>
          <w:szCs w:val="24"/>
        </w:rPr>
      </w:pPr>
      <w:r w:rsidRPr="002A209D">
        <w:rPr>
          <w:rFonts w:cstheme="minorHAnsi"/>
          <w:b/>
          <w:i/>
          <w:sz w:val="24"/>
          <w:szCs w:val="24"/>
        </w:rPr>
        <w:t xml:space="preserve">Income generating activities </w:t>
      </w:r>
    </w:p>
    <w:p w:rsidR="000D46EF" w:rsidRDefault="0064040E" w:rsidP="007221EA">
      <w:pPr>
        <w:spacing w:after="0" w:line="360" w:lineRule="auto"/>
        <w:jc w:val="both"/>
        <w:rPr>
          <w:rFonts w:cstheme="minorHAnsi"/>
          <w:sz w:val="24"/>
          <w:szCs w:val="24"/>
        </w:rPr>
      </w:pPr>
      <w:r>
        <w:rPr>
          <w:rFonts w:cstheme="minorHAnsi"/>
          <w:sz w:val="24"/>
          <w:szCs w:val="24"/>
        </w:rPr>
        <w:t xml:space="preserve">As observed earlier in this work, informal economic activities form a major source of income for most of the people interviewed. Houses </w:t>
      </w:r>
      <w:r w:rsidR="003462D8">
        <w:rPr>
          <w:rFonts w:cstheme="minorHAnsi"/>
          <w:sz w:val="24"/>
          <w:szCs w:val="24"/>
        </w:rPr>
        <w:t>are transformed in order to generate income within the house, through room renting. An important issue for further investigation is, to what extent is the affordability of the rent</w:t>
      </w:r>
      <w:r w:rsidR="000D46EF">
        <w:rPr>
          <w:rFonts w:cstheme="minorHAnsi"/>
          <w:sz w:val="24"/>
          <w:szCs w:val="24"/>
        </w:rPr>
        <w:t>al</w:t>
      </w:r>
      <w:r w:rsidR="008B59F7">
        <w:rPr>
          <w:rFonts w:cstheme="minorHAnsi"/>
          <w:sz w:val="24"/>
          <w:szCs w:val="24"/>
        </w:rPr>
        <w:t xml:space="preserve"> </w:t>
      </w:r>
      <w:r w:rsidR="000D46EF">
        <w:rPr>
          <w:rFonts w:cstheme="minorHAnsi"/>
          <w:sz w:val="24"/>
          <w:szCs w:val="24"/>
        </w:rPr>
        <w:t>room. T</w:t>
      </w:r>
      <w:r w:rsidR="003462D8">
        <w:rPr>
          <w:rFonts w:cstheme="minorHAnsi"/>
          <w:sz w:val="24"/>
          <w:szCs w:val="24"/>
        </w:rPr>
        <w:t>he potential and problems associated with housing transformations as a means to widen the scope of income generating.</w:t>
      </w:r>
    </w:p>
    <w:p w:rsidR="004108DF" w:rsidRDefault="004108DF" w:rsidP="007221EA">
      <w:pPr>
        <w:spacing w:after="0" w:line="360" w:lineRule="auto"/>
        <w:jc w:val="both"/>
        <w:rPr>
          <w:rFonts w:cstheme="minorHAnsi"/>
          <w:b/>
          <w:color w:val="000000" w:themeColor="text1"/>
          <w:sz w:val="24"/>
          <w:szCs w:val="24"/>
        </w:rPr>
      </w:pPr>
    </w:p>
    <w:p w:rsidR="007221EA" w:rsidRPr="004108DF" w:rsidRDefault="000D46EF" w:rsidP="007221EA">
      <w:pPr>
        <w:spacing w:after="0" w:line="360" w:lineRule="auto"/>
        <w:jc w:val="both"/>
        <w:rPr>
          <w:rFonts w:cstheme="minorHAnsi"/>
          <w:b/>
          <w:i/>
          <w:color w:val="000000" w:themeColor="text1"/>
          <w:sz w:val="24"/>
          <w:szCs w:val="24"/>
        </w:rPr>
      </w:pPr>
      <w:r w:rsidRPr="004108DF">
        <w:rPr>
          <w:rFonts w:cstheme="minorHAnsi"/>
          <w:b/>
          <w:i/>
          <w:color w:val="000000" w:themeColor="text1"/>
          <w:sz w:val="24"/>
          <w:szCs w:val="24"/>
        </w:rPr>
        <w:t xml:space="preserve">Public and private space </w:t>
      </w:r>
    </w:p>
    <w:p w:rsidR="000D46EF" w:rsidRPr="000D46EF" w:rsidRDefault="000D46EF" w:rsidP="007221EA">
      <w:pPr>
        <w:spacing w:after="0" w:line="360" w:lineRule="auto"/>
        <w:jc w:val="both"/>
        <w:rPr>
          <w:rFonts w:cstheme="minorHAnsi"/>
          <w:color w:val="000000" w:themeColor="text1"/>
          <w:sz w:val="24"/>
          <w:szCs w:val="24"/>
        </w:rPr>
      </w:pPr>
      <w:r>
        <w:rPr>
          <w:rFonts w:cstheme="minorHAnsi"/>
          <w:color w:val="000000" w:themeColor="text1"/>
          <w:sz w:val="24"/>
          <w:szCs w:val="24"/>
        </w:rPr>
        <w:t xml:space="preserve">The issue public and private space in informal settlements is important because the study has shown that in the process of housing transformation, developers utilise an available space to increase indoor space to the detriment of outdoor space. </w:t>
      </w:r>
      <w:r w:rsidR="004108DF">
        <w:rPr>
          <w:rFonts w:cstheme="minorHAnsi"/>
          <w:color w:val="000000" w:themeColor="text1"/>
          <w:sz w:val="24"/>
          <w:szCs w:val="24"/>
        </w:rPr>
        <w:t xml:space="preserve">Further, this issue has been a reason for social problem causing space conflict. There for, a need to study and come up with a layout to define public and private space in informal settlement. This could be done in a participatory manner and be approved by both the affected people themselves and local government. The study should come up with an approved regularization plan defining public and private spaces and the plan should be used for development controls and planning interventions. </w:t>
      </w:r>
    </w:p>
    <w:p w:rsidR="007221EA" w:rsidRDefault="007221EA" w:rsidP="007221EA">
      <w:pPr>
        <w:spacing w:after="0" w:line="360" w:lineRule="auto"/>
        <w:jc w:val="both"/>
        <w:rPr>
          <w:rFonts w:cstheme="minorHAnsi"/>
          <w:sz w:val="24"/>
          <w:szCs w:val="24"/>
        </w:rPr>
      </w:pPr>
    </w:p>
    <w:p w:rsidR="007221EA" w:rsidRDefault="007221EA" w:rsidP="007221EA">
      <w:pPr>
        <w:spacing w:after="0" w:line="360" w:lineRule="auto"/>
        <w:jc w:val="both"/>
        <w:rPr>
          <w:rFonts w:cstheme="minorHAnsi"/>
          <w:sz w:val="24"/>
          <w:szCs w:val="24"/>
        </w:rPr>
      </w:pPr>
    </w:p>
    <w:p w:rsidR="007221EA" w:rsidRDefault="007221EA" w:rsidP="007221EA">
      <w:pPr>
        <w:spacing w:after="0" w:line="360" w:lineRule="auto"/>
        <w:jc w:val="both"/>
        <w:rPr>
          <w:rFonts w:cstheme="minorHAnsi"/>
          <w:sz w:val="24"/>
          <w:szCs w:val="24"/>
        </w:rPr>
      </w:pPr>
    </w:p>
    <w:p w:rsidR="007221EA" w:rsidRDefault="007221EA" w:rsidP="007221EA">
      <w:pPr>
        <w:spacing w:after="0" w:line="360" w:lineRule="auto"/>
        <w:jc w:val="both"/>
        <w:rPr>
          <w:rFonts w:cstheme="minorHAnsi"/>
          <w:sz w:val="24"/>
          <w:szCs w:val="24"/>
        </w:rPr>
      </w:pPr>
    </w:p>
    <w:p w:rsidR="007221EA" w:rsidRDefault="007221EA" w:rsidP="007221EA">
      <w:pPr>
        <w:spacing w:after="0" w:line="360" w:lineRule="auto"/>
        <w:jc w:val="both"/>
        <w:rPr>
          <w:rFonts w:cstheme="minorHAnsi"/>
          <w:sz w:val="24"/>
          <w:szCs w:val="24"/>
        </w:rPr>
      </w:pPr>
    </w:p>
    <w:p w:rsidR="00F20021" w:rsidRDefault="00F20021" w:rsidP="007221EA">
      <w:pPr>
        <w:spacing w:after="0" w:line="360" w:lineRule="auto"/>
        <w:jc w:val="both"/>
        <w:rPr>
          <w:rFonts w:cstheme="minorHAnsi"/>
          <w:sz w:val="24"/>
          <w:szCs w:val="24"/>
        </w:rPr>
      </w:pPr>
    </w:p>
    <w:p w:rsidR="003C3448" w:rsidRPr="001D03CE" w:rsidRDefault="003C3448" w:rsidP="001D03CE">
      <w:pPr>
        <w:pStyle w:val="Heading1"/>
      </w:pPr>
      <w:bookmarkStart w:id="58" w:name="_Toc13653757"/>
      <w:r w:rsidRPr="001D03CE">
        <w:lastRenderedPageBreak/>
        <w:t>References</w:t>
      </w:r>
      <w:bookmarkEnd w:id="58"/>
    </w:p>
    <w:p w:rsidR="00A67FB9" w:rsidRPr="00A67FB9" w:rsidRDefault="002C1B10" w:rsidP="0097319C">
      <w:pPr>
        <w:autoSpaceDE w:val="0"/>
        <w:autoSpaceDN w:val="0"/>
        <w:adjustRightInd w:val="0"/>
        <w:spacing w:line="360" w:lineRule="auto"/>
        <w:jc w:val="both"/>
        <w:rPr>
          <w:rFonts w:cstheme="minorHAnsi"/>
          <w:sz w:val="24"/>
          <w:szCs w:val="24"/>
          <w:lang w:val="en-US"/>
        </w:rPr>
      </w:pPr>
      <w:r w:rsidRPr="002623BB">
        <w:rPr>
          <w:rFonts w:cs="TimesNewRoman"/>
          <w:sz w:val="24"/>
          <w:szCs w:val="24"/>
          <w:lang w:val="en-US"/>
        </w:rPr>
        <w:t xml:space="preserve">Alexander, E. R. (1993) Density measures: a review and analysis, </w:t>
      </w:r>
      <w:r w:rsidRPr="002623BB">
        <w:rPr>
          <w:rFonts w:cs="TimesNewRoman,Italic"/>
          <w:i/>
          <w:iCs/>
          <w:sz w:val="24"/>
          <w:szCs w:val="24"/>
          <w:lang w:val="en-US"/>
        </w:rPr>
        <w:t>Journal of Architectural and Planning Research</w:t>
      </w:r>
      <w:r w:rsidRPr="002623BB">
        <w:rPr>
          <w:rFonts w:cs="TimesNewRoman"/>
          <w:sz w:val="24"/>
          <w:szCs w:val="24"/>
          <w:lang w:val="en-US"/>
        </w:rPr>
        <w:t>, Vol. 10 pp. 181-202.</w:t>
      </w:r>
    </w:p>
    <w:p w:rsidR="002C1B10" w:rsidRPr="00A67FB9" w:rsidRDefault="00A67FB9" w:rsidP="0097319C">
      <w:pPr>
        <w:autoSpaceDE w:val="0"/>
        <w:autoSpaceDN w:val="0"/>
        <w:adjustRightInd w:val="0"/>
        <w:spacing w:line="360" w:lineRule="auto"/>
        <w:jc w:val="both"/>
        <w:rPr>
          <w:rFonts w:cstheme="minorHAnsi"/>
          <w:i/>
          <w:sz w:val="24"/>
          <w:szCs w:val="24"/>
          <w:lang w:val="en-US"/>
        </w:rPr>
      </w:pPr>
      <w:r w:rsidRPr="00A67FB9">
        <w:rPr>
          <w:rFonts w:cstheme="minorHAnsi"/>
          <w:sz w:val="24"/>
          <w:szCs w:val="24"/>
          <w:lang w:val="en-US"/>
        </w:rPr>
        <w:t xml:space="preserve">Carpaij, S.L. (2018) </w:t>
      </w:r>
      <w:r w:rsidRPr="00A67FB9">
        <w:rPr>
          <w:rFonts w:cstheme="minorHAnsi"/>
          <w:i/>
          <w:sz w:val="24"/>
          <w:szCs w:val="24"/>
          <w:lang w:val="en-US"/>
        </w:rPr>
        <w:t xml:space="preserve">Fighting the Paradox of the Compact Cit, </w:t>
      </w:r>
      <w:r w:rsidRPr="00A67FB9">
        <w:rPr>
          <w:rFonts w:cstheme="minorHAnsi"/>
          <w:sz w:val="24"/>
          <w:szCs w:val="24"/>
          <w:lang w:val="en-US"/>
        </w:rPr>
        <w:t>An examination of the externalities involved with urban densification projects and a case study of Haven-Stad</w:t>
      </w:r>
      <w:r>
        <w:rPr>
          <w:rFonts w:cstheme="minorHAnsi"/>
          <w:sz w:val="24"/>
          <w:szCs w:val="24"/>
          <w:lang w:val="en-US"/>
        </w:rPr>
        <w:t>, Amsterdam.</w:t>
      </w:r>
    </w:p>
    <w:p w:rsidR="002D504F" w:rsidRPr="002D504F" w:rsidRDefault="002D504F" w:rsidP="0097319C">
      <w:pPr>
        <w:spacing w:line="360" w:lineRule="auto"/>
        <w:jc w:val="both"/>
        <w:rPr>
          <w:sz w:val="24"/>
          <w:szCs w:val="24"/>
        </w:rPr>
      </w:pPr>
      <w:r>
        <w:rPr>
          <w:sz w:val="24"/>
          <w:szCs w:val="24"/>
        </w:rPr>
        <w:t>Correa,</w:t>
      </w:r>
      <w:r w:rsidR="00300EB0">
        <w:rPr>
          <w:sz w:val="24"/>
          <w:szCs w:val="24"/>
        </w:rPr>
        <w:t xml:space="preserve"> </w:t>
      </w:r>
      <w:r>
        <w:rPr>
          <w:sz w:val="24"/>
          <w:szCs w:val="24"/>
        </w:rPr>
        <w:t>C</w:t>
      </w:r>
      <w:r w:rsidR="00300EB0">
        <w:rPr>
          <w:sz w:val="24"/>
          <w:szCs w:val="24"/>
        </w:rPr>
        <w:t>.</w:t>
      </w:r>
      <w:r>
        <w:rPr>
          <w:sz w:val="24"/>
          <w:szCs w:val="24"/>
        </w:rPr>
        <w:t xml:space="preserve"> (1958): </w:t>
      </w:r>
      <w:r>
        <w:rPr>
          <w:i/>
          <w:sz w:val="24"/>
          <w:szCs w:val="24"/>
        </w:rPr>
        <w:t>The New L</w:t>
      </w:r>
      <w:r w:rsidRPr="00986C8C">
        <w:rPr>
          <w:i/>
          <w:sz w:val="24"/>
          <w:szCs w:val="24"/>
        </w:rPr>
        <w:t>andscape,</w:t>
      </w:r>
      <w:r>
        <w:rPr>
          <w:sz w:val="24"/>
          <w:szCs w:val="24"/>
        </w:rPr>
        <w:t xml:space="preserve"> Bombay, the Book Society of India. </w:t>
      </w:r>
    </w:p>
    <w:p w:rsidR="002C1B10" w:rsidRDefault="002C1B10" w:rsidP="0097319C">
      <w:pPr>
        <w:autoSpaceDE w:val="0"/>
        <w:autoSpaceDN w:val="0"/>
        <w:adjustRightInd w:val="0"/>
        <w:spacing w:after="0" w:line="360" w:lineRule="auto"/>
        <w:jc w:val="both"/>
        <w:rPr>
          <w:rFonts w:cstheme="minorHAnsi"/>
          <w:bCs/>
          <w:sz w:val="24"/>
          <w:lang w:val="en-US"/>
        </w:rPr>
      </w:pPr>
      <w:r w:rsidRPr="00E614F0">
        <w:rPr>
          <w:rFonts w:cstheme="minorHAnsi"/>
          <w:iCs/>
          <w:sz w:val="24"/>
          <w:lang w:val="en-US"/>
        </w:rPr>
        <w:t>Cheng,</w:t>
      </w:r>
      <w:r>
        <w:rPr>
          <w:rFonts w:cstheme="minorHAnsi"/>
          <w:iCs/>
          <w:sz w:val="24"/>
          <w:lang w:val="en-US"/>
        </w:rPr>
        <w:t xml:space="preserve"> V. (</w:t>
      </w:r>
      <w:r>
        <w:rPr>
          <w:rFonts w:cstheme="minorHAnsi"/>
          <w:bCs/>
          <w:sz w:val="24"/>
          <w:lang w:val="en-US"/>
        </w:rPr>
        <w:t>2003)</w:t>
      </w:r>
      <w:r w:rsidR="008B59F7">
        <w:rPr>
          <w:rFonts w:cstheme="minorHAnsi"/>
          <w:bCs/>
          <w:sz w:val="24"/>
          <w:lang w:val="en-US"/>
        </w:rPr>
        <w:t xml:space="preserve"> </w:t>
      </w:r>
      <w:r w:rsidRPr="00E614F0">
        <w:rPr>
          <w:rFonts w:cstheme="minorHAnsi"/>
          <w:bCs/>
          <w:sz w:val="24"/>
          <w:lang w:val="en-US"/>
        </w:rPr>
        <w:t>Understanding Density and High Density</w:t>
      </w:r>
      <w:r>
        <w:rPr>
          <w:rFonts w:cstheme="minorHAnsi"/>
          <w:bCs/>
          <w:sz w:val="24"/>
          <w:lang w:val="en-US"/>
        </w:rPr>
        <w:t xml:space="preserve"> pp. 1 – 16</w:t>
      </w:r>
    </w:p>
    <w:p w:rsidR="002C1B10" w:rsidRDefault="002C1B10" w:rsidP="0097319C">
      <w:pPr>
        <w:autoSpaceDE w:val="0"/>
        <w:autoSpaceDN w:val="0"/>
        <w:adjustRightInd w:val="0"/>
        <w:spacing w:after="0" w:line="360" w:lineRule="auto"/>
        <w:jc w:val="both"/>
        <w:rPr>
          <w:rFonts w:cstheme="minorHAnsi"/>
          <w:bCs/>
          <w:sz w:val="24"/>
          <w:lang w:val="en-US"/>
        </w:rPr>
      </w:pPr>
    </w:p>
    <w:p w:rsidR="002C1B10" w:rsidRDefault="002C1B10" w:rsidP="0097319C">
      <w:pPr>
        <w:autoSpaceDE w:val="0"/>
        <w:autoSpaceDN w:val="0"/>
        <w:adjustRightInd w:val="0"/>
        <w:spacing w:after="0" w:line="360" w:lineRule="auto"/>
        <w:jc w:val="both"/>
        <w:rPr>
          <w:rFonts w:cs="TimesNewRoman"/>
          <w:sz w:val="24"/>
          <w:szCs w:val="24"/>
          <w:lang w:val="en-US"/>
        </w:rPr>
      </w:pPr>
      <w:r w:rsidRPr="002623BB">
        <w:rPr>
          <w:rFonts w:cs="TimesNewRoman"/>
          <w:sz w:val="24"/>
          <w:szCs w:val="24"/>
          <w:lang w:val="en-US"/>
        </w:rPr>
        <w:t xml:space="preserve">Forsyth, A. (2003) </w:t>
      </w:r>
      <w:r w:rsidRPr="002623BB">
        <w:rPr>
          <w:rFonts w:cs="TimesNewRoman,Italic"/>
          <w:i/>
          <w:iCs/>
          <w:sz w:val="24"/>
          <w:szCs w:val="24"/>
          <w:lang w:val="en-US"/>
        </w:rPr>
        <w:t xml:space="preserve">Measuring Density: Working Definitions for Residential Density and building Intensity, </w:t>
      </w:r>
      <w:r w:rsidRPr="002623BB">
        <w:rPr>
          <w:rFonts w:cs="TimesNewRoman"/>
          <w:sz w:val="24"/>
          <w:szCs w:val="24"/>
          <w:lang w:val="en-US"/>
        </w:rPr>
        <w:t>Design Centre for American Urban Landscape, University of</w:t>
      </w:r>
      <w:r w:rsidR="008B59F7">
        <w:rPr>
          <w:rFonts w:cs="TimesNewRoman"/>
          <w:sz w:val="24"/>
          <w:szCs w:val="24"/>
          <w:lang w:val="en-US"/>
        </w:rPr>
        <w:t xml:space="preserve"> </w:t>
      </w:r>
      <w:r w:rsidRPr="002623BB">
        <w:rPr>
          <w:rFonts w:cs="TimesNewRoman"/>
          <w:sz w:val="24"/>
          <w:szCs w:val="24"/>
          <w:lang w:val="en-US"/>
        </w:rPr>
        <w:t>Minnesota.</w:t>
      </w:r>
    </w:p>
    <w:p w:rsidR="002C1B10" w:rsidRDefault="002C1B10" w:rsidP="0097319C">
      <w:pPr>
        <w:autoSpaceDE w:val="0"/>
        <w:autoSpaceDN w:val="0"/>
        <w:adjustRightInd w:val="0"/>
        <w:spacing w:after="0" w:line="360" w:lineRule="auto"/>
        <w:jc w:val="both"/>
        <w:rPr>
          <w:rFonts w:cs="TimesNewRoman"/>
          <w:sz w:val="24"/>
          <w:szCs w:val="24"/>
          <w:lang w:val="en-US"/>
        </w:rPr>
      </w:pPr>
    </w:p>
    <w:p w:rsidR="002D504F" w:rsidRDefault="002D504F" w:rsidP="0097319C">
      <w:pPr>
        <w:spacing w:line="360" w:lineRule="auto"/>
        <w:jc w:val="both"/>
        <w:rPr>
          <w:sz w:val="24"/>
          <w:szCs w:val="24"/>
        </w:rPr>
      </w:pPr>
      <w:r>
        <w:rPr>
          <w:sz w:val="24"/>
          <w:szCs w:val="24"/>
        </w:rPr>
        <w:t xml:space="preserve">Habraken, N. (1998): </w:t>
      </w:r>
      <w:r>
        <w:rPr>
          <w:i/>
          <w:sz w:val="24"/>
          <w:szCs w:val="24"/>
        </w:rPr>
        <w:t>The S</w:t>
      </w:r>
      <w:r w:rsidRPr="00986C8C">
        <w:rPr>
          <w:i/>
          <w:sz w:val="24"/>
          <w:szCs w:val="24"/>
        </w:rPr>
        <w:t>truct</w:t>
      </w:r>
      <w:r>
        <w:rPr>
          <w:i/>
          <w:sz w:val="24"/>
          <w:szCs w:val="24"/>
        </w:rPr>
        <w:t>ure of the O</w:t>
      </w:r>
      <w:r w:rsidRPr="00986C8C">
        <w:rPr>
          <w:i/>
          <w:sz w:val="24"/>
          <w:szCs w:val="24"/>
        </w:rPr>
        <w:t>rd</w:t>
      </w:r>
      <w:r>
        <w:rPr>
          <w:i/>
          <w:sz w:val="24"/>
          <w:szCs w:val="24"/>
        </w:rPr>
        <w:t>inary, Form and Control in the Built E</w:t>
      </w:r>
      <w:r w:rsidRPr="00986C8C">
        <w:rPr>
          <w:i/>
          <w:sz w:val="24"/>
          <w:szCs w:val="24"/>
        </w:rPr>
        <w:t>nvironment,</w:t>
      </w:r>
      <w:r>
        <w:rPr>
          <w:sz w:val="24"/>
          <w:szCs w:val="24"/>
        </w:rPr>
        <w:t xml:space="preserve"> the MIT Press, Massachusetts. </w:t>
      </w:r>
    </w:p>
    <w:p w:rsidR="002D504F" w:rsidRDefault="002D504F" w:rsidP="0097319C">
      <w:pPr>
        <w:spacing w:line="360" w:lineRule="auto"/>
        <w:jc w:val="both"/>
        <w:rPr>
          <w:sz w:val="24"/>
          <w:szCs w:val="24"/>
        </w:rPr>
      </w:pPr>
      <w:r>
        <w:rPr>
          <w:sz w:val="24"/>
          <w:szCs w:val="24"/>
        </w:rPr>
        <w:t xml:space="preserve">Huque, A. (1982): </w:t>
      </w:r>
      <w:r w:rsidRPr="007222AB">
        <w:rPr>
          <w:i/>
          <w:sz w:val="24"/>
          <w:szCs w:val="24"/>
        </w:rPr>
        <w:t xml:space="preserve">The Myth Self-helping Housing, a </w:t>
      </w:r>
      <w:r>
        <w:rPr>
          <w:i/>
          <w:sz w:val="24"/>
          <w:szCs w:val="24"/>
        </w:rPr>
        <w:t>C</w:t>
      </w:r>
      <w:r w:rsidRPr="007222AB">
        <w:rPr>
          <w:i/>
          <w:sz w:val="24"/>
          <w:szCs w:val="24"/>
        </w:rPr>
        <w:t>ritic</w:t>
      </w:r>
      <w:r>
        <w:rPr>
          <w:i/>
          <w:sz w:val="24"/>
          <w:szCs w:val="24"/>
        </w:rPr>
        <w:t xml:space="preserve">al Analysis of the Conventional </w:t>
      </w:r>
      <w:r w:rsidRPr="007222AB">
        <w:rPr>
          <w:i/>
          <w:sz w:val="24"/>
          <w:szCs w:val="24"/>
        </w:rPr>
        <w:t>Depiction of Shanty Towns,</w:t>
      </w:r>
      <w:r>
        <w:rPr>
          <w:sz w:val="24"/>
          <w:szCs w:val="24"/>
        </w:rPr>
        <w:t xml:space="preserve"> Royal Institution of Technology.</w:t>
      </w:r>
    </w:p>
    <w:p w:rsidR="0097319C" w:rsidRPr="0097319C" w:rsidRDefault="0097319C" w:rsidP="0097319C">
      <w:pPr>
        <w:autoSpaceDE w:val="0"/>
        <w:autoSpaceDN w:val="0"/>
        <w:adjustRightInd w:val="0"/>
        <w:spacing w:line="360" w:lineRule="auto"/>
        <w:jc w:val="both"/>
        <w:rPr>
          <w:rFonts w:cstheme="minorHAnsi"/>
          <w:i/>
          <w:iCs/>
          <w:sz w:val="24"/>
          <w:szCs w:val="24"/>
        </w:rPr>
      </w:pPr>
      <w:r w:rsidRPr="00EF317F">
        <w:rPr>
          <w:rFonts w:cstheme="minorHAnsi"/>
          <w:sz w:val="24"/>
          <w:szCs w:val="24"/>
        </w:rPr>
        <w:t xml:space="preserve">Jenks, M., Burton, E. and Williams, K. (eds) (1996) </w:t>
      </w:r>
      <w:r w:rsidRPr="00EF317F">
        <w:rPr>
          <w:rFonts w:cstheme="minorHAnsi"/>
          <w:i/>
          <w:iCs/>
          <w:sz w:val="24"/>
          <w:szCs w:val="24"/>
        </w:rPr>
        <w:t>The Compact City: A Sustainable UrbanForm?,</w:t>
      </w:r>
      <w:r w:rsidRPr="00EF317F">
        <w:rPr>
          <w:rFonts w:cstheme="minorHAnsi"/>
          <w:sz w:val="24"/>
          <w:szCs w:val="24"/>
        </w:rPr>
        <w:t xml:space="preserve">E &amp; FN Spon, London. </w:t>
      </w:r>
    </w:p>
    <w:p w:rsidR="0097319C" w:rsidRPr="0097319C" w:rsidRDefault="0097319C" w:rsidP="0097319C">
      <w:pPr>
        <w:spacing w:line="360" w:lineRule="auto"/>
        <w:jc w:val="both"/>
        <w:rPr>
          <w:rFonts w:cstheme="minorHAnsi"/>
          <w:sz w:val="24"/>
          <w:szCs w:val="24"/>
        </w:rPr>
      </w:pPr>
      <w:r>
        <w:rPr>
          <w:rFonts w:cstheme="minorHAnsi"/>
          <w:sz w:val="24"/>
          <w:szCs w:val="24"/>
        </w:rPr>
        <w:t xml:space="preserve">Jenks, M. (2000) Mega-Cities: a need for new paradigms for urban design and sustainability proceedings, </w:t>
      </w:r>
      <w:r w:rsidRPr="00874112">
        <w:rPr>
          <w:rFonts w:cstheme="minorHAnsi"/>
          <w:i/>
          <w:sz w:val="24"/>
          <w:szCs w:val="24"/>
        </w:rPr>
        <w:t>Megacities 2000</w:t>
      </w:r>
      <w:r>
        <w:rPr>
          <w:rFonts w:cstheme="minorHAnsi"/>
          <w:sz w:val="24"/>
          <w:szCs w:val="24"/>
        </w:rPr>
        <w:t>, Vol. 1, Department of Architecture, The University of Hong Kong, Hong Kong</w:t>
      </w:r>
    </w:p>
    <w:p w:rsidR="00BA6B2B" w:rsidRPr="00BA6B2B" w:rsidRDefault="00BA6B2B" w:rsidP="0097319C">
      <w:pPr>
        <w:spacing w:line="360" w:lineRule="auto"/>
        <w:jc w:val="both"/>
        <w:rPr>
          <w:color w:val="000000"/>
          <w:szCs w:val="28"/>
        </w:rPr>
      </w:pPr>
      <w:r w:rsidRPr="0029553F">
        <w:rPr>
          <w:color w:val="000000"/>
          <w:sz w:val="24"/>
          <w:szCs w:val="28"/>
        </w:rPr>
        <w:t>Kellet, P. Toro, A. and Haramoto, E. (1993):</w:t>
      </w:r>
      <w:r>
        <w:rPr>
          <w:color w:val="000000"/>
          <w:sz w:val="24"/>
          <w:szCs w:val="28"/>
        </w:rPr>
        <w:t xml:space="preserve"> “Dweller-Initiated Changes and </w:t>
      </w:r>
      <w:r w:rsidRPr="0029553F">
        <w:rPr>
          <w:color w:val="000000"/>
          <w:sz w:val="24"/>
          <w:szCs w:val="28"/>
        </w:rPr>
        <w:t>Transformations of Social Housing: Theory and Pr</w:t>
      </w:r>
      <w:r>
        <w:rPr>
          <w:color w:val="000000"/>
          <w:sz w:val="24"/>
          <w:szCs w:val="28"/>
        </w:rPr>
        <w:t xml:space="preserve">actice in the Chilean Context”, </w:t>
      </w:r>
      <w:r w:rsidRPr="0029553F">
        <w:rPr>
          <w:color w:val="000000"/>
          <w:sz w:val="24"/>
          <w:szCs w:val="28"/>
        </w:rPr>
        <w:t xml:space="preserve">in </w:t>
      </w:r>
      <w:r w:rsidRPr="0029553F">
        <w:rPr>
          <w:i/>
          <w:iCs/>
          <w:color w:val="000000"/>
          <w:sz w:val="24"/>
          <w:szCs w:val="28"/>
        </w:rPr>
        <w:t xml:space="preserve">Open House International, </w:t>
      </w:r>
      <w:r w:rsidRPr="0029553F">
        <w:rPr>
          <w:color w:val="000000"/>
          <w:sz w:val="24"/>
          <w:szCs w:val="28"/>
        </w:rPr>
        <w:t>Vol. 18 (4), p. 3-10.</w:t>
      </w:r>
    </w:p>
    <w:p w:rsidR="002D504F" w:rsidRPr="002D504F" w:rsidRDefault="002D504F" w:rsidP="0097319C">
      <w:pPr>
        <w:spacing w:line="360" w:lineRule="auto"/>
        <w:jc w:val="both"/>
        <w:rPr>
          <w:sz w:val="24"/>
          <w:szCs w:val="24"/>
        </w:rPr>
      </w:pPr>
      <w:r>
        <w:rPr>
          <w:sz w:val="24"/>
          <w:szCs w:val="24"/>
        </w:rPr>
        <w:t xml:space="preserve">Krier, R. (1979): </w:t>
      </w:r>
      <w:r w:rsidRPr="00487B47">
        <w:rPr>
          <w:i/>
          <w:sz w:val="24"/>
          <w:szCs w:val="24"/>
        </w:rPr>
        <w:t>Urban Space</w:t>
      </w:r>
      <w:r>
        <w:rPr>
          <w:sz w:val="24"/>
          <w:szCs w:val="24"/>
        </w:rPr>
        <w:t xml:space="preserve">, Academy Editions, London. </w:t>
      </w:r>
    </w:p>
    <w:p w:rsidR="00D624A4" w:rsidRPr="00C31731" w:rsidRDefault="00D624A4" w:rsidP="00C31731">
      <w:pPr>
        <w:pStyle w:val="Default"/>
        <w:spacing w:after="240" w:line="360" w:lineRule="auto"/>
        <w:jc w:val="both"/>
      </w:pPr>
      <w:r w:rsidRPr="00AF4940">
        <w:rPr>
          <w:rFonts w:asciiTheme="minorHAnsi" w:hAnsiTheme="minorHAnsi"/>
          <w:iCs/>
        </w:rPr>
        <w:lastRenderedPageBreak/>
        <w:t>Kumar, R. (</w:t>
      </w:r>
      <w:r w:rsidRPr="00AF4940">
        <w:rPr>
          <w:rFonts w:asciiTheme="minorHAnsi" w:hAnsiTheme="minorHAnsi"/>
          <w:bCs/>
        </w:rPr>
        <w:t>2017</w:t>
      </w:r>
      <w:r w:rsidRPr="00AF4940">
        <w:rPr>
          <w:rFonts w:asciiTheme="minorHAnsi" w:hAnsiTheme="minorHAnsi"/>
          <w:iCs/>
        </w:rPr>
        <w:t>)</w:t>
      </w:r>
      <w:r w:rsidR="00BA6B2B">
        <w:rPr>
          <w:rFonts w:asciiTheme="minorHAnsi" w:hAnsiTheme="minorHAnsi"/>
          <w:iCs/>
        </w:rPr>
        <w:t xml:space="preserve"> </w:t>
      </w:r>
      <w:r w:rsidRPr="00AF4940">
        <w:rPr>
          <w:rFonts w:asciiTheme="minorHAnsi" w:hAnsiTheme="minorHAnsi"/>
          <w:bCs/>
          <w:i/>
        </w:rPr>
        <w:t>FAR, Density and Impact on Urban Morphology</w:t>
      </w:r>
      <w:r w:rsidRPr="00AF4940">
        <w:rPr>
          <w:rFonts w:asciiTheme="minorHAnsi" w:hAnsiTheme="minorHAnsi"/>
          <w:bCs/>
        </w:rPr>
        <w:t>:</w:t>
      </w:r>
      <w:r w:rsidR="008B59F7">
        <w:rPr>
          <w:rFonts w:asciiTheme="minorHAnsi" w:hAnsiTheme="minorHAnsi"/>
          <w:bCs/>
        </w:rPr>
        <w:t xml:space="preserve"> </w:t>
      </w:r>
      <w:r>
        <w:rPr>
          <w:rFonts w:asciiTheme="minorHAnsi" w:hAnsiTheme="minorHAnsi"/>
          <w:bCs/>
        </w:rPr>
        <w:t xml:space="preserve">International </w:t>
      </w:r>
      <w:r w:rsidRPr="00AF4940">
        <w:rPr>
          <w:rFonts w:asciiTheme="minorHAnsi" w:hAnsiTheme="minorHAnsi"/>
          <w:bCs/>
        </w:rPr>
        <w:t xml:space="preserve">Research Journal of Engineering and Technology </w:t>
      </w:r>
      <w:r w:rsidRPr="00AF4940">
        <w:rPr>
          <w:rFonts w:asciiTheme="minorHAnsi" w:hAnsiTheme="minorHAnsi"/>
        </w:rPr>
        <w:t xml:space="preserve">(IRJET), </w:t>
      </w:r>
      <w:r w:rsidRPr="00AF4940">
        <w:rPr>
          <w:rFonts w:asciiTheme="minorHAnsi" w:hAnsiTheme="minorHAnsi"/>
          <w:iCs/>
        </w:rPr>
        <w:t>India: Accurate Institute of Architecture and Planning,</w:t>
      </w:r>
      <w:r w:rsidRPr="00AF4940">
        <w:rPr>
          <w:rFonts w:asciiTheme="minorHAnsi" w:hAnsiTheme="minorHAnsi"/>
        </w:rPr>
        <w:t xml:space="preserve"> volume: 4 </w:t>
      </w:r>
      <w:r>
        <w:rPr>
          <w:rFonts w:asciiTheme="minorHAnsi" w:hAnsiTheme="minorHAnsi"/>
        </w:rPr>
        <w:t>pp.</w:t>
      </w:r>
      <w:r w:rsidRPr="00AF4940">
        <w:rPr>
          <w:rFonts w:asciiTheme="minorHAnsi" w:hAnsiTheme="minorHAnsi"/>
        </w:rPr>
        <w:t>1301 - 1306</w:t>
      </w:r>
    </w:p>
    <w:p w:rsidR="00BA6B2B" w:rsidRPr="00BA6B2B" w:rsidRDefault="00BA6B2B" w:rsidP="00BA6B2B">
      <w:pPr>
        <w:spacing w:line="360" w:lineRule="auto"/>
        <w:jc w:val="both"/>
        <w:rPr>
          <w:color w:val="000000"/>
          <w:szCs w:val="24"/>
        </w:rPr>
      </w:pPr>
      <w:r w:rsidRPr="00A127F6">
        <w:rPr>
          <w:color w:val="000000"/>
          <w:sz w:val="24"/>
          <w:szCs w:val="28"/>
        </w:rPr>
        <w:t xml:space="preserve">Larsson, A. (1990): </w:t>
      </w:r>
      <w:r w:rsidRPr="00A127F6">
        <w:rPr>
          <w:i/>
          <w:iCs/>
          <w:color w:val="000000"/>
          <w:sz w:val="24"/>
          <w:szCs w:val="28"/>
        </w:rPr>
        <w:t>Modern Houses for Modern Life: the Transformation of Housing in</w:t>
      </w:r>
      <w:r w:rsidRPr="00A127F6">
        <w:rPr>
          <w:color w:val="000000"/>
          <w:sz w:val="24"/>
          <w:szCs w:val="28"/>
        </w:rPr>
        <w:t xml:space="preserve"> </w:t>
      </w:r>
      <w:r w:rsidRPr="00A127F6">
        <w:rPr>
          <w:i/>
          <w:iCs/>
          <w:color w:val="000000"/>
          <w:sz w:val="24"/>
          <w:szCs w:val="28"/>
        </w:rPr>
        <w:t>Botswana</w:t>
      </w:r>
      <w:r w:rsidRPr="00A127F6">
        <w:rPr>
          <w:color w:val="000000"/>
          <w:sz w:val="24"/>
          <w:szCs w:val="28"/>
        </w:rPr>
        <w:t>, University of Lund, Sweden.</w:t>
      </w:r>
    </w:p>
    <w:p w:rsidR="002C1B10" w:rsidRDefault="002C1B10" w:rsidP="0097319C">
      <w:pPr>
        <w:autoSpaceDE w:val="0"/>
        <w:autoSpaceDN w:val="0"/>
        <w:adjustRightInd w:val="0"/>
        <w:spacing w:after="0" w:line="360" w:lineRule="auto"/>
        <w:jc w:val="both"/>
        <w:rPr>
          <w:rFonts w:cstheme="minorHAnsi"/>
          <w:sz w:val="24"/>
          <w:lang w:val="en-US"/>
        </w:rPr>
      </w:pPr>
      <w:r>
        <w:rPr>
          <w:rFonts w:cstheme="minorHAnsi"/>
          <w:sz w:val="24"/>
          <w:lang w:val="en-US"/>
        </w:rPr>
        <w:t>Lia (</w:t>
      </w:r>
      <w:r w:rsidRPr="00B21B65">
        <w:rPr>
          <w:rFonts w:cstheme="minorHAnsi"/>
          <w:sz w:val="24"/>
          <w:lang w:val="en-US"/>
        </w:rPr>
        <w:t>2017</w:t>
      </w:r>
      <w:r>
        <w:rPr>
          <w:rFonts w:cstheme="minorHAnsi"/>
          <w:sz w:val="24"/>
          <w:lang w:val="en-US"/>
        </w:rPr>
        <w:t>)</w:t>
      </w:r>
      <w:r w:rsidR="008B59F7">
        <w:rPr>
          <w:rFonts w:cstheme="minorHAnsi"/>
          <w:sz w:val="24"/>
          <w:lang w:val="en-US"/>
        </w:rPr>
        <w:t xml:space="preserve"> </w:t>
      </w:r>
      <w:r>
        <w:rPr>
          <w:rFonts w:cstheme="minorHAnsi"/>
          <w:sz w:val="24"/>
          <w:lang w:val="en-US"/>
        </w:rPr>
        <w:t xml:space="preserve">ADDIS ABABA City Structure plan: Draft final summary report, Ethiopia: Addis Ababa pp. 110 </w:t>
      </w:r>
      <w:r w:rsidR="002D504F">
        <w:rPr>
          <w:rFonts w:cstheme="minorHAnsi"/>
          <w:sz w:val="24"/>
          <w:lang w:val="en-US"/>
        </w:rPr>
        <w:t>–</w:t>
      </w:r>
      <w:r>
        <w:rPr>
          <w:rFonts w:cstheme="minorHAnsi"/>
          <w:sz w:val="24"/>
          <w:lang w:val="en-US"/>
        </w:rPr>
        <w:t xml:space="preserve"> 223</w:t>
      </w:r>
    </w:p>
    <w:p w:rsidR="002C1B10" w:rsidRDefault="002C1B10" w:rsidP="0097319C">
      <w:pPr>
        <w:autoSpaceDE w:val="0"/>
        <w:autoSpaceDN w:val="0"/>
        <w:adjustRightInd w:val="0"/>
        <w:spacing w:after="0" w:line="360" w:lineRule="auto"/>
        <w:jc w:val="both"/>
        <w:rPr>
          <w:rFonts w:cstheme="minorHAnsi"/>
          <w:color w:val="000000"/>
          <w:sz w:val="24"/>
          <w:lang w:val="en-US"/>
        </w:rPr>
      </w:pPr>
    </w:p>
    <w:p w:rsidR="002C1B10" w:rsidRDefault="002C1B10" w:rsidP="0097319C">
      <w:pPr>
        <w:autoSpaceDE w:val="0"/>
        <w:autoSpaceDN w:val="0"/>
        <w:adjustRightInd w:val="0"/>
        <w:spacing w:line="360" w:lineRule="auto"/>
        <w:jc w:val="both"/>
        <w:rPr>
          <w:rFonts w:cstheme="minorHAnsi"/>
          <w:sz w:val="24"/>
          <w:szCs w:val="24"/>
          <w:lang w:val="en-US"/>
        </w:rPr>
      </w:pPr>
      <w:r w:rsidRPr="00E23D3C">
        <w:rPr>
          <w:rFonts w:cstheme="minorHAnsi"/>
          <w:sz w:val="24"/>
          <w:szCs w:val="24"/>
          <w:lang w:val="en-US"/>
        </w:rPr>
        <w:t xml:space="preserve">Matsumoto, T. (2011) Compact City Policies: Comparative Assessment, 47th ISOCARP Congress, </w:t>
      </w:r>
      <w:r w:rsidRPr="00E23D3C">
        <w:rPr>
          <w:rFonts w:cs="Helvetica"/>
          <w:sz w:val="24"/>
          <w:szCs w:val="24"/>
          <w:lang w:val="en-US"/>
        </w:rPr>
        <w:t xml:space="preserve">France: Organization for Economic Co-operation and Development (OECD) </w:t>
      </w:r>
      <w:r>
        <w:rPr>
          <w:rFonts w:cstheme="minorHAnsi"/>
          <w:sz w:val="24"/>
          <w:szCs w:val="24"/>
          <w:lang w:val="en-US"/>
        </w:rPr>
        <w:t>pp. 1 -</w:t>
      </w:r>
      <w:r w:rsidRPr="00E23D3C">
        <w:rPr>
          <w:rFonts w:cstheme="minorHAnsi"/>
          <w:sz w:val="24"/>
          <w:szCs w:val="24"/>
          <w:lang w:val="en-US"/>
        </w:rPr>
        <w:t>12</w:t>
      </w:r>
    </w:p>
    <w:p w:rsidR="002C1B10" w:rsidRPr="0097319C" w:rsidRDefault="0097319C" w:rsidP="0097319C">
      <w:pPr>
        <w:spacing w:line="360" w:lineRule="auto"/>
        <w:jc w:val="both"/>
        <w:rPr>
          <w:rFonts w:cstheme="minorHAnsi"/>
          <w:sz w:val="24"/>
          <w:szCs w:val="24"/>
        </w:rPr>
      </w:pPr>
      <w:r>
        <w:rPr>
          <w:rFonts w:cstheme="minorHAnsi"/>
          <w:sz w:val="24"/>
          <w:szCs w:val="24"/>
        </w:rPr>
        <w:t xml:space="preserve">Mitlin, D. and Satterthwaite, D. (1996) Sustainable development and cities, in </w:t>
      </w:r>
      <w:r w:rsidRPr="00874112">
        <w:rPr>
          <w:rFonts w:cstheme="minorHAnsi"/>
          <w:i/>
          <w:sz w:val="24"/>
          <w:szCs w:val="24"/>
        </w:rPr>
        <w:t>sustainable, the Environment and Urbanization</w:t>
      </w:r>
      <w:r>
        <w:rPr>
          <w:rFonts w:cstheme="minorHAnsi"/>
          <w:sz w:val="24"/>
          <w:szCs w:val="24"/>
        </w:rPr>
        <w:t xml:space="preserve"> (ed.C.Pugh), Earth scan, London.    </w:t>
      </w:r>
    </w:p>
    <w:p w:rsidR="002C1B10" w:rsidRPr="0097319C" w:rsidRDefault="002C1B10" w:rsidP="0097319C">
      <w:pPr>
        <w:autoSpaceDE w:val="0"/>
        <w:autoSpaceDN w:val="0"/>
        <w:adjustRightInd w:val="0"/>
        <w:spacing w:line="360" w:lineRule="auto"/>
        <w:jc w:val="both"/>
        <w:rPr>
          <w:rFonts w:cstheme="minorHAnsi"/>
          <w:color w:val="000000"/>
          <w:sz w:val="24"/>
          <w:lang w:val="en-US"/>
        </w:rPr>
      </w:pPr>
      <w:r w:rsidRPr="00B21B65">
        <w:rPr>
          <w:rFonts w:cstheme="minorHAnsi"/>
          <w:color w:val="000000"/>
          <w:sz w:val="24"/>
          <w:lang w:val="en-US"/>
        </w:rPr>
        <w:t xml:space="preserve">Napier M. </w:t>
      </w:r>
      <w:r>
        <w:rPr>
          <w:rFonts w:cstheme="minorHAnsi"/>
          <w:color w:val="000000"/>
          <w:sz w:val="24"/>
          <w:lang w:val="en-US"/>
        </w:rPr>
        <w:t>(</w:t>
      </w:r>
      <w:r w:rsidRPr="00B21B65">
        <w:rPr>
          <w:rFonts w:cstheme="minorHAnsi"/>
          <w:color w:val="000000"/>
          <w:sz w:val="24"/>
          <w:lang w:val="en-US"/>
        </w:rPr>
        <w:t>2005</w:t>
      </w:r>
      <w:r>
        <w:rPr>
          <w:rFonts w:cstheme="minorHAnsi"/>
          <w:color w:val="000000"/>
          <w:sz w:val="24"/>
          <w:lang w:val="en-US"/>
        </w:rPr>
        <w:t xml:space="preserve">) </w:t>
      </w:r>
      <w:r w:rsidRPr="00B21B65">
        <w:rPr>
          <w:rFonts w:cstheme="minorHAnsi"/>
          <w:color w:val="000000"/>
          <w:sz w:val="24"/>
          <w:lang w:val="en-US"/>
        </w:rPr>
        <w:t>Informal settlement integration, the environment and sustainable li</w:t>
      </w:r>
      <w:r>
        <w:rPr>
          <w:rFonts w:cstheme="minorHAnsi"/>
          <w:color w:val="000000"/>
          <w:sz w:val="24"/>
          <w:lang w:val="en-US"/>
        </w:rPr>
        <w:t>velihoods in sub-Saharan Africa</w:t>
      </w:r>
    </w:p>
    <w:p w:rsidR="002D504F" w:rsidRPr="0097319C" w:rsidRDefault="002C1B10" w:rsidP="0097319C">
      <w:pPr>
        <w:autoSpaceDE w:val="0"/>
        <w:autoSpaceDN w:val="0"/>
        <w:adjustRightInd w:val="0"/>
        <w:spacing w:line="360" w:lineRule="auto"/>
        <w:jc w:val="both"/>
        <w:rPr>
          <w:rFonts w:cs="NewBaskerville-Roman"/>
          <w:sz w:val="24"/>
          <w:szCs w:val="24"/>
          <w:lang w:val="en-US"/>
        </w:rPr>
      </w:pPr>
      <w:r w:rsidRPr="00095644">
        <w:rPr>
          <w:rFonts w:cstheme="minorHAnsi"/>
          <w:iCs/>
          <w:sz w:val="24"/>
          <w:szCs w:val="24"/>
          <w:lang w:val="en-US"/>
        </w:rPr>
        <w:t>Neuman, M. (</w:t>
      </w:r>
      <w:r w:rsidRPr="00095644">
        <w:rPr>
          <w:rFonts w:cstheme="minorHAnsi"/>
          <w:sz w:val="24"/>
          <w:szCs w:val="24"/>
          <w:lang w:val="en-US"/>
        </w:rPr>
        <w:t>2005</w:t>
      </w:r>
      <w:r w:rsidRPr="00095644">
        <w:rPr>
          <w:rFonts w:cstheme="minorHAnsi"/>
          <w:iCs/>
          <w:sz w:val="24"/>
          <w:szCs w:val="24"/>
          <w:lang w:val="en-US"/>
        </w:rPr>
        <w:t xml:space="preserve">) </w:t>
      </w:r>
      <w:r w:rsidRPr="00095644">
        <w:rPr>
          <w:rFonts w:cstheme="minorHAnsi"/>
          <w:sz w:val="24"/>
          <w:szCs w:val="24"/>
          <w:lang w:val="en-US"/>
        </w:rPr>
        <w:t xml:space="preserve">The compact city fallacy: </w:t>
      </w:r>
      <w:r w:rsidRPr="00095644">
        <w:rPr>
          <w:rFonts w:cstheme="minorHAnsi"/>
          <w:i/>
          <w:iCs/>
          <w:sz w:val="24"/>
          <w:szCs w:val="24"/>
          <w:lang w:val="en-US"/>
        </w:rPr>
        <w:t xml:space="preserve">Journal of Planning Education and Research </w:t>
      </w:r>
      <w:r w:rsidRPr="00095644">
        <w:rPr>
          <w:rFonts w:cstheme="minorHAnsi"/>
          <w:i/>
          <w:sz w:val="24"/>
          <w:szCs w:val="24"/>
          <w:lang w:val="en-US"/>
        </w:rPr>
        <w:t>25:11-26</w:t>
      </w:r>
      <w:r w:rsidRPr="00095644">
        <w:rPr>
          <w:rFonts w:cstheme="minorHAnsi"/>
          <w:i/>
          <w:iCs/>
          <w:sz w:val="24"/>
          <w:szCs w:val="24"/>
          <w:lang w:val="en-US"/>
        </w:rPr>
        <w:t xml:space="preserve">, </w:t>
      </w:r>
      <w:r w:rsidRPr="00095644">
        <w:rPr>
          <w:rFonts w:cs="NewBaskerville-Roman"/>
          <w:sz w:val="24"/>
          <w:szCs w:val="24"/>
          <w:lang w:val="en-US"/>
        </w:rPr>
        <w:t xml:space="preserve">Association of Collegiate Schools of Planning, Texas: A&amp;M University </w:t>
      </w:r>
      <w:r>
        <w:rPr>
          <w:rFonts w:cs="NewBaskerville-Roman"/>
          <w:sz w:val="24"/>
          <w:szCs w:val="24"/>
          <w:lang w:val="en-US"/>
        </w:rPr>
        <w:t>pp</w:t>
      </w:r>
      <w:r w:rsidRPr="00095644">
        <w:rPr>
          <w:rFonts w:cs="NewBaskerville-Roman"/>
          <w:sz w:val="24"/>
          <w:szCs w:val="24"/>
          <w:lang w:val="en-US"/>
        </w:rPr>
        <w:t xml:space="preserve">. 11 </w:t>
      </w:r>
      <w:r>
        <w:rPr>
          <w:rFonts w:cs="NewBaskerville-Roman"/>
          <w:sz w:val="24"/>
          <w:szCs w:val="24"/>
          <w:lang w:val="en-US"/>
        </w:rPr>
        <w:t>–</w:t>
      </w:r>
      <w:r w:rsidRPr="00095644">
        <w:rPr>
          <w:rFonts w:cs="NewBaskerville-Roman"/>
          <w:sz w:val="24"/>
          <w:szCs w:val="24"/>
          <w:lang w:val="en-US"/>
        </w:rPr>
        <w:t xml:space="preserve"> 24</w:t>
      </w:r>
    </w:p>
    <w:p w:rsidR="002D504F" w:rsidRDefault="002D504F" w:rsidP="0097319C">
      <w:pPr>
        <w:spacing w:line="360" w:lineRule="auto"/>
        <w:jc w:val="both"/>
        <w:rPr>
          <w:sz w:val="24"/>
          <w:szCs w:val="24"/>
        </w:rPr>
      </w:pPr>
      <w:r>
        <w:rPr>
          <w:sz w:val="24"/>
          <w:szCs w:val="24"/>
        </w:rPr>
        <w:t xml:space="preserve">Nguluma, H.M. (2003): </w:t>
      </w:r>
      <w:r w:rsidRPr="00420538">
        <w:rPr>
          <w:i/>
          <w:sz w:val="24"/>
          <w:szCs w:val="24"/>
        </w:rPr>
        <w:t>Housing Themselves</w:t>
      </w:r>
      <w:r>
        <w:rPr>
          <w:i/>
          <w:sz w:val="24"/>
          <w:szCs w:val="24"/>
        </w:rPr>
        <w:t>:</w:t>
      </w:r>
      <w:r>
        <w:rPr>
          <w:sz w:val="24"/>
          <w:szCs w:val="24"/>
        </w:rPr>
        <w:t xml:space="preserve"> Transformation, Modernization and Spatial Qualities in Informal Settlements in Dar es Salaam, Tanzania. </w:t>
      </w:r>
    </w:p>
    <w:p w:rsidR="002C1B10" w:rsidRPr="002D504F" w:rsidRDefault="002D504F" w:rsidP="0097319C">
      <w:pPr>
        <w:spacing w:line="360" w:lineRule="auto"/>
        <w:jc w:val="both"/>
        <w:rPr>
          <w:sz w:val="24"/>
          <w:szCs w:val="24"/>
        </w:rPr>
      </w:pPr>
      <w:r>
        <w:rPr>
          <w:sz w:val="24"/>
          <w:szCs w:val="24"/>
        </w:rPr>
        <w:t xml:space="preserve">Patton, M. (1987): </w:t>
      </w:r>
      <w:r w:rsidRPr="00986C8C">
        <w:rPr>
          <w:i/>
          <w:sz w:val="24"/>
          <w:szCs w:val="24"/>
        </w:rPr>
        <w:t>How to use</w:t>
      </w:r>
      <w:r>
        <w:rPr>
          <w:i/>
          <w:sz w:val="24"/>
          <w:szCs w:val="24"/>
        </w:rPr>
        <w:t xml:space="preserve"> Qualitative Methods in E</w:t>
      </w:r>
      <w:r w:rsidRPr="00986C8C">
        <w:rPr>
          <w:i/>
          <w:sz w:val="24"/>
          <w:szCs w:val="24"/>
        </w:rPr>
        <w:t>valuations,</w:t>
      </w:r>
      <w:r>
        <w:rPr>
          <w:sz w:val="24"/>
          <w:szCs w:val="24"/>
        </w:rPr>
        <w:t xml:space="preserve"> SAGE publication, U.K.</w:t>
      </w:r>
    </w:p>
    <w:p w:rsidR="00BA6B2B" w:rsidRPr="00BA6B2B" w:rsidRDefault="00BA6B2B" w:rsidP="00BA6B2B">
      <w:pPr>
        <w:spacing w:line="360" w:lineRule="auto"/>
        <w:jc w:val="both"/>
        <w:rPr>
          <w:color w:val="000000"/>
          <w:sz w:val="24"/>
          <w:szCs w:val="24"/>
        </w:rPr>
      </w:pPr>
      <w:r w:rsidRPr="00A127F6">
        <w:rPr>
          <w:color w:val="000000"/>
          <w:sz w:val="24"/>
          <w:szCs w:val="24"/>
        </w:rPr>
        <w:t>Salama, R. (1998): “Understanding Transformat</w:t>
      </w:r>
      <w:r>
        <w:rPr>
          <w:color w:val="000000"/>
          <w:sz w:val="24"/>
          <w:szCs w:val="24"/>
        </w:rPr>
        <w:t xml:space="preserve">ion of Public Housing in Egypt” </w:t>
      </w:r>
      <w:r w:rsidRPr="00A127F6">
        <w:rPr>
          <w:color w:val="000000"/>
          <w:sz w:val="24"/>
          <w:szCs w:val="24"/>
        </w:rPr>
        <w:t xml:space="preserve">in </w:t>
      </w:r>
      <w:r w:rsidRPr="00A127F6">
        <w:rPr>
          <w:i/>
          <w:iCs/>
          <w:color w:val="000000"/>
          <w:sz w:val="24"/>
          <w:szCs w:val="24"/>
        </w:rPr>
        <w:t xml:space="preserve">Open House International, </w:t>
      </w:r>
      <w:r w:rsidRPr="00A127F6">
        <w:rPr>
          <w:color w:val="000000"/>
          <w:sz w:val="24"/>
          <w:szCs w:val="24"/>
        </w:rPr>
        <w:t>Vol. (23) 1998, p. 32-40.</w:t>
      </w:r>
    </w:p>
    <w:p w:rsidR="002C1B10" w:rsidRDefault="002C1B10" w:rsidP="0097319C">
      <w:pPr>
        <w:autoSpaceDE w:val="0"/>
        <w:autoSpaceDN w:val="0"/>
        <w:adjustRightInd w:val="0"/>
        <w:spacing w:line="360" w:lineRule="auto"/>
        <w:jc w:val="both"/>
        <w:rPr>
          <w:rFonts w:cstheme="minorHAnsi"/>
          <w:color w:val="000000"/>
          <w:sz w:val="24"/>
          <w:lang w:val="en-US"/>
        </w:rPr>
      </w:pPr>
      <w:r w:rsidRPr="00B21B65">
        <w:rPr>
          <w:rFonts w:cstheme="minorHAnsi"/>
          <w:color w:val="000000"/>
          <w:sz w:val="24"/>
          <w:lang w:val="en-US"/>
        </w:rPr>
        <w:t xml:space="preserve">Santosa H. </w:t>
      </w:r>
      <w:r>
        <w:rPr>
          <w:rFonts w:cstheme="minorHAnsi"/>
          <w:color w:val="000000"/>
          <w:sz w:val="24"/>
          <w:lang w:val="en-US"/>
        </w:rPr>
        <w:t xml:space="preserve">(2003) </w:t>
      </w:r>
      <w:r w:rsidRPr="00B21B65">
        <w:rPr>
          <w:rFonts w:cstheme="minorHAnsi"/>
          <w:color w:val="000000"/>
          <w:sz w:val="24"/>
          <w:lang w:val="en-US"/>
        </w:rPr>
        <w:t xml:space="preserve">Environmental hazards management in informal settlements to achieve sustainable livelihoods of the poor. The case </w:t>
      </w:r>
      <w:r>
        <w:rPr>
          <w:rFonts w:cstheme="minorHAnsi"/>
          <w:color w:val="000000"/>
          <w:sz w:val="24"/>
          <w:lang w:val="en-US"/>
        </w:rPr>
        <w:t>of East Java – Indonesia</w:t>
      </w:r>
    </w:p>
    <w:p w:rsidR="00BA6B2B" w:rsidRPr="00BA6B2B" w:rsidRDefault="00BA6B2B" w:rsidP="0097319C">
      <w:pPr>
        <w:autoSpaceDE w:val="0"/>
        <w:autoSpaceDN w:val="0"/>
        <w:adjustRightInd w:val="0"/>
        <w:spacing w:line="360" w:lineRule="auto"/>
        <w:jc w:val="both"/>
        <w:rPr>
          <w:rFonts w:cs="SourceSansPro-Regular"/>
          <w:b/>
          <w:sz w:val="24"/>
          <w:szCs w:val="24"/>
          <w:lang w:val="en-US"/>
        </w:rPr>
      </w:pPr>
      <w:r w:rsidRPr="00912720">
        <w:rPr>
          <w:rFonts w:cs="Arial"/>
          <w:noProof/>
          <w:sz w:val="24"/>
        </w:rPr>
        <w:t xml:space="preserve">Shiferaw, D. (1998) ‘Self-initiated transformations of public-provided dwellings in Addis Ababa, Ethiopia’, </w:t>
      </w:r>
      <w:r w:rsidRPr="00912720">
        <w:rPr>
          <w:rFonts w:cs="Arial"/>
          <w:i/>
          <w:iCs/>
          <w:noProof/>
          <w:sz w:val="24"/>
        </w:rPr>
        <w:t>Journal of cities</w:t>
      </w:r>
      <w:r w:rsidRPr="00912720">
        <w:rPr>
          <w:rFonts w:cs="Arial"/>
          <w:noProof/>
          <w:sz w:val="24"/>
        </w:rPr>
        <w:t>, 15(6), pp. 437–448.</w:t>
      </w:r>
    </w:p>
    <w:p w:rsidR="002C1B10" w:rsidRPr="0097319C" w:rsidRDefault="002C1B10" w:rsidP="0097319C">
      <w:pPr>
        <w:autoSpaceDE w:val="0"/>
        <w:autoSpaceDN w:val="0"/>
        <w:adjustRightInd w:val="0"/>
        <w:spacing w:line="360" w:lineRule="auto"/>
        <w:jc w:val="both"/>
        <w:rPr>
          <w:rFonts w:cs="TimesNewRoman"/>
          <w:sz w:val="24"/>
          <w:szCs w:val="24"/>
          <w:lang w:val="en-US"/>
        </w:rPr>
      </w:pPr>
      <w:r w:rsidRPr="002C4517">
        <w:rPr>
          <w:rFonts w:cs="SourceSansPro-Regular"/>
          <w:sz w:val="24"/>
          <w:szCs w:val="24"/>
          <w:lang w:val="en-US"/>
        </w:rPr>
        <w:lastRenderedPageBreak/>
        <w:t>Sivam</w:t>
      </w:r>
      <w:r>
        <w:rPr>
          <w:rFonts w:cs="SourceSansPro-Regular"/>
          <w:sz w:val="24"/>
          <w:szCs w:val="24"/>
          <w:lang w:val="en-US"/>
        </w:rPr>
        <w:t>, A.</w:t>
      </w:r>
      <w:r w:rsidR="008B59F7">
        <w:rPr>
          <w:rFonts w:cs="SourceSansPro-Regular"/>
          <w:sz w:val="24"/>
          <w:szCs w:val="24"/>
          <w:lang w:val="en-US"/>
        </w:rPr>
        <w:t xml:space="preserve"> </w:t>
      </w:r>
      <w:r>
        <w:rPr>
          <w:rFonts w:cs="SourceSansPro-Regular"/>
          <w:sz w:val="24"/>
          <w:szCs w:val="24"/>
          <w:lang w:val="en-US"/>
        </w:rPr>
        <w:t>&amp;</w:t>
      </w:r>
      <w:r w:rsidR="008B59F7">
        <w:rPr>
          <w:rFonts w:cs="SourceSansPro-Regular"/>
          <w:sz w:val="24"/>
          <w:szCs w:val="24"/>
          <w:lang w:val="en-US"/>
        </w:rPr>
        <w:t xml:space="preserve"> </w:t>
      </w:r>
      <w:r w:rsidRPr="002C4517">
        <w:rPr>
          <w:rFonts w:cs="SourceSansPro-Regular"/>
          <w:sz w:val="24"/>
          <w:szCs w:val="24"/>
          <w:lang w:val="en-US"/>
        </w:rPr>
        <w:t>Karuppannan</w:t>
      </w:r>
      <w:r>
        <w:rPr>
          <w:rFonts w:cs="SourceSansPro-Regular"/>
          <w:sz w:val="24"/>
          <w:szCs w:val="24"/>
          <w:lang w:val="en-US"/>
        </w:rPr>
        <w:t>, S.</w:t>
      </w:r>
      <w:r w:rsidRPr="002C4517">
        <w:rPr>
          <w:rFonts w:cs="SourceSansPro-Regular"/>
          <w:sz w:val="24"/>
          <w:szCs w:val="24"/>
          <w:lang w:val="en-US"/>
        </w:rPr>
        <w:t xml:space="preserve"> (2014)</w:t>
      </w:r>
      <w:r w:rsidR="008B59F7">
        <w:rPr>
          <w:rFonts w:cs="SourceSansPro-Regular"/>
          <w:sz w:val="24"/>
          <w:szCs w:val="24"/>
          <w:lang w:val="en-US"/>
        </w:rPr>
        <w:t xml:space="preserve"> </w:t>
      </w:r>
      <w:r w:rsidRPr="002623BB">
        <w:rPr>
          <w:rFonts w:cs="Martel-Regular"/>
          <w:i/>
          <w:sz w:val="24"/>
          <w:szCs w:val="24"/>
          <w:lang w:val="en-US"/>
        </w:rPr>
        <w:t>Density Design and Sustainable Residential Development</w:t>
      </w:r>
      <w:r>
        <w:rPr>
          <w:rFonts w:cs="Martel-Regular"/>
          <w:i/>
          <w:sz w:val="24"/>
          <w:szCs w:val="24"/>
          <w:lang w:val="en-US"/>
        </w:rPr>
        <w:t>,</w:t>
      </w:r>
      <w:r w:rsidR="008B59F7">
        <w:rPr>
          <w:rFonts w:cs="Martel-Regular"/>
          <w:i/>
          <w:sz w:val="24"/>
          <w:szCs w:val="24"/>
          <w:lang w:val="en-US"/>
        </w:rPr>
        <w:t xml:space="preserve"> </w:t>
      </w:r>
      <w:r w:rsidRPr="002623BB">
        <w:rPr>
          <w:rFonts w:cs="TimesNewRoman"/>
          <w:sz w:val="24"/>
          <w:szCs w:val="24"/>
          <w:lang w:val="en-US"/>
        </w:rPr>
        <w:t>Australia</w:t>
      </w:r>
      <w:r>
        <w:rPr>
          <w:rFonts w:cs="TimesNewRoman"/>
          <w:sz w:val="24"/>
          <w:szCs w:val="24"/>
          <w:lang w:val="en-US"/>
        </w:rPr>
        <w:t>:</w:t>
      </w:r>
      <w:r w:rsidR="008B59F7">
        <w:rPr>
          <w:rFonts w:cs="TimesNewRoman"/>
          <w:sz w:val="24"/>
          <w:szCs w:val="24"/>
          <w:lang w:val="en-US"/>
        </w:rPr>
        <w:t xml:space="preserve"> </w:t>
      </w:r>
      <w:r w:rsidRPr="002623BB">
        <w:rPr>
          <w:rFonts w:cs="TimesNewRoman"/>
          <w:sz w:val="24"/>
          <w:szCs w:val="24"/>
          <w:lang w:val="en-US"/>
        </w:rPr>
        <w:t>Institute for Sustainable Systems and Technologies (ISST)</w:t>
      </w:r>
      <w:r w:rsidR="008B59F7">
        <w:rPr>
          <w:rFonts w:cs="TimesNewRoman"/>
          <w:sz w:val="24"/>
          <w:szCs w:val="24"/>
          <w:lang w:val="en-US"/>
        </w:rPr>
        <w:t xml:space="preserve"> </w:t>
      </w:r>
      <w:r w:rsidRPr="002623BB">
        <w:rPr>
          <w:rFonts w:cs="TimesNewRoman"/>
          <w:sz w:val="24"/>
          <w:szCs w:val="24"/>
          <w:lang w:val="en-US"/>
        </w:rPr>
        <w:t>University of South Australia</w:t>
      </w:r>
      <w:r>
        <w:rPr>
          <w:rFonts w:cs="TimesNewRoman"/>
          <w:sz w:val="24"/>
          <w:szCs w:val="24"/>
          <w:lang w:val="en-US"/>
        </w:rPr>
        <w:t xml:space="preserve"> pp. 1 - 5 </w:t>
      </w:r>
    </w:p>
    <w:p w:rsidR="00D624A4" w:rsidRPr="0097319C" w:rsidRDefault="00D624A4" w:rsidP="0097319C">
      <w:pPr>
        <w:autoSpaceDE w:val="0"/>
        <w:autoSpaceDN w:val="0"/>
        <w:adjustRightInd w:val="0"/>
        <w:spacing w:line="360" w:lineRule="auto"/>
        <w:jc w:val="both"/>
        <w:rPr>
          <w:rFonts w:cstheme="minorHAnsi"/>
          <w:b/>
          <w:sz w:val="24"/>
        </w:rPr>
      </w:pPr>
      <w:r w:rsidRPr="00B21B65">
        <w:rPr>
          <w:rFonts w:cstheme="minorHAnsi"/>
          <w:color w:val="000000"/>
          <w:sz w:val="24"/>
          <w:lang w:val="en-US"/>
        </w:rPr>
        <w:t>Tameru W.</w:t>
      </w:r>
      <w:r>
        <w:rPr>
          <w:rFonts w:cstheme="minorHAnsi"/>
          <w:color w:val="000000"/>
          <w:sz w:val="24"/>
          <w:lang w:val="en-US"/>
        </w:rPr>
        <w:t xml:space="preserve"> (</w:t>
      </w:r>
      <w:r w:rsidRPr="00B21B65">
        <w:rPr>
          <w:rFonts w:cstheme="minorHAnsi"/>
          <w:color w:val="000000"/>
          <w:sz w:val="24"/>
          <w:lang w:val="en-US"/>
        </w:rPr>
        <w:t>2012</w:t>
      </w:r>
      <w:r>
        <w:rPr>
          <w:rFonts w:cstheme="minorHAnsi"/>
          <w:color w:val="000000"/>
          <w:sz w:val="24"/>
          <w:lang w:val="en-US"/>
        </w:rPr>
        <w:t>)</w:t>
      </w:r>
      <w:r w:rsidRPr="00B21B65">
        <w:rPr>
          <w:rFonts w:cstheme="minorHAnsi"/>
          <w:color w:val="000000"/>
          <w:sz w:val="24"/>
          <w:lang w:val="en-US"/>
        </w:rPr>
        <w:t xml:space="preserve"> Affordable Houses for Middle and Low</w:t>
      </w:r>
      <w:r>
        <w:rPr>
          <w:rFonts w:cstheme="minorHAnsi"/>
          <w:color w:val="000000"/>
          <w:sz w:val="24"/>
          <w:lang w:val="en-US"/>
        </w:rPr>
        <w:t xml:space="preserve"> Income Group in Ethiopia, Ethiopia </w:t>
      </w:r>
    </w:p>
    <w:p w:rsidR="00C960D0" w:rsidRDefault="00C960D0" w:rsidP="0097319C">
      <w:pPr>
        <w:spacing w:line="360" w:lineRule="auto"/>
        <w:jc w:val="both"/>
        <w:rPr>
          <w:rFonts w:cstheme="minorHAnsi"/>
          <w:color w:val="000000"/>
          <w:sz w:val="24"/>
          <w:lang w:val="en-US"/>
        </w:rPr>
      </w:pPr>
      <w:r w:rsidRPr="00C960D0">
        <w:rPr>
          <w:sz w:val="24"/>
          <w:szCs w:val="24"/>
          <w:lang w:val="en-US"/>
        </w:rPr>
        <w:t>Tames E. (2004) Use, Appropriation and Personalization</w:t>
      </w:r>
      <w:r>
        <w:rPr>
          <w:rFonts w:cstheme="minorHAnsi"/>
          <w:color w:val="000000"/>
          <w:sz w:val="24"/>
          <w:lang w:val="en-US"/>
        </w:rPr>
        <w:t xml:space="preserve"> of Space in Mexican Housing P</w:t>
      </w:r>
      <w:r w:rsidR="00D23CF2">
        <w:rPr>
          <w:rFonts w:cstheme="minorHAnsi"/>
          <w:color w:val="000000"/>
          <w:sz w:val="24"/>
          <w:lang w:val="en-US"/>
        </w:rPr>
        <w:t>rojects and Informal settlement, Mexico</w:t>
      </w:r>
    </w:p>
    <w:p w:rsidR="00BA6B2B" w:rsidRPr="00BA6B2B" w:rsidRDefault="00BA6B2B" w:rsidP="0097319C">
      <w:pPr>
        <w:spacing w:line="360" w:lineRule="auto"/>
        <w:jc w:val="both"/>
        <w:rPr>
          <w:rFonts w:cstheme="minorHAnsi"/>
          <w:sz w:val="24"/>
          <w:szCs w:val="24"/>
        </w:rPr>
      </w:pPr>
      <w:r w:rsidRPr="00A127F6">
        <w:rPr>
          <w:color w:val="000000"/>
          <w:sz w:val="24"/>
          <w:szCs w:val="24"/>
        </w:rPr>
        <w:t xml:space="preserve">Tipple, G. (1991): </w:t>
      </w:r>
      <w:r w:rsidRPr="00A127F6">
        <w:rPr>
          <w:i/>
          <w:iCs/>
          <w:color w:val="000000"/>
          <w:sz w:val="24"/>
          <w:szCs w:val="24"/>
        </w:rPr>
        <w:t>Self-Help Transformations of Low Cost Housing. An Introductory</w:t>
      </w:r>
      <w:r>
        <w:rPr>
          <w:color w:val="000000"/>
          <w:sz w:val="24"/>
          <w:szCs w:val="24"/>
        </w:rPr>
        <w:t xml:space="preserve"> </w:t>
      </w:r>
      <w:r w:rsidRPr="00A127F6">
        <w:rPr>
          <w:i/>
          <w:iCs/>
          <w:color w:val="000000"/>
          <w:sz w:val="24"/>
          <w:szCs w:val="24"/>
        </w:rPr>
        <w:t>Study</w:t>
      </w:r>
      <w:r w:rsidRPr="00A127F6">
        <w:rPr>
          <w:color w:val="000000"/>
          <w:sz w:val="24"/>
          <w:szCs w:val="24"/>
        </w:rPr>
        <w:t>, CARDO, Newcastle Upon Tyne.</w:t>
      </w:r>
    </w:p>
    <w:p w:rsidR="00D624A4" w:rsidRPr="0097319C" w:rsidRDefault="00D624A4" w:rsidP="0097319C">
      <w:pPr>
        <w:autoSpaceDE w:val="0"/>
        <w:autoSpaceDN w:val="0"/>
        <w:adjustRightInd w:val="0"/>
        <w:spacing w:line="360" w:lineRule="auto"/>
        <w:jc w:val="both"/>
        <w:rPr>
          <w:rFonts w:cstheme="minorHAnsi"/>
          <w:color w:val="000000"/>
          <w:sz w:val="24"/>
          <w:lang w:val="en-US"/>
        </w:rPr>
      </w:pPr>
      <w:r w:rsidRPr="00B21B65">
        <w:rPr>
          <w:rFonts w:cstheme="minorHAnsi"/>
          <w:color w:val="000000"/>
          <w:sz w:val="24"/>
          <w:lang w:val="en-US"/>
        </w:rPr>
        <w:t xml:space="preserve">UNCHS (Habitat) and the World Bank, </w:t>
      </w:r>
      <w:r>
        <w:rPr>
          <w:rFonts w:cstheme="minorHAnsi"/>
          <w:color w:val="000000"/>
          <w:sz w:val="24"/>
          <w:lang w:val="en-US"/>
        </w:rPr>
        <w:t xml:space="preserve">(1993) </w:t>
      </w:r>
      <w:r w:rsidRPr="00B21B65">
        <w:rPr>
          <w:rFonts w:cstheme="minorHAnsi"/>
          <w:i/>
          <w:color w:val="000000"/>
          <w:sz w:val="24"/>
          <w:lang w:val="en-US"/>
        </w:rPr>
        <w:t>The housing indicators programme</w:t>
      </w:r>
      <w:r w:rsidRPr="00B21B65">
        <w:rPr>
          <w:rFonts w:cstheme="minorHAnsi"/>
          <w:color w:val="000000"/>
          <w:sz w:val="24"/>
          <w:lang w:val="en-US"/>
        </w:rPr>
        <w:t xml:space="preserve">. Report and the Executive Director (Volume I). Nairobi: United Nations Centre for Human Settlements </w:t>
      </w:r>
    </w:p>
    <w:p w:rsidR="003C3448" w:rsidRDefault="003C3448" w:rsidP="0097319C">
      <w:pPr>
        <w:autoSpaceDE w:val="0"/>
        <w:autoSpaceDN w:val="0"/>
        <w:adjustRightInd w:val="0"/>
        <w:spacing w:after="0" w:line="360" w:lineRule="auto"/>
        <w:jc w:val="both"/>
        <w:rPr>
          <w:rFonts w:cstheme="minorHAnsi"/>
          <w:color w:val="000000"/>
          <w:sz w:val="24"/>
          <w:lang w:val="en-US"/>
        </w:rPr>
      </w:pPr>
      <w:r w:rsidRPr="00B21B65">
        <w:rPr>
          <w:rFonts w:cstheme="minorHAnsi"/>
          <w:color w:val="000000"/>
          <w:sz w:val="24"/>
          <w:lang w:val="en-US"/>
        </w:rPr>
        <w:t xml:space="preserve">UN-HABITAT, </w:t>
      </w:r>
      <w:r w:rsidR="00E76960">
        <w:rPr>
          <w:rFonts w:cstheme="minorHAnsi"/>
          <w:color w:val="000000"/>
          <w:sz w:val="24"/>
          <w:lang w:val="en-US"/>
        </w:rPr>
        <w:t xml:space="preserve">(2005) </w:t>
      </w:r>
      <w:r w:rsidRPr="00B21B65">
        <w:rPr>
          <w:rFonts w:cstheme="minorHAnsi"/>
          <w:color w:val="000000"/>
          <w:sz w:val="24"/>
          <w:lang w:val="en-US"/>
        </w:rPr>
        <w:t>Financing Urban Shelter: Global Report on Human Settle</w:t>
      </w:r>
      <w:r w:rsidR="00E76960">
        <w:rPr>
          <w:rFonts w:cstheme="minorHAnsi"/>
          <w:color w:val="000000"/>
          <w:sz w:val="24"/>
          <w:lang w:val="en-US"/>
        </w:rPr>
        <w:t xml:space="preserve">ments. Nairobi: UN-Habitat </w:t>
      </w:r>
    </w:p>
    <w:p w:rsidR="00E55FF3" w:rsidRDefault="00E55FF3" w:rsidP="0097319C">
      <w:pPr>
        <w:autoSpaceDE w:val="0"/>
        <w:autoSpaceDN w:val="0"/>
        <w:adjustRightInd w:val="0"/>
        <w:spacing w:after="0" w:line="360" w:lineRule="auto"/>
        <w:jc w:val="both"/>
        <w:rPr>
          <w:rFonts w:cstheme="minorHAnsi"/>
          <w:color w:val="000000"/>
          <w:sz w:val="24"/>
          <w:lang w:val="en-US"/>
        </w:rPr>
      </w:pPr>
    </w:p>
    <w:p w:rsidR="003C3448" w:rsidRPr="0097319C" w:rsidRDefault="00E55FF3" w:rsidP="0097319C">
      <w:pPr>
        <w:autoSpaceDE w:val="0"/>
        <w:autoSpaceDN w:val="0"/>
        <w:adjustRightInd w:val="0"/>
        <w:spacing w:line="360" w:lineRule="auto"/>
        <w:rPr>
          <w:rFonts w:cstheme="minorHAnsi"/>
          <w:color w:val="000000"/>
          <w:sz w:val="24"/>
          <w:szCs w:val="24"/>
          <w:lang w:val="en-US"/>
        </w:rPr>
      </w:pPr>
      <w:r w:rsidRPr="00B21B65">
        <w:rPr>
          <w:rFonts w:cstheme="minorHAnsi"/>
          <w:color w:val="000000"/>
          <w:sz w:val="24"/>
          <w:lang w:val="en-US"/>
        </w:rPr>
        <w:t xml:space="preserve">UN-HABITAT, </w:t>
      </w:r>
      <w:r>
        <w:rPr>
          <w:rFonts w:cstheme="minorHAnsi"/>
          <w:color w:val="000000"/>
          <w:sz w:val="24"/>
          <w:lang w:val="en-US"/>
        </w:rPr>
        <w:t>(</w:t>
      </w:r>
      <w:r w:rsidRPr="00E55FF3">
        <w:rPr>
          <w:rFonts w:cstheme="minorHAnsi"/>
          <w:color w:val="000000"/>
          <w:sz w:val="24"/>
          <w:szCs w:val="24"/>
        </w:rPr>
        <w:t>2015</w:t>
      </w:r>
      <w:r>
        <w:rPr>
          <w:rFonts w:cstheme="minorHAnsi"/>
          <w:color w:val="000000"/>
          <w:sz w:val="24"/>
          <w:lang w:val="en-US"/>
        </w:rPr>
        <w:t xml:space="preserve">) </w:t>
      </w:r>
      <w:r w:rsidR="004C4037">
        <w:rPr>
          <w:rFonts w:cstheme="minorHAnsi"/>
          <w:color w:val="000000"/>
          <w:sz w:val="24"/>
          <w:szCs w:val="24"/>
        </w:rPr>
        <w:t>H</w:t>
      </w:r>
      <w:r w:rsidR="009D6BBC">
        <w:rPr>
          <w:rFonts w:cstheme="minorHAnsi"/>
          <w:color w:val="000000"/>
          <w:sz w:val="24"/>
          <w:szCs w:val="24"/>
        </w:rPr>
        <w:t>a</w:t>
      </w:r>
      <w:r w:rsidR="004C4037">
        <w:rPr>
          <w:rFonts w:cstheme="minorHAnsi"/>
          <w:color w:val="000000"/>
          <w:sz w:val="24"/>
          <w:szCs w:val="24"/>
        </w:rPr>
        <w:t>bitat iii issue papers: 22 – informal settlements, New York</w:t>
      </w:r>
    </w:p>
    <w:p w:rsidR="003C3448" w:rsidRDefault="003C3448" w:rsidP="0097319C">
      <w:pPr>
        <w:autoSpaceDE w:val="0"/>
        <w:autoSpaceDN w:val="0"/>
        <w:adjustRightInd w:val="0"/>
        <w:spacing w:line="360" w:lineRule="auto"/>
        <w:jc w:val="both"/>
        <w:rPr>
          <w:rFonts w:cs="FrutigerLTStd-Roman"/>
          <w:sz w:val="24"/>
          <w:szCs w:val="24"/>
          <w:lang w:val="en-US"/>
        </w:rPr>
      </w:pPr>
      <w:r w:rsidRPr="00A80F06">
        <w:rPr>
          <w:rFonts w:cstheme="minorHAnsi"/>
          <w:sz w:val="24"/>
          <w:szCs w:val="24"/>
          <w:lang w:val="en-US"/>
        </w:rPr>
        <w:t>UN-Habitat,</w:t>
      </w:r>
      <w:r w:rsidR="00A82A7F" w:rsidRPr="00A80F06">
        <w:rPr>
          <w:rFonts w:cstheme="minorHAnsi"/>
          <w:sz w:val="24"/>
          <w:szCs w:val="24"/>
          <w:lang w:val="en-US"/>
        </w:rPr>
        <w:t xml:space="preserve"> (2014)</w:t>
      </w:r>
      <w:r w:rsidR="008B59F7">
        <w:rPr>
          <w:rFonts w:cstheme="minorHAnsi"/>
          <w:sz w:val="24"/>
          <w:szCs w:val="24"/>
          <w:lang w:val="en-US"/>
        </w:rPr>
        <w:t xml:space="preserve"> </w:t>
      </w:r>
      <w:r w:rsidRPr="00A80F06">
        <w:rPr>
          <w:rFonts w:cstheme="minorHAnsi"/>
          <w:i/>
          <w:sz w:val="24"/>
          <w:szCs w:val="24"/>
          <w:lang w:val="en-US"/>
        </w:rPr>
        <w:t>A new strategy of sustainable neighborhood planning: Five Principles</w:t>
      </w:r>
      <w:r w:rsidR="00A82A7F" w:rsidRPr="00A80F06">
        <w:rPr>
          <w:rFonts w:cstheme="minorHAnsi"/>
          <w:sz w:val="24"/>
          <w:szCs w:val="24"/>
          <w:lang w:val="en-US"/>
        </w:rPr>
        <w:t xml:space="preserve">, Discussion note 3, </w:t>
      </w:r>
      <w:r w:rsidR="00A80F06" w:rsidRPr="00A80F06">
        <w:rPr>
          <w:rFonts w:cstheme="minorHAnsi"/>
          <w:sz w:val="24"/>
          <w:szCs w:val="24"/>
          <w:lang w:val="en-US"/>
        </w:rPr>
        <w:t>Nairobi</w:t>
      </w:r>
      <w:r w:rsidR="00A80F06" w:rsidRPr="00A80F06">
        <w:rPr>
          <w:rFonts w:cs="FrutigerLTStd-Roman"/>
          <w:sz w:val="24"/>
          <w:szCs w:val="24"/>
          <w:lang w:val="en-US"/>
        </w:rPr>
        <w:t>: Urban Planning and Design Branch</w:t>
      </w:r>
      <w:r w:rsidR="00A82A7F" w:rsidRPr="00A80F06">
        <w:rPr>
          <w:rFonts w:cs="FrutigerLTStd-Roman"/>
          <w:sz w:val="24"/>
          <w:szCs w:val="24"/>
          <w:lang w:val="en-US"/>
        </w:rPr>
        <w:t xml:space="preserve">pp. 1 </w:t>
      </w:r>
      <w:r w:rsidR="00A80F06">
        <w:rPr>
          <w:rFonts w:cs="FrutigerLTStd-Roman"/>
          <w:sz w:val="24"/>
          <w:szCs w:val="24"/>
          <w:lang w:val="en-US"/>
        </w:rPr>
        <w:t>–</w:t>
      </w:r>
      <w:r w:rsidR="00A82A7F" w:rsidRPr="00A80F06">
        <w:rPr>
          <w:rFonts w:cs="FrutigerLTStd-Roman"/>
          <w:sz w:val="24"/>
          <w:szCs w:val="24"/>
          <w:lang w:val="en-US"/>
        </w:rPr>
        <w:t xml:space="preserve"> 8</w:t>
      </w:r>
    </w:p>
    <w:p w:rsidR="00144E77" w:rsidRPr="0097319C" w:rsidRDefault="0097319C" w:rsidP="0097319C">
      <w:pPr>
        <w:spacing w:line="360" w:lineRule="auto"/>
        <w:jc w:val="both"/>
        <w:rPr>
          <w:rFonts w:cstheme="minorHAnsi"/>
          <w:sz w:val="24"/>
          <w:szCs w:val="24"/>
        </w:rPr>
      </w:pPr>
      <w:r>
        <w:rPr>
          <w:rFonts w:cstheme="minorHAnsi"/>
          <w:sz w:val="24"/>
          <w:szCs w:val="24"/>
        </w:rPr>
        <w:t xml:space="preserve">United Nation Population Fund (UNFPA) (1999) </w:t>
      </w:r>
      <w:r w:rsidRPr="00874112">
        <w:rPr>
          <w:rFonts w:cstheme="minorHAnsi"/>
          <w:i/>
          <w:sz w:val="24"/>
          <w:szCs w:val="24"/>
        </w:rPr>
        <w:t>The State of World Population 1999</w:t>
      </w:r>
      <w:r>
        <w:rPr>
          <w:rFonts w:cstheme="minorHAnsi"/>
          <w:sz w:val="24"/>
          <w:szCs w:val="24"/>
        </w:rPr>
        <w:t xml:space="preserve">, United Nation, New York  </w:t>
      </w:r>
    </w:p>
    <w:p w:rsidR="0097319C" w:rsidRPr="0097319C" w:rsidRDefault="0097319C" w:rsidP="0097319C">
      <w:pPr>
        <w:spacing w:line="360" w:lineRule="auto"/>
        <w:jc w:val="both"/>
        <w:rPr>
          <w:rFonts w:cstheme="minorHAnsi"/>
          <w:sz w:val="24"/>
          <w:szCs w:val="24"/>
        </w:rPr>
      </w:pPr>
      <w:r>
        <w:rPr>
          <w:rFonts w:cstheme="minorHAnsi"/>
          <w:sz w:val="24"/>
          <w:szCs w:val="24"/>
        </w:rPr>
        <w:t xml:space="preserve">Williams, K., Jenks, M. and Burton, E. (1999) How much is too much? Urban intensification, social capacity and sustainable development. </w:t>
      </w:r>
      <w:r w:rsidRPr="00EF317F">
        <w:rPr>
          <w:rFonts w:cstheme="minorHAnsi"/>
          <w:i/>
          <w:sz w:val="24"/>
          <w:szCs w:val="24"/>
        </w:rPr>
        <w:t>Open House International</w:t>
      </w:r>
      <w:r>
        <w:rPr>
          <w:rFonts w:cstheme="minorHAnsi"/>
          <w:sz w:val="24"/>
          <w:szCs w:val="24"/>
        </w:rPr>
        <w:t>, 24(1), pp. 17-25</w:t>
      </w:r>
    </w:p>
    <w:p w:rsidR="002D504F" w:rsidRDefault="002D504F" w:rsidP="0097319C">
      <w:pPr>
        <w:autoSpaceDE w:val="0"/>
        <w:autoSpaceDN w:val="0"/>
        <w:adjustRightInd w:val="0"/>
        <w:spacing w:line="360" w:lineRule="auto"/>
        <w:jc w:val="both"/>
        <w:rPr>
          <w:rFonts w:cs="HarlowSolid"/>
          <w:iCs/>
          <w:sz w:val="24"/>
          <w:szCs w:val="24"/>
          <w:lang w:val="en-US"/>
        </w:rPr>
      </w:pPr>
      <w:r>
        <w:rPr>
          <w:sz w:val="24"/>
          <w:szCs w:val="24"/>
        </w:rPr>
        <w:t xml:space="preserve">Yin, R. (1994): </w:t>
      </w:r>
      <w:r>
        <w:rPr>
          <w:i/>
          <w:sz w:val="24"/>
          <w:szCs w:val="24"/>
        </w:rPr>
        <w:t>Case S</w:t>
      </w:r>
      <w:r w:rsidRPr="0057439E">
        <w:rPr>
          <w:i/>
          <w:sz w:val="24"/>
          <w:szCs w:val="24"/>
        </w:rPr>
        <w:t xml:space="preserve">tudy </w:t>
      </w:r>
      <w:r>
        <w:rPr>
          <w:i/>
          <w:sz w:val="24"/>
          <w:szCs w:val="24"/>
        </w:rPr>
        <w:t>R</w:t>
      </w:r>
      <w:r w:rsidRPr="0057439E">
        <w:rPr>
          <w:i/>
          <w:sz w:val="24"/>
          <w:szCs w:val="24"/>
        </w:rPr>
        <w:t xml:space="preserve">esearch. Design </w:t>
      </w:r>
      <w:r>
        <w:rPr>
          <w:i/>
          <w:sz w:val="24"/>
          <w:szCs w:val="24"/>
        </w:rPr>
        <w:t>and Meth</w:t>
      </w:r>
      <w:r w:rsidRPr="0057439E">
        <w:rPr>
          <w:i/>
          <w:sz w:val="24"/>
          <w:szCs w:val="24"/>
        </w:rPr>
        <w:t>ods,</w:t>
      </w:r>
      <w:r>
        <w:rPr>
          <w:sz w:val="24"/>
          <w:szCs w:val="24"/>
        </w:rPr>
        <w:t xml:space="preserve"> SAGE publication, London.</w:t>
      </w:r>
    </w:p>
    <w:p w:rsidR="003C3448" w:rsidRPr="005D589A" w:rsidRDefault="00AF4940" w:rsidP="0097319C">
      <w:pPr>
        <w:autoSpaceDE w:val="0"/>
        <w:autoSpaceDN w:val="0"/>
        <w:adjustRightInd w:val="0"/>
        <w:spacing w:after="0" w:line="360" w:lineRule="auto"/>
        <w:jc w:val="both"/>
        <w:rPr>
          <w:rFonts w:cs="HarlowSolid"/>
          <w:i/>
          <w:iCs/>
          <w:sz w:val="24"/>
          <w:szCs w:val="24"/>
          <w:lang w:val="en-US"/>
        </w:rPr>
      </w:pPr>
      <w:r w:rsidRPr="005D589A">
        <w:rPr>
          <w:rFonts w:cs="HarlowSolid"/>
          <w:iCs/>
          <w:sz w:val="24"/>
          <w:szCs w:val="24"/>
          <w:lang w:val="en-US"/>
        </w:rPr>
        <w:t>Zegeye</w:t>
      </w:r>
      <w:r w:rsidR="005D589A" w:rsidRPr="005D589A">
        <w:rPr>
          <w:rFonts w:cstheme="minorHAnsi"/>
          <w:color w:val="000000"/>
          <w:sz w:val="24"/>
          <w:lang w:val="en-US"/>
        </w:rPr>
        <w:t>, A.</w:t>
      </w:r>
      <w:r w:rsidR="008B59F7">
        <w:rPr>
          <w:rFonts w:cstheme="minorHAnsi"/>
          <w:color w:val="000000"/>
          <w:sz w:val="24"/>
          <w:lang w:val="en-US"/>
        </w:rPr>
        <w:t xml:space="preserve"> </w:t>
      </w:r>
      <w:r w:rsidR="005D589A" w:rsidRPr="005D589A">
        <w:rPr>
          <w:rFonts w:cs="HarlowSolid"/>
          <w:iCs/>
          <w:sz w:val="24"/>
          <w:szCs w:val="24"/>
          <w:lang w:val="en-US"/>
        </w:rPr>
        <w:t>Worku,</w:t>
      </w:r>
      <w:r w:rsidR="008B59F7">
        <w:rPr>
          <w:rFonts w:cs="HarlowSolid"/>
          <w:iCs/>
          <w:sz w:val="24"/>
          <w:szCs w:val="24"/>
          <w:lang w:val="en-US"/>
        </w:rPr>
        <w:t xml:space="preserve"> </w:t>
      </w:r>
      <w:r w:rsidR="005D589A" w:rsidRPr="005D589A">
        <w:rPr>
          <w:rFonts w:cs="HarlowSolid"/>
          <w:iCs/>
          <w:sz w:val="24"/>
          <w:szCs w:val="24"/>
          <w:lang w:val="en-US"/>
        </w:rPr>
        <w:t>A.  Tefera, D. Getu, M. and Sileshi</w:t>
      </w:r>
      <w:r w:rsidR="005D589A" w:rsidRPr="005D589A">
        <w:rPr>
          <w:rFonts w:cstheme="minorHAnsi"/>
          <w:color w:val="000000"/>
          <w:sz w:val="24"/>
          <w:szCs w:val="24"/>
          <w:lang w:val="en-US"/>
        </w:rPr>
        <w:t>,Y</w:t>
      </w:r>
      <w:r w:rsidR="005D589A">
        <w:rPr>
          <w:rFonts w:cstheme="minorHAnsi"/>
          <w:color w:val="000000"/>
          <w:sz w:val="24"/>
          <w:szCs w:val="24"/>
          <w:lang w:val="en-US"/>
        </w:rPr>
        <w:t xml:space="preserve">. </w:t>
      </w:r>
      <w:r>
        <w:rPr>
          <w:rFonts w:cstheme="minorHAnsi"/>
          <w:color w:val="000000"/>
          <w:sz w:val="24"/>
          <w:lang w:val="en-US"/>
        </w:rPr>
        <w:t>(</w:t>
      </w:r>
      <w:r w:rsidRPr="00B21B65">
        <w:rPr>
          <w:rFonts w:cstheme="minorHAnsi"/>
          <w:sz w:val="24"/>
          <w:lang w:val="en-US"/>
        </w:rPr>
        <w:t>2009</w:t>
      </w:r>
      <w:r>
        <w:rPr>
          <w:rFonts w:cstheme="minorHAnsi"/>
          <w:color w:val="000000"/>
          <w:sz w:val="24"/>
          <w:lang w:val="en-US"/>
        </w:rPr>
        <w:t xml:space="preserve">) </w:t>
      </w:r>
      <w:r w:rsidR="003C3448" w:rsidRPr="00B21B65">
        <w:rPr>
          <w:rFonts w:cstheme="minorHAnsi"/>
          <w:sz w:val="24"/>
          <w:lang w:val="en-US"/>
        </w:rPr>
        <w:t>I</w:t>
      </w:r>
      <w:r>
        <w:rPr>
          <w:rFonts w:cstheme="minorHAnsi"/>
          <w:sz w:val="24"/>
          <w:lang w:val="en-US"/>
        </w:rPr>
        <w:t>ntroduction to Research Methods:</w:t>
      </w:r>
      <w:r w:rsidR="008B59F7">
        <w:rPr>
          <w:rFonts w:cstheme="minorHAnsi"/>
          <w:sz w:val="24"/>
          <w:lang w:val="en-US"/>
        </w:rPr>
        <w:t xml:space="preserve"> </w:t>
      </w:r>
      <w:r w:rsidR="003C3448" w:rsidRPr="00B21B65">
        <w:rPr>
          <w:rFonts w:cstheme="minorHAnsi"/>
          <w:i/>
          <w:sz w:val="24"/>
          <w:lang w:val="en-US"/>
        </w:rPr>
        <w:t>Preparatory</w:t>
      </w:r>
      <w:r w:rsidR="003C3448" w:rsidRPr="00B21B65">
        <w:rPr>
          <w:rFonts w:cstheme="minorHAnsi"/>
          <w:i/>
          <w:iCs/>
          <w:sz w:val="24"/>
          <w:lang w:val="en-US"/>
        </w:rPr>
        <w:t xml:space="preserve"> module for Addis Ababa University graduate programs</w:t>
      </w:r>
      <w:r w:rsidR="003C3448" w:rsidRPr="00B21B65">
        <w:rPr>
          <w:rFonts w:cstheme="minorHAnsi"/>
          <w:sz w:val="24"/>
          <w:lang w:val="en-US"/>
        </w:rPr>
        <w:t xml:space="preserve">, </w:t>
      </w:r>
      <w:r w:rsidR="005D589A">
        <w:rPr>
          <w:rFonts w:cstheme="minorHAnsi"/>
          <w:sz w:val="24"/>
          <w:lang w:val="en-US"/>
        </w:rPr>
        <w:t xml:space="preserve">Ethiopia: Addis Ababa pp. </w:t>
      </w:r>
      <w:r w:rsidR="00CF4128">
        <w:rPr>
          <w:rFonts w:cstheme="minorHAnsi"/>
          <w:sz w:val="24"/>
          <w:lang w:val="en-US"/>
        </w:rPr>
        <w:t>34 - 66</w:t>
      </w:r>
    </w:p>
    <w:p w:rsidR="00971A12" w:rsidRDefault="00971A12" w:rsidP="00E76960">
      <w:pPr>
        <w:autoSpaceDE w:val="0"/>
        <w:autoSpaceDN w:val="0"/>
        <w:adjustRightInd w:val="0"/>
        <w:spacing w:after="0"/>
        <w:jc w:val="both"/>
        <w:rPr>
          <w:rFonts w:cstheme="minorHAnsi"/>
          <w:sz w:val="24"/>
          <w:lang w:val="en-US"/>
        </w:rPr>
      </w:pPr>
    </w:p>
    <w:p w:rsidR="0097319C" w:rsidRDefault="0097319C" w:rsidP="00E76960">
      <w:pPr>
        <w:autoSpaceDE w:val="0"/>
        <w:autoSpaceDN w:val="0"/>
        <w:adjustRightInd w:val="0"/>
        <w:spacing w:after="0"/>
        <w:jc w:val="both"/>
        <w:rPr>
          <w:rFonts w:cstheme="minorHAnsi"/>
          <w:sz w:val="24"/>
          <w:szCs w:val="24"/>
        </w:rPr>
      </w:pPr>
    </w:p>
    <w:p w:rsidR="004D5CD6" w:rsidRDefault="004D5CD6" w:rsidP="001D03CE">
      <w:pPr>
        <w:pStyle w:val="Heading1"/>
      </w:pPr>
      <w:bookmarkStart w:id="59" w:name="_Toc13653758"/>
      <w:r w:rsidRPr="00082A00">
        <w:lastRenderedPageBreak/>
        <w:t>Appendices/Annexes</w:t>
      </w:r>
      <w:bookmarkEnd w:id="59"/>
    </w:p>
    <w:p w:rsidR="004D5CD6" w:rsidRPr="00A27627" w:rsidRDefault="00156E3D" w:rsidP="00A27627">
      <w:pPr>
        <w:autoSpaceDE w:val="0"/>
        <w:autoSpaceDN w:val="0"/>
        <w:adjustRightInd w:val="0"/>
        <w:spacing w:after="0" w:line="360" w:lineRule="auto"/>
        <w:jc w:val="both"/>
        <w:rPr>
          <w:rFonts w:cstheme="minorHAnsi"/>
          <w:i/>
          <w:sz w:val="24"/>
          <w:szCs w:val="24"/>
        </w:rPr>
      </w:pPr>
      <w:r>
        <w:rPr>
          <w:rFonts w:cstheme="minorHAnsi"/>
          <w:i/>
          <w:sz w:val="24"/>
          <w:szCs w:val="24"/>
        </w:rPr>
        <w:t xml:space="preserve">Semi-structure interview for the </w:t>
      </w:r>
      <w:r w:rsidR="004D5CD6" w:rsidRPr="00A27627">
        <w:rPr>
          <w:rFonts w:cstheme="minorHAnsi"/>
          <w:i/>
          <w:sz w:val="24"/>
          <w:szCs w:val="24"/>
        </w:rPr>
        <w:t xml:space="preserve">focus group </w:t>
      </w:r>
    </w:p>
    <w:p w:rsidR="004D5CD6" w:rsidRPr="000561A0" w:rsidRDefault="004D5CD6" w:rsidP="003C3448">
      <w:pPr>
        <w:spacing w:after="0" w:line="360" w:lineRule="auto"/>
      </w:pPr>
      <w:r w:rsidRPr="000561A0">
        <w:t>Name of Interviewer:</w:t>
      </w:r>
      <w:r>
        <w:t xml:space="preserve"> _________________________</w:t>
      </w:r>
    </w:p>
    <w:p w:rsidR="004D5CD6" w:rsidRPr="003C3448" w:rsidRDefault="004D5CD6" w:rsidP="003C3448">
      <w:pPr>
        <w:spacing w:after="0" w:line="360" w:lineRule="auto"/>
      </w:pPr>
      <w:r w:rsidRPr="000561A0">
        <w:t>Names of interviewee</w:t>
      </w:r>
      <w:r>
        <w:t xml:space="preserve">: </w:t>
      </w:r>
      <w:r w:rsidR="00160E33">
        <w:t>_______________________ Relation to the HH________________________</w:t>
      </w:r>
    </w:p>
    <w:p w:rsidR="004D5CD6" w:rsidRPr="0016268C" w:rsidRDefault="004D5CD6" w:rsidP="003C3448">
      <w:pPr>
        <w:spacing w:after="0" w:line="360" w:lineRule="auto"/>
        <w:rPr>
          <w:b/>
        </w:rPr>
      </w:pPr>
      <w:r w:rsidRPr="0016268C">
        <w:rPr>
          <w:b/>
        </w:rPr>
        <w:t xml:space="preserve">Part I. Household profile </w:t>
      </w:r>
    </w:p>
    <w:p w:rsidR="004D5CD6" w:rsidRDefault="004D5CD6" w:rsidP="00890308">
      <w:pPr>
        <w:pStyle w:val="ListParagraph"/>
        <w:numPr>
          <w:ilvl w:val="0"/>
          <w:numId w:val="26"/>
        </w:numPr>
        <w:spacing w:after="0" w:line="360" w:lineRule="auto"/>
      </w:pPr>
      <w:r>
        <w:t>House hold code: ___________________</w:t>
      </w:r>
    </w:p>
    <w:p w:rsidR="004D5CD6" w:rsidRPr="00402F72" w:rsidRDefault="00402F72" w:rsidP="00890308">
      <w:pPr>
        <w:pStyle w:val="ListParagraph"/>
        <w:numPr>
          <w:ilvl w:val="0"/>
          <w:numId w:val="26"/>
        </w:numPr>
        <w:spacing w:after="160" w:line="256" w:lineRule="auto"/>
      </w:pPr>
      <w:r w:rsidRPr="003510F2">
        <w:rPr>
          <w:rFonts w:ascii="Calibri" w:hAnsi="Calibri" w:cs="Calibri"/>
        </w:rPr>
        <w:t>Dweller size: ________</w:t>
      </w:r>
      <w:r>
        <w:t>Male _______ Female ______</w:t>
      </w:r>
    </w:p>
    <w:p w:rsidR="004D5CD6" w:rsidRPr="0016268C" w:rsidRDefault="004D5CD6" w:rsidP="003C3448">
      <w:pPr>
        <w:spacing w:after="0" w:line="360" w:lineRule="auto"/>
        <w:rPr>
          <w:b/>
        </w:rPr>
      </w:pPr>
      <w:r w:rsidRPr="0016268C">
        <w:rPr>
          <w:b/>
        </w:rPr>
        <w:t xml:space="preserve">Part II. </w:t>
      </w:r>
      <w:r>
        <w:rPr>
          <w:b/>
        </w:rPr>
        <w:t xml:space="preserve">Housing history </w:t>
      </w:r>
      <w:r w:rsidR="00402F72">
        <w:rPr>
          <w:b/>
        </w:rPr>
        <w:t>(</w:t>
      </w:r>
      <w:r w:rsidR="00402F72" w:rsidRPr="00402F72">
        <w:rPr>
          <w:b/>
        </w:rPr>
        <w:t>Previous condition</w:t>
      </w:r>
      <w:r w:rsidR="00402F72">
        <w:rPr>
          <w:b/>
        </w:rPr>
        <w:t>)</w:t>
      </w:r>
    </w:p>
    <w:p w:rsidR="004D5CD6" w:rsidRDefault="00402F72" w:rsidP="00890308">
      <w:pPr>
        <w:pStyle w:val="ListParagraph"/>
        <w:numPr>
          <w:ilvl w:val="0"/>
          <w:numId w:val="25"/>
        </w:numPr>
        <w:spacing w:after="0" w:line="360" w:lineRule="auto"/>
      </w:pPr>
      <w:r>
        <w:t>When did you come to this neighbourhood [in year/month]</w:t>
      </w:r>
      <w:r w:rsidR="003510F2">
        <w:t xml:space="preserve">? </w:t>
      </w:r>
      <w:r w:rsidR="003510F2">
        <w:rPr>
          <w:rFonts w:ascii="Calibri" w:hAnsi="Calibri" w:cs="Calibri"/>
        </w:rPr>
        <w:t>___</w:t>
      </w:r>
      <w:r w:rsidR="004D5CD6" w:rsidRPr="003510F2">
        <w:rPr>
          <w:rFonts w:ascii="Calibri" w:hAnsi="Calibri" w:cs="Calibri"/>
        </w:rPr>
        <w:t>______________________</w:t>
      </w:r>
      <w:r w:rsidRPr="003510F2">
        <w:rPr>
          <w:rFonts w:ascii="Calibri" w:hAnsi="Calibri" w:cs="Calibri"/>
        </w:rPr>
        <w:t>____</w:t>
      </w:r>
    </w:p>
    <w:p w:rsidR="004D5CD6" w:rsidRDefault="004D5CD6" w:rsidP="00890308">
      <w:pPr>
        <w:pStyle w:val="ListParagraph"/>
        <w:numPr>
          <w:ilvl w:val="0"/>
          <w:numId w:val="25"/>
        </w:numPr>
        <w:spacing w:after="0" w:line="360" w:lineRule="auto"/>
      </w:pPr>
      <w:r>
        <w:t xml:space="preserve">Way of land acquisition: </w:t>
      </w:r>
      <w:r w:rsidR="003510F2">
        <w:t>__</w:t>
      </w:r>
      <w:r w:rsidR="00BC432E">
        <w:t>____________________</w:t>
      </w:r>
      <w:r>
        <w:t>_____________________________________</w:t>
      </w:r>
    </w:p>
    <w:p w:rsidR="004D5CD6" w:rsidRDefault="004D5CD6" w:rsidP="00890308">
      <w:pPr>
        <w:pStyle w:val="ListParagraph"/>
        <w:numPr>
          <w:ilvl w:val="0"/>
          <w:numId w:val="25"/>
        </w:numPr>
        <w:spacing w:after="0" w:line="360" w:lineRule="auto"/>
      </w:pPr>
      <w:r>
        <w:t>Where did you live before</w:t>
      </w:r>
      <w:r w:rsidR="003510F2">
        <w:t>?  ________________</w:t>
      </w:r>
      <w:r w:rsidR="00BC432E">
        <w:t>_______</w:t>
      </w:r>
      <w:r>
        <w:t>_________________________________</w:t>
      </w:r>
    </w:p>
    <w:p w:rsidR="004D5CD6" w:rsidRDefault="004D5CD6" w:rsidP="00890308">
      <w:pPr>
        <w:pStyle w:val="ListParagraph"/>
        <w:numPr>
          <w:ilvl w:val="0"/>
          <w:numId w:val="25"/>
        </w:numPr>
        <w:spacing w:after="0" w:line="360" w:lineRule="auto"/>
      </w:pPr>
      <w:r>
        <w:t>What type of tenure was your previous hous</w:t>
      </w:r>
      <w:r w:rsidR="003510F2">
        <w:t>e? ___________________</w:t>
      </w:r>
      <w:r w:rsidR="00BC432E">
        <w:t>___</w:t>
      </w:r>
      <w:r>
        <w:t>__________________</w:t>
      </w:r>
    </w:p>
    <w:p w:rsidR="004D5CD6" w:rsidRDefault="004D5CD6" w:rsidP="00890308">
      <w:pPr>
        <w:pStyle w:val="ListParagraph"/>
        <w:numPr>
          <w:ilvl w:val="0"/>
          <w:numId w:val="25"/>
        </w:numPr>
        <w:spacing w:after="0" w:line="360" w:lineRule="auto"/>
      </w:pPr>
      <w:r>
        <w:t>Why did you move to this area? ___________________________________________________________</w:t>
      </w:r>
      <w:r w:rsidR="003C3448">
        <w:t>_______________________</w:t>
      </w:r>
      <w:r>
        <w:t>__________________________________________________________</w:t>
      </w:r>
      <w:r w:rsidR="003C3448">
        <w:t>_____________________</w:t>
      </w:r>
      <w:r w:rsidR="003510F2">
        <w:t>____________________________________________________________________________</w:t>
      </w:r>
    </w:p>
    <w:p w:rsidR="004D5CD6" w:rsidRDefault="004D5CD6" w:rsidP="00890308">
      <w:pPr>
        <w:pStyle w:val="ListParagraph"/>
        <w:numPr>
          <w:ilvl w:val="0"/>
          <w:numId w:val="25"/>
        </w:numPr>
        <w:spacing w:after="0" w:line="360" w:lineRule="auto"/>
      </w:pPr>
      <w:r>
        <w:t xml:space="preserve">How was the physical feature of your compound when you start to live here? </w:t>
      </w:r>
    </w:p>
    <w:p w:rsidR="004D5CD6" w:rsidRDefault="004D5CD6" w:rsidP="00890308">
      <w:pPr>
        <w:pStyle w:val="ListParagraph"/>
        <w:numPr>
          <w:ilvl w:val="1"/>
          <w:numId w:val="25"/>
        </w:numPr>
        <w:spacing w:after="0" w:line="360" w:lineRule="auto"/>
      </w:pPr>
      <w:r>
        <w:t>How many rooms? ___________________________</w:t>
      </w:r>
    </w:p>
    <w:p w:rsidR="004D5CD6" w:rsidRDefault="004D5CD6" w:rsidP="00890308">
      <w:pPr>
        <w:pStyle w:val="ListParagraph"/>
        <w:numPr>
          <w:ilvl w:val="1"/>
          <w:numId w:val="25"/>
        </w:numPr>
        <w:spacing w:after="0" w:line="360" w:lineRule="auto"/>
      </w:pPr>
      <w:r>
        <w:t>How many house hold including tenants?  _______________________________</w:t>
      </w:r>
    </w:p>
    <w:p w:rsidR="004D5CD6" w:rsidRPr="00A73F42" w:rsidRDefault="004D5CD6" w:rsidP="00890308">
      <w:pPr>
        <w:pStyle w:val="ListParagraph"/>
        <w:numPr>
          <w:ilvl w:val="1"/>
          <w:numId w:val="25"/>
        </w:numPr>
        <w:spacing w:after="0" w:line="360" w:lineRule="auto"/>
      </w:pPr>
      <w:r w:rsidRPr="003510F2">
        <w:rPr>
          <w:rFonts w:ascii="Calibri" w:hAnsi="Calibri" w:cs="Calibri"/>
        </w:rPr>
        <w:t>Total dweller</w:t>
      </w:r>
      <w:r>
        <w:t xml:space="preserve"> size? _____________________</w:t>
      </w:r>
    </w:p>
    <w:p w:rsidR="004D5CD6" w:rsidRPr="00B51704" w:rsidRDefault="00B51704" w:rsidP="00890308">
      <w:pPr>
        <w:pStyle w:val="ListParagraph"/>
        <w:numPr>
          <w:ilvl w:val="1"/>
          <w:numId w:val="25"/>
        </w:numPr>
        <w:spacing w:after="0" w:line="360" w:lineRule="auto"/>
      </w:pPr>
      <w:r w:rsidRPr="00096B76">
        <w:t>Who defined your premise?</w:t>
      </w:r>
      <w:r>
        <w:rPr>
          <w:u w:val="single"/>
        </w:rPr>
        <w:t xml:space="preserve"> _________________________________________</w:t>
      </w:r>
    </w:p>
    <w:p w:rsidR="004D5CD6" w:rsidRDefault="004D5CD6" w:rsidP="003C3448">
      <w:pPr>
        <w:spacing w:after="0" w:line="360" w:lineRule="auto"/>
        <w:rPr>
          <w:b/>
        </w:rPr>
      </w:pPr>
      <w:r w:rsidRPr="0016268C">
        <w:rPr>
          <w:b/>
        </w:rPr>
        <w:t xml:space="preserve">Part III. </w:t>
      </w:r>
      <w:r>
        <w:rPr>
          <w:b/>
        </w:rPr>
        <w:t xml:space="preserve">Transformation </w:t>
      </w:r>
      <w:r w:rsidR="00C1177D">
        <w:rPr>
          <w:b/>
        </w:rPr>
        <w:t>process</w:t>
      </w:r>
    </w:p>
    <w:p w:rsidR="004D5CD6" w:rsidRDefault="004D5CD6" w:rsidP="00890308">
      <w:pPr>
        <w:pStyle w:val="ListParagraph"/>
        <w:numPr>
          <w:ilvl w:val="0"/>
          <w:numId w:val="27"/>
        </w:numPr>
        <w:spacing w:after="0" w:line="360" w:lineRule="auto"/>
      </w:pPr>
      <w:r>
        <w:t>When did you start any physical and HH unit change (transformation) to your compound?</w:t>
      </w:r>
    </w:p>
    <w:p w:rsidR="004D5CD6" w:rsidRDefault="004D5CD6" w:rsidP="003C3448">
      <w:pPr>
        <w:spacing w:after="0" w:line="360" w:lineRule="auto"/>
      </w:pPr>
      <w:r>
        <w:t>_____________________________________________________</w:t>
      </w:r>
      <w:r w:rsidR="003C3448">
        <w:t>_____________________________</w:t>
      </w:r>
    </w:p>
    <w:p w:rsidR="004D5CD6" w:rsidRDefault="004D5CD6" w:rsidP="003C3448">
      <w:pPr>
        <w:spacing w:after="0" w:line="360" w:lineRule="auto"/>
      </w:pPr>
      <w:r>
        <w:t>__________________________________________________________________________________________________________________________________________</w:t>
      </w:r>
      <w:r w:rsidR="003C3448">
        <w:t>__________________________</w:t>
      </w:r>
    </w:p>
    <w:p w:rsidR="004D5CD6" w:rsidRDefault="004D5CD6" w:rsidP="00890308">
      <w:pPr>
        <w:pStyle w:val="ListParagraph"/>
        <w:numPr>
          <w:ilvl w:val="0"/>
          <w:numId w:val="27"/>
        </w:numPr>
        <w:spacing w:after="0" w:line="360" w:lineRule="auto"/>
      </w:pPr>
      <w:r>
        <w:t>What was the change?</w:t>
      </w:r>
    </w:p>
    <w:p w:rsidR="004D5CD6" w:rsidRDefault="004D5CD6" w:rsidP="003C3448">
      <w:pPr>
        <w:spacing w:after="0" w:line="360" w:lineRule="auto"/>
      </w:pPr>
      <w:r>
        <w:t>_____________________________________________________</w:t>
      </w:r>
      <w:r w:rsidR="003C3448">
        <w:t>_____________________________</w:t>
      </w:r>
    </w:p>
    <w:p w:rsidR="004D5CD6" w:rsidRDefault="004D5CD6" w:rsidP="003C3448">
      <w:pPr>
        <w:spacing w:after="0" w:line="360" w:lineRule="auto"/>
      </w:pPr>
      <w:r>
        <w:t>_______________________________________________________________________________________________________________________________________________________________________________________________________________________________</w:t>
      </w:r>
      <w:r w:rsidR="003C3448">
        <w:t>_______________________</w:t>
      </w:r>
    </w:p>
    <w:p w:rsidR="003C3448" w:rsidRDefault="003C3448" w:rsidP="003C3448">
      <w:pPr>
        <w:spacing w:after="0" w:line="360" w:lineRule="auto"/>
      </w:pPr>
    </w:p>
    <w:p w:rsidR="00847B94" w:rsidRDefault="00847B94" w:rsidP="003C3448">
      <w:pPr>
        <w:spacing w:after="0" w:line="360" w:lineRule="auto"/>
      </w:pPr>
    </w:p>
    <w:p w:rsidR="00847B94" w:rsidRDefault="00847B94" w:rsidP="003C3448">
      <w:pPr>
        <w:spacing w:after="0" w:line="360" w:lineRule="auto"/>
      </w:pPr>
    </w:p>
    <w:p w:rsidR="004D5CD6" w:rsidRDefault="004D5CD6" w:rsidP="00890308">
      <w:pPr>
        <w:pStyle w:val="ListParagraph"/>
        <w:numPr>
          <w:ilvl w:val="0"/>
          <w:numId w:val="27"/>
        </w:numPr>
        <w:spacing w:after="0" w:line="360" w:lineRule="auto"/>
      </w:pPr>
      <w:r>
        <w:lastRenderedPageBreak/>
        <w:t xml:space="preserve">Why did you </w:t>
      </w:r>
      <w:r w:rsidR="0056314E">
        <w:t>transform</w:t>
      </w:r>
      <w:r>
        <w:t xml:space="preserve"> it? </w:t>
      </w:r>
      <w:r w:rsidR="00160E33">
        <w:t xml:space="preserve">Or </w:t>
      </w:r>
      <w:r w:rsidR="0056314E">
        <w:t>for</w:t>
      </w:r>
      <w:r>
        <w:t xml:space="preserve"> what reasons did you start transforming your compound?</w:t>
      </w:r>
    </w:p>
    <w:p w:rsidR="004D5CD6" w:rsidRDefault="004D5CD6" w:rsidP="003C3448">
      <w:pPr>
        <w:spacing w:after="0" w:line="360" w:lineRule="auto"/>
      </w:pPr>
      <w:r>
        <w:t>_____________________________________________________</w:t>
      </w:r>
      <w:r w:rsidR="003C3448">
        <w:t>_____________________________</w:t>
      </w:r>
    </w:p>
    <w:p w:rsidR="004D5CD6" w:rsidRDefault="004D5CD6" w:rsidP="003C3448">
      <w:pPr>
        <w:spacing w:after="0" w:line="360" w:lineRule="auto"/>
      </w:pPr>
      <w:r>
        <w:t>__________________________________________________________________________________________________________________________________________</w:t>
      </w:r>
      <w:r w:rsidR="003C3448">
        <w:t>__________________________</w:t>
      </w:r>
    </w:p>
    <w:p w:rsidR="00234196" w:rsidRDefault="00234196" w:rsidP="00890308">
      <w:pPr>
        <w:pStyle w:val="ListParagraph"/>
        <w:numPr>
          <w:ilvl w:val="0"/>
          <w:numId w:val="27"/>
        </w:numPr>
        <w:spacing w:after="0" w:line="360" w:lineRule="auto"/>
      </w:pPr>
      <w:r>
        <w:t xml:space="preserve">What consideration did you </w:t>
      </w:r>
      <w:r w:rsidR="00B05C44">
        <w:t>apply</w:t>
      </w:r>
      <w:r>
        <w:t xml:space="preserve"> during the physical form transformation of your compound?</w:t>
      </w:r>
    </w:p>
    <w:p w:rsidR="00234196" w:rsidRDefault="00234196" w:rsidP="00234196">
      <w:pPr>
        <w:spacing w:after="0"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w:t>
      </w:r>
    </w:p>
    <w:p w:rsidR="004D5CD6" w:rsidRDefault="004D5CD6" w:rsidP="00890308">
      <w:pPr>
        <w:pStyle w:val="ListParagraph"/>
        <w:numPr>
          <w:ilvl w:val="0"/>
          <w:numId w:val="27"/>
        </w:numPr>
        <w:spacing w:after="0" w:line="360" w:lineRule="auto"/>
      </w:pPr>
      <w:r>
        <w:t>What have you gained from transforming your premise?</w:t>
      </w:r>
    </w:p>
    <w:p w:rsidR="004D5CD6" w:rsidRDefault="004D5CD6" w:rsidP="003C3448">
      <w:pPr>
        <w:spacing w:line="360" w:lineRule="auto"/>
      </w:pPr>
      <w:r>
        <w:t>_______________________________________________________________________________________________________________________________________________________________________________________________________________________________</w:t>
      </w:r>
      <w:r w:rsidR="003C3448">
        <w:t>_______________________</w:t>
      </w:r>
      <w:r w:rsidR="00081FEE">
        <w:t>____________________________________________________________________________________________________________________________________________________________________</w:t>
      </w:r>
    </w:p>
    <w:p w:rsidR="004D5CD6" w:rsidRDefault="004D5CD6" w:rsidP="00890308">
      <w:pPr>
        <w:pStyle w:val="ListParagraph"/>
        <w:numPr>
          <w:ilvl w:val="0"/>
          <w:numId w:val="27"/>
        </w:numPr>
        <w:spacing w:after="0" w:line="360" w:lineRule="auto"/>
      </w:pPr>
      <w:r>
        <w:t>What have you lost from transforming your premise?</w:t>
      </w:r>
    </w:p>
    <w:p w:rsidR="004D5CD6" w:rsidRDefault="004D5CD6" w:rsidP="003C3448">
      <w:pPr>
        <w:spacing w:line="360" w:lineRule="auto"/>
        <w:jc w:val="both"/>
      </w:pPr>
      <w:r>
        <w:t>_______________________________________________________________________________________________________________________________________________________________________________________________________________________________</w:t>
      </w:r>
      <w:r w:rsidR="003C3448">
        <w:t>_______________________</w:t>
      </w:r>
      <w:r w:rsidR="00081FEE">
        <w:t>____________________________________________________________________________________________________________________________________________________________________</w:t>
      </w:r>
    </w:p>
    <w:p w:rsidR="00C157C0" w:rsidRDefault="00C157C0" w:rsidP="00890308">
      <w:pPr>
        <w:pStyle w:val="ListParagraph"/>
        <w:numPr>
          <w:ilvl w:val="0"/>
          <w:numId w:val="27"/>
        </w:numPr>
        <w:spacing w:line="360" w:lineRule="auto"/>
        <w:jc w:val="both"/>
      </w:pPr>
      <w:r>
        <w:t>Are you satisfied with the overall process of densification? __________________ Why? _________________________________________________________________________________________________________________________________________________________________________________________________________________________________</w:t>
      </w:r>
    </w:p>
    <w:p w:rsidR="0061227C" w:rsidRDefault="004D5CD6" w:rsidP="00890308">
      <w:pPr>
        <w:pStyle w:val="ListParagraph"/>
        <w:numPr>
          <w:ilvl w:val="0"/>
          <w:numId w:val="27"/>
        </w:numPr>
        <w:pBdr>
          <w:bottom w:val="single" w:sz="12" w:space="31" w:color="auto"/>
        </w:pBdr>
        <w:spacing w:after="0" w:line="360" w:lineRule="auto"/>
      </w:pPr>
      <w:r>
        <w:t>House hold unit size after the transformation?  ______________</w:t>
      </w:r>
      <w:r w:rsidR="0061227C">
        <w:t>_______________________________</w:t>
      </w:r>
      <w:r w:rsidR="00187D95">
        <w:t>____</w:t>
      </w:r>
    </w:p>
    <w:p w:rsidR="004D5CD6" w:rsidRPr="00C157C0" w:rsidRDefault="004D5CD6" w:rsidP="00890308">
      <w:pPr>
        <w:pStyle w:val="ListParagraph"/>
        <w:numPr>
          <w:ilvl w:val="0"/>
          <w:numId w:val="27"/>
        </w:numPr>
        <w:pBdr>
          <w:bottom w:val="single" w:sz="12" w:space="31" w:color="auto"/>
        </w:pBdr>
        <w:spacing w:after="0" w:line="360" w:lineRule="auto"/>
      </w:pPr>
      <w:r w:rsidRPr="0061227C">
        <w:rPr>
          <w:rFonts w:ascii="Calibri" w:hAnsi="Calibri" w:cs="Calibri"/>
        </w:rPr>
        <w:t xml:space="preserve">Total dweller </w:t>
      </w:r>
      <w:r>
        <w:t>size after the transformation? _________________________________________________</w:t>
      </w:r>
    </w:p>
    <w:p w:rsidR="00234196" w:rsidRDefault="00234196" w:rsidP="003C3448">
      <w:pPr>
        <w:pBdr>
          <w:bottom w:val="single" w:sz="12" w:space="11" w:color="auto"/>
        </w:pBdr>
        <w:spacing w:after="0" w:line="360" w:lineRule="auto"/>
      </w:pPr>
    </w:p>
    <w:p w:rsidR="00685088" w:rsidRDefault="00685088" w:rsidP="003C3448">
      <w:pPr>
        <w:pBdr>
          <w:bottom w:val="single" w:sz="12" w:space="11" w:color="auto"/>
        </w:pBdr>
        <w:spacing w:after="0" w:line="360" w:lineRule="auto"/>
      </w:pPr>
    </w:p>
    <w:p w:rsidR="00B05C44" w:rsidRDefault="00B05C44" w:rsidP="003C3448">
      <w:pPr>
        <w:pBdr>
          <w:bottom w:val="single" w:sz="12" w:space="11" w:color="auto"/>
        </w:pBdr>
        <w:spacing w:after="0" w:line="360" w:lineRule="auto"/>
      </w:pPr>
    </w:p>
    <w:p w:rsidR="00234196" w:rsidRDefault="00234196" w:rsidP="003C3448">
      <w:pPr>
        <w:pBdr>
          <w:bottom w:val="single" w:sz="12" w:space="11" w:color="auto"/>
        </w:pBdr>
        <w:spacing w:after="0" w:line="360" w:lineRule="auto"/>
      </w:pPr>
      <w:r>
        <w:lastRenderedPageBreak/>
        <w:t xml:space="preserve">         10. Do you have any future plan for physical change of your compound? Yes______ No ______</w:t>
      </w:r>
    </w:p>
    <w:p w:rsidR="00234196" w:rsidRDefault="00234196" w:rsidP="003C3448">
      <w:pPr>
        <w:pBdr>
          <w:bottom w:val="single" w:sz="12" w:space="11" w:color="auto"/>
        </w:pBdr>
        <w:spacing w:after="0" w:line="360" w:lineRule="auto"/>
      </w:pPr>
      <w:r>
        <w:t xml:space="preserve">                If your answer is </w:t>
      </w:r>
      <w:r w:rsidR="00B05C44">
        <w:t>yes,</w:t>
      </w:r>
      <w:r>
        <w:t xml:space="preserve"> what’s your plan ______________________________________________________________________________________________________________________________________________________________________________________________________________________________________________________</w:t>
      </w:r>
    </w:p>
    <w:p w:rsidR="004D5CD6" w:rsidRPr="007C4657" w:rsidRDefault="00187D95" w:rsidP="003C3448">
      <w:pPr>
        <w:pBdr>
          <w:bottom w:val="single" w:sz="12" w:space="11" w:color="auto"/>
        </w:pBdr>
        <w:spacing w:after="0" w:line="360" w:lineRule="auto"/>
      </w:pPr>
      <w:r>
        <w:t xml:space="preserve">         11. </w:t>
      </w:r>
      <w:r w:rsidR="007C4657" w:rsidRPr="007C4657">
        <w:t>Anything you would like to add on the issue of residential density and its transformation?</w:t>
      </w:r>
    </w:p>
    <w:p w:rsidR="004D5CD6" w:rsidRPr="004362E8" w:rsidRDefault="004D5CD6" w:rsidP="004362E8">
      <w:pPr>
        <w:pBdr>
          <w:bottom w:val="single" w:sz="12" w:space="11" w:color="auto"/>
        </w:pBdr>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C3448">
        <w:t>_________________</w:t>
      </w:r>
    </w:p>
    <w:p w:rsidR="00160E33" w:rsidRDefault="00160E33" w:rsidP="00160E33">
      <w:pPr>
        <w:pStyle w:val="ListParagraph"/>
        <w:ind w:left="0"/>
        <w:rPr>
          <w:rFonts w:ascii="Arial" w:hAnsi="Arial"/>
          <w:b/>
          <w:i/>
          <w:sz w:val="18"/>
          <w:szCs w:val="18"/>
        </w:rPr>
      </w:pPr>
    </w:p>
    <w:p w:rsidR="00160E33" w:rsidRPr="00160E33" w:rsidRDefault="00160E33" w:rsidP="00160E33">
      <w:pPr>
        <w:pStyle w:val="ListParagraph"/>
        <w:ind w:left="0"/>
        <w:rPr>
          <w:rFonts w:ascii="Arial" w:hAnsi="Arial"/>
          <w:b/>
          <w:i/>
          <w:sz w:val="18"/>
          <w:szCs w:val="18"/>
        </w:rPr>
      </w:pPr>
      <w:r w:rsidRPr="00160E33">
        <w:rPr>
          <w:rFonts w:ascii="Arial" w:hAnsi="Arial"/>
          <w:b/>
          <w:i/>
          <w:sz w:val="18"/>
          <w:szCs w:val="18"/>
        </w:rPr>
        <w:t>Provide sketches of the transformation (if it is possible)</w:t>
      </w: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5B608E" w:rsidRDefault="005B608E" w:rsidP="00A27627">
      <w:pPr>
        <w:autoSpaceDE w:val="0"/>
        <w:autoSpaceDN w:val="0"/>
        <w:adjustRightInd w:val="0"/>
        <w:spacing w:after="0" w:line="360" w:lineRule="auto"/>
        <w:jc w:val="both"/>
        <w:rPr>
          <w:rFonts w:cstheme="minorHAnsi"/>
          <w:i/>
          <w:sz w:val="24"/>
          <w:szCs w:val="24"/>
        </w:rPr>
      </w:pPr>
    </w:p>
    <w:p w:rsidR="00234196" w:rsidRDefault="00234196" w:rsidP="00A27627">
      <w:pPr>
        <w:autoSpaceDE w:val="0"/>
        <w:autoSpaceDN w:val="0"/>
        <w:adjustRightInd w:val="0"/>
        <w:spacing w:after="0" w:line="360" w:lineRule="auto"/>
        <w:jc w:val="both"/>
        <w:rPr>
          <w:rFonts w:cstheme="minorHAnsi"/>
          <w:i/>
          <w:sz w:val="24"/>
          <w:szCs w:val="24"/>
        </w:rPr>
      </w:pPr>
    </w:p>
    <w:p w:rsidR="00EC7EA9" w:rsidRDefault="00EC7EA9" w:rsidP="00A27627">
      <w:pPr>
        <w:autoSpaceDE w:val="0"/>
        <w:autoSpaceDN w:val="0"/>
        <w:adjustRightInd w:val="0"/>
        <w:spacing w:after="0" w:line="360" w:lineRule="auto"/>
        <w:jc w:val="both"/>
        <w:rPr>
          <w:rFonts w:cstheme="minorHAnsi"/>
          <w:i/>
          <w:sz w:val="24"/>
          <w:szCs w:val="24"/>
        </w:rPr>
      </w:pPr>
    </w:p>
    <w:p w:rsidR="00CB3B54" w:rsidRDefault="001D7E76" w:rsidP="00A27627">
      <w:pPr>
        <w:autoSpaceDE w:val="0"/>
        <w:autoSpaceDN w:val="0"/>
        <w:adjustRightInd w:val="0"/>
        <w:spacing w:after="0" w:line="360" w:lineRule="auto"/>
        <w:jc w:val="both"/>
        <w:rPr>
          <w:rFonts w:cstheme="minorHAnsi"/>
          <w:i/>
          <w:sz w:val="24"/>
          <w:szCs w:val="24"/>
        </w:rPr>
      </w:pPr>
      <w:r>
        <w:rPr>
          <w:rFonts w:cstheme="minorHAnsi"/>
          <w:i/>
          <w:sz w:val="24"/>
          <w:szCs w:val="24"/>
        </w:rPr>
        <w:lastRenderedPageBreak/>
        <w:t>Time diary</w:t>
      </w:r>
    </w:p>
    <w:p w:rsidR="00142776" w:rsidRPr="002B3488" w:rsidRDefault="00142776" w:rsidP="00142776">
      <w:pPr>
        <w:autoSpaceDE w:val="0"/>
        <w:autoSpaceDN w:val="0"/>
        <w:adjustRightInd w:val="0"/>
        <w:spacing w:after="0" w:line="360" w:lineRule="auto"/>
        <w:jc w:val="both"/>
        <w:rPr>
          <w:rFonts w:ascii="MyriadPro-Regular" w:hAnsi="MyriadPro-Regular" w:cs="MyriadPro-Regular"/>
          <w:b/>
          <w:sz w:val="26"/>
          <w:szCs w:val="24"/>
        </w:rPr>
      </w:pPr>
      <w:r w:rsidRPr="002B3488">
        <w:rPr>
          <w:b/>
          <w:sz w:val="24"/>
        </w:rPr>
        <w:t xml:space="preserve">Interviewee profile </w:t>
      </w:r>
    </w:p>
    <w:p w:rsidR="00142776" w:rsidRDefault="00142776" w:rsidP="00142776">
      <w:pPr>
        <w:autoSpaceDE w:val="0"/>
        <w:autoSpaceDN w:val="0"/>
        <w:adjustRightInd w:val="0"/>
        <w:spacing w:after="0" w:line="360" w:lineRule="auto"/>
        <w:jc w:val="both"/>
        <w:rPr>
          <w:rFonts w:cstheme="minorHAnsi"/>
          <w:sz w:val="24"/>
          <w:szCs w:val="24"/>
        </w:rPr>
      </w:pPr>
      <w:r w:rsidRPr="002B3488">
        <w:rPr>
          <w:rFonts w:cstheme="minorHAnsi"/>
          <w:sz w:val="24"/>
          <w:szCs w:val="24"/>
        </w:rPr>
        <w:t>House Hold Code:</w:t>
      </w:r>
      <w:r>
        <w:rPr>
          <w:rFonts w:cstheme="minorHAnsi"/>
          <w:sz w:val="24"/>
          <w:szCs w:val="24"/>
        </w:rPr>
        <w:t xml:space="preserve"> ___________________</w:t>
      </w:r>
    </w:p>
    <w:p w:rsidR="00142776" w:rsidRDefault="00142776" w:rsidP="00142776">
      <w:pPr>
        <w:autoSpaceDE w:val="0"/>
        <w:autoSpaceDN w:val="0"/>
        <w:adjustRightInd w:val="0"/>
        <w:spacing w:after="0" w:line="360" w:lineRule="auto"/>
        <w:jc w:val="both"/>
        <w:rPr>
          <w:rFonts w:cstheme="minorHAnsi"/>
          <w:sz w:val="24"/>
          <w:szCs w:val="24"/>
        </w:rPr>
      </w:pPr>
      <w:r>
        <w:rPr>
          <w:rFonts w:cstheme="minorHAnsi"/>
          <w:sz w:val="24"/>
          <w:szCs w:val="24"/>
        </w:rPr>
        <w:t xml:space="preserve"> Name: ____________________________</w:t>
      </w:r>
    </w:p>
    <w:p w:rsidR="001D7E76" w:rsidRDefault="001D7E76" w:rsidP="00142776">
      <w:pPr>
        <w:autoSpaceDE w:val="0"/>
        <w:autoSpaceDN w:val="0"/>
        <w:adjustRightInd w:val="0"/>
        <w:spacing w:after="0" w:line="360" w:lineRule="auto"/>
        <w:jc w:val="both"/>
        <w:rPr>
          <w:rFonts w:cstheme="minorHAnsi"/>
          <w:sz w:val="24"/>
          <w:szCs w:val="24"/>
        </w:rPr>
      </w:pPr>
      <w:r>
        <w:rPr>
          <w:rFonts w:cstheme="minorHAnsi"/>
          <w:sz w:val="24"/>
          <w:szCs w:val="24"/>
        </w:rPr>
        <w:t xml:space="preserve">                                                                                    Relation to the HH______________________</w:t>
      </w:r>
    </w:p>
    <w:p w:rsidR="00142776" w:rsidRDefault="00142776" w:rsidP="00142776">
      <w:pPr>
        <w:autoSpaceDE w:val="0"/>
        <w:autoSpaceDN w:val="0"/>
        <w:adjustRightInd w:val="0"/>
        <w:spacing w:after="0" w:line="360" w:lineRule="auto"/>
        <w:jc w:val="both"/>
        <w:rPr>
          <w:rFonts w:cstheme="minorHAnsi"/>
          <w:sz w:val="24"/>
          <w:szCs w:val="24"/>
        </w:rPr>
      </w:pPr>
      <w:r>
        <w:rPr>
          <w:rFonts w:cstheme="minorHAnsi"/>
          <w:sz w:val="24"/>
          <w:szCs w:val="24"/>
        </w:rPr>
        <w:t>Age: ___________</w:t>
      </w:r>
    </w:p>
    <w:p w:rsidR="00142776" w:rsidRPr="00142776" w:rsidRDefault="00142776" w:rsidP="00A27627">
      <w:pPr>
        <w:autoSpaceDE w:val="0"/>
        <w:autoSpaceDN w:val="0"/>
        <w:adjustRightInd w:val="0"/>
        <w:spacing w:after="0" w:line="360" w:lineRule="auto"/>
        <w:jc w:val="both"/>
        <w:rPr>
          <w:rFonts w:ascii="Nyala" w:hAnsi="Nyala" w:cstheme="minorHAnsi"/>
          <w:sz w:val="24"/>
          <w:szCs w:val="24"/>
        </w:rPr>
      </w:pPr>
      <w:r>
        <w:rPr>
          <w:rFonts w:cstheme="minorHAnsi"/>
          <w:sz w:val="24"/>
          <w:szCs w:val="24"/>
        </w:rPr>
        <w:t>Gender</w:t>
      </w:r>
      <w:r>
        <w:rPr>
          <w:rFonts w:ascii="Nyala" w:hAnsi="Nyala" w:cstheme="minorHAnsi"/>
          <w:sz w:val="24"/>
          <w:szCs w:val="24"/>
        </w:rPr>
        <w:t>: ______________</w:t>
      </w:r>
    </w:p>
    <w:p w:rsidR="00CB3B54" w:rsidRPr="00E4575C" w:rsidRDefault="00CB3B54" w:rsidP="00890308">
      <w:pPr>
        <w:pStyle w:val="ListParagraph"/>
        <w:numPr>
          <w:ilvl w:val="1"/>
          <w:numId w:val="23"/>
        </w:numPr>
        <w:autoSpaceDE w:val="0"/>
        <w:autoSpaceDN w:val="0"/>
        <w:adjustRightInd w:val="0"/>
        <w:spacing w:after="0" w:line="360" w:lineRule="auto"/>
        <w:jc w:val="both"/>
        <w:rPr>
          <w:rFonts w:cstheme="minorHAnsi"/>
          <w:sz w:val="24"/>
          <w:szCs w:val="24"/>
        </w:rPr>
      </w:pPr>
      <w:r w:rsidRPr="002B3488">
        <w:rPr>
          <w:rFonts w:cstheme="minorHAnsi"/>
          <w:sz w:val="24"/>
          <w:szCs w:val="24"/>
        </w:rPr>
        <w:t>What are your daily activities during regular days?</w:t>
      </w:r>
    </w:p>
    <w:tbl>
      <w:tblPr>
        <w:tblStyle w:val="TableGrid"/>
        <w:tblW w:w="10710" w:type="dxa"/>
        <w:tblInd w:w="-815" w:type="dxa"/>
        <w:tblLook w:val="04A0" w:firstRow="1" w:lastRow="0" w:firstColumn="1" w:lastColumn="0" w:noHBand="0" w:noVBand="1"/>
      </w:tblPr>
      <w:tblGrid>
        <w:gridCol w:w="504"/>
        <w:gridCol w:w="3546"/>
        <w:gridCol w:w="1980"/>
        <w:gridCol w:w="1800"/>
        <w:gridCol w:w="2880"/>
      </w:tblGrid>
      <w:tr w:rsidR="00CB3B54" w:rsidTr="00A27627">
        <w:trPr>
          <w:trHeight w:val="197"/>
        </w:trPr>
        <w:tc>
          <w:tcPr>
            <w:tcW w:w="504" w:type="dxa"/>
          </w:tcPr>
          <w:p w:rsidR="00CB3B54" w:rsidRPr="002B3488" w:rsidRDefault="00CB3B54" w:rsidP="009D5FB1">
            <w:pPr>
              <w:autoSpaceDE w:val="0"/>
              <w:autoSpaceDN w:val="0"/>
              <w:adjustRightInd w:val="0"/>
              <w:jc w:val="center"/>
              <w:rPr>
                <w:rFonts w:cstheme="minorHAnsi"/>
                <w:b/>
                <w:sz w:val="24"/>
                <w:szCs w:val="24"/>
              </w:rPr>
            </w:pPr>
            <w:r w:rsidRPr="002B3488">
              <w:rPr>
                <w:rFonts w:cstheme="minorHAnsi"/>
                <w:b/>
                <w:sz w:val="24"/>
                <w:szCs w:val="24"/>
              </w:rPr>
              <w:t>No</w:t>
            </w:r>
          </w:p>
        </w:tc>
        <w:tc>
          <w:tcPr>
            <w:tcW w:w="3546" w:type="dxa"/>
          </w:tcPr>
          <w:p w:rsidR="00CB3B54" w:rsidRPr="002B3488" w:rsidRDefault="00CB3B54" w:rsidP="009D5FB1">
            <w:pPr>
              <w:autoSpaceDE w:val="0"/>
              <w:autoSpaceDN w:val="0"/>
              <w:adjustRightInd w:val="0"/>
              <w:jc w:val="center"/>
              <w:rPr>
                <w:rFonts w:cstheme="minorHAnsi"/>
                <w:b/>
                <w:sz w:val="24"/>
                <w:szCs w:val="24"/>
              </w:rPr>
            </w:pPr>
            <w:r w:rsidRPr="002B3488">
              <w:rPr>
                <w:rFonts w:cstheme="minorHAnsi"/>
                <w:b/>
                <w:sz w:val="24"/>
                <w:szCs w:val="24"/>
              </w:rPr>
              <w:t>Activity</w:t>
            </w:r>
          </w:p>
        </w:tc>
        <w:tc>
          <w:tcPr>
            <w:tcW w:w="1980" w:type="dxa"/>
          </w:tcPr>
          <w:p w:rsidR="00CB3B54" w:rsidRPr="002B3488" w:rsidRDefault="00CB3B54" w:rsidP="009D5FB1">
            <w:pPr>
              <w:autoSpaceDE w:val="0"/>
              <w:autoSpaceDN w:val="0"/>
              <w:adjustRightInd w:val="0"/>
              <w:jc w:val="center"/>
              <w:rPr>
                <w:rFonts w:cstheme="minorHAnsi"/>
                <w:b/>
                <w:sz w:val="24"/>
                <w:szCs w:val="24"/>
              </w:rPr>
            </w:pPr>
            <w:r w:rsidRPr="002B3488">
              <w:rPr>
                <w:rFonts w:ascii="Calibri" w:hAnsi="Calibri" w:cs="Calibri"/>
                <w:b/>
                <w:sz w:val="24"/>
                <w:szCs w:val="24"/>
              </w:rPr>
              <w:t>Time</w:t>
            </w:r>
          </w:p>
        </w:tc>
        <w:tc>
          <w:tcPr>
            <w:tcW w:w="1800" w:type="dxa"/>
          </w:tcPr>
          <w:p w:rsidR="00CB3B54" w:rsidRPr="002B3488" w:rsidRDefault="00CB3B54" w:rsidP="009D5FB1">
            <w:pPr>
              <w:autoSpaceDE w:val="0"/>
              <w:autoSpaceDN w:val="0"/>
              <w:adjustRightInd w:val="0"/>
              <w:jc w:val="center"/>
              <w:rPr>
                <w:rFonts w:cstheme="minorHAnsi"/>
                <w:b/>
                <w:sz w:val="24"/>
                <w:szCs w:val="24"/>
              </w:rPr>
            </w:pPr>
            <w:r w:rsidRPr="002B3488">
              <w:rPr>
                <w:rFonts w:ascii="Calibri" w:hAnsi="Calibri" w:cs="Calibri"/>
                <w:b/>
                <w:sz w:val="24"/>
                <w:szCs w:val="24"/>
              </w:rPr>
              <w:t>Place</w:t>
            </w:r>
          </w:p>
        </w:tc>
        <w:tc>
          <w:tcPr>
            <w:tcW w:w="2880" w:type="dxa"/>
          </w:tcPr>
          <w:p w:rsidR="00CB3B54" w:rsidRPr="002B3488" w:rsidRDefault="00CB3B54" w:rsidP="009D5FB1">
            <w:pPr>
              <w:autoSpaceDE w:val="0"/>
              <w:autoSpaceDN w:val="0"/>
              <w:adjustRightInd w:val="0"/>
              <w:jc w:val="center"/>
              <w:rPr>
                <w:rFonts w:cstheme="minorHAnsi"/>
                <w:b/>
                <w:sz w:val="24"/>
                <w:szCs w:val="24"/>
              </w:rPr>
            </w:pPr>
            <w:r w:rsidRPr="002B3488">
              <w:rPr>
                <w:rFonts w:ascii="Calibri" w:hAnsi="Calibri" w:cs="Calibri"/>
                <w:b/>
                <w:sz w:val="24"/>
                <w:szCs w:val="24"/>
              </w:rPr>
              <w:t>Remark</w:t>
            </w: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r w:rsidR="00CB3B54" w:rsidTr="00A27627">
        <w:tc>
          <w:tcPr>
            <w:tcW w:w="504" w:type="dxa"/>
          </w:tcPr>
          <w:p w:rsidR="00CB3B54" w:rsidRDefault="00CB3B54" w:rsidP="009D5FB1">
            <w:pPr>
              <w:autoSpaceDE w:val="0"/>
              <w:autoSpaceDN w:val="0"/>
              <w:adjustRightInd w:val="0"/>
              <w:jc w:val="both"/>
              <w:rPr>
                <w:rFonts w:cstheme="minorHAnsi"/>
                <w:sz w:val="24"/>
                <w:szCs w:val="24"/>
              </w:rPr>
            </w:pPr>
          </w:p>
        </w:tc>
        <w:tc>
          <w:tcPr>
            <w:tcW w:w="3546" w:type="dxa"/>
          </w:tcPr>
          <w:p w:rsidR="00CB3B54" w:rsidRDefault="00CB3B54" w:rsidP="009D5FB1">
            <w:pPr>
              <w:autoSpaceDE w:val="0"/>
              <w:autoSpaceDN w:val="0"/>
              <w:adjustRightInd w:val="0"/>
              <w:jc w:val="both"/>
              <w:rPr>
                <w:rFonts w:cstheme="minorHAnsi"/>
                <w:sz w:val="24"/>
                <w:szCs w:val="24"/>
              </w:rPr>
            </w:pPr>
          </w:p>
        </w:tc>
        <w:tc>
          <w:tcPr>
            <w:tcW w:w="1980"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2880" w:type="dxa"/>
          </w:tcPr>
          <w:p w:rsidR="00CB3B54" w:rsidRDefault="00CB3B54" w:rsidP="009D5FB1">
            <w:pPr>
              <w:autoSpaceDE w:val="0"/>
              <w:autoSpaceDN w:val="0"/>
              <w:adjustRightInd w:val="0"/>
              <w:jc w:val="both"/>
              <w:rPr>
                <w:rFonts w:cstheme="minorHAnsi"/>
                <w:sz w:val="24"/>
                <w:szCs w:val="24"/>
              </w:rPr>
            </w:pPr>
          </w:p>
        </w:tc>
      </w:tr>
    </w:tbl>
    <w:p w:rsidR="00A463CE" w:rsidRPr="00A463CE" w:rsidRDefault="00A463CE" w:rsidP="00890308">
      <w:pPr>
        <w:pStyle w:val="ListParagraph"/>
        <w:numPr>
          <w:ilvl w:val="1"/>
          <w:numId w:val="24"/>
        </w:numPr>
        <w:autoSpaceDE w:val="0"/>
        <w:autoSpaceDN w:val="0"/>
        <w:adjustRightInd w:val="0"/>
        <w:spacing w:after="0" w:line="360" w:lineRule="auto"/>
        <w:jc w:val="both"/>
        <w:rPr>
          <w:rFonts w:cstheme="minorHAnsi"/>
          <w:sz w:val="24"/>
          <w:szCs w:val="24"/>
        </w:rPr>
      </w:pPr>
      <w:r w:rsidRPr="00A463CE">
        <w:rPr>
          <w:rFonts w:cstheme="minorHAnsi"/>
          <w:sz w:val="24"/>
          <w:szCs w:val="24"/>
        </w:rPr>
        <w:t>Take pictures and sketch the overall plan of the compound [premise]</w:t>
      </w:r>
      <w:r w:rsidR="001E4585">
        <w:rPr>
          <w:rFonts w:cstheme="minorHAnsi"/>
          <w:sz w:val="24"/>
          <w:szCs w:val="24"/>
        </w:rPr>
        <w:t xml:space="preserve"> than shows circulation, </w:t>
      </w:r>
      <w:r w:rsidR="003C508D">
        <w:rPr>
          <w:rFonts w:cstheme="minorHAnsi"/>
          <w:sz w:val="24"/>
          <w:szCs w:val="24"/>
        </w:rPr>
        <w:t>f</w:t>
      </w:r>
      <w:r w:rsidR="001E4585">
        <w:rPr>
          <w:rFonts w:cstheme="minorHAnsi"/>
          <w:sz w:val="24"/>
          <w:szCs w:val="24"/>
        </w:rPr>
        <w:t xml:space="preserve">unction </w:t>
      </w:r>
      <w:r w:rsidR="003C508D">
        <w:rPr>
          <w:rFonts w:cstheme="minorHAnsi"/>
          <w:sz w:val="24"/>
          <w:szCs w:val="24"/>
        </w:rPr>
        <w:t xml:space="preserve">and </w:t>
      </w:r>
      <w:r w:rsidR="001E4585">
        <w:rPr>
          <w:rFonts w:cstheme="minorHAnsi"/>
          <w:sz w:val="24"/>
          <w:szCs w:val="24"/>
        </w:rPr>
        <w:t>building orientation</w:t>
      </w:r>
      <w:r w:rsidRPr="00A463CE">
        <w:rPr>
          <w:rFonts w:cstheme="minorHAnsi"/>
          <w:sz w:val="24"/>
          <w:szCs w:val="24"/>
        </w:rPr>
        <w:t xml:space="preserve"> with </w:t>
      </w:r>
      <w:r w:rsidR="003C508D">
        <w:rPr>
          <w:rFonts w:cstheme="minorHAnsi"/>
          <w:sz w:val="24"/>
          <w:szCs w:val="24"/>
        </w:rPr>
        <w:t xml:space="preserve">plan, </w:t>
      </w:r>
      <w:r w:rsidRPr="00A463CE">
        <w:rPr>
          <w:rFonts w:cstheme="minorHAnsi"/>
          <w:sz w:val="24"/>
          <w:szCs w:val="24"/>
        </w:rPr>
        <w:t>elevation and sectional view in the space provided below.</w:t>
      </w:r>
    </w:p>
    <w:tbl>
      <w:tblPr>
        <w:tblStyle w:val="TableGrid"/>
        <w:tblW w:w="0" w:type="auto"/>
        <w:tblLook w:val="04A0" w:firstRow="1" w:lastRow="0" w:firstColumn="1" w:lastColumn="0" w:noHBand="0" w:noVBand="1"/>
      </w:tblPr>
      <w:tblGrid>
        <w:gridCol w:w="4621"/>
        <w:gridCol w:w="4621"/>
      </w:tblGrid>
      <w:tr w:rsidR="00A463CE" w:rsidTr="00A463CE">
        <w:tc>
          <w:tcPr>
            <w:tcW w:w="4621" w:type="dxa"/>
          </w:tcPr>
          <w:p w:rsidR="00A463CE" w:rsidRDefault="00A463CE" w:rsidP="00A463CE">
            <w:pPr>
              <w:autoSpaceDE w:val="0"/>
              <w:autoSpaceDN w:val="0"/>
              <w:adjustRightInd w:val="0"/>
              <w:spacing w:line="360" w:lineRule="auto"/>
              <w:jc w:val="both"/>
              <w:rPr>
                <w:rFonts w:ascii="Nyala" w:hAnsi="Nyala" w:cstheme="minorHAnsi"/>
                <w:sz w:val="24"/>
                <w:szCs w:val="24"/>
              </w:rPr>
            </w:pPr>
            <w:r>
              <w:t>Plan</w:t>
            </w: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p w:rsidR="00A463CE" w:rsidRDefault="00A463CE" w:rsidP="00A463CE">
            <w:pPr>
              <w:autoSpaceDE w:val="0"/>
              <w:autoSpaceDN w:val="0"/>
              <w:adjustRightInd w:val="0"/>
              <w:spacing w:line="360" w:lineRule="auto"/>
              <w:jc w:val="both"/>
              <w:rPr>
                <w:rFonts w:ascii="Nyala" w:hAnsi="Nyala" w:cstheme="minorHAnsi"/>
                <w:sz w:val="24"/>
                <w:szCs w:val="24"/>
              </w:rPr>
            </w:pPr>
          </w:p>
        </w:tc>
        <w:tc>
          <w:tcPr>
            <w:tcW w:w="4621" w:type="dxa"/>
          </w:tcPr>
          <w:p w:rsidR="00A463CE" w:rsidRPr="00A463CE" w:rsidRDefault="00A463CE" w:rsidP="00A463CE">
            <w:pPr>
              <w:autoSpaceDE w:val="0"/>
              <w:autoSpaceDN w:val="0"/>
              <w:adjustRightInd w:val="0"/>
              <w:spacing w:line="360" w:lineRule="auto"/>
              <w:jc w:val="both"/>
              <w:rPr>
                <w:rFonts w:cstheme="minorHAnsi"/>
                <w:sz w:val="24"/>
                <w:szCs w:val="24"/>
              </w:rPr>
            </w:pPr>
            <w:r w:rsidRPr="00A463CE">
              <w:rPr>
                <w:rFonts w:cstheme="minorHAnsi"/>
                <w:szCs w:val="24"/>
              </w:rPr>
              <w:t xml:space="preserve">Elevation </w:t>
            </w:r>
          </w:p>
        </w:tc>
      </w:tr>
    </w:tbl>
    <w:p w:rsidR="00A463CE" w:rsidRPr="00A463CE" w:rsidRDefault="00A463CE" w:rsidP="00A463CE">
      <w:pPr>
        <w:autoSpaceDE w:val="0"/>
        <w:autoSpaceDN w:val="0"/>
        <w:adjustRightInd w:val="0"/>
        <w:spacing w:after="0" w:line="360" w:lineRule="auto"/>
        <w:jc w:val="both"/>
        <w:rPr>
          <w:rFonts w:ascii="Nyala" w:hAnsi="Nyala" w:cstheme="minorHAnsi"/>
          <w:sz w:val="24"/>
          <w:szCs w:val="24"/>
        </w:rPr>
      </w:pPr>
    </w:p>
    <w:tbl>
      <w:tblPr>
        <w:tblStyle w:val="TableGrid"/>
        <w:tblW w:w="0" w:type="auto"/>
        <w:tblLook w:val="04A0" w:firstRow="1" w:lastRow="0" w:firstColumn="1" w:lastColumn="0" w:noHBand="0" w:noVBand="1"/>
      </w:tblPr>
      <w:tblGrid>
        <w:gridCol w:w="9198"/>
      </w:tblGrid>
      <w:tr w:rsidR="00A463CE" w:rsidTr="00A463CE">
        <w:tc>
          <w:tcPr>
            <w:tcW w:w="9198" w:type="dxa"/>
          </w:tcPr>
          <w:p w:rsidR="00A463CE" w:rsidRPr="00A463CE" w:rsidRDefault="00ED5E3D" w:rsidP="00CB3B54">
            <w:pPr>
              <w:autoSpaceDE w:val="0"/>
              <w:autoSpaceDN w:val="0"/>
              <w:adjustRightInd w:val="0"/>
              <w:spacing w:line="360" w:lineRule="auto"/>
              <w:jc w:val="both"/>
              <w:rPr>
                <w:rFonts w:cstheme="minorHAnsi"/>
                <w:szCs w:val="24"/>
              </w:rPr>
            </w:pPr>
            <w:r w:rsidRPr="00A463CE">
              <w:rPr>
                <w:rFonts w:cstheme="minorHAnsi"/>
                <w:szCs w:val="24"/>
              </w:rPr>
              <w:lastRenderedPageBreak/>
              <w:t>S</w:t>
            </w:r>
            <w:r w:rsidR="00A463CE" w:rsidRPr="00A463CE">
              <w:rPr>
                <w:rFonts w:cstheme="minorHAnsi"/>
                <w:szCs w:val="24"/>
              </w:rPr>
              <w:t>ection</w:t>
            </w: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p w:rsidR="00A463CE" w:rsidRDefault="00A463CE" w:rsidP="00CB3B54">
            <w:pPr>
              <w:autoSpaceDE w:val="0"/>
              <w:autoSpaceDN w:val="0"/>
              <w:adjustRightInd w:val="0"/>
              <w:spacing w:line="360" w:lineRule="auto"/>
              <w:jc w:val="both"/>
              <w:rPr>
                <w:rFonts w:ascii="Nyala" w:hAnsi="Nyala" w:cstheme="minorHAnsi"/>
                <w:sz w:val="24"/>
                <w:szCs w:val="24"/>
              </w:rPr>
            </w:pPr>
          </w:p>
        </w:tc>
      </w:tr>
    </w:tbl>
    <w:p w:rsidR="00A463CE" w:rsidRDefault="00A463CE" w:rsidP="00CB3B54">
      <w:pPr>
        <w:autoSpaceDE w:val="0"/>
        <w:autoSpaceDN w:val="0"/>
        <w:adjustRightInd w:val="0"/>
        <w:spacing w:after="0" w:line="360" w:lineRule="auto"/>
        <w:jc w:val="both"/>
        <w:rPr>
          <w:rFonts w:ascii="Nyala" w:hAnsi="Nyala" w:cstheme="minorHAnsi"/>
          <w:sz w:val="24"/>
          <w:szCs w:val="24"/>
        </w:rPr>
      </w:pPr>
    </w:p>
    <w:p w:rsidR="00CB3B54" w:rsidRPr="00EA3C44" w:rsidRDefault="00CB3B54" w:rsidP="00890308">
      <w:pPr>
        <w:pStyle w:val="ListParagraph"/>
        <w:numPr>
          <w:ilvl w:val="1"/>
          <w:numId w:val="23"/>
        </w:numPr>
        <w:autoSpaceDE w:val="0"/>
        <w:autoSpaceDN w:val="0"/>
        <w:adjustRightInd w:val="0"/>
        <w:spacing w:after="0" w:line="360" w:lineRule="auto"/>
        <w:jc w:val="both"/>
        <w:rPr>
          <w:rFonts w:cstheme="minorHAnsi"/>
          <w:sz w:val="24"/>
          <w:szCs w:val="24"/>
        </w:rPr>
      </w:pPr>
      <w:r w:rsidRPr="00EA3C44">
        <w:rPr>
          <w:rFonts w:cstheme="minorHAnsi"/>
          <w:sz w:val="24"/>
          <w:szCs w:val="24"/>
        </w:rPr>
        <w:t>What other activities do you have?</w:t>
      </w:r>
    </w:p>
    <w:tbl>
      <w:tblPr>
        <w:tblStyle w:val="TableGrid"/>
        <w:tblW w:w="10620" w:type="dxa"/>
        <w:tblInd w:w="-815" w:type="dxa"/>
        <w:tblLook w:val="04A0" w:firstRow="1" w:lastRow="0" w:firstColumn="1" w:lastColumn="0" w:noHBand="0" w:noVBand="1"/>
      </w:tblPr>
      <w:tblGrid>
        <w:gridCol w:w="976"/>
        <w:gridCol w:w="504"/>
        <w:gridCol w:w="3219"/>
        <w:gridCol w:w="1693"/>
        <w:gridCol w:w="1453"/>
        <w:gridCol w:w="2775"/>
      </w:tblGrid>
      <w:tr w:rsidR="00CB3B54" w:rsidTr="00A27627">
        <w:trPr>
          <w:trHeight w:val="197"/>
        </w:trPr>
        <w:tc>
          <w:tcPr>
            <w:tcW w:w="353" w:type="dxa"/>
          </w:tcPr>
          <w:p w:rsidR="00CB3B54" w:rsidRPr="002B3488" w:rsidRDefault="00CB3B54" w:rsidP="009D5FB1">
            <w:pPr>
              <w:autoSpaceDE w:val="0"/>
              <w:autoSpaceDN w:val="0"/>
              <w:adjustRightInd w:val="0"/>
              <w:jc w:val="center"/>
              <w:rPr>
                <w:rFonts w:cstheme="minorHAnsi"/>
                <w:b/>
                <w:sz w:val="24"/>
                <w:szCs w:val="24"/>
              </w:rPr>
            </w:pPr>
          </w:p>
        </w:tc>
        <w:tc>
          <w:tcPr>
            <w:tcW w:w="504" w:type="dxa"/>
          </w:tcPr>
          <w:p w:rsidR="00CB3B54" w:rsidRPr="002B3488" w:rsidRDefault="00CB3B54" w:rsidP="009D5FB1">
            <w:pPr>
              <w:autoSpaceDE w:val="0"/>
              <w:autoSpaceDN w:val="0"/>
              <w:adjustRightInd w:val="0"/>
              <w:jc w:val="center"/>
              <w:rPr>
                <w:rFonts w:cstheme="minorHAnsi"/>
                <w:b/>
                <w:sz w:val="24"/>
                <w:szCs w:val="24"/>
              </w:rPr>
            </w:pPr>
            <w:r w:rsidRPr="002B3488">
              <w:rPr>
                <w:rFonts w:cstheme="minorHAnsi"/>
                <w:b/>
                <w:sz w:val="24"/>
                <w:szCs w:val="24"/>
              </w:rPr>
              <w:t>No</w:t>
            </w:r>
          </w:p>
        </w:tc>
        <w:tc>
          <w:tcPr>
            <w:tcW w:w="3463" w:type="dxa"/>
          </w:tcPr>
          <w:p w:rsidR="00CB3B54" w:rsidRPr="002B3488" w:rsidRDefault="00CB3B54" w:rsidP="009D5FB1">
            <w:pPr>
              <w:autoSpaceDE w:val="0"/>
              <w:autoSpaceDN w:val="0"/>
              <w:adjustRightInd w:val="0"/>
              <w:jc w:val="center"/>
              <w:rPr>
                <w:rFonts w:cstheme="minorHAnsi"/>
                <w:b/>
                <w:sz w:val="24"/>
                <w:szCs w:val="24"/>
              </w:rPr>
            </w:pPr>
            <w:r w:rsidRPr="002B3488">
              <w:rPr>
                <w:rFonts w:cstheme="minorHAnsi"/>
                <w:b/>
                <w:sz w:val="24"/>
                <w:szCs w:val="24"/>
              </w:rPr>
              <w:t>Activity</w:t>
            </w:r>
          </w:p>
        </w:tc>
        <w:tc>
          <w:tcPr>
            <w:tcW w:w="1800" w:type="dxa"/>
          </w:tcPr>
          <w:p w:rsidR="00CB3B54" w:rsidRPr="002B3488" w:rsidRDefault="00CB3B54" w:rsidP="009D5FB1">
            <w:pPr>
              <w:autoSpaceDE w:val="0"/>
              <w:autoSpaceDN w:val="0"/>
              <w:adjustRightInd w:val="0"/>
              <w:jc w:val="center"/>
              <w:rPr>
                <w:rFonts w:cstheme="minorHAnsi"/>
                <w:b/>
                <w:sz w:val="24"/>
                <w:szCs w:val="24"/>
              </w:rPr>
            </w:pPr>
            <w:r w:rsidRPr="002B3488">
              <w:rPr>
                <w:rFonts w:ascii="Calibri" w:hAnsi="Calibri" w:cs="Calibri"/>
                <w:b/>
                <w:sz w:val="24"/>
                <w:szCs w:val="24"/>
              </w:rPr>
              <w:t>Time</w:t>
            </w:r>
          </w:p>
        </w:tc>
        <w:tc>
          <w:tcPr>
            <w:tcW w:w="1530" w:type="dxa"/>
          </w:tcPr>
          <w:p w:rsidR="00CB3B54" w:rsidRPr="002B3488" w:rsidRDefault="00CB3B54" w:rsidP="009D5FB1">
            <w:pPr>
              <w:autoSpaceDE w:val="0"/>
              <w:autoSpaceDN w:val="0"/>
              <w:adjustRightInd w:val="0"/>
              <w:jc w:val="center"/>
              <w:rPr>
                <w:rFonts w:cstheme="minorHAnsi"/>
                <w:b/>
                <w:sz w:val="24"/>
                <w:szCs w:val="24"/>
              </w:rPr>
            </w:pPr>
            <w:r w:rsidRPr="002B3488">
              <w:rPr>
                <w:rFonts w:ascii="Calibri" w:hAnsi="Calibri" w:cs="Calibri"/>
                <w:b/>
                <w:sz w:val="24"/>
                <w:szCs w:val="24"/>
              </w:rPr>
              <w:t>Place</w:t>
            </w:r>
          </w:p>
        </w:tc>
        <w:tc>
          <w:tcPr>
            <w:tcW w:w="2970" w:type="dxa"/>
          </w:tcPr>
          <w:p w:rsidR="00CB3B54" w:rsidRPr="002B3488" w:rsidRDefault="00CB3B54" w:rsidP="009D5FB1">
            <w:pPr>
              <w:autoSpaceDE w:val="0"/>
              <w:autoSpaceDN w:val="0"/>
              <w:adjustRightInd w:val="0"/>
              <w:jc w:val="center"/>
              <w:rPr>
                <w:rFonts w:cstheme="minorHAnsi"/>
                <w:b/>
                <w:sz w:val="24"/>
                <w:szCs w:val="24"/>
              </w:rPr>
            </w:pPr>
            <w:r w:rsidRPr="002B3488">
              <w:rPr>
                <w:rFonts w:ascii="Calibri" w:hAnsi="Calibri" w:cs="Calibri"/>
                <w:b/>
                <w:sz w:val="24"/>
                <w:szCs w:val="24"/>
              </w:rPr>
              <w:t>Remark</w:t>
            </w:r>
          </w:p>
        </w:tc>
      </w:tr>
      <w:tr w:rsidR="00CB3B54" w:rsidTr="00A27627">
        <w:tc>
          <w:tcPr>
            <w:tcW w:w="353" w:type="dxa"/>
            <w:vMerge w:val="restart"/>
          </w:tcPr>
          <w:p w:rsidR="00CE2555" w:rsidRDefault="00CE2555" w:rsidP="00CE2555">
            <w:r>
              <w:t>Weekly</w:t>
            </w:r>
          </w:p>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val="restart"/>
          </w:tcPr>
          <w:p w:rsidR="00CE2555" w:rsidRDefault="00CE2555" w:rsidP="00CE2555">
            <w:r>
              <w:t>Monthly</w:t>
            </w:r>
          </w:p>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val="restart"/>
          </w:tcPr>
          <w:p w:rsidR="00CE2555" w:rsidRDefault="00CE2555" w:rsidP="00CE2555">
            <w:r>
              <w:t xml:space="preserve">Yearly </w:t>
            </w:r>
          </w:p>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r w:rsidR="00CB3B54" w:rsidTr="00A27627">
        <w:tc>
          <w:tcPr>
            <w:tcW w:w="353" w:type="dxa"/>
            <w:vMerge/>
          </w:tcPr>
          <w:p w:rsidR="00CB3B54" w:rsidRDefault="00CB3B54" w:rsidP="009D5FB1">
            <w:pPr>
              <w:autoSpaceDE w:val="0"/>
              <w:autoSpaceDN w:val="0"/>
              <w:adjustRightInd w:val="0"/>
              <w:jc w:val="both"/>
              <w:rPr>
                <w:rFonts w:cstheme="minorHAnsi"/>
                <w:sz w:val="24"/>
                <w:szCs w:val="24"/>
              </w:rPr>
            </w:pPr>
          </w:p>
        </w:tc>
        <w:tc>
          <w:tcPr>
            <w:tcW w:w="504" w:type="dxa"/>
          </w:tcPr>
          <w:p w:rsidR="00CB3B54" w:rsidRDefault="00CB3B54" w:rsidP="009D5FB1">
            <w:pPr>
              <w:autoSpaceDE w:val="0"/>
              <w:autoSpaceDN w:val="0"/>
              <w:adjustRightInd w:val="0"/>
              <w:jc w:val="both"/>
              <w:rPr>
                <w:rFonts w:cstheme="minorHAnsi"/>
                <w:sz w:val="24"/>
                <w:szCs w:val="24"/>
              </w:rPr>
            </w:pPr>
          </w:p>
        </w:tc>
        <w:tc>
          <w:tcPr>
            <w:tcW w:w="3463" w:type="dxa"/>
          </w:tcPr>
          <w:p w:rsidR="00CB3B54" w:rsidRDefault="00CB3B54" w:rsidP="009D5FB1">
            <w:pPr>
              <w:autoSpaceDE w:val="0"/>
              <w:autoSpaceDN w:val="0"/>
              <w:adjustRightInd w:val="0"/>
              <w:jc w:val="both"/>
              <w:rPr>
                <w:rFonts w:cstheme="minorHAnsi"/>
                <w:sz w:val="24"/>
                <w:szCs w:val="24"/>
              </w:rPr>
            </w:pPr>
          </w:p>
        </w:tc>
        <w:tc>
          <w:tcPr>
            <w:tcW w:w="1800" w:type="dxa"/>
          </w:tcPr>
          <w:p w:rsidR="00CB3B54" w:rsidRDefault="00CB3B54" w:rsidP="009D5FB1">
            <w:pPr>
              <w:autoSpaceDE w:val="0"/>
              <w:autoSpaceDN w:val="0"/>
              <w:adjustRightInd w:val="0"/>
              <w:jc w:val="both"/>
              <w:rPr>
                <w:rFonts w:cstheme="minorHAnsi"/>
                <w:sz w:val="24"/>
                <w:szCs w:val="24"/>
              </w:rPr>
            </w:pPr>
          </w:p>
        </w:tc>
        <w:tc>
          <w:tcPr>
            <w:tcW w:w="1530" w:type="dxa"/>
          </w:tcPr>
          <w:p w:rsidR="00CB3B54" w:rsidRDefault="00CB3B54" w:rsidP="009D5FB1">
            <w:pPr>
              <w:autoSpaceDE w:val="0"/>
              <w:autoSpaceDN w:val="0"/>
              <w:adjustRightInd w:val="0"/>
              <w:jc w:val="both"/>
              <w:rPr>
                <w:rFonts w:cstheme="minorHAnsi"/>
                <w:sz w:val="24"/>
                <w:szCs w:val="24"/>
              </w:rPr>
            </w:pPr>
          </w:p>
        </w:tc>
        <w:tc>
          <w:tcPr>
            <w:tcW w:w="2970" w:type="dxa"/>
          </w:tcPr>
          <w:p w:rsidR="00CB3B54" w:rsidRDefault="00CB3B54" w:rsidP="009D5FB1">
            <w:pPr>
              <w:autoSpaceDE w:val="0"/>
              <w:autoSpaceDN w:val="0"/>
              <w:adjustRightInd w:val="0"/>
              <w:jc w:val="both"/>
              <w:rPr>
                <w:rFonts w:cstheme="minorHAnsi"/>
                <w:sz w:val="24"/>
                <w:szCs w:val="24"/>
              </w:rPr>
            </w:pPr>
          </w:p>
        </w:tc>
      </w:tr>
    </w:tbl>
    <w:p w:rsidR="00CB3B54" w:rsidRDefault="00CB3B54" w:rsidP="00890308">
      <w:pPr>
        <w:pStyle w:val="ListParagraph"/>
        <w:numPr>
          <w:ilvl w:val="1"/>
          <w:numId w:val="23"/>
        </w:numPr>
        <w:autoSpaceDE w:val="0"/>
        <w:autoSpaceDN w:val="0"/>
        <w:adjustRightInd w:val="0"/>
        <w:spacing w:after="0" w:line="240" w:lineRule="auto"/>
        <w:rPr>
          <w:rFonts w:ascii="Calibri" w:hAnsi="Calibri" w:cs="Calibri"/>
          <w:sz w:val="24"/>
        </w:rPr>
      </w:pPr>
      <w:r w:rsidRPr="00EA3C44">
        <w:rPr>
          <w:rFonts w:ascii="Calibri" w:hAnsi="Calibri" w:cs="Calibri"/>
          <w:sz w:val="24"/>
        </w:rPr>
        <w:t xml:space="preserve">Space usage graphic/ sketch/ mapping </w:t>
      </w:r>
      <w:r w:rsidR="00A463CE">
        <w:rPr>
          <w:rFonts w:ascii="Calibri" w:hAnsi="Calibri" w:cs="Calibri"/>
          <w:sz w:val="24"/>
        </w:rPr>
        <w:t xml:space="preserve">of the site plan </w:t>
      </w:r>
    </w:p>
    <w:p w:rsidR="00A463CE" w:rsidRPr="00EA3C44" w:rsidRDefault="00A463CE" w:rsidP="00A463CE">
      <w:pPr>
        <w:pStyle w:val="ListParagraph"/>
        <w:autoSpaceDE w:val="0"/>
        <w:autoSpaceDN w:val="0"/>
        <w:adjustRightInd w:val="0"/>
        <w:spacing w:after="0" w:line="240" w:lineRule="auto"/>
        <w:ind w:left="360"/>
        <w:rPr>
          <w:rFonts w:ascii="Calibri" w:hAnsi="Calibri" w:cs="Calibri"/>
          <w:sz w:val="24"/>
        </w:rPr>
      </w:pPr>
    </w:p>
    <w:tbl>
      <w:tblPr>
        <w:tblStyle w:val="TableGrid"/>
        <w:tblW w:w="0" w:type="auto"/>
        <w:tblLook w:val="04A0" w:firstRow="1" w:lastRow="0" w:firstColumn="1" w:lastColumn="0" w:noHBand="0" w:noVBand="1"/>
      </w:tblPr>
      <w:tblGrid>
        <w:gridCol w:w="9242"/>
      </w:tblGrid>
      <w:tr w:rsidR="00A463CE" w:rsidTr="00A463CE">
        <w:tc>
          <w:tcPr>
            <w:tcW w:w="9242" w:type="dxa"/>
          </w:tcPr>
          <w:p w:rsidR="00A463CE" w:rsidRPr="00A463CE" w:rsidRDefault="00A463CE" w:rsidP="004D5CD6">
            <w:pPr>
              <w:autoSpaceDE w:val="0"/>
              <w:autoSpaceDN w:val="0"/>
              <w:adjustRightInd w:val="0"/>
              <w:spacing w:line="360" w:lineRule="auto"/>
              <w:jc w:val="both"/>
              <w:rPr>
                <w:rFonts w:cstheme="minorHAnsi"/>
                <w:szCs w:val="24"/>
              </w:rPr>
            </w:pPr>
            <w:r w:rsidRPr="00A463CE">
              <w:rPr>
                <w:rFonts w:cstheme="minorHAnsi"/>
                <w:szCs w:val="24"/>
              </w:rPr>
              <w:t>Site plan</w:t>
            </w: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p w:rsidR="00A463CE" w:rsidRDefault="00A463CE" w:rsidP="004D5CD6">
            <w:pPr>
              <w:autoSpaceDE w:val="0"/>
              <w:autoSpaceDN w:val="0"/>
              <w:adjustRightInd w:val="0"/>
              <w:spacing w:line="360" w:lineRule="auto"/>
              <w:jc w:val="both"/>
              <w:rPr>
                <w:rFonts w:cstheme="minorHAnsi"/>
                <w:i/>
                <w:sz w:val="24"/>
                <w:szCs w:val="24"/>
              </w:rPr>
            </w:pPr>
          </w:p>
        </w:tc>
      </w:tr>
    </w:tbl>
    <w:p w:rsidR="004D5CD6" w:rsidRDefault="004D5CD6" w:rsidP="00A27627">
      <w:pPr>
        <w:autoSpaceDE w:val="0"/>
        <w:autoSpaceDN w:val="0"/>
        <w:adjustRightInd w:val="0"/>
        <w:spacing w:after="0" w:line="360" w:lineRule="auto"/>
        <w:jc w:val="both"/>
        <w:rPr>
          <w:rFonts w:cstheme="minorHAnsi"/>
          <w:i/>
          <w:sz w:val="24"/>
          <w:szCs w:val="24"/>
        </w:rPr>
      </w:pPr>
      <w:r w:rsidRPr="00A27627">
        <w:rPr>
          <w:rFonts w:cstheme="minorHAnsi"/>
          <w:i/>
          <w:sz w:val="24"/>
          <w:szCs w:val="24"/>
        </w:rPr>
        <w:t>Total dwellers of the research area (segment of ADWA Park’s informal settlement)</w:t>
      </w:r>
    </w:p>
    <w:p w:rsidR="00CE2555" w:rsidRDefault="00CE2555" w:rsidP="00CE2555">
      <w:pPr>
        <w:autoSpaceDE w:val="0"/>
        <w:autoSpaceDN w:val="0"/>
        <w:adjustRightInd w:val="0"/>
        <w:spacing w:after="0" w:line="360" w:lineRule="auto"/>
        <w:jc w:val="both"/>
        <w:rPr>
          <w:rFonts w:cstheme="minorHAnsi"/>
          <w:i/>
          <w:iCs/>
          <w:color w:val="000000"/>
        </w:rPr>
      </w:pPr>
      <w:r w:rsidRPr="007904DF">
        <w:rPr>
          <w:rFonts w:cstheme="minorHAnsi"/>
          <w:i/>
          <w:color w:val="000000"/>
        </w:rPr>
        <w:lastRenderedPageBreak/>
        <w:t>Figure</w:t>
      </w:r>
      <w:r w:rsidR="00537A97">
        <w:rPr>
          <w:rFonts w:cstheme="minorHAnsi"/>
          <w:i/>
          <w:color w:val="000000"/>
        </w:rPr>
        <w:t>3</w:t>
      </w:r>
      <w:r w:rsidR="000E2DA0">
        <w:rPr>
          <w:rFonts w:cstheme="minorHAnsi"/>
          <w:i/>
          <w:color w:val="000000"/>
        </w:rPr>
        <w:t>1</w:t>
      </w:r>
      <w:r w:rsidR="00DE6B08">
        <w:rPr>
          <w:rFonts w:cstheme="minorHAnsi"/>
          <w:i/>
          <w:color w:val="000000"/>
        </w:rPr>
        <w:t>.</w:t>
      </w:r>
      <w:r>
        <w:rPr>
          <w:rFonts w:cstheme="minorHAnsi"/>
          <w:i/>
          <w:iCs/>
          <w:color w:val="000000"/>
        </w:rPr>
        <w:t>Householde’s housing compound boundary</w:t>
      </w:r>
      <w:r w:rsidRPr="007904DF">
        <w:rPr>
          <w:rFonts w:cstheme="minorHAnsi"/>
          <w:i/>
          <w:iCs/>
          <w:color w:val="000000"/>
        </w:rPr>
        <w:t xml:space="preserve"> of ADWA Park’s informal settlement </w:t>
      </w:r>
    </w:p>
    <w:p w:rsidR="007C7205" w:rsidRPr="007904DF" w:rsidRDefault="007C7205" w:rsidP="00CE2555">
      <w:pPr>
        <w:autoSpaceDE w:val="0"/>
        <w:autoSpaceDN w:val="0"/>
        <w:adjustRightInd w:val="0"/>
        <w:spacing w:after="0" w:line="360" w:lineRule="auto"/>
        <w:jc w:val="both"/>
        <w:rPr>
          <w:rFonts w:cstheme="minorHAnsi"/>
          <w:i/>
          <w:iCs/>
          <w:color w:val="000000"/>
        </w:rPr>
      </w:pPr>
    </w:p>
    <w:p w:rsidR="00CE2555" w:rsidRDefault="007C7205" w:rsidP="00A27627">
      <w:pPr>
        <w:autoSpaceDE w:val="0"/>
        <w:autoSpaceDN w:val="0"/>
        <w:adjustRightInd w:val="0"/>
        <w:spacing w:after="0" w:line="360" w:lineRule="auto"/>
        <w:jc w:val="both"/>
        <w:rPr>
          <w:rFonts w:cstheme="minorHAnsi"/>
          <w:i/>
          <w:sz w:val="24"/>
          <w:szCs w:val="24"/>
        </w:rPr>
      </w:pPr>
      <w:r>
        <w:rPr>
          <w:rFonts w:cstheme="minorHAnsi"/>
          <w:i/>
          <w:noProof/>
          <w:sz w:val="24"/>
          <w:szCs w:val="24"/>
          <w:lang w:val="en-US"/>
        </w:rPr>
        <w:drawing>
          <wp:inline distT="0" distB="0" distL="0" distR="0">
            <wp:extent cx="5731510" cy="4096521"/>
            <wp:effectExtent l="19050" t="0" r="2540" b="0"/>
            <wp:docPr id="104" name="Picture 1" descr="E:\Renamed Upgrated JAN_201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enamed Upgrated JAN_2019(3).png"/>
                    <pic:cNvPicPr>
                      <a:picLocks noChangeAspect="1" noChangeArrowheads="1"/>
                    </pic:cNvPicPr>
                  </pic:nvPicPr>
                  <pic:blipFill>
                    <a:blip r:embed="rId135" cstate="print"/>
                    <a:srcRect/>
                    <a:stretch>
                      <a:fillRect/>
                    </a:stretch>
                  </pic:blipFill>
                  <pic:spPr bwMode="auto">
                    <a:xfrm>
                      <a:off x="0" y="0"/>
                      <a:ext cx="5731510" cy="4096521"/>
                    </a:xfrm>
                    <a:prstGeom prst="rect">
                      <a:avLst/>
                    </a:prstGeom>
                    <a:noFill/>
                    <a:ln w="9525">
                      <a:noFill/>
                      <a:miter lim="800000"/>
                      <a:headEnd/>
                      <a:tailEnd/>
                    </a:ln>
                  </pic:spPr>
                </pic:pic>
              </a:graphicData>
            </a:graphic>
          </wp:inline>
        </w:drawing>
      </w:r>
    </w:p>
    <w:p w:rsidR="007C7205" w:rsidRDefault="007C7205" w:rsidP="00A27627">
      <w:pPr>
        <w:autoSpaceDE w:val="0"/>
        <w:autoSpaceDN w:val="0"/>
        <w:adjustRightInd w:val="0"/>
        <w:spacing w:after="0" w:line="360" w:lineRule="auto"/>
        <w:jc w:val="both"/>
        <w:rPr>
          <w:rFonts w:cstheme="minorHAnsi"/>
          <w:i/>
          <w:sz w:val="24"/>
          <w:szCs w:val="24"/>
        </w:rPr>
      </w:pPr>
    </w:p>
    <w:p w:rsidR="009D5FB1" w:rsidRPr="00A27627" w:rsidRDefault="007C7205" w:rsidP="00A27627">
      <w:pPr>
        <w:autoSpaceDE w:val="0"/>
        <w:autoSpaceDN w:val="0"/>
        <w:adjustRightInd w:val="0"/>
        <w:spacing w:after="0" w:line="360" w:lineRule="auto"/>
        <w:jc w:val="both"/>
        <w:rPr>
          <w:rFonts w:cstheme="minorHAnsi"/>
          <w:i/>
          <w:sz w:val="24"/>
          <w:szCs w:val="24"/>
        </w:rPr>
      </w:pPr>
      <w:r>
        <w:rPr>
          <w:rFonts w:cstheme="minorHAnsi"/>
          <w:i/>
          <w:color w:val="000000"/>
        </w:rPr>
        <w:t xml:space="preserve">Table </w:t>
      </w:r>
      <w:r w:rsidR="00E43482">
        <w:rPr>
          <w:rFonts w:cstheme="minorHAnsi"/>
          <w:i/>
          <w:color w:val="000000"/>
        </w:rPr>
        <w:t>8.</w:t>
      </w:r>
      <w:r w:rsidR="00E43482">
        <w:rPr>
          <w:rFonts w:cstheme="minorHAnsi"/>
          <w:i/>
          <w:iCs/>
          <w:color w:val="000000"/>
        </w:rPr>
        <w:t xml:space="preserve"> Household size</w:t>
      </w:r>
      <w:r>
        <w:rPr>
          <w:rFonts w:cstheme="minorHAnsi"/>
          <w:i/>
          <w:iCs/>
          <w:color w:val="000000"/>
        </w:rPr>
        <w:t xml:space="preserve"> and resident list</w:t>
      </w:r>
    </w:p>
    <w:tbl>
      <w:tblPr>
        <w:tblW w:w="4433" w:type="dxa"/>
        <w:tblInd w:w="-5" w:type="dxa"/>
        <w:tblLook w:val="04A0" w:firstRow="1" w:lastRow="0" w:firstColumn="1" w:lastColumn="0" w:noHBand="0" w:noVBand="1"/>
      </w:tblPr>
      <w:tblGrid>
        <w:gridCol w:w="1283"/>
        <w:gridCol w:w="1530"/>
        <w:gridCol w:w="1620"/>
      </w:tblGrid>
      <w:tr w:rsidR="001D4F30" w:rsidRPr="00082A00" w:rsidTr="001D4F30">
        <w:trPr>
          <w:trHeight w:val="300"/>
        </w:trPr>
        <w:tc>
          <w:tcPr>
            <w:tcW w:w="1283" w:type="dxa"/>
            <w:tcBorders>
              <w:top w:val="single" w:sz="4" w:space="0" w:color="3F3F3F"/>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rPr>
                <w:rFonts w:ascii="Calibri" w:eastAsia="Times New Roman" w:hAnsi="Calibri" w:cs="Calibri"/>
                <w:b/>
                <w:bCs/>
                <w:color w:val="3F3F3F"/>
              </w:rPr>
            </w:pPr>
            <w:r w:rsidRPr="006978F9">
              <w:rPr>
                <w:rFonts w:ascii="Calibri" w:eastAsia="Times New Roman" w:hAnsi="Calibri" w:cs="Calibri"/>
                <w:b/>
                <w:bCs/>
                <w:color w:val="3F3F3F"/>
              </w:rPr>
              <w:t>HH Code</w:t>
            </w:r>
          </w:p>
        </w:tc>
        <w:tc>
          <w:tcPr>
            <w:tcW w:w="1530" w:type="dxa"/>
            <w:tcBorders>
              <w:top w:val="single" w:sz="4" w:space="0" w:color="3F3F3F"/>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rPr>
                <w:rFonts w:ascii="Calibri" w:eastAsia="Times New Roman" w:hAnsi="Calibri" w:cs="Calibri"/>
                <w:b/>
                <w:bCs/>
                <w:color w:val="3F3F3F"/>
              </w:rPr>
            </w:pPr>
            <w:r w:rsidRPr="006978F9">
              <w:rPr>
                <w:rFonts w:ascii="Calibri" w:eastAsia="Times New Roman" w:hAnsi="Calibri" w:cs="Calibri"/>
                <w:b/>
                <w:bCs/>
                <w:color w:val="3F3F3F"/>
              </w:rPr>
              <w:t>Total HH</w:t>
            </w:r>
          </w:p>
        </w:tc>
        <w:tc>
          <w:tcPr>
            <w:tcW w:w="1620" w:type="dxa"/>
            <w:tcBorders>
              <w:top w:val="single" w:sz="4" w:space="0" w:color="3F3F3F"/>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rPr>
                <w:rFonts w:ascii="Calibri" w:eastAsia="Times New Roman" w:hAnsi="Calibri" w:cs="Calibri"/>
                <w:b/>
                <w:bCs/>
                <w:color w:val="3F3F3F"/>
              </w:rPr>
            </w:pPr>
            <w:r w:rsidRPr="006978F9">
              <w:rPr>
                <w:rFonts w:ascii="Calibri" w:eastAsia="Times New Roman" w:hAnsi="Calibri" w:cs="Calibri"/>
                <w:b/>
                <w:bCs/>
                <w:color w:val="3F3F3F"/>
              </w:rPr>
              <w:t xml:space="preserve">Total resident </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49</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210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lastRenderedPageBreak/>
              <w:t>18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20</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10</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lastRenderedPageBreak/>
              <w:t>63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10</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5</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7</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15</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88</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89</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12</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90</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3</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91</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92</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93</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20</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94</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95</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4</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96</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8</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21</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97</w:t>
            </w:r>
          </w:p>
        </w:tc>
        <w:tc>
          <w:tcPr>
            <w:tcW w:w="153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1</w:t>
            </w:r>
          </w:p>
        </w:tc>
        <w:tc>
          <w:tcPr>
            <w:tcW w:w="1620" w:type="dxa"/>
            <w:tcBorders>
              <w:top w:val="nil"/>
              <w:left w:val="nil"/>
              <w:bottom w:val="single" w:sz="4" w:space="0" w:color="3F3F3F"/>
              <w:right w:val="single" w:sz="4" w:space="0" w:color="3F3F3F"/>
            </w:tcBorders>
            <w:shd w:val="clear" w:color="auto" w:fill="auto"/>
            <w:noWrap/>
            <w:vAlign w:val="bottom"/>
            <w:hideMark/>
          </w:tcPr>
          <w:p w:rsidR="001D4F30" w:rsidRPr="006978F9" w:rsidRDefault="001D4F30" w:rsidP="009D5FB1">
            <w:pPr>
              <w:spacing w:after="0" w:line="240" w:lineRule="auto"/>
              <w:jc w:val="right"/>
              <w:rPr>
                <w:rFonts w:ascii="Calibri" w:eastAsia="Times New Roman" w:hAnsi="Calibri" w:cs="Calibri"/>
                <w:bCs/>
                <w:color w:val="3F3F3F"/>
              </w:rPr>
            </w:pPr>
            <w:r w:rsidRPr="006978F9">
              <w:rPr>
                <w:rFonts w:ascii="Calibri" w:eastAsia="Times New Roman" w:hAnsi="Calibri" w:cs="Calibri"/>
                <w:bCs/>
                <w:color w:val="3F3F3F"/>
              </w:rPr>
              <w:t>6</w:t>
            </w:r>
          </w:p>
        </w:tc>
      </w:tr>
      <w:tr w:rsidR="001D4F30" w:rsidRPr="00082A00" w:rsidTr="001D4F30">
        <w:trPr>
          <w:trHeight w:val="300"/>
        </w:trPr>
        <w:tc>
          <w:tcPr>
            <w:tcW w:w="1283" w:type="dxa"/>
            <w:tcBorders>
              <w:top w:val="nil"/>
              <w:left w:val="single" w:sz="4" w:space="0" w:color="3F3F3F"/>
              <w:bottom w:val="single" w:sz="4" w:space="0" w:color="3F3F3F"/>
              <w:right w:val="single" w:sz="4" w:space="0" w:color="3F3F3F"/>
            </w:tcBorders>
            <w:shd w:val="clear" w:color="auto" w:fill="auto"/>
            <w:noWrap/>
            <w:vAlign w:val="bottom"/>
          </w:tcPr>
          <w:p w:rsidR="001D4F30" w:rsidRPr="00082A00" w:rsidRDefault="001D4F30" w:rsidP="001D4F30">
            <w:pPr>
              <w:spacing w:after="0" w:line="240" w:lineRule="auto"/>
              <w:jc w:val="right"/>
              <w:rPr>
                <w:rFonts w:ascii="Calibri" w:eastAsia="Times New Roman" w:hAnsi="Calibri" w:cs="Calibri"/>
                <w:b/>
                <w:bCs/>
                <w:color w:val="3F3F3F"/>
              </w:rPr>
            </w:pPr>
            <w:r w:rsidRPr="00082A00">
              <w:rPr>
                <w:rFonts w:ascii="Nyala" w:eastAsia="Times New Roman" w:hAnsi="Nyala" w:cs="Nyala"/>
                <w:b/>
                <w:bCs/>
              </w:rPr>
              <w:t>Total</w:t>
            </w:r>
          </w:p>
        </w:tc>
        <w:tc>
          <w:tcPr>
            <w:tcW w:w="1530" w:type="dxa"/>
            <w:tcBorders>
              <w:top w:val="nil"/>
              <w:left w:val="nil"/>
              <w:bottom w:val="single" w:sz="4" w:space="0" w:color="3F3F3F"/>
              <w:right w:val="single" w:sz="4" w:space="0" w:color="3F3F3F"/>
            </w:tcBorders>
            <w:shd w:val="clear" w:color="auto" w:fill="auto"/>
            <w:noWrap/>
            <w:vAlign w:val="bottom"/>
          </w:tcPr>
          <w:p w:rsidR="001D4F30" w:rsidRPr="00082A00" w:rsidRDefault="001D4F30" w:rsidP="001D4F30">
            <w:pPr>
              <w:spacing w:after="0" w:line="240" w:lineRule="auto"/>
              <w:jc w:val="right"/>
              <w:rPr>
                <w:rFonts w:ascii="Calibri" w:eastAsia="Times New Roman" w:hAnsi="Calibri" w:cs="Calibri"/>
                <w:b/>
                <w:bCs/>
              </w:rPr>
            </w:pPr>
            <w:r w:rsidRPr="00082A00">
              <w:rPr>
                <w:rFonts w:ascii="Calibri" w:eastAsia="Times New Roman" w:hAnsi="Calibri" w:cs="Calibri"/>
                <w:b/>
                <w:bCs/>
              </w:rPr>
              <w:t>501</w:t>
            </w:r>
          </w:p>
        </w:tc>
        <w:tc>
          <w:tcPr>
            <w:tcW w:w="1620" w:type="dxa"/>
            <w:tcBorders>
              <w:top w:val="nil"/>
              <w:left w:val="nil"/>
              <w:bottom w:val="single" w:sz="4" w:space="0" w:color="3F3F3F"/>
              <w:right w:val="single" w:sz="4" w:space="0" w:color="3F3F3F"/>
            </w:tcBorders>
            <w:shd w:val="clear" w:color="auto" w:fill="auto"/>
            <w:noWrap/>
            <w:vAlign w:val="bottom"/>
          </w:tcPr>
          <w:p w:rsidR="001D4F30" w:rsidRPr="00082A00" w:rsidRDefault="001D4F30" w:rsidP="001D4F30">
            <w:pPr>
              <w:spacing w:after="0" w:line="240" w:lineRule="auto"/>
              <w:jc w:val="right"/>
              <w:rPr>
                <w:rFonts w:ascii="Calibri" w:eastAsia="Times New Roman" w:hAnsi="Calibri" w:cs="Calibri"/>
                <w:b/>
                <w:bCs/>
              </w:rPr>
            </w:pPr>
            <w:r w:rsidRPr="00082A00">
              <w:rPr>
                <w:rFonts w:ascii="Calibri" w:eastAsia="Times New Roman" w:hAnsi="Calibri" w:cs="Calibri"/>
                <w:b/>
                <w:bCs/>
              </w:rPr>
              <w:t>1457</w:t>
            </w:r>
          </w:p>
        </w:tc>
      </w:tr>
      <w:tr w:rsidR="001D4F30" w:rsidRPr="00082A00" w:rsidTr="001D4F30">
        <w:trPr>
          <w:gridAfter w:val="2"/>
          <w:wAfter w:w="3150" w:type="dxa"/>
          <w:trHeight w:val="300"/>
        </w:trPr>
        <w:tc>
          <w:tcPr>
            <w:tcW w:w="1283" w:type="dxa"/>
            <w:tcBorders>
              <w:top w:val="nil"/>
              <w:left w:val="nil"/>
              <w:bottom w:val="nil"/>
              <w:right w:val="nil"/>
            </w:tcBorders>
            <w:shd w:val="clear" w:color="auto" w:fill="auto"/>
            <w:noWrap/>
            <w:vAlign w:val="bottom"/>
            <w:hideMark/>
          </w:tcPr>
          <w:p w:rsidR="001D4F30" w:rsidRPr="00082A00" w:rsidRDefault="001D4F30" w:rsidP="001D4F30">
            <w:pPr>
              <w:spacing w:after="0" w:line="240" w:lineRule="auto"/>
              <w:jc w:val="right"/>
              <w:rPr>
                <w:rFonts w:ascii="Calibri" w:eastAsia="Times New Roman" w:hAnsi="Calibri" w:cs="Calibri"/>
                <w:b/>
                <w:bCs/>
              </w:rPr>
            </w:pPr>
          </w:p>
        </w:tc>
      </w:tr>
    </w:tbl>
    <w:p w:rsidR="004D5CD6" w:rsidRDefault="004D5CD6" w:rsidP="004D5CD6">
      <w:pPr>
        <w:autoSpaceDE w:val="0"/>
        <w:autoSpaceDN w:val="0"/>
        <w:adjustRightInd w:val="0"/>
        <w:spacing w:after="0" w:line="360" w:lineRule="auto"/>
        <w:jc w:val="both"/>
        <w:rPr>
          <w:rFonts w:cstheme="minorHAnsi"/>
          <w:b/>
          <w:sz w:val="24"/>
          <w:szCs w:val="24"/>
        </w:rPr>
      </w:pPr>
    </w:p>
    <w:p w:rsidR="004D5CD6" w:rsidRDefault="004D5CD6" w:rsidP="004D5CD6">
      <w:pPr>
        <w:autoSpaceDE w:val="0"/>
        <w:autoSpaceDN w:val="0"/>
        <w:adjustRightInd w:val="0"/>
        <w:spacing w:after="0" w:line="360" w:lineRule="auto"/>
        <w:jc w:val="both"/>
        <w:rPr>
          <w:rFonts w:cstheme="minorHAnsi"/>
          <w:b/>
          <w:sz w:val="24"/>
          <w:szCs w:val="24"/>
        </w:rPr>
      </w:pPr>
    </w:p>
    <w:p w:rsidR="008C7897" w:rsidRDefault="008C7897" w:rsidP="00B62C7E">
      <w:pPr>
        <w:autoSpaceDE w:val="0"/>
        <w:autoSpaceDN w:val="0"/>
        <w:adjustRightInd w:val="0"/>
        <w:spacing w:line="360" w:lineRule="auto"/>
        <w:rPr>
          <w:rFonts w:cstheme="minorHAnsi"/>
          <w:b/>
          <w:color w:val="000000"/>
          <w:lang w:val="en-US"/>
        </w:rPr>
      </w:pPr>
    </w:p>
    <w:p w:rsidR="00393A58" w:rsidRDefault="00393A58" w:rsidP="00B62C7E">
      <w:pPr>
        <w:autoSpaceDE w:val="0"/>
        <w:autoSpaceDN w:val="0"/>
        <w:adjustRightInd w:val="0"/>
        <w:spacing w:line="360" w:lineRule="auto"/>
        <w:rPr>
          <w:rFonts w:cstheme="minorHAnsi"/>
          <w:b/>
          <w:color w:val="000000"/>
          <w:lang w:val="en-US"/>
        </w:rPr>
      </w:pPr>
    </w:p>
    <w:p w:rsidR="005204E3" w:rsidRDefault="005204E3" w:rsidP="00B62C7E">
      <w:pPr>
        <w:autoSpaceDE w:val="0"/>
        <w:autoSpaceDN w:val="0"/>
        <w:adjustRightInd w:val="0"/>
        <w:spacing w:line="360" w:lineRule="auto"/>
        <w:rPr>
          <w:rFonts w:cstheme="minorHAnsi"/>
          <w:b/>
          <w:color w:val="000000"/>
          <w:sz w:val="24"/>
          <w:lang w:val="en-US"/>
        </w:rPr>
      </w:pPr>
    </w:p>
    <w:p w:rsidR="00393A58" w:rsidRPr="00393A58" w:rsidRDefault="00DC5FCA" w:rsidP="00B62C7E">
      <w:pPr>
        <w:autoSpaceDE w:val="0"/>
        <w:autoSpaceDN w:val="0"/>
        <w:adjustRightInd w:val="0"/>
        <w:spacing w:line="360" w:lineRule="auto"/>
        <w:rPr>
          <w:rFonts w:cstheme="minorHAnsi"/>
          <w:b/>
          <w:color w:val="000000"/>
          <w:sz w:val="24"/>
          <w:lang w:val="en-US"/>
        </w:rPr>
      </w:pPr>
      <w:r w:rsidRPr="00393A58">
        <w:rPr>
          <w:rFonts w:cstheme="minorHAnsi"/>
          <w:b/>
          <w:color w:val="000000"/>
          <w:sz w:val="24"/>
          <w:lang w:val="en-US"/>
        </w:rPr>
        <w:lastRenderedPageBreak/>
        <w:t xml:space="preserve">Addis Ababa city </w:t>
      </w:r>
      <w:r w:rsidR="00393A58" w:rsidRPr="00393A58">
        <w:rPr>
          <w:rFonts w:cstheme="minorHAnsi"/>
          <w:b/>
          <w:color w:val="000000"/>
          <w:sz w:val="24"/>
          <w:lang w:val="en-US"/>
        </w:rPr>
        <w:t xml:space="preserve">proclamation </w:t>
      </w:r>
      <w:r w:rsidR="00393A58">
        <w:rPr>
          <w:rFonts w:cstheme="minorHAnsi"/>
          <w:b/>
          <w:color w:val="000000"/>
          <w:sz w:val="24"/>
          <w:lang w:val="en-US"/>
        </w:rPr>
        <w:t>for</w:t>
      </w:r>
      <w:r w:rsidR="00393A58" w:rsidRPr="00393A58">
        <w:rPr>
          <w:rFonts w:cstheme="minorHAnsi"/>
          <w:b/>
          <w:color w:val="000000"/>
          <w:sz w:val="24"/>
          <w:lang w:val="en-US"/>
        </w:rPr>
        <w:t xml:space="preserve"> informal settlement </w:t>
      </w:r>
      <w:r w:rsidRPr="00393A58">
        <w:rPr>
          <w:rFonts w:cstheme="minorHAnsi"/>
          <w:b/>
          <w:color w:val="000000"/>
          <w:sz w:val="24"/>
          <w:lang w:val="en-US"/>
        </w:rPr>
        <w:t>regularization</w:t>
      </w:r>
    </w:p>
    <w:p w:rsidR="00DC5FCA" w:rsidRDefault="00393A58" w:rsidP="00B62C7E">
      <w:pPr>
        <w:autoSpaceDE w:val="0"/>
        <w:autoSpaceDN w:val="0"/>
        <w:adjustRightInd w:val="0"/>
        <w:spacing w:line="360" w:lineRule="auto"/>
        <w:rPr>
          <w:rFonts w:cstheme="minorHAnsi"/>
          <w:b/>
          <w:color w:val="000000"/>
          <w:lang w:val="en-US"/>
        </w:rPr>
      </w:pPr>
      <w:r>
        <w:rPr>
          <w:noProof/>
          <w:lang w:val="en-US"/>
        </w:rPr>
        <w:drawing>
          <wp:inline distT="0" distB="0" distL="0" distR="0">
            <wp:extent cx="5478367" cy="7424474"/>
            <wp:effectExtent l="19050" t="0" r="8033" b="0"/>
            <wp:docPr id="109" name="Picture 1" descr="C:\Users\preffered user\Desktop\New folder\pic\3.JPG"/>
            <wp:cNvGraphicFramePr/>
            <a:graphic xmlns:a="http://schemas.openxmlformats.org/drawingml/2006/main">
              <a:graphicData uri="http://schemas.openxmlformats.org/drawingml/2006/picture">
                <pic:pic xmlns:pic="http://schemas.openxmlformats.org/drawingml/2006/picture">
                  <pic:nvPicPr>
                    <pic:cNvPr id="0" name="Picture 1" descr="C:\Users\preffered user\Desktop\New folder\pic\3.JPG"/>
                    <pic:cNvPicPr>
                      <a:picLocks noChangeAspect="1" noChangeArrowheads="1"/>
                    </pic:cNvPicPr>
                  </pic:nvPicPr>
                  <pic:blipFill>
                    <a:blip r:embed="rId136"/>
                    <a:srcRect/>
                    <a:stretch>
                      <a:fillRect/>
                    </a:stretch>
                  </pic:blipFill>
                  <pic:spPr bwMode="auto">
                    <a:xfrm>
                      <a:off x="0" y="0"/>
                      <a:ext cx="5481984" cy="7429375"/>
                    </a:xfrm>
                    <a:prstGeom prst="rect">
                      <a:avLst/>
                    </a:prstGeom>
                    <a:noFill/>
                    <a:ln w="9525">
                      <a:noFill/>
                      <a:miter lim="800000"/>
                      <a:headEnd/>
                      <a:tailEnd/>
                    </a:ln>
                  </pic:spPr>
                </pic:pic>
              </a:graphicData>
            </a:graphic>
          </wp:inline>
        </w:drawing>
      </w:r>
    </w:p>
    <w:p w:rsidR="00393A58" w:rsidRDefault="003E642E" w:rsidP="00B62C7E">
      <w:pPr>
        <w:autoSpaceDE w:val="0"/>
        <w:autoSpaceDN w:val="0"/>
        <w:adjustRightInd w:val="0"/>
        <w:spacing w:line="360" w:lineRule="auto"/>
        <w:rPr>
          <w:rFonts w:cstheme="minorHAnsi"/>
          <w:b/>
          <w:color w:val="000000"/>
          <w:lang w:val="en-US"/>
        </w:rPr>
      </w:pPr>
      <w:r>
        <w:rPr>
          <w:rFonts w:ascii="Times New Roman" w:hAnsi="Times New Roman" w:cs="Times New Roman"/>
          <w:sz w:val="24"/>
          <w:szCs w:val="24"/>
        </w:rPr>
        <w:lastRenderedPageBreak/>
        <w:pict>
          <v:rect id="_x0000_s1391" style="position:absolute;margin-left:64.65pt;margin-top:314.9pt;width:379.5pt;height:56.4pt;z-index:251767296" filled="f" strokecolor="red" strokeweight="1pt"/>
        </w:pict>
      </w:r>
      <w:r>
        <w:rPr>
          <w:rFonts w:ascii="Times New Roman" w:hAnsi="Times New Roman" w:cs="Times New Roman"/>
          <w:sz w:val="24"/>
          <w:szCs w:val="24"/>
        </w:rPr>
        <w:pict>
          <v:shape id="_x0000_s1392" type="#_x0000_t32" style="position:absolute;margin-left:47.8pt;margin-top:281.75pt;width:25.5pt;height:25.5pt;z-index:251768320" o:connectortype="straight" strokecolor="red" strokeweight="3pt">
            <v:stroke endarrow="block"/>
          </v:shape>
        </w:pict>
      </w:r>
      <w:r w:rsidR="00393A58">
        <w:rPr>
          <w:noProof/>
          <w:lang w:val="en-US"/>
        </w:rPr>
        <w:drawing>
          <wp:inline distT="0" distB="0" distL="0" distR="0">
            <wp:extent cx="5770245" cy="8229600"/>
            <wp:effectExtent l="19050" t="0" r="1905" b="0"/>
            <wp:docPr id="105" name="Picture 2" descr="C:\Users\preffered user\Desktop\New folder\pic\4.JPG"/>
            <wp:cNvGraphicFramePr/>
            <a:graphic xmlns:a="http://schemas.openxmlformats.org/drawingml/2006/main">
              <a:graphicData uri="http://schemas.openxmlformats.org/drawingml/2006/picture">
                <pic:pic xmlns:pic="http://schemas.openxmlformats.org/drawingml/2006/picture">
                  <pic:nvPicPr>
                    <pic:cNvPr id="0" name="Picture 2" descr="C:\Users\preffered user\Desktop\New folder\pic\4.JPG"/>
                    <pic:cNvPicPr>
                      <a:picLocks noChangeAspect="1" noChangeArrowheads="1"/>
                    </pic:cNvPicPr>
                  </pic:nvPicPr>
                  <pic:blipFill>
                    <a:blip r:embed="rId137"/>
                    <a:srcRect/>
                    <a:stretch>
                      <a:fillRect/>
                    </a:stretch>
                  </pic:blipFill>
                  <pic:spPr bwMode="auto">
                    <a:xfrm>
                      <a:off x="0" y="0"/>
                      <a:ext cx="5770245" cy="8229600"/>
                    </a:xfrm>
                    <a:prstGeom prst="rect">
                      <a:avLst/>
                    </a:prstGeom>
                    <a:noFill/>
                    <a:ln w="9525">
                      <a:noFill/>
                      <a:miter lim="800000"/>
                      <a:headEnd/>
                      <a:tailEnd/>
                    </a:ln>
                  </pic:spPr>
                </pic:pic>
              </a:graphicData>
            </a:graphic>
          </wp:inline>
        </w:drawing>
      </w:r>
      <w:r w:rsidR="00393A58">
        <w:rPr>
          <w:noProof/>
          <w:lang w:val="en-US"/>
        </w:rPr>
        <w:lastRenderedPageBreak/>
        <w:drawing>
          <wp:inline distT="0" distB="0" distL="0" distR="0">
            <wp:extent cx="5943600" cy="8046720"/>
            <wp:effectExtent l="19050" t="0" r="0" b="0"/>
            <wp:docPr id="107" name="Picture 3" descr="C:\Users\preffered user\Desktop\New folder\pic\1.JPG"/>
            <wp:cNvGraphicFramePr/>
            <a:graphic xmlns:a="http://schemas.openxmlformats.org/drawingml/2006/main">
              <a:graphicData uri="http://schemas.openxmlformats.org/drawingml/2006/picture">
                <pic:pic xmlns:pic="http://schemas.openxmlformats.org/drawingml/2006/picture">
                  <pic:nvPicPr>
                    <pic:cNvPr id="0" name="Picture 3" descr="C:\Users\preffered user\Desktop\New folder\pic\1.JPG"/>
                    <pic:cNvPicPr>
                      <a:picLocks noChangeAspect="1" noChangeArrowheads="1"/>
                    </pic:cNvPicPr>
                  </pic:nvPicPr>
                  <pic:blipFill>
                    <a:blip r:embed="rId138"/>
                    <a:srcRect/>
                    <a:stretch>
                      <a:fillRect/>
                    </a:stretch>
                  </pic:blipFill>
                  <pic:spPr bwMode="auto">
                    <a:xfrm>
                      <a:off x="0" y="0"/>
                      <a:ext cx="5943600" cy="8046720"/>
                    </a:xfrm>
                    <a:prstGeom prst="rect">
                      <a:avLst/>
                    </a:prstGeom>
                    <a:noFill/>
                    <a:ln w="9525">
                      <a:noFill/>
                      <a:miter lim="800000"/>
                      <a:headEnd/>
                      <a:tailEnd/>
                    </a:ln>
                  </pic:spPr>
                </pic:pic>
              </a:graphicData>
            </a:graphic>
          </wp:inline>
        </w:drawing>
      </w:r>
      <w:r>
        <w:rPr>
          <w:rFonts w:ascii="Times New Roman" w:hAnsi="Times New Roman" w:cs="Times New Roman"/>
          <w:sz w:val="24"/>
          <w:szCs w:val="24"/>
        </w:rPr>
        <w:lastRenderedPageBreak/>
        <w:pict>
          <v:rect id="_x0000_s1389" style="position:absolute;margin-left:48.6pt;margin-top:351.35pt;width:386.85pt;height:14.75pt;z-index:251765248;mso-position-horizontal-relative:text;mso-position-vertical-relative:text" filled="f" strokecolor="red" strokeweight="1pt"/>
        </w:pict>
      </w:r>
      <w:r>
        <w:rPr>
          <w:rFonts w:ascii="Times New Roman" w:hAnsi="Times New Roman" w:cs="Times New Roman"/>
          <w:sz w:val="24"/>
          <w:szCs w:val="24"/>
        </w:rPr>
        <w:pict>
          <v:shape id="_x0000_s1390" type="#_x0000_t32" style="position:absolute;margin-left:53.3pt;margin-top:246.85pt;width:25.5pt;height:25.5pt;z-index:251766272;mso-position-horizontal-relative:text;mso-position-vertical-relative:text" o:connectortype="straight" strokecolor="red" strokeweight="3pt">
            <v:stroke endarrow="block"/>
          </v:shape>
        </w:pict>
      </w:r>
      <w:r w:rsidR="00393A58">
        <w:rPr>
          <w:noProof/>
          <w:lang w:val="en-US"/>
        </w:rPr>
        <w:drawing>
          <wp:inline distT="0" distB="0" distL="0" distR="0">
            <wp:extent cx="5867400" cy="8229600"/>
            <wp:effectExtent l="19050" t="0" r="0" b="0"/>
            <wp:docPr id="108" name="Picture 4" descr="C:\Users\preffered user\Desktop\New folder\pic\2.JPG"/>
            <wp:cNvGraphicFramePr/>
            <a:graphic xmlns:a="http://schemas.openxmlformats.org/drawingml/2006/main">
              <a:graphicData uri="http://schemas.openxmlformats.org/drawingml/2006/picture">
                <pic:pic xmlns:pic="http://schemas.openxmlformats.org/drawingml/2006/picture">
                  <pic:nvPicPr>
                    <pic:cNvPr id="0" name="Picture 4" descr="C:\Users\preffered user\Desktop\New folder\pic\2.JPG"/>
                    <pic:cNvPicPr>
                      <a:picLocks noChangeAspect="1" noChangeArrowheads="1"/>
                    </pic:cNvPicPr>
                  </pic:nvPicPr>
                  <pic:blipFill>
                    <a:blip r:embed="rId139"/>
                    <a:srcRect/>
                    <a:stretch>
                      <a:fillRect/>
                    </a:stretch>
                  </pic:blipFill>
                  <pic:spPr bwMode="auto">
                    <a:xfrm>
                      <a:off x="0" y="0"/>
                      <a:ext cx="5867400" cy="8229600"/>
                    </a:xfrm>
                    <a:prstGeom prst="rect">
                      <a:avLst/>
                    </a:prstGeom>
                    <a:noFill/>
                    <a:ln w="9525">
                      <a:noFill/>
                      <a:miter lim="800000"/>
                      <a:headEnd/>
                      <a:tailEnd/>
                    </a:ln>
                  </pic:spPr>
                </pic:pic>
              </a:graphicData>
            </a:graphic>
          </wp:inline>
        </w:drawing>
      </w:r>
    </w:p>
    <w:sectPr w:rsidR="00393A58" w:rsidSect="009061B7">
      <w:footerReference w:type="default" r:id="rId140"/>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642E" w:rsidRDefault="003E642E" w:rsidP="009061B7">
      <w:pPr>
        <w:spacing w:after="0" w:line="240" w:lineRule="auto"/>
      </w:pPr>
      <w:r>
        <w:separator/>
      </w:r>
    </w:p>
  </w:endnote>
  <w:endnote w:type="continuationSeparator" w:id="0">
    <w:p w:rsidR="003E642E" w:rsidRDefault="003E642E" w:rsidP="009061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IDFont+F6">
    <w:altName w:val="Malgun Gothic Semilight"/>
    <w:panose1 w:val="00000000000000000000"/>
    <w:charset w:val="88"/>
    <w:family w:val="auto"/>
    <w:notTrueType/>
    <w:pitch w:val="default"/>
    <w:sig w:usb0="00000000" w:usb1="08080000" w:usb2="00000010" w:usb3="00000000" w:csb0="00100000" w:csb1="00000000"/>
  </w:font>
  <w:font w:name="CIDFont+F2">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TimesNewRoman">
    <w:panose1 w:val="00000000000000000000"/>
    <w:charset w:val="00"/>
    <w:family w:val="roman"/>
    <w:notTrueType/>
    <w:pitch w:val="default"/>
    <w:sig w:usb0="00000003" w:usb1="00000000" w:usb2="00000000" w:usb3="00000000" w:csb0="00000001" w:csb1="00000000"/>
  </w:font>
  <w:font w:name="SourceSansPro-Regular">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Garamond-Bold">
    <w:altName w:val="Times New Roman"/>
    <w:panose1 w:val="00000000000000000000"/>
    <w:charset w:val="00"/>
    <w:family w:val="roman"/>
    <w:notTrueType/>
    <w:pitch w:val="default"/>
  </w:font>
  <w:font w:name="ArialM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FrutigerLTStd-LightItalic">
    <w:altName w:val="Calibri"/>
    <w:panose1 w:val="00000000000000000000"/>
    <w:charset w:val="00"/>
    <w:family w:val="swiss"/>
    <w:notTrueType/>
    <w:pitch w:val="default"/>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 w:name="AGaramond-Regular">
    <w:altName w:val="Calibri"/>
    <w:panose1 w:val="00000000000000000000"/>
    <w:charset w:val="00"/>
    <w:family w:val="auto"/>
    <w:notTrueType/>
    <w:pitch w:val="default"/>
    <w:sig w:usb0="00000003" w:usb1="00000000" w:usb2="00000000" w:usb3="00000000" w:csb0="00000001" w:csb1="00000000"/>
  </w:font>
  <w:font w:name="ZurichBT-Bold">
    <w:altName w:val="Calibri"/>
    <w:panose1 w:val="00000000000000000000"/>
    <w:charset w:val="00"/>
    <w:family w:val="auto"/>
    <w:notTrueType/>
    <w:pitch w:val="default"/>
    <w:sig w:usb0="00000003" w:usb1="00000000" w:usb2="00000000" w:usb3="00000000" w:csb0="00000001" w:csb1="00000000"/>
  </w:font>
  <w:font w:name="TimesNewRoman,Italic">
    <w:panose1 w:val="00000000000000000000"/>
    <w:charset w:val="00"/>
    <w:family w:val="auto"/>
    <w:notTrueType/>
    <w:pitch w:val="default"/>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NewBaskerville-Roman">
    <w:panose1 w:val="00000000000000000000"/>
    <w:charset w:val="00"/>
    <w:family w:val="swiss"/>
    <w:notTrueType/>
    <w:pitch w:val="default"/>
    <w:sig w:usb0="00000003" w:usb1="00000000" w:usb2="00000000" w:usb3="00000000" w:csb0="00000001" w:csb1="00000000"/>
  </w:font>
  <w:font w:name="Martel-Regular">
    <w:panose1 w:val="00000000000000000000"/>
    <w:charset w:val="00"/>
    <w:family w:val="auto"/>
    <w:notTrueType/>
    <w:pitch w:val="default"/>
    <w:sig w:usb0="00000003" w:usb1="00000000" w:usb2="00000000" w:usb3="00000000" w:csb0="00000001" w:csb1="00000000"/>
  </w:font>
  <w:font w:name="FrutigerLTStd-Roman">
    <w:panose1 w:val="00000000000000000000"/>
    <w:charset w:val="00"/>
    <w:family w:val="swiss"/>
    <w:notTrueType/>
    <w:pitch w:val="default"/>
    <w:sig w:usb0="00000003" w:usb1="00000000" w:usb2="00000000" w:usb3="00000000" w:csb0="00000001" w:csb1="00000000"/>
  </w:font>
  <w:font w:name="HarlowSolid">
    <w:panose1 w:val="00000000000000000000"/>
    <w:charset w:val="00"/>
    <w:family w:val="swiss"/>
    <w:notTrueType/>
    <w:pitch w:val="default"/>
    <w:sig w:usb0="00000003" w:usb1="00000000" w:usb2="00000000" w:usb3="00000000" w:csb0="00000001" w:csb1="00000000"/>
  </w:font>
  <w:font w:name="MyriadPro-Regular">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EB0" w:rsidRDefault="00300EB0">
    <w:pPr>
      <w:pStyle w:val="Footer"/>
      <w:jc w:val="right"/>
    </w:pPr>
    <w:r>
      <w:fldChar w:fldCharType="begin"/>
    </w:r>
    <w:r>
      <w:instrText xml:space="preserve"> PAGE   \* MERGEFORMAT </w:instrText>
    </w:r>
    <w:r>
      <w:fldChar w:fldCharType="separate"/>
    </w:r>
    <w:r w:rsidR="005407D2">
      <w:rPr>
        <w:noProof/>
      </w:rPr>
      <w:t>vi</w:t>
    </w:r>
    <w:r>
      <w:rPr>
        <w:noProof/>
      </w:rPr>
      <w:fldChar w:fldCharType="end"/>
    </w:r>
  </w:p>
  <w:p w:rsidR="00300EB0" w:rsidRDefault="00300EB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EB0" w:rsidRDefault="00300EB0">
    <w:pPr>
      <w:pStyle w:val="Footer"/>
      <w:jc w:val="right"/>
    </w:pPr>
    <w:r>
      <w:fldChar w:fldCharType="begin"/>
    </w:r>
    <w:r>
      <w:instrText xml:space="preserve"> PAGE   \* MERGEFORMAT </w:instrText>
    </w:r>
    <w:r>
      <w:fldChar w:fldCharType="separate"/>
    </w:r>
    <w:r w:rsidR="005407D2">
      <w:rPr>
        <w:noProof/>
      </w:rPr>
      <w:t>104</w:t>
    </w:r>
    <w:r>
      <w:rPr>
        <w:noProof/>
      </w:rPr>
      <w:fldChar w:fldCharType="end"/>
    </w:r>
  </w:p>
  <w:p w:rsidR="00300EB0" w:rsidRDefault="00300E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642E" w:rsidRDefault="003E642E" w:rsidP="009061B7">
      <w:pPr>
        <w:spacing w:after="0" w:line="240" w:lineRule="auto"/>
      </w:pPr>
      <w:r>
        <w:separator/>
      </w:r>
    </w:p>
  </w:footnote>
  <w:footnote w:type="continuationSeparator" w:id="0">
    <w:p w:rsidR="003E642E" w:rsidRDefault="003E642E" w:rsidP="009061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E42FA"/>
    <w:multiLevelType w:val="hybridMultilevel"/>
    <w:tmpl w:val="5F90971A"/>
    <w:lvl w:ilvl="0" w:tplc="59582088">
      <w:start w:val="1"/>
      <w:numFmt w:val="low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2660B6"/>
    <w:multiLevelType w:val="hybridMultilevel"/>
    <w:tmpl w:val="2F0685EC"/>
    <w:lvl w:ilvl="0" w:tplc="D95E8E2E">
      <w:start w:val="1"/>
      <w:numFmt w:val="upp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23E76C3"/>
    <w:multiLevelType w:val="hybridMultilevel"/>
    <w:tmpl w:val="DD72E4A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3991A19"/>
    <w:multiLevelType w:val="hybridMultilevel"/>
    <w:tmpl w:val="7C2E7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CF3F32"/>
    <w:multiLevelType w:val="hybridMultilevel"/>
    <w:tmpl w:val="8ECCA92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683321"/>
    <w:multiLevelType w:val="multilevel"/>
    <w:tmpl w:val="9058EFF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7856FB7"/>
    <w:multiLevelType w:val="hybridMultilevel"/>
    <w:tmpl w:val="0C3228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B35216"/>
    <w:multiLevelType w:val="hybridMultilevel"/>
    <w:tmpl w:val="FA74F6B4"/>
    <w:lvl w:ilvl="0" w:tplc="04090005">
      <w:start w:val="1"/>
      <w:numFmt w:val="bullet"/>
      <w:lvlText w:val=""/>
      <w:lvlJc w:val="left"/>
      <w:pPr>
        <w:ind w:left="360" w:hanging="360"/>
      </w:pPr>
      <w:rPr>
        <w:rFonts w:ascii="Wingdings" w:hAnsi="Wingdings" w:hint="default"/>
      </w:rPr>
    </w:lvl>
    <w:lvl w:ilvl="1" w:tplc="6F80FCDA">
      <w:numFmt w:val="bullet"/>
      <w:lvlText w:val=""/>
      <w:lvlJc w:val="left"/>
      <w:pPr>
        <w:ind w:left="1080" w:hanging="360"/>
      </w:pPr>
      <w:rPr>
        <w:rFonts w:ascii="CIDFont+F6" w:eastAsia="CIDFont+F6" w:hAnsi="CIDFont+F2" w:cs="CIDFont+F6" w:hint="eastAsia"/>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C174EB6"/>
    <w:multiLevelType w:val="hybridMultilevel"/>
    <w:tmpl w:val="C1B258B0"/>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D9196E"/>
    <w:multiLevelType w:val="hybridMultilevel"/>
    <w:tmpl w:val="6DCA570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4A87B5D"/>
    <w:multiLevelType w:val="multilevel"/>
    <w:tmpl w:val="24B24B1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asciiTheme="minorHAnsi" w:hAnsiTheme="minorHAnsi" w:cstheme="minorHAnsi"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28A21BFC"/>
    <w:multiLevelType w:val="hybridMultilevel"/>
    <w:tmpl w:val="429CDDEA"/>
    <w:lvl w:ilvl="0" w:tplc="04090005">
      <w:start w:val="1"/>
      <w:numFmt w:val="bullet"/>
      <w:lvlText w:val=""/>
      <w:lvlJc w:val="left"/>
      <w:pPr>
        <w:ind w:left="360" w:hanging="360"/>
      </w:pPr>
      <w:rPr>
        <w:rFonts w:ascii="Wingdings" w:hAnsi="Wingdings" w:hint="default"/>
      </w:rPr>
    </w:lvl>
    <w:lvl w:ilvl="1" w:tplc="04090005">
      <w:start w:val="1"/>
      <w:numFmt w:val="bullet"/>
      <w:lvlText w:val=""/>
      <w:lvlJc w:val="left"/>
      <w:pPr>
        <w:ind w:left="1080" w:hanging="360"/>
      </w:pPr>
      <w:rPr>
        <w:rFonts w:ascii="Wingdings" w:hAnsi="Wingding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9607F27"/>
    <w:multiLevelType w:val="hybridMultilevel"/>
    <w:tmpl w:val="B4D04420"/>
    <w:lvl w:ilvl="0" w:tplc="B3207B34">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A71663D"/>
    <w:multiLevelType w:val="hybridMultilevel"/>
    <w:tmpl w:val="115E8B52"/>
    <w:lvl w:ilvl="0" w:tplc="B3207B34">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D23506A"/>
    <w:multiLevelType w:val="hybridMultilevel"/>
    <w:tmpl w:val="9620F5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EA51A53"/>
    <w:multiLevelType w:val="hybridMultilevel"/>
    <w:tmpl w:val="8286E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FCD14FB"/>
    <w:multiLevelType w:val="hybridMultilevel"/>
    <w:tmpl w:val="BA82B83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36B43C0"/>
    <w:multiLevelType w:val="hybridMultilevel"/>
    <w:tmpl w:val="8604DD3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337B4607"/>
    <w:multiLevelType w:val="hybridMultilevel"/>
    <w:tmpl w:val="9D208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211384"/>
    <w:multiLevelType w:val="multilevel"/>
    <w:tmpl w:val="C350803A"/>
    <w:lvl w:ilvl="0">
      <w:start w:val="1"/>
      <w:numFmt w:val="decimal"/>
      <w:lvlText w:val="%1"/>
      <w:lvlJc w:val="left"/>
      <w:pPr>
        <w:ind w:left="360" w:hanging="360"/>
      </w:pPr>
      <w:rPr>
        <w:rFonts w:ascii="Calibri" w:hAnsi="Calibri" w:cs="Calibri" w:hint="default"/>
      </w:rPr>
    </w:lvl>
    <w:lvl w:ilvl="1">
      <w:start w:val="2"/>
      <w:numFmt w:val="decimal"/>
      <w:lvlText w:val="%1.%2"/>
      <w:lvlJc w:val="left"/>
      <w:pPr>
        <w:ind w:left="360" w:hanging="360"/>
      </w:pPr>
      <w:rPr>
        <w:rFonts w:ascii="Calibri" w:hAnsi="Calibri" w:cs="Calibri" w:hint="default"/>
      </w:rPr>
    </w:lvl>
    <w:lvl w:ilvl="2">
      <w:start w:val="1"/>
      <w:numFmt w:val="decimal"/>
      <w:lvlText w:val="%1.%2.%3"/>
      <w:lvlJc w:val="left"/>
      <w:pPr>
        <w:ind w:left="720" w:hanging="720"/>
      </w:pPr>
      <w:rPr>
        <w:rFonts w:ascii="Calibri" w:hAnsi="Calibri" w:cs="Calibri" w:hint="default"/>
      </w:rPr>
    </w:lvl>
    <w:lvl w:ilvl="3">
      <w:start w:val="1"/>
      <w:numFmt w:val="decimal"/>
      <w:lvlText w:val="%1.%2.%3.%4"/>
      <w:lvlJc w:val="left"/>
      <w:pPr>
        <w:ind w:left="720" w:hanging="720"/>
      </w:pPr>
      <w:rPr>
        <w:rFonts w:ascii="Calibri" w:hAnsi="Calibri" w:cs="Calibri" w:hint="default"/>
      </w:rPr>
    </w:lvl>
    <w:lvl w:ilvl="4">
      <w:start w:val="1"/>
      <w:numFmt w:val="decimal"/>
      <w:lvlText w:val="%1.%2.%3.%4.%5"/>
      <w:lvlJc w:val="left"/>
      <w:pPr>
        <w:ind w:left="720" w:hanging="720"/>
      </w:pPr>
      <w:rPr>
        <w:rFonts w:ascii="Calibri" w:hAnsi="Calibri" w:cs="Calibri" w:hint="default"/>
      </w:rPr>
    </w:lvl>
    <w:lvl w:ilvl="5">
      <w:start w:val="1"/>
      <w:numFmt w:val="decimal"/>
      <w:lvlText w:val="%1.%2.%3.%4.%5.%6"/>
      <w:lvlJc w:val="left"/>
      <w:pPr>
        <w:ind w:left="1080" w:hanging="1080"/>
      </w:pPr>
      <w:rPr>
        <w:rFonts w:ascii="Calibri" w:hAnsi="Calibri" w:cs="Calibri" w:hint="default"/>
      </w:rPr>
    </w:lvl>
    <w:lvl w:ilvl="6">
      <w:start w:val="1"/>
      <w:numFmt w:val="decimal"/>
      <w:lvlText w:val="%1.%2.%3.%4.%5.%6.%7"/>
      <w:lvlJc w:val="left"/>
      <w:pPr>
        <w:ind w:left="1080" w:hanging="1080"/>
      </w:pPr>
      <w:rPr>
        <w:rFonts w:ascii="Calibri" w:hAnsi="Calibri" w:cs="Calibri" w:hint="default"/>
      </w:rPr>
    </w:lvl>
    <w:lvl w:ilvl="7">
      <w:start w:val="1"/>
      <w:numFmt w:val="decimal"/>
      <w:lvlText w:val="%1.%2.%3.%4.%5.%6.%7.%8"/>
      <w:lvlJc w:val="left"/>
      <w:pPr>
        <w:ind w:left="1080" w:hanging="1080"/>
      </w:pPr>
      <w:rPr>
        <w:rFonts w:ascii="Calibri" w:hAnsi="Calibri" w:cs="Calibri" w:hint="default"/>
      </w:rPr>
    </w:lvl>
    <w:lvl w:ilvl="8">
      <w:start w:val="1"/>
      <w:numFmt w:val="decimal"/>
      <w:lvlText w:val="%1.%2.%3.%4.%5.%6.%7.%8.%9"/>
      <w:lvlJc w:val="left"/>
      <w:pPr>
        <w:ind w:left="1440" w:hanging="1440"/>
      </w:pPr>
      <w:rPr>
        <w:rFonts w:ascii="Calibri" w:hAnsi="Calibri" w:cs="Calibri" w:hint="default"/>
      </w:rPr>
    </w:lvl>
  </w:abstractNum>
  <w:abstractNum w:abstractNumId="20">
    <w:nsid w:val="365B7C85"/>
    <w:multiLevelType w:val="multilevel"/>
    <w:tmpl w:val="C148955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38B546BB"/>
    <w:multiLevelType w:val="hybridMultilevel"/>
    <w:tmpl w:val="8A5665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3A6E29"/>
    <w:multiLevelType w:val="hybridMultilevel"/>
    <w:tmpl w:val="CEFEA3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BD47BDB"/>
    <w:multiLevelType w:val="hybridMultilevel"/>
    <w:tmpl w:val="B94E7582"/>
    <w:lvl w:ilvl="0" w:tplc="B3207B34">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C972CA2"/>
    <w:multiLevelType w:val="hybridMultilevel"/>
    <w:tmpl w:val="F2F68158"/>
    <w:lvl w:ilvl="0" w:tplc="04090005">
      <w:start w:val="1"/>
      <w:numFmt w:val="bullet"/>
      <w:lvlText w:val=""/>
      <w:lvlJc w:val="left"/>
      <w:pPr>
        <w:ind w:left="360" w:hanging="360"/>
      </w:pPr>
      <w:rPr>
        <w:rFonts w:ascii="Wingdings" w:hAnsi="Wingdings" w:hint="default"/>
      </w:rPr>
    </w:lvl>
    <w:lvl w:ilvl="1" w:tplc="04090005">
      <w:start w:val="1"/>
      <w:numFmt w:val="bullet"/>
      <w:lvlText w:val=""/>
      <w:lvlJc w:val="left"/>
      <w:pPr>
        <w:ind w:left="1080" w:hanging="360"/>
      </w:pPr>
      <w:rPr>
        <w:rFonts w:ascii="Wingdings" w:hAnsi="Wingding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F41273F"/>
    <w:multiLevelType w:val="multilevel"/>
    <w:tmpl w:val="881C281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8004C5C"/>
    <w:multiLevelType w:val="multilevel"/>
    <w:tmpl w:val="214CA50C"/>
    <w:lvl w:ilvl="0">
      <w:start w:val="1"/>
      <w:numFmt w:val="decimal"/>
      <w:lvlText w:val="%1."/>
      <w:lvlJc w:val="left"/>
      <w:pPr>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5EC61D3F"/>
    <w:multiLevelType w:val="hybridMultilevel"/>
    <w:tmpl w:val="7A0C8E2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1B764BF"/>
    <w:multiLevelType w:val="hybridMultilevel"/>
    <w:tmpl w:val="5F1C18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604DC6"/>
    <w:multiLevelType w:val="hybridMultilevel"/>
    <w:tmpl w:val="B47471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4D74A22"/>
    <w:multiLevelType w:val="hybridMultilevel"/>
    <w:tmpl w:val="C64C0BE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8E6679"/>
    <w:multiLevelType w:val="hybridMultilevel"/>
    <w:tmpl w:val="6C60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444DFD"/>
    <w:multiLevelType w:val="hybridMultilevel"/>
    <w:tmpl w:val="34E6E6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F36B86"/>
    <w:multiLevelType w:val="hybridMultilevel"/>
    <w:tmpl w:val="346448F8"/>
    <w:lvl w:ilvl="0" w:tplc="1E423E70">
      <w:start w:val="1"/>
      <w:numFmt w:val="lowerRoman"/>
      <w:lvlText w:val="%1."/>
      <w:lvlJc w:val="right"/>
      <w:pPr>
        <w:ind w:left="776" w:hanging="360"/>
      </w:pPr>
      <w:rPr>
        <w:b/>
        <w:i/>
      </w:r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34">
    <w:nsid w:val="6F6F33DD"/>
    <w:multiLevelType w:val="hybridMultilevel"/>
    <w:tmpl w:val="E74A9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6E4160"/>
    <w:multiLevelType w:val="hybridMultilevel"/>
    <w:tmpl w:val="A2FAC7A8"/>
    <w:lvl w:ilvl="0" w:tplc="B3207B34">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6EC17DC"/>
    <w:multiLevelType w:val="hybridMultilevel"/>
    <w:tmpl w:val="234C82B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79AF0A48"/>
    <w:multiLevelType w:val="hybridMultilevel"/>
    <w:tmpl w:val="60A860C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BBA6B81"/>
    <w:multiLevelType w:val="hybridMultilevel"/>
    <w:tmpl w:val="5220E5E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7BC21651"/>
    <w:multiLevelType w:val="hybridMultilevel"/>
    <w:tmpl w:val="C0A076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3"/>
  </w:num>
  <w:num w:numId="3">
    <w:abstractNumId w:val="7"/>
  </w:num>
  <w:num w:numId="4">
    <w:abstractNumId w:val="9"/>
  </w:num>
  <w:num w:numId="5">
    <w:abstractNumId w:val="11"/>
  </w:num>
  <w:num w:numId="6">
    <w:abstractNumId w:val="29"/>
  </w:num>
  <w:num w:numId="7">
    <w:abstractNumId w:val="6"/>
  </w:num>
  <w:num w:numId="8">
    <w:abstractNumId w:val="16"/>
  </w:num>
  <w:num w:numId="9">
    <w:abstractNumId w:val="2"/>
  </w:num>
  <w:num w:numId="10">
    <w:abstractNumId w:val="38"/>
  </w:num>
  <w:num w:numId="11">
    <w:abstractNumId w:val="27"/>
  </w:num>
  <w:num w:numId="12">
    <w:abstractNumId w:val="36"/>
  </w:num>
  <w:num w:numId="13">
    <w:abstractNumId w:val="24"/>
  </w:num>
  <w:num w:numId="14">
    <w:abstractNumId w:val="34"/>
  </w:num>
  <w:num w:numId="15">
    <w:abstractNumId w:val="26"/>
  </w:num>
  <w:num w:numId="16">
    <w:abstractNumId w:val="23"/>
  </w:num>
  <w:num w:numId="17">
    <w:abstractNumId w:val="13"/>
  </w:num>
  <w:num w:numId="18">
    <w:abstractNumId w:val="30"/>
  </w:num>
  <w:num w:numId="19">
    <w:abstractNumId w:val="8"/>
  </w:num>
  <w:num w:numId="20">
    <w:abstractNumId w:val="18"/>
  </w:num>
  <w:num w:numId="21">
    <w:abstractNumId w:val="28"/>
  </w:num>
  <w:num w:numId="22">
    <w:abstractNumId w:val="12"/>
  </w:num>
  <w:num w:numId="23">
    <w:abstractNumId w:val="10"/>
  </w:num>
  <w:num w:numId="24">
    <w:abstractNumId w:val="19"/>
  </w:num>
  <w:num w:numId="25">
    <w:abstractNumId w:val="20"/>
  </w:num>
  <w:num w:numId="26">
    <w:abstractNumId w:val="22"/>
  </w:num>
  <w:num w:numId="27">
    <w:abstractNumId w:val="15"/>
  </w:num>
  <w:num w:numId="28">
    <w:abstractNumId w:val="21"/>
  </w:num>
  <w:num w:numId="29">
    <w:abstractNumId w:val="32"/>
  </w:num>
  <w:num w:numId="30">
    <w:abstractNumId w:val="31"/>
  </w:num>
  <w:num w:numId="31">
    <w:abstractNumId w:val="14"/>
  </w:num>
  <w:num w:numId="32">
    <w:abstractNumId w:val="4"/>
  </w:num>
  <w:num w:numId="33">
    <w:abstractNumId w:val="37"/>
  </w:num>
  <w:num w:numId="34">
    <w:abstractNumId w:val="25"/>
  </w:num>
  <w:num w:numId="35">
    <w:abstractNumId w:val="35"/>
  </w:num>
  <w:num w:numId="36">
    <w:abstractNumId w:val="33"/>
  </w:num>
  <w:num w:numId="37">
    <w:abstractNumId w:val="1"/>
  </w:num>
  <w:num w:numId="3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num>
  <w:num w:numId="40">
    <w:abstractNumId w:val="0"/>
  </w:num>
  <w:num w:numId="41">
    <w:abstractNumId w:val="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C2D64"/>
    <w:rsid w:val="00000336"/>
    <w:rsid w:val="0000271E"/>
    <w:rsid w:val="0000594D"/>
    <w:rsid w:val="000063BF"/>
    <w:rsid w:val="00006599"/>
    <w:rsid w:val="0001037A"/>
    <w:rsid w:val="00011F1B"/>
    <w:rsid w:val="00012E7F"/>
    <w:rsid w:val="0001337D"/>
    <w:rsid w:val="00014668"/>
    <w:rsid w:val="000146EA"/>
    <w:rsid w:val="00017516"/>
    <w:rsid w:val="00020997"/>
    <w:rsid w:val="00026936"/>
    <w:rsid w:val="00026DFE"/>
    <w:rsid w:val="000278F8"/>
    <w:rsid w:val="00027A37"/>
    <w:rsid w:val="00032CAE"/>
    <w:rsid w:val="00040687"/>
    <w:rsid w:val="000446E3"/>
    <w:rsid w:val="00044B0D"/>
    <w:rsid w:val="00045AD7"/>
    <w:rsid w:val="000519CD"/>
    <w:rsid w:val="00052E07"/>
    <w:rsid w:val="00053560"/>
    <w:rsid w:val="000536C7"/>
    <w:rsid w:val="00053F09"/>
    <w:rsid w:val="000563AD"/>
    <w:rsid w:val="0005794C"/>
    <w:rsid w:val="00061405"/>
    <w:rsid w:val="0006383F"/>
    <w:rsid w:val="00073066"/>
    <w:rsid w:val="000748C8"/>
    <w:rsid w:val="0007655D"/>
    <w:rsid w:val="00080779"/>
    <w:rsid w:val="00081FEE"/>
    <w:rsid w:val="0008427A"/>
    <w:rsid w:val="00084B14"/>
    <w:rsid w:val="0008704C"/>
    <w:rsid w:val="00095644"/>
    <w:rsid w:val="00096920"/>
    <w:rsid w:val="000A1801"/>
    <w:rsid w:val="000A278C"/>
    <w:rsid w:val="000A2F77"/>
    <w:rsid w:val="000A4939"/>
    <w:rsid w:val="000A62F3"/>
    <w:rsid w:val="000C06BB"/>
    <w:rsid w:val="000C5351"/>
    <w:rsid w:val="000D0490"/>
    <w:rsid w:val="000D12B6"/>
    <w:rsid w:val="000D3027"/>
    <w:rsid w:val="000D46EF"/>
    <w:rsid w:val="000D6CF6"/>
    <w:rsid w:val="000D7E17"/>
    <w:rsid w:val="000E0C7C"/>
    <w:rsid w:val="000E0EEA"/>
    <w:rsid w:val="000E2DA0"/>
    <w:rsid w:val="000E3115"/>
    <w:rsid w:val="000E5AB2"/>
    <w:rsid w:val="000E634E"/>
    <w:rsid w:val="000F2323"/>
    <w:rsid w:val="000F37CF"/>
    <w:rsid w:val="000F7808"/>
    <w:rsid w:val="00102941"/>
    <w:rsid w:val="001031B0"/>
    <w:rsid w:val="00104CFD"/>
    <w:rsid w:val="00105836"/>
    <w:rsid w:val="00111406"/>
    <w:rsid w:val="00115118"/>
    <w:rsid w:val="00124A82"/>
    <w:rsid w:val="001307C3"/>
    <w:rsid w:val="0013469C"/>
    <w:rsid w:val="00134FC9"/>
    <w:rsid w:val="00136223"/>
    <w:rsid w:val="00137D40"/>
    <w:rsid w:val="001421A6"/>
    <w:rsid w:val="00142776"/>
    <w:rsid w:val="001449B7"/>
    <w:rsid w:val="00144E77"/>
    <w:rsid w:val="0014520C"/>
    <w:rsid w:val="00145C3C"/>
    <w:rsid w:val="00152527"/>
    <w:rsid w:val="00153E8D"/>
    <w:rsid w:val="00156E3D"/>
    <w:rsid w:val="00160E33"/>
    <w:rsid w:val="00165A33"/>
    <w:rsid w:val="00166242"/>
    <w:rsid w:val="00166809"/>
    <w:rsid w:val="00170A01"/>
    <w:rsid w:val="00171692"/>
    <w:rsid w:val="00173FC4"/>
    <w:rsid w:val="0017479F"/>
    <w:rsid w:val="00175104"/>
    <w:rsid w:val="001758A1"/>
    <w:rsid w:val="00177886"/>
    <w:rsid w:val="00180EA2"/>
    <w:rsid w:val="0018110F"/>
    <w:rsid w:val="001818E3"/>
    <w:rsid w:val="00183FC3"/>
    <w:rsid w:val="00187C14"/>
    <w:rsid w:val="00187D95"/>
    <w:rsid w:val="001930ED"/>
    <w:rsid w:val="00194047"/>
    <w:rsid w:val="00195DCC"/>
    <w:rsid w:val="00196BD6"/>
    <w:rsid w:val="0019702F"/>
    <w:rsid w:val="00197FF6"/>
    <w:rsid w:val="001A2134"/>
    <w:rsid w:val="001A38E5"/>
    <w:rsid w:val="001A5195"/>
    <w:rsid w:val="001A5FEA"/>
    <w:rsid w:val="001B09CE"/>
    <w:rsid w:val="001B2B4E"/>
    <w:rsid w:val="001B5DD8"/>
    <w:rsid w:val="001B66C8"/>
    <w:rsid w:val="001C3369"/>
    <w:rsid w:val="001C38DD"/>
    <w:rsid w:val="001C7BBB"/>
    <w:rsid w:val="001D03CE"/>
    <w:rsid w:val="001D1FC5"/>
    <w:rsid w:val="001D3DF4"/>
    <w:rsid w:val="001D4F30"/>
    <w:rsid w:val="001D7B99"/>
    <w:rsid w:val="001D7E76"/>
    <w:rsid w:val="001E0FE2"/>
    <w:rsid w:val="001E3BF1"/>
    <w:rsid w:val="001E41AE"/>
    <w:rsid w:val="001E44CF"/>
    <w:rsid w:val="001E4585"/>
    <w:rsid w:val="001E5924"/>
    <w:rsid w:val="001E6839"/>
    <w:rsid w:val="001F35F7"/>
    <w:rsid w:val="001F58E1"/>
    <w:rsid w:val="001F5EA8"/>
    <w:rsid w:val="001F63CE"/>
    <w:rsid w:val="001F6420"/>
    <w:rsid w:val="0020012C"/>
    <w:rsid w:val="002008E1"/>
    <w:rsid w:val="00203722"/>
    <w:rsid w:val="00204801"/>
    <w:rsid w:val="0020533E"/>
    <w:rsid w:val="002054C7"/>
    <w:rsid w:val="002056AA"/>
    <w:rsid w:val="00210FFD"/>
    <w:rsid w:val="00212125"/>
    <w:rsid w:val="00212EA1"/>
    <w:rsid w:val="00213965"/>
    <w:rsid w:val="00215A1F"/>
    <w:rsid w:val="00216128"/>
    <w:rsid w:val="00216D03"/>
    <w:rsid w:val="00220274"/>
    <w:rsid w:val="002207DE"/>
    <w:rsid w:val="00223720"/>
    <w:rsid w:val="002263D0"/>
    <w:rsid w:val="00227950"/>
    <w:rsid w:val="00230E60"/>
    <w:rsid w:val="00231B5D"/>
    <w:rsid w:val="002328FA"/>
    <w:rsid w:val="00234196"/>
    <w:rsid w:val="00235201"/>
    <w:rsid w:val="00236919"/>
    <w:rsid w:val="00237CD1"/>
    <w:rsid w:val="00242BA3"/>
    <w:rsid w:val="0024413C"/>
    <w:rsid w:val="00244E23"/>
    <w:rsid w:val="00245DE3"/>
    <w:rsid w:val="002461E5"/>
    <w:rsid w:val="00247742"/>
    <w:rsid w:val="00256010"/>
    <w:rsid w:val="002560E5"/>
    <w:rsid w:val="002623BB"/>
    <w:rsid w:val="002664E3"/>
    <w:rsid w:val="00267690"/>
    <w:rsid w:val="00267CD4"/>
    <w:rsid w:val="0027038F"/>
    <w:rsid w:val="00270F3D"/>
    <w:rsid w:val="00274B01"/>
    <w:rsid w:val="00274DD5"/>
    <w:rsid w:val="0028328F"/>
    <w:rsid w:val="00283816"/>
    <w:rsid w:val="00284EA1"/>
    <w:rsid w:val="00286092"/>
    <w:rsid w:val="0028767F"/>
    <w:rsid w:val="002943DC"/>
    <w:rsid w:val="00297AD3"/>
    <w:rsid w:val="00297CA0"/>
    <w:rsid w:val="002A0D97"/>
    <w:rsid w:val="002A207E"/>
    <w:rsid w:val="002A209D"/>
    <w:rsid w:val="002A7275"/>
    <w:rsid w:val="002A75AC"/>
    <w:rsid w:val="002B67C3"/>
    <w:rsid w:val="002C1524"/>
    <w:rsid w:val="002C1B10"/>
    <w:rsid w:val="002C2974"/>
    <w:rsid w:val="002C3D90"/>
    <w:rsid w:val="002C4517"/>
    <w:rsid w:val="002C4BCD"/>
    <w:rsid w:val="002D09BB"/>
    <w:rsid w:val="002D3985"/>
    <w:rsid w:val="002D504F"/>
    <w:rsid w:val="002D6BF9"/>
    <w:rsid w:val="002D6DB8"/>
    <w:rsid w:val="002E08C1"/>
    <w:rsid w:val="002E104D"/>
    <w:rsid w:val="002E1645"/>
    <w:rsid w:val="002E57E3"/>
    <w:rsid w:val="002F1457"/>
    <w:rsid w:val="002F28F1"/>
    <w:rsid w:val="002F3198"/>
    <w:rsid w:val="002F3753"/>
    <w:rsid w:val="002F3C17"/>
    <w:rsid w:val="002F4FF8"/>
    <w:rsid w:val="002F53F1"/>
    <w:rsid w:val="002F748D"/>
    <w:rsid w:val="002F77F9"/>
    <w:rsid w:val="0030017A"/>
    <w:rsid w:val="003002B8"/>
    <w:rsid w:val="00300EB0"/>
    <w:rsid w:val="003011F3"/>
    <w:rsid w:val="00310492"/>
    <w:rsid w:val="00311610"/>
    <w:rsid w:val="00322925"/>
    <w:rsid w:val="0032342D"/>
    <w:rsid w:val="00324D89"/>
    <w:rsid w:val="00331A36"/>
    <w:rsid w:val="003324C5"/>
    <w:rsid w:val="0033415C"/>
    <w:rsid w:val="003363E0"/>
    <w:rsid w:val="00341967"/>
    <w:rsid w:val="00341F2C"/>
    <w:rsid w:val="00343640"/>
    <w:rsid w:val="00344829"/>
    <w:rsid w:val="003462D8"/>
    <w:rsid w:val="003510F2"/>
    <w:rsid w:val="003513C1"/>
    <w:rsid w:val="003515C8"/>
    <w:rsid w:val="00352308"/>
    <w:rsid w:val="00352387"/>
    <w:rsid w:val="003549A3"/>
    <w:rsid w:val="00357A1B"/>
    <w:rsid w:val="00360386"/>
    <w:rsid w:val="003613A1"/>
    <w:rsid w:val="003616C6"/>
    <w:rsid w:val="003636B1"/>
    <w:rsid w:val="00364024"/>
    <w:rsid w:val="00364DE9"/>
    <w:rsid w:val="00365E2A"/>
    <w:rsid w:val="0037188A"/>
    <w:rsid w:val="003727FE"/>
    <w:rsid w:val="00373245"/>
    <w:rsid w:val="00373688"/>
    <w:rsid w:val="00373CFC"/>
    <w:rsid w:val="00382640"/>
    <w:rsid w:val="00390730"/>
    <w:rsid w:val="00391642"/>
    <w:rsid w:val="00392286"/>
    <w:rsid w:val="00393A58"/>
    <w:rsid w:val="00395C01"/>
    <w:rsid w:val="003A37AF"/>
    <w:rsid w:val="003A55DC"/>
    <w:rsid w:val="003A60CC"/>
    <w:rsid w:val="003A6620"/>
    <w:rsid w:val="003A6D06"/>
    <w:rsid w:val="003A7D09"/>
    <w:rsid w:val="003B4E73"/>
    <w:rsid w:val="003B655E"/>
    <w:rsid w:val="003C0640"/>
    <w:rsid w:val="003C0DA4"/>
    <w:rsid w:val="003C1490"/>
    <w:rsid w:val="003C3448"/>
    <w:rsid w:val="003C4EC4"/>
    <w:rsid w:val="003C508D"/>
    <w:rsid w:val="003C6B6B"/>
    <w:rsid w:val="003C71B8"/>
    <w:rsid w:val="003D5491"/>
    <w:rsid w:val="003D69BE"/>
    <w:rsid w:val="003D6C4C"/>
    <w:rsid w:val="003D6D55"/>
    <w:rsid w:val="003D6D82"/>
    <w:rsid w:val="003E3E19"/>
    <w:rsid w:val="003E5852"/>
    <w:rsid w:val="003E642E"/>
    <w:rsid w:val="003E6934"/>
    <w:rsid w:val="003F1BF3"/>
    <w:rsid w:val="003F48B2"/>
    <w:rsid w:val="003F6678"/>
    <w:rsid w:val="00402F72"/>
    <w:rsid w:val="004059CC"/>
    <w:rsid w:val="00406490"/>
    <w:rsid w:val="004108DF"/>
    <w:rsid w:val="0041107C"/>
    <w:rsid w:val="00417649"/>
    <w:rsid w:val="0042544D"/>
    <w:rsid w:val="00426662"/>
    <w:rsid w:val="0042731C"/>
    <w:rsid w:val="0042796D"/>
    <w:rsid w:val="00427C69"/>
    <w:rsid w:val="004305F1"/>
    <w:rsid w:val="00430A14"/>
    <w:rsid w:val="00430B24"/>
    <w:rsid w:val="004313FA"/>
    <w:rsid w:val="00432AE1"/>
    <w:rsid w:val="00433719"/>
    <w:rsid w:val="00435190"/>
    <w:rsid w:val="004362E8"/>
    <w:rsid w:val="00436E84"/>
    <w:rsid w:val="00437AEF"/>
    <w:rsid w:val="00440048"/>
    <w:rsid w:val="00442CDB"/>
    <w:rsid w:val="0044526F"/>
    <w:rsid w:val="00445709"/>
    <w:rsid w:val="00445ED0"/>
    <w:rsid w:val="00451B87"/>
    <w:rsid w:val="00454966"/>
    <w:rsid w:val="00454B85"/>
    <w:rsid w:val="00457A32"/>
    <w:rsid w:val="00460924"/>
    <w:rsid w:val="00465632"/>
    <w:rsid w:val="00465649"/>
    <w:rsid w:val="00465859"/>
    <w:rsid w:val="00466C97"/>
    <w:rsid w:val="00474BCC"/>
    <w:rsid w:val="00477324"/>
    <w:rsid w:val="00480643"/>
    <w:rsid w:val="00480901"/>
    <w:rsid w:val="00483A5A"/>
    <w:rsid w:val="004847D4"/>
    <w:rsid w:val="00484B33"/>
    <w:rsid w:val="00485572"/>
    <w:rsid w:val="00485A2C"/>
    <w:rsid w:val="0049591C"/>
    <w:rsid w:val="00497A1E"/>
    <w:rsid w:val="004A0B55"/>
    <w:rsid w:val="004A0EF0"/>
    <w:rsid w:val="004A4530"/>
    <w:rsid w:val="004B2456"/>
    <w:rsid w:val="004B5BF3"/>
    <w:rsid w:val="004C0353"/>
    <w:rsid w:val="004C3FA5"/>
    <w:rsid w:val="004C4037"/>
    <w:rsid w:val="004C485E"/>
    <w:rsid w:val="004C4CCF"/>
    <w:rsid w:val="004C627D"/>
    <w:rsid w:val="004C79B1"/>
    <w:rsid w:val="004D0ED9"/>
    <w:rsid w:val="004D4ABF"/>
    <w:rsid w:val="004D4D41"/>
    <w:rsid w:val="004D5C6B"/>
    <w:rsid w:val="004D5CD6"/>
    <w:rsid w:val="004D605B"/>
    <w:rsid w:val="004D6E2C"/>
    <w:rsid w:val="004E19AD"/>
    <w:rsid w:val="004E38FE"/>
    <w:rsid w:val="004E4741"/>
    <w:rsid w:val="004E4EF2"/>
    <w:rsid w:val="004E7CF3"/>
    <w:rsid w:val="004F2E49"/>
    <w:rsid w:val="004F4242"/>
    <w:rsid w:val="004F6DE8"/>
    <w:rsid w:val="0050114E"/>
    <w:rsid w:val="0050180E"/>
    <w:rsid w:val="0050448C"/>
    <w:rsid w:val="00506B55"/>
    <w:rsid w:val="005115BE"/>
    <w:rsid w:val="00515815"/>
    <w:rsid w:val="00515A51"/>
    <w:rsid w:val="005177A2"/>
    <w:rsid w:val="005204E3"/>
    <w:rsid w:val="00520C5A"/>
    <w:rsid w:val="00521CBF"/>
    <w:rsid w:val="00522054"/>
    <w:rsid w:val="005222B3"/>
    <w:rsid w:val="00522D64"/>
    <w:rsid w:val="005250D3"/>
    <w:rsid w:val="0053641A"/>
    <w:rsid w:val="00537A97"/>
    <w:rsid w:val="005407D2"/>
    <w:rsid w:val="00540D14"/>
    <w:rsid w:val="005413F1"/>
    <w:rsid w:val="0054435D"/>
    <w:rsid w:val="00546514"/>
    <w:rsid w:val="00547BF6"/>
    <w:rsid w:val="0055223E"/>
    <w:rsid w:val="00552637"/>
    <w:rsid w:val="00554DB7"/>
    <w:rsid w:val="005556F6"/>
    <w:rsid w:val="00555D7E"/>
    <w:rsid w:val="0056314E"/>
    <w:rsid w:val="005655B5"/>
    <w:rsid w:val="005678AD"/>
    <w:rsid w:val="0057566D"/>
    <w:rsid w:val="00577AA7"/>
    <w:rsid w:val="00577BEB"/>
    <w:rsid w:val="0058476E"/>
    <w:rsid w:val="005863BE"/>
    <w:rsid w:val="00587270"/>
    <w:rsid w:val="00591D7E"/>
    <w:rsid w:val="00591EC2"/>
    <w:rsid w:val="005A509F"/>
    <w:rsid w:val="005A7435"/>
    <w:rsid w:val="005B0B96"/>
    <w:rsid w:val="005B2432"/>
    <w:rsid w:val="005B484A"/>
    <w:rsid w:val="005B608E"/>
    <w:rsid w:val="005C0106"/>
    <w:rsid w:val="005C20DC"/>
    <w:rsid w:val="005C309F"/>
    <w:rsid w:val="005C607E"/>
    <w:rsid w:val="005D12BE"/>
    <w:rsid w:val="005D28D3"/>
    <w:rsid w:val="005D589A"/>
    <w:rsid w:val="005E4540"/>
    <w:rsid w:val="005E64DC"/>
    <w:rsid w:val="005F109B"/>
    <w:rsid w:val="005F14FD"/>
    <w:rsid w:val="005F2748"/>
    <w:rsid w:val="005F3008"/>
    <w:rsid w:val="005F3FC0"/>
    <w:rsid w:val="005F4E24"/>
    <w:rsid w:val="005F693D"/>
    <w:rsid w:val="005F7E50"/>
    <w:rsid w:val="005F7F52"/>
    <w:rsid w:val="006033AE"/>
    <w:rsid w:val="00605483"/>
    <w:rsid w:val="0060633D"/>
    <w:rsid w:val="00606AA7"/>
    <w:rsid w:val="0061227C"/>
    <w:rsid w:val="00612CEE"/>
    <w:rsid w:val="00613921"/>
    <w:rsid w:val="00621C39"/>
    <w:rsid w:val="00622A08"/>
    <w:rsid w:val="00624652"/>
    <w:rsid w:val="00624C7C"/>
    <w:rsid w:val="006254F8"/>
    <w:rsid w:val="00626CCD"/>
    <w:rsid w:val="00631DC3"/>
    <w:rsid w:val="006326BA"/>
    <w:rsid w:val="0064040E"/>
    <w:rsid w:val="0064050F"/>
    <w:rsid w:val="00644ECB"/>
    <w:rsid w:val="006463D9"/>
    <w:rsid w:val="0065062F"/>
    <w:rsid w:val="00653A78"/>
    <w:rsid w:val="00661340"/>
    <w:rsid w:val="00661C55"/>
    <w:rsid w:val="00664615"/>
    <w:rsid w:val="00664C17"/>
    <w:rsid w:val="006722F0"/>
    <w:rsid w:val="0067450A"/>
    <w:rsid w:val="00674C11"/>
    <w:rsid w:val="006778AB"/>
    <w:rsid w:val="006804C2"/>
    <w:rsid w:val="0068061A"/>
    <w:rsid w:val="00680635"/>
    <w:rsid w:val="0068102C"/>
    <w:rsid w:val="00685088"/>
    <w:rsid w:val="00685505"/>
    <w:rsid w:val="00686100"/>
    <w:rsid w:val="00686791"/>
    <w:rsid w:val="00693001"/>
    <w:rsid w:val="00693D81"/>
    <w:rsid w:val="00694FB9"/>
    <w:rsid w:val="00695001"/>
    <w:rsid w:val="006962F9"/>
    <w:rsid w:val="006972B9"/>
    <w:rsid w:val="0069744F"/>
    <w:rsid w:val="00697685"/>
    <w:rsid w:val="006978F9"/>
    <w:rsid w:val="00697D54"/>
    <w:rsid w:val="006A0737"/>
    <w:rsid w:val="006A3682"/>
    <w:rsid w:val="006B0E36"/>
    <w:rsid w:val="006B30D7"/>
    <w:rsid w:val="006B5EDF"/>
    <w:rsid w:val="006B664F"/>
    <w:rsid w:val="006C2C5A"/>
    <w:rsid w:val="006C3FD5"/>
    <w:rsid w:val="006C5DEA"/>
    <w:rsid w:val="006C61E7"/>
    <w:rsid w:val="006C6FCC"/>
    <w:rsid w:val="006E1C51"/>
    <w:rsid w:val="006E207C"/>
    <w:rsid w:val="006E241D"/>
    <w:rsid w:val="006E25AD"/>
    <w:rsid w:val="006E2D58"/>
    <w:rsid w:val="006E3856"/>
    <w:rsid w:val="006E5082"/>
    <w:rsid w:val="006E5194"/>
    <w:rsid w:val="006E79A8"/>
    <w:rsid w:val="006F057C"/>
    <w:rsid w:val="006F0F21"/>
    <w:rsid w:val="006F38BD"/>
    <w:rsid w:val="006F674A"/>
    <w:rsid w:val="007001BA"/>
    <w:rsid w:val="00700A6A"/>
    <w:rsid w:val="00701983"/>
    <w:rsid w:val="00702D87"/>
    <w:rsid w:val="00704BCA"/>
    <w:rsid w:val="00706551"/>
    <w:rsid w:val="00707090"/>
    <w:rsid w:val="00710426"/>
    <w:rsid w:val="00710460"/>
    <w:rsid w:val="00712492"/>
    <w:rsid w:val="00712539"/>
    <w:rsid w:val="00713EA5"/>
    <w:rsid w:val="00715FEA"/>
    <w:rsid w:val="00716226"/>
    <w:rsid w:val="007173B6"/>
    <w:rsid w:val="00721D9D"/>
    <w:rsid w:val="007221EA"/>
    <w:rsid w:val="007276CE"/>
    <w:rsid w:val="007279A6"/>
    <w:rsid w:val="00730BCE"/>
    <w:rsid w:val="00731298"/>
    <w:rsid w:val="0073412E"/>
    <w:rsid w:val="00734C61"/>
    <w:rsid w:val="007351F3"/>
    <w:rsid w:val="00735864"/>
    <w:rsid w:val="00744BDD"/>
    <w:rsid w:val="0074566D"/>
    <w:rsid w:val="007516CA"/>
    <w:rsid w:val="0075339A"/>
    <w:rsid w:val="007551B6"/>
    <w:rsid w:val="00755F84"/>
    <w:rsid w:val="0076195E"/>
    <w:rsid w:val="00761C90"/>
    <w:rsid w:val="0076554C"/>
    <w:rsid w:val="00767A55"/>
    <w:rsid w:val="0077466B"/>
    <w:rsid w:val="0077784C"/>
    <w:rsid w:val="00777BB6"/>
    <w:rsid w:val="0078072D"/>
    <w:rsid w:val="00781603"/>
    <w:rsid w:val="0078421F"/>
    <w:rsid w:val="00786F02"/>
    <w:rsid w:val="007913C1"/>
    <w:rsid w:val="00796BD9"/>
    <w:rsid w:val="007A3D1A"/>
    <w:rsid w:val="007A3E63"/>
    <w:rsid w:val="007B0FFA"/>
    <w:rsid w:val="007B1EFE"/>
    <w:rsid w:val="007B29B5"/>
    <w:rsid w:val="007B436D"/>
    <w:rsid w:val="007B4DDF"/>
    <w:rsid w:val="007B55FE"/>
    <w:rsid w:val="007C3655"/>
    <w:rsid w:val="007C3E02"/>
    <w:rsid w:val="007C447B"/>
    <w:rsid w:val="007C4657"/>
    <w:rsid w:val="007C5D53"/>
    <w:rsid w:val="007C7205"/>
    <w:rsid w:val="007D0132"/>
    <w:rsid w:val="007D3259"/>
    <w:rsid w:val="007D7674"/>
    <w:rsid w:val="007E40B3"/>
    <w:rsid w:val="007F10A2"/>
    <w:rsid w:val="007F1C0D"/>
    <w:rsid w:val="007F299E"/>
    <w:rsid w:val="007F2A48"/>
    <w:rsid w:val="007F2BE5"/>
    <w:rsid w:val="007F32DD"/>
    <w:rsid w:val="008056AC"/>
    <w:rsid w:val="00806CDD"/>
    <w:rsid w:val="00807930"/>
    <w:rsid w:val="00807A4B"/>
    <w:rsid w:val="00810361"/>
    <w:rsid w:val="00811FE6"/>
    <w:rsid w:val="0081210F"/>
    <w:rsid w:val="0081213B"/>
    <w:rsid w:val="00813593"/>
    <w:rsid w:val="00814688"/>
    <w:rsid w:val="00815EA4"/>
    <w:rsid w:val="00817A2E"/>
    <w:rsid w:val="0082274E"/>
    <w:rsid w:val="00832221"/>
    <w:rsid w:val="0083267E"/>
    <w:rsid w:val="00832B68"/>
    <w:rsid w:val="00833CBB"/>
    <w:rsid w:val="008405F3"/>
    <w:rsid w:val="0084305E"/>
    <w:rsid w:val="008439FB"/>
    <w:rsid w:val="00844471"/>
    <w:rsid w:val="00845198"/>
    <w:rsid w:val="00846461"/>
    <w:rsid w:val="00847B94"/>
    <w:rsid w:val="00850401"/>
    <w:rsid w:val="0085545C"/>
    <w:rsid w:val="00855EA3"/>
    <w:rsid w:val="00856A14"/>
    <w:rsid w:val="008613B8"/>
    <w:rsid w:val="0086695D"/>
    <w:rsid w:val="00871F4F"/>
    <w:rsid w:val="0087326C"/>
    <w:rsid w:val="00874BDE"/>
    <w:rsid w:val="00874E0D"/>
    <w:rsid w:val="00875D58"/>
    <w:rsid w:val="008840B3"/>
    <w:rsid w:val="008843CF"/>
    <w:rsid w:val="00884C09"/>
    <w:rsid w:val="00890308"/>
    <w:rsid w:val="008906EB"/>
    <w:rsid w:val="00892ED1"/>
    <w:rsid w:val="00893EB0"/>
    <w:rsid w:val="00894F82"/>
    <w:rsid w:val="0089735B"/>
    <w:rsid w:val="00897E84"/>
    <w:rsid w:val="008A08EB"/>
    <w:rsid w:val="008A1354"/>
    <w:rsid w:val="008A1D3F"/>
    <w:rsid w:val="008A316C"/>
    <w:rsid w:val="008A5314"/>
    <w:rsid w:val="008B0BB6"/>
    <w:rsid w:val="008B280D"/>
    <w:rsid w:val="008B3E7F"/>
    <w:rsid w:val="008B4456"/>
    <w:rsid w:val="008B59F7"/>
    <w:rsid w:val="008B7699"/>
    <w:rsid w:val="008C1571"/>
    <w:rsid w:val="008C3AD3"/>
    <w:rsid w:val="008C6072"/>
    <w:rsid w:val="008C658B"/>
    <w:rsid w:val="008C7897"/>
    <w:rsid w:val="008D2005"/>
    <w:rsid w:val="008D651E"/>
    <w:rsid w:val="008D6AA4"/>
    <w:rsid w:val="008D7025"/>
    <w:rsid w:val="008D7AFD"/>
    <w:rsid w:val="008E320E"/>
    <w:rsid w:val="008F0D3E"/>
    <w:rsid w:val="008F53C5"/>
    <w:rsid w:val="008F57B8"/>
    <w:rsid w:val="008F67D9"/>
    <w:rsid w:val="008F6BC9"/>
    <w:rsid w:val="0090025C"/>
    <w:rsid w:val="009005E5"/>
    <w:rsid w:val="00902BD9"/>
    <w:rsid w:val="009061B7"/>
    <w:rsid w:val="0090639F"/>
    <w:rsid w:val="009079B8"/>
    <w:rsid w:val="00911020"/>
    <w:rsid w:val="00912A0F"/>
    <w:rsid w:val="00913563"/>
    <w:rsid w:val="00915365"/>
    <w:rsid w:val="0091664C"/>
    <w:rsid w:val="00922E06"/>
    <w:rsid w:val="0092770A"/>
    <w:rsid w:val="009316AC"/>
    <w:rsid w:val="00932698"/>
    <w:rsid w:val="0093330C"/>
    <w:rsid w:val="009338C3"/>
    <w:rsid w:val="00937654"/>
    <w:rsid w:val="00940CCA"/>
    <w:rsid w:val="00945B66"/>
    <w:rsid w:val="0095279A"/>
    <w:rsid w:val="00953C2D"/>
    <w:rsid w:val="00953FAF"/>
    <w:rsid w:val="009560D6"/>
    <w:rsid w:val="00960C97"/>
    <w:rsid w:val="009629C0"/>
    <w:rsid w:val="0096445E"/>
    <w:rsid w:val="00965331"/>
    <w:rsid w:val="00965381"/>
    <w:rsid w:val="009678A5"/>
    <w:rsid w:val="00971A12"/>
    <w:rsid w:val="0097319C"/>
    <w:rsid w:val="009775BA"/>
    <w:rsid w:val="00977711"/>
    <w:rsid w:val="00982F8D"/>
    <w:rsid w:val="00985A38"/>
    <w:rsid w:val="009862C8"/>
    <w:rsid w:val="009863FD"/>
    <w:rsid w:val="009879D6"/>
    <w:rsid w:val="00991218"/>
    <w:rsid w:val="0099170F"/>
    <w:rsid w:val="009975F0"/>
    <w:rsid w:val="009A0D5C"/>
    <w:rsid w:val="009A4E65"/>
    <w:rsid w:val="009A6B21"/>
    <w:rsid w:val="009A7A38"/>
    <w:rsid w:val="009B375C"/>
    <w:rsid w:val="009B3B4D"/>
    <w:rsid w:val="009B4592"/>
    <w:rsid w:val="009B6AEB"/>
    <w:rsid w:val="009C1A7D"/>
    <w:rsid w:val="009C31D1"/>
    <w:rsid w:val="009C434D"/>
    <w:rsid w:val="009D26C4"/>
    <w:rsid w:val="009D37F3"/>
    <w:rsid w:val="009D55D7"/>
    <w:rsid w:val="009D5B72"/>
    <w:rsid w:val="009D5FB1"/>
    <w:rsid w:val="009D6739"/>
    <w:rsid w:val="009D6BBC"/>
    <w:rsid w:val="009E3A96"/>
    <w:rsid w:val="009E6EA7"/>
    <w:rsid w:val="009F5120"/>
    <w:rsid w:val="009F5563"/>
    <w:rsid w:val="009F7E79"/>
    <w:rsid w:val="00A025B6"/>
    <w:rsid w:val="00A0265A"/>
    <w:rsid w:val="00A05A48"/>
    <w:rsid w:val="00A0653D"/>
    <w:rsid w:val="00A12C8D"/>
    <w:rsid w:val="00A25053"/>
    <w:rsid w:val="00A27627"/>
    <w:rsid w:val="00A300E7"/>
    <w:rsid w:val="00A31191"/>
    <w:rsid w:val="00A34A48"/>
    <w:rsid w:val="00A35103"/>
    <w:rsid w:val="00A3535B"/>
    <w:rsid w:val="00A36319"/>
    <w:rsid w:val="00A372F3"/>
    <w:rsid w:val="00A4152C"/>
    <w:rsid w:val="00A41F02"/>
    <w:rsid w:val="00A43ADC"/>
    <w:rsid w:val="00A462F9"/>
    <w:rsid w:val="00A463CE"/>
    <w:rsid w:val="00A46E45"/>
    <w:rsid w:val="00A470F9"/>
    <w:rsid w:val="00A507B0"/>
    <w:rsid w:val="00A61E07"/>
    <w:rsid w:val="00A63F68"/>
    <w:rsid w:val="00A67FB9"/>
    <w:rsid w:val="00A75B63"/>
    <w:rsid w:val="00A80F06"/>
    <w:rsid w:val="00A8210C"/>
    <w:rsid w:val="00A82238"/>
    <w:rsid w:val="00A82A7F"/>
    <w:rsid w:val="00A83171"/>
    <w:rsid w:val="00A90CA7"/>
    <w:rsid w:val="00A919A7"/>
    <w:rsid w:val="00A94937"/>
    <w:rsid w:val="00A9623A"/>
    <w:rsid w:val="00A9678F"/>
    <w:rsid w:val="00A97BB8"/>
    <w:rsid w:val="00AA12D6"/>
    <w:rsid w:val="00AB14C7"/>
    <w:rsid w:val="00AB2352"/>
    <w:rsid w:val="00AB3767"/>
    <w:rsid w:val="00AB4987"/>
    <w:rsid w:val="00AB76F1"/>
    <w:rsid w:val="00AC0B11"/>
    <w:rsid w:val="00AC2A9A"/>
    <w:rsid w:val="00AC68CE"/>
    <w:rsid w:val="00AC7D28"/>
    <w:rsid w:val="00AD069E"/>
    <w:rsid w:val="00AD3345"/>
    <w:rsid w:val="00AD348B"/>
    <w:rsid w:val="00AD5E1B"/>
    <w:rsid w:val="00AE44B1"/>
    <w:rsid w:val="00AE51F1"/>
    <w:rsid w:val="00AE5467"/>
    <w:rsid w:val="00AE62E6"/>
    <w:rsid w:val="00AF0C2F"/>
    <w:rsid w:val="00AF4940"/>
    <w:rsid w:val="00B01B4D"/>
    <w:rsid w:val="00B020A3"/>
    <w:rsid w:val="00B05C44"/>
    <w:rsid w:val="00B079CF"/>
    <w:rsid w:val="00B07BFD"/>
    <w:rsid w:val="00B07F07"/>
    <w:rsid w:val="00B1322F"/>
    <w:rsid w:val="00B154F1"/>
    <w:rsid w:val="00B17F30"/>
    <w:rsid w:val="00B21B65"/>
    <w:rsid w:val="00B227D6"/>
    <w:rsid w:val="00B22E79"/>
    <w:rsid w:val="00B24C0F"/>
    <w:rsid w:val="00B31EA9"/>
    <w:rsid w:val="00B3392C"/>
    <w:rsid w:val="00B33AD9"/>
    <w:rsid w:val="00B34448"/>
    <w:rsid w:val="00B3641F"/>
    <w:rsid w:val="00B41686"/>
    <w:rsid w:val="00B41B4E"/>
    <w:rsid w:val="00B45404"/>
    <w:rsid w:val="00B51704"/>
    <w:rsid w:val="00B5171C"/>
    <w:rsid w:val="00B51DF8"/>
    <w:rsid w:val="00B5430E"/>
    <w:rsid w:val="00B61899"/>
    <w:rsid w:val="00B62C7E"/>
    <w:rsid w:val="00B638CD"/>
    <w:rsid w:val="00B64180"/>
    <w:rsid w:val="00B670D9"/>
    <w:rsid w:val="00B71713"/>
    <w:rsid w:val="00B72801"/>
    <w:rsid w:val="00B829CB"/>
    <w:rsid w:val="00B83B7A"/>
    <w:rsid w:val="00B87C65"/>
    <w:rsid w:val="00B92CC3"/>
    <w:rsid w:val="00B95EBE"/>
    <w:rsid w:val="00B96161"/>
    <w:rsid w:val="00BA0A8C"/>
    <w:rsid w:val="00BA4A81"/>
    <w:rsid w:val="00BA5538"/>
    <w:rsid w:val="00BA5E93"/>
    <w:rsid w:val="00BA6B2B"/>
    <w:rsid w:val="00BB027A"/>
    <w:rsid w:val="00BB1156"/>
    <w:rsid w:val="00BB1B2F"/>
    <w:rsid w:val="00BB3116"/>
    <w:rsid w:val="00BB4FF3"/>
    <w:rsid w:val="00BB6146"/>
    <w:rsid w:val="00BB7BAE"/>
    <w:rsid w:val="00BB7E78"/>
    <w:rsid w:val="00BC10D4"/>
    <w:rsid w:val="00BC1695"/>
    <w:rsid w:val="00BC3203"/>
    <w:rsid w:val="00BC432E"/>
    <w:rsid w:val="00BC529B"/>
    <w:rsid w:val="00BC58FC"/>
    <w:rsid w:val="00BC5A76"/>
    <w:rsid w:val="00BD20BE"/>
    <w:rsid w:val="00BD21EF"/>
    <w:rsid w:val="00BD49CF"/>
    <w:rsid w:val="00BD5667"/>
    <w:rsid w:val="00BD6CDA"/>
    <w:rsid w:val="00BE085C"/>
    <w:rsid w:val="00BE37D8"/>
    <w:rsid w:val="00BF09BA"/>
    <w:rsid w:val="00BF1BFD"/>
    <w:rsid w:val="00BF2350"/>
    <w:rsid w:val="00BF34AF"/>
    <w:rsid w:val="00BF44B8"/>
    <w:rsid w:val="00BF5095"/>
    <w:rsid w:val="00BF7130"/>
    <w:rsid w:val="00C00948"/>
    <w:rsid w:val="00C11296"/>
    <w:rsid w:val="00C1177D"/>
    <w:rsid w:val="00C132D8"/>
    <w:rsid w:val="00C157C0"/>
    <w:rsid w:val="00C1582C"/>
    <w:rsid w:val="00C21AF8"/>
    <w:rsid w:val="00C230B7"/>
    <w:rsid w:val="00C2634A"/>
    <w:rsid w:val="00C30008"/>
    <w:rsid w:val="00C31731"/>
    <w:rsid w:val="00C33F88"/>
    <w:rsid w:val="00C344FF"/>
    <w:rsid w:val="00C34D12"/>
    <w:rsid w:val="00C35A34"/>
    <w:rsid w:val="00C401B5"/>
    <w:rsid w:val="00C407E4"/>
    <w:rsid w:val="00C42F3E"/>
    <w:rsid w:val="00C45BAF"/>
    <w:rsid w:val="00C46336"/>
    <w:rsid w:val="00C46896"/>
    <w:rsid w:val="00C546E2"/>
    <w:rsid w:val="00C550B9"/>
    <w:rsid w:val="00C5554F"/>
    <w:rsid w:val="00C565EB"/>
    <w:rsid w:val="00C60D2B"/>
    <w:rsid w:val="00C61F75"/>
    <w:rsid w:val="00C63100"/>
    <w:rsid w:val="00C64423"/>
    <w:rsid w:val="00C73174"/>
    <w:rsid w:val="00C755EB"/>
    <w:rsid w:val="00C80CA6"/>
    <w:rsid w:val="00C85266"/>
    <w:rsid w:val="00C85B07"/>
    <w:rsid w:val="00C85F88"/>
    <w:rsid w:val="00C86433"/>
    <w:rsid w:val="00C9158A"/>
    <w:rsid w:val="00C9383E"/>
    <w:rsid w:val="00C960D0"/>
    <w:rsid w:val="00C96943"/>
    <w:rsid w:val="00C97BD8"/>
    <w:rsid w:val="00CA6847"/>
    <w:rsid w:val="00CB2B63"/>
    <w:rsid w:val="00CB3B54"/>
    <w:rsid w:val="00CB3B91"/>
    <w:rsid w:val="00CB4FCB"/>
    <w:rsid w:val="00CB5E12"/>
    <w:rsid w:val="00CB68E0"/>
    <w:rsid w:val="00CC2D64"/>
    <w:rsid w:val="00CC6687"/>
    <w:rsid w:val="00CC7715"/>
    <w:rsid w:val="00CD031C"/>
    <w:rsid w:val="00CE0C57"/>
    <w:rsid w:val="00CE1645"/>
    <w:rsid w:val="00CE2555"/>
    <w:rsid w:val="00CE3917"/>
    <w:rsid w:val="00CE604B"/>
    <w:rsid w:val="00CE6571"/>
    <w:rsid w:val="00CF234D"/>
    <w:rsid w:val="00CF29C5"/>
    <w:rsid w:val="00CF4128"/>
    <w:rsid w:val="00CF6280"/>
    <w:rsid w:val="00CF64A7"/>
    <w:rsid w:val="00D03223"/>
    <w:rsid w:val="00D03F92"/>
    <w:rsid w:val="00D0718A"/>
    <w:rsid w:val="00D07DB9"/>
    <w:rsid w:val="00D103B1"/>
    <w:rsid w:val="00D114E0"/>
    <w:rsid w:val="00D11AB4"/>
    <w:rsid w:val="00D13131"/>
    <w:rsid w:val="00D23CF2"/>
    <w:rsid w:val="00D25410"/>
    <w:rsid w:val="00D30977"/>
    <w:rsid w:val="00D30AC8"/>
    <w:rsid w:val="00D36858"/>
    <w:rsid w:val="00D425E9"/>
    <w:rsid w:val="00D4539C"/>
    <w:rsid w:val="00D51B3D"/>
    <w:rsid w:val="00D5317F"/>
    <w:rsid w:val="00D548B7"/>
    <w:rsid w:val="00D624A4"/>
    <w:rsid w:val="00D64FB4"/>
    <w:rsid w:val="00D715C1"/>
    <w:rsid w:val="00D7229B"/>
    <w:rsid w:val="00D722F3"/>
    <w:rsid w:val="00D75D2B"/>
    <w:rsid w:val="00D76F19"/>
    <w:rsid w:val="00D771EF"/>
    <w:rsid w:val="00D77AB0"/>
    <w:rsid w:val="00D804E4"/>
    <w:rsid w:val="00D86017"/>
    <w:rsid w:val="00D9023C"/>
    <w:rsid w:val="00D92B39"/>
    <w:rsid w:val="00D94911"/>
    <w:rsid w:val="00DA463B"/>
    <w:rsid w:val="00DA4794"/>
    <w:rsid w:val="00DB5F29"/>
    <w:rsid w:val="00DB7828"/>
    <w:rsid w:val="00DC0A51"/>
    <w:rsid w:val="00DC3376"/>
    <w:rsid w:val="00DC4D5B"/>
    <w:rsid w:val="00DC5FCA"/>
    <w:rsid w:val="00DC64F7"/>
    <w:rsid w:val="00DC7367"/>
    <w:rsid w:val="00DC770B"/>
    <w:rsid w:val="00DD04D3"/>
    <w:rsid w:val="00DD06FB"/>
    <w:rsid w:val="00DD468E"/>
    <w:rsid w:val="00DD6606"/>
    <w:rsid w:val="00DE3968"/>
    <w:rsid w:val="00DE46D5"/>
    <w:rsid w:val="00DE5798"/>
    <w:rsid w:val="00DE6B08"/>
    <w:rsid w:val="00DE7146"/>
    <w:rsid w:val="00DE7C3B"/>
    <w:rsid w:val="00DF7AEF"/>
    <w:rsid w:val="00E039D6"/>
    <w:rsid w:val="00E0480A"/>
    <w:rsid w:val="00E04C37"/>
    <w:rsid w:val="00E07096"/>
    <w:rsid w:val="00E077A9"/>
    <w:rsid w:val="00E0796F"/>
    <w:rsid w:val="00E12867"/>
    <w:rsid w:val="00E12AEF"/>
    <w:rsid w:val="00E155CA"/>
    <w:rsid w:val="00E15645"/>
    <w:rsid w:val="00E169F1"/>
    <w:rsid w:val="00E22B81"/>
    <w:rsid w:val="00E234E8"/>
    <w:rsid w:val="00E23D3C"/>
    <w:rsid w:val="00E24AB1"/>
    <w:rsid w:val="00E24FB9"/>
    <w:rsid w:val="00E30912"/>
    <w:rsid w:val="00E35262"/>
    <w:rsid w:val="00E36D94"/>
    <w:rsid w:val="00E400A0"/>
    <w:rsid w:val="00E428E9"/>
    <w:rsid w:val="00E43482"/>
    <w:rsid w:val="00E43ED0"/>
    <w:rsid w:val="00E45517"/>
    <w:rsid w:val="00E4575C"/>
    <w:rsid w:val="00E53C61"/>
    <w:rsid w:val="00E53D47"/>
    <w:rsid w:val="00E55FF3"/>
    <w:rsid w:val="00E613D6"/>
    <w:rsid w:val="00E614F0"/>
    <w:rsid w:val="00E63DA7"/>
    <w:rsid w:val="00E65DB8"/>
    <w:rsid w:val="00E74A15"/>
    <w:rsid w:val="00E75185"/>
    <w:rsid w:val="00E76960"/>
    <w:rsid w:val="00E80C2E"/>
    <w:rsid w:val="00E80D61"/>
    <w:rsid w:val="00E822A3"/>
    <w:rsid w:val="00E83AE5"/>
    <w:rsid w:val="00E83D75"/>
    <w:rsid w:val="00E85988"/>
    <w:rsid w:val="00E87950"/>
    <w:rsid w:val="00E91639"/>
    <w:rsid w:val="00E92AB3"/>
    <w:rsid w:val="00E94E9C"/>
    <w:rsid w:val="00E976CE"/>
    <w:rsid w:val="00EA1829"/>
    <w:rsid w:val="00EA39A9"/>
    <w:rsid w:val="00EA406D"/>
    <w:rsid w:val="00EA4427"/>
    <w:rsid w:val="00EA5963"/>
    <w:rsid w:val="00EA6732"/>
    <w:rsid w:val="00EB05BD"/>
    <w:rsid w:val="00EB0F5C"/>
    <w:rsid w:val="00EB2939"/>
    <w:rsid w:val="00EB2A21"/>
    <w:rsid w:val="00EB2EDB"/>
    <w:rsid w:val="00EB4B63"/>
    <w:rsid w:val="00EC3042"/>
    <w:rsid w:val="00EC31BA"/>
    <w:rsid w:val="00EC3EAE"/>
    <w:rsid w:val="00EC56B7"/>
    <w:rsid w:val="00EC5A6C"/>
    <w:rsid w:val="00EC7EA9"/>
    <w:rsid w:val="00ED1A8E"/>
    <w:rsid w:val="00ED24D4"/>
    <w:rsid w:val="00ED27E6"/>
    <w:rsid w:val="00ED3A08"/>
    <w:rsid w:val="00ED41EB"/>
    <w:rsid w:val="00ED4914"/>
    <w:rsid w:val="00ED58B9"/>
    <w:rsid w:val="00ED5E3D"/>
    <w:rsid w:val="00ED6E65"/>
    <w:rsid w:val="00EE2C3B"/>
    <w:rsid w:val="00EE6799"/>
    <w:rsid w:val="00EE75A2"/>
    <w:rsid w:val="00EF6230"/>
    <w:rsid w:val="00F00744"/>
    <w:rsid w:val="00F023A2"/>
    <w:rsid w:val="00F02474"/>
    <w:rsid w:val="00F02F22"/>
    <w:rsid w:val="00F03949"/>
    <w:rsid w:val="00F04A34"/>
    <w:rsid w:val="00F04DB5"/>
    <w:rsid w:val="00F0677D"/>
    <w:rsid w:val="00F079E6"/>
    <w:rsid w:val="00F1255B"/>
    <w:rsid w:val="00F1567E"/>
    <w:rsid w:val="00F1576F"/>
    <w:rsid w:val="00F20021"/>
    <w:rsid w:val="00F207A7"/>
    <w:rsid w:val="00F23F33"/>
    <w:rsid w:val="00F2567A"/>
    <w:rsid w:val="00F271AD"/>
    <w:rsid w:val="00F33905"/>
    <w:rsid w:val="00F36E62"/>
    <w:rsid w:val="00F4134B"/>
    <w:rsid w:val="00F413DD"/>
    <w:rsid w:val="00F41E67"/>
    <w:rsid w:val="00F46DDA"/>
    <w:rsid w:val="00F505AC"/>
    <w:rsid w:val="00F51AAA"/>
    <w:rsid w:val="00F52FEB"/>
    <w:rsid w:val="00F53230"/>
    <w:rsid w:val="00F534BB"/>
    <w:rsid w:val="00F57F1B"/>
    <w:rsid w:val="00F60066"/>
    <w:rsid w:val="00F61509"/>
    <w:rsid w:val="00F63E91"/>
    <w:rsid w:val="00F7586B"/>
    <w:rsid w:val="00F759B6"/>
    <w:rsid w:val="00F80B51"/>
    <w:rsid w:val="00F80E72"/>
    <w:rsid w:val="00F843FD"/>
    <w:rsid w:val="00F85335"/>
    <w:rsid w:val="00F85B34"/>
    <w:rsid w:val="00F87672"/>
    <w:rsid w:val="00F87C60"/>
    <w:rsid w:val="00F9288D"/>
    <w:rsid w:val="00F92DE9"/>
    <w:rsid w:val="00F93BB7"/>
    <w:rsid w:val="00F93CD1"/>
    <w:rsid w:val="00F9589C"/>
    <w:rsid w:val="00F96BCA"/>
    <w:rsid w:val="00F973A9"/>
    <w:rsid w:val="00FA064B"/>
    <w:rsid w:val="00FA221D"/>
    <w:rsid w:val="00FB00B3"/>
    <w:rsid w:val="00FB1436"/>
    <w:rsid w:val="00FB17DB"/>
    <w:rsid w:val="00FB4002"/>
    <w:rsid w:val="00FB40A8"/>
    <w:rsid w:val="00FB6239"/>
    <w:rsid w:val="00FB7902"/>
    <w:rsid w:val="00FC06F4"/>
    <w:rsid w:val="00FC19A9"/>
    <w:rsid w:val="00FC3BBB"/>
    <w:rsid w:val="00FC4EA5"/>
    <w:rsid w:val="00FC62DC"/>
    <w:rsid w:val="00FD0A6D"/>
    <w:rsid w:val="00FD11B3"/>
    <w:rsid w:val="00FD4DB1"/>
    <w:rsid w:val="00FD597B"/>
    <w:rsid w:val="00FD59F1"/>
    <w:rsid w:val="00FD62A9"/>
    <w:rsid w:val="00FD7831"/>
    <w:rsid w:val="00FE0F26"/>
    <w:rsid w:val="00FE54DF"/>
    <w:rsid w:val="00FF5E73"/>
    <w:rsid w:val="00FF6CB3"/>
    <w:rsid w:val="00FF777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09"/>
    <o:shapelayout v:ext="edit">
      <o:idmap v:ext="edit" data="1"/>
      <o:rules v:ext="edit">
        <o:r id="V:Rule1" type="connector" idref="#Straight Arrow Connector 15"/>
        <o:r id="V:Rule2" type="connector" idref="#Straight Arrow Connector 17"/>
        <o:r id="V:Rule3" type="connector" idref="#Straight Arrow Connector 87"/>
        <o:r id="V:Rule4" type="connector" idref="#Straight Arrow Connector 88"/>
        <o:r id="V:Rule5" type="connector" idref="#Straight Arrow Connector 89"/>
        <o:r id="V:Rule6" type="connector" idref="#Straight Arrow Connector 91"/>
        <o:r id="V:Rule7" type="connector" idref="#Straight Arrow Connector 85"/>
        <o:r id="V:Rule8" type="connector" idref="#Straight Arrow Connector 22"/>
        <o:r id="V:Rule9" type="connector" idref="#Straight Arrow Connector 21"/>
        <o:r id="V:Rule10" type="connector" idref="#Straight Arrow Connector 102"/>
        <o:r id="V:Rule11" type="connector" idref="#_x0000_s1204"/>
        <o:r id="V:Rule12" type="connector" idref="#Straight Arrow Connector 84"/>
        <o:r id="V:Rule13" type="connector" idref="#_x0000_s1390"/>
        <o:r id="V:Rule14" type="connector" idref="#Straight Arrow Connector 37"/>
        <o:r id="V:Rule15" type="connector" idref="#Straight Arrow Connector 96"/>
        <o:r id="V:Rule16" type="connector" idref="#_x0000_s1392"/>
        <o:r id="V:Rule17" type="connector" idref="#Straight Arrow Connector 86"/>
        <o:r id="V:Rule18" type="connector" idref="#Straight Arrow Connector 94"/>
        <o:r id="V:Rule19" type="connector" idref="#Straight Arrow Connector 20"/>
        <o:r id="V:Rule20" type="connector" idref="#Straight Arrow Connector 81"/>
        <o:r id="V:Rule21" type="connector" idref="#Straight Arrow Connector 98"/>
        <o:r id="V:Rule22" type="connector" idref="#Straight Arrow Connector 24"/>
        <o:r id="V:Rule23" type="connector" idref="#Straight Arrow Connector 82"/>
        <o:r id="V:Rule24" type="connector" idref="#_x0000_s1396"/>
        <o:r id="V:Rule25" type="connector" idref="#_x0000_s1397"/>
        <o:r id="V:Rule26" type="connector" idref="#Straight Arrow Connector 23"/>
        <o:r id="V:Rule27" type="connector" idref="#Straight Arrow Connector 103"/>
        <o:r id="V:Rule28" type="connector" idref="#_x0000_s1249"/>
        <o:r id="V:Rule29" type="connector" idref="#_x0000_s1322"/>
        <o:r id="V:Rule30" type="connector" idref="#Straight Arrow Connector 100"/>
      </o:rules>
    </o:shapelayout>
  </w:shapeDefaults>
  <w:decimalSymbol w:val="."/>
  <w:listSeparator w:val=","/>
  <w15:docId w15:val="{15017475-0BDE-496B-81E8-CEFAB5D6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361"/>
  </w:style>
  <w:style w:type="paragraph" w:styleId="Heading1">
    <w:name w:val="heading 1"/>
    <w:basedOn w:val="Normal"/>
    <w:next w:val="Normal"/>
    <w:link w:val="Heading1Char"/>
    <w:uiPriority w:val="9"/>
    <w:qFormat/>
    <w:rsid w:val="00F03949"/>
    <w:pPr>
      <w:keepNext/>
      <w:keepLines/>
      <w:spacing w:before="240" w:after="0" w:line="480" w:lineRule="auto"/>
      <w:outlineLvl w:val="0"/>
    </w:pPr>
    <w:rPr>
      <w:rFonts w:eastAsiaTheme="majorEastAsia" w:cstheme="majorBidi"/>
      <w:b/>
      <w:color w:val="000000" w:themeColor="text1"/>
      <w:sz w:val="24"/>
      <w:szCs w:val="32"/>
    </w:rPr>
  </w:style>
  <w:style w:type="paragraph" w:styleId="Heading2">
    <w:name w:val="heading 2"/>
    <w:basedOn w:val="Normal"/>
    <w:next w:val="Normal"/>
    <w:link w:val="Heading2Char"/>
    <w:uiPriority w:val="9"/>
    <w:unhideWhenUsed/>
    <w:qFormat/>
    <w:rsid w:val="00F03949"/>
    <w:pPr>
      <w:keepNext/>
      <w:keepLines/>
      <w:spacing w:before="40" w:after="0" w:line="360" w:lineRule="auto"/>
      <w:outlineLvl w:val="1"/>
    </w:pPr>
    <w:rPr>
      <w:rFonts w:eastAsiaTheme="majorEastAsia" w:cstheme="majorBidi"/>
      <w:b/>
      <w:color w:val="000000" w:themeColor="text1"/>
      <w:sz w:val="24"/>
      <w:szCs w:val="26"/>
    </w:rPr>
  </w:style>
  <w:style w:type="paragraph" w:styleId="Heading3">
    <w:name w:val="heading 3"/>
    <w:basedOn w:val="Normal"/>
    <w:next w:val="Normal"/>
    <w:link w:val="Heading3Char"/>
    <w:uiPriority w:val="9"/>
    <w:unhideWhenUsed/>
    <w:qFormat/>
    <w:rsid w:val="00F03949"/>
    <w:pPr>
      <w:keepNext/>
      <w:keepLines/>
      <w:spacing w:before="40" w:after="0" w:line="360" w:lineRule="auto"/>
      <w:outlineLvl w:val="2"/>
    </w:pPr>
    <w:rPr>
      <w:rFonts w:eastAsiaTheme="majorEastAsia"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0B51"/>
    <w:pPr>
      <w:ind w:left="720"/>
      <w:contextualSpacing/>
    </w:pPr>
  </w:style>
  <w:style w:type="table" w:styleId="TableGrid">
    <w:name w:val="Table Grid"/>
    <w:basedOn w:val="TableNormal"/>
    <w:uiPriority w:val="39"/>
    <w:rsid w:val="003727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31">
    <w:name w:val="Grid Table 4 - Accent 31"/>
    <w:basedOn w:val="TableNormal"/>
    <w:uiPriority w:val="49"/>
    <w:rsid w:val="00832B68"/>
    <w:pPr>
      <w:spacing w:after="0" w:line="240" w:lineRule="auto"/>
    </w:pPr>
    <w:rPr>
      <w:lang w:val="en-US"/>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ListTable4-Accent61">
    <w:name w:val="List Table 4 - Accent 61"/>
    <w:basedOn w:val="TableNormal"/>
    <w:uiPriority w:val="49"/>
    <w:rsid w:val="00832B68"/>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4-Accent31">
    <w:name w:val="List Table 4 - Accent 31"/>
    <w:basedOn w:val="TableNormal"/>
    <w:uiPriority w:val="49"/>
    <w:rsid w:val="00832B68"/>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7Colorful-Accent31">
    <w:name w:val="Grid Table 7 Colorful - Accent 31"/>
    <w:basedOn w:val="TableNormal"/>
    <w:uiPriority w:val="52"/>
    <w:rsid w:val="00644ECB"/>
    <w:pPr>
      <w:spacing w:after="0" w:line="240" w:lineRule="auto"/>
    </w:pPr>
    <w:rPr>
      <w:color w:val="76923C" w:themeColor="accent3" w:themeShade="BF"/>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GridTable6Colorful-Accent31">
    <w:name w:val="Grid Table 6 Colorful - Accent 31"/>
    <w:basedOn w:val="TableNormal"/>
    <w:uiPriority w:val="51"/>
    <w:rsid w:val="00644ECB"/>
    <w:pPr>
      <w:spacing w:after="0" w:line="240" w:lineRule="auto"/>
    </w:pPr>
    <w:rPr>
      <w:color w:val="76923C" w:themeColor="accent3" w:themeShade="BF"/>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GridTable5Dark1">
    <w:name w:val="Grid Table 5 Dark1"/>
    <w:basedOn w:val="TableNormal"/>
    <w:uiPriority w:val="50"/>
    <w:rsid w:val="00644EC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51">
    <w:name w:val="Grid Table 5 Dark - Accent 51"/>
    <w:basedOn w:val="TableNormal"/>
    <w:uiPriority w:val="50"/>
    <w:rsid w:val="00644ECB"/>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GridTable41">
    <w:name w:val="Grid Table 41"/>
    <w:basedOn w:val="TableNormal"/>
    <w:uiPriority w:val="49"/>
    <w:rsid w:val="00644ECB"/>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1">
    <w:name w:val="Grid Table 1 Light1"/>
    <w:basedOn w:val="TableNormal"/>
    <w:uiPriority w:val="46"/>
    <w:rsid w:val="00644ECB"/>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644ECB"/>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3-Accent51">
    <w:name w:val="Grid Table 3 - Accent 51"/>
    <w:basedOn w:val="TableNormal"/>
    <w:uiPriority w:val="48"/>
    <w:rsid w:val="00644ECB"/>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customStyle="1" w:styleId="GridTable31">
    <w:name w:val="Grid Table 31"/>
    <w:basedOn w:val="TableNormal"/>
    <w:uiPriority w:val="48"/>
    <w:rsid w:val="00644ECB"/>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3-Accent31">
    <w:name w:val="Grid Table 3 - Accent 31"/>
    <w:basedOn w:val="TableNormal"/>
    <w:uiPriority w:val="48"/>
    <w:rsid w:val="00644ECB"/>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paragraph" w:customStyle="1" w:styleId="Default">
    <w:name w:val="Default"/>
    <w:rsid w:val="00FF7776"/>
    <w:pPr>
      <w:autoSpaceDE w:val="0"/>
      <w:autoSpaceDN w:val="0"/>
      <w:adjustRightInd w:val="0"/>
      <w:spacing w:after="0" w:line="240" w:lineRule="auto"/>
    </w:pPr>
    <w:rPr>
      <w:rFonts w:ascii="Cambria" w:hAnsi="Cambria" w:cs="Cambria"/>
      <w:color w:val="000000"/>
      <w:sz w:val="24"/>
      <w:szCs w:val="24"/>
      <w:lang w:val="en-US"/>
    </w:rPr>
  </w:style>
  <w:style w:type="character" w:styleId="Hyperlink">
    <w:name w:val="Hyperlink"/>
    <w:basedOn w:val="DefaultParagraphFont"/>
    <w:uiPriority w:val="99"/>
    <w:unhideWhenUsed/>
    <w:rsid w:val="007F32DD"/>
    <w:rPr>
      <w:color w:val="0000FF" w:themeColor="hyperlink"/>
      <w:u w:val="single"/>
    </w:rPr>
  </w:style>
  <w:style w:type="paragraph" w:styleId="NormalWeb">
    <w:name w:val="Normal (Web)"/>
    <w:basedOn w:val="Normal"/>
    <w:uiPriority w:val="99"/>
    <w:semiHidden/>
    <w:unhideWhenUsed/>
    <w:rsid w:val="00E400A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F03949"/>
    <w:rPr>
      <w:rFonts w:eastAsiaTheme="majorEastAsia" w:cstheme="majorBidi"/>
      <w:b/>
      <w:color w:val="000000" w:themeColor="text1"/>
      <w:sz w:val="24"/>
      <w:szCs w:val="32"/>
    </w:rPr>
  </w:style>
  <w:style w:type="character" w:customStyle="1" w:styleId="Heading2Char">
    <w:name w:val="Heading 2 Char"/>
    <w:basedOn w:val="DefaultParagraphFont"/>
    <w:link w:val="Heading2"/>
    <w:uiPriority w:val="9"/>
    <w:rsid w:val="00F03949"/>
    <w:rPr>
      <w:rFonts w:eastAsiaTheme="majorEastAsia" w:cstheme="majorBidi"/>
      <w:b/>
      <w:color w:val="000000" w:themeColor="text1"/>
      <w:sz w:val="24"/>
      <w:szCs w:val="26"/>
    </w:rPr>
  </w:style>
  <w:style w:type="paragraph" w:styleId="Title">
    <w:name w:val="Title"/>
    <w:basedOn w:val="Normal"/>
    <w:next w:val="Normal"/>
    <w:link w:val="TitleChar"/>
    <w:uiPriority w:val="10"/>
    <w:qFormat/>
    <w:rsid w:val="00F03949"/>
    <w:pPr>
      <w:spacing w:after="0" w:line="240" w:lineRule="auto"/>
      <w:contextualSpacing/>
    </w:pPr>
    <w:rPr>
      <w:rFonts w:eastAsiaTheme="majorEastAsia" w:cstheme="majorBidi"/>
      <w:b/>
      <w:color w:val="000000" w:themeColor="text1"/>
      <w:spacing w:val="-10"/>
      <w:kern w:val="28"/>
      <w:sz w:val="24"/>
      <w:szCs w:val="56"/>
    </w:rPr>
  </w:style>
  <w:style w:type="character" w:customStyle="1" w:styleId="TitleChar">
    <w:name w:val="Title Char"/>
    <w:basedOn w:val="DefaultParagraphFont"/>
    <w:link w:val="Title"/>
    <w:uiPriority w:val="10"/>
    <w:rsid w:val="00F03949"/>
    <w:rPr>
      <w:rFonts w:eastAsiaTheme="majorEastAsia" w:cstheme="majorBidi"/>
      <w:b/>
      <w:color w:val="000000" w:themeColor="text1"/>
      <w:spacing w:val="-10"/>
      <w:kern w:val="28"/>
      <w:sz w:val="24"/>
      <w:szCs w:val="56"/>
    </w:rPr>
  </w:style>
  <w:style w:type="character" w:customStyle="1" w:styleId="Heading3Char">
    <w:name w:val="Heading 3 Char"/>
    <w:basedOn w:val="DefaultParagraphFont"/>
    <w:link w:val="Heading3"/>
    <w:uiPriority w:val="9"/>
    <w:rsid w:val="00F03949"/>
    <w:rPr>
      <w:rFonts w:eastAsiaTheme="majorEastAsia" w:cstheme="majorBidi"/>
      <w:b/>
      <w:color w:val="000000" w:themeColor="text1"/>
      <w:sz w:val="24"/>
      <w:szCs w:val="24"/>
    </w:rPr>
  </w:style>
  <w:style w:type="paragraph" w:styleId="TOCHeading">
    <w:name w:val="TOC Heading"/>
    <w:basedOn w:val="Heading1"/>
    <w:next w:val="Normal"/>
    <w:uiPriority w:val="39"/>
    <w:unhideWhenUsed/>
    <w:qFormat/>
    <w:rsid w:val="000446E3"/>
    <w:pPr>
      <w:spacing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CE0C57"/>
    <w:pPr>
      <w:tabs>
        <w:tab w:val="right" w:leader="dot" w:pos="9016"/>
      </w:tabs>
      <w:spacing w:after="100" w:line="240" w:lineRule="auto"/>
    </w:pPr>
  </w:style>
  <w:style w:type="paragraph" w:styleId="TOC2">
    <w:name w:val="toc 2"/>
    <w:basedOn w:val="Normal"/>
    <w:next w:val="Normal"/>
    <w:autoRedefine/>
    <w:uiPriority w:val="39"/>
    <w:unhideWhenUsed/>
    <w:rsid w:val="000446E3"/>
    <w:pPr>
      <w:spacing w:after="100"/>
      <w:ind w:left="220"/>
    </w:pPr>
  </w:style>
  <w:style w:type="paragraph" w:styleId="TOC3">
    <w:name w:val="toc 3"/>
    <w:basedOn w:val="Normal"/>
    <w:next w:val="Normal"/>
    <w:autoRedefine/>
    <w:uiPriority w:val="39"/>
    <w:unhideWhenUsed/>
    <w:rsid w:val="000446E3"/>
    <w:pPr>
      <w:spacing w:after="100"/>
      <w:ind w:left="440"/>
    </w:pPr>
  </w:style>
  <w:style w:type="character" w:styleId="PlaceholderText">
    <w:name w:val="Placeholder Text"/>
    <w:basedOn w:val="DefaultParagraphFont"/>
    <w:uiPriority w:val="99"/>
    <w:semiHidden/>
    <w:rsid w:val="00B64180"/>
    <w:rPr>
      <w:color w:val="808080"/>
    </w:rPr>
  </w:style>
  <w:style w:type="paragraph" w:styleId="BalloonText">
    <w:name w:val="Balloon Text"/>
    <w:basedOn w:val="Normal"/>
    <w:link w:val="BalloonTextChar"/>
    <w:uiPriority w:val="99"/>
    <w:semiHidden/>
    <w:unhideWhenUsed/>
    <w:rsid w:val="001A51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5195"/>
    <w:rPr>
      <w:rFonts w:ascii="Segoe UI" w:hAnsi="Segoe UI" w:cs="Segoe UI"/>
      <w:sz w:val="18"/>
      <w:szCs w:val="18"/>
    </w:rPr>
  </w:style>
  <w:style w:type="paragraph" w:styleId="Caption">
    <w:name w:val="caption"/>
    <w:basedOn w:val="Normal"/>
    <w:next w:val="Normal"/>
    <w:uiPriority w:val="35"/>
    <w:unhideWhenUsed/>
    <w:qFormat/>
    <w:rsid w:val="004D5CD6"/>
    <w:pPr>
      <w:spacing w:line="240" w:lineRule="auto"/>
    </w:pPr>
    <w:rPr>
      <w:i/>
      <w:iCs/>
      <w:color w:val="1F497D" w:themeColor="text2"/>
      <w:sz w:val="18"/>
      <w:szCs w:val="18"/>
      <w:lang w:val="en-US"/>
    </w:rPr>
  </w:style>
  <w:style w:type="paragraph" w:styleId="Header">
    <w:name w:val="header"/>
    <w:basedOn w:val="Normal"/>
    <w:link w:val="HeaderChar"/>
    <w:uiPriority w:val="99"/>
    <w:semiHidden/>
    <w:unhideWhenUsed/>
    <w:rsid w:val="009061B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061B7"/>
  </w:style>
  <w:style w:type="paragraph" w:styleId="Footer">
    <w:name w:val="footer"/>
    <w:basedOn w:val="Normal"/>
    <w:link w:val="FooterChar"/>
    <w:uiPriority w:val="99"/>
    <w:unhideWhenUsed/>
    <w:rsid w:val="009061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61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52470">
      <w:bodyDiv w:val="1"/>
      <w:marLeft w:val="0"/>
      <w:marRight w:val="0"/>
      <w:marTop w:val="0"/>
      <w:marBottom w:val="0"/>
      <w:divBdr>
        <w:top w:val="none" w:sz="0" w:space="0" w:color="auto"/>
        <w:left w:val="none" w:sz="0" w:space="0" w:color="auto"/>
        <w:bottom w:val="none" w:sz="0" w:space="0" w:color="auto"/>
        <w:right w:val="none" w:sz="0" w:space="0" w:color="auto"/>
      </w:divBdr>
    </w:div>
    <w:div w:id="141509487">
      <w:bodyDiv w:val="1"/>
      <w:marLeft w:val="0"/>
      <w:marRight w:val="0"/>
      <w:marTop w:val="0"/>
      <w:marBottom w:val="0"/>
      <w:divBdr>
        <w:top w:val="none" w:sz="0" w:space="0" w:color="auto"/>
        <w:left w:val="none" w:sz="0" w:space="0" w:color="auto"/>
        <w:bottom w:val="none" w:sz="0" w:space="0" w:color="auto"/>
        <w:right w:val="none" w:sz="0" w:space="0" w:color="auto"/>
      </w:divBdr>
    </w:div>
    <w:div w:id="367068421">
      <w:bodyDiv w:val="1"/>
      <w:marLeft w:val="0"/>
      <w:marRight w:val="0"/>
      <w:marTop w:val="0"/>
      <w:marBottom w:val="0"/>
      <w:divBdr>
        <w:top w:val="none" w:sz="0" w:space="0" w:color="auto"/>
        <w:left w:val="none" w:sz="0" w:space="0" w:color="auto"/>
        <w:bottom w:val="none" w:sz="0" w:space="0" w:color="auto"/>
        <w:right w:val="none" w:sz="0" w:space="0" w:color="auto"/>
      </w:divBdr>
    </w:div>
    <w:div w:id="403340199">
      <w:bodyDiv w:val="1"/>
      <w:marLeft w:val="0"/>
      <w:marRight w:val="0"/>
      <w:marTop w:val="0"/>
      <w:marBottom w:val="0"/>
      <w:divBdr>
        <w:top w:val="none" w:sz="0" w:space="0" w:color="auto"/>
        <w:left w:val="none" w:sz="0" w:space="0" w:color="auto"/>
        <w:bottom w:val="none" w:sz="0" w:space="0" w:color="auto"/>
        <w:right w:val="none" w:sz="0" w:space="0" w:color="auto"/>
      </w:divBdr>
    </w:div>
    <w:div w:id="527330592">
      <w:bodyDiv w:val="1"/>
      <w:marLeft w:val="0"/>
      <w:marRight w:val="0"/>
      <w:marTop w:val="0"/>
      <w:marBottom w:val="0"/>
      <w:divBdr>
        <w:top w:val="none" w:sz="0" w:space="0" w:color="auto"/>
        <w:left w:val="none" w:sz="0" w:space="0" w:color="auto"/>
        <w:bottom w:val="none" w:sz="0" w:space="0" w:color="auto"/>
        <w:right w:val="none" w:sz="0" w:space="0" w:color="auto"/>
      </w:divBdr>
      <w:divsChild>
        <w:div w:id="1839541168">
          <w:marLeft w:val="446"/>
          <w:marRight w:val="0"/>
          <w:marTop w:val="0"/>
          <w:marBottom w:val="0"/>
          <w:divBdr>
            <w:top w:val="none" w:sz="0" w:space="0" w:color="auto"/>
            <w:left w:val="none" w:sz="0" w:space="0" w:color="auto"/>
            <w:bottom w:val="none" w:sz="0" w:space="0" w:color="auto"/>
            <w:right w:val="none" w:sz="0" w:space="0" w:color="auto"/>
          </w:divBdr>
        </w:div>
        <w:div w:id="1902904845">
          <w:marLeft w:val="446"/>
          <w:marRight w:val="0"/>
          <w:marTop w:val="0"/>
          <w:marBottom w:val="0"/>
          <w:divBdr>
            <w:top w:val="none" w:sz="0" w:space="0" w:color="auto"/>
            <w:left w:val="none" w:sz="0" w:space="0" w:color="auto"/>
            <w:bottom w:val="none" w:sz="0" w:space="0" w:color="auto"/>
            <w:right w:val="none" w:sz="0" w:space="0" w:color="auto"/>
          </w:divBdr>
        </w:div>
      </w:divsChild>
    </w:div>
    <w:div w:id="529532973">
      <w:bodyDiv w:val="1"/>
      <w:marLeft w:val="0"/>
      <w:marRight w:val="0"/>
      <w:marTop w:val="0"/>
      <w:marBottom w:val="0"/>
      <w:divBdr>
        <w:top w:val="none" w:sz="0" w:space="0" w:color="auto"/>
        <w:left w:val="none" w:sz="0" w:space="0" w:color="auto"/>
        <w:bottom w:val="none" w:sz="0" w:space="0" w:color="auto"/>
        <w:right w:val="none" w:sz="0" w:space="0" w:color="auto"/>
      </w:divBdr>
    </w:div>
    <w:div w:id="584456726">
      <w:bodyDiv w:val="1"/>
      <w:marLeft w:val="0"/>
      <w:marRight w:val="0"/>
      <w:marTop w:val="0"/>
      <w:marBottom w:val="0"/>
      <w:divBdr>
        <w:top w:val="none" w:sz="0" w:space="0" w:color="auto"/>
        <w:left w:val="none" w:sz="0" w:space="0" w:color="auto"/>
        <w:bottom w:val="none" w:sz="0" w:space="0" w:color="auto"/>
        <w:right w:val="none" w:sz="0" w:space="0" w:color="auto"/>
      </w:divBdr>
    </w:div>
    <w:div w:id="703166855">
      <w:bodyDiv w:val="1"/>
      <w:marLeft w:val="0"/>
      <w:marRight w:val="0"/>
      <w:marTop w:val="0"/>
      <w:marBottom w:val="0"/>
      <w:divBdr>
        <w:top w:val="none" w:sz="0" w:space="0" w:color="auto"/>
        <w:left w:val="none" w:sz="0" w:space="0" w:color="auto"/>
        <w:bottom w:val="none" w:sz="0" w:space="0" w:color="auto"/>
        <w:right w:val="none" w:sz="0" w:space="0" w:color="auto"/>
      </w:divBdr>
    </w:div>
    <w:div w:id="797258332">
      <w:bodyDiv w:val="1"/>
      <w:marLeft w:val="0"/>
      <w:marRight w:val="0"/>
      <w:marTop w:val="0"/>
      <w:marBottom w:val="0"/>
      <w:divBdr>
        <w:top w:val="none" w:sz="0" w:space="0" w:color="auto"/>
        <w:left w:val="none" w:sz="0" w:space="0" w:color="auto"/>
        <w:bottom w:val="none" w:sz="0" w:space="0" w:color="auto"/>
        <w:right w:val="none" w:sz="0" w:space="0" w:color="auto"/>
      </w:divBdr>
    </w:div>
    <w:div w:id="912856814">
      <w:bodyDiv w:val="1"/>
      <w:marLeft w:val="0"/>
      <w:marRight w:val="0"/>
      <w:marTop w:val="0"/>
      <w:marBottom w:val="0"/>
      <w:divBdr>
        <w:top w:val="none" w:sz="0" w:space="0" w:color="auto"/>
        <w:left w:val="none" w:sz="0" w:space="0" w:color="auto"/>
        <w:bottom w:val="none" w:sz="0" w:space="0" w:color="auto"/>
        <w:right w:val="none" w:sz="0" w:space="0" w:color="auto"/>
      </w:divBdr>
      <w:divsChild>
        <w:div w:id="732235115">
          <w:marLeft w:val="446"/>
          <w:marRight w:val="0"/>
          <w:marTop w:val="0"/>
          <w:marBottom w:val="0"/>
          <w:divBdr>
            <w:top w:val="none" w:sz="0" w:space="0" w:color="auto"/>
            <w:left w:val="none" w:sz="0" w:space="0" w:color="auto"/>
            <w:bottom w:val="none" w:sz="0" w:space="0" w:color="auto"/>
            <w:right w:val="none" w:sz="0" w:space="0" w:color="auto"/>
          </w:divBdr>
        </w:div>
        <w:div w:id="866521767">
          <w:marLeft w:val="446"/>
          <w:marRight w:val="0"/>
          <w:marTop w:val="0"/>
          <w:marBottom w:val="0"/>
          <w:divBdr>
            <w:top w:val="none" w:sz="0" w:space="0" w:color="auto"/>
            <w:left w:val="none" w:sz="0" w:space="0" w:color="auto"/>
            <w:bottom w:val="none" w:sz="0" w:space="0" w:color="auto"/>
            <w:right w:val="none" w:sz="0" w:space="0" w:color="auto"/>
          </w:divBdr>
        </w:div>
        <w:div w:id="1160345476">
          <w:marLeft w:val="446"/>
          <w:marRight w:val="0"/>
          <w:marTop w:val="0"/>
          <w:marBottom w:val="0"/>
          <w:divBdr>
            <w:top w:val="none" w:sz="0" w:space="0" w:color="auto"/>
            <w:left w:val="none" w:sz="0" w:space="0" w:color="auto"/>
            <w:bottom w:val="none" w:sz="0" w:space="0" w:color="auto"/>
            <w:right w:val="none" w:sz="0" w:space="0" w:color="auto"/>
          </w:divBdr>
        </w:div>
        <w:div w:id="1652952375">
          <w:marLeft w:val="446"/>
          <w:marRight w:val="0"/>
          <w:marTop w:val="0"/>
          <w:marBottom w:val="0"/>
          <w:divBdr>
            <w:top w:val="none" w:sz="0" w:space="0" w:color="auto"/>
            <w:left w:val="none" w:sz="0" w:space="0" w:color="auto"/>
            <w:bottom w:val="none" w:sz="0" w:space="0" w:color="auto"/>
            <w:right w:val="none" w:sz="0" w:space="0" w:color="auto"/>
          </w:divBdr>
        </w:div>
        <w:div w:id="1815947448">
          <w:marLeft w:val="446"/>
          <w:marRight w:val="0"/>
          <w:marTop w:val="0"/>
          <w:marBottom w:val="0"/>
          <w:divBdr>
            <w:top w:val="none" w:sz="0" w:space="0" w:color="auto"/>
            <w:left w:val="none" w:sz="0" w:space="0" w:color="auto"/>
            <w:bottom w:val="none" w:sz="0" w:space="0" w:color="auto"/>
            <w:right w:val="none" w:sz="0" w:space="0" w:color="auto"/>
          </w:divBdr>
        </w:div>
        <w:div w:id="1882399790">
          <w:marLeft w:val="446"/>
          <w:marRight w:val="0"/>
          <w:marTop w:val="0"/>
          <w:marBottom w:val="0"/>
          <w:divBdr>
            <w:top w:val="none" w:sz="0" w:space="0" w:color="auto"/>
            <w:left w:val="none" w:sz="0" w:space="0" w:color="auto"/>
            <w:bottom w:val="none" w:sz="0" w:space="0" w:color="auto"/>
            <w:right w:val="none" w:sz="0" w:space="0" w:color="auto"/>
          </w:divBdr>
        </w:div>
        <w:div w:id="1914662913">
          <w:marLeft w:val="446"/>
          <w:marRight w:val="0"/>
          <w:marTop w:val="0"/>
          <w:marBottom w:val="0"/>
          <w:divBdr>
            <w:top w:val="none" w:sz="0" w:space="0" w:color="auto"/>
            <w:left w:val="none" w:sz="0" w:space="0" w:color="auto"/>
            <w:bottom w:val="none" w:sz="0" w:space="0" w:color="auto"/>
            <w:right w:val="none" w:sz="0" w:space="0" w:color="auto"/>
          </w:divBdr>
        </w:div>
      </w:divsChild>
    </w:div>
    <w:div w:id="932981557">
      <w:bodyDiv w:val="1"/>
      <w:marLeft w:val="0"/>
      <w:marRight w:val="0"/>
      <w:marTop w:val="0"/>
      <w:marBottom w:val="0"/>
      <w:divBdr>
        <w:top w:val="none" w:sz="0" w:space="0" w:color="auto"/>
        <w:left w:val="none" w:sz="0" w:space="0" w:color="auto"/>
        <w:bottom w:val="none" w:sz="0" w:space="0" w:color="auto"/>
        <w:right w:val="none" w:sz="0" w:space="0" w:color="auto"/>
      </w:divBdr>
    </w:div>
    <w:div w:id="945769382">
      <w:bodyDiv w:val="1"/>
      <w:marLeft w:val="0"/>
      <w:marRight w:val="0"/>
      <w:marTop w:val="0"/>
      <w:marBottom w:val="0"/>
      <w:divBdr>
        <w:top w:val="none" w:sz="0" w:space="0" w:color="auto"/>
        <w:left w:val="none" w:sz="0" w:space="0" w:color="auto"/>
        <w:bottom w:val="none" w:sz="0" w:space="0" w:color="auto"/>
        <w:right w:val="none" w:sz="0" w:space="0" w:color="auto"/>
      </w:divBdr>
    </w:div>
    <w:div w:id="986788926">
      <w:bodyDiv w:val="1"/>
      <w:marLeft w:val="0"/>
      <w:marRight w:val="0"/>
      <w:marTop w:val="0"/>
      <w:marBottom w:val="0"/>
      <w:divBdr>
        <w:top w:val="none" w:sz="0" w:space="0" w:color="auto"/>
        <w:left w:val="none" w:sz="0" w:space="0" w:color="auto"/>
        <w:bottom w:val="none" w:sz="0" w:space="0" w:color="auto"/>
        <w:right w:val="none" w:sz="0" w:space="0" w:color="auto"/>
      </w:divBdr>
      <w:divsChild>
        <w:div w:id="947084756">
          <w:marLeft w:val="806"/>
          <w:marRight w:val="0"/>
          <w:marTop w:val="0"/>
          <w:marBottom w:val="0"/>
          <w:divBdr>
            <w:top w:val="none" w:sz="0" w:space="0" w:color="auto"/>
            <w:left w:val="none" w:sz="0" w:space="0" w:color="auto"/>
            <w:bottom w:val="none" w:sz="0" w:space="0" w:color="auto"/>
            <w:right w:val="none" w:sz="0" w:space="0" w:color="auto"/>
          </w:divBdr>
        </w:div>
      </w:divsChild>
    </w:div>
    <w:div w:id="1033000845">
      <w:bodyDiv w:val="1"/>
      <w:marLeft w:val="0"/>
      <w:marRight w:val="0"/>
      <w:marTop w:val="0"/>
      <w:marBottom w:val="0"/>
      <w:divBdr>
        <w:top w:val="none" w:sz="0" w:space="0" w:color="auto"/>
        <w:left w:val="none" w:sz="0" w:space="0" w:color="auto"/>
        <w:bottom w:val="none" w:sz="0" w:space="0" w:color="auto"/>
        <w:right w:val="none" w:sz="0" w:space="0" w:color="auto"/>
      </w:divBdr>
    </w:div>
    <w:div w:id="1061950322">
      <w:bodyDiv w:val="1"/>
      <w:marLeft w:val="0"/>
      <w:marRight w:val="0"/>
      <w:marTop w:val="0"/>
      <w:marBottom w:val="0"/>
      <w:divBdr>
        <w:top w:val="none" w:sz="0" w:space="0" w:color="auto"/>
        <w:left w:val="none" w:sz="0" w:space="0" w:color="auto"/>
        <w:bottom w:val="none" w:sz="0" w:space="0" w:color="auto"/>
        <w:right w:val="none" w:sz="0" w:space="0" w:color="auto"/>
      </w:divBdr>
    </w:div>
    <w:div w:id="1095713702">
      <w:bodyDiv w:val="1"/>
      <w:marLeft w:val="0"/>
      <w:marRight w:val="0"/>
      <w:marTop w:val="0"/>
      <w:marBottom w:val="0"/>
      <w:divBdr>
        <w:top w:val="none" w:sz="0" w:space="0" w:color="auto"/>
        <w:left w:val="none" w:sz="0" w:space="0" w:color="auto"/>
        <w:bottom w:val="none" w:sz="0" w:space="0" w:color="auto"/>
        <w:right w:val="none" w:sz="0" w:space="0" w:color="auto"/>
      </w:divBdr>
    </w:div>
    <w:div w:id="1100955510">
      <w:bodyDiv w:val="1"/>
      <w:marLeft w:val="0"/>
      <w:marRight w:val="0"/>
      <w:marTop w:val="0"/>
      <w:marBottom w:val="0"/>
      <w:divBdr>
        <w:top w:val="none" w:sz="0" w:space="0" w:color="auto"/>
        <w:left w:val="none" w:sz="0" w:space="0" w:color="auto"/>
        <w:bottom w:val="none" w:sz="0" w:space="0" w:color="auto"/>
        <w:right w:val="none" w:sz="0" w:space="0" w:color="auto"/>
      </w:divBdr>
    </w:div>
    <w:div w:id="1130898109">
      <w:bodyDiv w:val="1"/>
      <w:marLeft w:val="0"/>
      <w:marRight w:val="0"/>
      <w:marTop w:val="0"/>
      <w:marBottom w:val="0"/>
      <w:divBdr>
        <w:top w:val="none" w:sz="0" w:space="0" w:color="auto"/>
        <w:left w:val="none" w:sz="0" w:space="0" w:color="auto"/>
        <w:bottom w:val="none" w:sz="0" w:space="0" w:color="auto"/>
        <w:right w:val="none" w:sz="0" w:space="0" w:color="auto"/>
      </w:divBdr>
    </w:div>
    <w:div w:id="1292904701">
      <w:bodyDiv w:val="1"/>
      <w:marLeft w:val="0"/>
      <w:marRight w:val="0"/>
      <w:marTop w:val="0"/>
      <w:marBottom w:val="0"/>
      <w:divBdr>
        <w:top w:val="none" w:sz="0" w:space="0" w:color="auto"/>
        <w:left w:val="none" w:sz="0" w:space="0" w:color="auto"/>
        <w:bottom w:val="none" w:sz="0" w:space="0" w:color="auto"/>
        <w:right w:val="none" w:sz="0" w:space="0" w:color="auto"/>
      </w:divBdr>
      <w:divsChild>
        <w:div w:id="1910113262">
          <w:marLeft w:val="806"/>
          <w:marRight w:val="0"/>
          <w:marTop w:val="0"/>
          <w:marBottom w:val="0"/>
          <w:divBdr>
            <w:top w:val="none" w:sz="0" w:space="0" w:color="auto"/>
            <w:left w:val="none" w:sz="0" w:space="0" w:color="auto"/>
            <w:bottom w:val="none" w:sz="0" w:space="0" w:color="auto"/>
            <w:right w:val="none" w:sz="0" w:space="0" w:color="auto"/>
          </w:divBdr>
        </w:div>
      </w:divsChild>
    </w:div>
    <w:div w:id="1324042479">
      <w:bodyDiv w:val="1"/>
      <w:marLeft w:val="0"/>
      <w:marRight w:val="0"/>
      <w:marTop w:val="0"/>
      <w:marBottom w:val="0"/>
      <w:divBdr>
        <w:top w:val="none" w:sz="0" w:space="0" w:color="auto"/>
        <w:left w:val="none" w:sz="0" w:space="0" w:color="auto"/>
        <w:bottom w:val="none" w:sz="0" w:space="0" w:color="auto"/>
        <w:right w:val="none" w:sz="0" w:space="0" w:color="auto"/>
      </w:divBdr>
    </w:div>
    <w:div w:id="1433434066">
      <w:bodyDiv w:val="1"/>
      <w:marLeft w:val="0"/>
      <w:marRight w:val="0"/>
      <w:marTop w:val="0"/>
      <w:marBottom w:val="0"/>
      <w:divBdr>
        <w:top w:val="none" w:sz="0" w:space="0" w:color="auto"/>
        <w:left w:val="none" w:sz="0" w:space="0" w:color="auto"/>
        <w:bottom w:val="none" w:sz="0" w:space="0" w:color="auto"/>
        <w:right w:val="none" w:sz="0" w:space="0" w:color="auto"/>
      </w:divBdr>
    </w:div>
    <w:div w:id="1436242285">
      <w:bodyDiv w:val="1"/>
      <w:marLeft w:val="0"/>
      <w:marRight w:val="0"/>
      <w:marTop w:val="0"/>
      <w:marBottom w:val="0"/>
      <w:divBdr>
        <w:top w:val="none" w:sz="0" w:space="0" w:color="auto"/>
        <w:left w:val="none" w:sz="0" w:space="0" w:color="auto"/>
        <w:bottom w:val="none" w:sz="0" w:space="0" w:color="auto"/>
        <w:right w:val="none" w:sz="0" w:space="0" w:color="auto"/>
      </w:divBdr>
      <w:divsChild>
        <w:div w:id="110902090">
          <w:marLeft w:val="446"/>
          <w:marRight w:val="0"/>
          <w:marTop w:val="0"/>
          <w:marBottom w:val="0"/>
          <w:divBdr>
            <w:top w:val="none" w:sz="0" w:space="0" w:color="auto"/>
            <w:left w:val="none" w:sz="0" w:space="0" w:color="auto"/>
            <w:bottom w:val="none" w:sz="0" w:space="0" w:color="auto"/>
            <w:right w:val="none" w:sz="0" w:space="0" w:color="auto"/>
          </w:divBdr>
        </w:div>
        <w:div w:id="166947846">
          <w:marLeft w:val="446"/>
          <w:marRight w:val="0"/>
          <w:marTop w:val="0"/>
          <w:marBottom w:val="0"/>
          <w:divBdr>
            <w:top w:val="none" w:sz="0" w:space="0" w:color="auto"/>
            <w:left w:val="none" w:sz="0" w:space="0" w:color="auto"/>
            <w:bottom w:val="none" w:sz="0" w:space="0" w:color="auto"/>
            <w:right w:val="none" w:sz="0" w:space="0" w:color="auto"/>
          </w:divBdr>
        </w:div>
        <w:div w:id="1111045534">
          <w:marLeft w:val="446"/>
          <w:marRight w:val="0"/>
          <w:marTop w:val="0"/>
          <w:marBottom w:val="0"/>
          <w:divBdr>
            <w:top w:val="none" w:sz="0" w:space="0" w:color="auto"/>
            <w:left w:val="none" w:sz="0" w:space="0" w:color="auto"/>
            <w:bottom w:val="none" w:sz="0" w:space="0" w:color="auto"/>
            <w:right w:val="none" w:sz="0" w:space="0" w:color="auto"/>
          </w:divBdr>
        </w:div>
      </w:divsChild>
    </w:div>
    <w:div w:id="1478379917">
      <w:bodyDiv w:val="1"/>
      <w:marLeft w:val="0"/>
      <w:marRight w:val="0"/>
      <w:marTop w:val="0"/>
      <w:marBottom w:val="0"/>
      <w:divBdr>
        <w:top w:val="none" w:sz="0" w:space="0" w:color="auto"/>
        <w:left w:val="none" w:sz="0" w:space="0" w:color="auto"/>
        <w:bottom w:val="none" w:sz="0" w:space="0" w:color="auto"/>
        <w:right w:val="none" w:sz="0" w:space="0" w:color="auto"/>
      </w:divBdr>
    </w:div>
    <w:div w:id="1546209192">
      <w:bodyDiv w:val="1"/>
      <w:marLeft w:val="0"/>
      <w:marRight w:val="0"/>
      <w:marTop w:val="0"/>
      <w:marBottom w:val="0"/>
      <w:divBdr>
        <w:top w:val="none" w:sz="0" w:space="0" w:color="auto"/>
        <w:left w:val="none" w:sz="0" w:space="0" w:color="auto"/>
        <w:bottom w:val="none" w:sz="0" w:space="0" w:color="auto"/>
        <w:right w:val="none" w:sz="0" w:space="0" w:color="auto"/>
      </w:divBdr>
    </w:div>
    <w:div w:id="1633710716">
      <w:bodyDiv w:val="1"/>
      <w:marLeft w:val="0"/>
      <w:marRight w:val="0"/>
      <w:marTop w:val="0"/>
      <w:marBottom w:val="0"/>
      <w:divBdr>
        <w:top w:val="none" w:sz="0" w:space="0" w:color="auto"/>
        <w:left w:val="none" w:sz="0" w:space="0" w:color="auto"/>
        <w:bottom w:val="none" w:sz="0" w:space="0" w:color="auto"/>
        <w:right w:val="none" w:sz="0" w:space="0" w:color="auto"/>
      </w:divBdr>
    </w:div>
    <w:div w:id="1679767449">
      <w:bodyDiv w:val="1"/>
      <w:marLeft w:val="0"/>
      <w:marRight w:val="0"/>
      <w:marTop w:val="0"/>
      <w:marBottom w:val="0"/>
      <w:divBdr>
        <w:top w:val="none" w:sz="0" w:space="0" w:color="auto"/>
        <w:left w:val="none" w:sz="0" w:space="0" w:color="auto"/>
        <w:bottom w:val="none" w:sz="0" w:space="0" w:color="auto"/>
        <w:right w:val="none" w:sz="0" w:space="0" w:color="auto"/>
      </w:divBdr>
    </w:div>
    <w:div w:id="1701970204">
      <w:bodyDiv w:val="1"/>
      <w:marLeft w:val="0"/>
      <w:marRight w:val="0"/>
      <w:marTop w:val="0"/>
      <w:marBottom w:val="0"/>
      <w:divBdr>
        <w:top w:val="none" w:sz="0" w:space="0" w:color="auto"/>
        <w:left w:val="none" w:sz="0" w:space="0" w:color="auto"/>
        <w:bottom w:val="none" w:sz="0" w:space="0" w:color="auto"/>
        <w:right w:val="none" w:sz="0" w:space="0" w:color="auto"/>
      </w:divBdr>
    </w:div>
    <w:div w:id="1711879056">
      <w:bodyDiv w:val="1"/>
      <w:marLeft w:val="0"/>
      <w:marRight w:val="0"/>
      <w:marTop w:val="0"/>
      <w:marBottom w:val="0"/>
      <w:divBdr>
        <w:top w:val="none" w:sz="0" w:space="0" w:color="auto"/>
        <w:left w:val="none" w:sz="0" w:space="0" w:color="auto"/>
        <w:bottom w:val="none" w:sz="0" w:space="0" w:color="auto"/>
        <w:right w:val="none" w:sz="0" w:space="0" w:color="auto"/>
      </w:divBdr>
    </w:div>
    <w:div w:id="1717196266">
      <w:bodyDiv w:val="1"/>
      <w:marLeft w:val="0"/>
      <w:marRight w:val="0"/>
      <w:marTop w:val="0"/>
      <w:marBottom w:val="0"/>
      <w:divBdr>
        <w:top w:val="none" w:sz="0" w:space="0" w:color="auto"/>
        <w:left w:val="none" w:sz="0" w:space="0" w:color="auto"/>
        <w:bottom w:val="none" w:sz="0" w:space="0" w:color="auto"/>
        <w:right w:val="none" w:sz="0" w:space="0" w:color="auto"/>
      </w:divBdr>
      <w:divsChild>
        <w:div w:id="1280186316">
          <w:marLeft w:val="446"/>
          <w:marRight w:val="0"/>
          <w:marTop w:val="0"/>
          <w:marBottom w:val="0"/>
          <w:divBdr>
            <w:top w:val="none" w:sz="0" w:space="0" w:color="auto"/>
            <w:left w:val="none" w:sz="0" w:space="0" w:color="auto"/>
            <w:bottom w:val="none" w:sz="0" w:space="0" w:color="auto"/>
            <w:right w:val="none" w:sz="0" w:space="0" w:color="auto"/>
          </w:divBdr>
        </w:div>
        <w:div w:id="1752392070">
          <w:marLeft w:val="446"/>
          <w:marRight w:val="0"/>
          <w:marTop w:val="0"/>
          <w:marBottom w:val="0"/>
          <w:divBdr>
            <w:top w:val="none" w:sz="0" w:space="0" w:color="auto"/>
            <w:left w:val="none" w:sz="0" w:space="0" w:color="auto"/>
            <w:bottom w:val="none" w:sz="0" w:space="0" w:color="auto"/>
            <w:right w:val="none" w:sz="0" w:space="0" w:color="auto"/>
          </w:divBdr>
        </w:div>
      </w:divsChild>
    </w:div>
    <w:div w:id="1918131937">
      <w:bodyDiv w:val="1"/>
      <w:marLeft w:val="0"/>
      <w:marRight w:val="0"/>
      <w:marTop w:val="0"/>
      <w:marBottom w:val="0"/>
      <w:divBdr>
        <w:top w:val="none" w:sz="0" w:space="0" w:color="auto"/>
        <w:left w:val="none" w:sz="0" w:space="0" w:color="auto"/>
        <w:bottom w:val="none" w:sz="0" w:space="0" w:color="auto"/>
        <w:right w:val="none" w:sz="0" w:space="0" w:color="auto"/>
      </w:divBdr>
    </w:div>
    <w:div w:id="1964967487">
      <w:bodyDiv w:val="1"/>
      <w:marLeft w:val="0"/>
      <w:marRight w:val="0"/>
      <w:marTop w:val="0"/>
      <w:marBottom w:val="0"/>
      <w:divBdr>
        <w:top w:val="none" w:sz="0" w:space="0" w:color="auto"/>
        <w:left w:val="none" w:sz="0" w:space="0" w:color="auto"/>
        <w:bottom w:val="none" w:sz="0" w:space="0" w:color="auto"/>
        <w:right w:val="none" w:sz="0" w:space="0" w:color="auto"/>
      </w:divBdr>
    </w:div>
    <w:div w:id="2007398831">
      <w:bodyDiv w:val="1"/>
      <w:marLeft w:val="0"/>
      <w:marRight w:val="0"/>
      <w:marTop w:val="0"/>
      <w:marBottom w:val="0"/>
      <w:divBdr>
        <w:top w:val="none" w:sz="0" w:space="0" w:color="auto"/>
        <w:left w:val="none" w:sz="0" w:space="0" w:color="auto"/>
        <w:bottom w:val="none" w:sz="0" w:space="0" w:color="auto"/>
        <w:right w:val="none" w:sz="0" w:space="0" w:color="auto"/>
      </w:divBdr>
      <w:divsChild>
        <w:div w:id="1013914592">
          <w:marLeft w:val="446"/>
          <w:marRight w:val="0"/>
          <w:marTop w:val="0"/>
          <w:marBottom w:val="0"/>
          <w:divBdr>
            <w:top w:val="none" w:sz="0" w:space="0" w:color="auto"/>
            <w:left w:val="none" w:sz="0" w:space="0" w:color="auto"/>
            <w:bottom w:val="none" w:sz="0" w:space="0" w:color="auto"/>
            <w:right w:val="none" w:sz="0" w:space="0" w:color="auto"/>
          </w:divBdr>
        </w:div>
        <w:div w:id="1156609903">
          <w:marLeft w:val="446"/>
          <w:marRight w:val="0"/>
          <w:marTop w:val="0"/>
          <w:marBottom w:val="0"/>
          <w:divBdr>
            <w:top w:val="none" w:sz="0" w:space="0" w:color="auto"/>
            <w:left w:val="none" w:sz="0" w:space="0" w:color="auto"/>
            <w:bottom w:val="none" w:sz="0" w:space="0" w:color="auto"/>
            <w:right w:val="none" w:sz="0" w:space="0" w:color="auto"/>
          </w:divBdr>
        </w:div>
      </w:divsChild>
    </w:div>
    <w:div w:id="2034723255">
      <w:bodyDiv w:val="1"/>
      <w:marLeft w:val="0"/>
      <w:marRight w:val="0"/>
      <w:marTop w:val="0"/>
      <w:marBottom w:val="0"/>
      <w:divBdr>
        <w:top w:val="none" w:sz="0" w:space="0" w:color="auto"/>
        <w:left w:val="none" w:sz="0" w:space="0" w:color="auto"/>
        <w:bottom w:val="none" w:sz="0" w:space="0" w:color="auto"/>
        <w:right w:val="none" w:sz="0" w:space="0" w:color="auto"/>
      </w:divBdr>
    </w:div>
    <w:div w:id="2054690191">
      <w:bodyDiv w:val="1"/>
      <w:marLeft w:val="0"/>
      <w:marRight w:val="0"/>
      <w:marTop w:val="0"/>
      <w:marBottom w:val="0"/>
      <w:divBdr>
        <w:top w:val="none" w:sz="0" w:space="0" w:color="auto"/>
        <w:left w:val="none" w:sz="0" w:space="0" w:color="auto"/>
        <w:bottom w:val="none" w:sz="0" w:space="0" w:color="auto"/>
        <w:right w:val="none" w:sz="0" w:space="0" w:color="auto"/>
      </w:divBdr>
    </w:div>
    <w:div w:id="2074546457">
      <w:bodyDiv w:val="1"/>
      <w:marLeft w:val="0"/>
      <w:marRight w:val="0"/>
      <w:marTop w:val="0"/>
      <w:marBottom w:val="0"/>
      <w:divBdr>
        <w:top w:val="none" w:sz="0" w:space="0" w:color="auto"/>
        <w:left w:val="none" w:sz="0" w:space="0" w:color="auto"/>
        <w:bottom w:val="none" w:sz="0" w:space="0" w:color="auto"/>
        <w:right w:val="none" w:sz="0" w:space="0" w:color="auto"/>
      </w:divBdr>
    </w:div>
    <w:div w:id="2089842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3.png"/><Relationship Id="rId42" Type="http://schemas.openxmlformats.org/officeDocument/2006/relationships/image" Target="media/image34.png"/><Relationship Id="rId63" Type="http://schemas.openxmlformats.org/officeDocument/2006/relationships/image" Target="media/image55.png"/><Relationship Id="rId84" Type="http://schemas.openxmlformats.org/officeDocument/2006/relationships/image" Target="media/image76.png"/><Relationship Id="rId138" Type="http://schemas.openxmlformats.org/officeDocument/2006/relationships/image" Target="media/image130.jpeg"/><Relationship Id="rId107" Type="http://schemas.openxmlformats.org/officeDocument/2006/relationships/image" Target="media/image99.png"/><Relationship Id="rId11" Type="http://schemas.openxmlformats.org/officeDocument/2006/relationships/image" Target="media/image3.emf"/><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jpe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image" Target="media/image115.png"/><Relationship Id="rId128" Type="http://schemas.openxmlformats.org/officeDocument/2006/relationships/image" Target="media/image120.png"/><Relationship Id="rId5" Type="http://schemas.openxmlformats.org/officeDocument/2006/relationships/webSettings" Target="webSettings.xml"/><Relationship Id="rId90" Type="http://schemas.openxmlformats.org/officeDocument/2006/relationships/image" Target="media/image82.png"/><Relationship Id="rId95" Type="http://schemas.openxmlformats.org/officeDocument/2006/relationships/image" Target="media/image87.png"/><Relationship Id="rId22" Type="http://schemas.openxmlformats.org/officeDocument/2006/relationships/image" Target="media/image14.png"/><Relationship Id="rId27" Type="http://schemas.openxmlformats.org/officeDocument/2006/relationships/image" Target="media/image19.jpeg"/><Relationship Id="rId43" Type="http://schemas.openxmlformats.org/officeDocument/2006/relationships/image" Target="media/image35.png"/><Relationship Id="rId48" Type="http://schemas.openxmlformats.org/officeDocument/2006/relationships/image" Target="media/image40.png"/><Relationship Id="rId64" Type="http://schemas.openxmlformats.org/officeDocument/2006/relationships/image" Target="media/image56.png"/><Relationship Id="rId69" Type="http://schemas.openxmlformats.org/officeDocument/2006/relationships/image" Target="media/image61.jpeg"/><Relationship Id="rId113" Type="http://schemas.openxmlformats.org/officeDocument/2006/relationships/image" Target="media/image105.png"/><Relationship Id="rId118" Type="http://schemas.openxmlformats.org/officeDocument/2006/relationships/image" Target="media/image110.jpeg"/><Relationship Id="rId134" Type="http://schemas.openxmlformats.org/officeDocument/2006/relationships/image" Target="media/image126.png"/><Relationship Id="rId139" Type="http://schemas.openxmlformats.org/officeDocument/2006/relationships/image" Target="media/image131.jpeg"/><Relationship Id="rId80" Type="http://schemas.openxmlformats.org/officeDocument/2006/relationships/image" Target="media/image72.png"/><Relationship Id="rId85" Type="http://schemas.openxmlformats.org/officeDocument/2006/relationships/image" Target="media/image77.png"/><Relationship Id="rId12" Type="http://schemas.openxmlformats.org/officeDocument/2006/relationships/image" Target="media/image4.jpeg"/><Relationship Id="rId17" Type="http://schemas.openxmlformats.org/officeDocument/2006/relationships/image" Target="media/image9.jpe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png"/><Relationship Id="rId108" Type="http://schemas.openxmlformats.org/officeDocument/2006/relationships/image" Target="media/image100.png"/><Relationship Id="rId124" Type="http://schemas.openxmlformats.org/officeDocument/2006/relationships/image" Target="media/image116.png"/><Relationship Id="rId129" Type="http://schemas.openxmlformats.org/officeDocument/2006/relationships/image" Target="media/image121.png"/><Relationship Id="rId54" Type="http://schemas.openxmlformats.org/officeDocument/2006/relationships/image" Target="media/image46.png"/><Relationship Id="rId70" Type="http://schemas.openxmlformats.org/officeDocument/2006/relationships/image" Target="media/image62.jpeg"/><Relationship Id="rId75" Type="http://schemas.openxmlformats.org/officeDocument/2006/relationships/image" Target="media/image67.png"/><Relationship Id="rId91" Type="http://schemas.openxmlformats.org/officeDocument/2006/relationships/image" Target="media/image83.png"/><Relationship Id="rId96" Type="http://schemas.openxmlformats.org/officeDocument/2006/relationships/image" Target="media/image88.png"/><Relationship Id="rId14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image" Target="media/image106.png"/><Relationship Id="rId119" Type="http://schemas.openxmlformats.org/officeDocument/2006/relationships/image" Target="media/image111.jpeg"/><Relationship Id="rId44" Type="http://schemas.openxmlformats.org/officeDocument/2006/relationships/image" Target="media/image36.png"/><Relationship Id="rId60" Type="http://schemas.openxmlformats.org/officeDocument/2006/relationships/image" Target="media/image52.png"/><Relationship Id="rId65" Type="http://schemas.openxmlformats.org/officeDocument/2006/relationships/image" Target="media/image57.png"/><Relationship Id="rId81" Type="http://schemas.openxmlformats.org/officeDocument/2006/relationships/image" Target="media/image73.png"/><Relationship Id="rId86" Type="http://schemas.openxmlformats.org/officeDocument/2006/relationships/image" Target="media/image78.png"/><Relationship Id="rId130" Type="http://schemas.openxmlformats.org/officeDocument/2006/relationships/image" Target="media/image122.png"/><Relationship Id="rId135" Type="http://schemas.openxmlformats.org/officeDocument/2006/relationships/image" Target="media/image127.png"/><Relationship Id="rId13" Type="http://schemas.openxmlformats.org/officeDocument/2006/relationships/image" Target="media/image5.png"/><Relationship Id="rId18" Type="http://schemas.openxmlformats.org/officeDocument/2006/relationships/image" Target="media/image10.jpe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image" Target="media/image112.jpeg"/><Relationship Id="rId125" Type="http://schemas.openxmlformats.org/officeDocument/2006/relationships/image" Target="media/image117.png"/><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3.jpeg"/><Relationship Id="rId92" Type="http://schemas.openxmlformats.org/officeDocument/2006/relationships/image" Target="media/image84.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image" Target="media/image107.png"/><Relationship Id="rId131" Type="http://schemas.openxmlformats.org/officeDocument/2006/relationships/image" Target="media/image123.png"/><Relationship Id="rId136" Type="http://schemas.openxmlformats.org/officeDocument/2006/relationships/image" Target="media/image128.jpeg"/><Relationship Id="rId61" Type="http://schemas.openxmlformats.org/officeDocument/2006/relationships/image" Target="media/image53.png"/><Relationship Id="rId82" Type="http://schemas.openxmlformats.org/officeDocument/2006/relationships/image" Target="media/image74.png"/><Relationship Id="rId19" Type="http://schemas.openxmlformats.org/officeDocument/2006/relationships/image" Target="media/image11.jpeg"/><Relationship Id="rId14" Type="http://schemas.openxmlformats.org/officeDocument/2006/relationships/image" Target="media/image6.jpe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image" Target="media/image118.pn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jpe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image" Target="media/image113.png"/><Relationship Id="rId142" Type="http://schemas.openxmlformats.org/officeDocument/2006/relationships/theme" Target="theme/theme1.xml"/><Relationship Id="rId3" Type="http://schemas.openxmlformats.org/officeDocument/2006/relationships/styles" Target="styles.xml"/><Relationship Id="rId25" Type="http://schemas.openxmlformats.org/officeDocument/2006/relationships/image" Target="media/image17.jpeg"/><Relationship Id="rId46" Type="http://schemas.openxmlformats.org/officeDocument/2006/relationships/image" Target="media/image38.png"/><Relationship Id="rId67" Type="http://schemas.openxmlformats.org/officeDocument/2006/relationships/image" Target="media/image59.jpeg"/><Relationship Id="rId116" Type="http://schemas.openxmlformats.org/officeDocument/2006/relationships/image" Target="media/image108.png"/><Relationship Id="rId137" Type="http://schemas.openxmlformats.org/officeDocument/2006/relationships/image" Target="media/image129.jpeg"/><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image" Target="media/image75.png"/><Relationship Id="rId88" Type="http://schemas.openxmlformats.org/officeDocument/2006/relationships/image" Target="media/image80.png"/><Relationship Id="rId111" Type="http://schemas.openxmlformats.org/officeDocument/2006/relationships/image" Target="media/image103.png"/><Relationship Id="rId132" Type="http://schemas.openxmlformats.org/officeDocument/2006/relationships/image" Target="media/image124.png"/><Relationship Id="rId15" Type="http://schemas.openxmlformats.org/officeDocument/2006/relationships/image" Target="media/image7.jpeg"/><Relationship Id="rId36" Type="http://schemas.openxmlformats.org/officeDocument/2006/relationships/image" Target="media/image28.png"/><Relationship Id="rId57" Type="http://schemas.openxmlformats.org/officeDocument/2006/relationships/image" Target="media/image49.png"/><Relationship Id="rId106" Type="http://schemas.openxmlformats.org/officeDocument/2006/relationships/image" Target="media/image98.png"/><Relationship Id="rId127" Type="http://schemas.openxmlformats.org/officeDocument/2006/relationships/image" Target="media/image119.png"/><Relationship Id="rId10" Type="http://schemas.openxmlformats.org/officeDocument/2006/relationships/image" Target="media/image2.png"/><Relationship Id="rId31" Type="http://schemas.openxmlformats.org/officeDocument/2006/relationships/image" Target="media/image23.png"/><Relationship Id="rId52" Type="http://schemas.openxmlformats.org/officeDocument/2006/relationships/image" Target="media/image44.png"/><Relationship Id="rId73" Type="http://schemas.openxmlformats.org/officeDocument/2006/relationships/image" Target="media/image65.jpeg"/><Relationship Id="rId78" Type="http://schemas.openxmlformats.org/officeDocument/2006/relationships/image" Target="media/image70.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4.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8.jpeg"/><Relationship Id="rId47" Type="http://schemas.openxmlformats.org/officeDocument/2006/relationships/image" Target="media/image39.png"/><Relationship Id="rId68" Type="http://schemas.openxmlformats.org/officeDocument/2006/relationships/image" Target="media/image60.jpe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5.png"/><Relationship Id="rId16"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1DD1D7-3B13-4DEC-AE97-B28CDED8B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8853</TotalTime>
  <Pages>1</Pages>
  <Words>22178</Words>
  <Characters>126418</Characters>
  <Application>Microsoft Office Word</Application>
  <DocSecurity>0</DocSecurity>
  <Lines>1053</Lines>
  <Paragraphs>296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binyam</cp:lastModifiedBy>
  <cp:revision>142</cp:revision>
  <cp:lastPrinted>2019-07-10T08:21:00Z</cp:lastPrinted>
  <dcterms:created xsi:type="dcterms:W3CDTF">2019-06-08T23:28:00Z</dcterms:created>
  <dcterms:modified xsi:type="dcterms:W3CDTF">2019-07-10T08:22:00Z</dcterms:modified>
</cp:coreProperties>
</file>