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AC2" w:rsidRDefault="00227D74" w:rsidP="00227D74">
      <w:pPr>
        <w:widowControl w:val="0"/>
        <w:autoSpaceDE w:val="0"/>
        <w:autoSpaceDN w:val="0"/>
        <w:adjustRightInd w:val="0"/>
        <w:spacing w:after="0" w:line="360" w:lineRule="auto"/>
        <w:ind w:right="576"/>
        <w:jc w:val="both"/>
        <w:rPr>
          <w:rFonts w:ascii="Times New Roman" w:eastAsia="Calibri" w:hAnsi="Times New Roman" w:cs="Times New Roman"/>
          <w:b/>
          <w:bCs/>
          <w:sz w:val="24"/>
          <w:szCs w:val="24"/>
        </w:rPr>
      </w:pPr>
      <w:r w:rsidRPr="00227D74">
        <w:rPr>
          <w:rFonts w:ascii="Times New Roman" w:eastAsia="Calibri" w:hAnsi="Times New Roman" w:cs="Times New Roman"/>
          <w:b/>
          <w:bCs/>
          <w:sz w:val="24"/>
          <w:szCs w:val="24"/>
        </w:rPr>
        <w:t xml:space="preserve">                       </w:t>
      </w:r>
      <w:r w:rsidR="00562AC2">
        <w:rPr>
          <w:rFonts w:ascii="Times New Roman" w:eastAsia="Calibri" w:hAnsi="Times New Roman" w:cs="Times New Roman"/>
          <w:b/>
          <w:bCs/>
          <w:sz w:val="24"/>
          <w:szCs w:val="24"/>
        </w:rPr>
        <w:t xml:space="preserve">                 </w:t>
      </w:r>
      <w:r w:rsidRPr="00227D74">
        <w:rPr>
          <w:rFonts w:ascii="Times New Roman" w:eastAsia="Calibri" w:hAnsi="Times New Roman" w:cs="Times New Roman"/>
          <w:b/>
          <w:bCs/>
          <w:sz w:val="24"/>
          <w:szCs w:val="24"/>
        </w:rPr>
        <w:t xml:space="preserve"> </w:t>
      </w:r>
    </w:p>
    <w:p w:rsidR="00227D74" w:rsidRPr="00227D74" w:rsidRDefault="00562AC2" w:rsidP="00227D74">
      <w:pPr>
        <w:widowControl w:val="0"/>
        <w:autoSpaceDE w:val="0"/>
        <w:autoSpaceDN w:val="0"/>
        <w:adjustRightInd w:val="0"/>
        <w:spacing w:after="0" w:line="360" w:lineRule="auto"/>
        <w:ind w:right="576"/>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w:t>
      </w:r>
      <w:r>
        <w:rPr>
          <w:rFonts w:ascii="Times New Roman" w:eastAsia="Calibri" w:hAnsi="Times New Roman" w:cs="Times New Roman"/>
          <w:noProof/>
          <w:sz w:val="24"/>
          <w:szCs w:val="24"/>
        </w:rPr>
        <w:t xml:space="preserve">       </w:t>
      </w:r>
      <w:r w:rsidR="00227D74" w:rsidRPr="00227D74">
        <w:rPr>
          <w:rFonts w:ascii="Times New Roman" w:eastAsia="Calibri" w:hAnsi="Times New Roman" w:cs="Times New Roman"/>
          <w:noProof/>
          <w:sz w:val="24"/>
          <w:szCs w:val="24"/>
        </w:rPr>
        <w:drawing>
          <wp:inline distT="0" distB="0" distL="0" distR="0" wp14:anchorId="35771CF4" wp14:editId="359E7E48">
            <wp:extent cx="1543050" cy="1419225"/>
            <wp:effectExtent l="0" t="0" r="0" b="9525"/>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3050" cy="1419225"/>
                    </a:xfrm>
                    <a:prstGeom prst="rect">
                      <a:avLst/>
                    </a:prstGeom>
                    <a:noFill/>
                    <a:ln>
                      <a:noFill/>
                    </a:ln>
                  </pic:spPr>
                </pic:pic>
              </a:graphicData>
            </a:graphic>
          </wp:inline>
        </w:drawing>
      </w:r>
    </w:p>
    <w:p w:rsidR="00227D74" w:rsidRPr="00227D74" w:rsidRDefault="00227D74" w:rsidP="00562AC2">
      <w:pPr>
        <w:widowControl w:val="0"/>
        <w:autoSpaceDE w:val="0"/>
        <w:autoSpaceDN w:val="0"/>
        <w:adjustRightInd w:val="0"/>
        <w:spacing w:after="0" w:line="360" w:lineRule="auto"/>
        <w:jc w:val="center"/>
        <w:rPr>
          <w:rFonts w:ascii="Times New Roman" w:eastAsia="Calibri" w:hAnsi="Times New Roman" w:cs="Times New Roman"/>
          <w:b/>
          <w:sz w:val="32"/>
          <w:szCs w:val="32"/>
        </w:rPr>
      </w:pPr>
      <w:r w:rsidRPr="00227D74">
        <w:rPr>
          <w:rFonts w:ascii="Times New Roman" w:eastAsia="Calibri" w:hAnsi="Times New Roman" w:cs="Times New Roman"/>
          <w:b/>
          <w:bCs/>
          <w:sz w:val="32"/>
          <w:szCs w:val="32"/>
        </w:rPr>
        <w:t>ADDIS ABABA UNIVERSITY</w:t>
      </w:r>
    </w:p>
    <w:p w:rsidR="00227D74" w:rsidRPr="00227D74" w:rsidRDefault="00C41532" w:rsidP="00562AC2">
      <w:pPr>
        <w:widowControl w:val="0"/>
        <w:autoSpaceDE w:val="0"/>
        <w:autoSpaceDN w:val="0"/>
        <w:adjustRightInd w:val="0"/>
        <w:spacing w:after="0" w:line="360" w:lineRule="auto"/>
        <w:jc w:val="center"/>
        <w:rPr>
          <w:rFonts w:ascii="Times New Roman" w:eastAsia="Calibri" w:hAnsi="Times New Roman" w:cs="Times New Roman"/>
          <w:b/>
          <w:bCs/>
          <w:sz w:val="32"/>
          <w:szCs w:val="32"/>
        </w:rPr>
      </w:pPr>
      <w:r>
        <w:rPr>
          <w:rFonts w:ascii="Times New Roman" w:eastAsia="Calibri" w:hAnsi="Times New Roman" w:cs="Times New Roman"/>
          <w:b/>
          <w:bCs/>
          <w:sz w:val="32"/>
          <w:szCs w:val="32"/>
        </w:rPr>
        <w:t>SCHOOL OF GRADUATE STUDIES</w:t>
      </w:r>
    </w:p>
    <w:p w:rsidR="00227D74" w:rsidRPr="00227D74" w:rsidRDefault="00227D74" w:rsidP="00562AC2">
      <w:pPr>
        <w:widowControl w:val="0"/>
        <w:autoSpaceDE w:val="0"/>
        <w:autoSpaceDN w:val="0"/>
        <w:adjustRightInd w:val="0"/>
        <w:spacing w:after="0" w:line="360" w:lineRule="auto"/>
        <w:jc w:val="center"/>
        <w:rPr>
          <w:rFonts w:ascii="Times New Roman" w:eastAsia="Calibri" w:hAnsi="Times New Roman" w:cs="Times New Roman"/>
          <w:b/>
          <w:bCs/>
          <w:sz w:val="32"/>
          <w:szCs w:val="32"/>
        </w:rPr>
      </w:pPr>
      <w:r w:rsidRPr="00227D74">
        <w:rPr>
          <w:rFonts w:ascii="Times New Roman" w:eastAsia="Calibri" w:hAnsi="Times New Roman" w:cs="Times New Roman"/>
          <w:b/>
          <w:bCs/>
          <w:sz w:val="32"/>
          <w:szCs w:val="32"/>
        </w:rPr>
        <w:t>COLLEGE OF NATURAL AND COMPUTATIONAL SCIENCE</w:t>
      </w:r>
    </w:p>
    <w:p w:rsidR="00227D74" w:rsidRPr="00227D74" w:rsidRDefault="00227D74" w:rsidP="00562AC2">
      <w:pPr>
        <w:widowControl w:val="0"/>
        <w:autoSpaceDE w:val="0"/>
        <w:autoSpaceDN w:val="0"/>
        <w:adjustRightInd w:val="0"/>
        <w:spacing w:after="0" w:line="360" w:lineRule="auto"/>
        <w:jc w:val="center"/>
        <w:rPr>
          <w:rFonts w:ascii="Times New Roman" w:eastAsia="Calibri" w:hAnsi="Times New Roman" w:cs="Times New Roman"/>
          <w:b/>
          <w:sz w:val="32"/>
          <w:szCs w:val="32"/>
        </w:rPr>
      </w:pPr>
      <w:r w:rsidRPr="00227D74">
        <w:rPr>
          <w:rFonts w:ascii="Times New Roman" w:eastAsia="Calibri" w:hAnsi="Times New Roman" w:cs="Times New Roman"/>
          <w:b/>
          <w:bCs/>
          <w:sz w:val="32"/>
          <w:szCs w:val="32"/>
        </w:rPr>
        <w:t>DEPARTMENT OF ZOOLOGICAL SCIENCES</w:t>
      </w:r>
    </w:p>
    <w:p w:rsidR="00227D74" w:rsidRPr="00227D74" w:rsidRDefault="00227D74" w:rsidP="00562AC2">
      <w:pPr>
        <w:widowControl w:val="0"/>
        <w:tabs>
          <w:tab w:val="left" w:pos="5715"/>
        </w:tabs>
        <w:autoSpaceDE w:val="0"/>
        <w:autoSpaceDN w:val="0"/>
        <w:adjustRightInd w:val="0"/>
        <w:spacing w:after="0" w:line="360" w:lineRule="auto"/>
        <w:jc w:val="center"/>
        <w:rPr>
          <w:rFonts w:ascii="Times New Roman" w:eastAsia="Calibri" w:hAnsi="Times New Roman" w:cs="Times New Roman"/>
          <w:b/>
          <w:sz w:val="24"/>
          <w:szCs w:val="24"/>
        </w:rPr>
      </w:pPr>
    </w:p>
    <w:p w:rsidR="00227D74" w:rsidRPr="00227D74" w:rsidRDefault="00227D74" w:rsidP="00227D74">
      <w:pPr>
        <w:widowControl w:val="0"/>
        <w:overflowPunct w:val="0"/>
        <w:autoSpaceDE w:val="0"/>
        <w:autoSpaceDN w:val="0"/>
        <w:adjustRightInd w:val="0"/>
        <w:spacing w:after="0" w:line="360" w:lineRule="auto"/>
        <w:ind w:right="320"/>
        <w:jc w:val="both"/>
        <w:rPr>
          <w:rFonts w:ascii="Times New Roman" w:eastAsia="Calibri" w:hAnsi="Times New Roman" w:cs="Times New Roman"/>
          <w:sz w:val="24"/>
          <w:szCs w:val="24"/>
        </w:rPr>
      </w:pPr>
    </w:p>
    <w:p w:rsidR="00227D74" w:rsidRPr="00227D74" w:rsidRDefault="00227D74" w:rsidP="00562AC2">
      <w:pPr>
        <w:widowControl w:val="0"/>
        <w:overflowPunct w:val="0"/>
        <w:autoSpaceDE w:val="0"/>
        <w:autoSpaceDN w:val="0"/>
        <w:adjustRightInd w:val="0"/>
        <w:spacing w:after="0" w:line="360" w:lineRule="auto"/>
        <w:ind w:right="320"/>
        <w:jc w:val="center"/>
        <w:rPr>
          <w:rFonts w:ascii="Times New Roman" w:eastAsia="Calibri" w:hAnsi="Times New Roman" w:cs="Times New Roman"/>
          <w:b/>
          <w:bCs/>
          <w:sz w:val="28"/>
          <w:szCs w:val="24"/>
        </w:rPr>
      </w:pPr>
      <w:r w:rsidRPr="00227D74">
        <w:rPr>
          <w:rFonts w:ascii="Times New Roman" w:eastAsia="Calibri" w:hAnsi="Times New Roman" w:cs="Times New Roman"/>
          <w:b/>
          <w:bCs/>
          <w:sz w:val="28"/>
          <w:szCs w:val="24"/>
        </w:rPr>
        <w:t>Diversity</w:t>
      </w:r>
      <w:r w:rsidR="00636C8C">
        <w:rPr>
          <w:rFonts w:ascii="Times New Roman" w:eastAsia="Calibri" w:hAnsi="Times New Roman" w:cs="Times New Roman"/>
          <w:b/>
          <w:bCs/>
          <w:sz w:val="28"/>
          <w:szCs w:val="24"/>
        </w:rPr>
        <w:t xml:space="preserve"> </w:t>
      </w:r>
      <w:r w:rsidRPr="00227D74">
        <w:rPr>
          <w:rFonts w:ascii="Times New Roman" w:eastAsia="Calibri" w:hAnsi="Times New Roman" w:cs="Times New Roman"/>
          <w:b/>
          <w:bCs/>
          <w:sz w:val="28"/>
          <w:szCs w:val="24"/>
        </w:rPr>
        <w:t>and Distribution of Birds at Borta Dam</w:t>
      </w:r>
    </w:p>
    <w:p w:rsidR="00227D74" w:rsidRPr="00227D74" w:rsidRDefault="00562AC2" w:rsidP="00562AC2">
      <w:pPr>
        <w:widowControl w:val="0"/>
        <w:overflowPunct w:val="0"/>
        <w:autoSpaceDE w:val="0"/>
        <w:autoSpaceDN w:val="0"/>
        <w:adjustRightInd w:val="0"/>
        <w:spacing w:after="0" w:line="360" w:lineRule="auto"/>
        <w:ind w:right="320"/>
        <w:jc w:val="center"/>
        <w:rPr>
          <w:rFonts w:ascii="Times New Roman" w:eastAsia="Calibri" w:hAnsi="Times New Roman" w:cs="Times New Roman"/>
          <w:b/>
          <w:sz w:val="28"/>
          <w:szCs w:val="24"/>
        </w:rPr>
      </w:pPr>
      <w:proofErr w:type="gramStart"/>
      <w:r>
        <w:rPr>
          <w:rFonts w:ascii="Times New Roman" w:eastAsia="Calibri" w:hAnsi="Times New Roman" w:cs="Times New Roman"/>
          <w:b/>
          <w:bCs/>
          <w:sz w:val="28"/>
          <w:szCs w:val="24"/>
        </w:rPr>
        <w:t>and</w:t>
      </w:r>
      <w:proofErr w:type="gramEnd"/>
      <w:r w:rsidR="00227D74" w:rsidRPr="00227D74">
        <w:rPr>
          <w:rFonts w:ascii="Times New Roman" w:eastAsia="Calibri" w:hAnsi="Times New Roman" w:cs="Times New Roman"/>
          <w:b/>
          <w:bCs/>
          <w:sz w:val="28"/>
          <w:szCs w:val="24"/>
        </w:rPr>
        <w:t> its Surrounding, Oromia Region, Western Ethiopia</w:t>
      </w:r>
    </w:p>
    <w:p w:rsidR="00227D74" w:rsidRPr="00227D74" w:rsidRDefault="00227D74" w:rsidP="00562AC2">
      <w:pPr>
        <w:widowControl w:val="0"/>
        <w:autoSpaceDE w:val="0"/>
        <w:autoSpaceDN w:val="0"/>
        <w:adjustRightInd w:val="0"/>
        <w:spacing w:after="0" w:line="360" w:lineRule="auto"/>
        <w:jc w:val="center"/>
        <w:rPr>
          <w:rFonts w:ascii="Times New Roman" w:eastAsia="Calibri" w:hAnsi="Times New Roman" w:cs="Times New Roman"/>
          <w:b/>
          <w:sz w:val="28"/>
          <w:szCs w:val="24"/>
        </w:rPr>
      </w:pPr>
    </w:p>
    <w:p w:rsidR="00227D74" w:rsidRPr="00227D74" w:rsidRDefault="00227D74" w:rsidP="00562AC2">
      <w:pPr>
        <w:widowControl w:val="0"/>
        <w:overflowPunct w:val="0"/>
        <w:autoSpaceDE w:val="0"/>
        <w:autoSpaceDN w:val="0"/>
        <w:adjustRightInd w:val="0"/>
        <w:spacing w:after="0" w:line="360" w:lineRule="auto"/>
        <w:ind w:left="720" w:right="2016"/>
        <w:jc w:val="center"/>
        <w:rPr>
          <w:rFonts w:ascii="Times New Roman" w:eastAsia="Calibri" w:hAnsi="Times New Roman" w:cs="Times New Roman"/>
          <w:b/>
          <w:bCs/>
          <w:sz w:val="28"/>
          <w:szCs w:val="24"/>
        </w:rPr>
      </w:pPr>
      <w:r w:rsidRPr="00227D74">
        <w:rPr>
          <w:rFonts w:ascii="Times New Roman" w:eastAsia="Calibri" w:hAnsi="Times New Roman" w:cs="Times New Roman"/>
          <w:b/>
          <w:bCs/>
          <w:sz w:val="28"/>
          <w:szCs w:val="24"/>
        </w:rPr>
        <w:t>A Thesis submitted to the School of Graduate Studies of Addis Ababa University in partial fulfillment of requirements for the Degree of masters of Science in Biology</w:t>
      </w:r>
    </w:p>
    <w:p w:rsidR="00227D74" w:rsidRPr="00227D74" w:rsidRDefault="00227D74" w:rsidP="00562AC2">
      <w:pPr>
        <w:widowControl w:val="0"/>
        <w:overflowPunct w:val="0"/>
        <w:autoSpaceDE w:val="0"/>
        <w:autoSpaceDN w:val="0"/>
        <w:adjustRightInd w:val="0"/>
        <w:spacing w:after="0" w:line="360" w:lineRule="auto"/>
        <w:ind w:left="720" w:right="2016"/>
        <w:jc w:val="center"/>
        <w:rPr>
          <w:rFonts w:ascii="Times New Roman" w:eastAsia="Calibri" w:hAnsi="Times New Roman" w:cs="Times New Roman"/>
          <w:bCs/>
          <w:sz w:val="24"/>
          <w:szCs w:val="24"/>
        </w:rPr>
      </w:pPr>
    </w:p>
    <w:p w:rsidR="00227D74" w:rsidRPr="00227D74" w:rsidRDefault="00562AC2" w:rsidP="00562AC2">
      <w:pPr>
        <w:widowControl w:val="0"/>
        <w:autoSpaceDE w:val="0"/>
        <w:autoSpaceDN w:val="0"/>
        <w:adjustRightInd w:val="0"/>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By</w:t>
      </w:r>
    </w:p>
    <w:p w:rsidR="00227D74" w:rsidRPr="00227D74" w:rsidRDefault="00227D74" w:rsidP="00562AC2">
      <w:pPr>
        <w:widowControl w:val="0"/>
        <w:autoSpaceDE w:val="0"/>
        <w:autoSpaceDN w:val="0"/>
        <w:adjustRightInd w:val="0"/>
        <w:spacing w:line="360" w:lineRule="auto"/>
        <w:jc w:val="center"/>
        <w:rPr>
          <w:rFonts w:ascii="Times New Roman" w:eastAsia="Calibri" w:hAnsi="Times New Roman" w:cs="Times New Roman"/>
          <w:b/>
          <w:sz w:val="24"/>
          <w:szCs w:val="24"/>
        </w:rPr>
      </w:pPr>
      <w:r w:rsidRPr="00227D74">
        <w:rPr>
          <w:rFonts w:ascii="Times New Roman" w:eastAsia="Calibri" w:hAnsi="Times New Roman" w:cs="Times New Roman"/>
          <w:b/>
          <w:bCs/>
          <w:sz w:val="24"/>
          <w:szCs w:val="24"/>
        </w:rPr>
        <w:t>Yaekob   Gemechu</w:t>
      </w:r>
    </w:p>
    <w:p w:rsidR="00227D74" w:rsidRPr="00227D74" w:rsidRDefault="00227D74" w:rsidP="00562AC2">
      <w:pPr>
        <w:widowControl w:val="0"/>
        <w:autoSpaceDE w:val="0"/>
        <w:autoSpaceDN w:val="0"/>
        <w:adjustRightInd w:val="0"/>
        <w:spacing w:line="360" w:lineRule="auto"/>
        <w:jc w:val="center"/>
        <w:rPr>
          <w:rFonts w:ascii="Times New Roman" w:eastAsia="Calibri" w:hAnsi="Times New Roman" w:cs="Times New Roman"/>
          <w:b/>
          <w:sz w:val="24"/>
          <w:szCs w:val="24"/>
        </w:rPr>
      </w:pPr>
      <w:r w:rsidRPr="00227D74">
        <w:rPr>
          <w:rFonts w:ascii="Times New Roman" w:eastAsia="Calibri" w:hAnsi="Times New Roman" w:cs="Times New Roman"/>
          <w:b/>
          <w:sz w:val="24"/>
          <w:szCs w:val="24"/>
        </w:rPr>
        <w:t>Advisor: Bezawork   Afework (PhD)</w:t>
      </w:r>
    </w:p>
    <w:p w:rsidR="00227D74" w:rsidRPr="00227D74" w:rsidRDefault="00562AC2" w:rsidP="00562AC2">
      <w:pPr>
        <w:widowControl w:val="0"/>
        <w:autoSpaceDE w:val="0"/>
        <w:autoSpaceDN w:val="0"/>
        <w:adjustRightInd w:val="0"/>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rsidR="00227D74" w:rsidRPr="00227D74" w:rsidRDefault="00562AC2" w:rsidP="00562AC2">
      <w:pPr>
        <w:widowControl w:val="0"/>
        <w:autoSpaceDE w:val="0"/>
        <w:autoSpaceDN w:val="0"/>
        <w:adjustRightInd w:val="0"/>
        <w:spacing w:after="0"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August, 2019</w:t>
      </w:r>
    </w:p>
    <w:p w:rsidR="00227D74" w:rsidRPr="00B96DAF" w:rsidRDefault="00562AC2" w:rsidP="00562AC2">
      <w:pPr>
        <w:widowControl w:val="0"/>
        <w:autoSpaceDE w:val="0"/>
        <w:autoSpaceDN w:val="0"/>
        <w:adjustRightInd w:val="0"/>
        <w:spacing w:after="0" w:line="360" w:lineRule="auto"/>
        <w:jc w:val="center"/>
        <w:rPr>
          <w:rFonts w:ascii="Times New Roman" w:eastAsia="Calibri" w:hAnsi="Times New Roman" w:cs="Times New Roman"/>
          <w:b/>
          <w:bCs/>
          <w:sz w:val="24"/>
          <w:szCs w:val="24"/>
        </w:rPr>
      </w:pPr>
      <w:r>
        <w:rPr>
          <w:rFonts w:ascii="Times New Roman" w:eastAsia="Calibri" w:hAnsi="Times New Roman" w:cs="Times New Roman"/>
          <w:b/>
          <w:sz w:val="24"/>
          <w:szCs w:val="24"/>
        </w:rPr>
        <w:t xml:space="preserve">                                                                                                          </w:t>
      </w:r>
      <w:r w:rsidR="00227D74" w:rsidRPr="00227D74">
        <w:rPr>
          <w:rFonts w:ascii="Times New Roman" w:eastAsia="Calibri" w:hAnsi="Times New Roman" w:cs="Times New Roman"/>
          <w:b/>
          <w:sz w:val="24"/>
          <w:szCs w:val="24"/>
        </w:rPr>
        <w:t>Addis Ababa, Ethiopia</w:t>
      </w:r>
    </w:p>
    <w:p w:rsidR="00227D74" w:rsidRPr="00227D74" w:rsidRDefault="00227D74" w:rsidP="009043C0">
      <w:pPr>
        <w:keepNext/>
        <w:keepLines/>
        <w:spacing w:after="240" w:line="240" w:lineRule="auto"/>
        <w:jc w:val="center"/>
        <w:outlineLvl w:val="0"/>
        <w:rPr>
          <w:rFonts w:ascii="Times New Roman" w:eastAsia="Times New Roman" w:hAnsi="Times New Roman" w:cs="Times New Roman"/>
          <w:bCs/>
          <w:color w:val="000000" w:themeColor="text1"/>
          <w:sz w:val="32"/>
          <w:szCs w:val="32"/>
        </w:rPr>
      </w:pPr>
      <w:r w:rsidRPr="00227D74">
        <w:rPr>
          <w:rFonts w:ascii="Times New Roman" w:eastAsia="Times New Roman" w:hAnsi="Times New Roman" w:cs="Times New Roman"/>
          <w:b/>
          <w:bCs/>
          <w:color w:val="000000" w:themeColor="text1"/>
          <w:sz w:val="32"/>
          <w:szCs w:val="32"/>
        </w:rPr>
        <w:lastRenderedPageBreak/>
        <w:t>ADDIS ABABA UNIVERSITY</w:t>
      </w:r>
    </w:p>
    <w:p w:rsidR="00227D74" w:rsidRPr="00227D74" w:rsidRDefault="00227D74" w:rsidP="009043C0">
      <w:pPr>
        <w:keepNext/>
        <w:keepLines/>
        <w:spacing w:after="240" w:line="240" w:lineRule="auto"/>
        <w:jc w:val="center"/>
        <w:outlineLvl w:val="0"/>
        <w:rPr>
          <w:rFonts w:ascii="Times New Roman" w:eastAsia="Times New Roman" w:hAnsi="Times New Roman" w:cs="Times New Roman"/>
          <w:b/>
          <w:bCs/>
          <w:color w:val="000000" w:themeColor="text1"/>
          <w:sz w:val="32"/>
          <w:szCs w:val="32"/>
        </w:rPr>
      </w:pPr>
      <w:r w:rsidRPr="00227D74">
        <w:rPr>
          <w:rFonts w:ascii="Times New Roman" w:eastAsia="Times New Roman" w:hAnsi="Times New Roman" w:cs="Times New Roman"/>
          <w:b/>
          <w:bCs/>
          <w:color w:val="000000" w:themeColor="text1"/>
          <w:sz w:val="32"/>
          <w:szCs w:val="32"/>
        </w:rPr>
        <w:t>SCHOOL 0F GRADUATE</w:t>
      </w:r>
      <w:r w:rsidR="009043C0">
        <w:rPr>
          <w:rFonts w:ascii="Times New Roman" w:eastAsia="Times New Roman" w:hAnsi="Times New Roman" w:cs="Times New Roman"/>
          <w:b/>
          <w:bCs/>
          <w:color w:val="000000" w:themeColor="text1"/>
          <w:sz w:val="32"/>
          <w:szCs w:val="32"/>
        </w:rPr>
        <w:t xml:space="preserve"> STUDIES</w:t>
      </w:r>
    </w:p>
    <w:p w:rsidR="00227D74" w:rsidRPr="00227D74" w:rsidRDefault="00227D74" w:rsidP="00227D74">
      <w:pPr>
        <w:keepNext/>
        <w:keepLines/>
        <w:spacing w:after="240"/>
        <w:jc w:val="center"/>
        <w:outlineLvl w:val="0"/>
        <w:rPr>
          <w:rFonts w:ascii="Times New Roman" w:eastAsia="Times New Roman" w:hAnsi="Times New Roman" w:cs="Times New Roman"/>
          <w:b/>
          <w:bCs/>
          <w:color w:val="000000" w:themeColor="text1"/>
          <w:sz w:val="28"/>
          <w:szCs w:val="28"/>
        </w:rPr>
      </w:pPr>
    </w:p>
    <w:p w:rsidR="00227D74" w:rsidRPr="00227D74" w:rsidRDefault="00227D74" w:rsidP="009043C0">
      <w:pPr>
        <w:keepNext/>
        <w:keepLines/>
        <w:spacing w:after="240"/>
        <w:jc w:val="center"/>
        <w:outlineLvl w:val="0"/>
        <w:rPr>
          <w:rFonts w:ascii="Times New Roman" w:eastAsia="Times New Roman" w:hAnsi="Times New Roman" w:cs="Times New Roman"/>
          <w:b/>
          <w:bCs/>
          <w:color w:val="000000" w:themeColor="text1"/>
          <w:sz w:val="28"/>
          <w:szCs w:val="28"/>
        </w:rPr>
      </w:pPr>
      <w:r w:rsidRPr="00227D74">
        <w:rPr>
          <w:rFonts w:ascii="Times New Roman" w:eastAsia="Times New Roman" w:hAnsi="Times New Roman" w:cs="Times New Roman"/>
          <w:b/>
          <w:bCs/>
          <w:color w:val="000000" w:themeColor="text1"/>
          <w:sz w:val="28"/>
          <w:szCs w:val="28"/>
        </w:rPr>
        <w:t>Studies on Diversity and Distribution of Birds at Borta Dam</w:t>
      </w:r>
    </w:p>
    <w:p w:rsidR="00227D74" w:rsidRPr="00227D74" w:rsidRDefault="00227D74" w:rsidP="009043C0">
      <w:pPr>
        <w:keepNext/>
        <w:keepLines/>
        <w:spacing w:after="240"/>
        <w:jc w:val="center"/>
        <w:outlineLvl w:val="0"/>
        <w:rPr>
          <w:rFonts w:ascii="Times New Roman" w:eastAsia="Times New Roman" w:hAnsi="Times New Roman" w:cs="Times New Roman"/>
          <w:b/>
          <w:bCs/>
          <w:color w:val="000000" w:themeColor="text1"/>
          <w:sz w:val="28"/>
          <w:szCs w:val="28"/>
        </w:rPr>
      </w:pPr>
      <w:r w:rsidRPr="00227D74">
        <w:rPr>
          <w:rFonts w:ascii="Times New Roman" w:eastAsia="Times New Roman" w:hAnsi="Times New Roman" w:cs="Times New Roman"/>
          <w:b/>
          <w:bCs/>
          <w:color w:val="000000" w:themeColor="text1"/>
          <w:sz w:val="28"/>
          <w:szCs w:val="28"/>
        </w:rPr>
        <w:t>And its surrounding, Oromia Region, Western Ethiopia</w:t>
      </w:r>
    </w:p>
    <w:p w:rsidR="00227D74" w:rsidRPr="00227D74" w:rsidRDefault="00227D74" w:rsidP="00227D74">
      <w:pPr>
        <w:keepNext/>
        <w:keepLines/>
        <w:tabs>
          <w:tab w:val="left" w:pos="2955"/>
          <w:tab w:val="left" w:pos="3390"/>
        </w:tabs>
        <w:spacing w:after="0" w:line="360" w:lineRule="auto"/>
        <w:jc w:val="center"/>
        <w:outlineLvl w:val="0"/>
        <w:rPr>
          <w:rFonts w:ascii="Times New Roman" w:eastAsia="Times New Roman" w:hAnsi="Times New Roman" w:cs="Times New Roman"/>
          <w:b/>
          <w:bCs/>
          <w:color w:val="000000" w:themeColor="text1"/>
          <w:sz w:val="28"/>
          <w:szCs w:val="28"/>
        </w:rPr>
      </w:pPr>
    </w:p>
    <w:p w:rsidR="00227D74" w:rsidRPr="00227D74" w:rsidRDefault="00227D74" w:rsidP="009043C0">
      <w:pPr>
        <w:keepNext/>
        <w:keepLines/>
        <w:spacing w:before="480" w:after="0"/>
        <w:jc w:val="center"/>
        <w:outlineLvl w:val="0"/>
        <w:rPr>
          <w:rFonts w:ascii="Times New Roman" w:eastAsia="Times New Roman" w:hAnsi="Times New Roman" w:cs="Times New Roman"/>
          <w:b/>
          <w:bCs/>
          <w:color w:val="000000" w:themeColor="text1"/>
          <w:sz w:val="28"/>
          <w:szCs w:val="28"/>
        </w:rPr>
      </w:pPr>
      <w:r w:rsidRPr="00227D74">
        <w:rPr>
          <w:rFonts w:ascii="Times New Roman" w:eastAsia="Times New Roman" w:hAnsi="Times New Roman" w:cs="Times New Roman"/>
          <w:b/>
          <w:bCs/>
          <w:color w:val="000000" w:themeColor="text1"/>
          <w:sz w:val="28"/>
          <w:szCs w:val="28"/>
        </w:rPr>
        <w:t>APPROVAL SHEET</w:t>
      </w:r>
    </w:p>
    <w:p w:rsidR="00227D74" w:rsidRPr="00227D74" w:rsidRDefault="00227D74" w:rsidP="00227D74">
      <w:pPr>
        <w:keepNext/>
        <w:keepLines/>
        <w:spacing w:before="480" w:after="0"/>
        <w:jc w:val="both"/>
        <w:outlineLvl w:val="0"/>
        <w:rPr>
          <w:rFonts w:ascii="Times New Roman" w:eastAsia="Times New Roman" w:hAnsi="Times New Roman" w:cs="Times New Roman"/>
          <w:bCs/>
          <w:color w:val="000000" w:themeColor="text1"/>
          <w:sz w:val="24"/>
          <w:szCs w:val="24"/>
        </w:rPr>
      </w:pPr>
      <w:r w:rsidRPr="00227D74">
        <w:rPr>
          <w:rFonts w:ascii="Times New Roman" w:eastAsia="Times New Roman" w:hAnsi="Times New Roman" w:cs="Times New Roman"/>
          <w:bCs/>
          <w:color w:val="000000" w:themeColor="text1"/>
          <w:sz w:val="24"/>
          <w:szCs w:val="24"/>
        </w:rPr>
        <w:t>A Thesis submitted to the School of Graduate Studies of Addis Ababa University in Partial Fulfillment for the Requirements of the Degree of Master of Science in Biology</w:t>
      </w:r>
      <w:r w:rsidR="009043C0">
        <w:rPr>
          <w:rFonts w:ascii="Times New Roman" w:eastAsia="Times New Roman" w:hAnsi="Times New Roman" w:cs="Times New Roman"/>
          <w:bCs/>
          <w:color w:val="000000" w:themeColor="text1"/>
          <w:sz w:val="24"/>
          <w:szCs w:val="24"/>
        </w:rPr>
        <w:t>.</w:t>
      </w:r>
    </w:p>
    <w:p w:rsidR="00227D74" w:rsidRPr="00227D74" w:rsidRDefault="00227D74" w:rsidP="00227D74">
      <w:pPr>
        <w:tabs>
          <w:tab w:val="left" w:pos="1275"/>
        </w:tabs>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ab/>
      </w:r>
    </w:p>
    <w:p w:rsidR="00227D74" w:rsidRPr="00227D74" w:rsidRDefault="00227D74" w:rsidP="00227D74">
      <w:pPr>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Approved by the Examining board:</w:t>
      </w:r>
    </w:p>
    <w:p w:rsidR="00227D74" w:rsidRPr="00227D74" w:rsidRDefault="00227D74" w:rsidP="00227D74">
      <w:pPr>
        <w:rPr>
          <w:rFonts w:ascii="Times New Roman" w:eastAsia="Calibri" w:hAnsi="Times New Roman" w:cs="Times New Roman"/>
          <w:color w:val="000000" w:themeColor="text1"/>
          <w:sz w:val="24"/>
          <w:szCs w:val="24"/>
        </w:rPr>
      </w:pPr>
    </w:p>
    <w:p w:rsidR="00227D74" w:rsidRPr="00227D74" w:rsidRDefault="00227D74" w:rsidP="00227D74">
      <w:pPr>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Research Advisor</w:t>
      </w:r>
    </w:p>
    <w:p w:rsidR="00227D74" w:rsidRPr="00227D74" w:rsidRDefault="00227D74" w:rsidP="00227D74">
      <w:pPr>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______________________________________________________________________</w:t>
      </w:r>
    </w:p>
    <w:p w:rsidR="00227D74" w:rsidRPr="00227D74" w:rsidRDefault="00227D74" w:rsidP="00227D74">
      <w:pPr>
        <w:rPr>
          <w:rFonts w:ascii="Times New Roman" w:eastAsia="Calibri" w:hAnsi="Times New Roman" w:cs="Times New Roman"/>
          <w:color w:val="000000" w:themeColor="text1"/>
          <w:sz w:val="24"/>
          <w:szCs w:val="24"/>
        </w:rPr>
      </w:pPr>
    </w:p>
    <w:p w:rsidR="00227D74" w:rsidRPr="00227D74" w:rsidRDefault="00227D74" w:rsidP="00227D74">
      <w:pPr>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Examiner</w:t>
      </w:r>
    </w:p>
    <w:p w:rsidR="00227D74" w:rsidRPr="00227D74" w:rsidRDefault="00227D74" w:rsidP="00227D74">
      <w:pPr>
        <w:rPr>
          <w:rFonts w:ascii="Times New Roman" w:eastAsia="Calibri" w:hAnsi="Times New Roman" w:cs="Times New Roman"/>
          <w:color w:val="000000" w:themeColor="text1"/>
          <w:sz w:val="24"/>
          <w:szCs w:val="24"/>
        </w:rPr>
      </w:pPr>
      <w:r w:rsidRPr="00227D74">
        <w:rPr>
          <w:rFonts w:ascii="Times New Roman" w:eastAsia="Calibri" w:hAnsi="Times New Roman" w:cs="Times New Roman"/>
          <w:color w:val="000000" w:themeColor="text1"/>
          <w:sz w:val="24"/>
          <w:szCs w:val="24"/>
        </w:rPr>
        <w:t>______________________________________________________________________</w:t>
      </w:r>
    </w:p>
    <w:p w:rsidR="00227D74" w:rsidRPr="00227D74" w:rsidRDefault="00227D74" w:rsidP="00227D74">
      <w:pPr>
        <w:rPr>
          <w:rFonts w:ascii="Times New Roman" w:eastAsia="Calibri" w:hAnsi="Times New Roman" w:cs="Times New Roman"/>
          <w:b/>
          <w:color w:val="000000" w:themeColor="text1"/>
          <w:sz w:val="24"/>
          <w:szCs w:val="24"/>
        </w:rPr>
      </w:pPr>
    </w:p>
    <w:p w:rsidR="00227D74" w:rsidRPr="00227D74" w:rsidRDefault="00227D74" w:rsidP="00227D74">
      <w:pPr>
        <w:keepNext/>
        <w:keepLines/>
        <w:spacing w:before="480" w:after="0"/>
        <w:jc w:val="both"/>
        <w:outlineLvl w:val="0"/>
        <w:rPr>
          <w:rFonts w:ascii="Cambria" w:eastAsia="Times New Roman" w:hAnsi="Cambria" w:cs="Times New Roman"/>
          <w:b/>
          <w:bCs/>
          <w:sz w:val="28"/>
          <w:szCs w:val="28"/>
        </w:rPr>
      </w:pPr>
    </w:p>
    <w:p w:rsidR="00667996" w:rsidRDefault="00667996" w:rsidP="00227D74">
      <w:pPr>
        <w:sectPr w:rsidR="00667996">
          <w:pgSz w:w="12240" w:h="15840"/>
          <w:pgMar w:top="1440" w:right="1440" w:bottom="1440" w:left="1440" w:header="720" w:footer="720" w:gutter="0"/>
          <w:cols w:space="720"/>
          <w:docGrid w:linePitch="360"/>
        </w:sectPr>
      </w:pPr>
    </w:p>
    <w:p w:rsidR="00667996" w:rsidRPr="00F8712C" w:rsidRDefault="00667996" w:rsidP="00667996">
      <w:pPr>
        <w:pStyle w:val="Heading1"/>
        <w:rPr>
          <w:color w:val="000000" w:themeColor="text1"/>
        </w:rPr>
      </w:pPr>
      <w:bookmarkStart w:id="0" w:name="_Toc162892273"/>
      <w:bookmarkStart w:id="1" w:name="_Toc488160591"/>
      <w:r w:rsidRPr="00F8712C">
        <w:rPr>
          <w:rFonts w:ascii="Times New Roman" w:hAnsi="Times New Roman"/>
          <w:color w:val="000000" w:themeColor="text1"/>
        </w:rPr>
        <w:lastRenderedPageBreak/>
        <w:t>Acknowledgemen</w:t>
      </w:r>
      <w:r w:rsidRPr="00F8712C">
        <w:rPr>
          <w:color w:val="000000" w:themeColor="text1"/>
        </w:rPr>
        <w:t>t</w:t>
      </w:r>
      <w:bookmarkEnd w:id="0"/>
      <w:bookmarkEnd w:id="1"/>
      <w:r>
        <w:rPr>
          <w:color w:val="000000" w:themeColor="text1"/>
        </w:rPr>
        <w:t>s</w:t>
      </w:r>
    </w:p>
    <w:p w:rsidR="00667996" w:rsidRPr="00F8712C" w:rsidRDefault="00667996" w:rsidP="00667996">
      <w:pPr>
        <w:spacing w:before="480" w:line="360" w:lineRule="auto"/>
        <w:jc w:val="both"/>
        <w:rPr>
          <w:rFonts w:ascii="Times New Roman" w:eastAsia="Calibri" w:hAnsi="Times New Roman" w:cs="Times New Roman"/>
          <w:color w:val="000000" w:themeColor="text1"/>
          <w:sz w:val="24"/>
          <w:szCs w:val="24"/>
        </w:rPr>
      </w:pPr>
      <w:r w:rsidRPr="00F8712C">
        <w:rPr>
          <w:rFonts w:ascii="Times New Roman" w:eastAsia="Calibri" w:hAnsi="Times New Roman" w:cs="Times New Roman"/>
          <w:color w:val="000000" w:themeColor="text1"/>
          <w:sz w:val="24"/>
          <w:szCs w:val="24"/>
        </w:rPr>
        <w:t>I thank</w:t>
      </w:r>
      <w:r>
        <w:rPr>
          <w:rFonts w:ascii="Times New Roman" w:eastAsia="Calibri" w:hAnsi="Times New Roman" w:cs="Times New Roman"/>
          <w:color w:val="000000" w:themeColor="text1"/>
          <w:sz w:val="24"/>
          <w:szCs w:val="24"/>
        </w:rPr>
        <w:t xml:space="preserve"> the</w:t>
      </w:r>
      <w:r w:rsidRPr="00F8712C">
        <w:rPr>
          <w:rFonts w:ascii="Times New Roman" w:eastAsia="Calibri" w:hAnsi="Times New Roman" w:cs="Times New Roman"/>
          <w:color w:val="000000" w:themeColor="text1"/>
          <w:sz w:val="24"/>
          <w:szCs w:val="24"/>
        </w:rPr>
        <w:t xml:space="preserve"> Almighty God for his endless help and generosity in giving me the courage and strength all through the course of my studies and writing this thesis.</w:t>
      </w:r>
    </w:p>
    <w:p w:rsidR="00667996" w:rsidRPr="00F8712C" w:rsidRDefault="00667996" w:rsidP="00667996">
      <w:pPr>
        <w:widowControl w:val="0"/>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8712C">
        <w:rPr>
          <w:rFonts w:ascii="Times New Roman" w:eastAsia="Calibri" w:hAnsi="Times New Roman" w:cs="Times New Roman"/>
          <w:color w:val="000000" w:themeColor="text1"/>
          <w:sz w:val="24"/>
          <w:szCs w:val="24"/>
        </w:rPr>
        <w:t xml:space="preserve">I would like to express my deepest gratitude to my Advisor, Dr. Bezawork Afework, for her diligent follow up, continuous encouragement and essential guidance in completing this study. I am also grateful to the following individuals and institutions: Sayo Woreda Culture and Tourism Office, Dembidollo meterological station, Sayo Woreda Agricultural office, and Borta Dam warden, Mr. Edosa Wolde, for creating a homely working environment and his unlimited </w:t>
      </w:r>
      <w:r>
        <w:rPr>
          <w:rFonts w:ascii="Times New Roman" w:eastAsia="Calibri" w:hAnsi="Times New Roman" w:cs="Times New Roman"/>
          <w:color w:val="000000" w:themeColor="text1"/>
          <w:sz w:val="24"/>
          <w:szCs w:val="24"/>
        </w:rPr>
        <w:t>friendly support and the Borta D</w:t>
      </w:r>
      <w:r w:rsidRPr="00F8712C">
        <w:rPr>
          <w:rFonts w:ascii="Times New Roman" w:eastAsia="Calibri" w:hAnsi="Times New Roman" w:cs="Times New Roman"/>
          <w:color w:val="000000" w:themeColor="text1"/>
          <w:sz w:val="24"/>
          <w:szCs w:val="24"/>
        </w:rPr>
        <w:t xml:space="preserve">am staff support during the field investigations around the Dam. Without them, the fieldwork would not have been possible. I would also like to thank </w:t>
      </w:r>
      <w:r>
        <w:rPr>
          <w:rFonts w:ascii="Times New Roman" w:eastAsia="Calibri" w:hAnsi="Times New Roman" w:cs="Times New Roman"/>
          <w:bCs/>
          <w:color w:val="000000" w:themeColor="text1"/>
          <w:sz w:val="24"/>
          <w:szCs w:val="24"/>
        </w:rPr>
        <w:t xml:space="preserve">   </w:t>
      </w:r>
      <w:r w:rsidRPr="00F8712C">
        <w:rPr>
          <w:rFonts w:ascii="Times New Roman" w:eastAsia="Calibri" w:hAnsi="Times New Roman" w:cs="Times New Roman"/>
          <w:bCs/>
          <w:color w:val="000000" w:themeColor="text1"/>
          <w:sz w:val="24"/>
          <w:szCs w:val="24"/>
        </w:rPr>
        <w:t xml:space="preserve"> Department of Zoological Sciences for providing all necessary support from the</w:t>
      </w:r>
      <w:r>
        <w:rPr>
          <w:rFonts w:ascii="Times New Roman" w:eastAsia="Calibri" w:hAnsi="Times New Roman" w:cs="Times New Roman"/>
          <w:bCs/>
          <w:color w:val="000000" w:themeColor="text1"/>
          <w:sz w:val="24"/>
          <w:szCs w:val="24"/>
        </w:rPr>
        <w:t xml:space="preserve"> begnig </w:t>
      </w:r>
      <w:r w:rsidRPr="00F8712C">
        <w:rPr>
          <w:rFonts w:ascii="Times New Roman" w:eastAsia="Calibri" w:hAnsi="Times New Roman" w:cs="Times New Roman"/>
          <w:bCs/>
          <w:color w:val="000000" w:themeColor="text1"/>
          <w:sz w:val="24"/>
          <w:szCs w:val="24"/>
        </w:rPr>
        <w:t xml:space="preserve">to </w:t>
      </w:r>
      <w:r>
        <w:rPr>
          <w:rFonts w:ascii="Times New Roman" w:eastAsia="Calibri" w:hAnsi="Times New Roman" w:cs="Times New Roman"/>
          <w:bCs/>
          <w:color w:val="000000" w:themeColor="text1"/>
          <w:sz w:val="24"/>
          <w:szCs w:val="24"/>
        </w:rPr>
        <w:t>end</w:t>
      </w:r>
      <w:r w:rsidRPr="00F8712C">
        <w:rPr>
          <w:rFonts w:ascii="Times New Roman" w:eastAsia="Calibri" w:hAnsi="Times New Roman" w:cs="Times New Roman"/>
          <w:bCs/>
          <w:color w:val="000000" w:themeColor="text1"/>
          <w:sz w:val="24"/>
          <w:szCs w:val="24"/>
        </w:rPr>
        <w:t xml:space="preserve"> of the study.</w:t>
      </w:r>
    </w:p>
    <w:p w:rsidR="00667996" w:rsidRPr="00F8712C" w:rsidRDefault="00667996" w:rsidP="00667996">
      <w:pPr>
        <w:autoSpaceDE w:val="0"/>
        <w:autoSpaceDN w:val="0"/>
        <w:adjustRightInd w:val="0"/>
        <w:spacing w:before="240" w:after="240" w:line="360" w:lineRule="auto"/>
        <w:jc w:val="both"/>
        <w:rPr>
          <w:rFonts w:ascii="Times New Roman" w:eastAsia="Calibri" w:hAnsi="Times New Roman" w:cs="Times New Roman"/>
          <w:color w:val="000000" w:themeColor="text1"/>
          <w:sz w:val="24"/>
          <w:szCs w:val="24"/>
        </w:rPr>
      </w:pPr>
      <w:r w:rsidRPr="00F8712C">
        <w:rPr>
          <w:rFonts w:ascii="Times New Roman" w:eastAsia="Calibri" w:hAnsi="Times New Roman" w:cs="Times New Roman"/>
          <w:color w:val="000000" w:themeColor="text1"/>
          <w:sz w:val="24"/>
          <w:szCs w:val="24"/>
        </w:rPr>
        <w:t>My heart-felt thanks also go to my family, Gemechu Kusa and Kabane Gamtessa who took all the hardship in bringing me up. I also express my sincere thanks to my wife, Diribe Bultum for her encouragement, understanding and patience and loving care and sharing all my difficulties during my stay in the School of Graduate Studies. Finally yet importantly, I would like to acknowledge all my friends with whom I shared ideas during my study.</w:t>
      </w: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bookmarkStart w:id="2" w:name="_Toc10340040"/>
      <w:bookmarkStart w:id="3" w:name="_Toc10334876"/>
      <w:bookmarkStart w:id="4" w:name="_Toc10333507"/>
      <w:bookmarkStart w:id="5" w:name="_Toc10332139"/>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bookmarkStart w:id="6" w:name="_Toc162892274"/>
      <w:r w:rsidRPr="00F8712C">
        <w:rPr>
          <w:rFonts w:ascii="Times New Roman" w:eastAsia="Times New Roman" w:hAnsi="Times New Roman" w:cs="Times New Roman"/>
          <w:b/>
          <w:bCs/>
          <w:color w:val="000000" w:themeColor="text1"/>
          <w:sz w:val="28"/>
          <w:szCs w:val="28"/>
        </w:rPr>
        <w:lastRenderedPageBreak/>
        <w:t>Table of contents</w:t>
      </w:r>
      <w:bookmarkEnd w:id="2"/>
      <w:bookmarkEnd w:id="3"/>
      <w:bookmarkEnd w:id="4"/>
      <w:bookmarkEnd w:id="5"/>
      <w:bookmarkEnd w:id="6"/>
      <w:r w:rsidRPr="00F8712C">
        <w:rPr>
          <w:rFonts w:ascii="Times New Roman" w:eastAsia="Times New Roman" w:hAnsi="Times New Roman" w:cs="Times New Roman"/>
          <w:b/>
          <w:bCs/>
          <w:color w:val="000000" w:themeColor="text1"/>
          <w:sz w:val="28"/>
          <w:szCs w:val="28"/>
        </w:rPr>
        <w:t xml:space="preserve">                                                                                           Page                                                                                                                                                 </w:t>
      </w:r>
    </w:p>
    <w:p w:rsidR="00667996" w:rsidRPr="00F8712C" w:rsidRDefault="00667996" w:rsidP="00667996">
      <w:pPr>
        <w:tabs>
          <w:tab w:val="right" w:leader="dot" w:pos="9630"/>
        </w:tabs>
        <w:spacing w:after="100" w:line="360" w:lineRule="auto"/>
        <w:rPr>
          <w:rFonts w:ascii="Times New Roman" w:eastAsia="Times New Roman" w:hAnsi="Times New Roman" w:cs="Times New Roman"/>
          <w:noProof/>
          <w:color w:val="000000" w:themeColor="text1"/>
        </w:rPr>
      </w:pPr>
      <w:r w:rsidRPr="00F8712C">
        <w:rPr>
          <w:rFonts w:ascii="Times New Roman" w:eastAsia="Calibri" w:hAnsi="Times New Roman" w:cs="Times New Roman"/>
          <w:b/>
          <w:bCs/>
          <w:noProof/>
          <w:color w:val="000000" w:themeColor="text1"/>
        </w:rPr>
        <w:fldChar w:fldCharType="begin"/>
      </w:r>
      <w:r w:rsidRPr="00F8712C">
        <w:rPr>
          <w:rFonts w:ascii="Times New Roman" w:eastAsia="Calibri" w:hAnsi="Times New Roman" w:cs="Times New Roman"/>
          <w:b/>
          <w:bCs/>
          <w:noProof/>
          <w:color w:val="000000" w:themeColor="text1"/>
        </w:rPr>
        <w:instrText xml:space="preserve"> TOC \o "1-3" \h \z \u </w:instrText>
      </w:r>
      <w:r w:rsidRPr="00F8712C">
        <w:rPr>
          <w:rFonts w:ascii="Times New Roman" w:eastAsia="Calibri" w:hAnsi="Times New Roman" w:cs="Times New Roman"/>
          <w:b/>
          <w:bCs/>
          <w:noProof/>
          <w:color w:val="000000" w:themeColor="text1"/>
        </w:rPr>
        <w:fldChar w:fldCharType="separate"/>
      </w:r>
      <w:hyperlink r:id="rId10" w:anchor="_Toc162892273" w:history="1">
        <w:r w:rsidRPr="00F8712C">
          <w:rPr>
            <w:rFonts w:ascii="Times New Roman" w:eastAsia="Calibri" w:hAnsi="Times New Roman" w:cs="Times New Roman"/>
            <w:noProof/>
            <w:color w:val="000000" w:themeColor="text1"/>
          </w:rPr>
          <w:t>Acknowledgement</w:t>
        </w:r>
        <w:r w:rsidRPr="00F8712C">
          <w:rPr>
            <w:rFonts w:ascii="Times New Roman" w:eastAsia="Calibri" w:hAnsi="Times New Roman" w:cs="Times New Roman"/>
            <w:noProof/>
            <w:webHidden/>
            <w:color w:val="000000" w:themeColor="text1"/>
          </w:rPr>
          <w:t>……………………………………………………………………………………….…</w:t>
        </w:r>
      </w:hyperlink>
      <w:r>
        <w:rPr>
          <w:rFonts w:ascii="Times New Roman" w:eastAsia="Calibri" w:hAnsi="Times New Roman" w:cs="Times New Roman"/>
          <w:noProof/>
          <w:color w:val="000000" w:themeColor="text1"/>
        </w:rPr>
        <w:t>i</w:t>
      </w:r>
    </w:p>
    <w:p w:rsidR="00667996" w:rsidRPr="00F8712C" w:rsidRDefault="00667996" w:rsidP="00667996">
      <w:pPr>
        <w:tabs>
          <w:tab w:val="right" w:leader="dot" w:pos="9630"/>
        </w:tabs>
        <w:spacing w:after="100" w:line="360" w:lineRule="auto"/>
        <w:rPr>
          <w:rFonts w:ascii="Times New Roman" w:eastAsia="Times New Roman" w:hAnsi="Times New Roman" w:cs="Times New Roman"/>
          <w:noProof/>
          <w:color w:val="000000" w:themeColor="text1"/>
        </w:rPr>
      </w:pPr>
      <w:hyperlink r:id="rId11" w:anchor="_Toc162892274" w:history="1">
        <w:r w:rsidRPr="00F8712C">
          <w:rPr>
            <w:rFonts w:ascii="Times New Roman" w:eastAsia="Calibri" w:hAnsi="Times New Roman" w:cs="Times New Roman"/>
            <w:noProof/>
            <w:color w:val="000000" w:themeColor="text1"/>
          </w:rPr>
          <w:t xml:space="preserve">Table of </w:t>
        </w:r>
      </w:hyperlink>
      <w:r w:rsidRPr="00F8712C">
        <w:t xml:space="preserve"> </w:t>
      </w:r>
      <w:r w:rsidRPr="00F8712C">
        <w:rPr>
          <w:rFonts w:ascii="Times New Roman" w:eastAsia="Calibri" w:hAnsi="Times New Roman" w:cs="Times New Roman"/>
          <w:noProof/>
          <w:color w:val="000000" w:themeColor="text1"/>
        </w:rPr>
        <w:t>contents</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ii</w:t>
      </w:r>
    </w:p>
    <w:p w:rsidR="00667996" w:rsidRPr="00F8712C" w:rsidRDefault="00667996" w:rsidP="00667996">
      <w:pPr>
        <w:tabs>
          <w:tab w:val="right" w:leader="dot" w:pos="9630"/>
        </w:tabs>
        <w:spacing w:after="100" w:line="360" w:lineRule="auto"/>
        <w:rPr>
          <w:rFonts w:ascii="Times New Roman" w:eastAsia="Times New Roman" w:hAnsi="Times New Roman" w:cs="Times New Roman"/>
          <w:noProof/>
          <w:color w:val="000000" w:themeColor="text1"/>
        </w:rPr>
      </w:pPr>
      <w:hyperlink r:id="rId12" w:anchor="_Toc162892275" w:history="1">
        <w:r w:rsidRPr="00F8712C">
          <w:rPr>
            <w:rFonts w:ascii="Times New Roman" w:eastAsia="Calibri" w:hAnsi="Times New Roman" w:cs="Times New Roman"/>
            <w:noProof/>
            <w:color w:val="000000" w:themeColor="text1"/>
          </w:rPr>
          <w:t>List of tables ………………………………………………</w:t>
        </w:r>
      </w:hyperlink>
      <w:r>
        <w:rPr>
          <w:rFonts w:ascii="Times New Roman" w:eastAsia="Calibri" w:hAnsi="Times New Roman" w:cs="Times New Roman"/>
          <w:noProof/>
          <w:color w:val="000000" w:themeColor="text1"/>
        </w:rPr>
        <w: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iv</w:t>
      </w:r>
    </w:p>
    <w:p w:rsidR="00667996" w:rsidRPr="00F8712C" w:rsidRDefault="00667996" w:rsidP="00667996">
      <w:pPr>
        <w:tabs>
          <w:tab w:val="right" w:leader="dot" w:pos="9360"/>
        </w:tabs>
        <w:spacing w:after="100" w:line="360" w:lineRule="auto"/>
        <w:rPr>
          <w:rFonts w:ascii="Times New Roman" w:eastAsia="Times New Roman" w:hAnsi="Times New Roman" w:cs="Times New Roman"/>
          <w:noProof/>
          <w:color w:val="000000" w:themeColor="text1"/>
        </w:rPr>
      </w:pPr>
      <w:hyperlink r:id="rId13" w:anchor="_Toc162892276" w:history="1">
        <w:r w:rsidRPr="00F8712C">
          <w:rPr>
            <w:rFonts w:ascii="Times New Roman" w:eastAsia="Calibri" w:hAnsi="Times New Roman" w:cs="Times New Roman"/>
            <w:noProof/>
            <w:color w:val="000000" w:themeColor="text1"/>
          </w:rPr>
          <w:t>Li</w:t>
        </w:r>
        <w:r>
          <w:rPr>
            <w:rFonts w:ascii="Times New Roman" w:eastAsia="Calibri" w:hAnsi="Times New Roman" w:cs="Times New Roman"/>
            <w:noProof/>
            <w:color w:val="000000" w:themeColor="text1"/>
          </w:rPr>
          <w:t>st of figures</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….v</w:t>
        </w:r>
      </w:hyperlink>
    </w:p>
    <w:p w:rsidR="00667996" w:rsidRPr="00F8712C" w:rsidRDefault="00667996" w:rsidP="00667996">
      <w:pPr>
        <w:tabs>
          <w:tab w:val="right" w:leader="dot" w:pos="9630"/>
        </w:tabs>
        <w:spacing w:after="100" w:line="360" w:lineRule="auto"/>
        <w:rPr>
          <w:rFonts w:ascii="Times New Roman" w:eastAsia="Times New Roman" w:hAnsi="Times New Roman" w:cs="Times New Roman"/>
          <w:noProof/>
          <w:color w:val="000000" w:themeColor="text1"/>
        </w:rPr>
      </w:pPr>
      <w:hyperlink r:id="rId14" w:anchor="_Toc162892277" w:history="1">
        <w:r w:rsidRPr="00F8712C">
          <w:rPr>
            <w:rFonts w:ascii="Times New Roman" w:eastAsia="Calibri" w:hAnsi="Times New Roman" w:cs="Times New Roman"/>
            <w:noProof/>
            <w:color w:val="000000" w:themeColor="text1"/>
          </w:rPr>
          <w:t>List of plat</w:t>
        </w:r>
      </w:hyperlink>
      <w:r w:rsidRPr="00F8712C">
        <w:rPr>
          <w:rFonts w:ascii="Times New Roman" w:eastAsia="Calibri" w:hAnsi="Times New Roman" w:cs="Times New Roman"/>
          <w:noProof/>
          <w:color w:val="000000" w:themeColor="text1"/>
        </w:rPr>
        <w:t>e…………………………………………</w:t>
      </w:r>
      <w:r>
        <w:rPr>
          <w:rFonts w:ascii="Times New Roman" w:eastAsia="Calibri" w:hAnsi="Times New Roman" w:cs="Times New Roman"/>
          <w:noProof/>
          <w:color w:val="000000" w:themeColor="text1"/>
        </w:rPr>
        <w: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vi</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15" w:anchor="_Toc162892278" w:history="1">
        <w:r w:rsidRPr="00F8712C">
          <w:rPr>
            <w:rFonts w:ascii="Times New Roman" w:eastAsia="Calibri" w:hAnsi="Times New Roman" w:cs="Times New Roman"/>
            <w:noProof/>
            <w:color w:val="000000" w:themeColor="text1"/>
          </w:rPr>
          <w:t>List of appendices</w:t>
        </w:r>
        <w:r>
          <w:rPr>
            <w:rFonts w:ascii="Times New Roman" w:eastAsia="Calibri" w:hAnsi="Times New Roman" w:cs="Times New Roman"/>
            <w:noProof/>
            <w:webHidden/>
            <w:color w:val="000000" w:themeColor="text1"/>
          </w:rPr>
          <w:tab/>
          <w:t>…………………………………</w:t>
        </w:r>
        <w:r w:rsidRPr="00F8712C">
          <w:rPr>
            <w:rFonts w:ascii="Times New Roman" w:eastAsia="Calibri" w:hAnsi="Times New Roman" w:cs="Times New Roman"/>
            <w:noProof/>
            <w:webHidden/>
            <w:color w:val="000000" w:themeColor="text1"/>
          </w:rPr>
          <w:t>…</w:t>
        </w:r>
        <w:r w:rsidRPr="00F8712C">
          <w:rPr>
            <w:rFonts w:ascii="Times New Roman" w:eastAsia="Calibri" w:hAnsi="Times New Roman" w:cs="Times New Roman"/>
            <w:noProof/>
            <w:webHidden/>
            <w:color w:val="000000" w:themeColor="text1"/>
          </w:rPr>
          <w:fldChar w:fldCharType="begin"/>
        </w:r>
        <w:r w:rsidRPr="00F8712C">
          <w:rPr>
            <w:rFonts w:ascii="Times New Roman" w:eastAsia="Calibri" w:hAnsi="Times New Roman" w:cs="Times New Roman"/>
            <w:noProof/>
            <w:webHidden/>
            <w:color w:val="000000" w:themeColor="text1"/>
          </w:rPr>
          <w:instrText xml:space="preserve"> PAGEREF _Toc162892278 \h </w:instrText>
        </w:r>
        <w:r w:rsidRPr="00F8712C">
          <w:rPr>
            <w:rFonts w:ascii="Times New Roman" w:eastAsia="Calibri" w:hAnsi="Times New Roman" w:cs="Times New Roman"/>
            <w:noProof/>
            <w:webHidden/>
            <w:color w:val="000000" w:themeColor="text1"/>
          </w:rPr>
        </w:r>
        <w:r w:rsidRPr="00F8712C">
          <w:rPr>
            <w:rFonts w:ascii="Times New Roman" w:eastAsia="Calibri" w:hAnsi="Times New Roman" w:cs="Times New Roman"/>
            <w:noProof/>
            <w:webHidden/>
            <w:color w:val="000000" w:themeColor="text1"/>
          </w:rPr>
          <w:fldChar w:fldCharType="separate"/>
        </w:r>
        <w:r w:rsidR="009F648B">
          <w:rPr>
            <w:rFonts w:ascii="Times New Roman" w:eastAsia="Calibri" w:hAnsi="Times New Roman" w:cs="Times New Roman"/>
            <w:noProof/>
            <w:webHidden/>
            <w:color w:val="000000" w:themeColor="text1"/>
          </w:rPr>
          <w:t>vi</w:t>
        </w:r>
        <w:r w:rsidRPr="00F8712C">
          <w:rPr>
            <w:rFonts w:ascii="Times New Roman" w:eastAsia="Calibri" w:hAnsi="Times New Roman" w:cs="Times New Roman"/>
            <w:noProof/>
            <w:webHidden/>
            <w:color w:val="000000" w:themeColor="text1"/>
          </w:rPr>
          <w:fldChar w:fldCharType="end"/>
        </w:r>
      </w:hyperlink>
      <w:r>
        <w:rPr>
          <w:rFonts w:ascii="Times New Roman" w:eastAsia="Calibri" w:hAnsi="Times New Roman" w:cs="Times New Roman"/>
          <w:noProof/>
          <w:color w:val="000000" w:themeColor="text1"/>
        </w:rPr>
        <w:t>i</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16" w:anchor="_Toc162892285" w:history="1">
        <w:r w:rsidRPr="00F8712C">
          <w:rPr>
            <w:rFonts w:ascii="Times New Roman" w:eastAsia="Calibri" w:hAnsi="Times New Roman" w:cs="Times New Roman"/>
            <w:noProof/>
            <w:color w:val="000000" w:themeColor="text1"/>
          </w:rPr>
          <w:t>Abstract</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viii</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17" w:anchor="_Toc162892286" w:history="1">
        <w:r w:rsidRPr="00F8712C">
          <w:rPr>
            <w:rFonts w:ascii="Times New Roman" w:eastAsia="Calibri" w:hAnsi="Times New Roman" w:cs="Times New Roman"/>
            <w:noProof/>
            <w:color w:val="000000" w:themeColor="text1"/>
          </w:rPr>
          <w:t>1. Introduction</w:t>
        </w:r>
        <w:r w:rsidRPr="00F8712C">
          <w:rPr>
            <w:rFonts w:ascii="Times New Roman" w:eastAsia="Calibri" w:hAnsi="Times New Roman" w:cs="Times New Roman"/>
            <w:noProof/>
            <w:webHidden/>
            <w:color w:val="000000" w:themeColor="text1"/>
          </w:rPr>
          <w:tab/>
          <w:t>….</w:t>
        </w:r>
        <w:r>
          <w:rPr>
            <w:rFonts w:ascii="Times New Roman" w:eastAsia="Calibri" w:hAnsi="Times New Roman" w:cs="Times New Roman"/>
            <w:noProof/>
            <w:webHidden/>
            <w:color w:val="000000" w:themeColor="text1"/>
          </w:rPr>
          <w:t>1</w:t>
        </w:r>
      </w:hyperlink>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18" w:anchor="_Toc162892287" w:history="1">
        <w:r w:rsidRPr="00F8712C">
          <w:rPr>
            <w:rFonts w:ascii="Times New Roman" w:eastAsia="Calibri" w:hAnsi="Times New Roman" w:cs="Times New Roman"/>
            <w:noProof/>
            <w:color w:val="000000" w:themeColor="text1"/>
          </w:rPr>
          <w:t>1.1Background of the study</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1</w:t>
        </w:r>
      </w:hyperlink>
    </w:p>
    <w:p w:rsidR="00667996" w:rsidRPr="00F8712C" w:rsidRDefault="00667996" w:rsidP="00667996">
      <w:pPr>
        <w:tabs>
          <w:tab w:val="right" w:leader="dot" w:pos="9630"/>
        </w:tabs>
        <w:spacing w:after="100" w:line="360" w:lineRule="auto"/>
        <w:ind w:left="220"/>
        <w:jc w:val="both"/>
        <w:rPr>
          <w:rFonts w:ascii="Times New Roman" w:eastAsia="Calibri" w:hAnsi="Times New Roman" w:cs="Times New Roman"/>
          <w:color w:val="000000" w:themeColor="text1"/>
        </w:rPr>
      </w:pPr>
      <w:r w:rsidRPr="00F8712C">
        <w:rPr>
          <w:rFonts w:ascii="Times New Roman" w:eastAsia="Calibri" w:hAnsi="Times New Roman" w:cs="Times New Roman"/>
          <w:color w:val="000000" w:themeColor="text1"/>
        </w:rPr>
        <w:t>1.2 Statement of the problem…………………………………………………………………………….</w:t>
      </w:r>
      <w:r>
        <w:rPr>
          <w:rFonts w:ascii="Times New Roman" w:eastAsia="Calibri" w:hAnsi="Times New Roman" w:cs="Times New Roman"/>
          <w:color w:val="000000" w:themeColor="text1"/>
        </w:rPr>
        <w:t>3</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19" w:anchor="_Toc162892288" w:history="1">
        <w:r w:rsidRPr="00F8712C">
          <w:rPr>
            <w:rFonts w:ascii="Times New Roman" w:eastAsia="Calibri" w:hAnsi="Times New Roman" w:cs="Times New Roman"/>
            <w:noProof/>
            <w:color w:val="000000" w:themeColor="text1"/>
          </w:rPr>
          <w:t>1.3 Objectives of the study</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ind w:left="440"/>
        <w:jc w:val="both"/>
        <w:rPr>
          <w:rFonts w:ascii="Times New Roman" w:eastAsia="Times New Roman" w:hAnsi="Times New Roman" w:cs="Times New Roman"/>
          <w:noProof/>
          <w:color w:val="000000" w:themeColor="text1"/>
        </w:rPr>
      </w:pPr>
      <w:r w:rsidRPr="00F8712C">
        <w:rPr>
          <w:rFonts w:ascii="Times New Roman" w:eastAsia="Calibri" w:hAnsi="Times New Roman" w:cs="Times New Roman"/>
          <w:color w:val="000000" w:themeColor="text1"/>
        </w:rPr>
        <w:t xml:space="preserve">  </w:t>
      </w:r>
      <w:hyperlink r:id="rId20" w:anchor="_Toc162892289" w:history="1">
        <w:r w:rsidRPr="00F8712C">
          <w:rPr>
            <w:rFonts w:ascii="Times New Roman" w:eastAsia="Calibri" w:hAnsi="Times New Roman" w:cs="Times New Roman"/>
            <w:noProof/>
            <w:color w:val="000000" w:themeColor="text1"/>
          </w:rPr>
          <w:t>1.3.1 General objective</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ind w:left="440"/>
        <w:jc w:val="both"/>
        <w:rPr>
          <w:rFonts w:ascii="Times New Roman" w:eastAsia="Times New Roman" w:hAnsi="Times New Roman" w:cs="Times New Roman"/>
          <w:noProof/>
          <w:color w:val="000000" w:themeColor="text1"/>
        </w:rPr>
      </w:pPr>
      <w:r w:rsidRPr="00F8712C">
        <w:rPr>
          <w:rFonts w:ascii="Times New Roman" w:eastAsia="Calibri" w:hAnsi="Times New Roman" w:cs="Times New Roman"/>
          <w:color w:val="000000" w:themeColor="text1"/>
        </w:rPr>
        <w:t xml:space="preserve"> </w:t>
      </w:r>
      <w:hyperlink r:id="rId21" w:anchor="_Toc162892290" w:history="1">
        <w:r w:rsidRPr="00F8712C">
          <w:rPr>
            <w:rFonts w:ascii="Times New Roman" w:eastAsia="Calibri" w:hAnsi="Times New Roman" w:cs="Times New Roman"/>
            <w:noProof/>
            <w:color w:val="000000" w:themeColor="text1"/>
          </w:rPr>
          <w:t>1.3.2. Specific objectives</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sz w:val="24"/>
          <w:szCs w:val="24"/>
        </w:rPr>
      </w:pPr>
      <w:hyperlink r:id="rId22" w:anchor="_Toc162892291" w:history="1">
        <w:r w:rsidRPr="00F8712C">
          <w:rPr>
            <w:rFonts w:ascii="Times New Roman" w:eastAsia="Calibri" w:hAnsi="Times New Roman" w:cs="Times New Roman"/>
            <w:noProof/>
            <w:color w:val="000000" w:themeColor="text1"/>
          </w:rPr>
          <w:t>1.4 Significance of the Study</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23" w:anchor="_Toc162892292" w:history="1">
        <w:r w:rsidRPr="00F8712C">
          <w:rPr>
            <w:rFonts w:ascii="Times New Roman" w:eastAsia="Calibri" w:hAnsi="Times New Roman" w:cs="Times New Roman"/>
            <w:noProof/>
            <w:color w:val="000000" w:themeColor="text1"/>
          </w:rPr>
          <w:t>2. Literature review</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5</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24" w:anchor="_Toc162892293" w:history="1">
        <w:r w:rsidRPr="00F8712C">
          <w:rPr>
            <w:rFonts w:ascii="Times New Roman" w:eastAsia="Calibri" w:hAnsi="Times New Roman" w:cs="Times New Roman"/>
            <w:noProof/>
            <w:color w:val="000000" w:themeColor="text1"/>
          </w:rPr>
          <w:t>3. Study area</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9</w:t>
      </w:r>
    </w:p>
    <w:p w:rsidR="00667996" w:rsidRPr="00F8712C" w:rsidRDefault="00667996" w:rsidP="00667996">
      <w:pPr>
        <w:tabs>
          <w:tab w:val="right" w:leader="dot" w:pos="9360"/>
        </w:tabs>
        <w:spacing w:after="100" w:line="360" w:lineRule="auto"/>
        <w:ind w:left="440"/>
        <w:jc w:val="both"/>
        <w:rPr>
          <w:rFonts w:ascii="Times New Roman" w:eastAsia="Times New Roman" w:hAnsi="Times New Roman" w:cs="Times New Roman"/>
          <w:noProof/>
          <w:color w:val="000000" w:themeColor="text1"/>
          <w:sz w:val="24"/>
          <w:szCs w:val="24"/>
        </w:rPr>
      </w:pPr>
      <w:hyperlink r:id="rId25" w:anchor="_Toc162892295" w:history="1">
        <w:r w:rsidRPr="00F8712C">
          <w:rPr>
            <w:rFonts w:ascii="Times New Roman" w:eastAsia="Calibri" w:hAnsi="Times New Roman" w:cs="Times New Roman"/>
            <w:bCs/>
            <w:noProof/>
            <w:color w:val="000000" w:themeColor="text1"/>
            <w:sz w:val="24"/>
            <w:szCs w:val="24"/>
          </w:rPr>
          <w:t>3. 1 Habitat</w:t>
        </w:r>
        <w:r w:rsidRPr="00F8712C">
          <w:rPr>
            <w:rFonts w:ascii="Times New Roman" w:eastAsia="Calibri" w:hAnsi="Times New Roman" w:cs="Times New Roman"/>
            <w:noProof/>
            <w:webHidden/>
            <w:color w:val="000000" w:themeColor="text1"/>
            <w:sz w:val="24"/>
            <w:szCs w:val="24"/>
          </w:rPr>
          <w:tab/>
        </w:r>
      </w:hyperlink>
      <w:r>
        <w:rPr>
          <w:rFonts w:ascii="Times New Roman" w:eastAsia="Calibri" w:hAnsi="Times New Roman" w:cs="Times New Roman"/>
          <w:noProof/>
          <w:color w:val="000000" w:themeColor="text1"/>
          <w:sz w:val="24"/>
          <w:szCs w:val="24"/>
        </w:rPr>
        <w:t>11</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r w:rsidRPr="00F8712C">
        <w:rPr>
          <w:rFonts w:ascii="Times New Roman" w:eastAsia="Calibri" w:hAnsi="Times New Roman" w:cs="Times New Roman"/>
          <w:color w:val="000000" w:themeColor="text1"/>
        </w:rPr>
        <w:t xml:space="preserve">     </w:t>
      </w:r>
      <w:hyperlink r:id="rId26" w:anchor="_Toc162892302" w:history="1">
        <w:r w:rsidRPr="00F8712C">
          <w:rPr>
            <w:rFonts w:ascii="Times New Roman" w:eastAsia="Calibri" w:hAnsi="Times New Roman" w:cs="Times New Roman"/>
            <w:noProof/>
            <w:color w:val="000000" w:themeColor="text1"/>
            <w:sz w:val="24"/>
            <w:szCs w:val="24"/>
          </w:rPr>
          <w:t>3.2. Climate</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27" w:anchor="_Toc162892305" w:history="1">
        <w:r w:rsidRPr="00F8712C">
          <w:rPr>
            <w:rFonts w:ascii="Times New Roman" w:eastAsia="Calibri" w:hAnsi="Times New Roman" w:cs="Times New Roman"/>
            <w:noProof/>
            <w:color w:val="000000" w:themeColor="text1"/>
          </w:rPr>
          <w:t>4. Materials and Methods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28" w:anchor="_Toc162892306" w:history="1">
        <w:r w:rsidRPr="00F8712C">
          <w:rPr>
            <w:rFonts w:ascii="Times New Roman" w:eastAsia="Calibri" w:hAnsi="Times New Roman" w:cs="Times New Roman"/>
            <w:noProof/>
            <w:color w:val="000000" w:themeColor="text1"/>
            <w:sz w:val="24"/>
            <w:szCs w:val="24"/>
          </w:rPr>
          <w:t>4.1Materials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29" w:anchor="_Toc162892307" w:history="1">
        <w:r w:rsidRPr="00F8712C">
          <w:rPr>
            <w:rFonts w:ascii="Times New Roman" w:eastAsia="Calibri" w:hAnsi="Times New Roman" w:cs="Times New Roman"/>
            <w:noProof/>
            <w:color w:val="000000" w:themeColor="text1"/>
            <w:sz w:val="24"/>
            <w:szCs w:val="24"/>
          </w:rPr>
          <w:t>4.2Methods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440"/>
        <w:jc w:val="both"/>
        <w:rPr>
          <w:rFonts w:ascii="Times New Roman" w:eastAsia="Times New Roman" w:hAnsi="Times New Roman" w:cs="Times New Roman"/>
          <w:noProof/>
          <w:color w:val="000000" w:themeColor="text1"/>
          <w:sz w:val="24"/>
          <w:szCs w:val="24"/>
        </w:rPr>
      </w:pPr>
      <w:r w:rsidRPr="00F8712C">
        <w:rPr>
          <w:rFonts w:ascii="Times New Roman" w:eastAsia="Calibri" w:hAnsi="Times New Roman" w:cs="Times New Roman"/>
          <w:color w:val="000000" w:themeColor="text1"/>
          <w:sz w:val="24"/>
          <w:szCs w:val="24"/>
        </w:rPr>
        <w:t xml:space="preserve"> </w:t>
      </w:r>
      <w:hyperlink r:id="rId30" w:anchor="_Toc162892308" w:history="1">
        <w:r w:rsidRPr="00F8712C">
          <w:rPr>
            <w:rFonts w:ascii="Times New Roman" w:eastAsia="Calibri" w:hAnsi="Times New Roman" w:cs="Times New Roman"/>
            <w:noProof/>
            <w:color w:val="000000" w:themeColor="text1"/>
            <w:sz w:val="24"/>
            <w:szCs w:val="24"/>
          </w:rPr>
          <w:t>4.2.1Preliminary survey</w:t>
        </w:r>
        <w:r w:rsidRPr="00F8712C">
          <w:rPr>
            <w:rFonts w:ascii="Times New Roman" w:eastAsia="Calibri" w:hAnsi="Times New Roman" w:cs="Times New Roman"/>
            <w:noProof/>
            <w:webHidden/>
            <w:color w:val="000000" w:themeColor="text1"/>
            <w:sz w:val="24"/>
            <w:szCs w:val="24"/>
          </w:rPr>
          <w:tab/>
        </w:r>
        <w:r>
          <w:rPr>
            <w:rFonts w:ascii="Times New Roman" w:eastAsia="Calibri" w:hAnsi="Times New Roman" w:cs="Times New Roman"/>
            <w:noProof/>
            <w:webHidden/>
            <w:color w:val="000000" w:themeColor="text1"/>
            <w:sz w:val="24"/>
            <w:szCs w:val="24"/>
          </w:rPr>
          <w:t>1</w:t>
        </w:r>
      </w:hyperlink>
      <w:r>
        <w:rPr>
          <w:rFonts w:ascii="Times New Roman" w:eastAsia="Calibri" w:hAnsi="Times New Roman" w:cs="Times New Roman"/>
          <w:noProof/>
          <w:color w:val="000000" w:themeColor="text1"/>
          <w:sz w:val="24"/>
          <w:szCs w:val="24"/>
        </w:rPr>
        <w:t>6</w:t>
      </w:r>
    </w:p>
    <w:p w:rsidR="00667996" w:rsidRPr="00F8712C" w:rsidRDefault="00667996" w:rsidP="00667996">
      <w:pPr>
        <w:tabs>
          <w:tab w:val="right" w:leader="dot" w:pos="9360"/>
        </w:tabs>
        <w:spacing w:after="100" w:line="360" w:lineRule="auto"/>
        <w:ind w:left="440"/>
        <w:jc w:val="both"/>
        <w:rPr>
          <w:rFonts w:ascii="Times New Roman" w:eastAsia="Times New Roman" w:hAnsi="Times New Roman" w:cs="Times New Roman"/>
          <w:noProof/>
          <w:color w:val="000000" w:themeColor="text1"/>
          <w:sz w:val="24"/>
          <w:szCs w:val="24"/>
        </w:rPr>
      </w:pPr>
      <w:r w:rsidRPr="00F8712C">
        <w:rPr>
          <w:rFonts w:ascii="Times New Roman" w:eastAsia="Calibri" w:hAnsi="Times New Roman" w:cs="Times New Roman"/>
          <w:color w:val="000000" w:themeColor="text1"/>
          <w:sz w:val="24"/>
          <w:szCs w:val="24"/>
        </w:rPr>
        <w:t xml:space="preserve"> </w:t>
      </w:r>
      <w:hyperlink r:id="rId31" w:anchor="_Toc162892309" w:history="1">
        <w:r w:rsidRPr="00F8712C">
          <w:rPr>
            <w:rFonts w:ascii="Times New Roman" w:eastAsia="Calibri" w:hAnsi="Times New Roman" w:cs="Times New Roman"/>
            <w:noProof/>
            <w:color w:val="000000" w:themeColor="text1"/>
            <w:sz w:val="24"/>
            <w:szCs w:val="24"/>
          </w:rPr>
          <w:t>4.2.2  Data collection</w:t>
        </w:r>
        <w:r w:rsidRPr="00F8712C">
          <w:rPr>
            <w:rFonts w:ascii="Times New Roman" w:eastAsia="Calibri" w:hAnsi="Times New Roman" w:cs="Times New Roman"/>
            <w:noProof/>
            <w:webHidden/>
            <w:color w:val="000000" w:themeColor="text1"/>
            <w:sz w:val="24"/>
            <w:szCs w:val="24"/>
          </w:rPr>
          <w:tab/>
        </w:r>
        <w:r>
          <w:rPr>
            <w:rFonts w:ascii="Times New Roman" w:eastAsia="Calibri" w:hAnsi="Times New Roman" w:cs="Times New Roman"/>
            <w:noProof/>
            <w:webHidden/>
            <w:color w:val="000000" w:themeColor="text1"/>
            <w:sz w:val="24"/>
            <w:szCs w:val="24"/>
          </w:rPr>
          <w:t>1</w:t>
        </w:r>
      </w:hyperlink>
      <w:r>
        <w:rPr>
          <w:rFonts w:ascii="Times New Roman" w:eastAsia="Calibri" w:hAnsi="Times New Roman" w:cs="Times New Roman"/>
          <w:noProof/>
          <w:color w:val="000000" w:themeColor="text1"/>
          <w:sz w:val="24"/>
          <w:szCs w:val="24"/>
        </w:rPr>
        <w:t>7</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r w:rsidRPr="00F8712C">
        <w:rPr>
          <w:rFonts w:ascii="Times New Roman" w:eastAsia="Calibri" w:hAnsi="Times New Roman" w:cs="Times New Roman"/>
          <w:noProof/>
          <w:color w:val="000000" w:themeColor="text1"/>
        </w:rPr>
        <w:t xml:space="preserve">       </w:t>
      </w:r>
      <w:hyperlink r:id="rId32" w:anchor="_Toc162892310" w:history="1">
        <w:r w:rsidRPr="00F8712C">
          <w:rPr>
            <w:rFonts w:ascii="Times New Roman" w:eastAsia="Calibri" w:hAnsi="Times New Roman" w:cs="Times New Roman"/>
            <w:noProof/>
            <w:color w:val="000000" w:themeColor="text1"/>
          </w:rPr>
          <w:t>4.2.3 Data analysis</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18</w:t>
      </w:r>
    </w:p>
    <w:p w:rsidR="00667996" w:rsidRPr="00EA55F4" w:rsidRDefault="00667996" w:rsidP="00667996">
      <w:pPr>
        <w:tabs>
          <w:tab w:val="right" w:leader="dot" w:pos="9360"/>
        </w:tabs>
        <w:spacing w:after="100" w:line="360" w:lineRule="auto"/>
        <w:jc w:val="both"/>
        <w:rPr>
          <w:rFonts w:ascii="Times New Roman" w:eastAsia="Calibri" w:hAnsi="Times New Roman" w:cs="Times New Roman"/>
          <w:noProof/>
          <w:color w:val="000000" w:themeColor="text1"/>
        </w:rPr>
      </w:pPr>
      <w:r w:rsidRPr="00CE0D1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A55F4">
        <w:rPr>
          <w:rFonts w:ascii="Times New Roman" w:eastAsia="Calibri" w:hAnsi="Times New Roman" w:cs="Times New Roman"/>
          <w:noProof/>
          <w:color w:val="000000" w:themeColor="text1"/>
        </w:rPr>
        <w:t xml:space="preserve">   4</w:t>
      </w:r>
      <w:r w:rsidRPr="008B4767">
        <w:rPr>
          <w:rFonts w:ascii="Times New Roman" w:eastAsia="Calibri" w:hAnsi="Times New Roman" w:cs="Times New Roman"/>
          <w:noProof/>
          <w:color w:val="000000" w:themeColor="text1"/>
        </w:rPr>
        <w:t>.2.4 Species abundance analysis</w:t>
      </w:r>
      <w:r w:rsidRPr="008B4767">
        <w:rPr>
          <w:rFonts w:ascii="Times New Roman" w:eastAsia="Calibri" w:hAnsi="Times New Roman" w:cs="Times New Roman"/>
          <w:noProof/>
          <w:color w:val="000000" w:themeColor="text1"/>
        </w:rPr>
        <w:tab/>
      </w:r>
      <w:r>
        <w:rPr>
          <w:rFonts w:ascii="Times New Roman" w:eastAsia="Calibri" w:hAnsi="Times New Roman" w:cs="Times New Roman"/>
          <w:noProof/>
          <w:color w:val="000000" w:themeColor="text1"/>
        </w:rPr>
        <w:t>19</w:t>
      </w:r>
      <w:r w:rsidRPr="00EA55F4">
        <w:rPr>
          <w:rFonts w:ascii="Times New Roman" w:eastAsia="Calibri" w:hAnsi="Times New Roman" w:cs="Times New Roman"/>
          <w:noProof/>
          <w:webHidden/>
          <w:color w:val="000000" w:themeColor="text1"/>
        </w:rPr>
        <w:tab/>
      </w:r>
    </w:p>
    <w:p w:rsidR="00667996" w:rsidRDefault="00667996" w:rsidP="00667996">
      <w:pPr>
        <w:tabs>
          <w:tab w:val="right" w:leader="dot" w:pos="9360"/>
        </w:tabs>
        <w:spacing w:after="100" w:line="360" w:lineRule="auto"/>
        <w:jc w:val="both"/>
      </w:pPr>
    </w:p>
    <w:p w:rsidR="00667996" w:rsidRDefault="00667996" w:rsidP="00667996">
      <w:pPr>
        <w:tabs>
          <w:tab w:val="right" w:leader="dot" w:pos="9360"/>
        </w:tabs>
        <w:spacing w:after="100" w:line="360" w:lineRule="auto"/>
        <w:jc w:val="both"/>
      </w:pP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33" w:anchor="_Toc162892311" w:history="1">
        <w:r w:rsidRPr="00F8712C">
          <w:rPr>
            <w:rFonts w:ascii="Times New Roman" w:eastAsia="Calibri" w:hAnsi="Times New Roman" w:cs="Times New Roman"/>
            <w:noProof/>
            <w:color w:val="000000" w:themeColor="text1"/>
          </w:rPr>
          <w:t>5.  Results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2</w:t>
        </w:r>
      </w:hyperlink>
      <w:r>
        <w:rPr>
          <w:rFonts w:ascii="Times New Roman" w:eastAsia="Calibri" w:hAnsi="Times New Roman" w:cs="Times New Roman"/>
          <w:noProof/>
          <w:color w:val="000000" w:themeColor="text1"/>
        </w:rPr>
        <w:t>0</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34" w:anchor="_Toc162892312" w:history="1">
        <w:r w:rsidRPr="00F8712C">
          <w:rPr>
            <w:rFonts w:ascii="Times New Roman" w:eastAsia="Calibri" w:hAnsi="Times New Roman" w:cs="Times New Roman"/>
            <w:noProof/>
            <w:color w:val="000000" w:themeColor="text1"/>
            <w:sz w:val="24"/>
            <w:szCs w:val="24"/>
          </w:rPr>
          <w:t>5.1 Species Diversity</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2</w:t>
        </w:r>
      </w:hyperlink>
      <w:r>
        <w:rPr>
          <w:rFonts w:ascii="Times New Roman" w:eastAsia="Calibri" w:hAnsi="Times New Roman" w:cs="Times New Roman"/>
          <w:noProof/>
          <w:color w:val="000000" w:themeColor="text1"/>
        </w:rPr>
        <w:t>5</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35" w:anchor="_Toc162892314" w:history="1">
        <w:r w:rsidRPr="00F8712C">
          <w:rPr>
            <w:rFonts w:ascii="Times New Roman" w:eastAsia="Calibri" w:hAnsi="Times New Roman" w:cs="Times New Roman"/>
            <w:noProof/>
            <w:color w:val="000000" w:themeColor="text1"/>
            <w:sz w:val="24"/>
            <w:szCs w:val="24"/>
          </w:rPr>
          <w:t>5.2. Species Richness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2</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36" w:anchor="_Toc162892316" w:history="1">
        <w:r w:rsidRPr="00F8712C">
          <w:rPr>
            <w:rFonts w:ascii="Times New Roman" w:eastAsia="Calibri" w:hAnsi="Times New Roman" w:cs="Times New Roman"/>
            <w:noProof/>
            <w:color w:val="000000" w:themeColor="text1"/>
            <w:sz w:val="24"/>
            <w:szCs w:val="24"/>
          </w:rPr>
          <w:t>5.3 Species Similarity</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26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37" w:anchor="_Toc162892321" w:history="1">
        <w:r w:rsidRPr="00F8712C">
          <w:rPr>
            <w:rFonts w:ascii="Times New Roman" w:eastAsia="Calibri" w:hAnsi="Times New Roman" w:cs="Times New Roman"/>
            <w:noProof/>
            <w:color w:val="000000" w:themeColor="text1"/>
            <w:sz w:val="24"/>
            <w:szCs w:val="24"/>
          </w:rPr>
          <w:t>5.4 Distribution</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2</w:t>
        </w:r>
      </w:hyperlink>
      <w:r>
        <w:rPr>
          <w:rFonts w:ascii="Times New Roman" w:eastAsia="Calibri" w:hAnsi="Times New Roman" w:cs="Times New Roman"/>
          <w:noProof/>
          <w:color w:val="000000" w:themeColor="text1"/>
        </w:rPr>
        <w:t>8</w:t>
      </w:r>
    </w:p>
    <w:p w:rsidR="00667996" w:rsidRPr="00784AA0" w:rsidRDefault="00667996" w:rsidP="00667996">
      <w:pPr>
        <w:tabs>
          <w:tab w:val="right" w:leader="dot" w:pos="9360"/>
        </w:tabs>
        <w:spacing w:after="100" w:line="360" w:lineRule="auto"/>
        <w:ind w:left="220"/>
        <w:jc w:val="both"/>
        <w:rPr>
          <w:rFonts w:ascii="Times New Roman" w:hAnsi="Times New Roman" w:cs="Times New Roman"/>
          <w:sz w:val="28"/>
          <w:szCs w:val="24"/>
        </w:rPr>
      </w:pPr>
      <w:r>
        <w:rPr>
          <w:rFonts w:ascii="Times New Roman" w:hAnsi="Times New Roman" w:cs="Times New Roman"/>
          <w:sz w:val="28"/>
          <w:szCs w:val="24"/>
        </w:rPr>
        <w:t xml:space="preserve">   </w:t>
      </w:r>
      <w:proofErr w:type="gramStart"/>
      <w:r w:rsidRPr="00784AA0">
        <w:rPr>
          <w:rFonts w:ascii="Times New Roman" w:hAnsi="Times New Roman" w:cs="Times New Roman"/>
          <w:sz w:val="24"/>
          <w:szCs w:val="24"/>
        </w:rPr>
        <w:t xml:space="preserve">5.5  </w:t>
      </w:r>
      <w:r>
        <w:rPr>
          <w:rFonts w:ascii="Times New Roman" w:hAnsi="Times New Roman" w:cs="Times New Roman"/>
          <w:sz w:val="24"/>
          <w:szCs w:val="24"/>
        </w:rPr>
        <w:t>Abundance</w:t>
      </w:r>
      <w:proofErr w:type="gramEnd"/>
      <w:r>
        <w:rPr>
          <w:rFonts w:ascii="Times New Roman" w:hAnsi="Times New Roman" w:cs="Times New Roman"/>
          <w:sz w:val="24"/>
          <w:szCs w:val="24"/>
        </w:rPr>
        <w:tab/>
        <w:t>33</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38" w:anchor="_Toc162892323" w:history="1">
        <w:r w:rsidRPr="00F8712C">
          <w:rPr>
            <w:rFonts w:ascii="Times New Roman" w:eastAsia="Calibri" w:hAnsi="Times New Roman" w:cs="Times New Roman"/>
            <w:noProof/>
            <w:color w:val="000000" w:themeColor="text1"/>
          </w:rPr>
          <w:t>6. Discussion</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3</w:t>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39" w:anchor="_Toc162892326" w:history="1">
        <w:r w:rsidRPr="00F8712C">
          <w:rPr>
            <w:rFonts w:ascii="Times New Roman" w:eastAsia="Calibri" w:hAnsi="Times New Roman" w:cs="Times New Roman"/>
            <w:noProof/>
            <w:color w:val="000000" w:themeColor="text1"/>
          </w:rPr>
          <w:t>7. Conclusion and Recommendations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3</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40" w:anchor="_Toc162892327" w:history="1">
        <w:r w:rsidRPr="00F8712C">
          <w:rPr>
            <w:rFonts w:ascii="Times New Roman" w:eastAsia="Calibri" w:hAnsi="Times New Roman" w:cs="Times New Roman"/>
            <w:noProof/>
            <w:color w:val="000000" w:themeColor="text1"/>
          </w:rPr>
          <w:t>7. 1. Conclusion</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3</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ind w:left="220"/>
        <w:jc w:val="both"/>
        <w:rPr>
          <w:rFonts w:ascii="Times New Roman" w:eastAsia="Times New Roman" w:hAnsi="Times New Roman" w:cs="Times New Roman"/>
          <w:noProof/>
          <w:color w:val="000000" w:themeColor="text1"/>
        </w:rPr>
      </w:pPr>
      <w:hyperlink r:id="rId41" w:anchor="_Toc162892328" w:history="1">
        <w:r w:rsidRPr="00F8712C">
          <w:rPr>
            <w:rFonts w:ascii="Times New Roman" w:eastAsia="Calibri" w:hAnsi="Times New Roman" w:cs="Times New Roman"/>
            <w:noProof/>
            <w:color w:val="000000" w:themeColor="text1"/>
          </w:rPr>
          <w:t>7.2 Recommendations</w:t>
        </w:r>
        <w:r w:rsidRPr="00F8712C">
          <w:rPr>
            <w:rFonts w:ascii="Times New Roman" w:eastAsia="Calibri" w:hAnsi="Times New Roman" w:cs="Times New Roman"/>
            <w:noProof/>
            <w:webHidden/>
            <w:color w:val="000000" w:themeColor="text1"/>
          </w:rPr>
          <w:tab/>
        </w:r>
        <w:r>
          <w:rPr>
            <w:rFonts w:ascii="Times New Roman" w:eastAsia="Calibri" w:hAnsi="Times New Roman" w:cs="Times New Roman"/>
            <w:noProof/>
            <w:webHidden/>
            <w:color w:val="000000" w:themeColor="text1"/>
          </w:rPr>
          <w:t>3</w:t>
        </w:r>
      </w:hyperlink>
      <w:r>
        <w:rPr>
          <w:rFonts w:ascii="Times New Roman" w:eastAsia="Calibri" w:hAnsi="Times New Roman" w:cs="Times New Roman"/>
          <w:noProof/>
          <w:color w:val="000000" w:themeColor="text1"/>
        </w:rPr>
        <w:t>6</w:t>
      </w:r>
    </w:p>
    <w:p w:rsidR="00667996" w:rsidRPr="00F8712C" w:rsidRDefault="00667996" w:rsidP="00667996">
      <w:pPr>
        <w:tabs>
          <w:tab w:val="right" w:leader="dot" w:pos="9360"/>
        </w:tabs>
        <w:spacing w:after="100" w:line="360" w:lineRule="auto"/>
        <w:jc w:val="both"/>
        <w:rPr>
          <w:rFonts w:ascii="Times New Roman" w:eastAsia="Times New Roman" w:hAnsi="Times New Roman" w:cs="Times New Roman"/>
          <w:noProof/>
          <w:color w:val="000000" w:themeColor="text1"/>
        </w:rPr>
      </w:pPr>
      <w:hyperlink r:id="rId42" w:anchor="_Toc162892330" w:history="1">
        <w:r w:rsidRPr="00F8712C">
          <w:rPr>
            <w:rFonts w:ascii="Times New Roman" w:eastAsia="Calibri" w:hAnsi="Times New Roman" w:cs="Times New Roman"/>
            <w:noProof/>
            <w:color w:val="000000" w:themeColor="text1"/>
          </w:rPr>
          <w:t>Refereances</w:t>
        </w:r>
        <w:r w:rsidRPr="00F8712C">
          <w:rPr>
            <w:rFonts w:ascii="Times New Roman" w:eastAsia="Calibri" w:hAnsi="Times New Roman" w:cs="Times New Roman"/>
            <w:noProof/>
            <w:webHidden/>
            <w:color w:val="000000" w:themeColor="text1"/>
          </w:rPr>
          <w:tab/>
        </w:r>
      </w:hyperlink>
      <w:r>
        <w:rPr>
          <w:rFonts w:ascii="Times New Roman" w:eastAsia="Calibri" w:hAnsi="Times New Roman" w:cs="Times New Roman"/>
          <w:noProof/>
          <w:color w:val="000000" w:themeColor="text1"/>
        </w:rPr>
        <w:t>37</w:t>
      </w: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8"/>
          <w:szCs w:val="28"/>
        </w:rPr>
      </w:pPr>
      <w:r w:rsidRPr="00F8712C">
        <w:rPr>
          <w:rFonts w:ascii="Times New Roman" w:eastAsia="Calibri" w:hAnsi="Times New Roman" w:cs="Times New Roman"/>
          <w:color w:val="000000" w:themeColor="text1"/>
          <w:sz w:val="24"/>
          <w:szCs w:val="24"/>
        </w:rPr>
        <w:fldChar w:fldCharType="end"/>
      </w:r>
    </w:p>
    <w:p w:rsidR="00667996" w:rsidRPr="00F8712C" w:rsidRDefault="00667996" w:rsidP="00667996">
      <w:pPr>
        <w:spacing w:after="0" w:line="360" w:lineRule="auto"/>
        <w:rPr>
          <w:rFonts w:ascii="Times New Roman" w:eastAsia="Times New Roman" w:hAnsi="Times New Roman" w:cs="Times New Roman"/>
          <w:b/>
          <w:bCs/>
          <w:color w:val="000000" w:themeColor="text1"/>
          <w:sz w:val="28"/>
          <w:szCs w:val="28"/>
        </w:rPr>
        <w:sectPr w:rsidR="00667996" w:rsidRPr="00F8712C" w:rsidSect="00667996">
          <w:footerReference w:type="default" r:id="rId43"/>
          <w:pgSz w:w="12240" w:h="15840"/>
          <w:pgMar w:top="1440" w:right="1440" w:bottom="1440" w:left="1440" w:header="720" w:footer="720" w:gutter="0"/>
          <w:pgNumType w:fmt="lowerRoman" w:start="1"/>
          <w:cols w:space="720"/>
        </w:sectPr>
      </w:pP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8"/>
          <w:szCs w:val="28"/>
        </w:rPr>
      </w:pPr>
      <w:bookmarkStart w:id="7" w:name="_Toc162892275"/>
      <w:bookmarkStart w:id="8" w:name="_Toc10340041"/>
      <w:bookmarkStart w:id="9" w:name="_Toc10334877"/>
      <w:bookmarkStart w:id="10" w:name="_Toc10333508"/>
      <w:r>
        <w:rPr>
          <w:rFonts w:ascii="Times New Roman" w:eastAsia="Times New Roman" w:hAnsi="Times New Roman" w:cs="Times New Roman"/>
          <w:b/>
          <w:bCs/>
          <w:color w:val="000000" w:themeColor="text1"/>
          <w:sz w:val="28"/>
          <w:szCs w:val="28"/>
        </w:rPr>
        <w:lastRenderedPageBreak/>
        <w:t>List of T</w:t>
      </w:r>
      <w:r w:rsidRPr="00F8712C">
        <w:rPr>
          <w:rFonts w:ascii="Times New Roman" w:eastAsia="Times New Roman" w:hAnsi="Times New Roman" w:cs="Times New Roman"/>
          <w:b/>
          <w:bCs/>
          <w:color w:val="000000" w:themeColor="text1"/>
          <w:sz w:val="28"/>
          <w:szCs w:val="28"/>
        </w:rPr>
        <w:t>ables</w:t>
      </w:r>
      <w:bookmarkEnd w:id="7"/>
      <w:bookmarkEnd w:id="8"/>
      <w:bookmarkEnd w:id="9"/>
      <w:bookmarkEnd w:id="10"/>
      <w:r w:rsidRPr="00F8712C">
        <w:rPr>
          <w:rFonts w:ascii="Times New Roman" w:eastAsia="Times New Roman" w:hAnsi="Times New Roman" w:cs="Times New Roman"/>
          <w:b/>
          <w:bCs/>
          <w:color w:val="000000" w:themeColor="text1"/>
          <w:sz w:val="28"/>
          <w:szCs w:val="28"/>
        </w:rPr>
        <w:t xml:space="preserve">                                                                                                  page                            </w:t>
      </w:r>
    </w:p>
    <w:p w:rsidR="00667996" w:rsidRPr="00EA55F4"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r>
        <w:rPr>
          <w:rFonts w:ascii="Times New Roman" w:eastAsia="Calibri" w:hAnsi="Times New Roman" w:cs="Times New Roman"/>
          <w:noProof/>
          <w:color w:val="000000" w:themeColor="text1"/>
        </w:rPr>
        <w:t>Table 1. Encounter rates used to give acrude ordinal scale of abundance</w:t>
      </w:r>
      <w:r>
        <w:rPr>
          <w:rFonts w:ascii="Times New Roman" w:eastAsia="Calibri" w:hAnsi="Times New Roman" w:cs="Times New Roman"/>
          <w:noProof/>
          <w:color w:val="000000" w:themeColor="text1"/>
        </w:rPr>
        <w:tab/>
        <w:t>19</w:t>
      </w:r>
      <w:r w:rsidRPr="00EA55F4">
        <w:rPr>
          <w:rFonts w:ascii="Times New Roman" w:eastAsia="Calibri" w:hAnsi="Times New Roman" w:cs="Times New Roman"/>
          <w:noProof/>
          <w:color w:val="000000" w:themeColor="text1"/>
        </w:rPr>
        <w:fldChar w:fldCharType="begin"/>
      </w:r>
      <w:r w:rsidRPr="00F8712C">
        <w:rPr>
          <w:rFonts w:ascii="Times New Roman" w:eastAsia="Calibri" w:hAnsi="Times New Roman" w:cs="Times New Roman"/>
          <w:noProof/>
          <w:color w:val="000000" w:themeColor="text1"/>
        </w:rPr>
        <w:instrText xml:space="preserve"> TOC \o "1-3" \h \z \u </w:instrText>
      </w:r>
      <w:r w:rsidRPr="00EA55F4">
        <w:rPr>
          <w:rFonts w:ascii="Times New Roman" w:eastAsia="Calibri" w:hAnsi="Times New Roman" w:cs="Times New Roman"/>
          <w:noProof/>
          <w:color w:val="000000" w:themeColor="text1"/>
        </w:rPr>
        <w:fldChar w:fldCharType="separate"/>
      </w:r>
    </w:p>
    <w:p w:rsidR="00667996" w:rsidRPr="00EA55F4"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hyperlink r:id="rId44" w:anchor="_Toc10332161" w:history="1">
        <w:r w:rsidRPr="00F8712C">
          <w:rPr>
            <w:rFonts w:ascii="Times New Roman" w:eastAsia="Calibri" w:hAnsi="Times New Roman" w:cs="Times New Roman"/>
            <w:noProof/>
            <w:color w:val="000000" w:themeColor="text1"/>
          </w:rPr>
          <w:t>Ta</w:t>
        </w:r>
        <w:r>
          <w:rPr>
            <w:rFonts w:ascii="Times New Roman" w:eastAsia="Calibri" w:hAnsi="Times New Roman" w:cs="Times New Roman"/>
            <w:noProof/>
            <w:color w:val="000000" w:themeColor="text1"/>
          </w:rPr>
          <w:t>ble 2</w:t>
        </w:r>
        <w:r w:rsidRPr="00F8712C">
          <w:rPr>
            <w:rFonts w:ascii="Times New Roman" w:eastAsia="Calibri" w:hAnsi="Times New Roman" w:cs="Times New Roman"/>
            <w:noProof/>
            <w:color w:val="000000" w:themeColor="text1"/>
          </w:rPr>
          <w:t xml:space="preserve"> Bird species recorded during wet and dry seasons ……………………………..</w:t>
        </w:r>
      </w:hyperlink>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ab/>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21</w:t>
      </w:r>
    </w:p>
    <w:p w:rsidR="00667996" w:rsidRPr="00EA55F4"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hyperlink r:id="rId45" w:anchor="_Toc10332163" w:history="1">
        <w:r>
          <w:rPr>
            <w:rFonts w:ascii="Times New Roman" w:eastAsia="Calibri" w:hAnsi="Times New Roman" w:cs="Times New Roman"/>
            <w:noProof/>
            <w:color w:val="000000" w:themeColor="text1"/>
          </w:rPr>
          <w:t>Table 3</w:t>
        </w:r>
        <w:r w:rsidRPr="00F8712C">
          <w:rPr>
            <w:rFonts w:ascii="Times New Roman" w:eastAsia="Calibri" w:hAnsi="Times New Roman" w:cs="Times New Roman"/>
            <w:noProof/>
            <w:color w:val="000000" w:themeColor="text1"/>
          </w:rPr>
          <w:t>. Bird species diversity</w:t>
        </w:r>
        <w:r>
          <w:rPr>
            <w:rFonts w:ascii="Times New Roman" w:eastAsia="Calibri" w:hAnsi="Times New Roman" w:cs="Times New Roman"/>
            <w:noProof/>
            <w:color w:val="000000" w:themeColor="text1"/>
          </w:rPr>
          <w:t xml:space="preserve"> index (H’),species richness (s) and evenness (E)   </w:t>
        </w:r>
      </w:hyperlink>
      <w:r>
        <w:rPr>
          <w:rFonts w:ascii="Times New Roman" w:eastAsia="Calibri" w:hAnsi="Times New Roman" w:cs="Times New Roman"/>
          <w:noProof/>
          <w:color w:val="000000" w:themeColor="text1"/>
        </w:rPr>
        <w:tab/>
        <w:t>25</w:t>
      </w:r>
    </w:p>
    <w:p w:rsidR="00667996" w:rsidRPr="00EA55F4"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hyperlink r:id="rId46" w:anchor="_Toc10332166" w:history="1">
        <w:r>
          <w:rPr>
            <w:rFonts w:ascii="Times New Roman" w:eastAsia="Calibri" w:hAnsi="Times New Roman" w:cs="Times New Roman"/>
            <w:noProof/>
            <w:color w:val="000000" w:themeColor="text1"/>
          </w:rPr>
          <w:t>Table 4</w:t>
        </w:r>
        <w:r w:rsidRPr="00F8712C">
          <w:rPr>
            <w:rFonts w:ascii="Times New Roman" w:eastAsia="Calibri" w:hAnsi="Times New Roman" w:cs="Times New Roman"/>
            <w:noProof/>
            <w:color w:val="000000" w:themeColor="text1"/>
          </w:rPr>
          <w:t>. Bird species similarity between habitats during the wet season</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ab/>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27</w:t>
        </w:r>
      </w:hyperlink>
    </w:p>
    <w:p w:rsidR="00667996" w:rsidRPr="00EA55F4"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hyperlink r:id="rId47" w:anchor="_Toc10332168" w:history="1">
        <w:r>
          <w:rPr>
            <w:rFonts w:ascii="Times New Roman" w:eastAsia="Calibri" w:hAnsi="Times New Roman" w:cs="Times New Roman"/>
            <w:noProof/>
            <w:color w:val="000000" w:themeColor="text1"/>
          </w:rPr>
          <w:t>Table 5</w:t>
        </w:r>
        <w:r w:rsidRPr="00F8712C">
          <w:rPr>
            <w:rFonts w:ascii="Times New Roman" w:eastAsia="Calibri" w:hAnsi="Times New Roman" w:cs="Times New Roman"/>
            <w:noProof/>
            <w:color w:val="000000" w:themeColor="text1"/>
          </w:rPr>
          <w:t xml:space="preserve">. Seasonal species similarity (SI) </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ab/>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27</w:t>
        </w:r>
      </w:hyperlink>
    </w:p>
    <w:p w:rsidR="00667996" w:rsidRPr="00F8712C"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hyperlink r:id="rId48" w:anchor="_Toc10332170" w:history="1">
        <w:r>
          <w:rPr>
            <w:rFonts w:ascii="Times New Roman" w:eastAsia="Calibri" w:hAnsi="Times New Roman" w:cs="Times New Roman"/>
            <w:noProof/>
            <w:color w:val="000000" w:themeColor="text1"/>
          </w:rPr>
          <w:t>Table 6</w:t>
        </w:r>
        <w:r w:rsidRPr="00F8712C">
          <w:rPr>
            <w:rFonts w:ascii="Times New Roman" w:eastAsia="Calibri" w:hAnsi="Times New Roman" w:cs="Times New Roman"/>
            <w:noProof/>
            <w:color w:val="000000" w:themeColor="text1"/>
          </w:rPr>
          <w:t xml:space="preserve">. Distribution of different brid species in </w:t>
        </w:r>
        <w:r>
          <w:rPr>
            <w:rFonts w:ascii="Times New Roman" w:eastAsia="Calibri" w:hAnsi="Times New Roman" w:cs="Times New Roman"/>
            <w:noProof/>
            <w:color w:val="000000" w:themeColor="text1"/>
          </w:rPr>
          <w:t>all</w:t>
        </w:r>
        <w:r w:rsidRPr="00F8712C">
          <w:rPr>
            <w:rFonts w:ascii="Times New Roman" w:eastAsia="Calibri" w:hAnsi="Times New Roman" w:cs="Times New Roman"/>
            <w:noProof/>
            <w:color w:val="000000" w:themeColor="text1"/>
          </w:rPr>
          <w:t xml:space="preserve"> habitats…</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ab/>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29</w:t>
        </w:r>
      </w:hyperlink>
    </w:p>
    <w:p w:rsidR="00667996" w:rsidRPr="00F8712C"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r>
        <w:rPr>
          <w:rFonts w:ascii="Times New Roman" w:eastAsia="Calibri" w:hAnsi="Times New Roman" w:cs="Times New Roman"/>
          <w:noProof/>
          <w:color w:val="000000" w:themeColor="text1"/>
        </w:rPr>
        <w:t>Table7.</w:t>
      </w:r>
      <w:r w:rsidRPr="00F8712C">
        <w:rPr>
          <w:rFonts w:ascii="Times New Roman" w:eastAsia="Calibri" w:hAnsi="Times New Roman" w:cs="Times New Roman"/>
          <w:noProof/>
          <w:color w:val="000000" w:themeColor="text1"/>
        </w:rPr>
        <w:t>Over all distribution of habitat types at Borta Dam and its surround</w:t>
      </w:r>
      <w:r>
        <w:rPr>
          <w:rFonts w:ascii="Times New Roman" w:eastAsia="Calibri" w:hAnsi="Times New Roman" w:cs="Times New Roman"/>
          <w:noProof/>
          <w:color w:val="000000" w:themeColor="text1"/>
        </w:rPr>
        <w:t>ing</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ab/>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32</w:t>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bCs/>
          <w:color w:val="000000" w:themeColor="text1"/>
          <w:sz w:val="24"/>
          <w:szCs w:val="24"/>
        </w:rPr>
      </w:pPr>
      <w:r w:rsidRPr="00EA55F4">
        <w:rPr>
          <w:rFonts w:ascii="Times New Roman" w:eastAsia="Calibri" w:hAnsi="Times New Roman" w:cs="Times New Roman"/>
          <w:noProof/>
          <w:color w:val="000000" w:themeColor="text1"/>
        </w:rPr>
        <w:fldChar w:fldCharType="end"/>
      </w: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keepNext/>
        <w:keepLines/>
        <w:spacing w:before="480" w:after="240" w:line="360" w:lineRule="auto"/>
        <w:jc w:val="both"/>
        <w:outlineLvl w:val="0"/>
        <w:rPr>
          <w:rFonts w:ascii="Times New Roman" w:eastAsia="Times New Roman" w:hAnsi="Times New Roman" w:cs="Times New Roman"/>
          <w:b/>
          <w:bCs/>
          <w:noProof/>
          <w:color w:val="000000" w:themeColor="text1"/>
        </w:rPr>
      </w:pPr>
      <w:bookmarkStart w:id="11" w:name="_Toc162892276"/>
      <w:bookmarkStart w:id="12" w:name="_Toc10340042"/>
      <w:bookmarkStart w:id="13" w:name="_Toc10334878"/>
      <w:r w:rsidRPr="00F8712C">
        <w:rPr>
          <w:rFonts w:ascii="Times New Roman" w:eastAsia="Times New Roman" w:hAnsi="Times New Roman" w:cs="Times New Roman"/>
          <w:b/>
          <w:bCs/>
          <w:color w:val="000000" w:themeColor="text1"/>
          <w:sz w:val="28"/>
          <w:szCs w:val="28"/>
        </w:rPr>
        <w:lastRenderedPageBreak/>
        <w:t>List of Figures</w:t>
      </w:r>
      <w:bookmarkEnd w:id="11"/>
      <w:bookmarkEnd w:id="12"/>
      <w:bookmarkEnd w:id="13"/>
      <w:r w:rsidRPr="00F8712C">
        <w:rPr>
          <w:rFonts w:ascii="Times New Roman" w:eastAsia="Times New Roman" w:hAnsi="Times New Roman" w:cs="Times New Roman"/>
          <w:b/>
          <w:bCs/>
          <w:color w:val="000000" w:themeColor="text1"/>
          <w:sz w:val="28"/>
          <w:szCs w:val="28"/>
        </w:rPr>
        <w:t xml:space="preserve">                                                                                          Page</w:t>
      </w:r>
      <w:r w:rsidRPr="00F8712C">
        <w:rPr>
          <w:rFonts w:ascii="Times New Roman" w:eastAsia="Times New Roman" w:hAnsi="Times New Roman" w:cs="Times New Roman"/>
          <w:b/>
          <w:bCs/>
          <w:color w:val="000000" w:themeColor="text1"/>
          <w:sz w:val="24"/>
          <w:szCs w:val="24"/>
        </w:rPr>
        <w:fldChar w:fldCharType="begin"/>
      </w:r>
      <w:r w:rsidRPr="00F8712C">
        <w:rPr>
          <w:rFonts w:ascii="Times New Roman" w:eastAsia="Times New Roman" w:hAnsi="Times New Roman" w:cs="Times New Roman"/>
          <w:b/>
          <w:bCs/>
          <w:color w:val="000000" w:themeColor="text1"/>
          <w:sz w:val="24"/>
          <w:szCs w:val="24"/>
        </w:rPr>
        <w:instrText xml:space="preserve"> TOC \o "1-3" \h \z \u </w:instrText>
      </w:r>
      <w:r w:rsidRPr="00F8712C">
        <w:rPr>
          <w:rFonts w:ascii="Times New Roman" w:eastAsia="Times New Roman" w:hAnsi="Times New Roman" w:cs="Times New Roman"/>
          <w:b/>
          <w:bCs/>
          <w:color w:val="000000" w:themeColor="text1"/>
          <w:sz w:val="24"/>
          <w:szCs w:val="24"/>
        </w:rPr>
        <w:fldChar w:fldCharType="separate"/>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noProof/>
          <w:color w:val="000000" w:themeColor="text1"/>
        </w:rPr>
      </w:pPr>
      <w:hyperlink r:id="rId49" w:anchor="_Toc10333518" w:history="1">
        <w:r w:rsidRPr="00F8712C">
          <w:rPr>
            <w:rFonts w:ascii="Times New Roman" w:eastAsia="Calibri" w:hAnsi="Times New Roman" w:cs="Times New Roman"/>
            <w:noProof/>
            <w:color w:val="000000" w:themeColor="text1"/>
          </w:rPr>
          <w:t>Figure 1. Map of the study area</w:t>
        </w:r>
        <w:r>
          <w:rPr>
            <w:rFonts w:ascii="Times New Roman" w:eastAsia="Calibri" w:hAnsi="Times New Roman" w:cs="Times New Roman"/>
            <w:noProof/>
            <w:webHidden/>
            <w:color w:val="000000" w:themeColor="text1"/>
          </w:rPr>
          <w:t>……………………………………………………………</w:t>
        </w:r>
        <w:r w:rsidRPr="00F8712C">
          <w:rPr>
            <w:rFonts w:ascii="Times New Roman" w:eastAsia="Calibri" w:hAnsi="Times New Roman" w:cs="Times New Roman"/>
            <w:noProof/>
            <w:webHidden/>
            <w:color w:val="000000" w:themeColor="text1"/>
          </w:rPr>
          <w:t>…………….</w:t>
        </w:r>
      </w:hyperlink>
      <w:r>
        <w:rPr>
          <w:rFonts w:ascii="Times New Roman" w:eastAsia="Calibri" w:hAnsi="Times New Roman" w:cs="Times New Roman"/>
          <w:noProof/>
          <w:color w:val="000000" w:themeColor="text1"/>
        </w:rPr>
        <w:t>10</w:t>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noProof/>
          <w:color w:val="000000" w:themeColor="text1"/>
        </w:rPr>
      </w:pPr>
      <w:hyperlink r:id="rId50" w:anchor="_Toc10333523" w:history="1">
        <w:r>
          <w:rPr>
            <w:rFonts w:ascii="Times New Roman" w:eastAsia="Calibri" w:hAnsi="Times New Roman" w:cs="Times New Roman"/>
            <w:noProof/>
            <w:color w:val="000000" w:themeColor="text1"/>
          </w:rPr>
          <w:t>Figure 2. Monthly mean</w:t>
        </w:r>
        <w:r w:rsidRPr="00F8712C">
          <w:rPr>
            <w:rFonts w:ascii="Times New Roman" w:eastAsia="Calibri" w:hAnsi="Times New Roman" w:cs="Times New Roman"/>
            <w:noProof/>
            <w:color w:val="000000" w:themeColor="text1"/>
          </w:rPr>
          <w:t xml:space="preserve"> minimum</w:t>
        </w:r>
        <w:r>
          <w:rPr>
            <w:rFonts w:ascii="Times New Roman" w:eastAsia="Calibri" w:hAnsi="Times New Roman" w:cs="Times New Roman"/>
            <w:noProof/>
            <w:color w:val="000000" w:themeColor="text1"/>
          </w:rPr>
          <w:t xml:space="preserve"> and maximum  temperature ……………………………………</w:t>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4</w:t>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noProof/>
          <w:color w:val="000000" w:themeColor="text1"/>
        </w:rPr>
      </w:pPr>
      <w:hyperlink r:id="rId51" w:anchor="_Toc10333525" w:history="1">
        <w:r w:rsidRPr="00F8712C">
          <w:rPr>
            <w:rFonts w:ascii="Times New Roman" w:eastAsia="Calibri" w:hAnsi="Times New Roman" w:cs="Times New Roman"/>
            <w:noProof/>
            <w:color w:val="000000" w:themeColor="text1"/>
          </w:rPr>
          <w:t>Fi</w:t>
        </w:r>
        <w:r>
          <w:rPr>
            <w:rFonts w:ascii="Times New Roman" w:eastAsia="Calibri" w:hAnsi="Times New Roman" w:cs="Times New Roman"/>
            <w:noProof/>
            <w:color w:val="000000" w:themeColor="text1"/>
          </w:rPr>
          <w:t xml:space="preserve">gure 3. Monthly mean </w:t>
        </w:r>
        <w:r w:rsidRPr="00F8712C">
          <w:rPr>
            <w:rFonts w:ascii="Times New Roman" w:eastAsia="Calibri" w:hAnsi="Times New Roman" w:cs="Times New Roman"/>
            <w:noProof/>
            <w:color w:val="000000" w:themeColor="text1"/>
          </w:rPr>
          <w:t xml:space="preserve"> minimum</w:t>
        </w:r>
        <w:r>
          <w:rPr>
            <w:rFonts w:ascii="Times New Roman" w:eastAsia="Calibri" w:hAnsi="Times New Roman" w:cs="Times New Roman"/>
            <w:noProof/>
            <w:color w:val="000000" w:themeColor="text1"/>
          </w:rPr>
          <w:t xml:space="preserve">  and  maximum </w:t>
        </w:r>
        <w:r w:rsidRPr="00F8712C">
          <w:rPr>
            <w:rFonts w:ascii="Times New Roman" w:eastAsia="Calibri" w:hAnsi="Times New Roman" w:cs="Times New Roman"/>
            <w:noProof/>
            <w:color w:val="000000" w:themeColor="text1"/>
          </w:rPr>
          <w:t xml:space="preserve"> rainfall  </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1</w:t>
        </w:r>
      </w:hyperlink>
      <w:r>
        <w:rPr>
          <w:rFonts w:ascii="Times New Roman" w:eastAsia="Calibri" w:hAnsi="Times New Roman" w:cs="Times New Roman"/>
          <w:noProof/>
          <w:color w:val="000000" w:themeColor="text1"/>
        </w:rPr>
        <w:t>5</w:t>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noProof/>
          <w:color w:val="000000" w:themeColor="text1"/>
        </w:rPr>
      </w:pPr>
      <w:hyperlink r:id="rId52" w:anchor="_Toc10333538" w:history="1">
        <w:r w:rsidRPr="00F8712C">
          <w:rPr>
            <w:rFonts w:ascii="Times New Roman" w:eastAsia="Calibri" w:hAnsi="Times New Roman" w:cs="Times New Roman"/>
            <w:noProof/>
            <w:color w:val="000000" w:themeColor="text1"/>
          </w:rPr>
          <w:t>Figure 4. Bird species richness in different habitat</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2</w:t>
        </w:r>
      </w:hyperlink>
      <w:r>
        <w:rPr>
          <w:rFonts w:ascii="Times New Roman" w:eastAsia="Calibri" w:hAnsi="Times New Roman" w:cs="Times New Roman"/>
          <w:noProof/>
          <w:color w:val="000000" w:themeColor="text1"/>
        </w:rPr>
        <w:t>6</w:t>
      </w: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r w:rsidRPr="00F8712C">
        <w:rPr>
          <w:rFonts w:ascii="Times New Roman" w:eastAsia="Times New Roman" w:hAnsi="Times New Roman" w:cs="Times New Roman"/>
          <w:b/>
          <w:bCs/>
          <w:color w:val="000000" w:themeColor="text1"/>
          <w:sz w:val="24"/>
          <w:szCs w:val="24"/>
        </w:rPr>
        <w:fldChar w:fldCharType="end"/>
      </w: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rPr>
          <w:rFonts w:ascii="Calibri" w:eastAsia="Calibri" w:hAnsi="Calibri" w:cs="Times New Roman"/>
          <w:color w:val="000000" w:themeColor="text1"/>
        </w:rPr>
      </w:pPr>
      <w:bookmarkStart w:id="14" w:name="_Toc162892277"/>
      <w:bookmarkStart w:id="15" w:name="_Toc10340043"/>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p>
    <w:p w:rsidR="00667996" w:rsidRPr="00F8712C" w:rsidRDefault="00667996" w:rsidP="00667996">
      <w:pPr>
        <w:rPr>
          <w:rFonts w:ascii="Calibri" w:eastAsia="Calibri" w:hAnsi="Calibri" w:cs="Times New Roman"/>
          <w:color w:val="000000" w:themeColor="text1"/>
        </w:rPr>
      </w:pPr>
    </w:p>
    <w:p w:rsidR="00667996" w:rsidRPr="00F8712C" w:rsidRDefault="00667996" w:rsidP="00667996">
      <w:pPr>
        <w:keepNext/>
        <w:keepLines/>
        <w:spacing w:after="240" w:line="360" w:lineRule="auto"/>
        <w:jc w:val="both"/>
        <w:outlineLvl w:val="0"/>
        <w:rPr>
          <w:rFonts w:ascii="Times New Roman" w:eastAsia="Times New Roman" w:hAnsi="Times New Roman" w:cs="Times New Roman"/>
          <w:b/>
          <w:bCs/>
          <w:color w:val="000000" w:themeColor="text1"/>
        </w:rPr>
      </w:pPr>
      <w:r w:rsidRPr="00F8712C">
        <w:rPr>
          <w:rFonts w:ascii="Times New Roman" w:eastAsia="Times New Roman" w:hAnsi="Times New Roman" w:cs="Times New Roman"/>
          <w:b/>
          <w:bCs/>
          <w:color w:val="000000" w:themeColor="text1"/>
        </w:rPr>
        <w:t xml:space="preserve">  </w:t>
      </w:r>
    </w:p>
    <w:p w:rsidR="00667996" w:rsidRPr="00834AF3" w:rsidRDefault="00667996" w:rsidP="00667996">
      <w:pPr>
        <w:rPr>
          <w:rFonts w:ascii="Times New Roman" w:eastAsia="Calibri" w:hAnsi="Times New Roman" w:cs="Times New Roman"/>
          <w:color w:val="000000" w:themeColor="text1"/>
        </w:rPr>
      </w:pPr>
      <w:r w:rsidRPr="00F8712C">
        <w:rPr>
          <w:rFonts w:ascii="Calibri" w:eastAsia="Calibri" w:hAnsi="Calibri" w:cs="Times New Roman"/>
          <w:color w:val="000000" w:themeColor="text1"/>
        </w:rPr>
        <w:br w:type="column"/>
      </w:r>
      <w:r>
        <w:rPr>
          <w:rFonts w:ascii="Times New Roman" w:eastAsia="Calibri" w:hAnsi="Times New Roman" w:cs="Times New Roman"/>
          <w:color w:val="000000" w:themeColor="text1"/>
          <w:sz w:val="24"/>
        </w:rPr>
        <w:lastRenderedPageBreak/>
        <w:t xml:space="preserve"> List of P</w:t>
      </w:r>
      <w:r w:rsidRPr="00834AF3">
        <w:rPr>
          <w:rFonts w:ascii="Times New Roman" w:eastAsia="Calibri" w:hAnsi="Times New Roman" w:cs="Times New Roman"/>
          <w:color w:val="000000" w:themeColor="text1"/>
          <w:sz w:val="24"/>
        </w:rPr>
        <w:t>late</w:t>
      </w:r>
      <w:bookmarkEnd w:id="14"/>
      <w:bookmarkEnd w:id="15"/>
      <w:r w:rsidRPr="00834AF3">
        <w:rPr>
          <w:rFonts w:ascii="Times New Roman" w:eastAsia="Calibri" w:hAnsi="Times New Roman" w:cs="Times New Roman"/>
          <w:color w:val="000000" w:themeColor="text1"/>
          <w:sz w:val="24"/>
        </w:rPr>
        <w:t xml:space="preserve">s                                                                                                                             Page                                                                                                                                                                            </w:t>
      </w:r>
      <w:r w:rsidRPr="00F8712C">
        <w:rPr>
          <w:rFonts w:ascii="Times New Roman" w:eastAsia="Calibri" w:hAnsi="Times New Roman" w:cs="Times New Roman"/>
          <w:color w:val="000000" w:themeColor="text1"/>
          <w:sz w:val="28"/>
          <w:szCs w:val="28"/>
        </w:rPr>
        <w:fldChar w:fldCharType="begin"/>
      </w:r>
      <w:r w:rsidRPr="00834AF3">
        <w:rPr>
          <w:rFonts w:ascii="Times New Roman" w:eastAsia="Calibri" w:hAnsi="Times New Roman" w:cs="Times New Roman"/>
          <w:color w:val="000000" w:themeColor="text1"/>
        </w:rPr>
        <w:instrText xml:space="preserve"> TOC \o "1-3" \h \z \u </w:instrText>
      </w:r>
      <w:r w:rsidRPr="00F8712C">
        <w:rPr>
          <w:rFonts w:ascii="Times New Roman" w:eastAsia="Calibri" w:hAnsi="Times New Roman" w:cs="Times New Roman"/>
          <w:color w:val="000000" w:themeColor="text1"/>
          <w:sz w:val="28"/>
          <w:szCs w:val="28"/>
        </w:rPr>
        <w:fldChar w:fldCharType="separate"/>
      </w:r>
    </w:p>
    <w:p w:rsidR="00667996" w:rsidRPr="00F8712C" w:rsidRDefault="00667996" w:rsidP="00667996">
      <w:pPr>
        <w:tabs>
          <w:tab w:val="right" w:leader="dot" w:pos="9630"/>
        </w:tabs>
        <w:spacing w:after="100" w:line="360" w:lineRule="auto"/>
        <w:jc w:val="both"/>
        <w:rPr>
          <w:rFonts w:ascii="Times New Roman" w:eastAsia="Calibri" w:hAnsi="Times New Roman" w:cs="Times New Roman"/>
          <w:noProof/>
          <w:color w:val="000000" w:themeColor="text1"/>
        </w:rPr>
      </w:pPr>
      <w:r>
        <w:rPr>
          <w:rFonts w:ascii="Times New Roman" w:eastAsia="Calibri" w:hAnsi="Times New Roman" w:cs="Times New Roman"/>
          <w:noProof/>
          <w:color w:val="000000" w:themeColor="text1"/>
        </w:rPr>
        <w:t>Plate1. Wetland habitat…………………………………………………………………………………11</w:t>
      </w:r>
    </w:p>
    <w:p w:rsidR="00667996" w:rsidRPr="00F8712C" w:rsidRDefault="00667996" w:rsidP="00667996">
      <w:pPr>
        <w:tabs>
          <w:tab w:val="right" w:leader="dot" w:pos="9630"/>
        </w:tabs>
        <w:spacing w:after="100" w:line="360" w:lineRule="auto"/>
        <w:jc w:val="both"/>
        <w:rPr>
          <w:rFonts w:ascii="Times New Roman" w:eastAsia="Calibri" w:hAnsi="Times New Roman" w:cs="Times New Roman"/>
          <w:color w:val="000000" w:themeColor="text1"/>
        </w:rPr>
      </w:pPr>
      <w:hyperlink r:id="rId53" w:anchor="_Toc10334892" w:history="1">
        <w:r>
          <w:rPr>
            <w:rFonts w:ascii="Times New Roman" w:eastAsia="Calibri" w:hAnsi="Times New Roman" w:cs="Times New Roman"/>
            <w:noProof/>
            <w:color w:val="000000" w:themeColor="text1"/>
          </w:rPr>
          <w:t>Plate 2.</w:t>
        </w:r>
        <w:r w:rsidRPr="00F8712C">
          <w:rPr>
            <w:rFonts w:ascii="Times New Roman" w:eastAsia="Calibri" w:hAnsi="Times New Roman" w:cs="Times New Roman"/>
            <w:noProof/>
            <w:color w:val="000000" w:themeColor="text1"/>
          </w:rPr>
          <w:t xml:space="preserve"> Woodland</w:t>
        </w:r>
        <w:r>
          <w:rPr>
            <w:rFonts w:ascii="Times New Roman" w:eastAsia="Calibri" w:hAnsi="Times New Roman" w:cs="Times New Roman"/>
            <w:noProof/>
            <w:color w:val="000000" w:themeColor="text1"/>
          </w:rPr>
          <w:t xml:space="preserve"> habitat</w:t>
        </w:r>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1</w:t>
        </w:r>
      </w:hyperlink>
      <w:r>
        <w:rPr>
          <w:rFonts w:ascii="Times New Roman" w:eastAsia="Calibri" w:hAnsi="Times New Roman" w:cs="Times New Roman"/>
          <w:noProof/>
          <w:color w:val="000000" w:themeColor="text1"/>
        </w:rPr>
        <w:t>2</w:t>
      </w:r>
    </w:p>
    <w:p w:rsidR="00667996" w:rsidRPr="00F8712C" w:rsidRDefault="00667996" w:rsidP="00667996">
      <w:pPr>
        <w:tabs>
          <w:tab w:val="right" w:leader="dot" w:pos="9630"/>
        </w:tabs>
        <w:spacing w:after="100" w:line="360" w:lineRule="auto"/>
        <w:jc w:val="both"/>
        <w:rPr>
          <w:rFonts w:ascii="Times New Roman" w:eastAsia="Times New Roman" w:hAnsi="Times New Roman" w:cs="Times New Roman"/>
          <w:noProof/>
          <w:color w:val="000000" w:themeColor="text1"/>
        </w:rPr>
      </w:pPr>
      <w:hyperlink r:id="rId54" w:anchor="_Toc10334894" w:history="1">
        <w:r>
          <w:rPr>
            <w:rFonts w:ascii="Times New Roman" w:eastAsia="Calibri" w:hAnsi="Times New Roman" w:cs="Times New Roman"/>
            <w:noProof/>
            <w:color w:val="000000" w:themeColor="text1"/>
          </w:rPr>
          <w:t>Plate 3.</w:t>
        </w:r>
        <w:r w:rsidRPr="00F8712C">
          <w:rPr>
            <w:rFonts w:ascii="Times New Roman" w:eastAsia="Calibri" w:hAnsi="Times New Roman" w:cs="Times New Roman"/>
            <w:noProof/>
            <w:color w:val="000000" w:themeColor="text1"/>
          </w:rPr>
          <w:t xml:space="preserve"> Farmland</w:t>
        </w:r>
        <w:r>
          <w:rPr>
            <w:rFonts w:ascii="Times New Roman" w:eastAsia="Calibri" w:hAnsi="Times New Roman" w:cs="Times New Roman"/>
            <w:noProof/>
            <w:color w:val="000000" w:themeColor="text1"/>
          </w:rPr>
          <w:t xml:space="preserve"> habitat</w:t>
        </w:r>
        <w:r w:rsidRPr="00F8712C">
          <w:rPr>
            <w:rFonts w:ascii="Times New Roman" w:eastAsia="Calibri" w:hAnsi="Times New Roman" w:cs="Times New Roman"/>
            <w:noProof/>
            <w:color w:val="000000" w:themeColor="text1"/>
          </w:rPr>
          <w:t>…………………</w:t>
        </w:r>
        <w:r w:rsidRPr="00F8712C">
          <w:rPr>
            <w:rFonts w:ascii="Times New Roman" w:eastAsia="Calibri" w:hAnsi="Times New Roman" w:cs="Times New Roman"/>
            <w:noProof/>
            <w:webHidden/>
            <w:color w:val="000000" w:themeColor="text1"/>
          </w:rPr>
          <w:t>…………………………………………............</w:t>
        </w:r>
      </w:hyperlink>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13</w:t>
      </w: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r w:rsidRPr="00F8712C">
        <w:rPr>
          <w:rFonts w:ascii="Times New Roman" w:eastAsia="Times New Roman" w:hAnsi="Times New Roman" w:cs="Times New Roman"/>
          <w:b/>
          <w:bCs/>
          <w:color w:val="000000" w:themeColor="text1"/>
        </w:rPr>
        <w:fldChar w:fldCharType="end"/>
      </w: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bookmarkStart w:id="16" w:name="_Toc162892278"/>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p>
    <w:p w:rsidR="00667996" w:rsidRPr="00F8712C" w:rsidRDefault="00667996" w:rsidP="00667996">
      <w:pPr>
        <w:keepNext/>
        <w:keepLines/>
        <w:tabs>
          <w:tab w:val="left" w:pos="360"/>
          <w:tab w:val="right" w:leader="dot" w:pos="9180"/>
        </w:tabs>
        <w:spacing w:before="480" w:after="0" w:line="360" w:lineRule="auto"/>
        <w:jc w:val="both"/>
        <w:outlineLvl w:val="0"/>
        <w:rPr>
          <w:rFonts w:ascii="Times New Roman" w:eastAsia="Times New Roman" w:hAnsi="Times New Roman" w:cs="Times New Roman"/>
          <w:b/>
          <w:bCs/>
          <w:noProof/>
          <w:color w:val="000000" w:themeColor="text1"/>
          <w:sz w:val="28"/>
          <w:szCs w:val="28"/>
        </w:rPr>
      </w:pPr>
      <w:r w:rsidRPr="00F8712C">
        <w:rPr>
          <w:rFonts w:ascii="Times New Roman" w:eastAsia="Times New Roman" w:hAnsi="Times New Roman" w:cs="Times New Roman"/>
          <w:color w:val="000000" w:themeColor="text1"/>
          <w:sz w:val="24"/>
          <w:szCs w:val="24"/>
        </w:rPr>
        <w:br w:type="column"/>
      </w:r>
      <w:r>
        <w:rPr>
          <w:rFonts w:ascii="Times New Roman" w:eastAsia="Times New Roman" w:hAnsi="Times New Roman" w:cs="Times New Roman"/>
          <w:b/>
          <w:bCs/>
          <w:color w:val="000000" w:themeColor="text1"/>
          <w:sz w:val="28"/>
          <w:szCs w:val="28"/>
        </w:rPr>
        <w:lastRenderedPageBreak/>
        <w:t>List of A</w:t>
      </w:r>
      <w:r w:rsidRPr="00F8712C">
        <w:rPr>
          <w:rFonts w:ascii="Times New Roman" w:eastAsia="Times New Roman" w:hAnsi="Times New Roman" w:cs="Times New Roman"/>
          <w:b/>
          <w:bCs/>
          <w:color w:val="000000" w:themeColor="text1"/>
          <w:sz w:val="28"/>
          <w:szCs w:val="28"/>
        </w:rPr>
        <w:t>ppendic</w:t>
      </w:r>
      <w:bookmarkEnd w:id="16"/>
      <w:r w:rsidRPr="00F8712C">
        <w:rPr>
          <w:rFonts w:ascii="Times New Roman" w:eastAsia="Times New Roman" w:hAnsi="Times New Roman" w:cs="Times New Roman"/>
          <w:b/>
          <w:bCs/>
          <w:color w:val="000000" w:themeColor="text1"/>
          <w:sz w:val="28"/>
          <w:szCs w:val="28"/>
        </w:rPr>
        <w:t xml:space="preserve">es                                                                                       page                                        </w:t>
      </w:r>
      <w:r w:rsidRPr="00F8712C">
        <w:rPr>
          <w:rFonts w:ascii="Times New Roman" w:eastAsia="Times New Roman" w:hAnsi="Times New Roman" w:cs="Times New Roman"/>
          <w:b/>
          <w:bCs/>
          <w:color w:val="000000" w:themeColor="text1"/>
          <w:sz w:val="28"/>
          <w:szCs w:val="28"/>
        </w:rPr>
        <w:fldChar w:fldCharType="begin"/>
      </w:r>
      <w:r w:rsidRPr="00F8712C">
        <w:rPr>
          <w:rFonts w:ascii="Times New Roman" w:eastAsia="Times New Roman" w:hAnsi="Times New Roman" w:cs="Times New Roman"/>
          <w:b/>
          <w:bCs/>
          <w:color w:val="000000" w:themeColor="text1"/>
          <w:sz w:val="28"/>
          <w:szCs w:val="28"/>
        </w:rPr>
        <w:instrText xml:space="preserve"> TOC \o "1-3" \h \z \u </w:instrText>
      </w:r>
      <w:r w:rsidRPr="00F8712C">
        <w:rPr>
          <w:rFonts w:ascii="Times New Roman" w:eastAsia="Times New Roman" w:hAnsi="Times New Roman" w:cs="Times New Roman"/>
          <w:b/>
          <w:bCs/>
          <w:color w:val="000000" w:themeColor="text1"/>
          <w:sz w:val="28"/>
          <w:szCs w:val="28"/>
        </w:rPr>
        <w:fldChar w:fldCharType="separate"/>
      </w:r>
    </w:p>
    <w:p w:rsidR="00667996" w:rsidRPr="00F8712C" w:rsidRDefault="00667996" w:rsidP="00667996">
      <w:pPr>
        <w:tabs>
          <w:tab w:val="left" w:pos="360"/>
          <w:tab w:val="right" w:leader="dot" w:pos="9180"/>
        </w:tabs>
        <w:spacing w:after="100" w:line="360" w:lineRule="auto"/>
        <w:jc w:val="both"/>
        <w:rPr>
          <w:rFonts w:ascii="Times New Roman" w:eastAsia="Times New Roman" w:hAnsi="Times New Roman" w:cs="Times New Roman"/>
          <w:noProof/>
          <w:color w:val="000000" w:themeColor="text1"/>
        </w:rPr>
      </w:pPr>
      <w:hyperlink r:id="rId55" w:anchor="_Toc10340094" w:history="1">
        <w:r w:rsidRPr="00F8712C">
          <w:rPr>
            <w:rFonts w:ascii="Times New Roman" w:eastAsia="Calibri" w:hAnsi="Times New Roman" w:cs="Times New Roman"/>
            <w:noProof/>
            <w:color w:val="000000" w:themeColor="text1"/>
          </w:rPr>
          <w:t xml:space="preserve">Appendix 1. Point count field data sheet  </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ab/>
        </w:r>
        <w:r w:rsidRPr="00F8712C">
          <w:rPr>
            <w:rFonts w:ascii="Times New Roman" w:eastAsia="Calibri" w:hAnsi="Times New Roman" w:cs="Times New Roman"/>
            <w:noProof/>
            <w:webHidden/>
            <w:color w:val="000000" w:themeColor="text1"/>
          </w:rPr>
          <w:t>………….……</w:t>
        </w:r>
      </w:hyperlink>
      <w:r w:rsidRPr="00F8712C">
        <w:rPr>
          <w:rFonts w:ascii="Times New Roman" w:eastAsia="Calibri" w:hAnsi="Times New Roman" w:cs="Times New Roman"/>
          <w:noProof/>
          <w:color w:val="000000" w:themeColor="text1"/>
        </w:rPr>
        <w:t>…………..</w:t>
      </w:r>
      <w:r>
        <w:rPr>
          <w:rFonts w:ascii="Times New Roman" w:eastAsia="Calibri" w:hAnsi="Times New Roman" w:cs="Times New Roman"/>
          <w:noProof/>
          <w:color w:val="000000" w:themeColor="text1"/>
        </w:rPr>
        <w:t>42</w:t>
      </w:r>
    </w:p>
    <w:p w:rsidR="00667996" w:rsidRPr="00F8712C" w:rsidRDefault="00667996" w:rsidP="00667996">
      <w:pPr>
        <w:tabs>
          <w:tab w:val="left" w:pos="360"/>
          <w:tab w:val="right" w:leader="dot" w:pos="9180"/>
        </w:tabs>
        <w:spacing w:after="100" w:line="360" w:lineRule="auto"/>
        <w:jc w:val="both"/>
        <w:rPr>
          <w:rFonts w:ascii="Times New Roman" w:eastAsia="Times New Roman" w:hAnsi="Times New Roman" w:cs="Times New Roman"/>
          <w:noProof/>
          <w:color w:val="000000" w:themeColor="text1"/>
        </w:rPr>
      </w:pPr>
      <w:hyperlink r:id="rId56" w:anchor="_Toc10340095" w:history="1">
        <w:r w:rsidRPr="00F8712C">
          <w:rPr>
            <w:rFonts w:ascii="Times New Roman" w:eastAsia="Calibri" w:hAnsi="Times New Roman" w:cs="Times New Roman"/>
            <w:noProof/>
            <w:color w:val="000000" w:themeColor="text1"/>
          </w:rPr>
          <w:t>Appendix 2. Line transect count field data sheet</w:t>
        </w:r>
        <w:r w:rsidRPr="00F8712C">
          <w:rPr>
            <w:rFonts w:ascii="Times New Roman" w:eastAsia="Calibri" w:hAnsi="Times New Roman" w:cs="Times New Roman"/>
            <w:noProof/>
            <w:webHidden/>
            <w:color w:val="000000" w:themeColor="text1"/>
          </w:rPr>
          <w:t>………………………………</w:t>
        </w:r>
        <w:r>
          <w:rPr>
            <w:rFonts w:ascii="Times New Roman" w:eastAsia="Calibri" w:hAnsi="Times New Roman" w:cs="Times New Roman"/>
            <w:noProof/>
            <w:webHidden/>
            <w:color w:val="000000" w:themeColor="text1"/>
          </w:rPr>
          <w:tab/>
        </w:r>
        <w:r w:rsidRPr="00F8712C">
          <w:rPr>
            <w:rFonts w:ascii="Times New Roman" w:eastAsia="Calibri" w:hAnsi="Times New Roman" w:cs="Times New Roman"/>
            <w:noProof/>
            <w:webHidden/>
            <w:color w:val="000000" w:themeColor="text1"/>
          </w:rPr>
          <w:t>……………………</w:t>
        </w:r>
      </w:hyperlink>
      <w:r>
        <w:rPr>
          <w:rFonts w:ascii="Times New Roman" w:eastAsia="Calibri" w:hAnsi="Times New Roman" w:cs="Times New Roman"/>
          <w:noProof/>
          <w:color w:val="000000" w:themeColor="text1"/>
        </w:rPr>
        <w:t>43</w:t>
      </w:r>
    </w:p>
    <w:p w:rsidR="00667996" w:rsidRPr="00F8712C" w:rsidRDefault="00667996" w:rsidP="00667996">
      <w:pPr>
        <w:tabs>
          <w:tab w:val="left" w:pos="360"/>
          <w:tab w:val="right" w:leader="dot" w:pos="9180"/>
        </w:tabs>
        <w:spacing w:line="360" w:lineRule="auto"/>
        <w:jc w:val="both"/>
        <w:rPr>
          <w:rFonts w:ascii="Times New Roman" w:eastAsia="Calibri" w:hAnsi="Times New Roman" w:cs="Times New Roman"/>
          <w:color w:val="000000" w:themeColor="text1"/>
        </w:rPr>
      </w:pPr>
      <w:r w:rsidRPr="00F8712C">
        <w:rPr>
          <w:rFonts w:ascii="Times New Roman" w:eastAsia="Calibri" w:hAnsi="Times New Roman" w:cs="Times New Roman"/>
          <w:color w:val="000000" w:themeColor="text1"/>
        </w:rPr>
        <w:fldChar w:fldCharType="end"/>
      </w:r>
      <w:r w:rsidRPr="00F8712C">
        <w:rPr>
          <w:rFonts w:ascii="Calibri" w:eastAsia="Calibri" w:hAnsi="Calibri" w:cs="Times New Roman"/>
          <w:color w:val="000000" w:themeColor="text1"/>
        </w:rPr>
        <w:t xml:space="preserve"> </w:t>
      </w:r>
      <w:r w:rsidRPr="00F8712C">
        <w:rPr>
          <w:rFonts w:ascii="Times New Roman" w:eastAsia="Calibri" w:hAnsi="Times New Roman" w:cs="Times New Roman"/>
          <w:color w:val="000000" w:themeColor="text1"/>
        </w:rPr>
        <w:t>Appendix 3.Number of individual bird species recorded ……………………………</w:t>
      </w:r>
      <w:r>
        <w:rPr>
          <w:rFonts w:ascii="Times New Roman" w:eastAsia="Calibri" w:hAnsi="Times New Roman" w:cs="Times New Roman"/>
          <w:color w:val="000000" w:themeColor="text1"/>
        </w:rPr>
        <w:tab/>
      </w:r>
      <w:r w:rsidRPr="00F8712C">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44</w:t>
      </w:r>
    </w:p>
    <w:p w:rsidR="00667996" w:rsidRPr="00F8712C" w:rsidRDefault="00667996" w:rsidP="00667996">
      <w:pPr>
        <w:tabs>
          <w:tab w:val="left" w:pos="360"/>
          <w:tab w:val="right" w:leader="dot" w:pos="9180"/>
        </w:tabs>
        <w:spacing w:line="360" w:lineRule="auto"/>
        <w:jc w:val="both"/>
        <w:rPr>
          <w:rFonts w:ascii="Times New Roman" w:eastAsia="Calibri" w:hAnsi="Times New Roman" w:cs="Times New Roman"/>
          <w:color w:val="000000" w:themeColor="text1"/>
        </w:rPr>
      </w:pPr>
      <w:r>
        <w:rPr>
          <w:rFonts w:ascii="Times New Roman" w:eastAsia="Calibri" w:hAnsi="Times New Roman" w:cs="Times New Roman"/>
          <w:color w:val="000000" w:themeColor="text1"/>
        </w:rPr>
        <w:t>Appendix4. Expansion of farm</w:t>
      </w:r>
      <w:r w:rsidRPr="00F8712C">
        <w:rPr>
          <w:rFonts w:ascii="Times New Roman" w:eastAsia="Calibri" w:hAnsi="Times New Roman" w:cs="Times New Roman"/>
          <w:color w:val="000000" w:themeColor="text1"/>
        </w:rPr>
        <w:t>land………………………………………………</w:t>
      </w:r>
      <w:r>
        <w:rPr>
          <w:rFonts w:ascii="Times New Roman" w:eastAsia="Calibri" w:hAnsi="Times New Roman" w:cs="Times New Roman"/>
          <w:color w:val="000000" w:themeColor="text1"/>
        </w:rPr>
        <w:tab/>
      </w:r>
      <w:r w:rsidRPr="00F8712C">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47</w:t>
      </w:r>
    </w:p>
    <w:p w:rsidR="00667996" w:rsidRPr="00F8712C" w:rsidRDefault="00667996" w:rsidP="00667996">
      <w:pPr>
        <w:tabs>
          <w:tab w:val="left" w:pos="360"/>
          <w:tab w:val="right" w:leader="dot" w:pos="9180"/>
        </w:tabs>
        <w:spacing w:line="360" w:lineRule="auto"/>
        <w:jc w:val="both"/>
        <w:rPr>
          <w:rFonts w:ascii="Times New Roman" w:eastAsia="Calibri" w:hAnsi="Times New Roman" w:cs="Times New Roman"/>
          <w:color w:val="000000" w:themeColor="text1"/>
        </w:rPr>
      </w:pPr>
      <w:r>
        <w:rPr>
          <w:rFonts w:ascii="Times New Roman" w:eastAsia="Calibri" w:hAnsi="Times New Roman" w:cs="Times New Roman"/>
          <w:color w:val="000000" w:themeColor="text1"/>
        </w:rPr>
        <w:t>Appendix5</w:t>
      </w:r>
      <w:r w:rsidRPr="00F8712C">
        <w:rPr>
          <w:rFonts w:ascii="Times New Roman" w:eastAsia="Calibri" w:hAnsi="Times New Roman" w:cs="Times New Roman"/>
          <w:color w:val="000000" w:themeColor="text1"/>
        </w:rPr>
        <w:t>. Some birds of the area</w:t>
      </w:r>
      <w:r>
        <w:rPr>
          <w:rFonts w:ascii="Times New Roman" w:eastAsia="Calibri" w:hAnsi="Times New Roman" w:cs="Times New Roman"/>
          <w:color w:val="000000" w:themeColor="text1"/>
        </w:rPr>
        <w:tab/>
        <w:t>47</w:t>
      </w:r>
    </w:p>
    <w:p w:rsidR="00667996" w:rsidRPr="00F8712C" w:rsidRDefault="00667996" w:rsidP="00667996">
      <w:pPr>
        <w:tabs>
          <w:tab w:val="left" w:pos="360"/>
          <w:tab w:val="right" w:leader="dot" w:pos="9180"/>
        </w:tabs>
        <w:spacing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rPr>
        <w:t>Appendix6</w:t>
      </w:r>
      <w:r w:rsidRPr="00F8712C">
        <w:rPr>
          <w:rFonts w:ascii="Times New Roman" w:eastAsia="Calibri" w:hAnsi="Times New Roman" w:cs="Times New Roman"/>
          <w:color w:val="000000" w:themeColor="text1"/>
        </w:rPr>
        <w:t>. Views of the area……………………</w:t>
      </w:r>
      <w:r>
        <w:rPr>
          <w:rFonts w:ascii="Times New Roman" w:eastAsia="Calibri" w:hAnsi="Times New Roman" w:cs="Times New Roman"/>
          <w:color w:val="000000" w:themeColor="text1"/>
        </w:rPr>
        <w:tab/>
      </w:r>
      <w:r w:rsidRPr="00F8712C">
        <w:rPr>
          <w:rFonts w:ascii="Times New Roman" w:eastAsia="Calibri" w:hAnsi="Times New Roman" w:cs="Times New Roman"/>
          <w:color w:val="000000" w:themeColor="text1"/>
        </w:rPr>
        <w:t>………..</w:t>
      </w:r>
      <w:r>
        <w:rPr>
          <w:rFonts w:ascii="Times New Roman" w:eastAsia="Calibri" w:hAnsi="Times New Roman" w:cs="Times New Roman"/>
          <w:color w:val="000000" w:themeColor="text1"/>
        </w:rPr>
        <w:t>50</w:t>
      </w: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spacing w:line="360" w:lineRule="auto"/>
        <w:jc w:val="both"/>
        <w:rPr>
          <w:rFonts w:ascii="Times New Roman" w:eastAsia="Calibri" w:hAnsi="Times New Roman" w:cs="Times New Roman"/>
          <w:color w:val="000000" w:themeColor="text1"/>
          <w:sz w:val="24"/>
          <w:szCs w:val="24"/>
        </w:rPr>
      </w:pPr>
    </w:p>
    <w:p w:rsidR="00667996" w:rsidRPr="00F8712C" w:rsidRDefault="00667996" w:rsidP="00667996">
      <w:pPr>
        <w:keepNext/>
        <w:keepLines/>
        <w:spacing w:before="480" w:after="0" w:line="360" w:lineRule="auto"/>
        <w:jc w:val="both"/>
        <w:outlineLvl w:val="0"/>
        <w:rPr>
          <w:rFonts w:ascii="Times New Roman" w:eastAsia="Times New Roman" w:hAnsi="Times New Roman" w:cs="Times New Roman"/>
          <w:b/>
          <w:bCs/>
          <w:color w:val="000000" w:themeColor="text1"/>
          <w:sz w:val="24"/>
          <w:szCs w:val="24"/>
        </w:rPr>
      </w:pPr>
    </w:p>
    <w:p w:rsidR="00667996" w:rsidRPr="00F8712C" w:rsidRDefault="00667996" w:rsidP="00667996">
      <w:pPr>
        <w:rPr>
          <w:rFonts w:ascii="Calibri" w:eastAsia="Calibri" w:hAnsi="Calibri" w:cs="Times New Roman"/>
          <w:color w:val="000000" w:themeColor="text1"/>
        </w:rPr>
      </w:pPr>
    </w:p>
    <w:p w:rsidR="00667996" w:rsidRPr="00F8712C" w:rsidRDefault="00667996" w:rsidP="00667996">
      <w:pPr>
        <w:rPr>
          <w:rFonts w:ascii="Calibri" w:eastAsia="Calibri" w:hAnsi="Calibri" w:cs="Times New Roman"/>
          <w:color w:val="000000" w:themeColor="text1"/>
        </w:rPr>
      </w:pPr>
    </w:p>
    <w:p w:rsidR="00667996" w:rsidRPr="00F8712C" w:rsidRDefault="00667996" w:rsidP="00667996">
      <w:pPr>
        <w:spacing w:after="0"/>
        <w:rPr>
          <w:rFonts w:ascii="Calibri" w:eastAsia="Calibri" w:hAnsi="Calibri" w:cs="Times New Roman"/>
          <w:i/>
          <w:color w:val="000000" w:themeColor="text1"/>
        </w:rPr>
        <w:sectPr w:rsidR="00667996" w:rsidRPr="00F8712C">
          <w:pgSz w:w="12240" w:h="15840"/>
          <w:pgMar w:top="1440" w:right="1440" w:bottom="1440" w:left="1440" w:header="720" w:footer="720" w:gutter="0"/>
          <w:pgNumType w:fmt="lowerRoman" w:start="4"/>
          <w:cols w:space="720"/>
        </w:sectPr>
      </w:pPr>
    </w:p>
    <w:p w:rsidR="00667996" w:rsidRPr="00F8712C" w:rsidRDefault="00667996" w:rsidP="00667996">
      <w:pPr>
        <w:spacing w:line="360" w:lineRule="auto"/>
        <w:jc w:val="both"/>
        <w:rPr>
          <w:rFonts w:ascii="Times New Roman" w:eastAsia="Calibri" w:hAnsi="Times New Roman" w:cs="Times New Roman"/>
          <w:b/>
          <w:i/>
          <w:color w:val="000000" w:themeColor="text1"/>
          <w:sz w:val="28"/>
          <w:szCs w:val="28"/>
        </w:rPr>
      </w:pPr>
      <w:bookmarkStart w:id="17" w:name="_Toc162892285"/>
      <w:bookmarkStart w:id="18" w:name="_Toc492135352"/>
      <w:bookmarkStart w:id="19" w:name="_Toc492073579"/>
      <w:r w:rsidRPr="00F8712C">
        <w:rPr>
          <w:rFonts w:ascii="Calibri" w:eastAsia="Calibri" w:hAnsi="Calibri" w:cs="Times New Roman"/>
          <w:b/>
          <w:i/>
          <w:color w:val="000000" w:themeColor="text1"/>
          <w:sz w:val="28"/>
          <w:szCs w:val="28"/>
        </w:rPr>
        <w:lastRenderedPageBreak/>
        <w:t xml:space="preserve"> </w:t>
      </w:r>
      <w:r w:rsidRPr="00F8712C">
        <w:rPr>
          <w:rFonts w:ascii="Times New Roman" w:eastAsia="Calibri" w:hAnsi="Times New Roman" w:cs="Times New Roman"/>
          <w:b/>
          <w:i/>
          <w:color w:val="000000" w:themeColor="text1"/>
          <w:sz w:val="28"/>
          <w:szCs w:val="28"/>
        </w:rPr>
        <w:t>Abstract</w:t>
      </w:r>
      <w:bookmarkEnd w:id="17"/>
      <w:bookmarkEnd w:id="18"/>
      <w:bookmarkEnd w:id="19"/>
    </w:p>
    <w:p w:rsidR="00667996" w:rsidRPr="00F8712C" w:rsidRDefault="00667996" w:rsidP="00667996">
      <w:pPr>
        <w:spacing w:line="360" w:lineRule="auto"/>
        <w:jc w:val="both"/>
        <w:rPr>
          <w:rFonts w:ascii="Times New Roman" w:eastAsia="Calibri" w:hAnsi="Times New Roman" w:cs="Times New Roman"/>
          <w:b/>
          <w:color w:val="000000" w:themeColor="text1"/>
          <w:sz w:val="24"/>
          <w:szCs w:val="24"/>
        </w:rPr>
      </w:pPr>
      <w:r w:rsidRPr="00F8712C">
        <w:rPr>
          <w:rFonts w:ascii="Times New Roman" w:eastAsia="Calibri" w:hAnsi="Times New Roman" w:cs="Times New Roman"/>
          <w:i/>
          <w:color w:val="000000" w:themeColor="text1"/>
          <w:sz w:val="24"/>
          <w:szCs w:val="24"/>
        </w:rPr>
        <w:t>This study wa</w:t>
      </w:r>
      <w:r>
        <w:rPr>
          <w:rFonts w:ascii="Times New Roman" w:eastAsia="Calibri" w:hAnsi="Times New Roman" w:cs="Times New Roman"/>
          <w:i/>
          <w:color w:val="000000" w:themeColor="text1"/>
          <w:sz w:val="24"/>
          <w:szCs w:val="24"/>
        </w:rPr>
        <w:t xml:space="preserve">s carried out to investigate </w:t>
      </w:r>
      <w:r w:rsidRPr="00F8712C">
        <w:rPr>
          <w:rFonts w:ascii="Times New Roman" w:eastAsia="Calibri" w:hAnsi="Times New Roman" w:cs="Times New Roman"/>
          <w:i/>
          <w:color w:val="000000" w:themeColor="text1"/>
          <w:sz w:val="24"/>
          <w:szCs w:val="24"/>
        </w:rPr>
        <w:t>bird species distribution and diversity of Borta Dam and its surrounding habitat in Western E</w:t>
      </w:r>
      <w:r>
        <w:rPr>
          <w:rFonts w:ascii="Times New Roman" w:eastAsia="Calibri" w:hAnsi="Times New Roman" w:cs="Times New Roman"/>
          <w:i/>
          <w:color w:val="000000" w:themeColor="text1"/>
          <w:sz w:val="24"/>
          <w:szCs w:val="24"/>
        </w:rPr>
        <w:t>thiopia. It was conducted from</w:t>
      </w:r>
      <w:r w:rsidRPr="00F8712C">
        <w:rPr>
          <w:rFonts w:ascii="Times New Roman" w:eastAsia="Calibri" w:hAnsi="Times New Roman" w:cs="Times New Roman"/>
          <w:i/>
          <w:color w:val="000000" w:themeColor="text1"/>
          <w:sz w:val="24"/>
          <w:szCs w:val="24"/>
        </w:rPr>
        <w:t xml:space="preserve"> January 2019 to June 2019 covering both dry and wet season. The study area was classified into three habitat types based on the topography and vegetation types. These are wetland, woodland, and farmland. Representative sample study area</w:t>
      </w:r>
      <w:r>
        <w:rPr>
          <w:rFonts w:ascii="Times New Roman" w:eastAsia="Calibri" w:hAnsi="Times New Roman" w:cs="Times New Roman"/>
          <w:i/>
          <w:color w:val="000000" w:themeColor="text1"/>
          <w:sz w:val="24"/>
          <w:szCs w:val="24"/>
        </w:rPr>
        <w:t>,</w:t>
      </w:r>
      <w:r w:rsidRPr="00F8712C">
        <w:rPr>
          <w:rFonts w:ascii="Times New Roman" w:eastAsia="Calibri" w:hAnsi="Times New Roman" w:cs="Times New Roman"/>
          <w:i/>
          <w:color w:val="000000" w:themeColor="text1"/>
          <w:sz w:val="24"/>
          <w:szCs w:val="24"/>
        </w:rPr>
        <w:t xml:space="preserve"> were taken from each habitat type and line transect method was employed for wetland and farmland habitat types but point count method for woodland habitat. Data were collected in the morning (6:30 –9:30 am) and in the afternoon (2:30 –5:30 pm). During the study period,</w:t>
      </w:r>
      <w:r>
        <w:rPr>
          <w:rFonts w:ascii="Times New Roman" w:eastAsia="Calibri" w:hAnsi="Times New Roman" w:cs="Times New Roman"/>
          <w:i/>
          <w:color w:val="000000" w:themeColor="text1"/>
          <w:sz w:val="24"/>
          <w:szCs w:val="24"/>
        </w:rPr>
        <w:t xml:space="preserve"> a</w:t>
      </w:r>
      <w:r w:rsidRPr="00F8712C">
        <w:rPr>
          <w:rFonts w:ascii="Times New Roman" w:eastAsia="Calibri" w:hAnsi="Times New Roman" w:cs="Times New Roman"/>
          <w:i/>
          <w:color w:val="000000" w:themeColor="text1"/>
          <w:sz w:val="24"/>
          <w:szCs w:val="24"/>
        </w:rPr>
        <w:t xml:space="preserve"> total</w:t>
      </w:r>
      <w:r>
        <w:rPr>
          <w:rFonts w:ascii="Times New Roman" w:eastAsia="Calibri" w:hAnsi="Times New Roman" w:cs="Times New Roman"/>
          <w:i/>
          <w:color w:val="000000" w:themeColor="text1"/>
          <w:sz w:val="24"/>
          <w:szCs w:val="24"/>
        </w:rPr>
        <w:t xml:space="preserve"> of</w:t>
      </w:r>
      <w:r w:rsidRPr="00F8712C">
        <w:rPr>
          <w:rFonts w:ascii="Times New Roman" w:eastAsia="Calibri" w:hAnsi="Times New Roman" w:cs="Times New Roman"/>
          <w:i/>
          <w:color w:val="000000" w:themeColor="text1"/>
          <w:sz w:val="24"/>
          <w:szCs w:val="24"/>
        </w:rPr>
        <w:t xml:space="preserve"> 88</w:t>
      </w:r>
      <w:r>
        <w:rPr>
          <w:rFonts w:ascii="Times New Roman" w:eastAsia="Calibri" w:hAnsi="Times New Roman" w:cs="Times New Roman"/>
          <w:i/>
          <w:color w:val="000000" w:themeColor="text1"/>
          <w:sz w:val="24"/>
          <w:szCs w:val="24"/>
        </w:rPr>
        <w:t>bird</w:t>
      </w:r>
      <w:r w:rsidRPr="00F8712C">
        <w:rPr>
          <w:rFonts w:ascii="Times New Roman" w:eastAsia="Calibri" w:hAnsi="Times New Roman" w:cs="Times New Roman"/>
          <w:i/>
          <w:color w:val="000000" w:themeColor="text1"/>
          <w:sz w:val="24"/>
          <w:szCs w:val="24"/>
        </w:rPr>
        <w:t xml:space="preserve"> species belonging to 39 families were recorded. The diversity of birds varied among the three different habitats. Wetland habitat appeared to be a choice for most of bird species (56) and woodland least (37) encountered in the study period. This habitats had the highest diversity of bird species with Shannon-Wiener Index of diversity (H’=4.02, E=0.97). The second diversified habitat was farmland with (H’ = 3.43, E=0.87) and woodland was the third diversified habitat (H’=3.11, E=0.84).  Among the three habitat types, Simpson’s similarity index showed that the highest similarity was between woodland and farmland (SI=0.522) and the least similarity was between woodland and wetland (SI= 0.379) during the dry season. During the wet season also, the highest similarity between farmland and woodland (SI=0.487) and the least similarity was between wetland and woodland (SI=0.342). The highest number of families distributed in wetland (17 families) and t</w:t>
      </w:r>
      <w:r>
        <w:rPr>
          <w:rFonts w:ascii="Times New Roman" w:eastAsia="Calibri" w:hAnsi="Times New Roman" w:cs="Times New Roman"/>
          <w:i/>
          <w:color w:val="000000" w:themeColor="text1"/>
          <w:sz w:val="24"/>
          <w:szCs w:val="24"/>
        </w:rPr>
        <w:t>he lowest (10 families) in wood</w:t>
      </w:r>
      <w:r w:rsidRPr="00F8712C">
        <w:rPr>
          <w:rFonts w:ascii="Times New Roman" w:eastAsia="Calibri" w:hAnsi="Times New Roman" w:cs="Times New Roman"/>
          <w:i/>
          <w:color w:val="000000" w:themeColor="text1"/>
          <w:sz w:val="24"/>
          <w:szCs w:val="24"/>
        </w:rPr>
        <w:t>land.</w:t>
      </w:r>
      <w:r>
        <w:rPr>
          <w:rFonts w:ascii="Times New Roman" w:eastAsia="Calibri" w:hAnsi="Times New Roman" w:cs="Times New Roman"/>
          <w:i/>
          <w:color w:val="000000" w:themeColor="text1"/>
          <w:sz w:val="24"/>
          <w:szCs w:val="24"/>
        </w:rPr>
        <w:t xml:space="preserve"> There fore, it can serve as important center for tourist attraction if properly managed</w:t>
      </w:r>
      <w:r w:rsidRPr="00F8712C">
        <w:rPr>
          <w:rFonts w:ascii="Times New Roman" w:eastAsia="Calibri" w:hAnsi="Times New Roman" w:cs="Times New Roman"/>
          <w:i/>
          <w:color w:val="000000" w:themeColor="text1"/>
          <w:sz w:val="24"/>
          <w:szCs w:val="24"/>
        </w:rPr>
        <w:t xml:space="preserve"> Controlling habitat destruction, controlling livestock grazing from the area and active </w:t>
      </w:r>
      <w:r w:rsidRPr="00F8712C">
        <w:rPr>
          <w:rFonts w:ascii="Times New Roman" w:eastAsia="Calibri" w:hAnsi="Times New Roman" w:cs="Times New Roman"/>
          <w:color w:val="000000" w:themeColor="text1"/>
          <w:sz w:val="24"/>
          <w:szCs w:val="24"/>
        </w:rPr>
        <w:t>community participation are essential for maintaining the habitats and birds of the area.</w:t>
      </w:r>
    </w:p>
    <w:p w:rsidR="00667996" w:rsidRPr="00F8712C" w:rsidRDefault="00667996" w:rsidP="00667996">
      <w:pPr>
        <w:widowControl w:val="0"/>
        <w:autoSpaceDE w:val="0"/>
        <w:autoSpaceDN w:val="0"/>
        <w:adjustRightInd w:val="0"/>
        <w:spacing w:after="0" w:line="360" w:lineRule="auto"/>
        <w:ind w:firstLine="270"/>
        <w:jc w:val="both"/>
        <w:rPr>
          <w:rFonts w:ascii="Times New Roman" w:eastAsia="Calibri" w:hAnsi="Times New Roman" w:cs="Times New Roman"/>
          <w:i/>
          <w:color w:val="000000" w:themeColor="text1"/>
          <w:sz w:val="24"/>
          <w:szCs w:val="24"/>
        </w:rPr>
      </w:pPr>
      <w:r w:rsidRPr="00F8712C">
        <w:rPr>
          <w:rFonts w:ascii="Times New Roman" w:eastAsia="Calibri" w:hAnsi="Times New Roman" w:cs="Times New Roman"/>
          <w:b/>
          <w:bCs/>
          <w:i/>
          <w:iCs/>
          <w:color w:val="000000" w:themeColor="text1"/>
          <w:sz w:val="28"/>
          <w:szCs w:val="28"/>
        </w:rPr>
        <w:t>Key words</w:t>
      </w:r>
      <w:r w:rsidRPr="00F8712C">
        <w:rPr>
          <w:rFonts w:ascii="Times New Roman" w:eastAsia="Calibri" w:hAnsi="Times New Roman" w:cs="Times New Roman"/>
          <w:i/>
          <w:iCs/>
          <w:color w:val="000000" w:themeColor="text1"/>
          <w:sz w:val="24"/>
          <w:szCs w:val="24"/>
        </w:rPr>
        <w:t>:</w:t>
      </w:r>
      <w:r>
        <w:rPr>
          <w:rFonts w:ascii="Times New Roman" w:eastAsia="Calibri" w:hAnsi="Times New Roman" w:cs="Times New Roman"/>
          <w:i/>
          <w:iCs/>
          <w:color w:val="000000" w:themeColor="text1"/>
          <w:sz w:val="24"/>
          <w:szCs w:val="24"/>
        </w:rPr>
        <w:t xml:space="preserve"> </w:t>
      </w:r>
      <w:r w:rsidRPr="00F8712C">
        <w:rPr>
          <w:rFonts w:ascii="Times New Roman" w:eastAsia="Calibri" w:hAnsi="Times New Roman" w:cs="Times New Roman"/>
          <w:i/>
          <w:iCs/>
          <w:color w:val="000000" w:themeColor="text1"/>
          <w:sz w:val="24"/>
          <w:szCs w:val="24"/>
        </w:rPr>
        <w:t>bird</w:t>
      </w:r>
      <w:r>
        <w:rPr>
          <w:rFonts w:ascii="Times New Roman" w:eastAsia="Calibri" w:hAnsi="Times New Roman" w:cs="Times New Roman"/>
          <w:i/>
          <w:iCs/>
          <w:color w:val="000000" w:themeColor="text1"/>
          <w:sz w:val="24"/>
          <w:szCs w:val="24"/>
        </w:rPr>
        <w:t>, distribution</w:t>
      </w:r>
      <w:r w:rsidRPr="00F8712C">
        <w:rPr>
          <w:rFonts w:ascii="Times New Roman" w:eastAsia="Calibri" w:hAnsi="Times New Roman" w:cs="Times New Roman"/>
          <w:i/>
          <w:iCs/>
          <w:color w:val="000000" w:themeColor="text1"/>
          <w:sz w:val="24"/>
          <w:szCs w:val="24"/>
        </w:rPr>
        <w:t>,</w:t>
      </w:r>
      <w:r>
        <w:rPr>
          <w:rFonts w:ascii="Times New Roman" w:eastAsia="Calibri" w:hAnsi="Times New Roman" w:cs="Times New Roman"/>
          <w:i/>
          <w:iCs/>
          <w:color w:val="000000" w:themeColor="text1"/>
          <w:sz w:val="24"/>
          <w:szCs w:val="24"/>
        </w:rPr>
        <w:t xml:space="preserve"> diversity, evenness, richness          </w:t>
      </w:r>
    </w:p>
    <w:p w:rsidR="00667996" w:rsidRPr="00F8712C" w:rsidRDefault="00667996" w:rsidP="00667996">
      <w:pPr>
        <w:tabs>
          <w:tab w:val="left" w:pos="5865"/>
        </w:tabs>
        <w:rPr>
          <w:color w:val="000000" w:themeColor="text1"/>
        </w:rPr>
      </w:pPr>
      <w:r>
        <w:rPr>
          <w:color w:val="000000" w:themeColor="text1"/>
        </w:rPr>
        <w:tab/>
      </w:r>
    </w:p>
    <w:p w:rsidR="00667996" w:rsidRDefault="00667996" w:rsidP="00227D74">
      <w:pPr>
        <w:sectPr w:rsidR="00667996" w:rsidSect="00E23FD3">
          <w:pgSz w:w="12240" w:h="15840"/>
          <w:pgMar w:top="1440" w:right="1440" w:bottom="1440" w:left="1440" w:header="720" w:footer="720" w:gutter="0"/>
          <w:pgNumType w:fmt="lowerRoman"/>
          <w:cols w:space="720"/>
          <w:docGrid w:linePitch="360"/>
        </w:sectPr>
      </w:pPr>
    </w:p>
    <w:p w:rsidR="00667996" w:rsidRPr="00770215" w:rsidRDefault="00667996" w:rsidP="00667996">
      <w:pPr>
        <w:tabs>
          <w:tab w:val="left" w:pos="342"/>
          <w:tab w:val="left" w:pos="432"/>
        </w:tabs>
        <w:rPr>
          <w:rFonts w:ascii="Times New Roman" w:hAnsi="Times New Roman" w:cs="Times New Roman"/>
          <w:b/>
          <w:sz w:val="32"/>
          <w:szCs w:val="32"/>
        </w:rPr>
      </w:pPr>
      <w:r w:rsidRPr="00770215">
        <w:rPr>
          <w:rFonts w:ascii="Times New Roman" w:hAnsi="Times New Roman" w:cs="Times New Roman"/>
          <w:sz w:val="32"/>
          <w:szCs w:val="32"/>
        </w:rPr>
        <w:lastRenderedPageBreak/>
        <w:t xml:space="preserve">           </w:t>
      </w:r>
      <w:bookmarkStart w:id="20" w:name="_Toc530880928"/>
      <w:bookmarkStart w:id="21" w:name="_Toc10332140"/>
      <w:bookmarkStart w:id="22" w:name="_Toc10333509"/>
      <w:bookmarkStart w:id="23" w:name="_Toc10334879"/>
      <w:bookmarkStart w:id="24" w:name="_Toc10340044"/>
      <w:bookmarkStart w:id="25" w:name="_Toc162892286"/>
      <w:r>
        <w:rPr>
          <w:rFonts w:ascii="Times New Roman" w:hAnsi="Times New Roman" w:cs="Times New Roman"/>
          <w:sz w:val="32"/>
          <w:szCs w:val="32"/>
        </w:rPr>
        <w:t>1.</w:t>
      </w:r>
      <w:r w:rsidRPr="00770215">
        <w:rPr>
          <w:rFonts w:ascii="Times New Roman" w:hAnsi="Times New Roman" w:cs="Times New Roman"/>
          <w:sz w:val="32"/>
          <w:szCs w:val="32"/>
        </w:rPr>
        <w:t xml:space="preserve">  </w:t>
      </w:r>
      <w:r w:rsidRPr="00770215">
        <w:rPr>
          <w:rFonts w:ascii="Times New Roman" w:hAnsi="Times New Roman" w:cs="Times New Roman"/>
          <w:b/>
          <w:sz w:val="32"/>
          <w:szCs w:val="32"/>
        </w:rPr>
        <w:t>INTRODUCTION</w:t>
      </w:r>
      <w:bookmarkStart w:id="26" w:name="_Toc530880929"/>
      <w:bookmarkStart w:id="27" w:name="_Toc10332141"/>
      <w:bookmarkStart w:id="28" w:name="_Toc10333510"/>
      <w:bookmarkStart w:id="29" w:name="_Toc10334880"/>
      <w:bookmarkStart w:id="30" w:name="_Toc10340045"/>
      <w:bookmarkStart w:id="31" w:name="_Toc162892287"/>
      <w:bookmarkEnd w:id="20"/>
      <w:bookmarkEnd w:id="21"/>
      <w:bookmarkEnd w:id="22"/>
      <w:bookmarkEnd w:id="23"/>
      <w:bookmarkEnd w:id="24"/>
      <w:bookmarkEnd w:id="25"/>
    </w:p>
    <w:p w:rsidR="00667996" w:rsidRPr="00400FA5" w:rsidRDefault="00667996" w:rsidP="00667996">
      <w:pPr>
        <w:pStyle w:val="Heading1"/>
        <w:numPr>
          <w:ilvl w:val="1"/>
          <w:numId w:val="11"/>
        </w:numPr>
        <w:spacing w:after="240"/>
        <w:rPr>
          <w:rFonts w:ascii="Times New Roman" w:hAnsi="Times New Roman"/>
          <w:color w:val="000000" w:themeColor="text1"/>
        </w:rPr>
      </w:pPr>
      <w:r>
        <w:t xml:space="preserve">  </w:t>
      </w:r>
      <w:r w:rsidRPr="00400FA5">
        <w:rPr>
          <w:rFonts w:ascii="Times New Roman" w:hAnsi="Times New Roman"/>
          <w:color w:val="000000" w:themeColor="text1"/>
        </w:rPr>
        <w:t>Background of the stud</w:t>
      </w:r>
      <w:bookmarkEnd w:id="26"/>
      <w:bookmarkEnd w:id="27"/>
      <w:bookmarkEnd w:id="28"/>
      <w:bookmarkEnd w:id="29"/>
      <w:bookmarkEnd w:id="30"/>
      <w:bookmarkEnd w:id="31"/>
      <w:r w:rsidRPr="00400FA5">
        <w:rPr>
          <w:rFonts w:ascii="Times New Roman" w:hAnsi="Times New Roman"/>
          <w:color w:val="000000" w:themeColor="text1"/>
        </w:rPr>
        <w:t>y</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676765">
        <w:rPr>
          <w:rFonts w:ascii="Times New Roman" w:hAnsi="Times New Roman"/>
          <w:color w:val="231F20"/>
          <w:sz w:val="24"/>
          <w:szCs w:val="24"/>
        </w:rPr>
        <w:t>Environmental heterogeneity in the form of spatial variation in habitat and local climate can affect species</w:t>
      </w:r>
      <w:r>
        <w:rPr>
          <w:rFonts w:ascii="Times New Roman" w:hAnsi="Times New Roman"/>
          <w:color w:val="231F20"/>
          <w:sz w:val="24"/>
          <w:szCs w:val="24"/>
        </w:rPr>
        <w:t xml:space="preserve"> distribution (Veech and Crist,</w:t>
      </w:r>
      <w:r w:rsidRPr="00676765">
        <w:rPr>
          <w:rFonts w:ascii="Times New Roman" w:hAnsi="Times New Roman"/>
          <w:color w:val="231F20"/>
          <w:sz w:val="24"/>
          <w:szCs w:val="24"/>
        </w:rPr>
        <w:t xml:space="preserve"> 2007). </w:t>
      </w:r>
      <w:r w:rsidRPr="00676765">
        <w:rPr>
          <w:rFonts w:ascii="Times New Roman" w:hAnsi="Times New Roman"/>
          <w:color w:val="000000"/>
          <w:sz w:val="24"/>
          <w:szCs w:val="24"/>
        </w:rPr>
        <w:t xml:space="preserve">The abundance and distribution of </w:t>
      </w:r>
      <w:r w:rsidRPr="00676765">
        <w:rPr>
          <w:rFonts w:ascii="Times New Roman" w:hAnsi="Times New Roman"/>
          <w:color w:val="000000" w:themeColor="text1"/>
          <w:sz w:val="24"/>
          <w:szCs w:val="24"/>
        </w:rPr>
        <w:t>bird species</w:t>
      </w:r>
      <w:r w:rsidRPr="00676765">
        <w:rPr>
          <w:rFonts w:ascii="Times New Roman" w:hAnsi="Times New Roman"/>
          <w:color w:val="000000"/>
          <w:sz w:val="24"/>
          <w:szCs w:val="24"/>
        </w:rPr>
        <w:t xml:space="preserve"> are also affected by scale-dependent hierarchical processes that disturb the links between habitat suitability and their numbers (Telleria </w:t>
      </w:r>
      <w:r w:rsidRPr="00676765">
        <w:rPr>
          <w:rFonts w:ascii="Times New Roman" w:hAnsi="Times New Roman"/>
          <w:i/>
          <w:iCs/>
          <w:color w:val="000000"/>
          <w:sz w:val="24"/>
          <w:szCs w:val="24"/>
        </w:rPr>
        <w:t>et al.</w:t>
      </w:r>
      <w:r w:rsidRPr="00676765">
        <w:rPr>
          <w:rFonts w:ascii="Times New Roman" w:hAnsi="Times New Roman"/>
          <w:color w:val="000000"/>
          <w:sz w:val="24"/>
          <w:szCs w:val="24"/>
        </w:rPr>
        <w:t xml:space="preserve">, 2009). </w:t>
      </w:r>
      <w:r>
        <w:rPr>
          <w:rFonts w:ascii="Times New Roman" w:hAnsi="Times New Roman"/>
          <w:color w:val="000000" w:themeColor="text1"/>
          <w:sz w:val="24"/>
          <w:szCs w:val="24"/>
        </w:rPr>
        <w:t xml:space="preserve">The divergent seasonality of rainfall </w:t>
      </w:r>
      <w:r w:rsidRPr="00676765">
        <w:rPr>
          <w:rFonts w:ascii="Times New Roman" w:hAnsi="Times New Roman"/>
          <w:color w:val="000000" w:themeColor="text1"/>
          <w:sz w:val="24"/>
          <w:szCs w:val="24"/>
        </w:rPr>
        <w:t xml:space="preserve">and seasonal  variation in  the availability of  food resources end result in  seasonal  changes  in  the  species abundance  of birds  (Karr  and Roth, 1971; Gaston </w:t>
      </w:r>
      <w:r w:rsidRPr="00676765">
        <w:rPr>
          <w:rFonts w:ascii="Times New Roman" w:hAnsi="Times New Roman"/>
          <w:i/>
          <w:color w:val="000000" w:themeColor="text1"/>
          <w:sz w:val="24"/>
          <w:szCs w:val="24"/>
        </w:rPr>
        <w:t>et  al</w:t>
      </w:r>
      <w:r>
        <w:rPr>
          <w:rFonts w:ascii="Times New Roman" w:hAnsi="Times New Roman"/>
          <w:color w:val="000000" w:themeColor="text1"/>
          <w:sz w:val="24"/>
          <w:szCs w:val="24"/>
        </w:rPr>
        <w:t xml:space="preserve">., 2000 </w:t>
      </w:r>
      <w:r w:rsidRPr="00676765">
        <w:rPr>
          <w:rFonts w:ascii="Times New Roman" w:hAnsi="Times New Roman"/>
          <w:color w:val="000000" w:themeColor="text1"/>
          <w:sz w:val="24"/>
          <w:szCs w:val="24"/>
        </w:rPr>
        <w:t>). The allocation and abundance of numerous bird species are determined by the composition of the vegetation that forms a major element of their habitats. As vegetation changes along multifaceted biological and environmental gradients, a particular bird species can appear, increase or decrease in number, and vanish as the habitat changes (Lee and Rotenberry, 2005)</w:t>
      </w:r>
    </w:p>
    <w:p w:rsidR="00667996" w:rsidRPr="00585DEA" w:rsidRDefault="00667996" w:rsidP="00667996">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Ethiopia is an</w:t>
      </w:r>
      <w:r w:rsidRPr="00585DEA">
        <w:rPr>
          <w:rFonts w:ascii="Times New Roman" w:hAnsi="Times New Roman" w:cs="Times New Roman"/>
          <w:sz w:val="24"/>
          <w:szCs w:val="24"/>
        </w:rPr>
        <w:t xml:space="preserve"> ecol</w:t>
      </w:r>
      <w:r>
        <w:rPr>
          <w:rFonts w:ascii="Times New Roman" w:hAnsi="Times New Roman" w:cs="Times New Roman"/>
          <w:sz w:val="24"/>
          <w:szCs w:val="24"/>
        </w:rPr>
        <w:t xml:space="preserve">ogically diverse country </w:t>
      </w:r>
      <w:r w:rsidRPr="00585DEA">
        <w:rPr>
          <w:rFonts w:ascii="Times New Roman" w:hAnsi="Times New Roman" w:cs="Times New Roman"/>
          <w:sz w:val="24"/>
          <w:szCs w:val="24"/>
        </w:rPr>
        <w:t>with extensive and unique environmental conditions</w:t>
      </w:r>
      <w:r>
        <w:rPr>
          <w:rFonts w:ascii="Times New Roman" w:hAnsi="Times New Roman" w:cs="Times New Roman"/>
          <w:sz w:val="24"/>
          <w:szCs w:val="24"/>
        </w:rPr>
        <w:t xml:space="preserve"> and biodiversity</w:t>
      </w:r>
      <w:r w:rsidRPr="00585DEA">
        <w:rPr>
          <w:rFonts w:ascii="Times New Roman" w:hAnsi="Times New Roman" w:cs="Times New Roman"/>
          <w:sz w:val="24"/>
          <w:szCs w:val="24"/>
        </w:rPr>
        <w:t xml:space="preserve"> (Yalden, 1983). This is b</w:t>
      </w:r>
      <w:r>
        <w:rPr>
          <w:rFonts w:ascii="Times New Roman" w:hAnsi="Times New Roman" w:cs="Times New Roman"/>
          <w:sz w:val="24"/>
          <w:szCs w:val="24"/>
        </w:rPr>
        <w:t xml:space="preserve">elieved to be as a result </w:t>
      </w:r>
      <w:proofErr w:type="gramStart"/>
      <w:r>
        <w:rPr>
          <w:rFonts w:ascii="Times New Roman" w:hAnsi="Times New Roman" w:cs="Times New Roman"/>
          <w:sz w:val="24"/>
          <w:szCs w:val="24"/>
        </w:rPr>
        <w:t xml:space="preserve">of </w:t>
      </w:r>
      <w:r w:rsidRPr="00585DEA">
        <w:rPr>
          <w:rFonts w:ascii="Times New Roman" w:hAnsi="Times New Roman" w:cs="Times New Roman"/>
          <w:sz w:val="24"/>
          <w:szCs w:val="24"/>
        </w:rPr>
        <w:t xml:space="preserve"> large</w:t>
      </w:r>
      <w:proofErr w:type="gramEnd"/>
      <w:r w:rsidRPr="00585DEA">
        <w:rPr>
          <w:rFonts w:ascii="Times New Roman" w:hAnsi="Times New Roman" w:cs="Times New Roman"/>
          <w:sz w:val="24"/>
          <w:szCs w:val="24"/>
        </w:rPr>
        <w:t xml:space="preserve"> diversity of ecological conditions determined by a to</w:t>
      </w:r>
      <w:r>
        <w:rPr>
          <w:rFonts w:ascii="Times New Roman" w:hAnsi="Times New Roman" w:cs="Times New Roman"/>
          <w:sz w:val="24"/>
          <w:szCs w:val="24"/>
        </w:rPr>
        <w:t>pography ranging from 110 m.b.s.l</w:t>
      </w:r>
      <w:r w:rsidRPr="00585DEA">
        <w:rPr>
          <w:rFonts w:ascii="Times New Roman" w:hAnsi="Times New Roman" w:cs="Times New Roman"/>
          <w:sz w:val="24"/>
          <w:szCs w:val="24"/>
        </w:rPr>
        <w:t xml:space="preserve"> at Kobar sink in the A</w:t>
      </w:r>
      <w:r>
        <w:rPr>
          <w:rFonts w:ascii="Times New Roman" w:hAnsi="Times New Roman" w:cs="Times New Roman"/>
          <w:sz w:val="24"/>
          <w:szCs w:val="24"/>
        </w:rPr>
        <w:t>far depression to a peak of 4543 m.a.s.l</w:t>
      </w:r>
      <w:r w:rsidRPr="00585DEA">
        <w:rPr>
          <w:rFonts w:ascii="Times New Roman" w:hAnsi="Times New Roman" w:cs="Times New Roman"/>
          <w:sz w:val="24"/>
          <w:szCs w:val="24"/>
        </w:rPr>
        <w:t xml:space="preserve"> at Ras</w:t>
      </w:r>
      <w:r>
        <w:rPr>
          <w:rFonts w:ascii="Times New Roman" w:hAnsi="Times New Roman" w:cs="Times New Roman"/>
          <w:sz w:val="24"/>
          <w:szCs w:val="24"/>
        </w:rPr>
        <w:t xml:space="preserve"> Dejen in the Si</w:t>
      </w:r>
      <w:r w:rsidRPr="00585DEA">
        <w:rPr>
          <w:rFonts w:ascii="Times New Roman" w:hAnsi="Times New Roman" w:cs="Times New Roman"/>
          <w:sz w:val="24"/>
          <w:szCs w:val="24"/>
        </w:rPr>
        <w:t>m</w:t>
      </w:r>
      <w:r>
        <w:rPr>
          <w:rFonts w:ascii="Times New Roman" w:hAnsi="Times New Roman" w:cs="Times New Roman"/>
          <w:sz w:val="24"/>
          <w:szCs w:val="24"/>
        </w:rPr>
        <w:t xml:space="preserve">ien </w:t>
      </w:r>
      <w:r w:rsidRPr="00585DEA">
        <w:rPr>
          <w:rFonts w:ascii="Times New Roman" w:hAnsi="Times New Roman" w:cs="Times New Roman"/>
          <w:sz w:val="24"/>
          <w:szCs w:val="24"/>
        </w:rPr>
        <w:t>Mountains</w:t>
      </w:r>
      <w:r>
        <w:rPr>
          <w:rFonts w:ascii="Times New Roman" w:hAnsi="Times New Roman" w:cs="Times New Roman"/>
          <w:sz w:val="24"/>
          <w:szCs w:val="24"/>
        </w:rPr>
        <w:t xml:space="preserve"> National Park  (</w:t>
      </w:r>
      <w:r w:rsidRPr="00585DEA">
        <w:rPr>
          <w:rFonts w:ascii="Times New Roman" w:hAnsi="Times New Roman" w:cs="Times New Roman"/>
          <w:sz w:val="24"/>
          <w:szCs w:val="24"/>
        </w:rPr>
        <w:t>Shib</w:t>
      </w:r>
      <w:r>
        <w:rPr>
          <w:rFonts w:ascii="Times New Roman" w:hAnsi="Times New Roman" w:cs="Times New Roman"/>
          <w:sz w:val="24"/>
          <w:szCs w:val="24"/>
        </w:rPr>
        <w:t>iru Tedla, 1995). Ethiopia harbors 918</w:t>
      </w:r>
      <w:r w:rsidRPr="00585DEA">
        <w:rPr>
          <w:rFonts w:ascii="Times New Roman" w:hAnsi="Times New Roman" w:cs="Times New Roman"/>
          <w:sz w:val="24"/>
          <w:szCs w:val="24"/>
        </w:rPr>
        <w:t xml:space="preserve"> species of birds, of which 639 are resident and 224 are regular seasonal migrants, including 176 from the Palearctic and 48 inte</w:t>
      </w:r>
      <w:r>
        <w:rPr>
          <w:rFonts w:ascii="Times New Roman" w:hAnsi="Times New Roman" w:cs="Times New Roman"/>
          <w:sz w:val="24"/>
          <w:szCs w:val="24"/>
        </w:rPr>
        <w:t>r-African (BirdLife International, 2001; Lepage,2016</w:t>
      </w:r>
      <w:r w:rsidRPr="00585DEA">
        <w:rPr>
          <w:rFonts w:ascii="Times New Roman" w:hAnsi="Times New Roman" w:cs="Times New Roman"/>
          <w:sz w:val="24"/>
          <w:szCs w:val="24"/>
        </w:rPr>
        <w:t>).</w:t>
      </w:r>
      <w:r>
        <w:rPr>
          <w:rFonts w:ascii="Times New Roman" w:hAnsi="Times New Roman" w:cs="Times New Roman"/>
          <w:sz w:val="24"/>
          <w:szCs w:val="24"/>
        </w:rPr>
        <w:t xml:space="preserve"> Among these</w:t>
      </w:r>
      <w:r w:rsidRPr="00585DEA">
        <w:rPr>
          <w:rFonts w:ascii="Times New Roman" w:hAnsi="Times New Roman" w:cs="Times New Roman"/>
          <w:sz w:val="24"/>
          <w:szCs w:val="24"/>
        </w:rPr>
        <w:t xml:space="preserve"> 19 bird species are endemic to Ethiopia whereas 31 are globally threatened, 1 introduced species </w:t>
      </w:r>
      <w:r>
        <w:rPr>
          <w:rFonts w:ascii="Times New Roman" w:hAnsi="Times New Roman" w:cs="Times New Roman"/>
          <w:sz w:val="24"/>
          <w:szCs w:val="24"/>
        </w:rPr>
        <w:t xml:space="preserve">and a further 13 are </w:t>
      </w:r>
      <w:proofErr w:type="gramStart"/>
      <w:r>
        <w:rPr>
          <w:rFonts w:ascii="Times New Roman" w:hAnsi="Times New Roman" w:cs="Times New Roman"/>
          <w:sz w:val="24"/>
          <w:szCs w:val="24"/>
        </w:rPr>
        <w:t xml:space="preserve">shared </w:t>
      </w:r>
      <w:r w:rsidRPr="00585DEA">
        <w:rPr>
          <w:rFonts w:ascii="Times New Roman" w:hAnsi="Times New Roman" w:cs="Times New Roman"/>
          <w:sz w:val="24"/>
          <w:szCs w:val="24"/>
        </w:rPr>
        <w:t xml:space="preserve"> with</w:t>
      </w:r>
      <w:proofErr w:type="gramEnd"/>
      <w:r w:rsidRPr="00585DEA">
        <w:rPr>
          <w:rFonts w:ascii="Times New Roman" w:hAnsi="Times New Roman" w:cs="Times New Roman"/>
          <w:sz w:val="24"/>
          <w:szCs w:val="24"/>
        </w:rPr>
        <w:t xml:space="preserve"> Eritrea (Lepage, 2016). Despite the rich bird assemblages in Ethiopia, due to enormous habitat degradation, fragmentation an</w:t>
      </w:r>
      <w:r>
        <w:rPr>
          <w:rFonts w:ascii="Times New Roman" w:hAnsi="Times New Roman" w:cs="Times New Roman"/>
          <w:sz w:val="24"/>
          <w:szCs w:val="24"/>
        </w:rPr>
        <w:t>d loss the survival</w:t>
      </w:r>
      <w:r w:rsidRPr="00585DEA">
        <w:rPr>
          <w:rFonts w:ascii="Times New Roman" w:hAnsi="Times New Roman" w:cs="Times New Roman"/>
          <w:sz w:val="24"/>
          <w:szCs w:val="24"/>
        </w:rPr>
        <w:t xml:space="preserve"> of many bird species including the endemic and globally threaten</w:t>
      </w:r>
      <w:r>
        <w:rPr>
          <w:rFonts w:ascii="Times New Roman" w:hAnsi="Times New Roman" w:cs="Times New Roman"/>
          <w:sz w:val="24"/>
          <w:szCs w:val="24"/>
        </w:rPr>
        <w:t xml:space="preserve">ed ones are endangered (Lepage, 2016) </w:t>
      </w:r>
      <w:r w:rsidRPr="00585DEA">
        <w:rPr>
          <w:rFonts w:ascii="Times New Roman" w:hAnsi="Times New Roman" w:cs="Times New Roman"/>
          <w:sz w:val="24"/>
          <w:szCs w:val="24"/>
        </w:rPr>
        <w:t>(Birdlife International (BLI), 2001). To conserve the biodiversity of the country and enhance</w:t>
      </w:r>
      <w:r>
        <w:rPr>
          <w:rFonts w:ascii="Times New Roman" w:hAnsi="Times New Roman" w:cs="Times New Roman"/>
          <w:sz w:val="24"/>
          <w:szCs w:val="24"/>
        </w:rPr>
        <w:t xml:space="preserve"> economic growth through tourism</w:t>
      </w:r>
      <w:r w:rsidRPr="00585DEA">
        <w:rPr>
          <w:rFonts w:ascii="Times New Roman" w:hAnsi="Times New Roman" w:cs="Times New Roman"/>
          <w:sz w:val="24"/>
          <w:szCs w:val="24"/>
        </w:rPr>
        <w:t xml:space="preserve"> and associated activities about 73 important bird areas (IBAs) are i</w:t>
      </w:r>
      <w:r>
        <w:rPr>
          <w:rFonts w:ascii="Times New Roman" w:hAnsi="Times New Roman" w:cs="Times New Roman"/>
          <w:sz w:val="24"/>
          <w:szCs w:val="24"/>
        </w:rPr>
        <w:t xml:space="preserve">dentified within the </w:t>
      </w:r>
      <w:r w:rsidRPr="00585DEA">
        <w:rPr>
          <w:rFonts w:ascii="Times New Roman" w:hAnsi="Times New Roman" w:cs="Times New Roman"/>
          <w:sz w:val="24"/>
          <w:szCs w:val="24"/>
        </w:rPr>
        <w:t>country (Shimelis</w:t>
      </w:r>
      <w:r>
        <w:rPr>
          <w:rFonts w:ascii="Times New Roman" w:hAnsi="Times New Roman" w:cs="Times New Roman"/>
          <w:sz w:val="24"/>
          <w:szCs w:val="24"/>
        </w:rPr>
        <w:t xml:space="preserve"> Aynalem and EWNHS, 1996</w:t>
      </w:r>
      <w:r w:rsidRPr="00585DEA">
        <w:rPr>
          <w:rFonts w:ascii="Times New Roman" w:hAnsi="Times New Roman" w:cs="Times New Roman"/>
          <w:sz w:val="24"/>
          <w:szCs w:val="24"/>
        </w:rPr>
        <w:t>). Of these 30 sites (41% of the total) comprise wetlands, while the rest are representatives of other types of ecosystems</w:t>
      </w:r>
      <w:r>
        <w:rPr>
          <w:rFonts w:ascii="Times New Roman" w:hAnsi="Times New Roman" w:cs="Times New Roman"/>
          <w:sz w:val="24"/>
          <w:szCs w:val="24"/>
        </w:rPr>
        <w:t>.</w:t>
      </w:r>
    </w:p>
    <w:p w:rsidR="00667996" w:rsidRDefault="00667996" w:rsidP="00667996">
      <w:pPr>
        <w:tabs>
          <w:tab w:val="left" w:pos="1440"/>
        </w:tabs>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lastRenderedPageBreak/>
        <w:t>Among the known wildlife area of Ethiopia</w:t>
      </w:r>
      <w:r>
        <w:rPr>
          <w:rFonts w:ascii="Times New Roman" w:hAnsi="Times New Roman" w:cs="Times New Roman"/>
          <w:sz w:val="24"/>
          <w:szCs w:val="24"/>
        </w:rPr>
        <w:t xml:space="preserve"> </w:t>
      </w:r>
      <w:r w:rsidRPr="00585DEA">
        <w:rPr>
          <w:rFonts w:ascii="Times New Roman" w:hAnsi="Times New Roman" w:cs="Times New Roman"/>
          <w:sz w:val="24"/>
          <w:szCs w:val="24"/>
        </w:rPr>
        <w:t>Borta</w:t>
      </w:r>
      <w:r>
        <w:rPr>
          <w:rFonts w:ascii="Times New Roman" w:hAnsi="Times New Roman" w:cs="Times New Roman"/>
          <w:sz w:val="24"/>
          <w:szCs w:val="24"/>
        </w:rPr>
        <w:t xml:space="preserve"> </w:t>
      </w:r>
      <w:r w:rsidRPr="00585DEA">
        <w:rPr>
          <w:rFonts w:ascii="Times New Roman" w:hAnsi="Times New Roman" w:cs="Times New Roman"/>
          <w:bCs/>
          <w:sz w:val="24"/>
          <w:szCs w:val="24"/>
        </w:rPr>
        <w:t>Dam and its surrounding</w:t>
      </w:r>
      <w:r>
        <w:rPr>
          <w:rFonts w:ascii="Times New Roman" w:hAnsi="Times New Roman" w:cs="Times New Roman"/>
          <w:sz w:val="24"/>
          <w:szCs w:val="24"/>
        </w:rPr>
        <w:t xml:space="preserve"> is</w:t>
      </w:r>
      <w:r w:rsidRPr="00585DEA">
        <w:rPr>
          <w:rFonts w:ascii="Times New Roman" w:hAnsi="Times New Roman" w:cs="Times New Roman"/>
          <w:sz w:val="24"/>
          <w:szCs w:val="24"/>
        </w:rPr>
        <w:t xml:space="preserve"> one of the </w:t>
      </w:r>
      <w:r>
        <w:rPr>
          <w:rFonts w:ascii="Times New Roman" w:hAnsi="Times New Roman" w:cs="Times New Roman"/>
          <w:sz w:val="24"/>
          <w:szCs w:val="24"/>
        </w:rPr>
        <w:t>area</w:t>
      </w:r>
      <w:r w:rsidRPr="00585DEA">
        <w:rPr>
          <w:rFonts w:ascii="Times New Roman" w:hAnsi="Times New Roman" w:cs="Times New Roman"/>
          <w:sz w:val="24"/>
          <w:szCs w:val="24"/>
        </w:rPr>
        <w:t xml:space="preserve"> which contain the largest extent of wetland habitat. Wetlands provide a suitable habitat for innumerable organisms including birds (Shimelis Aynalem and Afework Bekele, 2008).</w:t>
      </w:r>
      <w:r>
        <w:rPr>
          <w:rFonts w:ascii="Times New Roman" w:hAnsi="Times New Roman" w:cs="Times New Roman"/>
          <w:sz w:val="24"/>
          <w:szCs w:val="24"/>
        </w:rPr>
        <w:t xml:space="preserve"> </w:t>
      </w:r>
      <w:r w:rsidRPr="00585DEA">
        <w:rPr>
          <w:rFonts w:ascii="Times New Roman" w:hAnsi="Times New Roman" w:cs="Times New Roman"/>
          <w:sz w:val="24"/>
          <w:szCs w:val="24"/>
        </w:rPr>
        <w:t>Hence, study of diversity of such habitat with no record of avifauna study is</w:t>
      </w:r>
      <w:r>
        <w:rPr>
          <w:rFonts w:ascii="Times New Roman" w:hAnsi="Times New Roman" w:cs="Times New Roman"/>
          <w:sz w:val="24"/>
          <w:szCs w:val="24"/>
        </w:rPr>
        <w:t xml:space="preserve"> important.</w:t>
      </w:r>
    </w:p>
    <w:p w:rsidR="00667996" w:rsidRDefault="00667996" w:rsidP="00667996">
      <w:pPr>
        <w:pStyle w:val="Heading2"/>
        <w:spacing w:line="360" w:lineRule="auto"/>
        <w:rPr>
          <w:rFonts w:ascii="Times New Roman" w:hAnsi="Times New Roman" w:cs="Times New Roman"/>
          <w:color w:val="000000" w:themeColor="text1"/>
          <w:sz w:val="28"/>
        </w:rPr>
      </w:pPr>
    </w:p>
    <w:p w:rsidR="00667996" w:rsidRPr="00B13D3B" w:rsidRDefault="00667996" w:rsidP="00667996">
      <w:pPr>
        <w:pStyle w:val="Heading2"/>
        <w:numPr>
          <w:ilvl w:val="1"/>
          <w:numId w:val="11"/>
        </w:numPr>
        <w:spacing w:line="360" w:lineRule="auto"/>
        <w:rPr>
          <w:rFonts w:ascii="Times New Roman" w:hAnsi="Times New Roman" w:cs="Times New Roman"/>
          <w:color w:val="000000" w:themeColor="text1"/>
          <w:sz w:val="28"/>
        </w:rPr>
      </w:pPr>
      <w:r>
        <w:rPr>
          <w:rFonts w:ascii="Times New Roman" w:hAnsi="Times New Roman" w:cs="Times New Roman"/>
          <w:color w:val="000000" w:themeColor="text1"/>
          <w:sz w:val="28"/>
        </w:rPr>
        <w:br w:type="column"/>
      </w:r>
      <w:r w:rsidRPr="00B13D3B">
        <w:rPr>
          <w:rFonts w:ascii="Times New Roman" w:hAnsi="Times New Roman" w:cs="Times New Roman"/>
          <w:color w:val="000000" w:themeColor="text1"/>
          <w:sz w:val="28"/>
        </w:rPr>
        <w:lastRenderedPageBreak/>
        <w:t xml:space="preserve">Statement of the problem  </w:t>
      </w:r>
    </w:p>
    <w:p w:rsidR="00667996" w:rsidRPr="000D4446" w:rsidRDefault="00667996" w:rsidP="00667996">
      <w:pPr>
        <w:pStyle w:val="Heading2"/>
        <w:spacing w:line="360" w:lineRule="auto"/>
        <w:jc w:val="both"/>
        <w:rPr>
          <w:rFonts w:ascii="Times New Roman" w:hAnsi="Times New Roman" w:cs="Times New Roman"/>
          <w:b w:val="0"/>
          <w:color w:val="auto"/>
          <w:sz w:val="24"/>
          <w:szCs w:val="24"/>
        </w:rPr>
      </w:pPr>
      <w:bookmarkStart w:id="32" w:name="_Toc530880931"/>
      <w:bookmarkStart w:id="33" w:name="_Toc10332143"/>
      <w:bookmarkStart w:id="34" w:name="_Toc10333512"/>
      <w:bookmarkStart w:id="35" w:name="_Toc10334882"/>
      <w:bookmarkStart w:id="36" w:name="_Toc10340047"/>
      <w:bookmarkStart w:id="37" w:name="_Toc162892288"/>
      <w:r w:rsidRPr="000D4446">
        <w:rPr>
          <w:rFonts w:ascii="Times New Roman" w:hAnsi="Times New Roman" w:cs="Times New Roman"/>
          <w:b w:val="0"/>
          <w:color w:val="auto"/>
          <w:sz w:val="24"/>
          <w:szCs w:val="24"/>
        </w:rPr>
        <w:t xml:space="preserve">In Ethiopia many researchers have carried </w:t>
      </w:r>
      <w:proofErr w:type="gramStart"/>
      <w:r w:rsidRPr="000D4446">
        <w:rPr>
          <w:rFonts w:ascii="Times New Roman" w:hAnsi="Times New Roman" w:cs="Times New Roman"/>
          <w:b w:val="0"/>
          <w:color w:val="auto"/>
          <w:sz w:val="24"/>
          <w:szCs w:val="24"/>
        </w:rPr>
        <w:t>out</w:t>
      </w:r>
      <w:r>
        <w:rPr>
          <w:rFonts w:ascii="Times New Roman" w:hAnsi="Times New Roman" w:cs="Times New Roman"/>
          <w:b w:val="0"/>
          <w:color w:val="auto"/>
          <w:sz w:val="24"/>
          <w:szCs w:val="24"/>
        </w:rPr>
        <w:t xml:space="preserve"> </w:t>
      </w:r>
      <w:r w:rsidRPr="000D4446">
        <w:rPr>
          <w:rFonts w:ascii="Times New Roman" w:hAnsi="Times New Roman" w:cs="Times New Roman"/>
          <w:b w:val="0"/>
          <w:color w:val="auto"/>
          <w:sz w:val="24"/>
          <w:szCs w:val="24"/>
        </w:rPr>
        <w:t xml:space="preserve"> on</w:t>
      </w:r>
      <w:proofErr w:type="gramEnd"/>
      <w:r w:rsidRPr="000D4446">
        <w:rPr>
          <w:rFonts w:ascii="Times New Roman" w:hAnsi="Times New Roman" w:cs="Times New Roman"/>
          <w:b w:val="0"/>
          <w:color w:val="auto"/>
          <w:sz w:val="24"/>
          <w:szCs w:val="24"/>
        </w:rPr>
        <w:t xml:space="preserve"> avian diversity, distribution</w:t>
      </w:r>
      <w:r>
        <w:rPr>
          <w:rFonts w:ascii="Times New Roman" w:hAnsi="Times New Roman" w:cs="Times New Roman"/>
          <w:b w:val="0"/>
          <w:color w:val="auto"/>
          <w:sz w:val="24"/>
          <w:szCs w:val="24"/>
        </w:rPr>
        <w:t xml:space="preserve"> and</w:t>
      </w:r>
      <w:r w:rsidRPr="000D4446">
        <w:rPr>
          <w:rFonts w:ascii="Times New Roman" w:hAnsi="Times New Roman" w:cs="Times New Roman"/>
          <w:b w:val="0"/>
          <w:color w:val="auto"/>
          <w:sz w:val="24"/>
          <w:szCs w:val="24"/>
        </w:rPr>
        <w:t xml:space="preserve"> abundance in different ecosystems; particularly emphasize national</w:t>
      </w:r>
      <w:r>
        <w:rPr>
          <w:rFonts w:ascii="Times New Roman" w:hAnsi="Times New Roman" w:cs="Times New Roman"/>
          <w:b w:val="0"/>
          <w:color w:val="auto"/>
          <w:sz w:val="24"/>
          <w:szCs w:val="24"/>
        </w:rPr>
        <w:t xml:space="preserve"> on</w:t>
      </w:r>
      <w:r w:rsidRPr="000D4446">
        <w:rPr>
          <w:rFonts w:ascii="Times New Roman" w:hAnsi="Times New Roman" w:cs="Times New Roman"/>
          <w:b w:val="0"/>
          <w:color w:val="auto"/>
          <w:sz w:val="24"/>
          <w:szCs w:val="24"/>
        </w:rPr>
        <w:t xml:space="preserve"> parks and protected areas. Afework Bekele and Shimelis Aynalem (2008) showed species composition </w:t>
      </w:r>
      <w:r>
        <w:rPr>
          <w:rFonts w:ascii="Times New Roman" w:hAnsi="Times New Roman" w:cs="Times New Roman"/>
          <w:b w:val="0"/>
          <w:color w:val="auto"/>
          <w:sz w:val="24"/>
          <w:szCs w:val="24"/>
        </w:rPr>
        <w:t xml:space="preserve">and relative </w:t>
      </w:r>
      <w:proofErr w:type="gramStart"/>
      <w:r>
        <w:rPr>
          <w:rFonts w:ascii="Times New Roman" w:hAnsi="Times New Roman" w:cs="Times New Roman"/>
          <w:b w:val="0"/>
          <w:color w:val="auto"/>
          <w:sz w:val="24"/>
          <w:szCs w:val="24"/>
        </w:rPr>
        <w:t>abundance  of</w:t>
      </w:r>
      <w:proofErr w:type="gramEnd"/>
      <w:r>
        <w:rPr>
          <w:rFonts w:ascii="Times New Roman" w:hAnsi="Times New Roman" w:cs="Times New Roman"/>
          <w:b w:val="0"/>
          <w:color w:val="auto"/>
          <w:sz w:val="24"/>
          <w:szCs w:val="24"/>
        </w:rPr>
        <w:t xml:space="preserve"> birds</w:t>
      </w:r>
      <w:r w:rsidRPr="000D4446">
        <w:rPr>
          <w:rFonts w:ascii="Times New Roman" w:hAnsi="Times New Roman" w:cs="Times New Roman"/>
          <w:b w:val="0"/>
          <w:color w:val="auto"/>
          <w:sz w:val="24"/>
          <w:szCs w:val="24"/>
        </w:rPr>
        <w:t xml:space="preserve"> fauna at southern tip of Lake Tana. However, Borta Dam and its surrounding is recreational area around Dembidollo Town. The area is having higher bird</w:t>
      </w:r>
      <w:r>
        <w:rPr>
          <w:rFonts w:ascii="Times New Roman" w:hAnsi="Times New Roman" w:cs="Times New Roman"/>
          <w:b w:val="0"/>
          <w:color w:val="auto"/>
          <w:sz w:val="24"/>
          <w:szCs w:val="24"/>
        </w:rPr>
        <w:t xml:space="preserve">s </w:t>
      </w:r>
      <w:r w:rsidRPr="000D4446">
        <w:rPr>
          <w:rFonts w:ascii="Times New Roman" w:hAnsi="Times New Roman" w:cs="Times New Roman"/>
          <w:b w:val="0"/>
          <w:color w:val="auto"/>
          <w:sz w:val="24"/>
          <w:szCs w:val="24"/>
        </w:rPr>
        <w:t>Diversity, thus no research is carried out to investigate the diversity, abundance and distribution of birds. There for, this study designed to get essential information of the area.</w:t>
      </w:r>
    </w:p>
    <w:p w:rsidR="00667996" w:rsidRDefault="00667996" w:rsidP="00667996">
      <w:pPr>
        <w:pStyle w:val="Heading2"/>
        <w:spacing w:line="360" w:lineRule="auto"/>
        <w:jc w:val="both"/>
        <w:rPr>
          <w:rFonts w:ascii="Times New Roman" w:hAnsi="Times New Roman" w:cs="Times New Roman"/>
          <w:color w:val="auto"/>
          <w:sz w:val="28"/>
          <w:szCs w:val="28"/>
        </w:rPr>
      </w:pPr>
    </w:p>
    <w:p w:rsidR="00667996" w:rsidRDefault="00667996" w:rsidP="00667996">
      <w:pPr>
        <w:pStyle w:val="Heading2"/>
        <w:spacing w:line="360" w:lineRule="auto"/>
        <w:jc w:val="both"/>
        <w:rPr>
          <w:rFonts w:ascii="Times New Roman" w:hAnsi="Times New Roman" w:cs="Times New Roman"/>
          <w:color w:val="auto"/>
          <w:sz w:val="28"/>
          <w:szCs w:val="28"/>
        </w:rPr>
      </w:pPr>
    </w:p>
    <w:p w:rsidR="00667996" w:rsidRDefault="00667996" w:rsidP="00667996">
      <w:pPr>
        <w:pStyle w:val="Heading2"/>
        <w:spacing w:line="360" w:lineRule="auto"/>
        <w:jc w:val="both"/>
        <w:rPr>
          <w:rFonts w:ascii="Times New Roman" w:hAnsi="Times New Roman" w:cs="Times New Roman"/>
          <w:color w:val="auto"/>
          <w:sz w:val="28"/>
          <w:szCs w:val="28"/>
        </w:rPr>
      </w:pPr>
    </w:p>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Default="00667996" w:rsidP="00667996"/>
    <w:p w:rsidR="00667996" w:rsidRPr="002732D3" w:rsidRDefault="00667996" w:rsidP="00667996"/>
    <w:p w:rsidR="00667996" w:rsidRPr="00C70D14" w:rsidRDefault="00667996" w:rsidP="00667996">
      <w:pPr>
        <w:pStyle w:val="Heading2"/>
        <w:numPr>
          <w:ilvl w:val="1"/>
          <w:numId w:val="11"/>
        </w:numPr>
        <w:rPr>
          <w:rFonts w:ascii="Times New Roman" w:hAnsi="Times New Roman" w:cs="Times New Roman"/>
          <w:color w:val="000000" w:themeColor="text1"/>
          <w:sz w:val="28"/>
          <w:szCs w:val="28"/>
        </w:rPr>
      </w:pPr>
      <w:r w:rsidRPr="00C70D14">
        <w:rPr>
          <w:rFonts w:ascii="Times New Roman" w:hAnsi="Times New Roman" w:cs="Times New Roman"/>
          <w:color w:val="000000" w:themeColor="text1"/>
        </w:rPr>
        <w:lastRenderedPageBreak/>
        <w:t>Objectives</w:t>
      </w:r>
      <w:r w:rsidRPr="00C70D14">
        <w:rPr>
          <w:rFonts w:ascii="Times New Roman" w:hAnsi="Times New Roman" w:cs="Times New Roman"/>
          <w:color w:val="000000" w:themeColor="text1"/>
          <w:sz w:val="28"/>
          <w:szCs w:val="28"/>
        </w:rPr>
        <w:t xml:space="preserve"> </w:t>
      </w:r>
      <w:bookmarkStart w:id="38" w:name="_Toc530880932"/>
      <w:bookmarkStart w:id="39" w:name="_Toc10332144"/>
      <w:bookmarkStart w:id="40" w:name="_Toc10333513"/>
      <w:bookmarkStart w:id="41" w:name="_Toc10334883"/>
      <w:bookmarkStart w:id="42" w:name="_Toc10340048"/>
      <w:bookmarkStart w:id="43" w:name="_Toc162892289"/>
      <w:bookmarkEnd w:id="32"/>
      <w:bookmarkEnd w:id="33"/>
      <w:bookmarkEnd w:id="34"/>
      <w:bookmarkEnd w:id="35"/>
      <w:bookmarkEnd w:id="36"/>
      <w:bookmarkEnd w:id="37"/>
    </w:p>
    <w:p w:rsidR="00667996" w:rsidRPr="00C41735" w:rsidRDefault="00667996" w:rsidP="00667996">
      <w:pPr>
        <w:pStyle w:val="Heading2"/>
        <w:numPr>
          <w:ilvl w:val="2"/>
          <w:numId w:val="11"/>
        </w:numPr>
        <w:spacing w:line="360" w:lineRule="auto"/>
        <w:jc w:val="both"/>
        <w:rPr>
          <w:rFonts w:ascii="Times New Roman" w:hAnsi="Times New Roman" w:cs="Times New Roman"/>
          <w:color w:val="auto"/>
          <w:sz w:val="28"/>
          <w:szCs w:val="28"/>
        </w:rPr>
      </w:pPr>
      <w:r w:rsidRPr="00D85CD2">
        <w:rPr>
          <w:rFonts w:ascii="Times New Roman" w:hAnsi="Times New Roman"/>
          <w:color w:val="auto"/>
          <w:sz w:val="28"/>
          <w:szCs w:val="28"/>
        </w:rPr>
        <w:t>General objective</w:t>
      </w:r>
      <w:bookmarkEnd w:id="38"/>
      <w:bookmarkEnd w:id="39"/>
      <w:bookmarkEnd w:id="40"/>
      <w:bookmarkEnd w:id="41"/>
      <w:bookmarkEnd w:id="42"/>
      <w:bookmarkEnd w:id="43"/>
    </w:p>
    <w:p w:rsidR="00667996" w:rsidRPr="00585DEA"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The general objective of this study is to assess the distribution and diversity of birds of Borta</w:t>
      </w:r>
      <w:r>
        <w:rPr>
          <w:rFonts w:ascii="Times New Roman" w:hAnsi="Times New Roman" w:cs="Times New Roman"/>
          <w:sz w:val="24"/>
          <w:szCs w:val="24"/>
        </w:rPr>
        <w:t xml:space="preserve"> D</w:t>
      </w:r>
      <w:r w:rsidRPr="00585DEA">
        <w:rPr>
          <w:rFonts w:ascii="Times New Roman" w:hAnsi="Times New Roman" w:cs="Times New Roman"/>
          <w:sz w:val="24"/>
          <w:szCs w:val="24"/>
        </w:rPr>
        <w:t>am and its surrounding, Western Ethiopia.</w:t>
      </w:r>
    </w:p>
    <w:p w:rsidR="00667996" w:rsidRPr="00D85CD2" w:rsidRDefault="00667996" w:rsidP="00667996">
      <w:pPr>
        <w:pStyle w:val="Heading3"/>
        <w:numPr>
          <w:ilvl w:val="2"/>
          <w:numId w:val="11"/>
        </w:numPr>
        <w:spacing w:line="360" w:lineRule="auto"/>
        <w:jc w:val="both"/>
        <w:rPr>
          <w:rFonts w:ascii="Times New Roman" w:hAnsi="Times New Roman"/>
          <w:color w:val="auto"/>
          <w:sz w:val="28"/>
          <w:szCs w:val="28"/>
        </w:rPr>
      </w:pPr>
      <w:bookmarkStart w:id="44" w:name="_Toc530880933"/>
      <w:bookmarkStart w:id="45" w:name="_Toc10332145"/>
      <w:bookmarkStart w:id="46" w:name="_Toc10333514"/>
      <w:bookmarkStart w:id="47" w:name="_Toc10334884"/>
      <w:bookmarkStart w:id="48" w:name="_Toc10340049"/>
      <w:bookmarkStart w:id="49" w:name="_Toc162892290"/>
      <w:r w:rsidRPr="00D85CD2">
        <w:rPr>
          <w:rFonts w:ascii="Times New Roman" w:hAnsi="Times New Roman"/>
          <w:color w:val="auto"/>
          <w:sz w:val="28"/>
          <w:szCs w:val="28"/>
        </w:rPr>
        <w:t>Specific objectives</w:t>
      </w:r>
      <w:bookmarkEnd w:id="44"/>
      <w:bookmarkEnd w:id="45"/>
      <w:bookmarkEnd w:id="46"/>
      <w:bookmarkEnd w:id="47"/>
      <w:bookmarkEnd w:id="48"/>
      <w:bookmarkEnd w:id="49"/>
    </w:p>
    <w:p w:rsidR="00667996" w:rsidRPr="00585DEA" w:rsidRDefault="00667996" w:rsidP="00667996">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To identify bird species</w:t>
      </w:r>
      <w:r>
        <w:rPr>
          <w:rFonts w:ascii="Times New Roman" w:hAnsi="Times New Roman" w:cs="Times New Roman"/>
          <w:sz w:val="24"/>
          <w:szCs w:val="24"/>
        </w:rPr>
        <w:t xml:space="preserve"> diversity in the study area.</w:t>
      </w:r>
    </w:p>
    <w:p w:rsidR="00667996" w:rsidRPr="00585DEA" w:rsidRDefault="00667996" w:rsidP="00667996">
      <w:pPr>
        <w:pStyle w:val="ListParagraph"/>
        <w:widowControl w:val="0"/>
        <w:numPr>
          <w:ilvl w:val="0"/>
          <w:numId w:val="8"/>
        </w:numPr>
        <w:overflowPunct w:val="0"/>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To determine the distribution of bird species in various habitats of Borta</w:t>
      </w:r>
      <w:r>
        <w:rPr>
          <w:rFonts w:ascii="Times New Roman" w:hAnsi="Times New Roman" w:cs="Times New Roman"/>
          <w:sz w:val="24"/>
          <w:szCs w:val="24"/>
        </w:rPr>
        <w:t xml:space="preserve"> D</w:t>
      </w:r>
      <w:r w:rsidRPr="00585DEA">
        <w:rPr>
          <w:rFonts w:ascii="Times New Roman" w:hAnsi="Times New Roman" w:cs="Times New Roman"/>
          <w:sz w:val="24"/>
          <w:szCs w:val="24"/>
        </w:rPr>
        <w:t xml:space="preserve">am and </w:t>
      </w:r>
      <w:r>
        <w:rPr>
          <w:rFonts w:ascii="Times New Roman" w:hAnsi="Times New Roman" w:cs="Times New Roman"/>
          <w:sz w:val="24"/>
          <w:szCs w:val="24"/>
        </w:rPr>
        <w:t>it</w:t>
      </w:r>
      <w:r w:rsidRPr="00585DEA">
        <w:rPr>
          <w:rFonts w:ascii="Times New Roman" w:hAnsi="Times New Roman" w:cs="Times New Roman"/>
          <w:sz w:val="24"/>
          <w:szCs w:val="24"/>
        </w:rPr>
        <w:t>’s surrounding.</w:t>
      </w:r>
    </w:p>
    <w:p w:rsidR="00667996" w:rsidRDefault="00667996" w:rsidP="00667996">
      <w:pPr>
        <w:pStyle w:val="ListParagraph"/>
        <w:widowControl w:val="0"/>
        <w:numPr>
          <w:ilvl w:val="0"/>
          <w:numId w:val="8"/>
        </w:numPr>
        <w:overflowPunct w:val="0"/>
        <w:autoSpaceDE w:val="0"/>
        <w:autoSpaceDN w:val="0"/>
        <w:adjustRightInd w:val="0"/>
        <w:spacing w:after="0" w:line="360" w:lineRule="auto"/>
        <w:jc w:val="both"/>
        <w:rPr>
          <w:rFonts w:ascii="Times New Roman" w:hAnsi="Times New Roman" w:cs="Times New Roman"/>
          <w:sz w:val="28"/>
          <w:szCs w:val="28"/>
        </w:rPr>
      </w:pPr>
      <w:r w:rsidRPr="00585DEA">
        <w:rPr>
          <w:rFonts w:ascii="Times New Roman" w:hAnsi="Times New Roman" w:cs="Times New Roman"/>
          <w:sz w:val="24"/>
          <w:szCs w:val="24"/>
        </w:rPr>
        <w:t xml:space="preserve">To </w:t>
      </w:r>
      <w:r>
        <w:rPr>
          <w:rFonts w:ascii="Times New Roman" w:hAnsi="Times New Roman" w:cs="Times New Roman"/>
          <w:sz w:val="24"/>
          <w:szCs w:val="24"/>
        </w:rPr>
        <w:t>determine species diversity of birds in the study area.</w:t>
      </w:r>
      <w:bookmarkStart w:id="50" w:name="_Toc530880934"/>
      <w:bookmarkStart w:id="51" w:name="_Toc10332146"/>
      <w:bookmarkStart w:id="52" w:name="_Toc10333515"/>
      <w:bookmarkStart w:id="53" w:name="_Toc10334885"/>
      <w:bookmarkStart w:id="54" w:name="_Toc10340050"/>
      <w:bookmarkStart w:id="55" w:name="_Toc162892291"/>
      <w:r w:rsidRPr="00487CF4">
        <w:rPr>
          <w:rFonts w:ascii="Times New Roman" w:hAnsi="Times New Roman" w:cs="Times New Roman"/>
          <w:sz w:val="28"/>
          <w:szCs w:val="28"/>
        </w:rPr>
        <w:t xml:space="preserve"> </w:t>
      </w:r>
    </w:p>
    <w:p w:rsidR="00667996" w:rsidRDefault="00667996" w:rsidP="00667996">
      <w:pPr>
        <w:pStyle w:val="ListParagraph"/>
        <w:widowControl w:val="0"/>
        <w:overflowPunct w:val="0"/>
        <w:autoSpaceDE w:val="0"/>
        <w:autoSpaceDN w:val="0"/>
        <w:adjustRightInd w:val="0"/>
        <w:spacing w:after="0" w:line="360" w:lineRule="auto"/>
        <w:ind w:left="1080"/>
        <w:jc w:val="both"/>
        <w:rPr>
          <w:rFonts w:ascii="Times New Roman" w:hAnsi="Times New Roman" w:cs="Times New Roman"/>
          <w:sz w:val="28"/>
          <w:szCs w:val="28"/>
        </w:rPr>
      </w:pPr>
    </w:p>
    <w:p w:rsidR="00667996" w:rsidRPr="00574470" w:rsidRDefault="00667996" w:rsidP="00667996">
      <w:pPr>
        <w:pStyle w:val="ListParagraph"/>
        <w:widowControl w:val="0"/>
        <w:numPr>
          <w:ilvl w:val="1"/>
          <w:numId w:val="11"/>
        </w:numPr>
        <w:overflowPunct w:val="0"/>
        <w:autoSpaceDE w:val="0"/>
        <w:autoSpaceDN w:val="0"/>
        <w:adjustRightInd w:val="0"/>
        <w:spacing w:after="0" w:line="360" w:lineRule="auto"/>
        <w:jc w:val="both"/>
        <w:rPr>
          <w:rFonts w:ascii="Times New Roman" w:hAnsi="Times New Roman" w:cs="Times New Roman"/>
          <w:b/>
          <w:sz w:val="28"/>
          <w:szCs w:val="28"/>
        </w:rPr>
      </w:pPr>
      <w:r w:rsidRPr="00574470">
        <w:rPr>
          <w:rFonts w:ascii="Times New Roman" w:hAnsi="Times New Roman" w:cs="Times New Roman"/>
          <w:b/>
          <w:sz w:val="28"/>
          <w:szCs w:val="28"/>
        </w:rPr>
        <w:t>Significance of the Study</w:t>
      </w:r>
      <w:bookmarkEnd w:id="50"/>
      <w:bookmarkEnd w:id="51"/>
      <w:bookmarkEnd w:id="52"/>
      <w:bookmarkEnd w:id="53"/>
      <w:bookmarkEnd w:id="54"/>
      <w:bookmarkEnd w:id="55"/>
    </w:p>
    <w:p w:rsidR="00667996" w:rsidRPr="00171CB8" w:rsidRDefault="00667996" w:rsidP="00667996">
      <w:pPr>
        <w:widowControl w:val="0"/>
        <w:overflowPunct w:val="0"/>
        <w:autoSpaceDE w:val="0"/>
        <w:autoSpaceDN w:val="0"/>
        <w:adjustRightInd w:val="0"/>
        <w:spacing w:before="240" w:line="360" w:lineRule="auto"/>
        <w:jc w:val="both"/>
        <w:rPr>
          <w:rFonts w:ascii="Times New Roman" w:hAnsi="Times New Roman" w:cs="Times New Roman"/>
          <w:sz w:val="24"/>
          <w:szCs w:val="24"/>
        </w:rPr>
      </w:pPr>
      <w:bookmarkStart w:id="56" w:name="_Toc530880935"/>
      <w:bookmarkStart w:id="57" w:name="_Toc10332147"/>
      <w:bookmarkStart w:id="58" w:name="_Toc10333516"/>
      <w:bookmarkStart w:id="59" w:name="_Toc10334886"/>
      <w:bookmarkStart w:id="60" w:name="_Toc10340051"/>
      <w:bookmarkStart w:id="61" w:name="_Toc162892292"/>
      <w:r w:rsidRPr="00171CB8">
        <w:rPr>
          <w:rFonts w:ascii="Times New Roman" w:hAnsi="Times New Roman" w:cs="Times New Roman"/>
          <w:sz w:val="24"/>
          <w:szCs w:val="24"/>
        </w:rPr>
        <w:t>The study of diversity, abundance and distribution</w:t>
      </w:r>
      <w:r>
        <w:rPr>
          <w:rFonts w:ascii="Times New Roman" w:hAnsi="Times New Roman" w:cs="Times New Roman"/>
          <w:sz w:val="24"/>
          <w:szCs w:val="24"/>
        </w:rPr>
        <w:t xml:space="preserve"> of birds</w:t>
      </w:r>
      <w:r w:rsidRPr="00171CB8">
        <w:rPr>
          <w:rFonts w:ascii="Times New Roman" w:hAnsi="Times New Roman" w:cs="Times New Roman"/>
          <w:sz w:val="24"/>
          <w:szCs w:val="24"/>
        </w:rPr>
        <w:t xml:space="preserve"> at Borta Dam and its surrounding which is important document for the future development management plan for this area. In addition</w:t>
      </w:r>
      <w:r>
        <w:rPr>
          <w:rFonts w:ascii="Times New Roman" w:hAnsi="Times New Roman" w:cs="Times New Roman"/>
          <w:sz w:val="24"/>
          <w:szCs w:val="24"/>
        </w:rPr>
        <w:t>,</w:t>
      </w:r>
      <w:r w:rsidRPr="00171CB8">
        <w:rPr>
          <w:rFonts w:ascii="Times New Roman" w:hAnsi="Times New Roman" w:cs="Times New Roman"/>
          <w:sz w:val="24"/>
          <w:szCs w:val="24"/>
        </w:rPr>
        <w:t xml:space="preserve"> the information collected during this study can serve as</w:t>
      </w:r>
      <w:r>
        <w:rPr>
          <w:rFonts w:ascii="Times New Roman" w:hAnsi="Times New Roman" w:cs="Times New Roman"/>
          <w:sz w:val="24"/>
          <w:szCs w:val="24"/>
        </w:rPr>
        <w:t xml:space="preserve"> a</w:t>
      </w:r>
      <w:r w:rsidRPr="00171CB8">
        <w:rPr>
          <w:rFonts w:ascii="Times New Roman" w:hAnsi="Times New Roman" w:cs="Times New Roman"/>
          <w:sz w:val="24"/>
          <w:szCs w:val="24"/>
        </w:rPr>
        <w:t xml:space="preserve"> base line for other researchers interested to carry out additional studies in the area.</w:t>
      </w: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Default="00667996" w:rsidP="00667996">
      <w:pPr>
        <w:widowControl w:val="0"/>
        <w:overflowPunct w:val="0"/>
        <w:autoSpaceDE w:val="0"/>
        <w:autoSpaceDN w:val="0"/>
        <w:adjustRightInd w:val="0"/>
        <w:spacing w:before="240" w:line="360" w:lineRule="auto"/>
        <w:jc w:val="both"/>
        <w:rPr>
          <w:rFonts w:ascii="Times New Roman" w:hAnsi="Times New Roman" w:cs="Times New Roman"/>
          <w:b/>
          <w:sz w:val="32"/>
          <w:szCs w:val="32"/>
        </w:rPr>
      </w:pPr>
    </w:p>
    <w:p w:rsidR="00667996" w:rsidRPr="00655D16" w:rsidRDefault="00667996" w:rsidP="00667996">
      <w:pPr>
        <w:pStyle w:val="ListParagraph"/>
        <w:widowControl w:val="0"/>
        <w:numPr>
          <w:ilvl w:val="0"/>
          <w:numId w:val="11"/>
        </w:numPr>
        <w:overflowPunct w:val="0"/>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b/>
          <w:sz w:val="32"/>
          <w:szCs w:val="32"/>
        </w:rPr>
        <w:lastRenderedPageBreak/>
        <w:t xml:space="preserve">   </w:t>
      </w:r>
      <w:r w:rsidRPr="00655D16">
        <w:rPr>
          <w:rFonts w:ascii="Times New Roman" w:hAnsi="Times New Roman" w:cs="Times New Roman"/>
          <w:b/>
          <w:sz w:val="32"/>
          <w:szCs w:val="32"/>
        </w:rPr>
        <w:t xml:space="preserve"> LITERATURE REVIEW</w:t>
      </w:r>
      <w:bookmarkStart w:id="62" w:name="_Toc530880936"/>
      <w:bookmarkEnd w:id="56"/>
      <w:bookmarkEnd w:id="57"/>
      <w:bookmarkEnd w:id="58"/>
      <w:bookmarkEnd w:id="59"/>
      <w:bookmarkEnd w:id="60"/>
      <w:bookmarkEnd w:id="61"/>
      <w:bookmarkEnd w:id="62"/>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Birds are the most successful and highly diverse of all terrestrial vertebrates because they can consume almost all types of animal and plant material</w:t>
      </w:r>
      <w:r>
        <w:rPr>
          <w:rFonts w:ascii="Times New Roman" w:hAnsi="Times New Roman" w:cs="Times New Roman"/>
          <w:sz w:val="24"/>
          <w:szCs w:val="24"/>
        </w:rPr>
        <w:t>s (Welty, 1975). E</w:t>
      </w:r>
      <w:r w:rsidRPr="00585DEA">
        <w:rPr>
          <w:rFonts w:ascii="Times New Roman" w:hAnsi="Times New Roman" w:cs="Times New Roman"/>
          <w:sz w:val="24"/>
          <w:szCs w:val="24"/>
        </w:rPr>
        <w:t>ach species has its own ecological preference. Birds have long been popular with amateurs and professionals and consequently their systematic position and distribution patterns are better known than any other comparable groups of animals, with the possible exception of large mammals (Furness and Greenwood, 1993).</w:t>
      </w:r>
      <w:r>
        <w:rPr>
          <w:rFonts w:ascii="Times New Roman" w:hAnsi="Times New Roman" w:cs="Times New Roman"/>
          <w:sz w:val="24"/>
          <w:szCs w:val="24"/>
        </w:rPr>
        <w:t xml:space="preserve"> </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Every year, more bird species are discovered. Birds are also among the most easily defined and r</w:t>
      </w:r>
      <w:r>
        <w:rPr>
          <w:rFonts w:ascii="Times New Roman" w:hAnsi="Times New Roman" w:cs="Times New Roman"/>
          <w:sz w:val="24"/>
          <w:szCs w:val="24"/>
        </w:rPr>
        <w:t>eadily recognized categories on </w:t>
      </w:r>
      <w:r w:rsidRPr="00585DEA">
        <w:rPr>
          <w:rFonts w:ascii="Times New Roman" w:hAnsi="Times New Roman" w:cs="Times New Roman"/>
          <w:sz w:val="24"/>
          <w:szCs w:val="24"/>
        </w:rPr>
        <w:t>animals</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due to the presence of feather, which is unique to them. In addition to feathers, the development of forelimbs as wings, mostly for flight; feathered tail that serves for balancing, steering and lifting; toothless horny beak and skeleton exhibiting unique adaptations, mainly for flight and bipedal locomotion are characteristics of birds </w:t>
      </w:r>
      <w:r>
        <w:rPr>
          <w:rFonts w:ascii="Times New Roman" w:hAnsi="Times New Roman" w:cs="Times New Roman"/>
          <w:sz w:val="24"/>
          <w:szCs w:val="24"/>
        </w:rPr>
        <w:t>(Wallace and Mahan,</w:t>
      </w:r>
      <w:r w:rsidRPr="00585DEA">
        <w:rPr>
          <w:rFonts w:ascii="Times New Roman" w:hAnsi="Times New Roman" w:cs="Times New Roman"/>
          <w:sz w:val="24"/>
          <w:szCs w:val="24"/>
        </w:rPr>
        <w:t>197</w:t>
      </w:r>
      <w:r>
        <w:rPr>
          <w:rFonts w:ascii="Times New Roman" w:hAnsi="Times New Roman" w:cs="Times New Roman"/>
          <w:sz w:val="24"/>
          <w:szCs w:val="24"/>
        </w:rPr>
        <w:t xml:space="preserve">5; Padian and Chiappe, 1998). </w:t>
      </w:r>
      <w:r w:rsidRPr="00585DEA">
        <w:rPr>
          <w:rFonts w:ascii="Times New Roman" w:hAnsi="Times New Roman" w:cs="Times New Roman"/>
          <w:sz w:val="24"/>
          <w:szCs w:val="24"/>
        </w:rPr>
        <w:t xml:space="preserve">Birds are both visually and acoustically conspicuous organisms of most ecosystems. Because they are comparatively easy to identify, birds have received considerable attention of humans (McLay, 1974; Whelan </w:t>
      </w:r>
      <w:r w:rsidRPr="005F24F7">
        <w:rPr>
          <w:rFonts w:ascii="Times New Roman" w:hAnsi="Times New Roman" w:cs="Times New Roman"/>
          <w:i/>
          <w:sz w:val="24"/>
          <w:szCs w:val="24"/>
        </w:rPr>
        <w:t>et al</w:t>
      </w:r>
      <w:r w:rsidRPr="00585DEA">
        <w:rPr>
          <w:rFonts w:ascii="Times New Roman" w:hAnsi="Times New Roman" w:cs="Times New Roman"/>
          <w:sz w:val="24"/>
          <w:szCs w:val="24"/>
        </w:rPr>
        <w:t>., 2008).</w:t>
      </w:r>
    </w:p>
    <w:p w:rsidR="00667996" w:rsidRPr="00585DEA"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 xml:space="preserve">Patterns of abundance and distribution of birds are strongly related to environmental factors, which determine their presence and activity. </w:t>
      </w:r>
      <w:r w:rsidRPr="001A3FF6">
        <w:rPr>
          <w:rFonts w:ascii="Times New Roman" w:hAnsi="Times New Roman" w:cs="Times New Roman"/>
          <w:sz w:val="24"/>
          <w:szCs w:val="24"/>
        </w:rPr>
        <w:t>Birds are adapted for flight, which is an important mechanism to escape from terrestrial enemies. However, the best method of escaping from sudden attack is by concealing coloration with their habitat (Lanyon, 1963). Their skeleton, lung and heart have adaptation mechanisms for flight. Some of them can fly continuously for over 2500km or even greater distance. Some can reach speeds of more than 90km/hr (king and mcleelland, 1975).</w:t>
      </w:r>
      <w:r w:rsidRPr="00585DEA">
        <w:rPr>
          <w:rFonts w:ascii="Times New Roman" w:hAnsi="Times New Roman" w:cs="Times New Roman"/>
          <w:sz w:val="24"/>
          <w:szCs w:val="24"/>
        </w:rPr>
        <w:t>The power of flight allows them to move easily through the air and yet they are perfectly adapted to every environment that fit their requirements for successful reproduction and survival (Welty, 1975).</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p>
    <w:p w:rsidR="00667996" w:rsidRPr="00585DEA" w:rsidRDefault="00667996" w:rsidP="00667996">
      <w:pPr>
        <w:autoSpaceDE w:val="0"/>
        <w:autoSpaceDN w:val="0"/>
        <w:adjustRightInd w:val="0"/>
        <w:spacing w:before="240" w:line="360" w:lineRule="auto"/>
        <w:jc w:val="both"/>
        <w:rPr>
          <w:rFonts w:ascii="Times New Roman" w:hAnsi="Times New Roman" w:cs="Times New Roman"/>
          <w:sz w:val="24"/>
          <w:szCs w:val="24"/>
        </w:rPr>
      </w:pPr>
    </w:p>
    <w:p w:rsidR="00667996" w:rsidRPr="00585DEA"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lastRenderedPageBreak/>
        <w:t>The class Aves includes 29 orders, 201 families, 2073 genera and 10,000 species (Lepage, 2009). Africa is home to two endemic bird Orders, ten endemic Families (with two more only reaching Madagascar or Arabia) (Sinclair and Ryan, 2003). Africa is second only to South America in terms of numbers of bird species, and offers more rewarding birding than other tropical regions. The continent supports more than 2100 of the world’s bird species, out of which almost 1400 are endemic species in a diversity of habitats (Sinclair</w:t>
      </w:r>
      <w:r>
        <w:rPr>
          <w:rFonts w:ascii="Times New Roman" w:hAnsi="Times New Roman" w:cs="Times New Roman"/>
          <w:sz w:val="24"/>
          <w:szCs w:val="24"/>
        </w:rPr>
        <w:t xml:space="preserve"> </w:t>
      </w:r>
      <w:r w:rsidRPr="00585DEA">
        <w:rPr>
          <w:rFonts w:ascii="Times New Roman" w:hAnsi="Times New Roman" w:cs="Times New Roman"/>
          <w:sz w:val="24"/>
          <w:szCs w:val="24"/>
        </w:rPr>
        <w:t>and Ryan, 2003).</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 xml:space="preserve"> Birds fulfill many ecological functions in their habitats. For instance, they are bio indicators</w:t>
      </w:r>
      <w:r>
        <w:rPr>
          <w:rFonts w:ascii="Times New Roman" w:hAnsi="Times New Roman" w:cs="Times New Roman"/>
          <w:sz w:val="24"/>
          <w:szCs w:val="24"/>
        </w:rPr>
        <w:t xml:space="preserve"> of healthy ecosystems (Mistry </w:t>
      </w:r>
      <w:r w:rsidRPr="00130930">
        <w:rPr>
          <w:rFonts w:ascii="Times New Roman" w:hAnsi="Times New Roman" w:cs="Times New Roman"/>
          <w:i/>
          <w:sz w:val="24"/>
          <w:szCs w:val="24"/>
        </w:rPr>
        <w:t>et al</w:t>
      </w:r>
      <w:r>
        <w:rPr>
          <w:rFonts w:ascii="Times New Roman" w:hAnsi="Times New Roman" w:cs="Times New Roman"/>
          <w:i/>
          <w:sz w:val="24"/>
          <w:szCs w:val="24"/>
        </w:rPr>
        <w:t>.,</w:t>
      </w:r>
      <w:r w:rsidRPr="00130930">
        <w:rPr>
          <w:rFonts w:ascii="Times New Roman" w:hAnsi="Times New Roman" w:cs="Times New Roman"/>
          <w:i/>
          <w:sz w:val="24"/>
          <w:szCs w:val="24"/>
        </w:rPr>
        <w:t xml:space="preserve"> </w:t>
      </w:r>
      <w:r w:rsidRPr="00585DEA">
        <w:rPr>
          <w:rFonts w:ascii="Times New Roman" w:hAnsi="Times New Roman" w:cs="Times New Roman"/>
          <w:sz w:val="24"/>
          <w:szCs w:val="24"/>
        </w:rPr>
        <w:t xml:space="preserve">(2008). In addition, insectivorous species and raptors regulate disease vectors, including mosquitoes and rodents. Scavenger birds, such as the Pied Crow </w:t>
      </w:r>
      <w:r w:rsidRPr="009D5FBF">
        <w:rPr>
          <w:rFonts w:ascii="Times New Roman" w:hAnsi="Times New Roman" w:cs="Times New Roman"/>
          <w:i/>
          <w:sz w:val="24"/>
          <w:szCs w:val="24"/>
        </w:rPr>
        <w:t>(Corvus albus</w:t>
      </w:r>
      <w:r w:rsidRPr="00585DEA">
        <w:rPr>
          <w:rFonts w:ascii="Times New Roman" w:hAnsi="Times New Roman" w:cs="Times New Roman"/>
          <w:sz w:val="24"/>
          <w:szCs w:val="24"/>
        </w:rPr>
        <w:t xml:space="preserve">), contribute to biomass recycling and to some degree reduce levels of disposable wastes. Frugivorous birds play an important role in seed dispersal of fleshy fruit-producing </w:t>
      </w:r>
      <w:r>
        <w:rPr>
          <w:rFonts w:ascii="Times New Roman" w:hAnsi="Times New Roman" w:cs="Times New Roman"/>
          <w:sz w:val="24"/>
          <w:szCs w:val="24"/>
        </w:rPr>
        <w:t xml:space="preserve">plants (Stevenson, </w:t>
      </w:r>
      <w:r w:rsidRPr="00130930">
        <w:rPr>
          <w:rFonts w:ascii="Times New Roman" w:hAnsi="Times New Roman" w:cs="Times New Roman"/>
          <w:i/>
          <w:sz w:val="24"/>
          <w:szCs w:val="24"/>
        </w:rPr>
        <w:t>et al</w:t>
      </w:r>
      <w:r>
        <w:rPr>
          <w:rFonts w:ascii="Times New Roman" w:hAnsi="Times New Roman" w:cs="Times New Roman"/>
          <w:sz w:val="24"/>
          <w:szCs w:val="24"/>
        </w:rPr>
        <w:t>.</w:t>
      </w:r>
      <w:r w:rsidRPr="00585DEA">
        <w:rPr>
          <w:rFonts w:ascii="Times New Roman" w:hAnsi="Times New Roman" w:cs="Times New Roman"/>
          <w:sz w:val="24"/>
          <w:szCs w:val="24"/>
        </w:rPr>
        <w:t xml:space="preserve">, 2002). Birds are also important in plant pollination as demonstrated by sunbirds, which participate in crossbreeding of flowering plants, especially those with bird-pollination </w:t>
      </w:r>
      <w:r>
        <w:rPr>
          <w:rFonts w:ascii="Times New Roman" w:hAnsi="Times New Roman" w:cs="Times New Roman"/>
          <w:sz w:val="24"/>
          <w:szCs w:val="24"/>
        </w:rPr>
        <w:t xml:space="preserve">syndrome (Judd, </w:t>
      </w:r>
      <w:r w:rsidRPr="00130930">
        <w:rPr>
          <w:rFonts w:ascii="Times New Roman" w:hAnsi="Times New Roman" w:cs="Times New Roman"/>
          <w:i/>
          <w:sz w:val="24"/>
          <w:szCs w:val="24"/>
        </w:rPr>
        <w:t>et al</w:t>
      </w:r>
      <w:r>
        <w:rPr>
          <w:rFonts w:ascii="Times New Roman" w:hAnsi="Times New Roman" w:cs="Times New Roman"/>
          <w:sz w:val="24"/>
          <w:szCs w:val="24"/>
        </w:rPr>
        <w:t>.</w:t>
      </w:r>
      <w:r w:rsidRPr="00585DEA">
        <w:rPr>
          <w:rFonts w:ascii="Times New Roman" w:hAnsi="Times New Roman" w:cs="Times New Roman"/>
          <w:sz w:val="24"/>
          <w:szCs w:val="24"/>
        </w:rPr>
        <w:t>, 2008). These ecosystem services are important for many communities, and to ensure that birds can fulfill these biological roles at a</w:t>
      </w:r>
      <w:r>
        <w:rPr>
          <w:rFonts w:ascii="Times New Roman" w:hAnsi="Times New Roman" w:cs="Times New Roman"/>
          <w:sz w:val="24"/>
          <w:szCs w:val="24"/>
        </w:rPr>
        <w:t xml:space="preserve">n appropriate level for current </w:t>
      </w:r>
      <w:r w:rsidRPr="00585DEA">
        <w:rPr>
          <w:rFonts w:ascii="Times New Roman" w:hAnsi="Times New Roman" w:cs="Times New Roman"/>
          <w:sz w:val="24"/>
          <w:szCs w:val="24"/>
        </w:rPr>
        <w:t>and future generations, there is a pressing need to study the dynamics and socio</w:t>
      </w:r>
      <w:r>
        <w:rPr>
          <w:rFonts w:ascii="Times New Roman" w:hAnsi="Times New Roman" w:cs="Times New Roman"/>
          <w:sz w:val="24"/>
          <w:szCs w:val="24"/>
        </w:rPr>
        <w:t>-</w:t>
      </w:r>
      <w:r w:rsidRPr="00585DEA">
        <w:rPr>
          <w:rFonts w:ascii="Times New Roman" w:hAnsi="Times New Roman" w:cs="Times New Roman"/>
          <w:sz w:val="24"/>
          <w:szCs w:val="24"/>
        </w:rPr>
        <w:t>economics. Birds also serve other purposes in nature. Fruit-eating birds help in dispersal of seeds. Birds eat and digest the pulp of berries and other fruits, but pass the seeds unaffected through their droppings. The seeds may sprout wherever the droppings fall (Clout and Hay, 1989).</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Certain bird</w:t>
      </w:r>
      <w:r>
        <w:rPr>
          <w:rFonts w:ascii="Times New Roman" w:hAnsi="Times New Roman" w:cs="Times New Roman"/>
          <w:sz w:val="24"/>
          <w:szCs w:val="24"/>
        </w:rPr>
        <w:t>s</w:t>
      </w:r>
      <w:r w:rsidRPr="00585DEA">
        <w:rPr>
          <w:rFonts w:ascii="Times New Roman" w:hAnsi="Times New Roman" w:cs="Times New Roman"/>
          <w:sz w:val="24"/>
          <w:szCs w:val="24"/>
        </w:rPr>
        <w:t xml:space="preserve"> like humming birds and sunbirds pollinate certain flowers that produce nectar. As they visit flowers in search of it, they spread pollen from flower to flower.</w:t>
      </w:r>
      <w:r>
        <w:rPr>
          <w:rFonts w:ascii="Times New Roman" w:hAnsi="Times New Roman" w:cs="Times New Roman"/>
          <w:sz w:val="24"/>
          <w:szCs w:val="24"/>
        </w:rPr>
        <w:t xml:space="preserve"> Birds are also beneficial to humans as a source of food (Pomeroy, 1992). </w:t>
      </w:r>
      <w:r w:rsidRPr="00585DEA">
        <w:rPr>
          <w:rFonts w:ascii="Times New Roman" w:hAnsi="Times New Roman" w:cs="Times New Roman"/>
          <w:sz w:val="24"/>
          <w:szCs w:val="24"/>
        </w:rPr>
        <w:t xml:space="preserve">Birds through the ages have been the source of considerable fascination and folklore, and have been used as symbols. They are the most universally celebrated form of nature, found in pictures, photographs, sculptures, word and song (Clifford and </w:t>
      </w:r>
      <w:r>
        <w:rPr>
          <w:rFonts w:ascii="Times New Roman" w:hAnsi="Times New Roman" w:cs="Times New Roman"/>
          <w:sz w:val="24"/>
          <w:szCs w:val="24"/>
        </w:rPr>
        <w:t>Beehle</w:t>
      </w:r>
      <w:r w:rsidRPr="00585DEA">
        <w:rPr>
          <w:rFonts w:ascii="Times New Roman" w:hAnsi="Times New Roman" w:cs="Times New Roman"/>
          <w:sz w:val="24"/>
          <w:szCs w:val="24"/>
        </w:rPr>
        <w:t>r, 1998).</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The effective management of human activities in wildlife areas is an important conservation issue, as the footprint of human influence continues to expand and incidental impacts of human activities spread into more areas. Such expanding anthropogenic activity is widely perceived to lead to negative consequences for the wildlife beyond habitat loss alone. </w:t>
      </w:r>
    </w:p>
    <w:p w:rsidR="00667996" w:rsidRPr="00585DEA"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lastRenderedPageBreak/>
        <w:t>There are occasions where birds get in conflict with humans due to the damage they cause. Too often the destructive influence of human activities on Klem bird populations is recognized only after substantial damage has been done</w:t>
      </w:r>
      <w:r>
        <w:rPr>
          <w:rFonts w:ascii="Times New Roman" w:hAnsi="Times New Roman" w:cs="Times New Roman"/>
          <w:sz w:val="24"/>
          <w:szCs w:val="24"/>
        </w:rPr>
        <w:t>.</w:t>
      </w:r>
      <w:r w:rsidRPr="00585DEA">
        <w:rPr>
          <w:rFonts w:ascii="Times New Roman" w:hAnsi="Times New Roman" w:cs="Times New Roman"/>
          <w:sz w:val="24"/>
          <w:szCs w:val="24"/>
        </w:rPr>
        <w:t xml:space="preserve"> Virtually all human activities can affect bird populations either positively or negatively (Donnelly and Marzluff, 2004). This could especially be true for birds of prey, given their low densities, large home ranges, and the resulting scale at which they operate (Berry </w:t>
      </w:r>
      <w:r w:rsidRPr="004B144C">
        <w:rPr>
          <w:rFonts w:ascii="Times New Roman" w:hAnsi="Times New Roman" w:cs="Times New Roman"/>
          <w:i/>
          <w:sz w:val="24"/>
          <w:szCs w:val="24"/>
        </w:rPr>
        <w:t>et al</w:t>
      </w:r>
      <w:r w:rsidRPr="00585DEA">
        <w:rPr>
          <w:rFonts w:ascii="Times New Roman" w:hAnsi="Times New Roman" w:cs="Times New Roman"/>
          <w:sz w:val="24"/>
          <w:szCs w:val="24"/>
        </w:rPr>
        <w:t>., 1998). Understanding how animals respond to anthropogenic activities is fundamental to resolving potential conflicts between humans and animals. There are numerous ways in which it is possible to study animal responses, but changes in an animal’s behavior are often the most obvious consequences of anthropogenic activities (Beale, 2007).</w:t>
      </w:r>
    </w:p>
    <w:p w:rsidR="00667996" w:rsidRPr="00C41FF9"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Terrestrial avian diversity increases as one move from the poles towards the equator. Habitat complexity is greater in the tropics. This provides opportunity for ecological speciali</w:t>
      </w:r>
      <w:r>
        <w:rPr>
          <w:rFonts w:ascii="Times New Roman" w:hAnsi="Times New Roman" w:cs="Times New Roman"/>
          <w:sz w:val="24"/>
          <w:szCs w:val="24"/>
        </w:rPr>
        <w:t xml:space="preserve">zation of species (Roth, 1976). </w:t>
      </w:r>
      <w:r w:rsidRPr="00585DEA">
        <w:rPr>
          <w:rFonts w:ascii="Times New Roman" w:hAnsi="Times New Roman" w:cs="Times New Roman"/>
          <w:sz w:val="24"/>
          <w:szCs w:val="24"/>
        </w:rPr>
        <w:t xml:space="preserve">Birds are among the widely studied groups, with enough information on their distribution and status (Canterbury </w:t>
      </w:r>
      <w:r w:rsidRPr="00585DEA">
        <w:rPr>
          <w:rFonts w:ascii="Times New Roman" w:hAnsi="Times New Roman" w:cs="Times New Roman"/>
          <w:i/>
          <w:sz w:val="24"/>
          <w:szCs w:val="24"/>
        </w:rPr>
        <w:t>et al</w:t>
      </w:r>
      <w:r w:rsidRPr="00585DEA">
        <w:rPr>
          <w:rFonts w:ascii="Times New Roman" w:hAnsi="Times New Roman" w:cs="Times New Roman"/>
          <w:sz w:val="24"/>
          <w:szCs w:val="24"/>
        </w:rPr>
        <w:t xml:space="preserve">., 2000). Birds are commonly distributed in different habitats including the Polar </w:t>
      </w:r>
      <w:proofErr w:type="gramStart"/>
      <w:r w:rsidRPr="00585DEA">
        <w:rPr>
          <w:rFonts w:ascii="Times New Roman" w:hAnsi="Times New Roman" w:cs="Times New Roman"/>
          <w:sz w:val="24"/>
          <w:szCs w:val="24"/>
        </w:rPr>
        <w:t>regions</w:t>
      </w:r>
      <w:proofErr w:type="gramEnd"/>
      <w:r w:rsidRPr="00585DEA">
        <w:rPr>
          <w:rFonts w:ascii="Times New Roman" w:hAnsi="Times New Roman" w:cs="Times New Roman"/>
          <w:sz w:val="24"/>
          <w:szCs w:val="24"/>
        </w:rPr>
        <w:t>, the tropics, in forests and deserts, on mountains and prairie and the ocean and its islands. The distribution of any species can be influenced by many factors which are mainly categorized under abiotic and biotic factors (Lorea</w:t>
      </w:r>
      <w:r w:rsidRPr="00C41FF9">
        <w:rPr>
          <w:rFonts w:ascii="Times New Roman" w:hAnsi="Times New Roman" w:cs="Times New Roman"/>
          <w:color w:val="000000" w:themeColor="text1"/>
          <w:sz w:val="24"/>
          <w:szCs w:val="24"/>
        </w:rPr>
        <w:t>u, 2010)</w:t>
      </w:r>
      <w:r w:rsidRPr="00687EE0">
        <w:rPr>
          <w:rFonts w:ascii="Times New Roman" w:hAnsi="Times New Roman" w:cs="Times New Roman"/>
          <w:color w:val="C00000"/>
          <w:sz w:val="24"/>
          <w:szCs w:val="24"/>
        </w:rPr>
        <w:t xml:space="preserve">. </w:t>
      </w:r>
      <w:r w:rsidRPr="00585DEA">
        <w:rPr>
          <w:rFonts w:ascii="Times New Roman" w:hAnsi="Times New Roman" w:cs="Times New Roman"/>
          <w:sz w:val="24"/>
          <w:szCs w:val="24"/>
        </w:rPr>
        <w:t>Approximately 30% of the world’s species of birds are restricted to tropical forests (either for winter or year-round habitat) that they would disappear if all tropical forests were lost (Myers, 1992).</w:t>
      </w:r>
    </w:p>
    <w:p w:rsidR="00667996" w:rsidRDefault="00667996" w:rsidP="00667996">
      <w:pPr>
        <w:autoSpaceDE w:val="0"/>
        <w:autoSpaceDN w:val="0"/>
        <w:adjustRightInd w:val="0"/>
        <w:spacing w:after="100" w:afterAutospacing="1" w:line="360" w:lineRule="auto"/>
        <w:jc w:val="both"/>
        <w:rPr>
          <w:rFonts w:ascii="Times New Roman" w:hAnsi="Times New Roman" w:cs="Times New Roman"/>
          <w:sz w:val="24"/>
          <w:szCs w:val="24"/>
        </w:rPr>
      </w:pPr>
      <w:r w:rsidRPr="00585DEA">
        <w:rPr>
          <w:rFonts w:ascii="Times New Roman" w:hAnsi="Times New Roman" w:cs="Times New Roman"/>
          <w:sz w:val="24"/>
          <w:szCs w:val="24"/>
        </w:rPr>
        <w:t>The spatial distributions of food and cover resources determine the abundance of bird species. The food and cover requirement of bird species is determined mainly by the vegetation structure and composition that is correlated with abunda</w:t>
      </w:r>
      <w:r>
        <w:rPr>
          <w:rFonts w:ascii="Times New Roman" w:hAnsi="Times New Roman" w:cs="Times New Roman"/>
          <w:sz w:val="24"/>
          <w:szCs w:val="24"/>
        </w:rPr>
        <w:t xml:space="preserve">nce and habitat use (Waterhouse </w:t>
      </w:r>
      <w:r w:rsidRPr="00CA1B31">
        <w:rPr>
          <w:rFonts w:ascii="Times New Roman" w:hAnsi="Times New Roman" w:cs="Times New Roman"/>
          <w:i/>
          <w:sz w:val="24"/>
          <w:szCs w:val="24"/>
        </w:rPr>
        <w:t>et al.</w:t>
      </w:r>
      <w:r>
        <w:rPr>
          <w:rFonts w:ascii="Times New Roman" w:hAnsi="Times New Roman" w:cs="Times New Roman"/>
          <w:sz w:val="24"/>
          <w:szCs w:val="24"/>
        </w:rPr>
        <w:t>,</w:t>
      </w:r>
      <w:r w:rsidRPr="00585DEA">
        <w:rPr>
          <w:rFonts w:ascii="Times New Roman" w:hAnsi="Times New Roman" w:cs="Times New Roman"/>
          <w:sz w:val="24"/>
          <w:szCs w:val="24"/>
        </w:rPr>
        <w:t xml:space="preserve"> 2002).  Expansion of agriculture, livestock encroachment, deforestation, indiscriminate fire fuel by the ever increasing human population has been often cited as the major cause of birds’ habitat degradation, fragmentation and loss in Ethiopia ultimately affecting the survival of birds (</w:t>
      </w:r>
      <w:r>
        <w:rPr>
          <w:rFonts w:ascii="Times New Roman" w:hAnsi="Times New Roman" w:cs="Times New Roman"/>
          <w:sz w:val="24"/>
          <w:szCs w:val="24"/>
        </w:rPr>
        <w:t>Shimelis </w:t>
      </w:r>
      <w:r w:rsidRPr="00585DEA">
        <w:rPr>
          <w:rFonts w:ascii="Times New Roman" w:hAnsi="Times New Roman" w:cs="Times New Roman"/>
          <w:sz w:val="24"/>
          <w:szCs w:val="24"/>
        </w:rPr>
        <w:t>Aynalem</w:t>
      </w:r>
      <w:r>
        <w:rPr>
          <w:rFonts w:ascii="Times New Roman" w:hAnsi="Times New Roman" w:cs="Times New Roman"/>
          <w:sz w:val="24"/>
          <w:szCs w:val="24"/>
        </w:rPr>
        <w:t xml:space="preserve"> and Afework </w:t>
      </w:r>
      <w:r w:rsidRPr="00585DEA">
        <w:rPr>
          <w:rFonts w:ascii="Times New Roman" w:hAnsi="Times New Roman" w:cs="Times New Roman"/>
          <w:sz w:val="24"/>
          <w:szCs w:val="24"/>
        </w:rPr>
        <w:t>Bekele, 2008;</w:t>
      </w:r>
      <w:r>
        <w:rPr>
          <w:rFonts w:ascii="Times New Roman" w:hAnsi="Times New Roman" w:cs="Times New Roman"/>
          <w:sz w:val="24"/>
          <w:szCs w:val="24"/>
        </w:rPr>
        <w:t xml:space="preserve"> Girma</w:t>
      </w:r>
      <w:r w:rsidRPr="00585DEA">
        <w:rPr>
          <w:rFonts w:ascii="Times New Roman" w:hAnsi="Times New Roman" w:cs="Times New Roman"/>
          <w:sz w:val="24"/>
          <w:szCs w:val="24"/>
        </w:rPr>
        <w:t xml:space="preserve"> Mengesha </w:t>
      </w:r>
      <w:r w:rsidRPr="00CA1B31">
        <w:rPr>
          <w:rFonts w:ascii="Times New Roman" w:hAnsi="Times New Roman" w:cs="Times New Roman"/>
          <w:i/>
          <w:sz w:val="24"/>
          <w:szCs w:val="24"/>
        </w:rPr>
        <w:t>et al.</w:t>
      </w:r>
      <w:r w:rsidRPr="00585DEA">
        <w:rPr>
          <w:rFonts w:ascii="Times New Roman" w:hAnsi="Times New Roman" w:cs="Times New Roman"/>
          <w:sz w:val="24"/>
          <w:szCs w:val="24"/>
        </w:rPr>
        <w:t>, 2011). It has been indicated that threats to bird sp</w:t>
      </w:r>
      <w:r>
        <w:rPr>
          <w:rFonts w:ascii="Times New Roman" w:hAnsi="Times New Roman" w:cs="Times New Roman"/>
          <w:sz w:val="24"/>
          <w:szCs w:val="24"/>
        </w:rPr>
        <w:t>ecies of Ethiopia have been dr</w:t>
      </w:r>
      <w:r w:rsidRPr="00585DEA">
        <w:rPr>
          <w:rFonts w:ascii="Times New Roman" w:hAnsi="Times New Roman" w:cs="Times New Roman"/>
          <w:sz w:val="24"/>
          <w:szCs w:val="24"/>
        </w:rPr>
        <w:t>amatically increasing in the past few decades, as it is true to other wildlife (</w:t>
      </w:r>
      <w:r>
        <w:rPr>
          <w:rFonts w:ascii="Times New Roman" w:hAnsi="Times New Roman" w:cs="Times New Roman"/>
          <w:sz w:val="24"/>
          <w:szCs w:val="24"/>
        </w:rPr>
        <w:t xml:space="preserve">Shimelis </w:t>
      </w:r>
      <w:r w:rsidRPr="00585DEA">
        <w:rPr>
          <w:rFonts w:ascii="Times New Roman" w:hAnsi="Times New Roman" w:cs="Times New Roman"/>
          <w:sz w:val="24"/>
          <w:szCs w:val="24"/>
        </w:rPr>
        <w:t>Aynalem</w:t>
      </w:r>
      <w:r>
        <w:rPr>
          <w:rFonts w:ascii="Times New Roman" w:hAnsi="Times New Roman" w:cs="Times New Roman"/>
          <w:sz w:val="24"/>
          <w:szCs w:val="24"/>
        </w:rPr>
        <w:t xml:space="preserve"> and Afewerk </w:t>
      </w:r>
      <w:r w:rsidRPr="00585DEA">
        <w:rPr>
          <w:rFonts w:ascii="Times New Roman" w:hAnsi="Times New Roman" w:cs="Times New Roman"/>
          <w:sz w:val="24"/>
          <w:szCs w:val="24"/>
        </w:rPr>
        <w:t xml:space="preserve">Bekele, 2008). </w:t>
      </w: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lastRenderedPageBreak/>
        <w:t>Distribution, abundance, reproductive success and behavior</w:t>
      </w:r>
      <w:r>
        <w:rPr>
          <w:rFonts w:ascii="Times New Roman" w:hAnsi="Times New Roman" w:cs="Times New Roman"/>
          <w:sz w:val="24"/>
          <w:szCs w:val="24"/>
        </w:rPr>
        <w:t xml:space="preserve"> of animal</w:t>
      </w:r>
      <w:r w:rsidRPr="00585DEA">
        <w:rPr>
          <w:rFonts w:ascii="Times New Roman" w:hAnsi="Times New Roman" w:cs="Times New Roman"/>
          <w:sz w:val="24"/>
          <w:szCs w:val="24"/>
        </w:rPr>
        <w:t>s are often sensitive to habitat change caused by human activities.</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They are indicators and useful models for studying variety of environmental changes (Sutherland and Green, 2004; Urfil </w:t>
      </w:r>
      <w:r w:rsidRPr="004B144C">
        <w:rPr>
          <w:rFonts w:ascii="Times New Roman" w:hAnsi="Times New Roman" w:cs="Times New Roman"/>
          <w:i/>
          <w:sz w:val="24"/>
          <w:szCs w:val="24"/>
        </w:rPr>
        <w:t>et al</w:t>
      </w:r>
      <w:r w:rsidRPr="00585DEA">
        <w:rPr>
          <w:rFonts w:ascii="Times New Roman" w:hAnsi="Times New Roman" w:cs="Times New Roman"/>
          <w:sz w:val="24"/>
          <w:szCs w:val="24"/>
        </w:rPr>
        <w:t>., 2005; Estrella, 2007). Many of them have adapted with the changes that humans have inflicted on the ecosystem.</w:t>
      </w:r>
      <w:r>
        <w:rPr>
          <w:rFonts w:ascii="Times New Roman" w:hAnsi="Times New Roman" w:cs="Times New Roman"/>
          <w:sz w:val="24"/>
          <w:szCs w:val="24"/>
        </w:rPr>
        <w:t xml:space="preserve"> </w:t>
      </w:r>
      <w:r w:rsidRPr="00585DEA">
        <w:rPr>
          <w:rFonts w:ascii="Times New Roman" w:hAnsi="Times New Roman" w:cs="Times New Roman"/>
          <w:sz w:val="24"/>
          <w:szCs w:val="24"/>
        </w:rPr>
        <w:t>Most bird studies in Ethiopia focused on characterizing the birds’ species composition and abundance on specific regions of the country</w:t>
      </w:r>
      <w:r>
        <w:rPr>
          <w:rFonts w:ascii="Times New Roman" w:hAnsi="Times New Roman" w:cs="Times New Roman"/>
          <w:sz w:val="24"/>
          <w:szCs w:val="24"/>
        </w:rPr>
        <w:t xml:space="preserve"> (Shimelia </w:t>
      </w:r>
      <w:r w:rsidRPr="00585DEA">
        <w:rPr>
          <w:rFonts w:ascii="Times New Roman" w:hAnsi="Times New Roman" w:cs="Times New Roman"/>
          <w:sz w:val="24"/>
          <w:szCs w:val="24"/>
        </w:rPr>
        <w:t>Aynalem</w:t>
      </w:r>
      <w:r>
        <w:rPr>
          <w:rFonts w:ascii="Times New Roman" w:hAnsi="Times New Roman" w:cs="Times New Roman"/>
          <w:sz w:val="24"/>
          <w:szCs w:val="24"/>
        </w:rPr>
        <w:t xml:space="preserve"> and Afework </w:t>
      </w:r>
      <w:r w:rsidRPr="00585DEA">
        <w:rPr>
          <w:rFonts w:ascii="Times New Roman" w:hAnsi="Times New Roman" w:cs="Times New Roman"/>
          <w:sz w:val="24"/>
          <w:szCs w:val="24"/>
        </w:rPr>
        <w:t xml:space="preserve">Bekele, 2008; </w:t>
      </w:r>
      <w:r>
        <w:rPr>
          <w:rFonts w:ascii="Times New Roman" w:hAnsi="Times New Roman" w:cs="Times New Roman"/>
          <w:sz w:val="24"/>
          <w:szCs w:val="24"/>
        </w:rPr>
        <w:t xml:space="preserve">Girma </w:t>
      </w:r>
      <w:r w:rsidRPr="00585DEA">
        <w:rPr>
          <w:rFonts w:ascii="Times New Roman" w:hAnsi="Times New Roman" w:cs="Times New Roman"/>
          <w:sz w:val="24"/>
          <w:szCs w:val="24"/>
        </w:rPr>
        <w:t>Mengesha</w:t>
      </w:r>
      <w:r>
        <w:rPr>
          <w:rFonts w:ascii="Times New Roman" w:hAnsi="Times New Roman" w:cs="Times New Roman"/>
          <w:sz w:val="24"/>
          <w:szCs w:val="24"/>
        </w:rPr>
        <w:t xml:space="preserve"> and Afework </w:t>
      </w:r>
      <w:r w:rsidRPr="00585DEA">
        <w:rPr>
          <w:rFonts w:ascii="Times New Roman" w:hAnsi="Times New Roman" w:cs="Times New Roman"/>
          <w:sz w:val="24"/>
          <w:szCs w:val="24"/>
        </w:rPr>
        <w:t>Bekele, 2008).</w:t>
      </w:r>
    </w:p>
    <w:p w:rsidR="00667996" w:rsidRPr="00585DEA" w:rsidRDefault="00667996" w:rsidP="00667996">
      <w:pPr>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t>The different land use type had species in common and species specific to specific habitat in response to ecological factors such as altitudes, vegetation, and climate across the landscape of the area. It has been revealed in the results that birds’ abundance is affected by the availability of food and cover, which is influenced mainly by vegetation composition and structure. However, the anthropogenic activities going on in and around the remnant forest can shrink the available habitats to birds through their action in altering the vegetation composition and structure that ultimately affects</w:t>
      </w:r>
      <w:r>
        <w:rPr>
          <w:rFonts w:ascii="Times New Roman" w:hAnsi="Times New Roman" w:cs="Times New Roman"/>
          <w:sz w:val="24"/>
          <w:szCs w:val="24"/>
        </w:rPr>
        <w:t xml:space="preserve"> birds’ abundance and survival. </w:t>
      </w:r>
      <w:r w:rsidRPr="00585DEA">
        <w:rPr>
          <w:rFonts w:ascii="Times New Roman" w:hAnsi="Times New Roman" w:cs="Times New Roman"/>
          <w:sz w:val="24"/>
          <w:szCs w:val="24"/>
        </w:rPr>
        <w:t xml:space="preserve">Hence, urgent conservation measures are inevitable to conserve the endemics and globally threatened bird species in the area. Birds are important as bio-indicators and in ecosystem functioning such as pollination, seed dispersal and insect pest controls. However, birds are threatened by threats such as habitat loss, fragmentation and degradation all over their range. Furthermore, bird species composition and their distribution </w:t>
      </w:r>
      <w:proofErr w:type="gramStart"/>
      <w:r w:rsidRPr="00585DEA">
        <w:rPr>
          <w:rFonts w:ascii="Times New Roman" w:hAnsi="Times New Roman" w:cs="Times New Roman"/>
          <w:sz w:val="24"/>
          <w:szCs w:val="24"/>
        </w:rPr>
        <w:t>is</w:t>
      </w:r>
      <w:proofErr w:type="gramEnd"/>
      <w:r w:rsidRPr="00585DEA">
        <w:rPr>
          <w:rFonts w:ascii="Times New Roman" w:hAnsi="Times New Roman" w:cs="Times New Roman"/>
          <w:sz w:val="24"/>
          <w:szCs w:val="24"/>
        </w:rPr>
        <w:t xml:space="preserve"> poorly understood in forest fragments like the present study area (</w:t>
      </w:r>
      <w:r>
        <w:rPr>
          <w:rFonts w:ascii="Times New Roman" w:hAnsi="Times New Roman" w:cs="Times New Roman"/>
          <w:sz w:val="24"/>
          <w:szCs w:val="24"/>
        </w:rPr>
        <w:t xml:space="preserve">Zerihun Girma </w:t>
      </w:r>
      <w:r w:rsidRPr="00130930">
        <w:rPr>
          <w:rFonts w:ascii="Times New Roman" w:hAnsi="Times New Roman" w:cs="Times New Roman"/>
          <w:i/>
          <w:sz w:val="24"/>
          <w:szCs w:val="24"/>
        </w:rPr>
        <w:t>et al.</w:t>
      </w:r>
      <w:r w:rsidRPr="00585DEA">
        <w:rPr>
          <w:rFonts w:ascii="Times New Roman" w:hAnsi="Times New Roman" w:cs="Times New Roman"/>
          <w:sz w:val="24"/>
          <w:szCs w:val="24"/>
        </w:rPr>
        <w:t>, 2017).</w:t>
      </w:r>
    </w:p>
    <w:p w:rsidR="00667996" w:rsidRDefault="00667996" w:rsidP="00667996">
      <w:pPr>
        <w:autoSpaceDE w:val="0"/>
        <w:autoSpaceDN w:val="0"/>
        <w:adjustRightInd w:val="0"/>
        <w:spacing w:after="100" w:afterAutospacing="1"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bookmarkStart w:id="63" w:name="_Toc530880938"/>
      <w:bookmarkStart w:id="64" w:name="_Toc10332148"/>
      <w:bookmarkStart w:id="65" w:name="_Toc10333517"/>
      <w:bookmarkStart w:id="66" w:name="_Toc10334887"/>
      <w:bookmarkStart w:id="67" w:name="_Toc10340052"/>
      <w:bookmarkStart w:id="68" w:name="_Toc162892293"/>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Pr="00C623A1" w:rsidRDefault="00667996" w:rsidP="00667996">
      <w:pPr>
        <w:pStyle w:val="Heading1"/>
        <w:numPr>
          <w:ilvl w:val="0"/>
          <w:numId w:val="11"/>
        </w:numPr>
        <w:spacing w:before="0" w:after="240" w:line="360" w:lineRule="auto"/>
        <w:jc w:val="both"/>
        <w:rPr>
          <w:rFonts w:ascii="Times New Roman" w:hAnsi="Times New Roman"/>
          <w:color w:val="auto"/>
          <w:sz w:val="32"/>
          <w:szCs w:val="32"/>
        </w:rPr>
      </w:pPr>
      <w:r w:rsidRPr="00C623A1">
        <w:rPr>
          <w:rFonts w:ascii="Times New Roman" w:hAnsi="Times New Roman"/>
          <w:color w:val="auto"/>
          <w:sz w:val="32"/>
          <w:szCs w:val="32"/>
        </w:rPr>
        <w:lastRenderedPageBreak/>
        <w:t>STUDY AREA</w:t>
      </w:r>
      <w:bookmarkStart w:id="69" w:name="_Toc10333518"/>
      <w:bookmarkStart w:id="70" w:name="_Toc10334888"/>
      <w:bookmarkStart w:id="71" w:name="_Toc10340054"/>
      <w:bookmarkStart w:id="72" w:name="_Toc10417216"/>
      <w:bookmarkStart w:id="73" w:name="_Toc12831015"/>
      <w:bookmarkStart w:id="74" w:name="_Toc162892294"/>
      <w:bookmarkEnd w:id="63"/>
      <w:bookmarkEnd w:id="64"/>
      <w:bookmarkEnd w:id="65"/>
      <w:bookmarkEnd w:id="66"/>
      <w:bookmarkEnd w:id="67"/>
      <w:bookmarkEnd w:id="68"/>
      <w:r>
        <w:rPr>
          <w:rFonts w:ascii="Times New Roman" w:hAnsi="Times New Roman"/>
          <w:color w:val="auto"/>
          <w:sz w:val="32"/>
          <w:szCs w:val="32"/>
        </w:rPr>
        <w:t xml:space="preserve"> DESCREPTION</w:t>
      </w:r>
    </w:p>
    <w:p w:rsidR="00667996" w:rsidRPr="005C0250" w:rsidRDefault="00667996" w:rsidP="00667996">
      <w:pPr>
        <w:widowControl w:val="0"/>
        <w:overflowPunct w:val="0"/>
        <w:autoSpaceDE w:val="0"/>
        <w:autoSpaceDN w:val="0"/>
        <w:adjustRightInd w:val="0"/>
        <w:spacing w:after="240" w:line="360" w:lineRule="auto"/>
        <w:jc w:val="both"/>
        <w:rPr>
          <w:rFonts w:ascii="Times New Roman" w:hAnsi="Times New Roman" w:cs="Times New Roman"/>
          <w:sz w:val="24"/>
          <w:szCs w:val="24"/>
        </w:rPr>
      </w:pPr>
      <w:r w:rsidRPr="00585DEA">
        <w:rPr>
          <w:rFonts w:ascii="Times New Roman" w:hAnsi="Times New Roman" w:cs="Times New Roman"/>
          <w:iCs/>
          <w:sz w:val="24"/>
          <w:szCs w:val="24"/>
        </w:rPr>
        <w:t>Borta</w:t>
      </w:r>
      <w:r>
        <w:rPr>
          <w:rFonts w:ascii="Times New Roman" w:hAnsi="Times New Roman" w:cs="Times New Roman"/>
          <w:iCs/>
          <w:sz w:val="24"/>
          <w:szCs w:val="24"/>
        </w:rPr>
        <w:t xml:space="preserve"> D</w:t>
      </w:r>
      <w:r w:rsidRPr="00585DEA">
        <w:rPr>
          <w:rFonts w:ascii="Times New Roman" w:hAnsi="Times New Roman" w:cs="Times New Roman"/>
          <w:iCs/>
          <w:sz w:val="24"/>
          <w:szCs w:val="24"/>
        </w:rPr>
        <w:t>am</w:t>
      </w:r>
      <w:r>
        <w:rPr>
          <w:rFonts w:ascii="Times New Roman" w:hAnsi="Times New Roman" w:cs="Times New Roman"/>
          <w:iCs/>
          <w:sz w:val="24"/>
          <w:szCs w:val="24"/>
        </w:rPr>
        <w:t xml:space="preserve"> </w:t>
      </w:r>
      <w:r w:rsidRPr="005C0250">
        <w:rPr>
          <w:rFonts w:ascii="Times New Roman" w:hAnsi="Times New Roman" w:cs="Times New Roman"/>
          <w:iCs/>
          <w:sz w:val="24"/>
          <w:szCs w:val="24"/>
        </w:rPr>
        <w:t>located in western Ethiopia, about 657 km from Addis- Ababa,</w:t>
      </w:r>
      <w:r>
        <w:rPr>
          <w:rFonts w:ascii="Times New Roman" w:hAnsi="Times New Roman" w:cs="Times New Roman"/>
          <w:iCs/>
          <w:sz w:val="24"/>
          <w:szCs w:val="24"/>
        </w:rPr>
        <w:t xml:space="preserve"> with Latitude of (8°31´20´´N and Longitude </w:t>
      </w:r>
      <w:r w:rsidRPr="005C0250">
        <w:rPr>
          <w:rFonts w:ascii="Times New Roman" w:hAnsi="Times New Roman" w:cs="Times New Roman"/>
          <w:iCs/>
          <w:sz w:val="24"/>
          <w:szCs w:val="24"/>
        </w:rPr>
        <w:t>34°47´10´´E)</w:t>
      </w:r>
      <w:r>
        <w:rPr>
          <w:rFonts w:ascii="Times New Roman" w:hAnsi="Times New Roman" w:cs="Times New Roman"/>
          <w:iCs/>
          <w:sz w:val="24"/>
          <w:szCs w:val="24"/>
        </w:rPr>
        <w:t>.The dam was</w:t>
      </w:r>
      <w:r w:rsidRPr="00585DEA">
        <w:rPr>
          <w:rFonts w:ascii="Times New Roman" w:hAnsi="Times New Roman" w:cs="Times New Roman"/>
          <w:sz w:val="24"/>
          <w:szCs w:val="24"/>
        </w:rPr>
        <w:t xml:space="preserve"> established from Borta River in 1978E.C by the Lutheran missionary and western synod for the purpose of irrigation and fishery to help the local people and now used as the source of</w:t>
      </w:r>
      <w:r>
        <w:rPr>
          <w:rFonts w:ascii="Times New Roman" w:hAnsi="Times New Roman" w:cs="Times New Roman"/>
          <w:sz w:val="24"/>
          <w:szCs w:val="24"/>
        </w:rPr>
        <w:t xml:space="preserve"> drinking water for Dembidollo Town. The Borta Dam and surrounding area covers a </w:t>
      </w:r>
      <w:r w:rsidRPr="00585DEA">
        <w:rPr>
          <w:rFonts w:ascii="Times New Roman" w:hAnsi="Times New Roman" w:cs="Times New Roman"/>
          <w:sz w:val="24"/>
          <w:szCs w:val="24"/>
        </w:rPr>
        <w:t xml:space="preserve">total area of about </w:t>
      </w:r>
      <w:r>
        <w:rPr>
          <w:rFonts w:ascii="Times New Roman" w:hAnsi="Times New Roman" w:cs="Times New Roman"/>
          <w:sz w:val="24"/>
          <w:szCs w:val="24"/>
        </w:rPr>
        <w:t>153 ha out of which wet land covers 33 ha, </w:t>
      </w:r>
      <w:r w:rsidRPr="00585DEA">
        <w:rPr>
          <w:rFonts w:ascii="Times New Roman" w:hAnsi="Times New Roman" w:cs="Times New Roman"/>
          <w:sz w:val="24"/>
          <w:szCs w:val="24"/>
        </w:rPr>
        <w:t>woodland</w:t>
      </w:r>
      <w:r>
        <w:rPr>
          <w:rFonts w:ascii="Times New Roman" w:hAnsi="Times New Roman" w:cs="Times New Roman"/>
          <w:sz w:val="24"/>
          <w:szCs w:val="24"/>
        </w:rPr>
        <w:t> covers 97 and farmland covers 23 ha</w:t>
      </w:r>
      <w:r w:rsidRPr="00585DEA">
        <w:rPr>
          <w:rFonts w:ascii="Times New Roman" w:hAnsi="Times New Roman" w:cs="Times New Roman"/>
          <w:sz w:val="24"/>
          <w:szCs w:val="24"/>
        </w:rPr>
        <w:t>.</w:t>
      </w:r>
      <w:r>
        <w:rPr>
          <w:rFonts w:ascii="Times New Roman" w:hAnsi="Times New Roman" w:cs="Times New Roman"/>
          <w:sz w:val="24"/>
          <w:szCs w:val="24"/>
        </w:rPr>
        <w:t xml:space="preserve"> </w:t>
      </w:r>
      <w:r w:rsidRPr="00585DEA">
        <w:rPr>
          <w:rFonts w:ascii="Times New Roman" w:hAnsi="Times New Roman" w:cs="Times New Roman"/>
          <w:sz w:val="24"/>
          <w:szCs w:val="24"/>
        </w:rPr>
        <w:t>Borta</w:t>
      </w:r>
      <w:r>
        <w:rPr>
          <w:rFonts w:ascii="Times New Roman" w:hAnsi="Times New Roman" w:cs="Times New Roman"/>
          <w:sz w:val="24"/>
          <w:szCs w:val="24"/>
        </w:rPr>
        <w:t xml:space="preserve"> D</w:t>
      </w:r>
      <w:r w:rsidRPr="00585DEA">
        <w:rPr>
          <w:rFonts w:ascii="Times New Roman" w:hAnsi="Times New Roman" w:cs="Times New Roman"/>
          <w:sz w:val="24"/>
          <w:szCs w:val="24"/>
        </w:rPr>
        <w:t>am and the surrounding area is the unexplored potential site in Western Ethiopia, the National Regional State of Oromia, where large populations of birds are known to occur. The area located at the edge of the Dembidollo town in Sayo</w:t>
      </w:r>
      <w:r>
        <w:rPr>
          <w:rFonts w:ascii="Times New Roman" w:hAnsi="Times New Roman" w:cs="Times New Roman"/>
          <w:sz w:val="24"/>
          <w:szCs w:val="24"/>
        </w:rPr>
        <w:t xml:space="preserve"> </w:t>
      </w:r>
      <w:r w:rsidRPr="00585DEA">
        <w:rPr>
          <w:rFonts w:ascii="Times New Roman" w:hAnsi="Times New Roman" w:cs="Times New Roman"/>
          <w:sz w:val="24"/>
          <w:szCs w:val="24"/>
        </w:rPr>
        <w:t>Woreda in Kellem</w:t>
      </w:r>
      <w:r>
        <w:rPr>
          <w:rFonts w:ascii="Times New Roman" w:hAnsi="Times New Roman" w:cs="Times New Roman"/>
          <w:sz w:val="24"/>
          <w:szCs w:val="24"/>
        </w:rPr>
        <w:t xml:space="preserve"> </w:t>
      </w:r>
      <w:r w:rsidRPr="00585DEA">
        <w:rPr>
          <w:rFonts w:ascii="Times New Roman" w:hAnsi="Times New Roman" w:cs="Times New Roman"/>
          <w:iCs/>
          <w:sz w:val="24"/>
          <w:szCs w:val="24"/>
        </w:rPr>
        <w:t>Wol</w:t>
      </w:r>
      <w:r>
        <w:rPr>
          <w:rFonts w:ascii="Times New Roman" w:hAnsi="Times New Roman" w:cs="Times New Roman"/>
          <w:iCs/>
          <w:sz w:val="24"/>
          <w:szCs w:val="24"/>
        </w:rPr>
        <w:t>l</w:t>
      </w:r>
      <w:r w:rsidRPr="00585DEA">
        <w:rPr>
          <w:rFonts w:ascii="Times New Roman" w:hAnsi="Times New Roman" w:cs="Times New Roman"/>
          <w:iCs/>
          <w:sz w:val="24"/>
          <w:szCs w:val="24"/>
        </w:rPr>
        <w:t>ega</w:t>
      </w:r>
      <w:r>
        <w:rPr>
          <w:rFonts w:ascii="Times New Roman" w:hAnsi="Times New Roman" w:cs="Times New Roman"/>
          <w:iCs/>
          <w:sz w:val="24"/>
          <w:szCs w:val="24"/>
        </w:rPr>
        <w:t xml:space="preserve"> </w:t>
      </w:r>
      <w:r w:rsidRPr="00585DEA">
        <w:rPr>
          <w:rFonts w:ascii="Times New Roman" w:hAnsi="Times New Roman" w:cs="Times New Roman"/>
          <w:sz w:val="24"/>
          <w:szCs w:val="24"/>
        </w:rPr>
        <w:t>Zone. Most of the</w:t>
      </w:r>
      <w:r>
        <w:rPr>
          <w:rFonts w:ascii="Times New Roman" w:hAnsi="Times New Roman" w:cs="Times New Roman"/>
          <w:sz w:val="24"/>
          <w:szCs w:val="24"/>
        </w:rPr>
        <w:t xml:space="preserve"> </w:t>
      </w:r>
      <w:r w:rsidRPr="00585DEA">
        <w:rPr>
          <w:rFonts w:ascii="Times New Roman" w:hAnsi="Times New Roman" w:cs="Times New Roman"/>
          <w:sz w:val="24"/>
          <w:szCs w:val="24"/>
        </w:rPr>
        <w:t>area falls between an altitudinal ranges of 1390 –1850m.</w:t>
      </w:r>
      <w:bookmarkStart w:id="75" w:name="_Toc530880940"/>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Pr="00585DEA"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59264" behindDoc="0" locked="0" layoutInCell="1" allowOverlap="1" wp14:anchorId="1B12B427" wp14:editId="3795F0D8">
                <wp:simplePos x="0" y="0"/>
                <wp:positionH relativeFrom="column">
                  <wp:posOffset>353060</wp:posOffset>
                </wp:positionH>
                <wp:positionV relativeFrom="paragraph">
                  <wp:posOffset>6862445</wp:posOffset>
                </wp:positionV>
                <wp:extent cx="3257550" cy="676275"/>
                <wp:effectExtent l="0" t="0" r="0" b="9525"/>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0" cy="676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3FD3" w:rsidRPr="00C94842" w:rsidRDefault="00E23FD3" w:rsidP="00667996">
                            <w:pPr>
                              <w:pStyle w:val="Heading1"/>
                              <w:rPr>
                                <w:rFonts w:ascii="Times New Roman" w:hAnsi="Times New Roman"/>
                                <w:noProof/>
                                <w:color w:val="auto"/>
                                <w:sz w:val="24"/>
                                <w:szCs w:val="24"/>
                              </w:rPr>
                            </w:pPr>
                            <w:bookmarkStart w:id="76" w:name="_Toc17251690"/>
                            <w:proofErr w:type="gramStart"/>
                            <w:r>
                              <w:rPr>
                                <w:rFonts w:ascii="Times New Roman" w:hAnsi="Times New Roman"/>
                                <w:color w:val="auto"/>
                                <w:sz w:val="24"/>
                                <w:szCs w:val="24"/>
                              </w:rPr>
                              <w:t xml:space="preserve">Figure </w:t>
                            </w:r>
                            <w:proofErr w:type="gramEnd"/>
                            <w:r w:rsidRPr="00C94842">
                              <w:rPr>
                                <w:rFonts w:ascii="Times New Roman" w:hAnsi="Times New Roman"/>
                                <w:color w:val="auto"/>
                                <w:sz w:val="24"/>
                                <w:szCs w:val="24"/>
                              </w:rPr>
                              <w:fldChar w:fldCharType="begin"/>
                            </w:r>
                            <w:r w:rsidRPr="00C94842">
                              <w:rPr>
                                <w:rFonts w:ascii="Times New Roman" w:hAnsi="Times New Roman"/>
                                <w:color w:val="auto"/>
                                <w:sz w:val="24"/>
                                <w:szCs w:val="24"/>
                              </w:rPr>
                              <w:instrText xml:space="preserve"> SEQ Figure \* ARABIC </w:instrText>
                            </w:r>
                            <w:r w:rsidRPr="00C94842">
                              <w:rPr>
                                <w:rFonts w:ascii="Times New Roman" w:hAnsi="Times New Roman"/>
                                <w:color w:val="auto"/>
                                <w:sz w:val="24"/>
                                <w:szCs w:val="24"/>
                              </w:rPr>
                              <w:fldChar w:fldCharType="separate"/>
                            </w:r>
                            <w:r w:rsidR="009F648B">
                              <w:rPr>
                                <w:rFonts w:ascii="Times New Roman" w:hAnsi="Times New Roman"/>
                                <w:noProof/>
                                <w:color w:val="auto"/>
                                <w:sz w:val="24"/>
                                <w:szCs w:val="24"/>
                              </w:rPr>
                              <w:t>1</w:t>
                            </w:r>
                            <w:r w:rsidRPr="00C94842">
                              <w:rPr>
                                <w:rFonts w:ascii="Times New Roman" w:hAnsi="Times New Roman"/>
                                <w:color w:val="auto"/>
                                <w:sz w:val="24"/>
                                <w:szCs w:val="24"/>
                              </w:rPr>
                              <w:fldChar w:fldCharType="end"/>
                            </w:r>
                            <w:proofErr w:type="gramStart"/>
                            <w:r w:rsidRPr="00C94842">
                              <w:rPr>
                                <w:rFonts w:ascii="Times New Roman" w:hAnsi="Times New Roman"/>
                                <w:color w:val="auto"/>
                                <w:sz w:val="24"/>
                                <w:szCs w:val="24"/>
                              </w:rPr>
                              <w:t>.</w:t>
                            </w:r>
                            <w:proofErr w:type="gramEnd"/>
                            <w:r w:rsidRPr="00C94842">
                              <w:rPr>
                                <w:rFonts w:ascii="Times New Roman" w:hAnsi="Times New Roman"/>
                                <w:color w:val="auto"/>
                                <w:sz w:val="24"/>
                                <w:szCs w:val="24"/>
                              </w:rPr>
                              <w:t xml:space="preserve"> Map of the study ar</w:t>
                            </w:r>
                            <w:r>
                              <w:rPr>
                                <w:rFonts w:ascii="Times New Roman" w:hAnsi="Times New Roman"/>
                                <w:color w:val="auto"/>
                                <w:sz w:val="24"/>
                                <w:szCs w:val="24"/>
                              </w:rPr>
                              <w:t>ea</w:t>
                            </w:r>
                            <w:bookmarkEnd w:id="7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27.8pt;margin-top:540.35pt;width:256.5pt;height:5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" stroked="f">
                <v:textbox inset="0,0,0,0">
                  <w:txbxContent>
                    <w:p w:rsidR="00E23FD3" w:rsidRPr="00C94842" w:rsidRDefault="00E23FD3" w:rsidP="00667996">
                      <w:pPr>
                        <w:pStyle w:val="Heading1"/>
                        <w:rPr>
                          <w:rFonts w:ascii="Times New Roman" w:hAnsi="Times New Roman"/>
                          <w:noProof/>
                          <w:color w:val="auto"/>
                          <w:sz w:val="24"/>
                          <w:szCs w:val="24"/>
                        </w:rPr>
                      </w:pPr>
                      <w:bookmarkStart w:id="77" w:name="_Toc17251690"/>
                      <w:proofErr w:type="gramStart"/>
                      <w:r>
                        <w:rPr>
                          <w:rFonts w:ascii="Times New Roman" w:hAnsi="Times New Roman"/>
                          <w:color w:val="auto"/>
                          <w:sz w:val="24"/>
                          <w:szCs w:val="24"/>
                        </w:rPr>
                        <w:t xml:space="preserve">Figure </w:t>
                      </w:r>
                      <w:proofErr w:type="gramEnd"/>
                      <w:r w:rsidRPr="00C94842">
                        <w:rPr>
                          <w:rFonts w:ascii="Times New Roman" w:hAnsi="Times New Roman"/>
                          <w:color w:val="auto"/>
                          <w:sz w:val="24"/>
                          <w:szCs w:val="24"/>
                        </w:rPr>
                        <w:fldChar w:fldCharType="begin"/>
                      </w:r>
                      <w:r w:rsidRPr="00C94842">
                        <w:rPr>
                          <w:rFonts w:ascii="Times New Roman" w:hAnsi="Times New Roman"/>
                          <w:color w:val="auto"/>
                          <w:sz w:val="24"/>
                          <w:szCs w:val="24"/>
                        </w:rPr>
                        <w:instrText xml:space="preserve"> SEQ Figure \* ARABIC </w:instrText>
                      </w:r>
                      <w:r w:rsidRPr="00C94842">
                        <w:rPr>
                          <w:rFonts w:ascii="Times New Roman" w:hAnsi="Times New Roman"/>
                          <w:color w:val="auto"/>
                          <w:sz w:val="24"/>
                          <w:szCs w:val="24"/>
                        </w:rPr>
                        <w:fldChar w:fldCharType="separate"/>
                      </w:r>
                      <w:r w:rsidR="009F648B">
                        <w:rPr>
                          <w:rFonts w:ascii="Times New Roman" w:hAnsi="Times New Roman"/>
                          <w:noProof/>
                          <w:color w:val="auto"/>
                          <w:sz w:val="24"/>
                          <w:szCs w:val="24"/>
                        </w:rPr>
                        <w:t>1</w:t>
                      </w:r>
                      <w:r w:rsidRPr="00C94842">
                        <w:rPr>
                          <w:rFonts w:ascii="Times New Roman" w:hAnsi="Times New Roman"/>
                          <w:color w:val="auto"/>
                          <w:sz w:val="24"/>
                          <w:szCs w:val="24"/>
                        </w:rPr>
                        <w:fldChar w:fldCharType="end"/>
                      </w:r>
                      <w:proofErr w:type="gramStart"/>
                      <w:r w:rsidRPr="00C94842">
                        <w:rPr>
                          <w:rFonts w:ascii="Times New Roman" w:hAnsi="Times New Roman"/>
                          <w:color w:val="auto"/>
                          <w:sz w:val="24"/>
                          <w:szCs w:val="24"/>
                        </w:rPr>
                        <w:t>.</w:t>
                      </w:r>
                      <w:proofErr w:type="gramEnd"/>
                      <w:r w:rsidRPr="00C94842">
                        <w:rPr>
                          <w:rFonts w:ascii="Times New Roman" w:hAnsi="Times New Roman"/>
                          <w:color w:val="auto"/>
                          <w:sz w:val="24"/>
                          <w:szCs w:val="24"/>
                        </w:rPr>
                        <w:t xml:space="preserve"> Map of the study ar</w:t>
                      </w:r>
                      <w:r>
                        <w:rPr>
                          <w:rFonts w:ascii="Times New Roman" w:hAnsi="Times New Roman"/>
                          <w:color w:val="auto"/>
                          <w:sz w:val="24"/>
                          <w:szCs w:val="24"/>
                        </w:rPr>
                        <w:t>ea</w:t>
                      </w:r>
                      <w:bookmarkEnd w:id="77"/>
                    </w:p>
                  </w:txbxContent>
                </v:textbox>
              </v:shape>
            </w:pict>
          </mc:Fallback>
        </mc:AlternateContent>
      </w:r>
      <w:r>
        <w:rPr>
          <w:rFonts w:ascii="Times New Roman" w:hAnsi="Times New Roman" w:cs="Times New Roman"/>
          <w:noProof/>
          <w:sz w:val="24"/>
          <w:szCs w:val="24"/>
        </w:rPr>
        <w:drawing>
          <wp:inline distT="0" distB="0" distL="0" distR="0" wp14:anchorId="0E455C8C" wp14:editId="15FC24AE">
            <wp:extent cx="5210299" cy="68580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 map.jpg"/>
                    <pic:cNvPicPr/>
                  </pic:nvPicPr>
                  <pic:blipFill>
                    <a:blip r:embed="rId57">
                      <a:extLst>
                        <a:ext uri="{28A0092B-C50C-407E-A947-70E740481C1C}">
                          <a14:useLocalDpi xmlns:a14="http://schemas.microsoft.com/office/drawing/2010/main" val="0"/>
                        </a:ext>
                      </a:extLst>
                    </a:blip>
                    <a:stretch>
                      <a:fillRect/>
                    </a:stretch>
                  </pic:blipFill>
                  <pic:spPr>
                    <a:xfrm>
                      <a:off x="0" y="0"/>
                      <a:ext cx="5217251" cy="6867150"/>
                    </a:xfrm>
                    <a:prstGeom prst="rect">
                      <a:avLst/>
                    </a:prstGeom>
                  </pic:spPr>
                </pic:pic>
              </a:graphicData>
            </a:graphic>
          </wp:inline>
        </w:drawing>
      </w: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bookmarkStart w:id="78" w:name="_Toc10332149"/>
      <w:bookmarkStart w:id="79" w:name="_Toc10333519"/>
      <w:bookmarkStart w:id="80" w:name="_Toc10334889"/>
      <w:bookmarkStart w:id="81" w:name="_Toc10340053"/>
      <w:bookmarkStart w:id="82" w:name="_Toc162892295"/>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667996" w:rsidRPr="00655D16" w:rsidRDefault="00667996" w:rsidP="00667996">
      <w:pPr>
        <w:pStyle w:val="ListParagraph"/>
        <w:widowControl w:val="0"/>
        <w:numPr>
          <w:ilvl w:val="1"/>
          <w:numId w:val="11"/>
        </w:numPr>
        <w:overflowPunct w:val="0"/>
        <w:autoSpaceDE w:val="0"/>
        <w:autoSpaceDN w:val="0"/>
        <w:adjustRightInd w:val="0"/>
        <w:spacing w:after="0" w:line="360" w:lineRule="auto"/>
        <w:jc w:val="both"/>
        <w:rPr>
          <w:rFonts w:ascii="Times New Roman" w:hAnsi="Times New Roman" w:cs="Times New Roman"/>
          <w:sz w:val="28"/>
          <w:szCs w:val="28"/>
        </w:rPr>
      </w:pPr>
      <w:r w:rsidRPr="00655D16">
        <w:rPr>
          <w:rFonts w:ascii="Times New Roman" w:eastAsiaTheme="majorEastAsia" w:hAnsi="Times New Roman" w:cs="Times New Roman"/>
          <w:b/>
          <w:bCs/>
          <w:sz w:val="28"/>
          <w:szCs w:val="28"/>
        </w:rPr>
        <w:lastRenderedPageBreak/>
        <w:t>Habitats</w:t>
      </w:r>
      <w:bookmarkEnd w:id="78"/>
      <w:bookmarkEnd w:id="79"/>
      <w:bookmarkEnd w:id="80"/>
      <w:bookmarkEnd w:id="81"/>
      <w:bookmarkEnd w:id="82"/>
    </w:p>
    <w:p w:rsidR="00667996" w:rsidRDefault="00667996" w:rsidP="00667996">
      <w:pPr>
        <w:autoSpaceDE w:val="0"/>
        <w:autoSpaceDN w:val="0"/>
        <w:adjustRightInd w:val="0"/>
        <w:spacing w:after="240" w:line="360" w:lineRule="auto"/>
        <w:jc w:val="both"/>
        <w:rPr>
          <w:rFonts w:ascii="Times New Roman" w:eastAsiaTheme="majorEastAsia" w:hAnsi="Times New Roman" w:cs="Times New Roman"/>
          <w:b/>
          <w:bCs/>
          <w:sz w:val="24"/>
          <w:szCs w:val="24"/>
        </w:rPr>
      </w:pPr>
      <w:r w:rsidRPr="00585DEA">
        <w:rPr>
          <w:rFonts w:ascii="Times New Roman" w:hAnsi="Times New Roman" w:cs="Times New Roman"/>
          <w:sz w:val="24"/>
          <w:szCs w:val="24"/>
        </w:rPr>
        <w:t xml:space="preserve">The area encompasses three different habitat types. These are wetland, woodland, and farmland. </w:t>
      </w:r>
      <w:bookmarkStart w:id="83" w:name="_Toc10332150"/>
      <w:bookmarkStart w:id="84" w:name="_Toc10333520"/>
      <w:bookmarkStart w:id="85" w:name="_Toc10334890"/>
      <w:bookmarkStart w:id="86" w:name="_Toc10340055"/>
      <w:bookmarkStart w:id="87" w:name="_Toc162892296"/>
      <w:r>
        <w:rPr>
          <w:rFonts w:ascii="Times New Roman" w:eastAsiaTheme="majorEastAsia" w:hAnsi="Times New Roman" w:cs="Times New Roman"/>
          <w:b/>
          <w:bCs/>
          <w:sz w:val="24"/>
          <w:szCs w:val="24"/>
        </w:rPr>
        <w:t xml:space="preserve">  </w:t>
      </w:r>
    </w:p>
    <w:p w:rsidR="00667996" w:rsidRPr="00D01D30" w:rsidRDefault="00667996" w:rsidP="00667996">
      <w:pPr>
        <w:autoSpaceDE w:val="0"/>
        <w:autoSpaceDN w:val="0"/>
        <w:adjustRightInd w:val="0"/>
        <w:spacing w:after="240" w:line="360" w:lineRule="auto"/>
        <w:jc w:val="both"/>
        <w:rPr>
          <w:rFonts w:ascii="Times New Roman" w:eastAsiaTheme="majorEastAsia" w:hAnsi="Times New Roman" w:cs="Times New Roman"/>
          <w:b/>
          <w:bCs/>
          <w:sz w:val="28"/>
          <w:szCs w:val="28"/>
        </w:rPr>
      </w:pPr>
      <w:r w:rsidRPr="00D01D30">
        <w:rPr>
          <w:rFonts w:ascii="Times New Roman" w:eastAsiaTheme="majorEastAsia" w:hAnsi="Times New Roman" w:cs="Times New Roman"/>
          <w:b/>
          <w:bCs/>
          <w:sz w:val="28"/>
          <w:szCs w:val="28"/>
        </w:rPr>
        <w:t xml:space="preserve">      Wetlan</w:t>
      </w:r>
      <w:bookmarkEnd w:id="83"/>
      <w:bookmarkEnd w:id="84"/>
      <w:bookmarkEnd w:id="85"/>
      <w:bookmarkEnd w:id="86"/>
      <w:bookmarkEnd w:id="87"/>
      <w:r w:rsidRPr="00D01D30">
        <w:rPr>
          <w:rFonts w:ascii="Times New Roman" w:eastAsiaTheme="majorEastAsia" w:hAnsi="Times New Roman" w:cs="Times New Roman"/>
          <w:b/>
          <w:bCs/>
          <w:sz w:val="28"/>
          <w:szCs w:val="28"/>
        </w:rPr>
        <w:t xml:space="preserve">d </w:t>
      </w:r>
    </w:p>
    <w:p w:rsidR="00667996" w:rsidRDefault="00667996" w:rsidP="00667996">
      <w:pPr>
        <w:autoSpaceDE w:val="0"/>
        <w:autoSpaceDN w:val="0"/>
        <w:adjustRightInd w:val="0"/>
        <w:spacing w:after="240" w:line="360" w:lineRule="auto"/>
        <w:jc w:val="both"/>
        <w:rPr>
          <w:rFonts w:ascii="Times New Roman" w:hAnsi="Times New Roman" w:cs="Times New Roman"/>
          <w:sz w:val="24"/>
          <w:szCs w:val="24"/>
        </w:rPr>
      </w:pPr>
      <w:r w:rsidRPr="00585DEA">
        <w:rPr>
          <w:rFonts w:ascii="Times New Roman" w:hAnsi="Times New Roman" w:cs="Times New Roman"/>
          <w:sz w:val="24"/>
          <w:szCs w:val="24"/>
        </w:rPr>
        <w:t>The wetland is composed of t</w:t>
      </w:r>
      <w:r>
        <w:rPr>
          <w:rFonts w:ascii="Times New Roman" w:hAnsi="Times New Roman" w:cs="Times New Roman"/>
          <w:sz w:val="24"/>
          <w:szCs w:val="24"/>
        </w:rPr>
        <w:t>he Borta River and Borta D</w:t>
      </w:r>
      <w:r w:rsidRPr="00585DEA">
        <w:rPr>
          <w:rFonts w:ascii="Times New Roman" w:hAnsi="Times New Roman" w:cs="Times New Roman"/>
          <w:sz w:val="24"/>
          <w:szCs w:val="24"/>
        </w:rPr>
        <w:t>am. It is the second largest portion of the study area</w:t>
      </w:r>
      <w:r>
        <w:rPr>
          <w:rFonts w:ascii="Times New Roman" w:hAnsi="Times New Roman" w:cs="Times New Roman"/>
          <w:sz w:val="24"/>
          <w:szCs w:val="24"/>
        </w:rPr>
        <w:t xml:space="preserve"> which covers a total area of 33 hecto</w:t>
      </w:r>
      <w:r w:rsidRPr="00585DEA">
        <w:rPr>
          <w:rFonts w:ascii="Times New Roman" w:hAnsi="Times New Roman" w:cs="Times New Roman"/>
          <w:sz w:val="24"/>
          <w:szCs w:val="24"/>
        </w:rPr>
        <w:t>rs.</w:t>
      </w:r>
      <w:r>
        <w:rPr>
          <w:rFonts w:ascii="Times New Roman" w:hAnsi="Times New Roman" w:cs="Times New Roman"/>
          <w:sz w:val="24"/>
          <w:szCs w:val="24"/>
        </w:rPr>
        <w:t xml:space="preserve"> </w:t>
      </w:r>
      <w:r w:rsidRPr="00585DEA">
        <w:rPr>
          <w:rFonts w:ascii="Times New Roman" w:hAnsi="Times New Roman" w:cs="Times New Roman"/>
          <w:sz w:val="24"/>
          <w:szCs w:val="24"/>
        </w:rPr>
        <w:t>It gives conspicuous features of</w:t>
      </w:r>
      <w:r>
        <w:rPr>
          <w:rFonts w:ascii="Times New Roman" w:hAnsi="Times New Roman" w:cs="Times New Roman"/>
          <w:sz w:val="24"/>
          <w:szCs w:val="24"/>
        </w:rPr>
        <w:t xml:space="preserve"> </w:t>
      </w:r>
      <w:r w:rsidRPr="00585DEA">
        <w:rPr>
          <w:rFonts w:ascii="Times New Roman" w:hAnsi="Times New Roman" w:cs="Times New Roman"/>
          <w:sz w:val="24"/>
          <w:szCs w:val="24"/>
        </w:rPr>
        <w:t>the landscape in contrast with the surrounding vegetation</w:t>
      </w:r>
      <w:r>
        <w:rPr>
          <w:rFonts w:ascii="Times New Roman" w:hAnsi="Times New Roman" w:cs="Times New Roman"/>
          <w:sz w:val="24"/>
          <w:szCs w:val="24"/>
        </w:rPr>
        <w:t xml:space="preserve"> </w:t>
      </w:r>
      <w:r w:rsidR="00884EB0">
        <w:rPr>
          <w:rFonts w:ascii="Times New Roman" w:hAnsi="Times New Roman" w:cs="Times New Roman"/>
          <w:sz w:val="24"/>
          <w:szCs w:val="24"/>
        </w:rPr>
        <w:t>(</w:t>
      </w:r>
      <w:r>
        <w:rPr>
          <w:rFonts w:ascii="Times New Roman" w:hAnsi="Times New Roman" w:cs="Times New Roman"/>
          <w:sz w:val="24"/>
          <w:szCs w:val="24"/>
        </w:rPr>
        <w:t>Shime</w:t>
      </w:r>
      <w:r w:rsidR="00884EB0">
        <w:rPr>
          <w:rFonts w:ascii="Times New Roman" w:hAnsi="Times New Roman" w:cs="Times New Roman"/>
          <w:sz w:val="24"/>
          <w:szCs w:val="24"/>
        </w:rPr>
        <w:t xml:space="preserve">lis Aynalem and Afework Bekele, </w:t>
      </w:r>
      <w:r>
        <w:rPr>
          <w:rFonts w:ascii="Times New Roman" w:hAnsi="Times New Roman" w:cs="Times New Roman"/>
          <w:sz w:val="24"/>
          <w:szCs w:val="24"/>
        </w:rPr>
        <w:t>2008) (plate 1a and b).</w:t>
      </w:r>
    </w:p>
    <w:p w:rsidR="00667996" w:rsidRDefault="00667996" w:rsidP="00667996">
      <w:pPr>
        <w:autoSpaceDE w:val="0"/>
        <w:autoSpaceDN w:val="0"/>
        <w:adjustRightInd w:val="0"/>
        <w:spacing w:after="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w:t>
      </w:r>
    </w:p>
    <w:p w:rsidR="00667996" w:rsidRDefault="00667996" w:rsidP="00667996">
      <w:pPr>
        <w:autoSpaceDE w:val="0"/>
        <w:autoSpaceDN w:val="0"/>
        <w:adjustRightInd w:val="0"/>
        <w:spacing w:after="240" w:line="360" w:lineRule="auto"/>
        <w:jc w:val="both"/>
        <w:rPr>
          <w:rFonts w:ascii="Times New Roman" w:hAnsi="Times New Roman" w:cs="Times New Roman"/>
          <w:sz w:val="24"/>
          <w:szCs w:val="24"/>
        </w:rPr>
      </w:pPr>
      <w:r w:rsidRPr="00AE0CE9">
        <w:rPr>
          <w:rStyle w:val="Heading3Char"/>
          <w:noProof/>
        </w:rPr>
        <w:drawing>
          <wp:inline distT="0" distB="0" distL="0" distR="0" wp14:anchorId="0517D512" wp14:editId="7E55CD4E">
            <wp:extent cx="5105400" cy="1962150"/>
            <wp:effectExtent l="0" t="0" r="0" b="0"/>
            <wp:docPr id="18" name="Picture 18" descr="C:\Users\wo\Desktop\wield life\DSC_0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o\Desktop\wield life\DSC_0552.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105400" cy="1962150"/>
                    </a:xfrm>
                    <a:prstGeom prst="rect">
                      <a:avLst/>
                    </a:prstGeom>
                    <a:noFill/>
                    <a:ln>
                      <a:noFill/>
                    </a:ln>
                  </pic:spPr>
                </pic:pic>
              </a:graphicData>
            </a:graphic>
          </wp:inline>
        </w:drawing>
      </w:r>
      <w:bookmarkStart w:id="88" w:name="_GoBack"/>
      <w:bookmarkEnd w:id="88"/>
      <w:r w:rsidRPr="00AE0CE9">
        <w:rPr>
          <w:rStyle w:val="Heading3Char"/>
        </w:rPr>
        <w:br/>
      </w:r>
    </w:p>
    <w:p w:rsidR="00667996" w:rsidRPr="00B5100E" w:rsidRDefault="00667996" w:rsidP="00667996">
      <w:pPr>
        <w:autoSpaceDE w:val="0"/>
        <w:autoSpaceDN w:val="0"/>
        <w:adjustRightInd w:val="0"/>
        <w:spacing w:after="240" w:line="360" w:lineRule="auto"/>
        <w:jc w:val="both"/>
        <w:rPr>
          <w:rFonts w:ascii="Times New Roman" w:eastAsiaTheme="majorEastAsia" w:hAnsi="Times New Roman" w:cs="Times New Roman"/>
          <w:b/>
          <w:bCs/>
          <w:sz w:val="24"/>
          <w:szCs w:val="24"/>
        </w:rPr>
      </w:pPr>
      <w:r>
        <w:rPr>
          <w:rFonts w:ascii="Times New Roman" w:hAnsi="Times New Roman" w:cs="Times New Roman"/>
          <w:sz w:val="24"/>
          <w:szCs w:val="24"/>
        </w:rPr>
        <w:t xml:space="preserve">b.                                 </w:t>
      </w:r>
      <w:bookmarkStart w:id="89" w:name="_Toc10334892"/>
      <w:bookmarkStart w:id="90" w:name="_Toc10340057"/>
      <w:bookmarkStart w:id="91" w:name="_Toc10417220"/>
      <w:bookmarkStart w:id="92" w:name="_Toc162892298"/>
      <w:r w:rsidRPr="00585DEA">
        <w:rPr>
          <w:noProof/>
        </w:rPr>
        <w:drawing>
          <wp:inline distT="0" distB="0" distL="0" distR="0" wp14:anchorId="3CB22B43" wp14:editId="1A3281D5">
            <wp:extent cx="5219700" cy="2095500"/>
            <wp:effectExtent l="0" t="0" r="0" b="0"/>
            <wp:docPr id="17" name="Picture 7" descr="F:\2nd Birds\IMG_3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2nd Birds\IMG_3640.JPG"/>
                    <pic:cNvPicPr>
                      <a:picLocks noChangeAspect="1" noChangeArrowheads="1"/>
                    </pic:cNvPicPr>
                  </pic:nvPicPr>
                  <pic:blipFill>
                    <a:blip r:embed="rId59" cstate="print"/>
                    <a:srcRect/>
                    <a:stretch>
                      <a:fillRect/>
                    </a:stretch>
                  </pic:blipFill>
                  <pic:spPr bwMode="auto">
                    <a:xfrm>
                      <a:off x="0" y="0"/>
                      <a:ext cx="5219700" cy="209550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bookmarkEnd w:id="89"/>
      <w:bookmarkEnd w:id="90"/>
      <w:bookmarkEnd w:id="91"/>
      <w:bookmarkEnd w:id="92"/>
      <w:r>
        <w:rPr>
          <w:rFonts w:ascii="Times New Roman" w:hAnsi="Times New Roman" w:cs="Times New Roman"/>
          <w:sz w:val="24"/>
          <w:szCs w:val="24"/>
        </w:rPr>
        <w:t xml:space="preserve">                                    </w:t>
      </w:r>
      <w:bookmarkStart w:id="93" w:name="_Toc396303709"/>
      <w:bookmarkStart w:id="94" w:name="_Toc401780118"/>
      <w:bookmarkStart w:id="95" w:name="_Toc162892299"/>
      <w:r w:rsidRPr="00D01D30">
        <w:rPr>
          <w:rFonts w:ascii="Times New Roman" w:eastAsiaTheme="majorEastAsia" w:hAnsi="Times New Roman" w:cs="Times New Roman"/>
        </w:rPr>
        <w:t>Plate1. Views of wetland         a/ dry season           b/ wet season</w:t>
      </w:r>
    </w:p>
    <w:p w:rsidR="00667996" w:rsidRPr="00342F06" w:rsidRDefault="00667996" w:rsidP="00667996">
      <w:pPr>
        <w:rPr>
          <w:rFonts w:ascii="Times New Roman" w:eastAsiaTheme="majorEastAsia" w:hAnsi="Times New Roman" w:cs="Times New Roman"/>
          <w:sz w:val="28"/>
          <w:szCs w:val="28"/>
        </w:rPr>
      </w:pPr>
      <w:r w:rsidRPr="00342F06">
        <w:rPr>
          <w:rFonts w:ascii="Times New Roman" w:hAnsi="Times New Roman" w:cs="Times New Roman"/>
          <w:b/>
          <w:sz w:val="28"/>
          <w:szCs w:val="28"/>
        </w:rPr>
        <w:lastRenderedPageBreak/>
        <w:t xml:space="preserve"> Woodland</w:t>
      </w:r>
      <w:bookmarkEnd w:id="93"/>
      <w:bookmarkEnd w:id="94"/>
      <w:bookmarkEnd w:id="95"/>
    </w:p>
    <w:p w:rsidR="00667996" w:rsidRDefault="00667996" w:rsidP="00667996">
      <w:pPr>
        <w:autoSpaceDE w:val="0"/>
        <w:autoSpaceDN w:val="0"/>
        <w:adjustRightInd w:val="0"/>
        <w:spacing w:after="240" w:line="360" w:lineRule="auto"/>
        <w:jc w:val="both"/>
        <w:rPr>
          <w:rFonts w:ascii="Times New Roman" w:hAnsi="Times New Roman" w:cs="Times New Roman"/>
          <w:noProof/>
          <w:sz w:val="24"/>
          <w:szCs w:val="24"/>
        </w:rPr>
      </w:pPr>
      <w:r w:rsidRPr="00585DEA">
        <w:rPr>
          <w:rFonts w:ascii="Times New Roman" w:hAnsi="Times New Roman" w:cs="Times New Roman"/>
          <w:sz w:val="24"/>
          <w:szCs w:val="24"/>
        </w:rPr>
        <w:t>Woodland is the larges</w:t>
      </w:r>
      <w:r>
        <w:rPr>
          <w:rFonts w:ascii="Times New Roman" w:hAnsi="Times New Roman" w:cs="Times New Roman"/>
          <w:sz w:val="24"/>
          <w:szCs w:val="24"/>
        </w:rPr>
        <w:t>t habitat covering an area of 97 ha</w:t>
      </w:r>
      <w:r w:rsidRPr="00585DEA">
        <w:rPr>
          <w:rFonts w:ascii="Times New Roman" w:hAnsi="Times New Roman" w:cs="Times New Roman"/>
          <w:sz w:val="24"/>
          <w:szCs w:val="24"/>
        </w:rPr>
        <w:t xml:space="preserve">. It is characterized by small to moderate-sized tree species such as </w:t>
      </w:r>
      <w:r w:rsidRPr="00585DEA">
        <w:rPr>
          <w:rFonts w:ascii="Times New Roman" w:hAnsi="Times New Roman" w:cs="Times New Roman"/>
          <w:i/>
          <w:iCs/>
          <w:sz w:val="24"/>
          <w:szCs w:val="24"/>
        </w:rPr>
        <w:t>Acacia abyssinica, Albizia</w:t>
      </w:r>
      <w:r>
        <w:rPr>
          <w:rFonts w:ascii="Times New Roman" w:hAnsi="Times New Roman" w:cs="Times New Roman"/>
          <w:i/>
          <w:iCs/>
          <w:sz w:val="24"/>
          <w:szCs w:val="24"/>
        </w:rPr>
        <w:t xml:space="preserve"> </w:t>
      </w:r>
      <w:r w:rsidRPr="00585DEA">
        <w:rPr>
          <w:rFonts w:ascii="Times New Roman" w:hAnsi="Times New Roman" w:cs="Times New Roman"/>
          <w:i/>
          <w:iCs/>
          <w:sz w:val="24"/>
          <w:szCs w:val="24"/>
        </w:rPr>
        <w:t>gummifera, Erythrin</w:t>
      </w:r>
      <w:r>
        <w:rPr>
          <w:rFonts w:ascii="Times New Roman" w:hAnsi="Times New Roman" w:cs="Times New Roman"/>
          <w:i/>
          <w:iCs/>
          <w:sz w:val="24"/>
          <w:szCs w:val="24"/>
        </w:rPr>
        <w:t xml:space="preserve">a </w:t>
      </w:r>
      <w:r w:rsidRPr="00585DEA">
        <w:rPr>
          <w:rFonts w:ascii="Times New Roman" w:hAnsi="Times New Roman" w:cs="Times New Roman"/>
          <w:i/>
          <w:iCs/>
          <w:sz w:val="24"/>
          <w:szCs w:val="24"/>
        </w:rPr>
        <w:t>brucie, Croton</w:t>
      </w:r>
      <w:r>
        <w:rPr>
          <w:rFonts w:ascii="Times New Roman" w:hAnsi="Times New Roman" w:cs="Times New Roman"/>
          <w:i/>
          <w:iCs/>
          <w:sz w:val="24"/>
          <w:szCs w:val="24"/>
        </w:rPr>
        <w:t xml:space="preserve"> ma</w:t>
      </w:r>
      <w:r w:rsidRPr="00585DEA">
        <w:rPr>
          <w:rFonts w:ascii="Times New Roman" w:hAnsi="Times New Roman" w:cs="Times New Roman"/>
          <w:i/>
          <w:iCs/>
          <w:sz w:val="24"/>
          <w:szCs w:val="24"/>
        </w:rPr>
        <w:t>crostachyus, Cordia</w:t>
      </w:r>
      <w:r>
        <w:rPr>
          <w:rFonts w:ascii="Times New Roman" w:hAnsi="Times New Roman" w:cs="Times New Roman"/>
          <w:i/>
          <w:iCs/>
          <w:sz w:val="24"/>
          <w:szCs w:val="24"/>
        </w:rPr>
        <w:t xml:space="preserve"> </w:t>
      </w:r>
      <w:r w:rsidRPr="00585DEA">
        <w:rPr>
          <w:rFonts w:ascii="Times New Roman" w:hAnsi="Times New Roman" w:cs="Times New Roman"/>
          <w:i/>
          <w:iCs/>
          <w:sz w:val="24"/>
          <w:szCs w:val="24"/>
        </w:rPr>
        <w:t>africana,</w:t>
      </w:r>
      <w:r>
        <w:rPr>
          <w:rFonts w:ascii="Times New Roman" w:hAnsi="Times New Roman" w:cs="Times New Roman"/>
          <w:i/>
          <w:iCs/>
          <w:sz w:val="24"/>
          <w:szCs w:val="24"/>
        </w:rPr>
        <w:t xml:space="preserve"> </w:t>
      </w:r>
      <w:r w:rsidRPr="00585DEA">
        <w:rPr>
          <w:rFonts w:ascii="Times New Roman" w:hAnsi="Times New Roman" w:cs="Times New Roman"/>
          <w:i/>
          <w:iCs/>
          <w:sz w:val="24"/>
          <w:szCs w:val="24"/>
        </w:rPr>
        <w:t>Grevillea</w:t>
      </w:r>
      <w:r>
        <w:rPr>
          <w:rFonts w:ascii="Times New Roman" w:hAnsi="Times New Roman" w:cs="Times New Roman"/>
          <w:i/>
          <w:iCs/>
          <w:sz w:val="24"/>
          <w:szCs w:val="24"/>
        </w:rPr>
        <w:t xml:space="preserve"> </w:t>
      </w:r>
      <w:r w:rsidRPr="00585DEA">
        <w:rPr>
          <w:rFonts w:ascii="Times New Roman" w:hAnsi="Times New Roman" w:cs="Times New Roman"/>
          <w:i/>
          <w:iCs/>
          <w:sz w:val="24"/>
          <w:szCs w:val="24"/>
        </w:rPr>
        <w:t>robusta,</w:t>
      </w:r>
      <w:r>
        <w:rPr>
          <w:rFonts w:ascii="Times New Roman" w:hAnsi="Times New Roman" w:cs="Times New Roman"/>
          <w:i/>
          <w:iCs/>
          <w:sz w:val="24"/>
          <w:szCs w:val="24"/>
        </w:rPr>
        <w:t xml:space="preserve"> Juniper</w:t>
      </w:r>
      <w:r w:rsidRPr="00585DEA">
        <w:rPr>
          <w:rFonts w:ascii="Times New Roman" w:hAnsi="Times New Roman" w:cs="Times New Roman"/>
          <w:i/>
          <w:iCs/>
          <w:sz w:val="24"/>
          <w:szCs w:val="24"/>
        </w:rPr>
        <w:t>us</w:t>
      </w:r>
      <w:r>
        <w:rPr>
          <w:rFonts w:ascii="Times New Roman" w:hAnsi="Times New Roman" w:cs="Times New Roman"/>
          <w:i/>
          <w:iCs/>
          <w:sz w:val="24"/>
          <w:szCs w:val="24"/>
        </w:rPr>
        <w:t xml:space="preserve"> </w:t>
      </w:r>
      <w:r w:rsidRPr="00585DEA">
        <w:rPr>
          <w:rFonts w:ascii="Times New Roman" w:hAnsi="Times New Roman" w:cs="Times New Roman"/>
          <w:i/>
          <w:iCs/>
          <w:sz w:val="24"/>
          <w:szCs w:val="24"/>
        </w:rPr>
        <w:t>procera</w:t>
      </w:r>
      <w:r w:rsidRPr="00585DEA">
        <w:rPr>
          <w:rFonts w:ascii="Times New Roman" w:hAnsi="Times New Roman" w:cs="Times New Roman"/>
          <w:iCs/>
          <w:sz w:val="24"/>
          <w:szCs w:val="24"/>
        </w:rPr>
        <w:t xml:space="preserve"> and</w:t>
      </w:r>
      <w:r>
        <w:rPr>
          <w:rFonts w:ascii="Times New Roman" w:hAnsi="Times New Roman" w:cs="Times New Roman"/>
          <w:iCs/>
          <w:sz w:val="24"/>
          <w:szCs w:val="24"/>
        </w:rPr>
        <w:t xml:space="preserve"> </w:t>
      </w:r>
      <w:r w:rsidRPr="00585DEA">
        <w:rPr>
          <w:rFonts w:ascii="Times New Roman" w:hAnsi="Times New Roman" w:cs="Times New Roman"/>
          <w:i/>
          <w:iCs/>
          <w:sz w:val="24"/>
          <w:szCs w:val="24"/>
        </w:rPr>
        <w:t>Combretum</w:t>
      </w:r>
      <w:r>
        <w:rPr>
          <w:rFonts w:ascii="Times New Roman" w:hAnsi="Times New Roman" w:cs="Times New Roman"/>
          <w:i/>
          <w:iCs/>
          <w:sz w:val="24"/>
          <w:szCs w:val="24"/>
        </w:rPr>
        <w:t xml:space="preserve"> </w:t>
      </w:r>
      <w:proofErr w:type="gramStart"/>
      <w:r w:rsidRPr="00585DEA">
        <w:rPr>
          <w:rFonts w:ascii="Times New Roman" w:hAnsi="Times New Roman" w:cs="Times New Roman"/>
          <w:iCs/>
          <w:sz w:val="24"/>
          <w:szCs w:val="24"/>
        </w:rPr>
        <w:t>species</w:t>
      </w:r>
      <w:r>
        <w:rPr>
          <w:rFonts w:ascii="Times New Roman" w:hAnsi="Times New Roman" w:cs="Times New Roman"/>
          <w:i/>
          <w:iCs/>
          <w:sz w:val="24"/>
          <w:szCs w:val="24"/>
        </w:rPr>
        <w:t xml:space="preserve"> </w:t>
      </w:r>
      <w:r>
        <w:rPr>
          <w:rFonts w:ascii="Times New Roman" w:hAnsi="Times New Roman" w:cs="Times New Roman"/>
          <w:sz w:val="24"/>
          <w:szCs w:val="24"/>
        </w:rPr>
        <w:t xml:space="preserve"> </w:t>
      </w:r>
      <w:r w:rsidRPr="00585DEA">
        <w:rPr>
          <w:rFonts w:ascii="Times New Roman" w:hAnsi="Times New Roman" w:cs="Times New Roman"/>
          <w:sz w:val="24"/>
          <w:szCs w:val="24"/>
        </w:rPr>
        <w:t>.</w:t>
      </w:r>
      <w:proofErr w:type="gramEnd"/>
      <w:r w:rsidRPr="00585DEA">
        <w:rPr>
          <w:rFonts w:ascii="Times New Roman" w:hAnsi="Times New Roman" w:cs="Times New Roman"/>
          <w:sz w:val="24"/>
          <w:szCs w:val="24"/>
        </w:rPr>
        <w:t xml:space="preserve">Based on the types of dominant species the woodland area can be characterized as mixed and </w:t>
      </w:r>
      <w:r w:rsidRPr="00585DEA">
        <w:rPr>
          <w:rFonts w:ascii="Times New Roman" w:hAnsi="Times New Roman" w:cs="Times New Roman"/>
          <w:i/>
          <w:sz w:val="24"/>
          <w:szCs w:val="24"/>
        </w:rPr>
        <w:t>Combretum</w:t>
      </w:r>
      <w:r w:rsidRPr="00585DEA">
        <w:rPr>
          <w:rFonts w:ascii="Times New Roman" w:hAnsi="Times New Roman" w:cs="Times New Roman"/>
          <w:sz w:val="24"/>
          <w:szCs w:val="24"/>
        </w:rPr>
        <w:t xml:space="preserve"> woodlands. The </w:t>
      </w:r>
      <w:r w:rsidRPr="00585DEA">
        <w:rPr>
          <w:rFonts w:ascii="Times New Roman" w:hAnsi="Times New Roman" w:cs="Times New Roman"/>
          <w:i/>
          <w:sz w:val="24"/>
          <w:szCs w:val="24"/>
        </w:rPr>
        <w:t>Combretum</w:t>
      </w:r>
      <w:r>
        <w:rPr>
          <w:rFonts w:ascii="Times New Roman" w:hAnsi="Times New Roman" w:cs="Times New Roman"/>
          <w:i/>
          <w:sz w:val="24"/>
          <w:szCs w:val="24"/>
        </w:rPr>
        <w:t xml:space="preserve"> </w:t>
      </w:r>
      <w:r w:rsidRPr="00585DEA">
        <w:rPr>
          <w:rFonts w:ascii="Times New Roman" w:hAnsi="Times New Roman" w:cs="Times New Roman"/>
          <w:sz w:val="24"/>
          <w:szCs w:val="24"/>
        </w:rPr>
        <w:t xml:space="preserve">woodland which is found at the border of the Dam is characterized by dominant species of </w:t>
      </w:r>
      <w:r w:rsidRPr="00585DEA">
        <w:rPr>
          <w:rFonts w:ascii="Times New Roman" w:hAnsi="Times New Roman" w:cs="Times New Roman"/>
          <w:i/>
          <w:sz w:val="24"/>
          <w:szCs w:val="24"/>
        </w:rPr>
        <w:t>Combretum</w:t>
      </w:r>
      <w:r w:rsidRPr="00585DEA">
        <w:rPr>
          <w:rFonts w:ascii="Times New Roman" w:hAnsi="Times New Roman" w:cs="Times New Roman"/>
          <w:sz w:val="24"/>
          <w:szCs w:val="24"/>
        </w:rPr>
        <w:t xml:space="preserve"> and </w:t>
      </w:r>
      <w:r w:rsidRPr="00585DEA">
        <w:rPr>
          <w:rFonts w:ascii="Times New Roman" w:hAnsi="Times New Roman" w:cs="Times New Roman"/>
          <w:i/>
          <w:sz w:val="24"/>
          <w:szCs w:val="24"/>
        </w:rPr>
        <w:t>Terminalia</w:t>
      </w:r>
      <w:r>
        <w:rPr>
          <w:rFonts w:ascii="Times New Roman" w:hAnsi="Times New Roman" w:cs="Times New Roman"/>
          <w:i/>
          <w:sz w:val="24"/>
          <w:szCs w:val="24"/>
        </w:rPr>
        <w:t xml:space="preserve"> </w:t>
      </w:r>
      <w:r w:rsidRPr="00585DEA">
        <w:rPr>
          <w:rFonts w:ascii="Times New Roman" w:hAnsi="Times New Roman" w:cs="Times New Roman"/>
          <w:sz w:val="24"/>
          <w:szCs w:val="24"/>
        </w:rPr>
        <w:t xml:space="preserve">species. </w:t>
      </w:r>
      <w:proofErr w:type="gramStart"/>
      <w:r w:rsidRPr="00585DEA">
        <w:rPr>
          <w:rFonts w:ascii="Times New Roman" w:hAnsi="Times New Roman" w:cs="Times New Roman"/>
          <w:sz w:val="24"/>
          <w:szCs w:val="24"/>
        </w:rPr>
        <w:t xml:space="preserve">Wild animals such as </w:t>
      </w:r>
      <w:r w:rsidRPr="008061A3">
        <w:rPr>
          <w:rFonts w:ascii="Times New Roman" w:hAnsi="Times New Roman" w:cs="Times New Roman"/>
          <w:i/>
          <w:sz w:val="24"/>
          <w:szCs w:val="24"/>
        </w:rPr>
        <w:t>Potamochoerus porcus, Cercopthecus pygerythrus, pipo nubis, Orwcteropus afer, Crocuta crota,</w:t>
      </w:r>
      <w:r>
        <w:rPr>
          <w:rFonts w:ascii="Times New Roman" w:hAnsi="Times New Roman" w:cs="Times New Roman"/>
          <w:sz w:val="24"/>
          <w:szCs w:val="24"/>
        </w:rPr>
        <w:t xml:space="preserve"> and</w:t>
      </w:r>
      <w:r w:rsidRPr="008061A3">
        <w:rPr>
          <w:rFonts w:ascii="Times New Roman" w:hAnsi="Times New Roman" w:cs="Times New Roman"/>
          <w:i/>
          <w:sz w:val="24"/>
          <w:szCs w:val="24"/>
        </w:rPr>
        <w:t xml:space="preserve"> Swlvicapra grimmia.</w:t>
      </w:r>
      <w:proofErr w:type="gramEnd"/>
      <w:r w:rsidRPr="008061A3">
        <w:rPr>
          <w:rFonts w:ascii="Times New Roman" w:hAnsi="Times New Roman" w:cs="Times New Roman"/>
          <w:i/>
          <w:sz w:val="24"/>
          <w:szCs w:val="24"/>
        </w:rPr>
        <w:t xml:space="preserve"> </w:t>
      </w:r>
      <w:r>
        <w:rPr>
          <w:rFonts w:ascii="Times New Roman" w:hAnsi="Times New Roman" w:cs="Times New Roman"/>
          <w:sz w:val="24"/>
          <w:szCs w:val="24"/>
        </w:rPr>
        <w:t xml:space="preserve">                          </w:t>
      </w:r>
    </w:p>
    <w:p w:rsidR="00667996" w:rsidRDefault="00667996" w:rsidP="00667996">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   </w:t>
      </w:r>
      <w:r w:rsidRPr="00585DEA">
        <w:rPr>
          <w:rFonts w:ascii="Times New Roman" w:hAnsi="Times New Roman" w:cs="Times New Roman"/>
          <w:noProof/>
          <w:sz w:val="24"/>
          <w:szCs w:val="24"/>
        </w:rPr>
        <w:drawing>
          <wp:inline distT="0" distB="0" distL="0" distR="0" wp14:anchorId="1EAB8FB7" wp14:editId="36B50FF6">
            <wp:extent cx="4705350" cy="1847850"/>
            <wp:effectExtent l="0" t="0" r="0" b="0"/>
            <wp:docPr id="24" name="Picture 24" descr="C:\Users\oluma\Desktop\wield life\DSC_0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luma\Desktop\wield life\DSC_054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703015" cy="1846933"/>
                    </a:xfrm>
                    <a:prstGeom prst="rect">
                      <a:avLst/>
                    </a:prstGeom>
                    <a:noFill/>
                    <a:ln>
                      <a:noFill/>
                    </a:ln>
                  </pic:spPr>
                </pic:pic>
              </a:graphicData>
            </a:graphic>
          </wp:inline>
        </w:drawing>
      </w:r>
    </w:p>
    <w:p w:rsidR="00667996" w:rsidRDefault="00667996" w:rsidP="00667996">
      <w:pPr>
        <w:autoSpaceDE w:val="0"/>
        <w:autoSpaceDN w:val="0"/>
        <w:adjustRightInd w:val="0"/>
        <w:spacing w:after="240" w:line="360" w:lineRule="auto"/>
        <w:jc w:val="both"/>
        <w:rPr>
          <w:rFonts w:ascii="Times New Roman" w:hAnsi="Times New Roman" w:cs="Times New Roman"/>
          <w:sz w:val="24"/>
          <w:szCs w:val="24"/>
        </w:rPr>
      </w:pPr>
      <w:bookmarkStart w:id="96" w:name="_Toc10334894"/>
      <w:bookmarkStart w:id="97" w:name="_Toc10340059"/>
      <w:bookmarkStart w:id="98" w:name="_Toc10417221"/>
      <w:bookmarkStart w:id="99" w:name="_Toc162892300"/>
      <w:bookmarkStart w:id="100" w:name="_Toc396303710"/>
      <w:bookmarkStart w:id="101" w:name="_Toc401780119"/>
      <w:r>
        <w:rPr>
          <w:rFonts w:ascii="Times New Roman" w:hAnsi="Times New Roman" w:cs="Times New Roman"/>
          <w:noProof/>
          <w:sz w:val="24"/>
          <w:szCs w:val="24"/>
        </w:rPr>
        <w:drawing>
          <wp:anchor distT="0" distB="0" distL="114300" distR="114300" simplePos="0" relativeHeight="251661312" behindDoc="0" locked="0" layoutInCell="1" allowOverlap="1" wp14:anchorId="5B3217D9" wp14:editId="2BC9C49D">
            <wp:simplePos x="0" y="0"/>
            <wp:positionH relativeFrom="column">
              <wp:posOffset>95250</wp:posOffset>
            </wp:positionH>
            <wp:positionV relativeFrom="paragraph">
              <wp:posOffset>125095</wp:posOffset>
            </wp:positionV>
            <wp:extent cx="4819650" cy="2152650"/>
            <wp:effectExtent l="0" t="0" r="0" b="0"/>
            <wp:wrapNone/>
            <wp:docPr id="26" name="Picture 26" descr="J:\2nd Birds\IMG_3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2nd Birds\IMG_3608.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819650" cy="215265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gramStart"/>
      <w:r>
        <w:rPr>
          <w:rFonts w:ascii="Times New Roman" w:hAnsi="Times New Roman" w:cs="Times New Roman"/>
          <w:sz w:val="24"/>
          <w:szCs w:val="24"/>
        </w:rPr>
        <w:t>b</w:t>
      </w:r>
      <w:proofErr w:type="gramEnd"/>
    </w:p>
    <w:bookmarkEnd w:id="96"/>
    <w:bookmarkEnd w:id="97"/>
    <w:bookmarkEnd w:id="98"/>
    <w:bookmarkEnd w:id="99"/>
    <w:p w:rsidR="00667996" w:rsidRDefault="00667996" w:rsidP="00667996">
      <w:pPr>
        <w:jc w:val="both"/>
        <w:rPr>
          <w:rFonts w:ascii="Times New Roman" w:hAnsi="Times New Roman" w:cs="Times New Roman"/>
          <w:sz w:val="24"/>
          <w:szCs w:val="24"/>
        </w:rPr>
      </w:pPr>
    </w:p>
    <w:p w:rsidR="00667996" w:rsidRDefault="00667996" w:rsidP="00667996">
      <w:pPr>
        <w:jc w:val="both"/>
        <w:rPr>
          <w:rFonts w:ascii="Times New Roman" w:hAnsi="Times New Roman" w:cs="Times New Roman"/>
          <w:sz w:val="24"/>
          <w:szCs w:val="24"/>
        </w:rPr>
      </w:pPr>
      <w:r>
        <w:rPr>
          <w:rFonts w:ascii="Times New Roman" w:hAnsi="Times New Roman" w:cs="Times New Roman"/>
          <w:sz w:val="24"/>
          <w:szCs w:val="24"/>
        </w:rPr>
        <w:t xml:space="preserve">  </w:t>
      </w:r>
    </w:p>
    <w:p w:rsidR="00667996" w:rsidRDefault="00667996" w:rsidP="00667996">
      <w:pPr>
        <w:jc w:val="both"/>
        <w:rPr>
          <w:rFonts w:ascii="Times New Roman" w:hAnsi="Times New Roman" w:cs="Times New Roman"/>
          <w:sz w:val="24"/>
          <w:szCs w:val="24"/>
        </w:rPr>
      </w:pPr>
      <w:r>
        <w:rPr>
          <w:rFonts w:ascii="Times New Roman" w:hAnsi="Times New Roman" w:cs="Times New Roman"/>
          <w:sz w:val="24"/>
          <w:szCs w:val="24"/>
        </w:rPr>
        <w:t xml:space="preserve">      </w:t>
      </w:r>
    </w:p>
    <w:p w:rsidR="00667996" w:rsidRDefault="00667996" w:rsidP="00667996">
      <w:pPr>
        <w:jc w:val="both"/>
        <w:rPr>
          <w:rFonts w:ascii="Times New Roman" w:hAnsi="Times New Roman" w:cs="Times New Roman"/>
          <w:sz w:val="24"/>
          <w:szCs w:val="24"/>
        </w:rPr>
      </w:pPr>
    </w:p>
    <w:p w:rsidR="00667996" w:rsidRPr="00AD6BDD" w:rsidRDefault="00667996" w:rsidP="00667996">
      <w:pPr>
        <w:jc w:val="both"/>
        <w:rPr>
          <w:rFonts w:ascii="Times New Roman" w:eastAsiaTheme="majorEastAsia" w:hAnsi="Times New Roman" w:cs="Times New Roman"/>
          <w:sz w:val="24"/>
          <w:szCs w:val="24"/>
        </w:rPr>
      </w:pPr>
    </w:p>
    <w:p w:rsidR="00667996" w:rsidRPr="00342F06" w:rsidRDefault="00667996" w:rsidP="00667996">
      <w:pPr>
        <w:jc w:val="both"/>
        <w:rPr>
          <w:rFonts w:ascii="Times New Roman" w:eastAsiaTheme="majorEastAsia" w:hAnsi="Times New Roman" w:cs="Times New Roman"/>
          <w:sz w:val="24"/>
          <w:szCs w:val="24"/>
        </w:rPr>
      </w:pPr>
    </w:p>
    <w:p w:rsidR="00667996" w:rsidRPr="00174239" w:rsidRDefault="00667996" w:rsidP="00667996">
      <w:pPr>
        <w:jc w:val="both"/>
        <w:rPr>
          <w:rFonts w:ascii="Times New Roman" w:eastAsiaTheme="majorEastAsia" w:hAnsi="Times New Roman" w:cs="Times New Roman"/>
        </w:rPr>
      </w:pPr>
      <w:bookmarkStart w:id="102" w:name="_Toc162892301"/>
      <w:bookmarkEnd w:id="100"/>
      <w:bookmarkEnd w:id="101"/>
      <w:proofErr w:type="gramStart"/>
      <w:r w:rsidRPr="00174239">
        <w:rPr>
          <w:rFonts w:ascii="Times New Roman" w:eastAsiaTheme="majorEastAsia" w:hAnsi="Times New Roman" w:cs="Times New Roman"/>
        </w:rPr>
        <w:t>Plate 2.</w:t>
      </w:r>
      <w:proofErr w:type="gramEnd"/>
      <w:r w:rsidRPr="00174239">
        <w:rPr>
          <w:rFonts w:ascii="Times New Roman" w:eastAsiaTheme="majorEastAsia" w:hAnsi="Times New Roman" w:cs="Times New Roman"/>
        </w:rPr>
        <w:t xml:space="preserve"> Views of woodland             a/ dry season            b/ wet season</w:t>
      </w:r>
    </w:p>
    <w:p w:rsidR="00667996" w:rsidRPr="00342F06" w:rsidRDefault="00667996" w:rsidP="00667996">
      <w:pPr>
        <w:pStyle w:val="Heading1"/>
        <w:spacing w:before="0" w:after="240"/>
        <w:jc w:val="both"/>
        <w:rPr>
          <w:rFonts w:ascii="Times New Roman" w:hAnsi="Times New Roman"/>
          <w:color w:val="auto"/>
        </w:rPr>
      </w:pPr>
      <w:r w:rsidRPr="00342F06">
        <w:rPr>
          <w:rFonts w:ascii="Times New Roman" w:hAnsi="Times New Roman"/>
          <w:color w:val="auto"/>
        </w:rPr>
        <w:lastRenderedPageBreak/>
        <w:t>Farmland</w:t>
      </w:r>
      <w:bookmarkEnd w:id="102"/>
    </w:p>
    <w:p w:rsidR="00667996" w:rsidRDefault="00667996" w:rsidP="00667996">
      <w:pPr>
        <w:spacing w:after="240" w:line="360" w:lineRule="auto"/>
        <w:jc w:val="both"/>
        <w:rPr>
          <w:rFonts w:ascii="Times New Roman" w:hAnsi="Times New Roman" w:cs="Times New Roman"/>
          <w:sz w:val="24"/>
          <w:szCs w:val="24"/>
        </w:rPr>
      </w:pPr>
      <w:r w:rsidRPr="00585DEA">
        <w:rPr>
          <w:rFonts w:ascii="Times New Roman" w:hAnsi="Times New Roman" w:cs="Times New Roman"/>
          <w:sz w:val="24"/>
          <w:szCs w:val="24"/>
        </w:rPr>
        <w:t>The study area is</w:t>
      </w:r>
      <w:r>
        <w:rPr>
          <w:rFonts w:ascii="Times New Roman" w:hAnsi="Times New Roman" w:cs="Times New Roman"/>
          <w:sz w:val="24"/>
          <w:szCs w:val="24"/>
        </w:rPr>
        <w:t xml:space="preserve"> 23 ha </w:t>
      </w:r>
      <w:r w:rsidRPr="00585DEA">
        <w:rPr>
          <w:rFonts w:ascii="Times New Roman" w:hAnsi="Times New Roman" w:cs="Times New Roman"/>
          <w:sz w:val="24"/>
          <w:szCs w:val="24"/>
        </w:rPr>
        <w:t xml:space="preserve">surrounded by agricultural land. The farmers live near the forest area make threats to the forest and wild animals living there. The main agricultural productions are Coffee, </w:t>
      </w:r>
      <w:r>
        <w:rPr>
          <w:rFonts w:ascii="Times New Roman" w:hAnsi="Times New Roman" w:cs="Times New Roman"/>
          <w:sz w:val="24"/>
          <w:szCs w:val="24"/>
        </w:rPr>
        <w:t xml:space="preserve">Sorghum, </w:t>
      </w:r>
      <w:r w:rsidRPr="00585DEA">
        <w:rPr>
          <w:rFonts w:ascii="Times New Roman" w:hAnsi="Times New Roman" w:cs="Times New Roman"/>
          <w:sz w:val="24"/>
          <w:szCs w:val="24"/>
        </w:rPr>
        <w:t>Wheat</w:t>
      </w:r>
      <w:r>
        <w:rPr>
          <w:rFonts w:ascii="Times New Roman" w:hAnsi="Times New Roman" w:cs="Times New Roman"/>
          <w:sz w:val="24"/>
          <w:szCs w:val="24"/>
        </w:rPr>
        <w:t>, S</w:t>
      </w:r>
      <w:r w:rsidRPr="00585DEA">
        <w:rPr>
          <w:rFonts w:ascii="Times New Roman" w:hAnsi="Times New Roman" w:cs="Times New Roman"/>
          <w:sz w:val="24"/>
          <w:szCs w:val="24"/>
        </w:rPr>
        <w:t xml:space="preserve">unflower, </w:t>
      </w:r>
      <w:proofErr w:type="gramStart"/>
      <w:r w:rsidRPr="00585DEA">
        <w:rPr>
          <w:rFonts w:ascii="Times New Roman" w:hAnsi="Times New Roman" w:cs="Times New Roman"/>
          <w:sz w:val="24"/>
          <w:szCs w:val="24"/>
        </w:rPr>
        <w:t>Maize</w:t>
      </w:r>
      <w:proofErr w:type="gramEnd"/>
      <w:r>
        <w:rPr>
          <w:rFonts w:ascii="Times New Roman" w:hAnsi="Times New Roman" w:cs="Times New Roman"/>
          <w:sz w:val="24"/>
          <w:szCs w:val="24"/>
        </w:rPr>
        <w:t>, P</w:t>
      </w:r>
      <w:r w:rsidRPr="00585DEA">
        <w:rPr>
          <w:rFonts w:ascii="Times New Roman" w:hAnsi="Times New Roman" w:cs="Times New Roman"/>
          <w:sz w:val="24"/>
          <w:szCs w:val="24"/>
        </w:rPr>
        <w:t xml:space="preserve">otatoes, </w:t>
      </w:r>
      <w:r>
        <w:rPr>
          <w:rFonts w:ascii="Times New Roman" w:hAnsi="Times New Roman" w:cs="Times New Roman"/>
          <w:sz w:val="24"/>
          <w:szCs w:val="24"/>
        </w:rPr>
        <w:t>Tomatoes, C</w:t>
      </w:r>
      <w:r w:rsidRPr="00585DEA">
        <w:rPr>
          <w:rFonts w:ascii="Times New Roman" w:hAnsi="Times New Roman" w:cs="Times New Roman"/>
          <w:sz w:val="24"/>
          <w:szCs w:val="24"/>
        </w:rPr>
        <w:t>abbages and also</w:t>
      </w:r>
      <w:r>
        <w:rPr>
          <w:rFonts w:ascii="Times New Roman" w:hAnsi="Times New Roman" w:cs="Times New Roman"/>
          <w:sz w:val="24"/>
          <w:szCs w:val="24"/>
        </w:rPr>
        <w:t xml:space="preserve"> E</w:t>
      </w:r>
      <w:r w:rsidRPr="00585DEA">
        <w:rPr>
          <w:rFonts w:ascii="Times New Roman" w:hAnsi="Times New Roman" w:cs="Times New Roman"/>
          <w:sz w:val="24"/>
          <w:szCs w:val="24"/>
        </w:rPr>
        <w:t>ucalyptus cultivation. In addition to this farmers keep livestock and the forest is the source of timber, firewood and construction materials for many farmers</w:t>
      </w:r>
      <w:proofErr w:type="gramStart"/>
      <w:r w:rsidRPr="00585DEA">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plate 3, a and b)</w:t>
      </w:r>
    </w:p>
    <w:p w:rsidR="00667996" w:rsidRDefault="00667996" w:rsidP="00667996">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a</w:t>
      </w:r>
    </w:p>
    <w:p w:rsidR="00667996" w:rsidRDefault="00667996" w:rsidP="00667996">
      <w:pPr>
        <w:spacing w:line="360" w:lineRule="auto"/>
        <w:jc w:val="both"/>
        <w:rPr>
          <w:rFonts w:ascii="Times New Roman" w:hAnsi="Times New Roman" w:cs="Times New Roman"/>
          <w:noProof/>
          <w:sz w:val="24"/>
          <w:szCs w:val="24"/>
        </w:rPr>
      </w:pPr>
      <w:r w:rsidRPr="00585DEA">
        <w:rPr>
          <w:rFonts w:ascii="Times New Roman" w:hAnsi="Times New Roman" w:cs="Times New Roman"/>
          <w:noProof/>
          <w:sz w:val="24"/>
          <w:szCs w:val="24"/>
        </w:rPr>
        <w:drawing>
          <wp:inline distT="0" distB="0" distL="0" distR="0" wp14:anchorId="76887A46" wp14:editId="6CC7B4F5">
            <wp:extent cx="4162425" cy="2371725"/>
            <wp:effectExtent l="0" t="0" r="9525" b="9525"/>
            <wp:docPr id="3" name="Picture 14" descr="C:\Users\oluma\Desktop\wield life\DSC_0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uma\Desktop\wield life\DSC_0478.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165252" cy="2373336"/>
                    </a:xfrm>
                    <a:prstGeom prst="rect">
                      <a:avLst/>
                    </a:prstGeom>
                    <a:noFill/>
                    <a:ln>
                      <a:noFill/>
                    </a:ln>
                  </pic:spPr>
                </pic:pic>
              </a:graphicData>
            </a:graphic>
          </wp:inline>
        </w:drawing>
      </w:r>
    </w:p>
    <w:p w:rsidR="00667996" w:rsidRDefault="00667996" w:rsidP="00667996">
      <w:pPr>
        <w:spacing w:line="360" w:lineRule="auto"/>
        <w:jc w:val="both"/>
        <w:rPr>
          <w:rFonts w:ascii="Times New Roman" w:hAnsi="Times New Roman" w:cs="Times New Roman"/>
          <w:noProof/>
          <w:sz w:val="24"/>
          <w:szCs w:val="24"/>
        </w:rPr>
      </w:pPr>
      <w:bookmarkStart w:id="103" w:name="_Toc10332151"/>
      <w:bookmarkStart w:id="104" w:name="_Toc10333521"/>
      <w:bookmarkStart w:id="105" w:name="_Toc10334897"/>
      <w:bookmarkStart w:id="106" w:name="_Toc10340062"/>
      <w:bookmarkStart w:id="107" w:name="_Toc162892302"/>
      <w:r>
        <w:rPr>
          <w:rFonts w:ascii="Times New Roman" w:hAnsi="Times New Roman" w:cs="Times New Roman"/>
          <w:noProof/>
          <w:sz w:val="24"/>
          <w:szCs w:val="24"/>
        </w:rPr>
        <w:t>b</w:t>
      </w:r>
    </w:p>
    <w:p w:rsidR="00667996" w:rsidRPr="007C5188" w:rsidRDefault="00667996" w:rsidP="00667996">
      <w:pPr>
        <w:spacing w:line="360" w:lineRule="auto"/>
        <w:jc w:val="both"/>
        <w:rPr>
          <w:rFonts w:ascii="Times New Roman" w:hAnsi="Times New Roman" w:cs="Times New Roman"/>
          <w:sz w:val="24"/>
          <w:szCs w:val="24"/>
        </w:rPr>
      </w:pPr>
      <w:r w:rsidRPr="00585DEA">
        <w:rPr>
          <w:rFonts w:ascii="Times New Roman" w:hAnsi="Times New Roman" w:cs="Times New Roman"/>
          <w:iCs/>
          <w:noProof/>
          <w:sz w:val="24"/>
          <w:szCs w:val="24"/>
        </w:rPr>
        <w:drawing>
          <wp:inline distT="0" distB="0" distL="0" distR="0" wp14:anchorId="4475F9A3" wp14:editId="7CF6CBEF">
            <wp:extent cx="4162425" cy="2162175"/>
            <wp:effectExtent l="0" t="0" r="9525" b="9525"/>
            <wp:docPr id="35" name="Picture 3" descr="F:\2nd Birds\IMG_3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2nd Birds\IMG_3603.JPG"/>
                    <pic:cNvPicPr>
                      <a:picLocks noChangeAspect="1" noChangeArrowheads="1"/>
                    </pic:cNvPicPr>
                  </pic:nvPicPr>
                  <pic:blipFill>
                    <a:blip r:embed="rId63" cstate="print"/>
                    <a:srcRect/>
                    <a:stretch>
                      <a:fillRect/>
                    </a:stretch>
                  </pic:blipFill>
                  <pic:spPr bwMode="auto">
                    <a:xfrm>
                      <a:off x="0" y="0"/>
                      <a:ext cx="4167605" cy="2164866"/>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proofErr w:type="gramStart"/>
      <w:r w:rsidRPr="00D01D30">
        <w:rPr>
          <w:rFonts w:ascii="Times New Roman" w:hAnsi="Times New Roman" w:cs="Times New Roman"/>
        </w:rPr>
        <w:t>Plate 3.</w:t>
      </w:r>
      <w:proofErr w:type="gramEnd"/>
      <w:r w:rsidRPr="00D01D30">
        <w:rPr>
          <w:rFonts w:ascii="Times New Roman" w:hAnsi="Times New Roman" w:cs="Times New Roman"/>
        </w:rPr>
        <w:t xml:space="preserve"> Views of farm land          a/ dry season          b/ wet season</w:t>
      </w:r>
    </w:p>
    <w:p w:rsidR="00667996" w:rsidRPr="00351F89" w:rsidRDefault="00667996" w:rsidP="00667996">
      <w:pPr>
        <w:pStyle w:val="Heading2"/>
        <w:numPr>
          <w:ilvl w:val="1"/>
          <w:numId w:val="11"/>
        </w:numPr>
        <w:spacing w:before="240" w:line="360" w:lineRule="auto"/>
        <w:jc w:val="both"/>
        <w:rPr>
          <w:rFonts w:ascii="Times New Roman" w:hAnsi="Times New Roman" w:cs="Times New Roman"/>
          <w:color w:val="000000" w:themeColor="text1"/>
          <w:sz w:val="24"/>
          <w:szCs w:val="24"/>
        </w:rPr>
      </w:pPr>
      <w:r w:rsidRPr="00351F89">
        <w:rPr>
          <w:rFonts w:ascii="Times New Roman" w:hAnsi="Times New Roman" w:cs="Times New Roman"/>
          <w:color w:val="auto"/>
          <w:sz w:val="28"/>
          <w:szCs w:val="28"/>
        </w:rPr>
        <w:lastRenderedPageBreak/>
        <w:t>Climate</w:t>
      </w:r>
      <w:r w:rsidRPr="00351F89">
        <w:rPr>
          <w:rFonts w:ascii="Times New Roman" w:hAnsi="Times New Roman" w:cs="Times New Roman"/>
          <w:color w:val="000000" w:themeColor="text1"/>
          <w:sz w:val="28"/>
          <w:szCs w:val="28"/>
        </w:rPr>
        <w:t xml:space="preserve"> </w:t>
      </w:r>
      <w:bookmarkEnd w:id="103"/>
      <w:bookmarkEnd w:id="104"/>
      <w:bookmarkEnd w:id="105"/>
      <w:bookmarkEnd w:id="106"/>
      <w:bookmarkEnd w:id="107"/>
    </w:p>
    <w:p w:rsidR="00667996" w:rsidRPr="00351F89" w:rsidRDefault="00667996" w:rsidP="00667996">
      <w:pPr>
        <w:pStyle w:val="Heading2"/>
        <w:spacing w:before="240" w:line="360" w:lineRule="auto"/>
        <w:ind w:left="90"/>
        <w:jc w:val="both"/>
        <w:rPr>
          <w:rFonts w:ascii="Times New Roman" w:hAnsi="Times New Roman" w:cs="Times New Roman"/>
          <w:color w:val="000000" w:themeColor="text1"/>
          <w:sz w:val="24"/>
          <w:szCs w:val="24"/>
        </w:rPr>
      </w:pPr>
      <w:r w:rsidRPr="00351F89">
        <w:rPr>
          <w:rFonts w:ascii="Times New Roman" w:hAnsi="Times New Roman" w:cs="Times New Roman"/>
          <w:b w:val="0"/>
          <w:color w:val="000000" w:themeColor="text1"/>
          <w:sz w:val="24"/>
          <w:szCs w:val="24"/>
        </w:rPr>
        <w:t>Temperature and rainfall record within the study area are lacking. The data used for the description of the climate (temperature and rainfall data) were collected from the Seyo woreda agricultural office.</w:t>
      </w:r>
    </w:p>
    <w:p w:rsidR="00667996" w:rsidRPr="00D01D30" w:rsidRDefault="00667996" w:rsidP="00667996">
      <w:pPr>
        <w:spacing w:before="240" w:after="0" w:line="360" w:lineRule="auto"/>
        <w:jc w:val="both"/>
        <w:rPr>
          <w:rFonts w:ascii="Times New Roman" w:hAnsi="Times New Roman" w:cs="Times New Roman"/>
          <w:b/>
          <w:sz w:val="28"/>
          <w:szCs w:val="28"/>
        </w:rPr>
      </w:pPr>
      <w:r>
        <w:rPr>
          <w:rFonts w:ascii="Times New Roman" w:hAnsi="Times New Roman" w:cs="Times New Roman"/>
          <w:b/>
          <w:sz w:val="24"/>
          <w:szCs w:val="24"/>
        </w:rPr>
        <w:t xml:space="preserve">  3.2.1   </w:t>
      </w:r>
      <w:r w:rsidRPr="00D01D30">
        <w:rPr>
          <w:rFonts w:ascii="Times New Roman" w:hAnsi="Times New Roman" w:cs="Times New Roman"/>
          <w:b/>
          <w:sz w:val="28"/>
          <w:szCs w:val="28"/>
        </w:rPr>
        <w:t>Temperature </w:t>
      </w:r>
    </w:p>
    <w:p w:rsidR="00667996" w:rsidRPr="00103625" w:rsidRDefault="00667996" w:rsidP="00667996">
      <w:pPr>
        <w:spacing w:before="240"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The mean monthly maximum temperature of the area ranged between 26</w:t>
      </w:r>
      <w:r w:rsidRPr="00585DEA">
        <w:rPr>
          <w:rFonts w:ascii="Times New Roman" w:hAnsi="Times New Roman" w:cs="Times New Roman"/>
          <w:sz w:val="24"/>
          <w:szCs w:val="24"/>
          <w:vertAlign w:val="superscript"/>
        </w:rPr>
        <w:t>0</w:t>
      </w:r>
      <w:r w:rsidRPr="00585DEA">
        <w:rPr>
          <w:rFonts w:ascii="Times New Roman" w:hAnsi="Times New Roman" w:cs="Times New Roman"/>
          <w:sz w:val="24"/>
          <w:szCs w:val="24"/>
        </w:rPr>
        <w:t xml:space="preserve"> C and 28</w:t>
      </w:r>
      <w:r w:rsidRPr="00585DEA">
        <w:rPr>
          <w:rFonts w:ascii="Times New Roman" w:hAnsi="Times New Roman" w:cs="Times New Roman"/>
          <w:sz w:val="24"/>
          <w:szCs w:val="24"/>
          <w:vertAlign w:val="superscript"/>
        </w:rPr>
        <w:t>0</w:t>
      </w:r>
      <w:r w:rsidRPr="00585DEA">
        <w:rPr>
          <w:rFonts w:ascii="Times New Roman" w:hAnsi="Times New Roman" w:cs="Times New Roman"/>
          <w:sz w:val="24"/>
          <w:szCs w:val="24"/>
        </w:rPr>
        <w:t>C and the mean minimum temperature between</w:t>
      </w:r>
      <w:r>
        <w:rPr>
          <w:rFonts w:ascii="Times New Roman" w:hAnsi="Times New Roman" w:cs="Times New Roman"/>
          <w:sz w:val="24"/>
          <w:szCs w:val="24"/>
        </w:rPr>
        <w:t xml:space="preserve"> </w:t>
      </w:r>
      <w:r w:rsidRPr="00585DEA">
        <w:rPr>
          <w:rFonts w:ascii="Times New Roman" w:hAnsi="Times New Roman" w:cs="Times New Roman"/>
          <w:sz w:val="24"/>
          <w:szCs w:val="24"/>
        </w:rPr>
        <w:t>15</w:t>
      </w:r>
      <w:r w:rsidRPr="00585DEA">
        <w:rPr>
          <w:rFonts w:ascii="Times New Roman" w:hAnsi="Times New Roman" w:cs="Times New Roman"/>
          <w:sz w:val="24"/>
          <w:szCs w:val="24"/>
          <w:vertAlign w:val="superscript"/>
        </w:rPr>
        <w:t>0</w:t>
      </w:r>
      <w:r>
        <w:rPr>
          <w:rFonts w:ascii="Times New Roman" w:hAnsi="Times New Roman" w:cs="Times New Roman"/>
          <w:sz w:val="24"/>
          <w:szCs w:val="24"/>
        </w:rPr>
        <w:t xml:space="preserve"> C and</w:t>
      </w:r>
      <w:r w:rsidRPr="00585DEA">
        <w:rPr>
          <w:rFonts w:ascii="Times New Roman" w:hAnsi="Times New Roman" w:cs="Times New Roman"/>
          <w:sz w:val="24"/>
          <w:szCs w:val="24"/>
        </w:rPr>
        <w:t>17</w:t>
      </w:r>
      <w:r w:rsidRPr="00585DEA">
        <w:rPr>
          <w:rFonts w:ascii="Times New Roman" w:hAnsi="Times New Roman" w:cs="Times New Roman"/>
          <w:sz w:val="24"/>
          <w:szCs w:val="24"/>
          <w:vertAlign w:val="superscript"/>
        </w:rPr>
        <w:t>0</w:t>
      </w:r>
      <w:r>
        <w:rPr>
          <w:rFonts w:ascii="Times New Roman" w:hAnsi="Times New Roman" w:cs="Times New Roman"/>
          <w:sz w:val="24"/>
          <w:szCs w:val="24"/>
        </w:rPr>
        <w:t xml:space="preserve">C. </w:t>
      </w:r>
      <w:bookmarkStart w:id="108" w:name="_Toc10333523"/>
      <w:bookmarkStart w:id="109" w:name="_Toc10334899"/>
      <w:bookmarkStart w:id="110" w:name="_Toc10340064"/>
      <w:bookmarkStart w:id="111" w:name="_Toc10417225"/>
    </w:p>
    <w:p w:rsidR="00667996" w:rsidRPr="006B090C" w:rsidRDefault="00667996" w:rsidP="00667996">
      <w:pPr>
        <w:spacing w:after="240" w:line="360" w:lineRule="auto"/>
        <w:jc w:val="both"/>
        <w:rPr>
          <w:rFonts w:ascii="Times New Roman" w:hAnsi="Times New Roman" w:cs="Times New Roman"/>
          <w:sz w:val="24"/>
          <w:szCs w:val="24"/>
        </w:rPr>
      </w:pPr>
      <w:r w:rsidRPr="00585DEA">
        <w:rPr>
          <w:rFonts w:ascii="Times New Roman" w:hAnsi="Times New Roman" w:cs="Times New Roman"/>
          <w:noProof/>
          <w:sz w:val="24"/>
          <w:szCs w:val="24"/>
        </w:rPr>
        <w:drawing>
          <wp:anchor distT="0" distB="0" distL="114300" distR="114300" simplePos="0" relativeHeight="251664384" behindDoc="0" locked="0" layoutInCell="1" allowOverlap="1" wp14:anchorId="22FA9B58" wp14:editId="03263AB1">
            <wp:simplePos x="0" y="0"/>
            <wp:positionH relativeFrom="column">
              <wp:posOffset>114300</wp:posOffset>
            </wp:positionH>
            <wp:positionV relativeFrom="paragraph">
              <wp:posOffset>600075</wp:posOffset>
            </wp:positionV>
            <wp:extent cx="5581650" cy="2686050"/>
            <wp:effectExtent l="0" t="0" r="0" b="0"/>
            <wp:wrapSquare wrapText="bothSides"/>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r>
        <w:rPr>
          <w:rFonts w:ascii="Times New Roman" w:hAnsi="Times New Roman" w:cs="Times New Roman"/>
          <w:sz w:val="24"/>
          <w:szCs w:val="24"/>
        </w:rPr>
        <w:br w:type="textWrapping" w:clear="all"/>
      </w:r>
    </w:p>
    <w:p w:rsidR="00667996" w:rsidRPr="006B090C" w:rsidRDefault="00667996" w:rsidP="00667996">
      <w:pPr>
        <w:spacing w:after="240" w:line="360" w:lineRule="auto"/>
        <w:jc w:val="both"/>
        <w:rPr>
          <w:rFonts w:ascii="Times New Roman" w:hAnsi="Times New Roman" w:cs="Times New Roman"/>
          <w:sz w:val="24"/>
          <w:szCs w:val="24"/>
        </w:rPr>
      </w:pPr>
      <w:r w:rsidRPr="006B090C">
        <w:rPr>
          <w:rFonts w:ascii="Times New Roman" w:hAnsi="Times New Roman" w:cs="Times New Roman"/>
          <w:sz w:val="24"/>
          <w:szCs w:val="24"/>
        </w:rPr>
        <w:t>Figure2. Monthly mean maximum and minimum temperature of the area (2012-2</w:t>
      </w:r>
      <w:bookmarkStart w:id="112" w:name="_Toc10332153"/>
      <w:bookmarkStart w:id="113" w:name="_Toc10333524"/>
      <w:bookmarkStart w:id="114" w:name="_Toc10334900"/>
      <w:bookmarkStart w:id="115" w:name="_Toc10340065"/>
      <w:bookmarkStart w:id="116" w:name="_Toc162892304"/>
      <w:bookmarkEnd w:id="108"/>
      <w:bookmarkEnd w:id="109"/>
      <w:bookmarkEnd w:id="110"/>
      <w:bookmarkEnd w:id="111"/>
      <w:r w:rsidRPr="006B090C">
        <w:rPr>
          <w:rFonts w:ascii="Times New Roman" w:hAnsi="Times New Roman" w:cs="Times New Roman"/>
          <w:sz w:val="24"/>
          <w:szCs w:val="24"/>
        </w:rPr>
        <w:t>018)</w:t>
      </w:r>
      <w:bookmarkEnd w:id="112"/>
      <w:bookmarkEnd w:id="113"/>
      <w:bookmarkEnd w:id="114"/>
      <w:bookmarkEnd w:id="115"/>
      <w:bookmarkEnd w:id="116"/>
    </w:p>
    <w:p w:rsidR="00667996" w:rsidRDefault="00667996" w:rsidP="00667996">
      <w:pPr>
        <w:tabs>
          <w:tab w:val="left" w:pos="5220"/>
        </w:tabs>
        <w:spacing w:after="240" w:line="360" w:lineRule="auto"/>
        <w:rPr>
          <w:rFonts w:ascii="Times New Roman" w:hAnsi="Times New Roman"/>
          <w:b/>
          <w:sz w:val="24"/>
          <w:szCs w:val="24"/>
        </w:rPr>
      </w:pPr>
      <w:r>
        <w:rPr>
          <w:rFonts w:ascii="Times New Roman" w:hAnsi="Times New Roman"/>
          <w:b/>
          <w:sz w:val="24"/>
          <w:szCs w:val="24"/>
        </w:rPr>
        <w:tab/>
      </w:r>
    </w:p>
    <w:p w:rsidR="00667996" w:rsidRDefault="00667996" w:rsidP="00667996">
      <w:pPr>
        <w:spacing w:after="240" w:line="360" w:lineRule="auto"/>
        <w:jc w:val="center"/>
        <w:rPr>
          <w:rFonts w:ascii="Times New Roman" w:hAnsi="Times New Roman"/>
          <w:b/>
          <w:sz w:val="24"/>
          <w:szCs w:val="24"/>
        </w:rPr>
      </w:pPr>
    </w:p>
    <w:p w:rsidR="00667996" w:rsidRDefault="00667996" w:rsidP="00667996">
      <w:pPr>
        <w:spacing w:before="240" w:after="240" w:line="360" w:lineRule="auto"/>
        <w:rPr>
          <w:rFonts w:ascii="Times New Roman" w:hAnsi="Times New Roman"/>
          <w:b/>
          <w:sz w:val="24"/>
          <w:szCs w:val="24"/>
        </w:rPr>
      </w:pPr>
      <w:r>
        <w:rPr>
          <w:rFonts w:ascii="Times New Roman" w:hAnsi="Times New Roman"/>
          <w:b/>
          <w:sz w:val="24"/>
          <w:szCs w:val="24"/>
        </w:rPr>
        <w:t xml:space="preserve">              </w:t>
      </w:r>
    </w:p>
    <w:p w:rsidR="00667996" w:rsidRDefault="00667996" w:rsidP="00667996">
      <w:pPr>
        <w:spacing w:before="240" w:after="240" w:line="360" w:lineRule="auto"/>
        <w:rPr>
          <w:rFonts w:ascii="Times New Roman" w:hAnsi="Times New Roman"/>
          <w:b/>
          <w:sz w:val="24"/>
          <w:szCs w:val="24"/>
        </w:rPr>
      </w:pPr>
    </w:p>
    <w:p w:rsidR="00667996" w:rsidRPr="00D01D30" w:rsidRDefault="00667996" w:rsidP="00667996">
      <w:pPr>
        <w:spacing w:before="240" w:after="240" w:line="360" w:lineRule="auto"/>
        <w:rPr>
          <w:rFonts w:ascii="Times New Roman" w:hAnsi="Times New Roman" w:cs="Times New Roman"/>
          <w:sz w:val="28"/>
          <w:szCs w:val="28"/>
        </w:rPr>
      </w:pPr>
      <w:r>
        <w:rPr>
          <w:rFonts w:ascii="Times New Roman" w:hAnsi="Times New Roman"/>
          <w:b/>
          <w:sz w:val="24"/>
          <w:szCs w:val="24"/>
        </w:rPr>
        <w:lastRenderedPageBreak/>
        <w:t xml:space="preserve"> 3.2.2  </w:t>
      </w:r>
      <w:r>
        <w:rPr>
          <w:rFonts w:ascii="Times New Roman" w:hAnsi="Times New Roman"/>
          <w:b/>
          <w:sz w:val="28"/>
          <w:szCs w:val="28"/>
        </w:rPr>
        <w:t xml:space="preserve"> </w:t>
      </w:r>
      <w:r w:rsidRPr="00D01D30">
        <w:rPr>
          <w:rFonts w:ascii="Times New Roman" w:hAnsi="Times New Roman"/>
          <w:b/>
          <w:sz w:val="28"/>
          <w:szCs w:val="28"/>
        </w:rPr>
        <w:t>Rain fall</w:t>
      </w:r>
    </w:p>
    <w:p w:rsidR="00667996" w:rsidRPr="00733025" w:rsidRDefault="00667996" w:rsidP="00667996">
      <w:pPr>
        <w:keepNext/>
        <w:spacing w:before="240" w:after="240" w:line="360" w:lineRule="auto"/>
        <w:jc w:val="both"/>
        <w:rPr>
          <w:rFonts w:ascii="Times New Roman" w:hAnsi="Times New Roman" w:cs="Times New Roman"/>
          <w:b/>
          <w:sz w:val="24"/>
          <w:szCs w:val="24"/>
        </w:rPr>
      </w:pPr>
      <w:r w:rsidRPr="00585DEA">
        <w:rPr>
          <w:rFonts w:ascii="Times New Roman" w:hAnsi="Times New Roman" w:cs="Times New Roman"/>
          <w:sz w:val="24"/>
          <w:szCs w:val="24"/>
        </w:rPr>
        <w:t>The rainfall distribution in this area is bimodal with one long rainy season; June to September and the short rainy season March to May. The total amount of annual rainfall in the</w:t>
      </w:r>
      <w:r>
        <w:rPr>
          <w:rFonts w:ascii="Times New Roman" w:hAnsi="Times New Roman" w:cs="Times New Roman"/>
          <w:sz w:val="24"/>
          <w:szCs w:val="24"/>
        </w:rPr>
        <w:t xml:space="preserve"> </w:t>
      </w:r>
      <w:r w:rsidRPr="00585DEA">
        <w:rPr>
          <w:rFonts w:ascii="Times New Roman" w:hAnsi="Times New Roman" w:cs="Times New Roman"/>
          <w:sz w:val="24"/>
          <w:szCs w:val="24"/>
        </w:rPr>
        <w:t>study area varies between 600 and 1500 mm (Fig</w:t>
      </w:r>
      <w:r>
        <w:rPr>
          <w:rFonts w:ascii="Times New Roman" w:hAnsi="Times New Roman" w:cs="Times New Roman"/>
          <w:sz w:val="24"/>
          <w:szCs w:val="24"/>
        </w:rPr>
        <w:t>ure</w:t>
      </w:r>
      <w:r w:rsidRPr="00585DEA">
        <w:rPr>
          <w:rFonts w:ascii="Times New Roman" w:hAnsi="Times New Roman" w:cs="Times New Roman"/>
          <w:sz w:val="24"/>
          <w:szCs w:val="24"/>
        </w:rPr>
        <w:t xml:space="preserve"> 3. ) and the mean annual rainfall of the area is 1050 mm The area receives the highest rain</w:t>
      </w:r>
      <w:r>
        <w:rPr>
          <w:rFonts w:ascii="Times New Roman" w:hAnsi="Times New Roman" w:cs="Times New Roman"/>
          <w:sz w:val="24"/>
          <w:szCs w:val="24"/>
        </w:rPr>
        <w:t>fall during the wet season, May  to September</w:t>
      </w:r>
      <w:r w:rsidRPr="00585DEA">
        <w:rPr>
          <w:rFonts w:ascii="Times New Roman" w:hAnsi="Times New Roman" w:cs="Times New Roman"/>
          <w:sz w:val="24"/>
          <w:szCs w:val="24"/>
        </w:rPr>
        <w:t xml:space="preserve"> and the lowest rainfall</w:t>
      </w:r>
      <w:r>
        <w:rPr>
          <w:rFonts w:ascii="Times New Roman" w:hAnsi="Times New Roman" w:cs="Times New Roman"/>
          <w:sz w:val="24"/>
          <w:szCs w:val="24"/>
        </w:rPr>
        <w:t xml:space="preserve"> during the dry season, October</w:t>
      </w:r>
      <w:r w:rsidRPr="00585DEA">
        <w:rPr>
          <w:rFonts w:ascii="Times New Roman" w:hAnsi="Times New Roman" w:cs="Times New Roman"/>
          <w:sz w:val="24"/>
          <w:szCs w:val="24"/>
        </w:rPr>
        <w:t xml:space="preserve"> </w:t>
      </w:r>
      <w:r>
        <w:rPr>
          <w:rFonts w:ascii="Times New Roman" w:hAnsi="Times New Roman" w:cs="Times New Roman"/>
          <w:sz w:val="24"/>
          <w:szCs w:val="24"/>
        </w:rPr>
        <w:t>to April.</w:t>
      </w:r>
    </w:p>
    <w:p w:rsidR="00667996" w:rsidRPr="00733025" w:rsidRDefault="00667996" w:rsidP="00667996">
      <w:pPr>
        <w:pStyle w:val="Heading3"/>
      </w:pPr>
      <w:r w:rsidRPr="00585DEA">
        <w:rPr>
          <w:noProof/>
        </w:rPr>
        <w:drawing>
          <wp:anchor distT="0" distB="0" distL="114300" distR="114300" simplePos="0" relativeHeight="251662336" behindDoc="0" locked="0" layoutInCell="1" allowOverlap="1" wp14:anchorId="6CA642DC" wp14:editId="415FD25B">
            <wp:simplePos x="0" y="0"/>
            <wp:positionH relativeFrom="column">
              <wp:posOffset>19050</wp:posOffset>
            </wp:positionH>
            <wp:positionV relativeFrom="paragraph">
              <wp:posOffset>297180</wp:posOffset>
            </wp:positionV>
            <wp:extent cx="6038850" cy="3248025"/>
            <wp:effectExtent l="0" t="0" r="0" b="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14:sizeRelH relativeFrom="margin">
              <wp14:pctWidth>0</wp14:pctWidth>
            </wp14:sizeRelH>
            <wp14:sizeRelV relativeFrom="margin">
              <wp14:pctHeight>0</wp14:pctHeight>
            </wp14:sizeRelV>
          </wp:anchor>
        </w:drawing>
      </w:r>
    </w:p>
    <w:p w:rsidR="00667996" w:rsidRDefault="00667996" w:rsidP="00667996">
      <w:pPr>
        <w:rPr>
          <w:rFonts w:ascii="Times New Roman" w:hAnsi="Times New Roman" w:cs="Times New Roman"/>
          <w:sz w:val="24"/>
          <w:szCs w:val="24"/>
        </w:rPr>
      </w:pPr>
    </w:p>
    <w:p w:rsidR="00667996" w:rsidRPr="006B090C" w:rsidRDefault="00667996" w:rsidP="00667996">
      <w:pPr>
        <w:rPr>
          <w:rFonts w:ascii="Times New Roman" w:hAnsi="Times New Roman" w:cs="Times New Roman"/>
          <w:sz w:val="24"/>
          <w:szCs w:val="24"/>
        </w:rPr>
      </w:pPr>
      <w:r w:rsidRPr="006B090C">
        <w:rPr>
          <w:rFonts w:ascii="Times New Roman" w:hAnsi="Times New Roman" w:cs="Times New Roman"/>
          <w:sz w:val="24"/>
          <w:szCs w:val="24"/>
        </w:rPr>
        <w:t>Figure 3.Monthly mean maximum and minimum rain fall of the area</w:t>
      </w:r>
      <w:r>
        <w:rPr>
          <w:rFonts w:ascii="Times New Roman" w:hAnsi="Times New Roman" w:cs="Times New Roman"/>
          <w:sz w:val="24"/>
          <w:szCs w:val="24"/>
        </w:rPr>
        <w:t xml:space="preserve"> </w:t>
      </w:r>
      <w:r w:rsidRPr="006B090C">
        <w:rPr>
          <w:rFonts w:ascii="Times New Roman" w:hAnsi="Times New Roman" w:cs="Times New Roman"/>
          <w:sz w:val="24"/>
          <w:szCs w:val="24"/>
        </w:rPr>
        <w:t>(2012-2018).</w:t>
      </w:r>
    </w:p>
    <w:p w:rsidR="00667996" w:rsidRPr="006A660B" w:rsidRDefault="00667996" w:rsidP="00667996">
      <w:pPr>
        <w:tabs>
          <w:tab w:val="left" w:pos="4080"/>
        </w:tabs>
        <w:rPr>
          <w:rFonts w:ascii="Times New Roman" w:hAnsi="Times New Roman" w:cs="Times New Roman"/>
        </w:rPr>
      </w:pPr>
      <w:r w:rsidRPr="006A660B">
        <w:rPr>
          <w:rFonts w:ascii="Times New Roman" w:hAnsi="Times New Roman" w:cs="Times New Roman"/>
        </w:rPr>
        <w:tab/>
      </w:r>
    </w:p>
    <w:p w:rsidR="00667996" w:rsidRPr="00733025" w:rsidRDefault="00667996" w:rsidP="00667996">
      <w:pPr>
        <w:rPr>
          <w:rFonts w:ascii="Times New Roman" w:hAnsi="Times New Roman" w:cs="Times New Roman"/>
          <w:sz w:val="24"/>
          <w:szCs w:val="24"/>
        </w:rPr>
      </w:pPr>
    </w:p>
    <w:p w:rsidR="00667996" w:rsidRPr="00733025" w:rsidRDefault="00667996" w:rsidP="00667996">
      <w:pPr>
        <w:rPr>
          <w:rFonts w:ascii="Times New Roman" w:hAnsi="Times New Roman" w:cs="Times New Roman"/>
          <w:sz w:val="24"/>
          <w:szCs w:val="24"/>
        </w:rPr>
      </w:pPr>
    </w:p>
    <w:p w:rsidR="00667996" w:rsidRDefault="00667996" w:rsidP="00667996">
      <w:pPr>
        <w:tabs>
          <w:tab w:val="left" w:pos="1770"/>
        </w:tabs>
        <w:rPr>
          <w:rFonts w:ascii="Times New Roman" w:hAnsi="Times New Roman" w:cs="Times New Roman"/>
          <w:b/>
          <w:sz w:val="24"/>
          <w:szCs w:val="24"/>
        </w:rPr>
      </w:pPr>
      <w:bookmarkStart w:id="117" w:name="_Toc401672267"/>
      <w:bookmarkStart w:id="118" w:name="_Toc10332154"/>
      <w:bookmarkStart w:id="119" w:name="_Toc10333526"/>
      <w:bookmarkStart w:id="120" w:name="_Toc10334902"/>
      <w:bookmarkStart w:id="121" w:name="_Toc10340067"/>
      <w:bookmarkStart w:id="122" w:name="_Toc162892305"/>
      <w:bookmarkEnd w:id="117"/>
    </w:p>
    <w:p w:rsidR="00667996" w:rsidRDefault="00667996" w:rsidP="00667996">
      <w:pPr>
        <w:tabs>
          <w:tab w:val="left" w:pos="1770"/>
        </w:tabs>
        <w:rPr>
          <w:rFonts w:ascii="Times New Roman" w:hAnsi="Times New Roman" w:cs="Times New Roman"/>
          <w:b/>
          <w:sz w:val="24"/>
          <w:szCs w:val="24"/>
        </w:rPr>
      </w:pPr>
    </w:p>
    <w:p w:rsidR="00667996" w:rsidRPr="00655D16" w:rsidRDefault="00667996" w:rsidP="00667996">
      <w:pPr>
        <w:pStyle w:val="ListParagraph"/>
        <w:numPr>
          <w:ilvl w:val="0"/>
          <w:numId w:val="11"/>
        </w:numPr>
        <w:tabs>
          <w:tab w:val="left" w:pos="1770"/>
        </w:tabs>
        <w:spacing w:before="240"/>
        <w:rPr>
          <w:rFonts w:ascii="Times New Roman" w:hAnsi="Times New Roman" w:cs="Times New Roman"/>
          <w:b/>
          <w:sz w:val="32"/>
          <w:szCs w:val="32"/>
        </w:rPr>
      </w:pPr>
      <w:r>
        <w:rPr>
          <w:rFonts w:ascii="Times New Roman" w:hAnsi="Times New Roman" w:cs="Times New Roman"/>
          <w:b/>
          <w:sz w:val="32"/>
          <w:szCs w:val="32"/>
        </w:rPr>
        <w:lastRenderedPageBreak/>
        <w:t xml:space="preserve">          </w:t>
      </w:r>
      <w:r w:rsidRPr="00655D16">
        <w:rPr>
          <w:rFonts w:ascii="Times New Roman" w:hAnsi="Times New Roman" w:cs="Times New Roman"/>
          <w:b/>
          <w:sz w:val="32"/>
          <w:szCs w:val="32"/>
        </w:rPr>
        <w:t>MATERIALS AND METHODS</w:t>
      </w:r>
      <w:bookmarkEnd w:id="75"/>
      <w:bookmarkEnd w:id="118"/>
      <w:bookmarkEnd w:id="119"/>
      <w:bookmarkEnd w:id="120"/>
      <w:bookmarkEnd w:id="121"/>
      <w:bookmarkEnd w:id="122"/>
    </w:p>
    <w:p w:rsidR="00667996" w:rsidRPr="00A66AE8" w:rsidRDefault="00667996" w:rsidP="00667996">
      <w:pPr>
        <w:pStyle w:val="Heading2"/>
        <w:numPr>
          <w:ilvl w:val="1"/>
          <w:numId w:val="11"/>
        </w:numPr>
        <w:spacing w:after="200" w:line="360" w:lineRule="auto"/>
        <w:jc w:val="both"/>
        <w:rPr>
          <w:rFonts w:ascii="Times New Roman" w:hAnsi="Times New Roman" w:cs="Times New Roman"/>
          <w:color w:val="auto"/>
          <w:sz w:val="28"/>
          <w:szCs w:val="28"/>
        </w:rPr>
      </w:pPr>
      <w:bookmarkStart w:id="123" w:name="_Toc530880941"/>
      <w:bookmarkStart w:id="124" w:name="_Toc10332155"/>
      <w:bookmarkStart w:id="125" w:name="_Toc10333527"/>
      <w:bookmarkStart w:id="126" w:name="_Toc10334903"/>
      <w:bookmarkStart w:id="127" w:name="_Toc10340068"/>
      <w:bookmarkStart w:id="128" w:name="_Toc162892306"/>
      <w:r w:rsidRPr="00A66AE8">
        <w:rPr>
          <w:rFonts w:ascii="Times New Roman" w:hAnsi="Times New Roman" w:cs="Times New Roman"/>
          <w:color w:val="auto"/>
          <w:sz w:val="28"/>
          <w:szCs w:val="28"/>
        </w:rPr>
        <w:t>Materials</w:t>
      </w:r>
      <w:bookmarkEnd w:id="123"/>
      <w:bookmarkEnd w:id="124"/>
      <w:bookmarkEnd w:id="125"/>
      <w:bookmarkEnd w:id="126"/>
      <w:bookmarkEnd w:id="127"/>
      <w:bookmarkEnd w:id="128"/>
    </w:p>
    <w:p w:rsidR="00667996" w:rsidRPr="00585DEA" w:rsidRDefault="00667996" w:rsidP="00667996">
      <w:pPr>
        <w:widowControl w:val="0"/>
        <w:overflowPunct w:val="0"/>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The materials that are used during the study period include digi</w:t>
      </w:r>
      <w:r>
        <w:rPr>
          <w:rFonts w:ascii="Times New Roman" w:hAnsi="Times New Roman" w:cs="Times New Roman"/>
          <w:sz w:val="24"/>
          <w:szCs w:val="24"/>
        </w:rPr>
        <w:t>tal camera, bird field guides Kebede Tadesse handbook (2000 E.C). Geographic P</w:t>
      </w:r>
      <w:r w:rsidRPr="00585DEA">
        <w:rPr>
          <w:rFonts w:ascii="Times New Roman" w:hAnsi="Times New Roman" w:cs="Times New Roman"/>
          <w:sz w:val="24"/>
          <w:szCs w:val="24"/>
        </w:rPr>
        <w:t xml:space="preserve">ositioning </w:t>
      </w:r>
      <w:r>
        <w:rPr>
          <w:rFonts w:ascii="Times New Roman" w:hAnsi="Times New Roman" w:cs="Times New Roman"/>
          <w:sz w:val="24"/>
          <w:szCs w:val="24"/>
        </w:rPr>
        <w:t>S</w:t>
      </w:r>
      <w:r w:rsidRPr="00585DEA">
        <w:rPr>
          <w:rFonts w:ascii="Times New Roman" w:hAnsi="Times New Roman" w:cs="Times New Roman"/>
          <w:sz w:val="24"/>
          <w:szCs w:val="24"/>
        </w:rPr>
        <w:t>ystem (GPS), binocular, data sheet and books.</w:t>
      </w:r>
    </w:p>
    <w:p w:rsidR="00667996" w:rsidRPr="00A66AE8" w:rsidRDefault="00667996" w:rsidP="00667996">
      <w:pPr>
        <w:pStyle w:val="Heading2"/>
        <w:numPr>
          <w:ilvl w:val="1"/>
          <w:numId w:val="11"/>
        </w:numPr>
        <w:spacing w:line="360" w:lineRule="auto"/>
        <w:jc w:val="both"/>
        <w:rPr>
          <w:rFonts w:ascii="Times New Roman" w:hAnsi="Times New Roman" w:cs="Times New Roman"/>
          <w:color w:val="auto"/>
          <w:sz w:val="28"/>
          <w:szCs w:val="28"/>
        </w:rPr>
      </w:pPr>
      <w:bookmarkStart w:id="129" w:name="_Toc530880942"/>
      <w:bookmarkStart w:id="130" w:name="_Toc10332156"/>
      <w:bookmarkStart w:id="131" w:name="_Toc10333528"/>
      <w:bookmarkStart w:id="132" w:name="_Toc10334904"/>
      <w:bookmarkStart w:id="133" w:name="_Toc10340069"/>
      <w:bookmarkStart w:id="134" w:name="_Toc162892307"/>
      <w:r w:rsidRPr="00A66AE8">
        <w:rPr>
          <w:rFonts w:ascii="Times New Roman" w:hAnsi="Times New Roman" w:cs="Times New Roman"/>
          <w:color w:val="auto"/>
          <w:sz w:val="28"/>
          <w:szCs w:val="28"/>
        </w:rPr>
        <w:t>Methods</w:t>
      </w:r>
      <w:bookmarkEnd w:id="129"/>
      <w:bookmarkEnd w:id="130"/>
      <w:bookmarkEnd w:id="131"/>
      <w:bookmarkEnd w:id="132"/>
      <w:bookmarkEnd w:id="133"/>
      <w:bookmarkEnd w:id="134"/>
    </w:p>
    <w:p w:rsidR="00667996" w:rsidRPr="00585DEA" w:rsidRDefault="00667996" w:rsidP="00667996">
      <w:pPr>
        <w:pStyle w:val="Heading3"/>
        <w:numPr>
          <w:ilvl w:val="2"/>
          <w:numId w:val="11"/>
        </w:numPr>
        <w:spacing w:line="360" w:lineRule="auto"/>
        <w:jc w:val="both"/>
        <w:rPr>
          <w:rFonts w:ascii="Times New Roman" w:hAnsi="Times New Roman"/>
          <w:color w:val="auto"/>
          <w:sz w:val="24"/>
          <w:szCs w:val="24"/>
        </w:rPr>
      </w:pPr>
      <w:bookmarkStart w:id="135" w:name="_Toc530880943"/>
      <w:bookmarkStart w:id="136" w:name="_Toc10332157"/>
      <w:bookmarkStart w:id="137" w:name="_Toc10333529"/>
      <w:bookmarkStart w:id="138" w:name="_Toc10334905"/>
      <w:bookmarkStart w:id="139" w:name="_Toc10340070"/>
      <w:bookmarkStart w:id="140" w:name="_Toc162892308"/>
      <w:r w:rsidRPr="00A66AE8">
        <w:rPr>
          <w:rFonts w:ascii="Times New Roman" w:hAnsi="Times New Roman"/>
          <w:color w:val="auto"/>
          <w:sz w:val="28"/>
          <w:szCs w:val="28"/>
        </w:rPr>
        <w:t>Preliminary survey</w:t>
      </w:r>
      <w:bookmarkEnd w:id="135"/>
      <w:bookmarkEnd w:id="136"/>
      <w:bookmarkEnd w:id="137"/>
      <w:bookmarkEnd w:id="138"/>
      <w:bookmarkEnd w:id="139"/>
      <w:bookmarkEnd w:id="140"/>
    </w:p>
    <w:p w:rsidR="00667996" w:rsidRPr="00585DEA" w:rsidRDefault="00667996" w:rsidP="00667996">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585DEA">
        <w:rPr>
          <w:rFonts w:ascii="Times New Roman" w:hAnsi="Times New Roman" w:cs="Times New Roman"/>
          <w:sz w:val="24"/>
          <w:szCs w:val="24"/>
        </w:rPr>
        <w:t xml:space="preserve"> preliminary survey was conducted in the study area from November 2018 </w:t>
      </w:r>
      <w:bookmarkStart w:id="141" w:name="_Toc396303719"/>
      <w:bookmarkStart w:id="142" w:name="_Toc394483567"/>
      <w:bookmarkStart w:id="143" w:name="_Toc394483620"/>
      <w:bookmarkStart w:id="144" w:name="_Toc394664082"/>
      <w:r>
        <w:rPr>
          <w:rFonts w:ascii="Times New Roman" w:hAnsi="Times New Roman" w:cs="Times New Roman"/>
          <w:sz w:val="24"/>
          <w:szCs w:val="24"/>
        </w:rPr>
        <w:t xml:space="preserve">to December 2018 for five days. </w:t>
      </w:r>
      <w:r w:rsidRPr="00585DEA">
        <w:rPr>
          <w:rFonts w:ascii="Times New Roman" w:hAnsi="Times New Roman" w:cs="Times New Roman"/>
          <w:sz w:val="24"/>
          <w:szCs w:val="24"/>
        </w:rPr>
        <w:t>During the preliminary survey, information about the study area (climatic condition, topography), and approximate size of the study area was gathered from relevant governmental authorities (Kellem</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Wollega Cultural and Tourism Office, </w:t>
      </w:r>
      <w:r>
        <w:rPr>
          <w:rFonts w:ascii="Times New Roman" w:hAnsi="Times New Roman" w:cs="Times New Roman"/>
          <w:sz w:val="24"/>
          <w:szCs w:val="24"/>
        </w:rPr>
        <w:t>Dembidollo Metrological Station, O</w:t>
      </w:r>
      <w:r w:rsidRPr="00585DEA">
        <w:rPr>
          <w:rFonts w:ascii="Times New Roman" w:hAnsi="Times New Roman" w:cs="Times New Roman"/>
          <w:sz w:val="24"/>
          <w:szCs w:val="24"/>
        </w:rPr>
        <w:t>romia Regional State). Different habitat types and representative habitat sites were observed. Habitats of the study area were classified into wetland, woodland and farmland.</w:t>
      </w:r>
      <w:r w:rsidRPr="00585DEA">
        <w:rPr>
          <w:rFonts w:ascii="Times New Roman" w:eastAsia="Times New Roman" w:hAnsi="Times New Roman" w:cs="Times New Roman"/>
          <w:sz w:val="24"/>
          <w:szCs w:val="24"/>
        </w:rPr>
        <w:t xml:space="preserve"> During the study, </w:t>
      </w:r>
      <w:r w:rsidRPr="00585DEA">
        <w:rPr>
          <w:rFonts w:ascii="Times New Roman" w:hAnsi="Times New Roman" w:cs="Times New Roman"/>
          <w:sz w:val="24"/>
          <w:szCs w:val="24"/>
        </w:rPr>
        <w:t>each habitat type was clas</w:t>
      </w:r>
      <w:r>
        <w:rPr>
          <w:rFonts w:ascii="Times New Roman" w:hAnsi="Times New Roman" w:cs="Times New Roman"/>
          <w:sz w:val="24"/>
          <w:szCs w:val="24"/>
        </w:rPr>
        <w:t>sified into blocks. Although, 7</w:t>
      </w:r>
      <w:r w:rsidRPr="00585DEA">
        <w:rPr>
          <w:rFonts w:ascii="Times New Roman" w:hAnsi="Times New Roman" w:cs="Times New Roman"/>
          <w:sz w:val="24"/>
          <w:szCs w:val="24"/>
        </w:rPr>
        <w:t xml:space="preserve"> blocks were selected from habitat types of the study area, representative blocks were selected for actual survey among the habitat types </w:t>
      </w:r>
      <w:r w:rsidRPr="00585DEA">
        <w:rPr>
          <w:rFonts w:ascii="Times New Roman" w:eastAsia="Times New Roman" w:hAnsi="Times New Roman" w:cs="Times New Roman"/>
          <w:sz w:val="24"/>
          <w:szCs w:val="24"/>
        </w:rPr>
        <w:t xml:space="preserve">at random to make sure that the results are generally representatives of the whole study area. </w:t>
      </w:r>
      <w:r w:rsidRPr="00585DEA">
        <w:rPr>
          <w:rFonts w:ascii="Times New Roman" w:hAnsi="Times New Roman" w:cs="Times New Roman"/>
          <w:sz w:val="24"/>
          <w:szCs w:val="24"/>
        </w:rPr>
        <w:t xml:space="preserve">There were </w:t>
      </w:r>
      <w:r>
        <w:rPr>
          <w:rFonts w:ascii="Times New Roman" w:hAnsi="Times New Roman" w:cs="Times New Roman"/>
          <w:sz w:val="24"/>
          <w:szCs w:val="24"/>
        </w:rPr>
        <w:t>three blocks from wetland, two blocks from woodland and two</w:t>
      </w:r>
      <w:r w:rsidRPr="00585DEA">
        <w:rPr>
          <w:rFonts w:ascii="Times New Roman" w:hAnsi="Times New Roman" w:cs="Times New Roman"/>
          <w:sz w:val="24"/>
          <w:szCs w:val="24"/>
        </w:rPr>
        <w:t xml:space="preserve"> blocks from farmland.</w:t>
      </w:r>
      <w:bookmarkEnd w:id="141"/>
      <w:bookmarkEnd w:id="142"/>
      <w:bookmarkEnd w:id="143"/>
      <w:bookmarkEnd w:id="144"/>
    </w:p>
    <w:p w:rsidR="00667996" w:rsidRDefault="00667996" w:rsidP="00667996">
      <w:pPr>
        <w:pStyle w:val="Heading3"/>
        <w:spacing w:line="360" w:lineRule="auto"/>
        <w:jc w:val="both"/>
        <w:rPr>
          <w:rFonts w:ascii="Times New Roman" w:hAnsi="Times New Roman"/>
          <w:color w:val="auto"/>
          <w:sz w:val="24"/>
          <w:szCs w:val="24"/>
        </w:rPr>
      </w:pPr>
      <w:bookmarkStart w:id="145" w:name="_Toc530880944"/>
      <w:bookmarkStart w:id="146" w:name="_Toc10332158"/>
      <w:bookmarkStart w:id="147" w:name="_Toc10333530"/>
      <w:bookmarkStart w:id="148" w:name="_Toc10334906"/>
      <w:bookmarkStart w:id="149" w:name="_Toc10340071"/>
      <w:bookmarkStart w:id="150" w:name="_Toc162892309"/>
    </w:p>
    <w:p w:rsidR="00667996" w:rsidRPr="00342F06" w:rsidRDefault="00667996" w:rsidP="00667996">
      <w:pPr>
        <w:pStyle w:val="Heading3"/>
        <w:spacing w:line="360" w:lineRule="auto"/>
        <w:jc w:val="both"/>
        <w:rPr>
          <w:rFonts w:ascii="Times New Roman" w:hAnsi="Times New Roman"/>
          <w:color w:val="auto"/>
          <w:sz w:val="24"/>
          <w:szCs w:val="24"/>
        </w:rPr>
      </w:pPr>
    </w:p>
    <w:p w:rsidR="00667996" w:rsidRPr="00342F06" w:rsidRDefault="00667996" w:rsidP="00667996">
      <w:pPr>
        <w:rPr>
          <w:rFonts w:ascii="Times New Roman" w:hAnsi="Times New Roman" w:cs="Times New Roman"/>
        </w:rPr>
      </w:pPr>
    </w:p>
    <w:p w:rsidR="00667996" w:rsidRPr="00342F06" w:rsidRDefault="00667996" w:rsidP="00667996">
      <w:pPr>
        <w:rPr>
          <w:rFonts w:ascii="Times New Roman" w:hAnsi="Times New Roman" w:cs="Times New Roman"/>
        </w:rPr>
      </w:pPr>
      <w:r w:rsidRPr="00342F06">
        <w:rPr>
          <w:rFonts w:ascii="Times New Roman" w:hAnsi="Times New Roman" w:cs="Times New Roman"/>
        </w:rPr>
        <w:t xml:space="preserve">                                                                                        </w:t>
      </w:r>
    </w:p>
    <w:p w:rsidR="00667996" w:rsidRPr="00342F06" w:rsidRDefault="00667996" w:rsidP="00667996">
      <w:pPr>
        <w:rPr>
          <w:rFonts w:ascii="Times New Roman" w:hAnsi="Times New Roman" w:cs="Times New Roman"/>
        </w:rPr>
      </w:pPr>
    </w:p>
    <w:p w:rsidR="00667996" w:rsidRPr="00342F06" w:rsidRDefault="00667996" w:rsidP="00667996">
      <w:pPr>
        <w:rPr>
          <w:rFonts w:ascii="Times New Roman" w:hAnsi="Times New Roman" w:cs="Times New Roman"/>
        </w:rPr>
      </w:pPr>
    </w:p>
    <w:p w:rsidR="00667996" w:rsidRPr="00A66AE8" w:rsidRDefault="00667996" w:rsidP="00667996">
      <w:pPr>
        <w:pStyle w:val="Heading3"/>
        <w:numPr>
          <w:ilvl w:val="2"/>
          <w:numId w:val="11"/>
        </w:numPr>
        <w:spacing w:before="0" w:after="240" w:line="360" w:lineRule="auto"/>
        <w:jc w:val="both"/>
        <w:rPr>
          <w:rFonts w:ascii="Times New Roman" w:hAnsi="Times New Roman"/>
          <w:color w:val="auto"/>
          <w:sz w:val="28"/>
          <w:szCs w:val="28"/>
        </w:rPr>
      </w:pPr>
      <w:r w:rsidRPr="00A66AE8">
        <w:rPr>
          <w:rFonts w:ascii="Times New Roman" w:hAnsi="Times New Roman"/>
          <w:color w:val="auto"/>
          <w:sz w:val="28"/>
          <w:szCs w:val="28"/>
        </w:rPr>
        <w:lastRenderedPageBreak/>
        <w:t>Method of data collection</w:t>
      </w:r>
      <w:bookmarkEnd w:id="145"/>
      <w:bookmarkEnd w:id="146"/>
      <w:bookmarkEnd w:id="147"/>
      <w:bookmarkEnd w:id="148"/>
      <w:bookmarkEnd w:id="149"/>
      <w:bookmarkEnd w:id="150"/>
    </w:p>
    <w:p w:rsidR="00667996" w:rsidRPr="00373CF4" w:rsidRDefault="00667996" w:rsidP="00667996">
      <w:pPr>
        <w:spacing w:line="360" w:lineRule="auto"/>
        <w:jc w:val="both"/>
        <w:rPr>
          <w:rFonts w:ascii="Times New Roman" w:hAnsi="Times New Roman" w:cs="Times New Roman"/>
          <w:sz w:val="24"/>
          <w:szCs w:val="24"/>
        </w:rPr>
      </w:pPr>
      <w:r>
        <w:rPr>
          <w:rFonts w:ascii="Times New Roman" w:hAnsi="Times New Roman" w:cs="Times New Roman"/>
          <w:sz w:val="24"/>
          <w:szCs w:val="24"/>
        </w:rPr>
        <w:t>Data were collected using</w:t>
      </w:r>
      <w:r w:rsidRPr="00585DEA">
        <w:rPr>
          <w:rFonts w:ascii="Times New Roman" w:hAnsi="Times New Roman" w:cs="Times New Roman"/>
          <w:sz w:val="24"/>
          <w:szCs w:val="24"/>
        </w:rPr>
        <w:t xml:space="preserve"> methods b</w:t>
      </w:r>
      <w:r>
        <w:rPr>
          <w:rFonts w:ascii="Times New Roman" w:hAnsi="Times New Roman" w:cs="Times New Roman"/>
          <w:sz w:val="24"/>
          <w:szCs w:val="24"/>
        </w:rPr>
        <w:t xml:space="preserve">y walking </w:t>
      </w:r>
      <w:r w:rsidRPr="00585DEA">
        <w:rPr>
          <w:rFonts w:ascii="Times New Roman" w:hAnsi="Times New Roman" w:cs="Times New Roman"/>
          <w:sz w:val="24"/>
          <w:szCs w:val="24"/>
        </w:rPr>
        <w:t>through habita</w:t>
      </w:r>
      <w:r>
        <w:rPr>
          <w:rFonts w:ascii="Times New Roman" w:hAnsi="Times New Roman" w:cs="Times New Roman"/>
          <w:sz w:val="24"/>
          <w:szCs w:val="24"/>
        </w:rPr>
        <w:t xml:space="preserve">t blocks by using direct count and point count method. </w:t>
      </w:r>
      <w:r w:rsidRPr="00585DEA">
        <w:rPr>
          <w:rFonts w:ascii="Times New Roman" w:hAnsi="Times New Roman" w:cs="Times New Roman"/>
          <w:sz w:val="24"/>
          <w:szCs w:val="24"/>
        </w:rPr>
        <w:t>The actual field work</w:t>
      </w:r>
      <w:r>
        <w:rPr>
          <w:rFonts w:ascii="Times New Roman" w:hAnsi="Times New Roman" w:cs="Times New Roman"/>
          <w:sz w:val="24"/>
          <w:szCs w:val="24"/>
        </w:rPr>
        <w:t xml:space="preserve"> was</w:t>
      </w:r>
      <w:r w:rsidRPr="00585DEA">
        <w:rPr>
          <w:rFonts w:ascii="Times New Roman" w:hAnsi="Times New Roman" w:cs="Times New Roman"/>
          <w:sz w:val="24"/>
          <w:szCs w:val="24"/>
        </w:rPr>
        <w:t xml:space="preserve"> carried out from January 2019 to June 2019</w:t>
      </w:r>
      <w:r>
        <w:rPr>
          <w:rFonts w:ascii="Times New Roman" w:hAnsi="Times New Roman" w:cs="Times New Roman"/>
          <w:sz w:val="24"/>
          <w:szCs w:val="24"/>
        </w:rPr>
        <w:t xml:space="preserve">during the wet and dry seasons. </w:t>
      </w:r>
      <w:r w:rsidRPr="00585DEA">
        <w:rPr>
          <w:rFonts w:ascii="Times New Roman" w:hAnsi="Times New Roman" w:cs="Times New Roman"/>
          <w:sz w:val="24"/>
          <w:szCs w:val="24"/>
        </w:rPr>
        <w:t>A</w:t>
      </w:r>
      <w:r>
        <w:rPr>
          <w:rFonts w:ascii="Times New Roman" w:hAnsi="Times New Roman" w:cs="Times New Roman"/>
          <w:sz w:val="24"/>
          <w:szCs w:val="24"/>
        </w:rPr>
        <w:t xml:space="preserve"> total of 24</w:t>
      </w:r>
      <w:r w:rsidRPr="00585DEA">
        <w:rPr>
          <w:rFonts w:ascii="Times New Roman" w:hAnsi="Times New Roman" w:cs="Times New Roman"/>
          <w:sz w:val="24"/>
          <w:szCs w:val="24"/>
        </w:rPr>
        <w:t xml:space="preserve"> transect lines systematically established</w:t>
      </w:r>
      <w:r>
        <w:rPr>
          <w:rFonts w:ascii="Times New Roman" w:hAnsi="Times New Roman" w:cs="Times New Roman"/>
          <w:sz w:val="24"/>
          <w:szCs w:val="24"/>
        </w:rPr>
        <w:t xml:space="preserve"> in the present study the distance between one transect and another twenty </w:t>
      </w:r>
      <w:proofErr w:type="gramStart"/>
      <w:r>
        <w:rPr>
          <w:rFonts w:ascii="Times New Roman" w:hAnsi="Times New Roman" w:cs="Times New Roman"/>
          <w:sz w:val="24"/>
          <w:szCs w:val="24"/>
        </w:rPr>
        <w:t>meter  for</w:t>
      </w:r>
      <w:proofErr w:type="gramEnd"/>
      <w:r>
        <w:rPr>
          <w:rFonts w:ascii="Times New Roman" w:hAnsi="Times New Roman" w:cs="Times New Roman"/>
          <w:sz w:val="24"/>
          <w:szCs w:val="24"/>
        </w:rPr>
        <w:t xml:space="preserve"> wetland, woodland and   farmland. In addition to line transect method six point counts were also used for the woodland habitat.</w:t>
      </w:r>
      <w:r w:rsidRPr="00585DEA">
        <w:rPr>
          <w:rFonts w:ascii="Times New Roman" w:hAnsi="Times New Roman" w:cs="Times New Roman"/>
          <w:sz w:val="24"/>
          <w:szCs w:val="24"/>
        </w:rPr>
        <w:t xml:space="preserve"> The length and width o</w:t>
      </w:r>
      <w:r>
        <w:rPr>
          <w:rFonts w:ascii="Times New Roman" w:hAnsi="Times New Roman" w:cs="Times New Roman"/>
          <w:sz w:val="24"/>
          <w:szCs w:val="24"/>
        </w:rPr>
        <w:t>f transect varied based on the v</w:t>
      </w:r>
      <w:r w:rsidRPr="00585DEA">
        <w:rPr>
          <w:rFonts w:ascii="Times New Roman" w:hAnsi="Times New Roman" w:cs="Times New Roman"/>
          <w:sz w:val="24"/>
          <w:szCs w:val="24"/>
        </w:rPr>
        <w:t>isibility of habitat and its accessibility. As the result, in the wood land</w:t>
      </w:r>
      <w:r>
        <w:rPr>
          <w:rFonts w:ascii="Times New Roman" w:hAnsi="Times New Roman" w:cs="Times New Roman"/>
          <w:sz w:val="24"/>
          <w:szCs w:val="24"/>
        </w:rPr>
        <w:t xml:space="preserve"> habitat transects length of 60 m with a width of 3</w:t>
      </w:r>
      <w:r w:rsidRPr="00585DEA">
        <w:rPr>
          <w:rFonts w:ascii="Times New Roman" w:hAnsi="Times New Roman" w:cs="Times New Roman"/>
          <w:sz w:val="24"/>
          <w:szCs w:val="24"/>
        </w:rPr>
        <w:t>0 m, in wetland</w:t>
      </w:r>
      <w:r>
        <w:rPr>
          <w:rFonts w:ascii="Times New Roman" w:hAnsi="Times New Roman" w:cs="Times New Roman"/>
          <w:sz w:val="24"/>
          <w:szCs w:val="24"/>
        </w:rPr>
        <w:t xml:space="preserve"> habitat transects length of 45m with a width of 20</w:t>
      </w:r>
      <w:r w:rsidRPr="00585DEA">
        <w:rPr>
          <w:rFonts w:ascii="Times New Roman" w:hAnsi="Times New Roman" w:cs="Times New Roman"/>
          <w:sz w:val="24"/>
          <w:szCs w:val="24"/>
        </w:rPr>
        <w:t xml:space="preserve"> m, and in farmland habitat </w:t>
      </w:r>
      <w:r>
        <w:rPr>
          <w:rFonts w:ascii="Times New Roman" w:hAnsi="Times New Roman" w:cs="Times New Roman"/>
          <w:sz w:val="24"/>
          <w:szCs w:val="24"/>
        </w:rPr>
        <w:t>30m with a width of 10</w:t>
      </w:r>
      <w:r w:rsidRPr="00585DEA">
        <w:rPr>
          <w:rFonts w:ascii="Times New Roman" w:hAnsi="Times New Roman" w:cs="Times New Roman"/>
          <w:sz w:val="24"/>
          <w:szCs w:val="24"/>
        </w:rPr>
        <w:t>m was used. During observations of birds, species name, numbers of individuals of each species observed, time, location and vegetation types</w:t>
      </w:r>
      <w:r>
        <w:rPr>
          <w:rFonts w:ascii="Times New Roman" w:hAnsi="Times New Roman" w:cs="Times New Roman"/>
          <w:sz w:val="24"/>
          <w:szCs w:val="24"/>
        </w:rPr>
        <w:t xml:space="preserve"> were</w:t>
      </w:r>
      <w:r w:rsidRPr="00585DEA">
        <w:rPr>
          <w:rFonts w:ascii="Times New Roman" w:hAnsi="Times New Roman" w:cs="Times New Roman"/>
          <w:sz w:val="24"/>
          <w:szCs w:val="24"/>
        </w:rPr>
        <w:t xml:space="preserve"> recorded. Observation of</w:t>
      </w:r>
      <w:bookmarkStart w:id="151" w:name="page34"/>
      <w:bookmarkEnd w:id="151"/>
      <w:r w:rsidRPr="00585DEA">
        <w:rPr>
          <w:rFonts w:ascii="Times New Roman" w:hAnsi="Times New Roman" w:cs="Times New Roman"/>
          <w:sz w:val="24"/>
          <w:szCs w:val="24"/>
        </w:rPr>
        <w:t xml:space="preserve"> birds</w:t>
      </w:r>
      <w:r>
        <w:rPr>
          <w:rFonts w:ascii="Times New Roman" w:hAnsi="Times New Roman" w:cs="Times New Roman"/>
          <w:sz w:val="24"/>
          <w:szCs w:val="24"/>
        </w:rPr>
        <w:t xml:space="preserve"> was </w:t>
      </w:r>
      <w:r w:rsidRPr="00585DEA">
        <w:rPr>
          <w:rFonts w:ascii="Times New Roman" w:hAnsi="Times New Roman" w:cs="Times New Roman"/>
          <w:sz w:val="24"/>
          <w:szCs w:val="24"/>
        </w:rPr>
        <w:t>made by direct observation with naked eye or a</w:t>
      </w:r>
      <w:r>
        <w:rPr>
          <w:rFonts w:ascii="Times New Roman" w:hAnsi="Times New Roman" w:cs="Times New Roman"/>
          <w:sz w:val="24"/>
          <w:szCs w:val="24"/>
        </w:rPr>
        <w:t>ided by binoculars (7x50mm). Data were</w:t>
      </w:r>
      <w:r w:rsidRPr="00585DEA">
        <w:rPr>
          <w:rFonts w:ascii="Times New Roman" w:hAnsi="Times New Roman" w:cs="Times New Roman"/>
          <w:sz w:val="24"/>
          <w:szCs w:val="24"/>
        </w:rPr>
        <w:t xml:space="preserve"> collected by observing the study area twice a day early in the morning from 6:30-9:30 A.M and late in the afternoon 2:30-5:30 P.M.</w:t>
      </w:r>
      <w:r>
        <w:rPr>
          <w:rFonts w:ascii="Times New Roman" w:hAnsi="Times New Roman" w:cs="Times New Roman"/>
          <w:sz w:val="24"/>
          <w:szCs w:val="24"/>
        </w:rPr>
        <w:t>when the activity of birds were prominent.</w:t>
      </w:r>
      <w:r w:rsidRPr="00585DEA">
        <w:rPr>
          <w:rFonts w:ascii="Times New Roman" w:hAnsi="Times New Roman" w:cs="Times New Roman"/>
          <w:sz w:val="24"/>
          <w:szCs w:val="24"/>
        </w:rPr>
        <w:t xml:space="preserve"> </w:t>
      </w:r>
      <w:r w:rsidRPr="00585DEA">
        <w:rPr>
          <w:rFonts w:ascii="Times New Roman" w:eastAsia="Times New Roman" w:hAnsi="Times New Roman" w:cs="Times New Roman"/>
          <w:sz w:val="24"/>
          <w:szCs w:val="24"/>
        </w:rPr>
        <w:t>To minimize disturbance during count, a waiting period of 3 to 5 minutes prior to counting was applied (Sutherland, 2000; Hosteler, 2001).</w:t>
      </w:r>
    </w:p>
    <w:p w:rsidR="00667996" w:rsidRDefault="00667996" w:rsidP="00667996">
      <w:pPr>
        <w:spacing w:line="360" w:lineRule="auto"/>
        <w:jc w:val="both"/>
        <w:rPr>
          <w:rFonts w:ascii="Times New Roman" w:eastAsia="Times New Roman" w:hAnsi="Times New Roman"/>
          <w:color w:val="000000"/>
          <w:sz w:val="24"/>
          <w:szCs w:val="24"/>
        </w:rPr>
      </w:pPr>
      <w:r w:rsidRPr="008137F1">
        <w:rPr>
          <w:rFonts w:ascii="Times New Roman" w:eastAsia="Times New Roman" w:hAnsi="Times New Roman"/>
          <w:sz w:val="24"/>
          <w:szCs w:val="24"/>
        </w:rPr>
        <w:t xml:space="preserve">Point count sampling methods were </w:t>
      </w:r>
      <w:r>
        <w:rPr>
          <w:rFonts w:ascii="Times New Roman" w:eastAsia="Times New Roman" w:hAnsi="Times New Roman"/>
          <w:sz w:val="24"/>
          <w:szCs w:val="24"/>
        </w:rPr>
        <w:t xml:space="preserve">also </w:t>
      </w:r>
      <w:r w:rsidRPr="008137F1">
        <w:rPr>
          <w:rFonts w:ascii="Times New Roman" w:eastAsia="Times New Roman" w:hAnsi="Times New Roman"/>
          <w:sz w:val="24"/>
          <w:szCs w:val="24"/>
        </w:rPr>
        <w:t xml:space="preserve">used in </w:t>
      </w:r>
      <w:r>
        <w:rPr>
          <w:rFonts w:ascii="Times New Roman" w:eastAsia="Times New Roman" w:hAnsi="Times New Roman"/>
          <w:sz w:val="24"/>
          <w:szCs w:val="24"/>
        </w:rPr>
        <w:t>the woodland</w:t>
      </w:r>
      <w:r w:rsidRPr="008137F1">
        <w:rPr>
          <w:rFonts w:ascii="Times New Roman" w:eastAsia="Times New Roman" w:hAnsi="Times New Roman"/>
          <w:sz w:val="24"/>
          <w:szCs w:val="24"/>
        </w:rPr>
        <w:t xml:space="preserve">. </w:t>
      </w:r>
      <w:r>
        <w:rPr>
          <w:rFonts w:ascii="Times New Roman" w:eastAsia="Times New Roman" w:hAnsi="Times New Roman"/>
          <w:color w:val="000000" w:themeColor="text1"/>
          <w:sz w:val="24"/>
          <w:szCs w:val="24"/>
        </w:rPr>
        <w:t xml:space="preserve">For one of the </w:t>
      </w:r>
      <w:r>
        <w:rPr>
          <w:rFonts w:ascii="Times New Roman" w:eastAsia="Times New Roman" w:hAnsi="Times New Roman"/>
          <w:sz w:val="24"/>
          <w:szCs w:val="24"/>
        </w:rPr>
        <w:t>two blocks</w:t>
      </w:r>
      <w:r w:rsidRPr="008137F1">
        <w:rPr>
          <w:rFonts w:ascii="Times New Roman" w:hAnsi="Times New Roman"/>
          <w:color w:val="000000" w:themeColor="text1"/>
          <w:sz w:val="24"/>
          <w:szCs w:val="24"/>
        </w:rPr>
        <w:t xml:space="preserve"> of </w:t>
      </w:r>
      <w:r>
        <w:rPr>
          <w:rFonts w:ascii="Times New Roman" w:eastAsia="Times New Roman" w:hAnsi="Times New Roman"/>
          <w:bCs/>
          <w:sz w:val="24"/>
          <w:szCs w:val="24"/>
        </w:rPr>
        <w:t>woodland which is at the border of the dam</w:t>
      </w:r>
      <w:r>
        <w:rPr>
          <w:rFonts w:ascii="Times New Roman" w:hAnsi="Times New Roman"/>
          <w:color w:val="000000" w:themeColor="text1"/>
          <w:sz w:val="24"/>
          <w:szCs w:val="24"/>
        </w:rPr>
        <w:t>,</w:t>
      </w:r>
      <w:r w:rsidRPr="008137F1">
        <w:rPr>
          <w:rFonts w:ascii="Times New Roman" w:hAnsi="Times New Roman"/>
          <w:color w:val="000000" w:themeColor="text1"/>
          <w:sz w:val="24"/>
          <w:szCs w:val="24"/>
        </w:rPr>
        <w:t xml:space="preserve"> a total of</w:t>
      </w:r>
      <w:r w:rsidRPr="008137F1">
        <w:rPr>
          <w:rFonts w:ascii="Times New Roman" w:hAnsi="Times New Roman"/>
          <w:color w:val="000000"/>
          <w:sz w:val="24"/>
          <w:szCs w:val="24"/>
        </w:rPr>
        <w:t xml:space="preserve">, </w:t>
      </w:r>
      <w:r>
        <w:rPr>
          <w:rFonts w:ascii="Times New Roman" w:hAnsi="Times New Roman"/>
          <w:color w:val="000000" w:themeColor="text1"/>
          <w:sz w:val="24"/>
          <w:szCs w:val="24"/>
        </w:rPr>
        <w:t>six</w:t>
      </w:r>
      <w:r w:rsidRPr="008137F1">
        <w:rPr>
          <w:rFonts w:ascii="Times New Roman" w:hAnsi="Times New Roman"/>
          <w:color w:val="000000" w:themeColor="text1"/>
          <w:sz w:val="24"/>
          <w:szCs w:val="24"/>
        </w:rPr>
        <w:t xml:space="preserve"> point </w:t>
      </w:r>
      <w:r w:rsidRPr="008137F1">
        <w:rPr>
          <w:rFonts w:ascii="Times New Roman" w:eastAsia="Times New Roman" w:hAnsi="Times New Roman"/>
          <w:sz w:val="24"/>
          <w:szCs w:val="24"/>
        </w:rPr>
        <w:t>count</w:t>
      </w:r>
      <w:r>
        <w:rPr>
          <w:rFonts w:ascii="Times New Roman" w:hAnsi="Times New Roman"/>
          <w:color w:val="000000" w:themeColor="text1"/>
          <w:sz w:val="24"/>
          <w:szCs w:val="24"/>
        </w:rPr>
        <w:t>s p</w:t>
      </w:r>
      <w:r w:rsidRPr="008137F1">
        <w:rPr>
          <w:rFonts w:ascii="Times New Roman" w:hAnsi="Times New Roman"/>
          <w:color w:val="000000" w:themeColor="text1"/>
          <w:sz w:val="24"/>
          <w:szCs w:val="24"/>
        </w:rPr>
        <w:t>lace</w:t>
      </w:r>
      <w:r>
        <w:rPr>
          <w:rFonts w:ascii="Times New Roman" w:hAnsi="Times New Roman"/>
          <w:color w:val="000000" w:themeColor="text1"/>
          <w:sz w:val="24"/>
          <w:szCs w:val="24"/>
        </w:rPr>
        <w:t>s</w:t>
      </w:r>
      <w:r w:rsidRPr="008137F1">
        <w:rPr>
          <w:rFonts w:ascii="Times New Roman" w:hAnsi="Times New Roman"/>
          <w:color w:val="000000" w:themeColor="text1"/>
          <w:sz w:val="24"/>
          <w:szCs w:val="24"/>
        </w:rPr>
        <w:t xml:space="preserve"> were </w:t>
      </w:r>
      <w:r>
        <w:rPr>
          <w:rFonts w:ascii="Times New Roman" w:hAnsi="Times New Roman"/>
          <w:color w:val="000000" w:themeColor="text1"/>
          <w:sz w:val="24"/>
          <w:szCs w:val="24"/>
        </w:rPr>
        <w:t>identified</w:t>
      </w:r>
      <w:r w:rsidRPr="008137F1">
        <w:rPr>
          <w:rFonts w:ascii="Times New Roman" w:hAnsi="Times New Roman"/>
          <w:color w:val="000000" w:themeColor="text1"/>
          <w:sz w:val="24"/>
          <w:szCs w:val="24"/>
        </w:rPr>
        <w:t xml:space="preserve">. </w:t>
      </w:r>
      <w:r>
        <w:rPr>
          <w:rFonts w:ascii="Times New Roman" w:hAnsi="Times New Roman"/>
          <w:sz w:val="24"/>
          <w:szCs w:val="24"/>
        </w:rPr>
        <w:t>All six</w:t>
      </w:r>
      <w:r w:rsidRPr="008137F1">
        <w:rPr>
          <w:rFonts w:ascii="Times New Roman" w:hAnsi="Times New Roman"/>
          <w:sz w:val="24"/>
          <w:szCs w:val="24"/>
        </w:rPr>
        <w:t xml:space="preserve"> point count station</w:t>
      </w:r>
      <w:r>
        <w:rPr>
          <w:rFonts w:ascii="Times New Roman" w:hAnsi="Times New Roman"/>
          <w:sz w:val="24"/>
          <w:szCs w:val="24"/>
        </w:rPr>
        <w:t>s were</w:t>
      </w:r>
      <w:r w:rsidRPr="008137F1">
        <w:rPr>
          <w:rFonts w:ascii="Times New Roman" w:hAnsi="Times New Roman"/>
          <w:sz w:val="24"/>
          <w:szCs w:val="24"/>
        </w:rPr>
        <w:t xml:space="preserve"> surveyed four times during the study period. The </w:t>
      </w:r>
      <w:r>
        <w:rPr>
          <w:rFonts w:ascii="Times New Roman" w:eastAsia="Times New Roman" w:hAnsi="Times New Roman"/>
          <w:sz w:val="24"/>
          <w:szCs w:val="24"/>
        </w:rPr>
        <w:t>p</w:t>
      </w:r>
      <w:r w:rsidRPr="008137F1">
        <w:rPr>
          <w:rFonts w:ascii="Times New Roman" w:eastAsia="Times New Roman" w:hAnsi="Times New Roman"/>
          <w:sz w:val="24"/>
          <w:szCs w:val="24"/>
        </w:rPr>
        <w:t xml:space="preserve">oint count within the sample unit was </w:t>
      </w:r>
      <w:r w:rsidRPr="008137F1">
        <w:rPr>
          <w:rFonts w:ascii="Times New Roman" w:eastAsia="Times New Roman" w:hAnsi="Times New Roman"/>
          <w:color w:val="000000"/>
          <w:sz w:val="24"/>
          <w:szCs w:val="24"/>
        </w:rPr>
        <w:t xml:space="preserve">150m far from each other, </w:t>
      </w:r>
      <w:r w:rsidRPr="008137F1">
        <w:rPr>
          <w:rFonts w:ascii="Times New Roman" w:eastAsia="Times New Roman" w:hAnsi="Times New Roman"/>
          <w:sz w:val="24"/>
          <w:szCs w:val="24"/>
        </w:rPr>
        <w:t xml:space="preserve">and </w:t>
      </w:r>
      <w:r>
        <w:rPr>
          <w:rFonts w:ascii="Times New Roman" w:eastAsia="Times New Roman" w:hAnsi="Times New Roman"/>
          <w:sz w:val="24"/>
          <w:szCs w:val="24"/>
        </w:rPr>
        <w:t xml:space="preserve">had </w:t>
      </w:r>
      <w:r w:rsidRPr="008137F1">
        <w:rPr>
          <w:rFonts w:ascii="Times New Roman" w:eastAsia="Times New Roman" w:hAnsi="Times New Roman"/>
          <w:sz w:val="24"/>
          <w:szCs w:val="24"/>
        </w:rPr>
        <w:t>a radius of 25m</w:t>
      </w:r>
      <w:r w:rsidRPr="008137F1">
        <w:rPr>
          <w:rFonts w:ascii="Times New Roman" w:eastAsia="Times New Roman" w:hAnsi="Times New Roman"/>
          <w:color w:val="000000"/>
          <w:sz w:val="24"/>
          <w:szCs w:val="24"/>
        </w:rPr>
        <w:t xml:space="preserve"> to avoid double counting (Ralph </w:t>
      </w:r>
      <w:r w:rsidRPr="008137F1">
        <w:rPr>
          <w:rFonts w:ascii="Times New Roman" w:eastAsia="Times New Roman" w:hAnsi="Times New Roman"/>
          <w:i/>
          <w:color w:val="000000"/>
          <w:sz w:val="24"/>
          <w:szCs w:val="24"/>
        </w:rPr>
        <w:t>et al</w:t>
      </w:r>
      <w:r>
        <w:rPr>
          <w:rFonts w:ascii="Times New Roman" w:eastAsia="Times New Roman" w:hAnsi="Times New Roman"/>
          <w:color w:val="000000"/>
          <w:sz w:val="24"/>
          <w:szCs w:val="24"/>
        </w:rPr>
        <w:t>. 198</w:t>
      </w:r>
      <w:r w:rsidRPr="008137F1">
        <w:rPr>
          <w:rFonts w:ascii="Times New Roman" w:eastAsia="Times New Roman" w:hAnsi="Times New Roman"/>
          <w:color w:val="000000"/>
          <w:sz w:val="24"/>
          <w:szCs w:val="24"/>
        </w:rPr>
        <w:t>5</w:t>
      </w:r>
      <w:bookmarkStart w:id="152" w:name="_Toc530880945"/>
      <w:bookmarkStart w:id="153" w:name="_Toc10332159"/>
      <w:bookmarkStart w:id="154" w:name="_Toc10333531"/>
      <w:bookmarkStart w:id="155" w:name="_Toc10334907"/>
      <w:bookmarkStart w:id="156" w:name="_Toc10340072"/>
      <w:bookmarkStart w:id="157" w:name="_Toc162892310"/>
      <w:r>
        <w:rPr>
          <w:rFonts w:ascii="Times New Roman" w:eastAsia="Times New Roman" w:hAnsi="Times New Roman"/>
          <w:color w:val="000000"/>
          <w:sz w:val="24"/>
          <w:szCs w:val="24"/>
        </w:rPr>
        <w:t>)</w:t>
      </w:r>
    </w:p>
    <w:p w:rsidR="00667996" w:rsidRDefault="00667996" w:rsidP="00667996">
      <w:pPr>
        <w:spacing w:line="360" w:lineRule="auto"/>
        <w:jc w:val="both"/>
        <w:rPr>
          <w:rFonts w:ascii="Times New Roman" w:eastAsia="Times New Roman" w:hAnsi="Times New Roman"/>
          <w:color w:val="000000"/>
          <w:sz w:val="24"/>
          <w:szCs w:val="24"/>
        </w:rPr>
      </w:pPr>
    </w:p>
    <w:p w:rsidR="00667996" w:rsidRDefault="00667996" w:rsidP="00667996">
      <w:pPr>
        <w:spacing w:line="360" w:lineRule="auto"/>
        <w:jc w:val="both"/>
        <w:rPr>
          <w:rFonts w:ascii="Times New Roman" w:eastAsia="Times New Roman" w:hAnsi="Times New Roman"/>
          <w:color w:val="000000"/>
          <w:sz w:val="24"/>
          <w:szCs w:val="24"/>
        </w:rPr>
      </w:pPr>
    </w:p>
    <w:p w:rsidR="00667996" w:rsidRDefault="00667996" w:rsidP="00667996">
      <w:pPr>
        <w:spacing w:before="240" w:line="360" w:lineRule="auto"/>
        <w:jc w:val="both"/>
        <w:rPr>
          <w:rFonts w:ascii="Times New Roman" w:eastAsia="Times New Roman" w:hAnsi="Times New Roman"/>
          <w:color w:val="000000"/>
          <w:sz w:val="24"/>
          <w:szCs w:val="24"/>
        </w:rPr>
      </w:pPr>
    </w:p>
    <w:p w:rsidR="00667996" w:rsidRDefault="00667996" w:rsidP="00667996">
      <w:pPr>
        <w:spacing w:line="360" w:lineRule="auto"/>
        <w:jc w:val="both"/>
        <w:rPr>
          <w:rFonts w:ascii="Times New Roman" w:hAnsi="Times New Roman" w:cs="Times New Roman"/>
          <w:b/>
          <w:sz w:val="28"/>
          <w:szCs w:val="28"/>
        </w:rPr>
      </w:pPr>
    </w:p>
    <w:p w:rsidR="00667996" w:rsidRDefault="00667996" w:rsidP="00667996">
      <w:pPr>
        <w:spacing w:line="360" w:lineRule="auto"/>
        <w:jc w:val="both"/>
        <w:rPr>
          <w:rFonts w:ascii="Times New Roman" w:hAnsi="Times New Roman" w:cs="Times New Roman"/>
          <w:b/>
          <w:sz w:val="28"/>
          <w:szCs w:val="28"/>
        </w:rPr>
      </w:pPr>
    </w:p>
    <w:p w:rsidR="00667996" w:rsidRPr="007C3D74" w:rsidRDefault="00667996" w:rsidP="00667996">
      <w:pPr>
        <w:pStyle w:val="Heading3"/>
        <w:numPr>
          <w:ilvl w:val="2"/>
          <w:numId w:val="11"/>
        </w:numPr>
        <w:spacing w:after="240"/>
        <w:jc w:val="both"/>
        <w:rPr>
          <w:rFonts w:ascii="Times New Roman" w:hAnsi="Times New Roman"/>
          <w:sz w:val="28"/>
          <w:szCs w:val="28"/>
        </w:rPr>
      </w:pPr>
      <w:r w:rsidRPr="007C3D74">
        <w:rPr>
          <w:rFonts w:ascii="Times New Roman" w:hAnsi="Times New Roman"/>
          <w:color w:val="000000" w:themeColor="text1"/>
          <w:sz w:val="28"/>
          <w:szCs w:val="28"/>
        </w:rPr>
        <w:lastRenderedPageBreak/>
        <w:t>Data analysis</w:t>
      </w:r>
      <w:bookmarkStart w:id="158" w:name="_Toc530880946"/>
      <w:bookmarkEnd w:id="152"/>
      <w:bookmarkEnd w:id="153"/>
      <w:bookmarkEnd w:id="154"/>
      <w:bookmarkEnd w:id="155"/>
      <w:bookmarkEnd w:id="156"/>
      <w:bookmarkEnd w:id="157"/>
      <w:bookmarkEnd w:id="158"/>
    </w:p>
    <w:p w:rsidR="00667996" w:rsidRDefault="00667996" w:rsidP="00667996">
      <w:pPr>
        <w:spacing w:after="0" w:line="360" w:lineRule="auto"/>
        <w:jc w:val="both"/>
        <w:rPr>
          <w:rFonts w:ascii="Times New Roman" w:eastAsia="Times New Roman" w:hAnsi="Times New Roman"/>
          <w:b/>
          <w:color w:val="FF0000"/>
          <w:sz w:val="24"/>
          <w:szCs w:val="24"/>
        </w:rPr>
      </w:pPr>
      <w:r w:rsidRPr="00585DEA">
        <w:rPr>
          <w:rFonts w:ascii="Times New Roman" w:hAnsi="Times New Roman" w:cs="Times New Roman"/>
          <w:sz w:val="24"/>
          <w:szCs w:val="24"/>
        </w:rPr>
        <w:t>The species diversity of each habitat of the seasons of the area analyzed using Shannon- Wiener diversity Index (Shannon and Wiener, 1949). Shannon-Wiener d</w:t>
      </w:r>
      <w:r>
        <w:rPr>
          <w:rFonts w:ascii="Times New Roman" w:hAnsi="Times New Roman" w:cs="Times New Roman"/>
          <w:sz w:val="24"/>
          <w:szCs w:val="24"/>
        </w:rPr>
        <w:t>iversity Index is calculated as:</w:t>
      </w:r>
    </w:p>
    <w:p w:rsidR="00667996" w:rsidRPr="00001C8D" w:rsidRDefault="00667996" w:rsidP="00667996">
      <w:pPr>
        <w:spacing w:line="360" w:lineRule="auto"/>
        <w:jc w:val="both"/>
        <w:rPr>
          <w:rFonts w:ascii="Times New Roman" w:eastAsia="Times New Roman" w:hAnsi="Times New Roman"/>
          <w:b/>
          <w:color w:val="FF0000"/>
          <w:sz w:val="24"/>
          <w:szCs w:val="24"/>
        </w:rPr>
      </w:pPr>
      <w:r w:rsidRPr="00585DEA">
        <w:rPr>
          <w:rFonts w:ascii="Cambria Math" w:hAnsi="Cambria Math" w:cs="Times New Roman"/>
          <w:sz w:val="24"/>
          <w:szCs w:val="24"/>
        </w:rPr>
        <w:t>𝐻</w:t>
      </w:r>
      <w:r w:rsidRPr="00585DEA">
        <w:rPr>
          <w:rFonts w:ascii="Times New Roman" w:hAnsi="Times New Roman" w:cs="Times New Roman"/>
          <w:sz w:val="24"/>
          <w:szCs w:val="24"/>
        </w:rPr>
        <w:t>′</w:t>
      </w:r>
      <w:r w:rsidRPr="00585DEA">
        <w:rPr>
          <w:rFonts w:ascii="Times New Roman" w:hAnsi="Times New Roman" w:cs="Times New Roman"/>
          <w:bCs/>
          <w:sz w:val="24"/>
          <w:szCs w:val="24"/>
        </w:rPr>
        <w:t xml:space="preserve"> = - Σ [(</w:t>
      </w:r>
      <w:r w:rsidRPr="00585DEA">
        <w:rPr>
          <w:rFonts w:ascii="Times New Roman" w:hAnsi="Times New Roman" w:cs="Times New Roman"/>
          <w:bCs/>
          <w:sz w:val="24"/>
          <w:szCs w:val="24"/>
        </w:rPr>
        <w:fldChar w:fldCharType="begin"/>
      </w:r>
      <w:r w:rsidRPr="00585DEA">
        <w:rPr>
          <w:rFonts w:ascii="Times New Roman" w:hAnsi="Times New Roman" w:cs="Times New Roman"/>
          <w:bCs/>
          <w:sz w:val="24"/>
          <w:szCs w:val="24"/>
        </w:rPr>
        <w:instrText xml:space="preserve"> QUOTE </w:instrText>
      </w:r>
      <w:r w:rsidRPr="00585DEA">
        <w:rPr>
          <w:rFonts w:ascii="Times New Roman" w:hAnsi="Times New Roman" w:cs="Times New Roman"/>
          <w:noProof/>
          <w:position w:val="-18"/>
          <w:sz w:val="24"/>
          <w:szCs w:val="24"/>
        </w:rPr>
        <w:drawing>
          <wp:inline distT="0" distB="0" distL="0" distR="0" wp14:anchorId="1415D523" wp14:editId="249E5EA8">
            <wp:extent cx="171450" cy="2857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285750"/>
                    </a:xfrm>
                    <a:prstGeom prst="rect">
                      <a:avLst/>
                    </a:prstGeom>
                    <a:noFill/>
                    <a:ln>
                      <a:noFill/>
                    </a:ln>
                  </pic:spPr>
                </pic:pic>
              </a:graphicData>
            </a:graphic>
          </wp:inline>
        </w:drawing>
      </w:r>
      <w:r w:rsidRPr="00585DEA">
        <w:rPr>
          <w:rFonts w:ascii="Times New Roman" w:hAnsi="Times New Roman" w:cs="Times New Roman"/>
          <w:bCs/>
          <w:sz w:val="24"/>
          <w:szCs w:val="24"/>
        </w:rPr>
        <w:fldChar w:fldCharType="separate"/>
      </w:r>
      <w:r w:rsidRPr="00585DEA">
        <w:rPr>
          <w:rFonts w:ascii="Times New Roman" w:hAnsi="Times New Roman" w:cs="Times New Roman"/>
          <w:noProof/>
          <w:position w:val="-18"/>
          <w:sz w:val="24"/>
          <w:szCs w:val="24"/>
        </w:rPr>
        <w:drawing>
          <wp:inline distT="0" distB="0" distL="0" distR="0" wp14:anchorId="6AA21CAF" wp14:editId="6833549E">
            <wp:extent cx="171450" cy="285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285750"/>
                    </a:xfrm>
                    <a:prstGeom prst="rect">
                      <a:avLst/>
                    </a:prstGeom>
                    <a:noFill/>
                    <a:ln>
                      <a:noFill/>
                    </a:ln>
                  </pic:spPr>
                </pic:pic>
              </a:graphicData>
            </a:graphic>
          </wp:inline>
        </w:drawing>
      </w:r>
      <w:r w:rsidRPr="00585DEA">
        <w:rPr>
          <w:rFonts w:ascii="Times New Roman" w:hAnsi="Times New Roman" w:cs="Times New Roman"/>
          <w:bCs/>
          <w:sz w:val="24"/>
          <w:szCs w:val="24"/>
        </w:rPr>
        <w:fldChar w:fldCharType="end"/>
      </w:r>
      <w:r w:rsidRPr="00585DEA">
        <w:rPr>
          <w:rFonts w:ascii="Times New Roman" w:hAnsi="Times New Roman" w:cs="Times New Roman"/>
          <w:bCs/>
          <w:sz w:val="24"/>
          <w:szCs w:val="24"/>
        </w:rPr>
        <w:t xml:space="preserve">xln ( </w:t>
      </w:r>
      <w:r w:rsidRPr="00585DEA">
        <w:rPr>
          <w:rFonts w:ascii="Times New Roman" w:hAnsi="Times New Roman" w:cs="Times New Roman"/>
          <w:bCs/>
          <w:sz w:val="24"/>
          <w:szCs w:val="24"/>
        </w:rPr>
        <w:fldChar w:fldCharType="begin"/>
      </w:r>
      <w:r w:rsidRPr="00585DEA">
        <w:rPr>
          <w:rFonts w:ascii="Times New Roman" w:hAnsi="Times New Roman" w:cs="Times New Roman"/>
          <w:bCs/>
          <w:sz w:val="24"/>
          <w:szCs w:val="24"/>
        </w:rPr>
        <w:instrText xml:space="preserve"> QUOTE </w:instrText>
      </w:r>
      <w:r w:rsidRPr="00585DEA">
        <w:rPr>
          <w:rFonts w:ascii="Times New Roman" w:hAnsi="Times New Roman" w:cs="Times New Roman"/>
          <w:noProof/>
          <w:position w:val="-18"/>
          <w:sz w:val="24"/>
          <w:szCs w:val="24"/>
        </w:rPr>
        <w:drawing>
          <wp:inline distT="0" distB="0" distL="0" distR="0" wp14:anchorId="14421295" wp14:editId="45CFA828">
            <wp:extent cx="171450" cy="2857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285750"/>
                    </a:xfrm>
                    <a:prstGeom prst="rect">
                      <a:avLst/>
                    </a:prstGeom>
                    <a:noFill/>
                    <a:ln>
                      <a:noFill/>
                    </a:ln>
                  </pic:spPr>
                </pic:pic>
              </a:graphicData>
            </a:graphic>
          </wp:inline>
        </w:drawing>
      </w:r>
      <w:r w:rsidRPr="00585DEA">
        <w:rPr>
          <w:rFonts w:ascii="Times New Roman" w:hAnsi="Times New Roman" w:cs="Times New Roman"/>
          <w:bCs/>
          <w:sz w:val="24"/>
          <w:szCs w:val="24"/>
        </w:rPr>
        <w:fldChar w:fldCharType="separate"/>
      </w:r>
      <w:r w:rsidRPr="00585DEA">
        <w:rPr>
          <w:rFonts w:ascii="Times New Roman" w:hAnsi="Times New Roman" w:cs="Times New Roman"/>
          <w:noProof/>
          <w:position w:val="-18"/>
          <w:sz w:val="24"/>
          <w:szCs w:val="24"/>
        </w:rPr>
        <w:drawing>
          <wp:inline distT="0" distB="0" distL="0" distR="0" wp14:anchorId="4A72F20E" wp14:editId="36BCCFAA">
            <wp:extent cx="171450" cy="285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71450" cy="285750"/>
                    </a:xfrm>
                    <a:prstGeom prst="rect">
                      <a:avLst/>
                    </a:prstGeom>
                    <a:noFill/>
                    <a:ln>
                      <a:noFill/>
                    </a:ln>
                  </pic:spPr>
                </pic:pic>
              </a:graphicData>
            </a:graphic>
          </wp:inline>
        </w:drawing>
      </w:r>
      <w:r w:rsidRPr="00585DEA">
        <w:rPr>
          <w:rFonts w:ascii="Times New Roman" w:hAnsi="Times New Roman" w:cs="Times New Roman"/>
          <w:bCs/>
          <w:sz w:val="24"/>
          <w:szCs w:val="24"/>
        </w:rPr>
        <w:fldChar w:fldCharType="end"/>
      </w:r>
      <w:r w:rsidRPr="00585DEA">
        <w:rPr>
          <w:rFonts w:ascii="Times New Roman" w:hAnsi="Times New Roman" w:cs="Times New Roman"/>
          <w:bCs/>
          <w:sz w:val="24"/>
          <w:szCs w:val="24"/>
        </w:rPr>
        <w:t xml:space="preserve">)] </w:t>
      </w:r>
      <w:r>
        <w:rPr>
          <w:rFonts w:ascii="Times New Roman" w:hAnsi="Times New Roman" w:cs="Times New Roman"/>
          <w:sz w:val="24"/>
          <w:szCs w:val="24"/>
        </w:rPr>
        <w:t>where:</w:t>
      </w:r>
    </w:p>
    <w:p w:rsidR="00667996" w:rsidRDefault="00667996" w:rsidP="00667996">
      <w:pPr>
        <w:autoSpaceDE w:val="0"/>
        <w:autoSpaceDN w:val="0"/>
        <w:adjustRightInd w:val="0"/>
        <w:spacing w:before="240" w:after="0" w:line="360" w:lineRule="auto"/>
        <w:jc w:val="both"/>
        <w:rPr>
          <w:rFonts w:ascii="Times New Roman" w:hAnsi="Times New Roman" w:cs="Times New Roman"/>
          <w:sz w:val="24"/>
          <w:szCs w:val="24"/>
        </w:rPr>
      </w:pPr>
      <w:r w:rsidRPr="00585DEA">
        <w:rPr>
          <w:rFonts w:ascii="Cambria Math" w:hAnsi="Cambria Math" w:cs="Times New Roman"/>
          <w:sz w:val="24"/>
          <w:szCs w:val="24"/>
        </w:rPr>
        <w:t>𝐻</w:t>
      </w:r>
      <w:r w:rsidRPr="00585DEA">
        <w:rPr>
          <w:rFonts w:ascii="Times New Roman" w:hAnsi="Times New Roman" w:cs="Times New Roman"/>
          <w:sz w:val="24"/>
          <w:szCs w:val="24"/>
        </w:rPr>
        <w:t>′ = Shannon-Wiener diver</w:t>
      </w:r>
      <w:r>
        <w:rPr>
          <w:rFonts w:ascii="Times New Roman" w:hAnsi="Times New Roman" w:cs="Times New Roman"/>
          <w:sz w:val="24"/>
          <w:szCs w:val="24"/>
        </w:rPr>
        <w:t>sity Index</w:t>
      </w:r>
    </w:p>
    <w:p w:rsidR="00667996" w:rsidRPr="00585DEA" w:rsidRDefault="00667996" w:rsidP="00667996">
      <w:pPr>
        <w:autoSpaceDE w:val="0"/>
        <w:autoSpaceDN w:val="0"/>
        <w:adjustRightInd w:val="0"/>
        <w:spacing w:before="240" w:after="0" w:line="360" w:lineRule="auto"/>
        <w:jc w:val="both"/>
        <w:rPr>
          <w:rFonts w:ascii="Times New Roman" w:hAnsi="Times New Roman" w:cs="Times New Roman"/>
          <w:sz w:val="24"/>
          <w:szCs w:val="24"/>
        </w:rPr>
      </w:pPr>
      <w:proofErr w:type="gramStart"/>
      <w:r w:rsidRPr="00585DEA">
        <w:rPr>
          <w:rFonts w:ascii="Times New Roman" w:hAnsi="Times New Roman" w:cs="Times New Roman"/>
          <w:sz w:val="24"/>
          <w:szCs w:val="24"/>
        </w:rPr>
        <w:t>ni</w:t>
      </w:r>
      <w:proofErr w:type="gramEnd"/>
      <w:r w:rsidRPr="00585DEA">
        <w:rPr>
          <w:rFonts w:ascii="Times New Roman" w:hAnsi="Times New Roman" w:cs="Times New Roman"/>
          <w:sz w:val="24"/>
          <w:szCs w:val="24"/>
        </w:rPr>
        <w:t xml:space="preserve"> = number of individuals of each species (the i</w:t>
      </w:r>
      <w:r w:rsidRPr="00585DEA">
        <w:rPr>
          <w:rFonts w:ascii="Times New Roman" w:hAnsi="Times New Roman" w:cs="Times New Roman"/>
          <w:sz w:val="24"/>
          <w:szCs w:val="24"/>
          <w:vertAlign w:val="superscript"/>
        </w:rPr>
        <w:t>th</w:t>
      </w:r>
      <w:r w:rsidRPr="00585DEA">
        <w:rPr>
          <w:rFonts w:ascii="Times New Roman" w:hAnsi="Times New Roman" w:cs="Times New Roman"/>
          <w:sz w:val="24"/>
          <w:szCs w:val="24"/>
        </w:rPr>
        <w:t xml:space="preserve"> species) and</w:t>
      </w:r>
    </w:p>
    <w:p w:rsidR="00667996" w:rsidRPr="00585DEA" w:rsidRDefault="00667996" w:rsidP="00667996">
      <w:pPr>
        <w:autoSpaceDE w:val="0"/>
        <w:autoSpaceDN w:val="0"/>
        <w:adjustRightInd w:val="0"/>
        <w:spacing w:before="240"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N = total number of individuals for the site, and</w:t>
      </w:r>
    </w:p>
    <w:p w:rsidR="00667996" w:rsidRPr="00585DEA" w:rsidRDefault="00667996" w:rsidP="00667996">
      <w:pPr>
        <w:autoSpaceDE w:val="0"/>
        <w:autoSpaceDN w:val="0"/>
        <w:adjustRightInd w:val="0"/>
        <w:spacing w:before="240" w:after="0" w:line="360" w:lineRule="auto"/>
        <w:jc w:val="both"/>
        <w:rPr>
          <w:rFonts w:ascii="Times New Roman" w:hAnsi="Times New Roman" w:cs="Times New Roman"/>
          <w:sz w:val="24"/>
          <w:szCs w:val="24"/>
        </w:rPr>
      </w:pPr>
      <w:proofErr w:type="gramStart"/>
      <w:r w:rsidRPr="00585DEA">
        <w:rPr>
          <w:rFonts w:ascii="Times New Roman" w:hAnsi="Times New Roman" w:cs="Times New Roman"/>
          <w:sz w:val="24"/>
          <w:szCs w:val="24"/>
        </w:rPr>
        <w:t>ln</w:t>
      </w:r>
      <w:proofErr w:type="gramEnd"/>
      <w:r w:rsidRPr="00585DEA">
        <w:rPr>
          <w:rFonts w:ascii="Times New Roman" w:hAnsi="Times New Roman" w:cs="Times New Roman"/>
          <w:sz w:val="24"/>
          <w:szCs w:val="24"/>
        </w:rPr>
        <w:t xml:space="preserve"> = the natural log of number.</w:t>
      </w:r>
    </w:p>
    <w:p w:rsidR="00667996" w:rsidRPr="00585DEA" w:rsidRDefault="00667996" w:rsidP="00667996">
      <w:pPr>
        <w:spacing w:line="360" w:lineRule="auto"/>
        <w:jc w:val="both"/>
        <w:rPr>
          <w:rFonts w:ascii="Times New Roman" w:hAnsi="Times New Roman" w:cs="Times New Roman"/>
          <w:sz w:val="24"/>
          <w:szCs w:val="24"/>
        </w:rPr>
      </w:pPr>
      <w:bookmarkStart w:id="159" w:name="_Toc362865146"/>
      <w:bookmarkStart w:id="160" w:name="_Toc394483624"/>
      <w:bookmarkStart w:id="161" w:name="_Toc396303725"/>
      <w:bookmarkStart w:id="162" w:name="_Toc401780132"/>
      <w:bookmarkStart w:id="163" w:name="_Toc530880947"/>
      <w:bookmarkEnd w:id="159"/>
      <w:bookmarkEnd w:id="160"/>
      <w:bookmarkEnd w:id="161"/>
      <w:bookmarkEnd w:id="162"/>
      <w:bookmarkEnd w:id="163"/>
      <w:r w:rsidRPr="00585DEA">
        <w:rPr>
          <w:rFonts w:ascii="Times New Roman" w:hAnsi="Times New Roman" w:cs="Times New Roman"/>
          <w:sz w:val="24"/>
          <w:szCs w:val="24"/>
        </w:rPr>
        <w:t>Species evenness, which measures the pattern of distribution of the bird populations that present in the area, was evaluated using Shannon-Wiener evenness Index (E) as follows:</w:t>
      </w:r>
    </w:p>
    <w:p w:rsidR="00667996" w:rsidRDefault="00667996" w:rsidP="00667996">
      <w:pPr>
        <w:autoSpaceDE w:val="0"/>
        <w:autoSpaceDN w:val="0"/>
        <w:adjustRightInd w:val="0"/>
        <w:spacing w:before="240"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fldChar w:fldCharType="begin"/>
      </w:r>
      <w:r w:rsidRPr="00585DEA">
        <w:rPr>
          <w:rFonts w:ascii="Times New Roman" w:hAnsi="Times New Roman" w:cs="Times New Roman"/>
          <w:sz w:val="24"/>
          <w:szCs w:val="24"/>
        </w:rPr>
        <w:instrText xml:space="preserve"> QUOTE </w:instrText>
      </w:r>
      <w:r w:rsidRPr="00585DEA">
        <w:rPr>
          <w:rFonts w:ascii="Times New Roman" w:hAnsi="Times New Roman" w:cs="Times New Roman"/>
          <w:noProof/>
          <w:position w:val="-18"/>
          <w:sz w:val="24"/>
          <w:szCs w:val="24"/>
        </w:rPr>
        <w:drawing>
          <wp:inline distT="0" distB="0" distL="0" distR="0" wp14:anchorId="047778AA" wp14:editId="765CC54E">
            <wp:extent cx="628650" cy="285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8650" cy="285750"/>
                    </a:xfrm>
                    <a:prstGeom prst="rect">
                      <a:avLst/>
                    </a:prstGeom>
                    <a:noFill/>
                    <a:ln>
                      <a:noFill/>
                    </a:ln>
                  </pic:spPr>
                </pic:pic>
              </a:graphicData>
            </a:graphic>
          </wp:inline>
        </w:drawing>
      </w:r>
      <w:r w:rsidRPr="00585DEA">
        <w:rPr>
          <w:rFonts w:ascii="Times New Roman" w:hAnsi="Times New Roman" w:cs="Times New Roman"/>
          <w:sz w:val="24"/>
          <w:szCs w:val="24"/>
        </w:rPr>
        <w:fldChar w:fldCharType="separate"/>
      </w:r>
      <w:r w:rsidRPr="00585DEA">
        <w:rPr>
          <w:rFonts w:ascii="Times New Roman" w:hAnsi="Times New Roman" w:cs="Times New Roman"/>
          <w:noProof/>
          <w:position w:val="-18"/>
          <w:sz w:val="24"/>
          <w:szCs w:val="24"/>
        </w:rPr>
        <w:drawing>
          <wp:inline distT="0" distB="0" distL="0" distR="0" wp14:anchorId="600A4056" wp14:editId="04531EF4">
            <wp:extent cx="628650" cy="2857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28650" cy="285750"/>
                    </a:xfrm>
                    <a:prstGeom prst="rect">
                      <a:avLst/>
                    </a:prstGeom>
                    <a:noFill/>
                    <a:ln>
                      <a:noFill/>
                    </a:ln>
                  </pic:spPr>
                </pic:pic>
              </a:graphicData>
            </a:graphic>
          </wp:inline>
        </w:drawing>
      </w:r>
      <w:r w:rsidRPr="00585DEA">
        <w:rPr>
          <w:rFonts w:ascii="Times New Roman" w:hAnsi="Times New Roman" w:cs="Times New Roman"/>
          <w:sz w:val="24"/>
          <w:szCs w:val="24"/>
        </w:rPr>
        <w:fldChar w:fldCharType="end"/>
      </w:r>
      <w:r w:rsidRPr="00585DEA">
        <w:rPr>
          <w:rFonts w:ascii="Times New Roman" w:hAnsi="Times New Roman" w:cs="Times New Roman"/>
          <w:sz w:val="24"/>
          <w:szCs w:val="24"/>
        </w:rPr>
        <w:t>Wh</w:t>
      </w:r>
      <w:r>
        <w:rPr>
          <w:rFonts w:ascii="Times New Roman" w:hAnsi="Times New Roman" w:cs="Times New Roman"/>
          <w:sz w:val="24"/>
          <w:szCs w:val="24"/>
        </w:rPr>
        <w:t xml:space="preserve">ere:    </w:t>
      </w:r>
      <w:r w:rsidRPr="00585DEA">
        <w:rPr>
          <w:rFonts w:ascii="Times New Roman" w:hAnsi="Times New Roman" w:cs="Times New Roman"/>
          <w:sz w:val="24"/>
          <w:szCs w:val="24"/>
        </w:rPr>
        <w:t xml:space="preserve">E </w:t>
      </w:r>
      <w:r>
        <w:rPr>
          <w:rFonts w:ascii="Times New Roman" w:hAnsi="Times New Roman" w:cs="Times New Roman"/>
          <w:sz w:val="24"/>
          <w:szCs w:val="24"/>
        </w:rPr>
        <w:t>= Shannon-Wiener Evenness Index</w:t>
      </w:r>
    </w:p>
    <w:p w:rsidR="00667996" w:rsidRPr="00585DEA" w:rsidRDefault="00667996" w:rsidP="00667996">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85DEA">
        <w:rPr>
          <w:rFonts w:ascii="Times New Roman" w:hAnsi="Times New Roman" w:cs="Times New Roman"/>
          <w:sz w:val="24"/>
          <w:szCs w:val="24"/>
        </w:rPr>
        <w:t>H’ = Shannon-Wiener diversity Index</w:t>
      </w:r>
    </w:p>
    <w:p w:rsidR="00667996" w:rsidRPr="00585DEA" w:rsidRDefault="00667996" w:rsidP="00667996">
      <w:pPr>
        <w:autoSpaceDE w:val="0"/>
        <w:autoSpaceDN w:val="0"/>
        <w:adjustRightInd w:val="0"/>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585DEA">
        <w:rPr>
          <w:rFonts w:ascii="Times New Roman" w:hAnsi="Times New Roman" w:cs="Times New Roman"/>
          <w:sz w:val="24"/>
          <w:szCs w:val="24"/>
        </w:rPr>
        <w:t>H</w:t>
      </w:r>
      <w:r w:rsidRPr="00585DEA">
        <w:rPr>
          <w:rFonts w:ascii="Times New Roman" w:hAnsi="Times New Roman" w:cs="Times New Roman"/>
          <w:sz w:val="24"/>
          <w:szCs w:val="24"/>
          <w:vertAlign w:val="subscript"/>
        </w:rPr>
        <w:t>max</w:t>
      </w:r>
      <w:r w:rsidRPr="00585DEA">
        <w:rPr>
          <w:rFonts w:ascii="Times New Roman" w:hAnsi="Times New Roman" w:cs="Times New Roman"/>
          <w:sz w:val="24"/>
          <w:szCs w:val="24"/>
        </w:rPr>
        <w:t xml:space="preserve"> = ln S= natural logarithm of the total number of species (S)</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85DEA">
        <w:rPr>
          <w:rFonts w:ascii="Times New Roman" w:hAnsi="Times New Roman" w:cs="Times New Roman"/>
          <w:sz w:val="24"/>
          <w:szCs w:val="24"/>
        </w:rPr>
        <w:t xml:space="preserve"> </w:t>
      </w:r>
      <w:r>
        <w:rPr>
          <w:rFonts w:ascii="Times New Roman" w:hAnsi="Times New Roman" w:cs="Times New Roman"/>
          <w:sz w:val="24"/>
          <w:szCs w:val="24"/>
        </w:rPr>
        <w:t xml:space="preserve">                                               in each </w:t>
      </w:r>
      <w:r w:rsidRPr="00585DEA">
        <w:rPr>
          <w:rFonts w:ascii="Times New Roman" w:hAnsi="Times New Roman" w:cs="Times New Roman"/>
          <w:sz w:val="24"/>
          <w:szCs w:val="24"/>
        </w:rPr>
        <w:t xml:space="preserve">site (Brown </w:t>
      </w:r>
      <w:r w:rsidRPr="002B3498">
        <w:rPr>
          <w:rFonts w:ascii="Times New Roman" w:hAnsi="Times New Roman" w:cs="Times New Roman"/>
          <w:i/>
          <w:sz w:val="24"/>
          <w:szCs w:val="24"/>
        </w:rPr>
        <w:t>et al.</w:t>
      </w:r>
      <w:r w:rsidRPr="00585DEA">
        <w:rPr>
          <w:rFonts w:ascii="Times New Roman" w:hAnsi="Times New Roman" w:cs="Times New Roman"/>
          <w:sz w:val="24"/>
          <w:szCs w:val="24"/>
        </w:rPr>
        <w:t>, 2008).</w:t>
      </w:r>
    </w:p>
    <w:p w:rsidR="00667996" w:rsidRPr="00585DEA" w:rsidRDefault="00667996" w:rsidP="00667996">
      <w:pPr>
        <w:tabs>
          <w:tab w:val="left" w:pos="10170"/>
          <w:tab w:val="left" w:pos="10260"/>
          <w:tab w:val="left" w:pos="10350"/>
        </w:tabs>
        <w:autoSpaceDE w:val="0"/>
        <w:autoSpaceDN w:val="0"/>
        <w:adjustRightInd w:val="0"/>
        <w:spacing w:after="0" w:line="360" w:lineRule="auto"/>
        <w:ind w:right="720"/>
        <w:jc w:val="both"/>
        <w:rPr>
          <w:rFonts w:ascii="Times New Roman" w:hAnsi="Times New Roman" w:cs="Times New Roman"/>
          <w:sz w:val="24"/>
          <w:szCs w:val="24"/>
        </w:rPr>
      </w:pPr>
      <w:r w:rsidRPr="00585DEA">
        <w:rPr>
          <w:rFonts w:ascii="Times New Roman" w:hAnsi="Times New Roman" w:cs="Times New Roman"/>
          <w:sz w:val="24"/>
          <w:szCs w:val="24"/>
        </w:rPr>
        <w:t>Diversity indices measure the degree of uncertainty (if the diversity is high in a given habitat, the sureness of finding a particular species is low). In reference to the composition of species, Simpson’s similarity index (SI) used to assess the similarity of species between two different habitats, and season by using the formula</w:t>
      </w:r>
    </w:p>
    <w:p w:rsidR="00667996" w:rsidRPr="00585DEA" w:rsidRDefault="00667996" w:rsidP="00667996">
      <w:pPr>
        <w:tabs>
          <w:tab w:val="left" w:pos="10170"/>
          <w:tab w:val="left" w:pos="10260"/>
          <w:tab w:val="left" w:pos="10350"/>
        </w:tabs>
        <w:autoSpaceDE w:val="0"/>
        <w:autoSpaceDN w:val="0"/>
        <w:adjustRightInd w:val="0"/>
        <w:spacing w:after="0" w:line="360" w:lineRule="auto"/>
        <w:ind w:right="720"/>
        <w:jc w:val="both"/>
        <w:rPr>
          <w:rFonts w:ascii="Times New Roman" w:hAnsi="Times New Roman" w:cs="Times New Roman"/>
          <w:sz w:val="24"/>
          <w:szCs w:val="24"/>
        </w:rPr>
      </w:pPr>
      <w:r>
        <w:rPr>
          <w:rFonts w:ascii="Times New Roman" w:hAnsi="Times New Roman" w:cs="Times New Roman"/>
          <w:sz w:val="24"/>
          <w:szCs w:val="24"/>
        </w:rPr>
        <w:t>(Shaheen,</w:t>
      </w:r>
      <w:r w:rsidRPr="002B3498">
        <w:rPr>
          <w:rFonts w:ascii="Times New Roman" w:hAnsi="Times New Roman" w:cs="Times New Roman"/>
          <w:i/>
          <w:sz w:val="24"/>
          <w:szCs w:val="24"/>
        </w:rPr>
        <w:t xml:space="preserve"> et al.</w:t>
      </w:r>
      <w:r>
        <w:rPr>
          <w:rFonts w:ascii="Times New Roman" w:hAnsi="Times New Roman" w:cs="Times New Roman"/>
          <w:sz w:val="24"/>
          <w:szCs w:val="24"/>
        </w:rPr>
        <w:t>, 200</w:t>
      </w:r>
      <w:r w:rsidRPr="00585DEA">
        <w:rPr>
          <w:rFonts w:ascii="Times New Roman" w:hAnsi="Times New Roman" w:cs="Times New Roman"/>
          <w:sz w:val="24"/>
          <w:szCs w:val="24"/>
        </w:rPr>
        <w:t>1):</w:t>
      </w:r>
    </w:p>
    <w:p w:rsidR="00667996" w:rsidRPr="00585DEA" w:rsidRDefault="00667996" w:rsidP="00667996">
      <w:pPr>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SI=</w:t>
      </w:r>
      <w:r w:rsidRPr="00585DEA">
        <w:rPr>
          <w:rFonts w:ascii="Times New Roman" w:hAnsi="Times New Roman" w:cs="Times New Roman"/>
          <w:sz w:val="24"/>
          <w:szCs w:val="24"/>
        </w:rPr>
        <w:fldChar w:fldCharType="begin"/>
      </w:r>
      <w:r w:rsidRPr="00585DEA">
        <w:rPr>
          <w:rFonts w:ascii="Times New Roman" w:hAnsi="Times New Roman" w:cs="Times New Roman"/>
          <w:sz w:val="24"/>
          <w:szCs w:val="24"/>
        </w:rPr>
        <w:instrText xml:space="preserve"> QUOTE </w:instrText>
      </w:r>
      <w:r w:rsidRPr="00585DEA">
        <w:rPr>
          <w:rFonts w:ascii="Times New Roman" w:hAnsi="Times New Roman" w:cs="Times New Roman"/>
          <w:noProof/>
          <w:position w:val="-18"/>
          <w:sz w:val="24"/>
          <w:szCs w:val="24"/>
        </w:rPr>
        <w:drawing>
          <wp:inline distT="0" distB="0" distL="0" distR="0" wp14:anchorId="03D725D9" wp14:editId="6FD3B9F0">
            <wp:extent cx="228600" cy="2857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28600" cy="285750"/>
                    </a:xfrm>
                    <a:prstGeom prst="rect">
                      <a:avLst/>
                    </a:prstGeom>
                    <a:noFill/>
                    <a:ln>
                      <a:noFill/>
                    </a:ln>
                  </pic:spPr>
                </pic:pic>
              </a:graphicData>
            </a:graphic>
          </wp:inline>
        </w:drawing>
      </w:r>
      <w:r w:rsidRPr="00585DEA">
        <w:rPr>
          <w:rFonts w:ascii="Times New Roman" w:hAnsi="Times New Roman" w:cs="Times New Roman"/>
          <w:sz w:val="24"/>
          <w:szCs w:val="24"/>
        </w:rPr>
        <w:fldChar w:fldCharType="separate"/>
      </w:r>
      <w:r w:rsidRPr="00585DEA">
        <w:rPr>
          <w:rFonts w:ascii="Times New Roman" w:hAnsi="Times New Roman" w:cs="Times New Roman"/>
          <w:noProof/>
          <w:position w:val="-18"/>
          <w:sz w:val="24"/>
          <w:szCs w:val="24"/>
        </w:rPr>
        <w:drawing>
          <wp:inline distT="0" distB="0" distL="0" distR="0" wp14:anchorId="289130AA" wp14:editId="6504A2A0">
            <wp:extent cx="228600" cy="2857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28600" cy="285750"/>
                    </a:xfrm>
                    <a:prstGeom prst="rect">
                      <a:avLst/>
                    </a:prstGeom>
                    <a:noFill/>
                    <a:ln>
                      <a:noFill/>
                    </a:ln>
                  </pic:spPr>
                </pic:pic>
              </a:graphicData>
            </a:graphic>
          </wp:inline>
        </w:drawing>
      </w:r>
      <w:r w:rsidRPr="00585DEA">
        <w:rPr>
          <w:rFonts w:ascii="Times New Roman" w:hAnsi="Times New Roman" w:cs="Times New Roman"/>
          <w:sz w:val="24"/>
          <w:szCs w:val="24"/>
        </w:rPr>
        <w:fldChar w:fldCharType="end"/>
      </w:r>
      <w:r>
        <w:rPr>
          <w:rFonts w:ascii="Times New Roman" w:hAnsi="Times New Roman" w:cs="Times New Roman"/>
          <w:sz w:val="24"/>
          <w:szCs w:val="24"/>
        </w:rPr>
        <w:t xml:space="preserve">where,                       </w:t>
      </w:r>
      <w:r w:rsidRPr="00585DEA">
        <w:rPr>
          <w:rFonts w:ascii="Times New Roman" w:hAnsi="Times New Roman" w:cs="Times New Roman"/>
          <w:sz w:val="24"/>
          <w:szCs w:val="24"/>
        </w:rPr>
        <w:t>SI = Simpson’s similarity index</w:t>
      </w:r>
    </w:p>
    <w:p w:rsidR="00667996" w:rsidRPr="00585DEA" w:rsidRDefault="00667996" w:rsidP="00667996">
      <w:pPr>
        <w:autoSpaceDE w:val="0"/>
        <w:autoSpaceDN w:val="0"/>
        <w:adjustRightInd w:val="0"/>
        <w:spacing w:after="0" w:line="360" w:lineRule="auto"/>
        <w:ind w:left="2160" w:firstLine="720"/>
        <w:jc w:val="both"/>
        <w:rPr>
          <w:rFonts w:ascii="Times New Roman" w:hAnsi="Times New Roman" w:cs="Times New Roman"/>
          <w:sz w:val="24"/>
          <w:szCs w:val="24"/>
        </w:rPr>
      </w:pPr>
      <w:r w:rsidRPr="00585DEA">
        <w:rPr>
          <w:rFonts w:ascii="Times New Roman" w:hAnsi="Times New Roman" w:cs="Times New Roman"/>
          <w:sz w:val="24"/>
          <w:szCs w:val="24"/>
        </w:rPr>
        <w:t>A = Number of species that occur in site A</w:t>
      </w:r>
    </w:p>
    <w:p w:rsidR="00667996" w:rsidRPr="00585DEA" w:rsidRDefault="00667996" w:rsidP="00667996">
      <w:pPr>
        <w:autoSpaceDE w:val="0"/>
        <w:autoSpaceDN w:val="0"/>
        <w:adjustRightInd w:val="0"/>
        <w:spacing w:after="0" w:line="360" w:lineRule="auto"/>
        <w:ind w:left="2160" w:firstLine="720"/>
        <w:jc w:val="both"/>
        <w:rPr>
          <w:rFonts w:ascii="Times New Roman" w:hAnsi="Times New Roman" w:cs="Times New Roman"/>
          <w:sz w:val="24"/>
          <w:szCs w:val="24"/>
        </w:rPr>
      </w:pPr>
      <w:r w:rsidRPr="00585DEA">
        <w:rPr>
          <w:rFonts w:ascii="Times New Roman" w:hAnsi="Times New Roman" w:cs="Times New Roman"/>
          <w:sz w:val="24"/>
          <w:szCs w:val="24"/>
        </w:rPr>
        <w:t>B = Number of species that occur in site B</w:t>
      </w:r>
    </w:p>
    <w:p w:rsidR="00667996" w:rsidRDefault="00667996" w:rsidP="00667996">
      <w:pPr>
        <w:autoSpaceDE w:val="0"/>
        <w:autoSpaceDN w:val="0"/>
        <w:adjustRightInd w:val="0"/>
        <w:spacing w:after="0" w:line="360" w:lineRule="auto"/>
        <w:ind w:left="2160" w:firstLine="720"/>
        <w:jc w:val="both"/>
        <w:rPr>
          <w:rFonts w:ascii="Times New Roman" w:hAnsi="Times New Roman" w:cs="Times New Roman"/>
          <w:sz w:val="24"/>
          <w:szCs w:val="24"/>
        </w:rPr>
      </w:pPr>
      <w:r w:rsidRPr="00585DEA">
        <w:rPr>
          <w:rFonts w:ascii="Times New Roman" w:hAnsi="Times New Roman" w:cs="Times New Roman"/>
          <w:sz w:val="24"/>
          <w:szCs w:val="24"/>
        </w:rPr>
        <w:t>C = Number of species shared by A and B</w:t>
      </w:r>
      <w:bookmarkStart w:id="164" w:name="_Toc530880952"/>
    </w:p>
    <w:p w:rsidR="00667996" w:rsidRPr="00585DEA" w:rsidRDefault="00667996" w:rsidP="00667996">
      <w:pPr>
        <w:autoSpaceDE w:val="0"/>
        <w:autoSpaceDN w:val="0"/>
        <w:adjustRightInd w:val="0"/>
        <w:spacing w:after="0" w:line="360" w:lineRule="auto"/>
        <w:ind w:left="2160" w:firstLine="720"/>
        <w:jc w:val="both"/>
        <w:rPr>
          <w:rFonts w:ascii="Times New Roman" w:hAnsi="Times New Roman" w:cs="Times New Roman"/>
          <w:sz w:val="24"/>
          <w:szCs w:val="24"/>
        </w:rPr>
      </w:pPr>
    </w:p>
    <w:p w:rsidR="00667996" w:rsidRPr="00FA71D8" w:rsidRDefault="00667996" w:rsidP="00667996">
      <w:pPr>
        <w:rPr>
          <w:rFonts w:ascii="Times New Roman" w:hAnsi="Times New Roman" w:cs="Times New Roman"/>
          <w:b/>
          <w:color w:val="000000" w:themeColor="text1"/>
          <w:sz w:val="28"/>
          <w:szCs w:val="28"/>
        </w:rPr>
      </w:pPr>
      <w:bookmarkStart w:id="165" w:name="_Toc10332160"/>
      <w:bookmarkStart w:id="166" w:name="_Toc10333532"/>
      <w:bookmarkStart w:id="167" w:name="_Toc10334908"/>
      <w:bookmarkStart w:id="168" w:name="_Toc10340073"/>
      <w:bookmarkStart w:id="169" w:name="_Toc162892311"/>
      <w:r w:rsidRPr="00CE0D1E">
        <w:rPr>
          <w:rFonts w:ascii="Times New Roman" w:hAnsi="Times New Roman" w:cs="Times New Roman"/>
          <w:sz w:val="28"/>
          <w:szCs w:val="28"/>
        </w:rPr>
        <w:lastRenderedPageBreak/>
        <w:t xml:space="preserve">                     </w:t>
      </w:r>
      <w:r w:rsidRPr="00FA71D8">
        <w:rPr>
          <w:rFonts w:ascii="Times New Roman" w:hAnsi="Times New Roman" w:cs="Times New Roman"/>
          <w:b/>
          <w:sz w:val="28"/>
          <w:szCs w:val="28"/>
        </w:rPr>
        <w:t>4.2.4</w:t>
      </w:r>
      <w:r>
        <w:rPr>
          <w:rFonts w:ascii="Times New Roman" w:hAnsi="Times New Roman" w:cs="Times New Roman"/>
          <w:b/>
          <w:sz w:val="28"/>
          <w:szCs w:val="28"/>
        </w:rPr>
        <w:t xml:space="preserve">  </w:t>
      </w:r>
      <w:r w:rsidRPr="00FA71D8">
        <w:rPr>
          <w:rFonts w:ascii="Times New Roman" w:hAnsi="Times New Roman" w:cs="Times New Roman"/>
          <w:b/>
          <w:sz w:val="28"/>
          <w:szCs w:val="28"/>
        </w:rPr>
        <w:t xml:space="preserve"> </w:t>
      </w:r>
      <w:r w:rsidRPr="00FA71D8">
        <w:rPr>
          <w:rFonts w:ascii="Times New Roman" w:hAnsi="Times New Roman" w:cs="Times New Roman"/>
          <w:b/>
          <w:color w:val="000000" w:themeColor="text1"/>
          <w:sz w:val="28"/>
          <w:szCs w:val="28"/>
        </w:rPr>
        <w:t>Species abundance analysis</w:t>
      </w:r>
    </w:p>
    <w:p w:rsidR="00667996" w:rsidRPr="00E55343" w:rsidRDefault="00667996" w:rsidP="00667996">
      <w:pPr>
        <w:autoSpaceDE w:val="0"/>
        <w:autoSpaceDN w:val="0"/>
        <w:adjustRightInd w:val="0"/>
        <w:spacing w:after="0" w:line="360" w:lineRule="auto"/>
        <w:jc w:val="both"/>
        <w:rPr>
          <w:rFonts w:ascii="Times New Roman" w:hAnsi="Times New Roman" w:cs="Times New Roman"/>
          <w:sz w:val="24"/>
          <w:szCs w:val="24"/>
        </w:rPr>
      </w:pPr>
      <w:r w:rsidRPr="008D67D6">
        <w:rPr>
          <w:rFonts w:ascii="Times New Roman" w:hAnsi="Times New Roman"/>
          <w:sz w:val="24"/>
          <w:szCs w:val="24"/>
        </w:rPr>
        <w:t xml:space="preserve">The </w:t>
      </w:r>
      <w:r>
        <w:rPr>
          <w:rFonts w:ascii="Times New Roman" w:hAnsi="Times New Roman"/>
          <w:sz w:val="24"/>
          <w:szCs w:val="24"/>
        </w:rPr>
        <w:t>abundan</w:t>
      </w:r>
      <w:r w:rsidRPr="00E55343">
        <w:rPr>
          <w:rFonts w:ascii="Times New Roman" w:hAnsi="Times New Roman" w:cs="Times New Roman"/>
          <w:sz w:val="24"/>
          <w:szCs w:val="24"/>
        </w:rPr>
        <w:t xml:space="preserve">ce of avian species were determined using encounter </w:t>
      </w:r>
      <w:r>
        <w:rPr>
          <w:rFonts w:ascii="Times New Roman" w:hAnsi="Times New Roman" w:cs="Times New Roman"/>
          <w:sz w:val="24"/>
          <w:szCs w:val="24"/>
        </w:rPr>
        <w:t>r</w:t>
      </w:r>
      <w:r w:rsidRPr="00E55343">
        <w:rPr>
          <w:rFonts w:ascii="Times New Roman" w:hAnsi="Times New Roman" w:cs="Times New Roman"/>
          <w:sz w:val="24"/>
          <w:szCs w:val="24"/>
        </w:rPr>
        <w:t xml:space="preserve">ates that give crude ordinal scales of abundance as abundant, common, frequent, uncommon and rare, which is </w:t>
      </w:r>
      <w:r w:rsidRPr="00E55343">
        <w:rPr>
          <w:rFonts w:ascii="Times New Roman" w:hAnsi="Times New Roman" w:cs="Times New Roman"/>
          <w:noProof/>
          <w:sz w:val="24"/>
          <w:szCs w:val="24"/>
        </w:rPr>
        <w:t>calculated as follows</w:t>
      </w:r>
      <w:r w:rsidRPr="00E55343">
        <w:rPr>
          <w:rFonts w:ascii="Times New Roman" w:hAnsi="Times New Roman" w:cs="Times New Roman"/>
          <w:sz w:val="24"/>
          <w:szCs w:val="24"/>
        </w:rPr>
        <w:t xml:space="preserve"> (Bibby</w:t>
      </w:r>
      <w:r>
        <w:rPr>
          <w:rFonts w:ascii="Times New Roman" w:hAnsi="Times New Roman" w:cs="Times New Roman"/>
          <w:sz w:val="24"/>
          <w:szCs w:val="24"/>
        </w:rPr>
        <w:t xml:space="preserve"> </w:t>
      </w:r>
      <w:r w:rsidRPr="00E55343">
        <w:rPr>
          <w:rFonts w:ascii="Times New Roman" w:hAnsi="Times New Roman" w:cs="Times New Roman"/>
          <w:i/>
          <w:iCs/>
          <w:sz w:val="24"/>
          <w:szCs w:val="24"/>
        </w:rPr>
        <w:t>et al</w:t>
      </w:r>
      <w:r w:rsidRPr="00E55343">
        <w:rPr>
          <w:rFonts w:ascii="Times New Roman" w:hAnsi="Times New Roman" w:cs="Times New Roman"/>
          <w:sz w:val="24"/>
          <w:szCs w:val="24"/>
        </w:rPr>
        <w:t>., 1998)</w:t>
      </w:r>
      <w:r w:rsidRPr="00E55343">
        <w:rPr>
          <w:rFonts w:ascii="Times New Roman" w:hAnsi="Times New Roman" w:cs="Times New Roman"/>
          <w:noProof/>
          <w:sz w:val="24"/>
          <w:szCs w:val="24"/>
        </w:rPr>
        <w:t xml:space="preserve"> :-</w:t>
      </w:r>
    </w:p>
    <w:p w:rsidR="00667996" w:rsidRPr="00E55343" w:rsidRDefault="00667996" w:rsidP="00667996">
      <w:pPr>
        <w:spacing w:line="360" w:lineRule="auto"/>
        <w:rPr>
          <w:rFonts w:ascii="Times New Roman" w:hAnsi="Times New Roman" w:cs="Times New Roman"/>
          <w:sz w:val="24"/>
          <w:szCs w:val="24"/>
        </w:rPr>
      </w:pPr>
      <m:oMathPara>
        <m:oMath>
          <m:r>
            <m:rPr>
              <m:sty m:val="p"/>
            </m:rPr>
            <w:rPr>
              <w:rFonts w:ascii="Cambria Math" w:hAnsi="Cambria Math" w:cs="Times New Roman"/>
              <w:sz w:val="24"/>
              <w:szCs w:val="24"/>
            </w:rPr>
            <m:t>Encounter rate=</m:t>
          </m:r>
          <m:f>
            <m:fPr>
              <m:ctrlPr>
                <w:rPr>
                  <w:rFonts w:ascii="Cambria Math" w:hAnsi="Cambria Math" w:cs="Times New Roman"/>
                  <w:sz w:val="24"/>
                  <w:szCs w:val="24"/>
                </w:rPr>
              </m:ctrlPr>
            </m:fPr>
            <m:num>
              <m:r>
                <m:rPr>
                  <m:sty m:val="p"/>
                </m:rPr>
                <w:rPr>
                  <w:rFonts w:ascii="Cambria Math" w:hAnsi="Cambria Math" w:cs="Times New Roman"/>
                  <w:sz w:val="24"/>
                  <w:szCs w:val="24"/>
                </w:rPr>
                <m:t>Total number of individual bird observed</m:t>
              </m:r>
            </m:num>
            <m:den>
              <m:r>
                <m:rPr>
                  <m:sty m:val="p"/>
                </m:rPr>
                <w:rPr>
                  <w:rFonts w:ascii="Cambria Math" w:hAnsi="Cambria Math" w:cs="Times New Roman"/>
                  <w:sz w:val="24"/>
                  <w:szCs w:val="24"/>
                </w:rPr>
                <m:t>Period of observation in Hour</m:t>
              </m:r>
            </m:den>
          </m:f>
          <m:r>
            <m:rPr>
              <m:sty m:val="p"/>
            </m:rPr>
            <w:rPr>
              <w:rFonts w:ascii="Cambria Math" w:hAnsi="Cambria Math" w:cs="Times New Roman"/>
              <w:sz w:val="24"/>
              <w:szCs w:val="24"/>
            </w:rPr>
            <m:t>x100</m:t>
          </m:r>
        </m:oMath>
      </m:oMathPara>
    </w:p>
    <w:p w:rsidR="00667996" w:rsidRDefault="00667996" w:rsidP="00667996">
      <w:pPr>
        <w:autoSpaceDE w:val="0"/>
        <w:autoSpaceDN w:val="0"/>
        <w:adjustRightInd w:val="0"/>
        <w:spacing w:before="240" w:after="0" w:line="360" w:lineRule="auto"/>
        <w:rPr>
          <w:rFonts w:ascii="Times New Roman" w:hAnsi="Times New Roman" w:cs="Times New Roman"/>
          <w:sz w:val="24"/>
          <w:szCs w:val="24"/>
        </w:rPr>
      </w:pPr>
      <w:r w:rsidRPr="00E55343">
        <w:rPr>
          <w:rFonts w:ascii="Times New Roman" w:hAnsi="Times New Roman" w:cs="Times New Roman"/>
          <w:sz w:val="24"/>
          <w:szCs w:val="24"/>
        </w:rPr>
        <w:t>The relative abundance of avian species was determined using encounter rates that give crude ordinal scales of abundance as abundant, common, frequent, uncommon and rare (Bibby et al., 1998). Accordingly bird species with encounter rates &lt;0.1, 1-2.0, 2.1-10.0, 10.1-40, &gt;40 were classified as rare, uncommon, frequent, common and abundant respectively</w:t>
      </w:r>
    </w:p>
    <w:p w:rsidR="00667996" w:rsidRPr="00970EB4" w:rsidRDefault="00667996" w:rsidP="00667996">
      <w:pPr>
        <w:autoSpaceDE w:val="0"/>
        <w:autoSpaceDN w:val="0"/>
        <w:adjustRightInd w:val="0"/>
        <w:spacing w:before="240" w:line="360" w:lineRule="auto"/>
        <w:rPr>
          <w:rFonts w:ascii="Times New Roman" w:hAnsi="Times New Roman" w:cs="Times New Roman"/>
          <w:sz w:val="24"/>
          <w:szCs w:val="24"/>
        </w:rPr>
      </w:pPr>
      <w:r w:rsidRPr="00E55343">
        <w:rPr>
          <w:rFonts w:ascii="Times New Roman" w:hAnsi="Times New Roman" w:cs="Times New Roman"/>
          <w:sz w:val="24"/>
          <w:szCs w:val="24"/>
        </w:rPr>
        <w:t xml:space="preserve">. </w:t>
      </w:r>
      <w:bookmarkStart w:id="170" w:name="_Toc401780142"/>
      <w:r w:rsidRPr="00E55343">
        <w:rPr>
          <w:rFonts w:ascii="Times New Roman" w:hAnsi="Times New Roman" w:cs="Times New Roman"/>
          <w:sz w:val="24"/>
          <w:szCs w:val="24"/>
        </w:rPr>
        <w:t xml:space="preserve">  Table </w:t>
      </w:r>
      <w:r w:rsidRPr="00E55343">
        <w:rPr>
          <w:rFonts w:ascii="Times New Roman" w:hAnsi="Times New Roman" w:cs="Times New Roman"/>
          <w:b/>
          <w:sz w:val="24"/>
          <w:szCs w:val="24"/>
        </w:rPr>
        <w:fldChar w:fldCharType="begin"/>
      </w:r>
      <w:r w:rsidRPr="00E55343">
        <w:rPr>
          <w:rFonts w:ascii="Times New Roman" w:hAnsi="Times New Roman" w:cs="Times New Roman"/>
          <w:sz w:val="24"/>
          <w:szCs w:val="24"/>
        </w:rPr>
        <w:instrText xml:space="preserve"> SEQ Table \* ARABIC </w:instrText>
      </w:r>
      <w:r w:rsidRPr="00E55343">
        <w:rPr>
          <w:rFonts w:ascii="Times New Roman" w:hAnsi="Times New Roman" w:cs="Times New Roman"/>
          <w:b/>
          <w:sz w:val="24"/>
          <w:szCs w:val="24"/>
        </w:rPr>
        <w:fldChar w:fldCharType="separate"/>
      </w:r>
      <w:r w:rsidR="009F648B">
        <w:rPr>
          <w:rFonts w:ascii="Times New Roman" w:hAnsi="Times New Roman" w:cs="Times New Roman"/>
          <w:noProof/>
          <w:sz w:val="24"/>
          <w:szCs w:val="24"/>
        </w:rPr>
        <w:t>1</w:t>
      </w:r>
      <w:r w:rsidRPr="00E55343">
        <w:rPr>
          <w:rFonts w:ascii="Times New Roman" w:hAnsi="Times New Roman" w:cs="Times New Roman"/>
          <w:b/>
          <w:sz w:val="24"/>
          <w:szCs w:val="24"/>
        </w:rPr>
        <w:fldChar w:fldCharType="end"/>
      </w:r>
      <w:r w:rsidRPr="00E55343">
        <w:rPr>
          <w:rFonts w:ascii="Times New Roman" w:hAnsi="Times New Roman" w:cs="Times New Roman"/>
          <w:sz w:val="24"/>
          <w:szCs w:val="24"/>
        </w:rPr>
        <w:t>.Encounter rates used to give a crude ordinal scale of abundance</w:t>
      </w:r>
      <w:bookmarkEnd w:id="170"/>
    </w:p>
    <w:tbl>
      <w:tblPr>
        <w:tblStyle w:val="TableGrid"/>
        <w:tblW w:w="0" w:type="auto"/>
        <w:tblInd w:w="918" w:type="dxa"/>
        <w:tblLook w:val="04A0" w:firstRow="1" w:lastRow="0" w:firstColumn="1" w:lastColumn="0" w:noHBand="0" w:noVBand="1"/>
      </w:tblPr>
      <w:tblGrid>
        <w:gridCol w:w="2610"/>
        <w:gridCol w:w="2340"/>
        <w:gridCol w:w="2250"/>
      </w:tblGrid>
      <w:tr w:rsidR="00667996" w:rsidRPr="00E55343" w:rsidTr="00E23FD3">
        <w:trPr>
          <w:trHeight w:val="710"/>
        </w:trPr>
        <w:tc>
          <w:tcPr>
            <w:tcW w:w="2610" w:type="dxa"/>
          </w:tcPr>
          <w:p w:rsidR="00667996" w:rsidRPr="00E55343" w:rsidRDefault="00667996" w:rsidP="00E23FD3">
            <w:pPr>
              <w:tabs>
                <w:tab w:val="right" w:pos="2982"/>
              </w:tabs>
              <w:rPr>
                <w:rFonts w:ascii="Times New Roman" w:hAnsi="Times New Roman" w:cs="Times New Roman"/>
                <w:sz w:val="24"/>
                <w:szCs w:val="24"/>
              </w:rPr>
            </w:pPr>
            <w:r w:rsidRPr="00E55343">
              <w:rPr>
                <w:rFonts w:ascii="Times New Roman" w:hAnsi="Times New Roman" w:cs="Times New Roman"/>
                <w:sz w:val="24"/>
                <w:szCs w:val="24"/>
              </w:rPr>
              <w:t>Abundance Category</w:t>
            </w:r>
            <w:r w:rsidRPr="00E55343">
              <w:rPr>
                <w:rFonts w:ascii="Times New Roman" w:hAnsi="Times New Roman" w:cs="Times New Roman"/>
                <w:sz w:val="24"/>
                <w:szCs w:val="24"/>
              </w:rPr>
              <w:tab/>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Abundance score</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Ordinal scale</w:t>
            </w:r>
          </w:p>
        </w:tc>
      </w:tr>
      <w:tr w:rsidR="00667996" w:rsidRPr="00E55343" w:rsidTr="00E23FD3">
        <w:tc>
          <w:tcPr>
            <w:tcW w:w="2610" w:type="dxa"/>
          </w:tcPr>
          <w:p w:rsidR="00667996" w:rsidRPr="00E55343" w:rsidRDefault="00667996" w:rsidP="00E23FD3">
            <w:pPr>
              <w:rPr>
                <w:rFonts w:ascii="Times New Roman" w:hAnsi="Times New Roman" w:cs="Times New Roman"/>
                <w:sz w:val="24"/>
                <w:szCs w:val="24"/>
              </w:rPr>
            </w:pPr>
            <w:r w:rsidRPr="00E55343">
              <w:rPr>
                <w:rFonts w:ascii="Times New Roman" w:hAnsi="Times New Roman" w:cs="Times New Roman"/>
                <w:sz w:val="24"/>
                <w:szCs w:val="24"/>
              </w:rPr>
              <w:t>Less than 0.1</w:t>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1</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Rare</w:t>
            </w:r>
          </w:p>
        </w:tc>
      </w:tr>
      <w:tr w:rsidR="00667996" w:rsidRPr="00E55343" w:rsidTr="00E23FD3">
        <w:tc>
          <w:tcPr>
            <w:tcW w:w="2610" w:type="dxa"/>
          </w:tcPr>
          <w:p w:rsidR="00667996" w:rsidRPr="00E55343" w:rsidRDefault="00667996" w:rsidP="00E23FD3">
            <w:pPr>
              <w:rPr>
                <w:rFonts w:ascii="Times New Roman" w:hAnsi="Times New Roman" w:cs="Times New Roman"/>
                <w:sz w:val="24"/>
                <w:szCs w:val="24"/>
              </w:rPr>
            </w:pPr>
            <w:r w:rsidRPr="00E55343">
              <w:rPr>
                <w:rFonts w:ascii="Times New Roman" w:hAnsi="Times New Roman" w:cs="Times New Roman"/>
                <w:sz w:val="24"/>
                <w:szCs w:val="24"/>
              </w:rPr>
              <w:t>0.1–2.0</w:t>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2</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Uncommon</w:t>
            </w:r>
          </w:p>
        </w:tc>
      </w:tr>
      <w:tr w:rsidR="00667996" w:rsidRPr="00E55343" w:rsidTr="00E23FD3">
        <w:tc>
          <w:tcPr>
            <w:tcW w:w="2610" w:type="dxa"/>
          </w:tcPr>
          <w:p w:rsidR="00667996" w:rsidRPr="00E55343" w:rsidRDefault="00667996" w:rsidP="00E23FD3">
            <w:pPr>
              <w:rPr>
                <w:rFonts w:ascii="Times New Roman" w:hAnsi="Times New Roman" w:cs="Times New Roman"/>
                <w:sz w:val="24"/>
                <w:szCs w:val="24"/>
              </w:rPr>
            </w:pPr>
            <w:r w:rsidRPr="00E55343">
              <w:rPr>
                <w:rFonts w:ascii="Times New Roman" w:hAnsi="Times New Roman" w:cs="Times New Roman"/>
                <w:sz w:val="24"/>
                <w:szCs w:val="24"/>
              </w:rPr>
              <w:t>2.1–10.0</w:t>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3</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Frequent</w:t>
            </w:r>
          </w:p>
        </w:tc>
      </w:tr>
      <w:tr w:rsidR="00667996" w:rsidRPr="00E55343" w:rsidTr="00E23FD3">
        <w:tc>
          <w:tcPr>
            <w:tcW w:w="2610" w:type="dxa"/>
          </w:tcPr>
          <w:p w:rsidR="00667996" w:rsidRPr="00E55343" w:rsidRDefault="00667996" w:rsidP="00E23FD3">
            <w:pPr>
              <w:rPr>
                <w:rFonts w:ascii="Times New Roman" w:hAnsi="Times New Roman" w:cs="Times New Roman"/>
                <w:sz w:val="24"/>
                <w:szCs w:val="24"/>
              </w:rPr>
            </w:pPr>
            <w:r w:rsidRPr="00E55343">
              <w:rPr>
                <w:rFonts w:ascii="Times New Roman" w:hAnsi="Times New Roman" w:cs="Times New Roman"/>
                <w:sz w:val="24"/>
                <w:szCs w:val="24"/>
              </w:rPr>
              <w:t xml:space="preserve"> 10.1–40.0</w:t>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4</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Common</w:t>
            </w:r>
          </w:p>
        </w:tc>
      </w:tr>
      <w:tr w:rsidR="00667996" w:rsidRPr="00E55343" w:rsidTr="00E23FD3">
        <w:tc>
          <w:tcPr>
            <w:tcW w:w="2610" w:type="dxa"/>
          </w:tcPr>
          <w:p w:rsidR="00667996" w:rsidRPr="00E55343" w:rsidRDefault="00667996" w:rsidP="00E23FD3">
            <w:pPr>
              <w:rPr>
                <w:rFonts w:ascii="Times New Roman" w:hAnsi="Times New Roman" w:cs="Times New Roman"/>
                <w:sz w:val="24"/>
                <w:szCs w:val="24"/>
              </w:rPr>
            </w:pPr>
            <w:r w:rsidRPr="00E55343">
              <w:rPr>
                <w:rFonts w:ascii="Times New Roman" w:hAnsi="Times New Roman" w:cs="Times New Roman"/>
                <w:sz w:val="24"/>
                <w:szCs w:val="24"/>
              </w:rPr>
              <w:t>Greater than 40.0</w:t>
            </w:r>
          </w:p>
        </w:tc>
        <w:tc>
          <w:tcPr>
            <w:tcW w:w="234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5</w:t>
            </w:r>
          </w:p>
        </w:tc>
        <w:tc>
          <w:tcPr>
            <w:tcW w:w="2250" w:type="dxa"/>
          </w:tcPr>
          <w:p w:rsidR="00667996" w:rsidRPr="00E55343" w:rsidRDefault="00667996" w:rsidP="00E23FD3">
            <w:pPr>
              <w:jc w:val="center"/>
              <w:rPr>
                <w:rFonts w:ascii="Times New Roman" w:hAnsi="Times New Roman" w:cs="Times New Roman"/>
                <w:sz w:val="24"/>
                <w:szCs w:val="24"/>
              </w:rPr>
            </w:pPr>
            <w:r w:rsidRPr="00E55343">
              <w:rPr>
                <w:rFonts w:ascii="Times New Roman" w:hAnsi="Times New Roman" w:cs="Times New Roman"/>
                <w:sz w:val="24"/>
                <w:szCs w:val="24"/>
              </w:rPr>
              <w:t>Abundant</w:t>
            </w:r>
          </w:p>
        </w:tc>
      </w:tr>
    </w:tbl>
    <w:p w:rsidR="00667996" w:rsidRPr="00E55343" w:rsidRDefault="00667996" w:rsidP="00667996">
      <w:pPr>
        <w:pStyle w:val="Heading1"/>
        <w:spacing w:line="360" w:lineRule="auto"/>
        <w:rPr>
          <w:rFonts w:ascii="Times New Roman" w:hAnsi="Times New Roman"/>
          <w:color w:val="auto"/>
          <w:sz w:val="24"/>
          <w:szCs w:val="24"/>
        </w:rPr>
      </w:pPr>
      <w:r w:rsidRPr="00E55343">
        <w:rPr>
          <w:rFonts w:ascii="Times New Roman" w:hAnsi="Times New Roman"/>
          <w:sz w:val="24"/>
          <w:szCs w:val="24"/>
        </w:rPr>
        <w:t>.</w:t>
      </w:r>
    </w:p>
    <w:p w:rsidR="00667996" w:rsidRDefault="00667996" w:rsidP="00667996">
      <w:pPr>
        <w:jc w:val="both"/>
        <w:rPr>
          <w:rFonts w:ascii="Times New Roman" w:hAnsi="Times New Roman" w:cs="Times New Roman"/>
          <w:szCs w:val="24"/>
        </w:rPr>
      </w:pPr>
      <w:r>
        <w:rPr>
          <w:rFonts w:ascii="Times New Roman" w:hAnsi="Times New Roman" w:cs="Times New Roman"/>
          <w:szCs w:val="24"/>
        </w:rPr>
        <w:t xml:space="preserve"> </w:t>
      </w:r>
    </w:p>
    <w:p w:rsidR="00667996" w:rsidRDefault="00667996" w:rsidP="00667996">
      <w:pPr>
        <w:jc w:val="both"/>
        <w:rPr>
          <w:rFonts w:ascii="Times New Roman" w:hAnsi="Times New Roman" w:cs="Times New Roman"/>
          <w:szCs w:val="24"/>
        </w:rPr>
      </w:pPr>
    </w:p>
    <w:p w:rsidR="00667996" w:rsidRDefault="00667996" w:rsidP="00667996">
      <w:pPr>
        <w:jc w:val="both"/>
        <w:rPr>
          <w:rFonts w:ascii="Times New Roman" w:hAnsi="Times New Roman" w:cs="Times New Roman"/>
          <w:szCs w:val="24"/>
        </w:rPr>
      </w:pPr>
    </w:p>
    <w:p w:rsidR="00667996" w:rsidRDefault="00667996" w:rsidP="00667996">
      <w:pPr>
        <w:jc w:val="both"/>
        <w:rPr>
          <w:rFonts w:ascii="Times New Roman" w:hAnsi="Times New Roman" w:cs="Times New Roman"/>
          <w:szCs w:val="24"/>
        </w:rPr>
      </w:pPr>
    </w:p>
    <w:p w:rsidR="00667996" w:rsidRDefault="00667996" w:rsidP="00667996">
      <w:pPr>
        <w:jc w:val="both"/>
        <w:rPr>
          <w:rFonts w:ascii="Times New Roman" w:hAnsi="Times New Roman" w:cs="Times New Roman"/>
          <w:szCs w:val="24"/>
        </w:rPr>
      </w:pPr>
    </w:p>
    <w:p w:rsidR="00667996" w:rsidRPr="00970EB4" w:rsidRDefault="00667996" w:rsidP="00667996">
      <w:pPr>
        <w:jc w:val="both"/>
        <w:rPr>
          <w:rFonts w:ascii="Times New Roman" w:hAnsi="Times New Roman" w:cs="Times New Roman"/>
          <w:szCs w:val="24"/>
        </w:rPr>
      </w:pPr>
    </w:p>
    <w:p w:rsidR="00667996" w:rsidRPr="00626DD5" w:rsidRDefault="00667996" w:rsidP="00667996">
      <w:pPr>
        <w:pStyle w:val="Heading1"/>
        <w:numPr>
          <w:ilvl w:val="0"/>
          <w:numId w:val="11"/>
        </w:numPr>
        <w:tabs>
          <w:tab w:val="center" w:pos="4680"/>
        </w:tabs>
        <w:spacing w:after="240" w:line="360" w:lineRule="auto"/>
        <w:jc w:val="both"/>
        <w:rPr>
          <w:rFonts w:ascii="Times New Roman" w:hAnsi="Times New Roman"/>
          <w:color w:val="auto"/>
          <w:sz w:val="32"/>
          <w:szCs w:val="32"/>
        </w:rPr>
      </w:pPr>
      <w:r>
        <w:rPr>
          <w:rFonts w:ascii="Times New Roman" w:hAnsi="Times New Roman"/>
          <w:color w:val="auto"/>
          <w:sz w:val="32"/>
          <w:szCs w:val="32"/>
        </w:rPr>
        <w:lastRenderedPageBreak/>
        <w:t xml:space="preserve"> </w:t>
      </w:r>
      <w:r w:rsidRPr="00626DD5">
        <w:rPr>
          <w:rFonts w:ascii="Times New Roman" w:hAnsi="Times New Roman"/>
          <w:color w:val="auto"/>
          <w:sz w:val="32"/>
          <w:szCs w:val="32"/>
        </w:rPr>
        <w:t>RESULTS</w:t>
      </w:r>
      <w:bookmarkEnd w:id="165"/>
      <w:bookmarkEnd w:id="166"/>
      <w:bookmarkEnd w:id="167"/>
      <w:bookmarkEnd w:id="168"/>
      <w:bookmarkEnd w:id="169"/>
      <w:r>
        <w:rPr>
          <w:rFonts w:ascii="Times New Roman" w:hAnsi="Times New Roman"/>
          <w:color w:val="auto"/>
          <w:sz w:val="32"/>
          <w:szCs w:val="32"/>
        </w:rPr>
        <w:tab/>
      </w:r>
    </w:p>
    <w:p w:rsidR="00667996" w:rsidRPr="00585DEA" w:rsidRDefault="00667996" w:rsidP="00667996">
      <w:pPr>
        <w:spacing w:after="240" w:line="360" w:lineRule="auto"/>
        <w:jc w:val="both"/>
        <w:rPr>
          <w:rFonts w:ascii="Times New Roman" w:hAnsi="Times New Roman" w:cs="Times New Roman"/>
          <w:i/>
          <w:sz w:val="24"/>
          <w:szCs w:val="24"/>
        </w:rPr>
      </w:pPr>
      <w:r w:rsidRPr="00585DEA">
        <w:rPr>
          <w:rFonts w:ascii="Times New Roman" w:hAnsi="Times New Roman" w:cs="Times New Roman"/>
          <w:sz w:val="24"/>
          <w:szCs w:val="24"/>
        </w:rPr>
        <w:t>A total of 88 species of birds belonging to 39 Families were recorded from all study sites during both wet and dry seasons. Majority of bird species are found under the family Accipitridae (11 species) foll</w:t>
      </w:r>
      <w:r>
        <w:rPr>
          <w:rFonts w:ascii="Times New Roman" w:hAnsi="Times New Roman" w:cs="Times New Roman"/>
          <w:sz w:val="24"/>
          <w:szCs w:val="24"/>
        </w:rPr>
        <w:t xml:space="preserve">owed by Columbidae (10 species) and the lowest is found under the family Alaudidae (1 species), Buccrotidae (1 species), Oriontidae (1 species) and Malacontidae (1 species). </w:t>
      </w:r>
      <w:r w:rsidRPr="00585DEA">
        <w:rPr>
          <w:rFonts w:ascii="Times New Roman" w:hAnsi="Times New Roman" w:cs="Times New Roman"/>
          <w:sz w:val="24"/>
          <w:szCs w:val="24"/>
        </w:rPr>
        <w:t>Among the total number</w:t>
      </w:r>
      <w:r>
        <w:rPr>
          <w:rFonts w:ascii="Times New Roman" w:hAnsi="Times New Roman" w:cs="Times New Roman"/>
          <w:sz w:val="24"/>
          <w:szCs w:val="24"/>
        </w:rPr>
        <w:t>,</w:t>
      </w:r>
      <w:r w:rsidRPr="00585DEA">
        <w:rPr>
          <w:rFonts w:ascii="Times New Roman" w:hAnsi="Times New Roman" w:cs="Times New Roman"/>
          <w:sz w:val="24"/>
          <w:szCs w:val="24"/>
        </w:rPr>
        <w:t xml:space="preserve"> </w:t>
      </w:r>
      <w:r>
        <w:rPr>
          <w:rFonts w:ascii="Times New Roman" w:hAnsi="Times New Roman" w:cs="Times New Roman"/>
          <w:sz w:val="24"/>
          <w:szCs w:val="24"/>
        </w:rPr>
        <w:t xml:space="preserve">32 </w:t>
      </w:r>
      <w:r w:rsidRPr="00585DEA">
        <w:rPr>
          <w:rFonts w:ascii="Times New Roman" w:hAnsi="Times New Roman" w:cs="Times New Roman"/>
          <w:sz w:val="24"/>
          <w:szCs w:val="24"/>
        </w:rPr>
        <w:t>species wer</w:t>
      </w:r>
      <w:r>
        <w:rPr>
          <w:rFonts w:ascii="Times New Roman" w:hAnsi="Times New Roman" w:cs="Times New Roman"/>
          <w:sz w:val="24"/>
          <w:szCs w:val="24"/>
        </w:rPr>
        <w:t>e recorded during the dry season, 24</w:t>
      </w:r>
      <w:r w:rsidRPr="00585DEA">
        <w:rPr>
          <w:rFonts w:ascii="Times New Roman" w:hAnsi="Times New Roman" w:cs="Times New Roman"/>
          <w:sz w:val="24"/>
          <w:szCs w:val="24"/>
        </w:rPr>
        <w:t xml:space="preserve"> </w:t>
      </w:r>
      <w:r>
        <w:rPr>
          <w:rFonts w:ascii="Times New Roman" w:hAnsi="Times New Roman" w:cs="Times New Roman"/>
          <w:sz w:val="24"/>
          <w:szCs w:val="24"/>
        </w:rPr>
        <w:t>species</w:t>
      </w:r>
      <w:r w:rsidRPr="00585DEA">
        <w:rPr>
          <w:rFonts w:ascii="Times New Roman" w:hAnsi="Times New Roman" w:cs="Times New Roman"/>
          <w:sz w:val="24"/>
          <w:szCs w:val="24"/>
        </w:rPr>
        <w:t xml:space="preserve"> during</w:t>
      </w:r>
      <w:r>
        <w:rPr>
          <w:rFonts w:ascii="Times New Roman" w:hAnsi="Times New Roman" w:cs="Times New Roman"/>
          <w:sz w:val="24"/>
          <w:szCs w:val="24"/>
        </w:rPr>
        <w:t xml:space="preserve"> the</w:t>
      </w:r>
      <w:r w:rsidRPr="00585DEA">
        <w:rPr>
          <w:rFonts w:ascii="Times New Roman" w:hAnsi="Times New Roman" w:cs="Times New Roman"/>
          <w:sz w:val="24"/>
          <w:szCs w:val="24"/>
        </w:rPr>
        <w:t xml:space="preserve"> wet seas</w:t>
      </w:r>
      <w:r>
        <w:rPr>
          <w:rFonts w:ascii="Times New Roman" w:hAnsi="Times New Roman" w:cs="Times New Roman"/>
          <w:sz w:val="24"/>
          <w:szCs w:val="24"/>
        </w:rPr>
        <w:t>on and 32</w:t>
      </w:r>
      <w:r w:rsidRPr="00585DEA">
        <w:rPr>
          <w:rFonts w:ascii="Times New Roman" w:hAnsi="Times New Roman" w:cs="Times New Roman"/>
          <w:sz w:val="24"/>
          <w:szCs w:val="24"/>
        </w:rPr>
        <w:t xml:space="preserve"> were observ</w:t>
      </w:r>
      <w:r>
        <w:rPr>
          <w:rFonts w:ascii="Times New Roman" w:hAnsi="Times New Roman" w:cs="Times New Roman"/>
          <w:sz w:val="24"/>
          <w:szCs w:val="24"/>
        </w:rPr>
        <w:t>ed during both seasons.</w:t>
      </w:r>
      <w:r w:rsidRPr="00585DEA">
        <w:rPr>
          <w:rFonts w:ascii="Times New Roman" w:hAnsi="Times New Roman" w:cs="Times New Roman"/>
          <w:sz w:val="24"/>
          <w:szCs w:val="24"/>
        </w:rPr>
        <w:t xml:space="preserve"> </w:t>
      </w:r>
      <w:r>
        <w:rPr>
          <w:rFonts w:ascii="Times New Roman" w:hAnsi="Times New Roman" w:cs="Times New Roman"/>
          <w:sz w:val="24"/>
          <w:szCs w:val="24"/>
        </w:rPr>
        <w:t>From these; two species are endemic; namely; Abyssinian cat bird and Abyssinian long claw, and five species are near to endemic namely; White collared pigeon, White billed starling, Black-Winged Loved Bird, Wattled ibi</w:t>
      </w:r>
      <w:bookmarkStart w:id="171" w:name="_Toc10332161"/>
      <w:bookmarkStart w:id="172" w:name="_Toc10333533"/>
      <w:bookmarkStart w:id="173" w:name="_Toc10334909"/>
      <w:r>
        <w:rPr>
          <w:rFonts w:ascii="Times New Roman" w:hAnsi="Times New Roman" w:cs="Times New Roman"/>
          <w:i/>
          <w:sz w:val="24"/>
          <w:szCs w:val="24"/>
        </w:rPr>
        <w:t xml:space="preserve">s </w:t>
      </w:r>
      <w:r w:rsidRPr="00151EC7">
        <w:rPr>
          <w:rFonts w:ascii="Times New Roman" w:hAnsi="Times New Roman" w:cs="Times New Roman"/>
          <w:sz w:val="24"/>
          <w:szCs w:val="24"/>
        </w:rPr>
        <w:t>and Thick billed raven</w:t>
      </w:r>
      <w:r>
        <w:rPr>
          <w:rFonts w:ascii="Times New Roman" w:hAnsi="Times New Roman" w:cs="Times New Roman"/>
          <w:sz w:val="24"/>
          <w:szCs w:val="24"/>
        </w:rPr>
        <w:t xml:space="preserve"> </w:t>
      </w:r>
      <w:r w:rsidRPr="00151EC7">
        <w:rPr>
          <w:rFonts w:ascii="Times New Roman" w:hAnsi="Times New Roman" w:cs="Times New Roman"/>
          <w:sz w:val="24"/>
          <w:szCs w:val="24"/>
        </w:rPr>
        <w:t>(Table 1).</w:t>
      </w: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Default="00667996" w:rsidP="00667996">
      <w:pPr>
        <w:spacing w:line="360" w:lineRule="auto"/>
        <w:jc w:val="both"/>
        <w:rPr>
          <w:rFonts w:ascii="Times New Roman" w:hAnsi="Times New Roman" w:cs="Times New Roman"/>
          <w:sz w:val="24"/>
          <w:szCs w:val="24"/>
        </w:rPr>
      </w:pPr>
    </w:p>
    <w:p w:rsidR="00667996" w:rsidRPr="00970EB4" w:rsidRDefault="00667996" w:rsidP="00667996">
      <w:pPr>
        <w:spacing w:before="100" w:beforeAutospacing="1" w:after="100" w:afterAutospacing="1" w:line="360" w:lineRule="auto"/>
        <w:jc w:val="both"/>
        <w:rPr>
          <w:rFonts w:ascii="Times New Roman" w:hAnsi="Times New Roman" w:cs="Times New Roman"/>
        </w:rPr>
      </w:pPr>
      <w:r w:rsidRPr="00970EB4">
        <w:rPr>
          <w:rFonts w:ascii="Times New Roman" w:hAnsi="Times New Roman" w:cs="Times New Roman"/>
        </w:rPr>
        <w:lastRenderedPageBreak/>
        <w:t>Table 2 Bird species recorded during wet and dry seasons from the study area.</w:t>
      </w:r>
      <w:bookmarkEnd w:id="171"/>
      <w:bookmarkEnd w:id="172"/>
      <w:bookmarkEnd w:id="173"/>
    </w:p>
    <w:tbl>
      <w:tblPr>
        <w:tblStyle w:val="TableGrid1"/>
        <w:tblW w:w="10620" w:type="dxa"/>
        <w:tblInd w:w="-162" w:type="dxa"/>
        <w:tblLayout w:type="fixed"/>
        <w:tblLook w:val="04A0" w:firstRow="1" w:lastRow="0" w:firstColumn="1" w:lastColumn="0" w:noHBand="0" w:noVBand="1"/>
      </w:tblPr>
      <w:tblGrid>
        <w:gridCol w:w="630"/>
        <w:gridCol w:w="1886"/>
        <w:gridCol w:w="6"/>
        <w:gridCol w:w="2421"/>
        <w:gridCol w:w="3157"/>
        <w:gridCol w:w="810"/>
        <w:gridCol w:w="810"/>
        <w:gridCol w:w="900"/>
      </w:tblGrid>
      <w:tr w:rsidR="00667996" w:rsidRPr="00817A1E" w:rsidTr="00E23FD3">
        <w:trPr>
          <w:trHeight w:val="239"/>
        </w:trPr>
        <w:tc>
          <w:tcPr>
            <w:tcW w:w="630" w:type="dxa"/>
            <w:vMerge w:val="restart"/>
            <w:hideMark/>
          </w:tcPr>
          <w:p w:rsidR="00667996" w:rsidRPr="00817A1E" w:rsidRDefault="00667996" w:rsidP="00E23FD3">
            <w:pPr>
              <w:spacing w:line="360" w:lineRule="auto"/>
              <w:jc w:val="both"/>
              <w:rPr>
                <w:rFonts w:ascii="Times New Roman" w:hAnsi="Times New Roman" w:cs="Times New Roman"/>
              </w:rPr>
            </w:pPr>
          </w:p>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No</w:t>
            </w:r>
          </w:p>
        </w:tc>
        <w:tc>
          <w:tcPr>
            <w:tcW w:w="1892" w:type="dxa"/>
            <w:gridSpan w:val="2"/>
            <w:vMerge w:val="restart"/>
          </w:tcPr>
          <w:p w:rsidR="00667996" w:rsidRPr="00817A1E" w:rsidRDefault="00667996" w:rsidP="00E23FD3">
            <w:pPr>
              <w:spacing w:line="360" w:lineRule="auto"/>
              <w:jc w:val="both"/>
              <w:rPr>
                <w:rFonts w:ascii="Times New Roman" w:hAnsi="Times New Roman" w:cs="Times New Roman"/>
              </w:rPr>
            </w:pPr>
          </w:p>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Family</w:t>
            </w:r>
          </w:p>
        </w:tc>
        <w:tc>
          <w:tcPr>
            <w:tcW w:w="5578" w:type="dxa"/>
            <w:gridSpan w:val="2"/>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Bird species</w:t>
            </w:r>
          </w:p>
        </w:tc>
        <w:tc>
          <w:tcPr>
            <w:tcW w:w="810" w:type="dxa"/>
            <w:vMerge w:val="restart"/>
            <w:textDirection w:val="btLr"/>
            <w:hideMark/>
          </w:tcPr>
          <w:p w:rsidR="00667996" w:rsidRPr="00817A1E" w:rsidRDefault="00667996" w:rsidP="00E23FD3">
            <w:pPr>
              <w:spacing w:line="360" w:lineRule="auto"/>
              <w:ind w:left="113" w:right="113"/>
              <w:jc w:val="both"/>
              <w:rPr>
                <w:rFonts w:ascii="Times New Roman" w:hAnsi="Times New Roman" w:cs="Times New Roman"/>
              </w:rPr>
            </w:pPr>
            <w:r w:rsidRPr="00817A1E">
              <w:rPr>
                <w:rFonts w:ascii="Times New Roman" w:hAnsi="Times New Roman" w:cs="Times New Roman"/>
              </w:rPr>
              <w:t>Dry Season</w:t>
            </w:r>
          </w:p>
        </w:tc>
        <w:tc>
          <w:tcPr>
            <w:tcW w:w="810" w:type="dxa"/>
            <w:vMerge w:val="restart"/>
            <w:textDirection w:val="btLr"/>
            <w:hideMark/>
          </w:tcPr>
          <w:p w:rsidR="00667996" w:rsidRPr="00817A1E" w:rsidRDefault="00667996" w:rsidP="00E23FD3">
            <w:pPr>
              <w:spacing w:line="360" w:lineRule="auto"/>
              <w:ind w:left="113" w:right="113"/>
              <w:jc w:val="both"/>
              <w:rPr>
                <w:rFonts w:ascii="Times New Roman" w:hAnsi="Times New Roman" w:cs="Times New Roman"/>
              </w:rPr>
            </w:pPr>
            <w:r w:rsidRPr="00817A1E">
              <w:rPr>
                <w:rFonts w:ascii="Times New Roman" w:hAnsi="Times New Roman" w:cs="Times New Roman"/>
              </w:rPr>
              <w:t>Wet Season</w:t>
            </w:r>
          </w:p>
        </w:tc>
        <w:tc>
          <w:tcPr>
            <w:tcW w:w="900" w:type="dxa"/>
            <w:vMerge w:val="restart"/>
            <w:textDirection w:val="btLr"/>
            <w:hideMark/>
          </w:tcPr>
          <w:p w:rsidR="00667996" w:rsidRPr="00817A1E" w:rsidRDefault="00667996" w:rsidP="00E23FD3">
            <w:pPr>
              <w:spacing w:line="360" w:lineRule="auto"/>
              <w:ind w:left="113" w:right="113"/>
              <w:jc w:val="both"/>
              <w:rPr>
                <w:rFonts w:ascii="Times New Roman" w:hAnsi="Times New Roman" w:cs="Times New Roman"/>
              </w:rPr>
            </w:pPr>
            <w:r w:rsidRPr="00817A1E">
              <w:rPr>
                <w:rFonts w:ascii="Times New Roman" w:hAnsi="Times New Roman" w:cs="Times New Roman"/>
              </w:rPr>
              <w:t>Both Seasons</w:t>
            </w:r>
          </w:p>
        </w:tc>
      </w:tr>
      <w:tr w:rsidR="00667996" w:rsidRPr="00817A1E" w:rsidTr="00E23FD3">
        <w:trPr>
          <w:trHeight w:val="512"/>
        </w:trPr>
        <w:tc>
          <w:tcPr>
            <w:tcW w:w="630" w:type="dxa"/>
            <w:vMerge/>
            <w:hideMark/>
          </w:tcPr>
          <w:p w:rsidR="00667996" w:rsidRPr="00817A1E" w:rsidRDefault="00667996" w:rsidP="00E23FD3">
            <w:pPr>
              <w:spacing w:line="360" w:lineRule="auto"/>
              <w:jc w:val="both"/>
              <w:rPr>
                <w:rFonts w:ascii="Times New Roman" w:hAnsi="Times New Roman" w:cs="Times New Roman"/>
              </w:rPr>
            </w:pPr>
          </w:p>
        </w:tc>
        <w:tc>
          <w:tcPr>
            <w:tcW w:w="1892" w:type="dxa"/>
            <w:gridSpan w:val="2"/>
            <w:vMerge/>
          </w:tcPr>
          <w:p w:rsidR="00667996" w:rsidRPr="00817A1E" w:rsidRDefault="00667996" w:rsidP="00E23FD3">
            <w:pPr>
              <w:spacing w:line="360" w:lineRule="auto"/>
              <w:jc w:val="both"/>
              <w:rPr>
                <w:rFonts w:ascii="Times New Roman" w:hAnsi="Times New Roman" w:cs="Times New Roman"/>
              </w:rPr>
            </w:pP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Common name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Scientific name</w:t>
            </w:r>
          </w:p>
        </w:tc>
        <w:tc>
          <w:tcPr>
            <w:tcW w:w="810" w:type="dxa"/>
            <w:vMerge/>
            <w:hideMark/>
          </w:tcPr>
          <w:p w:rsidR="00667996" w:rsidRPr="00817A1E" w:rsidRDefault="00667996" w:rsidP="00E23FD3">
            <w:pPr>
              <w:spacing w:line="360" w:lineRule="auto"/>
              <w:jc w:val="both"/>
              <w:rPr>
                <w:rFonts w:ascii="Times New Roman" w:hAnsi="Times New Roman" w:cs="Times New Roman"/>
              </w:rPr>
            </w:pPr>
          </w:p>
        </w:tc>
        <w:tc>
          <w:tcPr>
            <w:tcW w:w="810" w:type="dxa"/>
            <w:vMerge/>
            <w:hideMark/>
          </w:tcPr>
          <w:p w:rsidR="00667996" w:rsidRPr="00817A1E" w:rsidRDefault="00667996" w:rsidP="00E23FD3">
            <w:pPr>
              <w:spacing w:line="360" w:lineRule="auto"/>
              <w:jc w:val="both"/>
              <w:rPr>
                <w:rFonts w:ascii="Times New Roman" w:hAnsi="Times New Roman" w:cs="Times New Roman"/>
              </w:rPr>
            </w:pPr>
          </w:p>
        </w:tc>
        <w:tc>
          <w:tcPr>
            <w:tcW w:w="900" w:type="dxa"/>
            <w:vMerge/>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332"/>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w:t>
            </w:r>
          </w:p>
          <w:p w:rsidR="00667996" w:rsidRPr="00817A1E" w:rsidRDefault="00667996" w:rsidP="00E23FD3">
            <w:pPr>
              <w:spacing w:line="360" w:lineRule="auto"/>
              <w:jc w:val="both"/>
              <w:rPr>
                <w:rFonts w:ascii="Times New Roman" w:hAnsi="Times New Roman" w:cs="Times New Roman"/>
              </w:rPr>
            </w:pP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Bucerotidae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Pr>
                <w:rFonts w:ascii="Times New Roman" w:hAnsi="Times New Roman" w:cs="Times New Roman"/>
              </w:rPr>
              <w:t>Abyssinian </w:t>
            </w:r>
            <w:r w:rsidRPr="00817A1E">
              <w:rPr>
                <w:rFonts w:ascii="Times New Roman" w:hAnsi="Times New Roman" w:cs="Times New Roman"/>
              </w:rPr>
              <w:t>ground-Hornbill</w:t>
            </w:r>
          </w:p>
        </w:tc>
        <w:tc>
          <w:tcPr>
            <w:tcW w:w="3157" w:type="dxa"/>
          </w:tcPr>
          <w:p w:rsidR="00667996" w:rsidRPr="00817A1E" w:rsidRDefault="00667996" w:rsidP="00E23FD3">
            <w:pPr>
              <w:spacing w:line="360" w:lineRule="auto"/>
              <w:jc w:val="both"/>
              <w:rPr>
                <w:rFonts w:ascii="Times New Roman" w:eastAsia="Times New Roman" w:hAnsi="Times New Roman" w:cs="Times New Roman"/>
                <w:i/>
                <w:iCs/>
              </w:rPr>
            </w:pPr>
            <w:r w:rsidRPr="00817A1E">
              <w:rPr>
                <w:rFonts w:ascii="Times New Roman" w:hAnsi="Times New Roman" w:cs="Times New Roman"/>
                <w:i/>
              </w:rPr>
              <w:t>Bucorvus abyssinicus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w:t>
            </w:r>
          </w:p>
        </w:tc>
        <w:tc>
          <w:tcPr>
            <w:tcW w:w="1892" w:type="dxa"/>
            <w:gridSpan w:val="2"/>
            <w:hideMark/>
          </w:tcPr>
          <w:p w:rsidR="00667996" w:rsidRPr="00146D1E" w:rsidRDefault="00667996" w:rsidP="00E23FD3">
            <w:pPr>
              <w:spacing w:line="360" w:lineRule="auto"/>
              <w:jc w:val="both"/>
              <w:rPr>
                <w:rFonts w:ascii="Times New Roman" w:hAnsi="Times New Roman" w:cs="Times New Roman"/>
                <w:sz w:val="18"/>
              </w:rPr>
            </w:pPr>
            <w:r w:rsidRPr="00817A1E">
              <w:rPr>
                <w:rFonts w:ascii="Times New Roman" w:hAnsi="Times New Roman" w:cs="Times New Roman"/>
              </w:rPr>
              <w:t>Timaliidae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Abyssinian Catbird</w:t>
            </w:r>
            <w:r>
              <w:rPr>
                <w:rFonts w:ascii="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Parophasma galinieri</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440"/>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Oriolidae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hAnsi="Times New Roman" w:cs="Times New Roman"/>
              </w:rPr>
              <w:t>Abyssinian long Claw</w:t>
            </w:r>
            <w:r>
              <w:rPr>
                <w:rFonts w:ascii="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Macronyx flavicollis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Fringillidae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eastAsia="Times New Roman" w:hAnsi="Times New Roman" w:cs="Times New Roman"/>
              </w:rPr>
              <w:t>African citril</w:t>
            </w:r>
          </w:p>
        </w:tc>
        <w:tc>
          <w:tcPr>
            <w:tcW w:w="3157" w:type="dxa"/>
          </w:tcPr>
          <w:p w:rsidR="00667996" w:rsidRPr="00817A1E" w:rsidRDefault="00667996" w:rsidP="00E23FD3">
            <w:pPr>
              <w:spacing w:line="360" w:lineRule="auto"/>
              <w:jc w:val="both"/>
              <w:rPr>
                <w:rFonts w:ascii="Times New Roman" w:eastAsia="Times New Roman" w:hAnsi="Times New Roman" w:cs="Times New Roman"/>
                <w:b/>
                <w:i/>
                <w:iCs/>
              </w:rPr>
            </w:pPr>
            <w:r w:rsidRPr="00817A1E">
              <w:rPr>
                <w:rFonts w:ascii="Times New Roman" w:eastAsia="Times New Roman" w:hAnsi="Times New Roman" w:cs="Times New Roman"/>
                <w:i/>
                <w:iCs/>
              </w:rPr>
              <w:t>Serinus citrinelloides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rPr>
          <w:trHeight w:val="377"/>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5</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eastAsia="Times New Roman" w:hAnsi="Times New Roman" w:cs="Times New Roman"/>
              </w:rPr>
              <w:t>African fish-eagle</w:t>
            </w:r>
            <w:r>
              <w:rPr>
                <w:rFonts w:ascii="Times New Roman" w:eastAsia="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eastAsia="Times New Roman" w:hAnsi="Times New Roman" w:cs="Times New Roman"/>
                <w:i/>
                <w:iCs/>
              </w:rPr>
            </w:pPr>
            <w:hyperlink r:id="rId69" w:history="1">
              <w:r w:rsidRPr="00817A1E">
                <w:rPr>
                  <w:rFonts w:ascii="Times New Roman" w:eastAsia="Times New Roman" w:hAnsi="Times New Roman" w:cs="Times New Roman"/>
                  <w:i/>
                  <w:iCs/>
                </w:rPr>
                <w:t>Haliaeetus vocifer</w:t>
              </w:r>
            </w:hyperlink>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405"/>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6</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eastAsia="Times New Roman" w:hAnsi="Times New Roman" w:cs="Times New Roman"/>
              </w:rPr>
              <w:t>African goshawk</w:t>
            </w:r>
          </w:p>
        </w:tc>
        <w:tc>
          <w:tcPr>
            <w:tcW w:w="3157" w:type="dxa"/>
          </w:tcPr>
          <w:p w:rsidR="00667996" w:rsidRPr="00817A1E" w:rsidRDefault="00667996" w:rsidP="00E23FD3">
            <w:pPr>
              <w:spacing w:line="360" w:lineRule="auto"/>
              <w:jc w:val="both"/>
              <w:rPr>
                <w:rFonts w:ascii="Times New Roman" w:eastAsia="Times New Roman" w:hAnsi="Times New Roman" w:cs="Times New Roman"/>
                <w:i/>
                <w:iCs/>
              </w:rPr>
            </w:pPr>
            <w:r w:rsidRPr="00817A1E">
              <w:rPr>
                <w:rFonts w:ascii="Times New Roman" w:eastAsia="Times New Roman" w:hAnsi="Times New Roman" w:cs="Times New Roman"/>
                <w:i/>
                <w:iCs/>
              </w:rPr>
              <w:t>Accipiter tachiro</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305"/>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7</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eastAsia="Times New Roman" w:hAnsi="Times New Roman" w:cs="Times New Roman"/>
              </w:rPr>
              <w:t>African Harrier-Hawk</w:t>
            </w:r>
          </w:p>
        </w:tc>
        <w:tc>
          <w:tcPr>
            <w:tcW w:w="3157" w:type="dxa"/>
          </w:tcPr>
          <w:p w:rsidR="00667996" w:rsidRPr="00817A1E" w:rsidRDefault="00667996" w:rsidP="00E23FD3">
            <w:pPr>
              <w:spacing w:line="360" w:lineRule="auto"/>
              <w:jc w:val="both"/>
              <w:rPr>
                <w:rFonts w:ascii="Times New Roman" w:eastAsia="Times New Roman" w:hAnsi="Times New Roman" w:cs="Times New Roman"/>
                <w:i/>
                <w:iCs/>
              </w:rPr>
            </w:pPr>
            <w:r w:rsidRPr="00817A1E">
              <w:rPr>
                <w:rFonts w:ascii="Times New Roman" w:eastAsia="Times New Roman" w:hAnsi="Times New Roman" w:cs="Times New Roman"/>
                <w:i/>
                <w:iCs/>
              </w:rPr>
              <w:t>Polyboroi destypus</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8</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eastAsia="Times New Roman" w:hAnsi="Times New Roman" w:cs="Times New Roman"/>
              </w:rPr>
            </w:pPr>
            <w:r w:rsidRPr="00817A1E">
              <w:rPr>
                <w:rFonts w:ascii="Times New Roman" w:eastAsia="Times New Roman" w:hAnsi="Times New Roman" w:cs="Times New Roman"/>
              </w:rPr>
              <w:t>African collared-dove</w:t>
            </w:r>
          </w:p>
        </w:tc>
        <w:tc>
          <w:tcPr>
            <w:tcW w:w="3157" w:type="dxa"/>
          </w:tcPr>
          <w:p w:rsidR="00667996" w:rsidRPr="00817A1E" w:rsidRDefault="00667996" w:rsidP="00E23FD3">
            <w:pPr>
              <w:spacing w:line="360" w:lineRule="auto"/>
              <w:jc w:val="both"/>
              <w:rPr>
                <w:rFonts w:ascii="Times New Roman" w:eastAsia="Times New Roman" w:hAnsi="Times New Roman" w:cs="Times New Roman"/>
                <w:i/>
                <w:iCs/>
              </w:rPr>
            </w:pPr>
            <w:r w:rsidRPr="00817A1E">
              <w:rPr>
                <w:rFonts w:ascii="Times New Roman" w:eastAsia="Times New Roman" w:hAnsi="Times New Roman" w:cs="Times New Roman"/>
                <w:i/>
                <w:iCs/>
              </w:rPr>
              <w:t>Streptopeliaro seogrisea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9</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Augur buzzard</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Buteo augur</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10</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Estrildidae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Black-rumped waxbill</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Estrilda troglodytes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11</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Ardeidae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Black headed heron</w:t>
            </w:r>
            <w:r>
              <w:rPr>
                <w:rFonts w:ascii="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Ardeamelano cephala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12</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Pasittacidae</w:t>
            </w:r>
          </w:p>
        </w:tc>
        <w:tc>
          <w:tcPr>
            <w:tcW w:w="2421" w:type="dxa"/>
          </w:tcPr>
          <w:p w:rsidR="00667996" w:rsidRPr="00817A1E" w:rsidRDefault="00667996" w:rsidP="00E23FD3">
            <w:pPr>
              <w:spacing w:line="360" w:lineRule="auto"/>
              <w:jc w:val="both"/>
              <w:rPr>
                <w:rFonts w:ascii="Times New Roman" w:hAnsi="Times New Roman" w:cs="Times New Roman"/>
              </w:rPr>
            </w:pPr>
            <w:r>
              <w:rPr>
                <w:rFonts w:ascii="Times New Roman" w:hAnsi="Times New Roman" w:cs="Times New Roman"/>
              </w:rPr>
              <w:t xml:space="preserve">Black-Winged </w:t>
            </w:r>
            <w:r w:rsidRPr="00817A1E">
              <w:rPr>
                <w:rFonts w:ascii="Times New Roman" w:hAnsi="Times New Roman" w:cs="Times New Roman"/>
              </w:rPr>
              <w:t>love Bird</w:t>
            </w:r>
            <w:r>
              <w:rPr>
                <w:rFonts w:ascii="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Agapornis taranta</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13</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Black kite</w:t>
            </w:r>
            <w:r>
              <w:rPr>
                <w:rFonts w:ascii="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Milvus migrans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503"/>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14</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Black sparrowhawk</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Accipiter melanoleucus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15</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Nectariniidae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Beautiful sunbird</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Cnnyris pulchellus</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16</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Picidae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Bearded woodpecker</w:t>
            </w:r>
          </w:p>
        </w:tc>
        <w:tc>
          <w:tcPr>
            <w:tcW w:w="3157" w:type="dxa"/>
          </w:tcPr>
          <w:p w:rsidR="00667996" w:rsidRPr="00817A1E" w:rsidRDefault="00667996" w:rsidP="00E23FD3">
            <w:pPr>
              <w:spacing w:line="360" w:lineRule="auto"/>
              <w:jc w:val="both"/>
              <w:rPr>
                <w:rFonts w:ascii="Times New Roman" w:hAnsi="Times New Roman" w:cs="Times New Roman"/>
              </w:rPr>
            </w:pPr>
            <w:hyperlink r:id="rId70" w:history="1">
              <w:r w:rsidRPr="00817A1E">
                <w:rPr>
                  <w:rFonts w:ascii="Times New Roman" w:eastAsia="Times New Roman" w:hAnsi="Times New Roman" w:cs="Times New Roman"/>
                  <w:i/>
                  <w:iCs/>
                </w:rPr>
                <w:t>Dendropicos namaquus</w:t>
              </w:r>
            </w:hyperlink>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17</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Cuculidae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Black Cuckoo</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Cuculus clamosus</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18</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Cuculidae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Blue-headed Coucal</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iCs/>
              </w:rPr>
              <w:t>Centropus monachus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19</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Blue-napedmousebird</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eastAsia="Times New Roman" w:hAnsi="Times New Roman" w:cs="Times New Roman"/>
                <w:i/>
                <w:iCs/>
              </w:rPr>
              <w:t>Urocolius macrourus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20</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Meropidae</w:t>
            </w:r>
          </w:p>
        </w:tc>
        <w:tc>
          <w:tcPr>
            <w:tcW w:w="2421" w:type="dxa"/>
          </w:tcPr>
          <w:p w:rsidR="00667996" w:rsidRPr="00817A1E" w:rsidRDefault="00667996" w:rsidP="00E23FD3">
            <w:pPr>
              <w:spacing w:line="360" w:lineRule="auto"/>
              <w:jc w:val="both"/>
              <w:rPr>
                <w:rFonts w:ascii="Times New Roman" w:hAnsi="Times New Roman" w:cs="Times New Roman"/>
              </w:rPr>
            </w:pPr>
            <w:r>
              <w:rPr>
                <w:rFonts w:ascii="Times New Roman" w:hAnsi="Times New Roman" w:cs="Times New Roman"/>
              </w:rPr>
              <w:t>Blue-breastedBee</w:t>
            </w:r>
            <w:r w:rsidRPr="00817A1E">
              <w:rPr>
                <w:rFonts w:ascii="Times New Roman" w:hAnsi="Times New Roman" w:cs="Times New Roman"/>
              </w:rPr>
              <w:t>eater</w:t>
            </w:r>
            <w:r>
              <w:rPr>
                <w:rFonts w:ascii="Times New Roman" w:hAnsi="Times New Roman" w:cs="Times New Roman"/>
              </w:rPr>
              <w:t>®</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Merops variegates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585DEA"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21</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Phylloscopidae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Brownwoodland-warbler</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eastAsia="Times New Roman" w:hAnsi="Times New Roman" w:cs="Times New Roman"/>
                <w:i/>
              </w:rPr>
              <w:t>Phylloscopus</w:t>
            </w:r>
            <w:r>
              <w:rPr>
                <w:rFonts w:ascii="Times New Roman" w:eastAsia="Times New Roman" w:hAnsi="Times New Roman" w:cs="Times New Roman"/>
                <w:i/>
              </w:rPr>
              <w:t xml:space="preserve"> </w:t>
            </w:r>
            <w:r w:rsidRPr="00817A1E">
              <w:rPr>
                <w:rFonts w:ascii="Times New Roman" w:eastAsia="Times New Roman" w:hAnsi="Times New Roman" w:cs="Times New Roman"/>
                <w:i/>
              </w:rPr>
              <w:t>umbrovirens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585DEA"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22</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Cape turtle</w:t>
            </w:r>
          </w:p>
        </w:tc>
        <w:tc>
          <w:tcPr>
            <w:tcW w:w="3157" w:type="dxa"/>
          </w:tcPr>
          <w:p w:rsidR="00667996" w:rsidRPr="00817A1E" w:rsidRDefault="00667996" w:rsidP="00E23FD3">
            <w:pPr>
              <w:tabs>
                <w:tab w:val="left" w:pos="2010"/>
              </w:tabs>
              <w:spacing w:line="360" w:lineRule="auto"/>
              <w:jc w:val="both"/>
              <w:rPr>
                <w:rFonts w:ascii="Times New Roman" w:hAnsi="Times New Roman" w:cs="Times New Roman"/>
              </w:rPr>
            </w:pPr>
            <w:r w:rsidRPr="00817A1E">
              <w:rPr>
                <w:rFonts w:ascii="Times New Roman" w:eastAsia="Times New Roman" w:hAnsi="Times New Roman" w:cs="Times New Roman"/>
                <w:i/>
                <w:iCs/>
              </w:rPr>
              <w:t>Streptopelia capicola</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585DEA"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23</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Phasionidae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Crested francolin</w:t>
            </w:r>
          </w:p>
        </w:tc>
        <w:tc>
          <w:tcPr>
            <w:tcW w:w="3157" w:type="dxa"/>
          </w:tcPr>
          <w:p w:rsidR="00667996" w:rsidRPr="00817A1E" w:rsidRDefault="00667996" w:rsidP="00E23FD3">
            <w:pPr>
              <w:spacing w:line="360" w:lineRule="auto"/>
              <w:jc w:val="both"/>
              <w:rPr>
                <w:rFonts w:ascii="Times New Roman" w:hAnsi="Times New Roman" w:cs="Times New Roman"/>
              </w:rPr>
            </w:pPr>
            <w:hyperlink r:id="rId71" w:history="1">
              <w:r w:rsidRPr="00817A1E">
                <w:rPr>
                  <w:rFonts w:ascii="Times New Roman" w:eastAsia="Times New Roman" w:hAnsi="Times New Roman" w:cs="Times New Roman"/>
                  <w:i/>
                  <w:iCs/>
                </w:rPr>
                <w:t>Francolinus sephaena</w:t>
              </w:r>
            </w:hyperlink>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24</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Phasionidae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Common quail</w:t>
            </w:r>
          </w:p>
        </w:tc>
        <w:tc>
          <w:tcPr>
            <w:tcW w:w="3157" w:type="dxa"/>
          </w:tcPr>
          <w:p w:rsidR="00667996" w:rsidRPr="00817A1E" w:rsidRDefault="00667996" w:rsidP="00E23FD3">
            <w:pPr>
              <w:spacing w:line="360" w:lineRule="auto"/>
              <w:jc w:val="both"/>
              <w:rPr>
                <w:rFonts w:ascii="Times New Roman" w:hAnsi="Times New Roman" w:cs="Times New Roman"/>
              </w:rPr>
            </w:pPr>
            <w:hyperlink r:id="rId72" w:history="1">
              <w:r w:rsidRPr="00817A1E">
                <w:rPr>
                  <w:rFonts w:ascii="Times New Roman" w:eastAsia="Times New Roman" w:hAnsi="Times New Roman" w:cs="Times New Roman"/>
                  <w:i/>
                  <w:iCs/>
                </w:rPr>
                <w:t>Coturnix coturnix</w:t>
              </w:r>
            </w:hyperlink>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lastRenderedPageBreak/>
              <w:t>25</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Pycnonotidae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Common bulbul</w:t>
            </w:r>
          </w:p>
        </w:tc>
        <w:tc>
          <w:tcPr>
            <w:tcW w:w="3157" w:type="dxa"/>
          </w:tcPr>
          <w:p w:rsidR="00667996" w:rsidRPr="00817A1E" w:rsidRDefault="00667996" w:rsidP="00E23FD3">
            <w:pPr>
              <w:spacing w:line="360" w:lineRule="auto"/>
              <w:jc w:val="both"/>
              <w:rPr>
                <w:rFonts w:ascii="Times New Roman" w:hAnsi="Times New Roman" w:cs="Times New Roman"/>
                <w:i/>
              </w:rPr>
            </w:pPr>
            <w:hyperlink r:id="rId73" w:history="1">
              <w:r w:rsidRPr="00817A1E">
                <w:rPr>
                  <w:rFonts w:ascii="Times New Roman" w:eastAsia="Times New Roman" w:hAnsi="Times New Roman" w:cs="Times New Roman"/>
                  <w:i/>
                  <w:iCs/>
                </w:rPr>
                <w:t>Pycnonotus barbatus</w:t>
              </w:r>
            </w:hyperlink>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rPr>
          <w:trHeight w:val="422"/>
        </w:trPr>
        <w:tc>
          <w:tcPr>
            <w:tcW w:w="630" w:type="dxa"/>
          </w:tcPr>
          <w:p w:rsidR="00667996" w:rsidRPr="00817A1E" w:rsidRDefault="00667996" w:rsidP="00E23FD3">
            <w:pPr>
              <w:spacing w:before="240" w:line="360" w:lineRule="auto"/>
              <w:jc w:val="both"/>
              <w:rPr>
                <w:rFonts w:ascii="Times New Roman" w:hAnsi="Times New Roman" w:cs="Times New Roman"/>
              </w:rPr>
            </w:pPr>
            <w:r w:rsidRPr="00817A1E">
              <w:rPr>
                <w:rFonts w:ascii="Times New Roman" w:hAnsi="Times New Roman" w:cs="Times New Roman"/>
              </w:rPr>
              <w:t>26</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Ardeidae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Cattle egret</w:t>
            </w:r>
            <w:r>
              <w:rPr>
                <w:rFonts w:ascii="Times New Roman" w:eastAsia="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hyperlink r:id="rId74" w:history="1">
              <w:r w:rsidRPr="00817A1E">
                <w:rPr>
                  <w:rFonts w:ascii="Times New Roman" w:eastAsia="Times New Roman" w:hAnsi="Times New Roman" w:cs="Times New Roman"/>
                  <w:i/>
                  <w:iCs/>
                </w:rPr>
                <w:t>Bubulcus ibis</w:t>
              </w:r>
            </w:hyperlink>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27</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Dusky  turtle-dove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Strepto pelialugens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28</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Anatidae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Egyptian goose</w:t>
            </w:r>
            <w:r>
              <w:rPr>
                <w:rFonts w:ascii="Times New Roman" w:eastAsia="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hyperlink r:id="rId75" w:history="1">
              <w:r w:rsidRPr="00817A1E">
                <w:rPr>
                  <w:rFonts w:ascii="Times New Roman" w:eastAsia="Times New Roman" w:hAnsi="Times New Roman" w:cs="Times New Roman"/>
                  <w:i/>
                  <w:iCs/>
                </w:rPr>
                <w:t>Alopochen aegyptiaca</w:t>
              </w:r>
            </w:hyperlink>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29</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Alaudidae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Fischer’s Sparrow Lark</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Eremopterix leucopareia</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30</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Sturnidae</w:t>
            </w:r>
          </w:p>
        </w:tc>
        <w:tc>
          <w:tcPr>
            <w:tcW w:w="2421" w:type="dxa"/>
          </w:tcPr>
          <w:p w:rsidR="00667996" w:rsidRDefault="00667996" w:rsidP="00E23FD3">
            <w:pPr>
              <w:spacing w:line="360" w:lineRule="auto"/>
              <w:jc w:val="both"/>
              <w:rPr>
                <w:rFonts w:ascii="Times New Roman" w:eastAsia="Times New Roman" w:hAnsi="Times New Roman" w:cs="Times New Roman"/>
              </w:rPr>
            </w:pPr>
            <w:r>
              <w:rPr>
                <w:rFonts w:ascii="Times New Roman" w:eastAsia="Times New Roman" w:hAnsi="Times New Roman" w:cs="Times New Roman"/>
              </w:rPr>
              <w:t>Greater blue-eared</w:t>
            </w:r>
          </w:p>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Starling</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Lamprotornis chalybaeus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31</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Turdidae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Groundscraper thrush</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Psophocichla litsipsirupa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32</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Ardeidae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Grey heron</w:t>
            </w:r>
            <w:r>
              <w:rPr>
                <w:rFonts w:ascii="Times New Roman" w:eastAsia="Times New Roman" w:hAnsi="Times New Roman" w:cs="Times New Roman"/>
              </w:rPr>
              <w:t xml:space="preserve">  ¥</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Ardae cinerea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33</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Indicatordae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Greater honey guide</w:t>
            </w:r>
          </w:p>
        </w:tc>
        <w:tc>
          <w:tcPr>
            <w:tcW w:w="3157" w:type="dxa"/>
          </w:tcPr>
          <w:p w:rsidR="00667996" w:rsidRPr="00817A1E" w:rsidRDefault="00667996" w:rsidP="00E23FD3">
            <w:pPr>
              <w:spacing w:line="360" w:lineRule="auto"/>
              <w:jc w:val="both"/>
              <w:rPr>
                <w:rFonts w:ascii="Times New Roman" w:hAnsi="Times New Roman" w:cs="Times New Roman"/>
              </w:rPr>
            </w:pPr>
            <w:hyperlink r:id="rId76" w:history="1">
              <w:r w:rsidRPr="00817A1E">
                <w:rPr>
                  <w:rFonts w:ascii="Times New Roman" w:eastAsia="Times New Roman" w:hAnsi="Times New Roman" w:cs="Times New Roman"/>
                  <w:i/>
                  <w:iCs/>
                </w:rPr>
                <w:t>Indicator indicator</w:t>
              </w:r>
            </w:hyperlink>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34</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Acrocephalidae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Great reed-warbler</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Acrocephalus arundinaceus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35</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Scopidae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Hamerkop</w:t>
            </w:r>
          </w:p>
        </w:tc>
        <w:tc>
          <w:tcPr>
            <w:tcW w:w="3157" w:type="dxa"/>
          </w:tcPr>
          <w:p w:rsidR="00667996" w:rsidRPr="00817A1E" w:rsidRDefault="00667996" w:rsidP="00E23FD3">
            <w:pPr>
              <w:spacing w:line="360" w:lineRule="auto"/>
              <w:jc w:val="both"/>
              <w:rPr>
                <w:rFonts w:ascii="Times New Roman" w:hAnsi="Times New Roman" w:cs="Times New Roman"/>
              </w:rPr>
            </w:pPr>
            <w:hyperlink r:id="rId77" w:history="1">
              <w:r w:rsidRPr="00817A1E">
                <w:rPr>
                  <w:rFonts w:ascii="Times New Roman" w:eastAsia="Times New Roman" w:hAnsi="Times New Roman" w:cs="Times New Roman"/>
                  <w:i/>
                  <w:iCs/>
                </w:rPr>
                <w:t>Scopus umbretta</w:t>
              </w:r>
            </w:hyperlink>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36</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Numididae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Helmeted guineafowl</w:t>
            </w:r>
          </w:p>
        </w:tc>
        <w:tc>
          <w:tcPr>
            <w:tcW w:w="3157" w:type="dxa"/>
          </w:tcPr>
          <w:p w:rsidR="00667996" w:rsidRPr="00817A1E" w:rsidRDefault="00667996" w:rsidP="00E23FD3">
            <w:pPr>
              <w:spacing w:line="360" w:lineRule="auto"/>
              <w:jc w:val="both"/>
              <w:rPr>
                <w:rFonts w:ascii="Times New Roman" w:hAnsi="Times New Roman" w:cs="Times New Roman"/>
              </w:rPr>
            </w:pPr>
            <w:hyperlink r:id="rId78" w:history="1">
              <w:r w:rsidRPr="00817A1E">
                <w:rPr>
                  <w:rFonts w:ascii="Times New Roman" w:eastAsia="Times New Roman" w:hAnsi="Times New Roman" w:cs="Times New Roman"/>
                  <w:i/>
                  <w:iCs/>
                </w:rPr>
                <w:t>Numida meleagris</w:t>
              </w:r>
            </w:hyperlink>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37</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Hooded vulture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Necrosyrtes monachus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38</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Acrocephalidae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Icterine warbler</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Hippolaisi cterina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39</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Lappet-faced vulture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Torgos tracheliotus</w:t>
            </w: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40</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Accipitridae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Long-crested eagle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Lophaetus occipitals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41</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Lauphing dove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Streroptopelia senegalensis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42</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Laniidae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Lesser gray shrike</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Lanius minors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43</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Ploceidae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Little weaver</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Ploceus luteolus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44</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Motacillidae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Long-billed Pipit</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rPr>
              <w:t>Anthis similes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45</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Laniidae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Masked shrike</w:t>
            </w:r>
          </w:p>
        </w:tc>
        <w:tc>
          <w:tcPr>
            <w:tcW w:w="3157" w:type="dxa"/>
          </w:tcPr>
          <w:p w:rsidR="00667996" w:rsidRPr="00817A1E" w:rsidRDefault="00667996" w:rsidP="00E23FD3">
            <w:pPr>
              <w:spacing w:line="360" w:lineRule="auto"/>
              <w:jc w:val="both"/>
              <w:rPr>
                <w:rFonts w:ascii="Times New Roman" w:hAnsi="Times New Roman" w:cs="Times New Roman"/>
                <w:i/>
              </w:rPr>
            </w:pPr>
            <w:r w:rsidRPr="00817A1E">
              <w:rPr>
                <w:rFonts w:ascii="Times New Roman" w:hAnsi="Times New Roman" w:cs="Times New Roman"/>
                <w:i/>
              </w:rPr>
              <w:t>Lanius minors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46</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Mourning collared-dove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Strepto peliadecipiens</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47</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Picidae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Nubian wood peaker</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Campethera</w:t>
            </w:r>
            <w:r>
              <w:rPr>
                <w:rFonts w:ascii="Times New Roman" w:eastAsia="Times New Roman" w:hAnsi="Times New Roman" w:cs="Times New Roman"/>
                <w:i/>
                <w:iCs/>
              </w:rPr>
              <w:t xml:space="preserve"> </w:t>
            </w:r>
            <w:r w:rsidRPr="00817A1E">
              <w:rPr>
                <w:rFonts w:ascii="Times New Roman" w:eastAsia="Times New Roman" w:hAnsi="Times New Roman" w:cs="Times New Roman"/>
                <w:i/>
                <w:iCs/>
              </w:rPr>
              <w:t>nubica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48</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Necctariniidae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Olive sunbird</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Cyanomitra</w:t>
            </w:r>
            <w:r>
              <w:rPr>
                <w:rFonts w:ascii="Times New Roman" w:eastAsia="Times New Roman" w:hAnsi="Times New Roman" w:cs="Times New Roman"/>
                <w:i/>
                <w:iCs/>
              </w:rPr>
              <w:t xml:space="preserve"> </w:t>
            </w:r>
            <w:r w:rsidRPr="00817A1E">
              <w:rPr>
                <w:rFonts w:ascii="Times New Roman" w:eastAsia="Times New Roman" w:hAnsi="Times New Roman" w:cs="Times New Roman"/>
                <w:i/>
                <w:iCs/>
              </w:rPr>
              <w:t>olivacea</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49</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Cisticolidae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Pectoral-patch Cisticola</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i/>
                <w:iCs/>
              </w:rPr>
              <w:t>Cisticola</w:t>
            </w:r>
            <w:r>
              <w:rPr>
                <w:rFonts w:ascii="Times New Roman" w:hAnsi="Times New Roman" w:cs="Times New Roman"/>
                <w:i/>
                <w:iCs/>
              </w:rPr>
              <w:t xml:space="preserve"> </w:t>
            </w:r>
            <w:r w:rsidRPr="00817A1E">
              <w:rPr>
                <w:rFonts w:ascii="Times New Roman" w:hAnsi="Times New Roman" w:cs="Times New Roman"/>
                <w:i/>
                <w:iCs/>
              </w:rPr>
              <w:t>brunnescens</w:t>
            </w:r>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50</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Columbidae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Red-eyed dove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Streptopelia</w:t>
            </w:r>
            <w:r>
              <w:rPr>
                <w:rFonts w:ascii="Times New Roman" w:eastAsia="Times New Roman" w:hAnsi="Times New Roman" w:cs="Times New Roman"/>
                <w:i/>
                <w:iCs/>
              </w:rPr>
              <w:t xml:space="preserve"> </w:t>
            </w:r>
            <w:r w:rsidRPr="00817A1E">
              <w:rPr>
                <w:rFonts w:ascii="Times New Roman" w:eastAsia="Times New Roman" w:hAnsi="Times New Roman" w:cs="Times New Roman"/>
                <w:i/>
                <w:iCs/>
              </w:rPr>
              <w:t>semitorquata</w:t>
            </w:r>
          </w:p>
        </w:tc>
        <w:tc>
          <w:tcPr>
            <w:tcW w:w="810" w:type="dxa"/>
            <w:hideMark/>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rPr>
          <w:trHeight w:val="70"/>
        </w:trPr>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51</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Campephagidae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Red-shouldered cuckooshrike</w:t>
            </w:r>
          </w:p>
        </w:tc>
        <w:tc>
          <w:tcPr>
            <w:tcW w:w="3157"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i/>
                <w:iCs/>
              </w:rPr>
              <w:t>Campephaga</w:t>
            </w:r>
            <w:r>
              <w:rPr>
                <w:rFonts w:ascii="Times New Roman" w:eastAsia="Times New Roman" w:hAnsi="Times New Roman" w:cs="Times New Roman"/>
                <w:i/>
                <w:iCs/>
              </w:rPr>
              <w:t xml:space="preserve"> </w:t>
            </w:r>
            <w:r w:rsidRPr="00817A1E">
              <w:rPr>
                <w:rFonts w:ascii="Times New Roman" w:eastAsia="Times New Roman" w:hAnsi="Times New Roman" w:cs="Times New Roman"/>
                <w:i/>
                <w:iCs/>
              </w:rPr>
              <w:t>phoenicea</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r>
      <w:tr w:rsidR="00667996" w:rsidRPr="00817A1E" w:rsidTr="00E23FD3">
        <w:tc>
          <w:tcPr>
            <w:tcW w:w="63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52</w:t>
            </w:r>
          </w:p>
        </w:tc>
        <w:tc>
          <w:tcPr>
            <w:tcW w:w="1892" w:type="dxa"/>
            <w:gridSpan w:val="2"/>
            <w:hideMark/>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Muscicapidae</w:t>
            </w:r>
          </w:p>
        </w:tc>
        <w:tc>
          <w:tcPr>
            <w:tcW w:w="2421"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eastAsia="Times New Roman" w:hAnsi="Times New Roman" w:cs="Times New Roman"/>
              </w:rPr>
              <w:t>Rueppell's robin-chat</w:t>
            </w:r>
          </w:p>
        </w:tc>
        <w:tc>
          <w:tcPr>
            <w:tcW w:w="3157" w:type="dxa"/>
          </w:tcPr>
          <w:p w:rsidR="00667996" w:rsidRPr="00817A1E" w:rsidRDefault="00667996" w:rsidP="00E23FD3">
            <w:pPr>
              <w:spacing w:line="360" w:lineRule="auto"/>
              <w:jc w:val="both"/>
              <w:rPr>
                <w:rFonts w:ascii="Times New Roman" w:hAnsi="Times New Roman" w:cs="Times New Roman"/>
                <w:i/>
              </w:rPr>
            </w:pPr>
            <w:hyperlink r:id="rId79" w:history="1">
              <w:r w:rsidRPr="00817A1E">
                <w:rPr>
                  <w:rFonts w:ascii="Times New Roman" w:eastAsia="Times New Roman" w:hAnsi="Times New Roman" w:cs="Times New Roman"/>
                  <w:i/>
                  <w:iCs/>
                </w:rPr>
                <w:t>Cossyph</w:t>
              </w:r>
              <w:r>
                <w:rPr>
                  <w:rFonts w:ascii="Times New Roman" w:eastAsia="Times New Roman" w:hAnsi="Times New Roman" w:cs="Times New Roman"/>
                  <w:i/>
                  <w:iCs/>
                </w:rPr>
                <w:t xml:space="preserve"> </w:t>
              </w:r>
              <w:r w:rsidRPr="00817A1E">
                <w:rPr>
                  <w:rFonts w:ascii="Times New Roman" w:eastAsia="Times New Roman" w:hAnsi="Times New Roman" w:cs="Times New Roman"/>
                  <w:i/>
                  <w:iCs/>
                </w:rPr>
                <w:t>asemirufa</w:t>
              </w:r>
            </w:hyperlink>
          </w:p>
        </w:tc>
        <w:tc>
          <w:tcPr>
            <w:tcW w:w="810" w:type="dxa"/>
          </w:tcPr>
          <w:p w:rsidR="00667996" w:rsidRPr="00817A1E" w:rsidRDefault="00667996" w:rsidP="00E23FD3">
            <w:pPr>
              <w:spacing w:line="360" w:lineRule="auto"/>
              <w:jc w:val="both"/>
              <w:rPr>
                <w:rFonts w:ascii="Times New Roman" w:hAnsi="Times New Roman" w:cs="Times New Roman"/>
              </w:rPr>
            </w:pPr>
            <w:r w:rsidRPr="00817A1E">
              <w:rPr>
                <w:rFonts w:ascii="Times New Roman" w:hAnsi="Times New Roman" w:cs="Times New Roman"/>
              </w:rPr>
              <w:t>*</w:t>
            </w:r>
          </w:p>
        </w:tc>
        <w:tc>
          <w:tcPr>
            <w:tcW w:w="810" w:type="dxa"/>
          </w:tcPr>
          <w:p w:rsidR="00667996" w:rsidRPr="00817A1E" w:rsidRDefault="00667996" w:rsidP="00E23FD3">
            <w:pPr>
              <w:spacing w:line="360" w:lineRule="auto"/>
              <w:jc w:val="both"/>
              <w:rPr>
                <w:rFonts w:ascii="Times New Roman" w:hAnsi="Times New Roman" w:cs="Times New Roman"/>
              </w:rPr>
            </w:pPr>
          </w:p>
        </w:tc>
        <w:tc>
          <w:tcPr>
            <w:tcW w:w="900" w:type="dxa"/>
            <w:hideMark/>
          </w:tcPr>
          <w:p w:rsidR="00667996" w:rsidRPr="00817A1E" w:rsidRDefault="00667996" w:rsidP="00E23FD3">
            <w:pPr>
              <w:spacing w:line="360" w:lineRule="auto"/>
              <w:jc w:val="both"/>
              <w:rPr>
                <w:rFonts w:ascii="Times New Roman" w:hAnsi="Times New Roman" w:cs="Times New Roman"/>
              </w:rPr>
            </w:pPr>
          </w:p>
        </w:tc>
      </w:tr>
      <w:tr w:rsidR="00667996" w:rsidRPr="00AE5175" w:rsidTr="00E23FD3">
        <w:trPr>
          <w:trHeight w:val="70"/>
        </w:trPr>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53</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Ploceidae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Red-collared widowbird</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Euplecte</w:t>
            </w:r>
            <w:r>
              <w:rPr>
                <w:rFonts w:ascii="Times New Roman" w:eastAsia="Times New Roman" w:hAnsi="Times New Roman" w:cs="Times New Roman"/>
                <w:i/>
                <w:iCs/>
              </w:rPr>
              <w:t xml:space="preserve"> </w:t>
            </w:r>
            <w:r w:rsidRPr="00AE5175">
              <w:rPr>
                <w:rFonts w:ascii="Times New Roman" w:eastAsia="Times New Roman" w:hAnsi="Times New Roman" w:cs="Times New Roman"/>
                <w:i/>
                <w:iCs/>
              </w:rPr>
              <w:t>sardens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lastRenderedPageBreak/>
              <w:t>54</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Sturnidae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Ruppell’s starling</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Lamprotoris</w:t>
            </w:r>
            <w:r>
              <w:rPr>
                <w:rFonts w:ascii="Times New Roman" w:eastAsia="Times New Roman" w:hAnsi="Times New Roman" w:cs="Times New Roman"/>
                <w:i/>
                <w:iCs/>
              </w:rPr>
              <w:t xml:space="preserve"> </w:t>
            </w:r>
            <w:r w:rsidRPr="00AE5175">
              <w:rPr>
                <w:rFonts w:ascii="Times New Roman" w:eastAsia="Times New Roman" w:hAnsi="Times New Roman" w:cs="Times New Roman"/>
                <w:i/>
                <w:iCs/>
              </w:rPr>
              <w:t>purpuropterus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55</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Accipitridae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Ruppell’s vulture</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Gyps rueppellii</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56</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Columbidae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Speckled pigion</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Columba guinea</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57</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Muscicapidae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Spotted Flycatcher</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Muscicapa</w:t>
            </w:r>
            <w:r>
              <w:rPr>
                <w:rFonts w:ascii="Times New Roman" w:hAnsi="Times New Roman" w:cs="Times New Roman"/>
                <w:i/>
              </w:rPr>
              <w:t xml:space="preserve"> </w:t>
            </w:r>
            <w:r w:rsidRPr="00AE5175">
              <w:rPr>
                <w:rFonts w:ascii="Times New Roman" w:hAnsi="Times New Roman" w:cs="Times New Roman"/>
                <w:i/>
              </w:rPr>
              <w:t>striata</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58</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Nectariniidae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Scarlet chested Sunbird</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Chalcomitra</w:t>
            </w:r>
            <w:r>
              <w:rPr>
                <w:rFonts w:ascii="Times New Roman" w:hAnsi="Times New Roman" w:cs="Times New Roman"/>
                <w:i/>
              </w:rPr>
              <w:t xml:space="preserve"> </w:t>
            </w:r>
            <w:r w:rsidRPr="00AE5175">
              <w:rPr>
                <w:rFonts w:ascii="Times New Roman" w:hAnsi="Times New Roman" w:cs="Times New Roman"/>
                <w:i/>
              </w:rPr>
              <w:t>senegalensis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hideMark/>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59</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Nectariniidae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Shining Sunbird</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Cinnyris</w:t>
            </w:r>
            <w:r>
              <w:rPr>
                <w:rFonts w:ascii="Times New Roman" w:hAnsi="Times New Roman" w:cs="Times New Roman"/>
                <w:i/>
              </w:rPr>
              <w:t xml:space="preserve"> habessinicus</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60</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Pr>
                <w:rFonts w:ascii="Times New Roman" w:hAnsi="Times New Roman" w:cs="Times New Roman"/>
              </w:rPr>
              <w:t>Lybiidae</w:t>
            </w:r>
          </w:p>
        </w:tc>
        <w:tc>
          <w:tcPr>
            <w:tcW w:w="2421" w:type="dxa"/>
          </w:tcPr>
          <w:p w:rsidR="00667996" w:rsidRPr="00AE5175" w:rsidRDefault="00667996" w:rsidP="00E23FD3">
            <w:pPr>
              <w:spacing w:line="360" w:lineRule="auto"/>
              <w:jc w:val="both"/>
              <w:rPr>
                <w:rFonts w:ascii="Times New Roman" w:hAnsi="Times New Roman" w:cs="Times New Roman"/>
              </w:rPr>
            </w:pPr>
            <w:r>
              <w:rPr>
                <w:rFonts w:ascii="Times New Roman" w:eastAsia="Times New Roman" w:hAnsi="Times New Roman" w:cs="Times New Roman"/>
              </w:rPr>
              <w:t>Banded barbet</w:t>
            </w:r>
          </w:p>
        </w:tc>
        <w:tc>
          <w:tcPr>
            <w:tcW w:w="3157" w:type="dxa"/>
          </w:tcPr>
          <w:p w:rsidR="00667996" w:rsidRPr="00AE5175" w:rsidRDefault="00667996" w:rsidP="00E23FD3">
            <w:pPr>
              <w:spacing w:line="360" w:lineRule="auto"/>
              <w:jc w:val="both"/>
              <w:rPr>
                <w:rFonts w:ascii="Times New Roman" w:hAnsi="Times New Roman" w:cs="Times New Roman"/>
              </w:rPr>
            </w:pPr>
            <w:r>
              <w:rPr>
                <w:rFonts w:ascii="Times New Roman" w:eastAsia="Times New Roman" w:hAnsi="Times New Roman" w:cs="Times New Roman"/>
                <w:i/>
                <w:iCs/>
              </w:rPr>
              <w:t>Lybius undatus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hideMark/>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61</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Picidae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Wattled ibis</w:t>
            </w:r>
            <w:r>
              <w:rPr>
                <w:rFonts w:ascii="Times New Roman" w:hAnsi="Times New Roman" w:cs="Times New Roman"/>
              </w:rPr>
              <w:t>♣</w:t>
            </w:r>
          </w:p>
        </w:tc>
        <w:tc>
          <w:tcPr>
            <w:tcW w:w="3157" w:type="dxa"/>
          </w:tcPr>
          <w:p w:rsidR="00667996" w:rsidRPr="00AE5175" w:rsidRDefault="00667996" w:rsidP="00E23FD3">
            <w:pPr>
              <w:spacing w:line="360" w:lineRule="auto"/>
              <w:jc w:val="both"/>
              <w:rPr>
                <w:rFonts w:ascii="Times New Roman" w:hAnsi="Times New Roman" w:cs="Times New Roman"/>
              </w:rPr>
            </w:pPr>
            <w:r>
              <w:rPr>
                <w:rFonts w:ascii="Times New Roman" w:hAnsi="Times New Roman" w:cs="Times New Roman"/>
                <w:i/>
                <w:iCs/>
              </w:rPr>
              <w:t>Bostrychia c</w:t>
            </w:r>
            <w:r w:rsidRPr="00AE5175">
              <w:rPr>
                <w:rFonts w:ascii="Times New Roman" w:hAnsi="Times New Roman" w:cs="Times New Roman"/>
                <w:i/>
                <w:iCs/>
              </w:rPr>
              <w:t>arunculata</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62</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Phylloscopidae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Wood warbler</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Phylloscopus</w:t>
            </w:r>
            <w:r>
              <w:rPr>
                <w:rFonts w:ascii="Times New Roman" w:eastAsia="Times New Roman" w:hAnsi="Times New Roman" w:cs="Times New Roman"/>
                <w:i/>
                <w:iCs/>
              </w:rPr>
              <w:t xml:space="preserve"> </w:t>
            </w:r>
            <w:r w:rsidRPr="00AE5175">
              <w:rPr>
                <w:rFonts w:ascii="Times New Roman" w:eastAsia="Times New Roman" w:hAnsi="Times New Roman" w:cs="Times New Roman"/>
                <w:i/>
                <w:iCs/>
              </w:rPr>
              <w:t>sibilatrix</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63</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Accipitridae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White-backed vulture</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Gyps africanus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hideMark/>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64</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Alcedinidae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Woodland Kingfisher</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iCs/>
              </w:rPr>
              <w:t>Halcyon senegalensis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65</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Gruidae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Wattled crane</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i/>
                <w:iCs/>
              </w:rPr>
              <w:t>Bugeranus</w:t>
            </w:r>
            <w:r>
              <w:rPr>
                <w:rFonts w:ascii="Times New Roman" w:eastAsia="Times New Roman" w:hAnsi="Times New Roman" w:cs="Times New Roman"/>
                <w:i/>
                <w:iCs/>
              </w:rPr>
              <w:t xml:space="preserve"> </w:t>
            </w:r>
            <w:r w:rsidRPr="00AE5175">
              <w:rPr>
                <w:rFonts w:ascii="Times New Roman" w:eastAsia="Times New Roman" w:hAnsi="Times New Roman" w:cs="Times New Roman"/>
                <w:i/>
                <w:iCs/>
              </w:rPr>
              <w:t>carunculatus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66</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Columbidae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White collared Pigeon</w:t>
            </w:r>
            <w:r>
              <w:rPr>
                <w:rFonts w:ascii="Times New Roman" w:hAnsi="Times New Roman" w:cs="Times New Roman"/>
              </w:rPr>
              <w:t>♣</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Columba albitorgues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67</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Sturnidae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White billed Starling</w:t>
            </w:r>
            <w:r>
              <w:rPr>
                <w:rFonts w:ascii="Times New Roman" w:hAnsi="Times New Roman" w:cs="Times New Roman"/>
              </w:rPr>
              <w:t>♣</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Onlychognathus</w:t>
            </w:r>
            <w:r>
              <w:rPr>
                <w:rFonts w:ascii="Times New Roman" w:hAnsi="Times New Roman" w:cs="Times New Roman"/>
                <w:i/>
              </w:rPr>
              <w:t xml:space="preserve"> </w:t>
            </w:r>
            <w:r w:rsidRPr="00AE5175">
              <w:rPr>
                <w:rFonts w:ascii="Times New Roman" w:hAnsi="Times New Roman" w:cs="Times New Roman"/>
                <w:i/>
              </w:rPr>
              <w:t>albirostris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68</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Fringillidae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Yellow-fronted canary</w:t>
            </w:r>
          </w:p>
        </w:tc>
        <w:tc>
          <w:tcPr>
            <w:tcW w:w="3157" w:type="dxa"/>
          </w:tcPr>
          <w:p w:rsidR="00667996" w:rsidRPr="00AE5175" w:rsidRDefault="00667996" w:rsidP="00E23FD3">
            <w:pPr>
              <w:spacing w:line="360" w:lineRule="auto"/>
              <w:jc w:val="both"/>
              <w:rPr>
                <w:rFonts w:ascii="Times New Roman" w:hAnsi="Times New Roman" w:cs="Times New Roman"/>
              </w:rPr>
            </w:pPr>
            <w:hyperlink r:id="rId80" w:history="1">
              <w:r w:rsidRPr="00AE5175">
                <w:rPr>
                  <w:rFonts w:ascii="Times New Roman" w:eastAsia="Times New Roman" w:hAnsi="Times New Roman" w:cs="Times New Roman"/>
                  <w:i/>
                  <w:iCs/>
                </w:rPr>
                <w:t>Serinus</w:t>
              </w:r>
              <w:r>
                <w:rPr>
                  <w:rFonts w:ascii="Times New Roman" w:eastAsia="Times New Roman" w:hAnsi="Times New Roman" w:cs="Times New Roman"/>
                  <w:i/>
                  <w:iCs/>
                </w:rPr>
                <w:t xml:space="preserve"> </w:t>
              </w:r>
              <w:r w:rsidRPr="00AE5175">
                <w:rPr>
                  <w:rFonts w:ascii="Times New Roman" w:eastAsia="Times New Roman" w:hAnsi="Times New Roman" w:cs="Times New Roman"/>
                  <w:i/>
                  <w:iCs/>
                </w:rPr>
                <w:t>mozambicus</w:t>
              </w:r>
            </w:hyperlink>
          </w:p>
        </w:tc>
        <w:tc>
          <w:tcPr>
            <w:tcW w:w="81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69</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Columbidae</w:t>
            </w:r>
          </w:p>
        </w:tc>
        <w:tc>
          <w:tcPr>
            <w:tcW w:w="2421"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Lemon Dove</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Columba larvata</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rPr>
          <w:trHeight w:val="395"/>
        </w:trPr>
        <w:tc>
          <w:tcPr>
            <w:tcW w:w="63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70</w:t>
            </w:r>
          </w:p>
        </w:tc>
        <w:tc>
          <w:tcPr>
            <w:tcW w:w="1892" w:type="dxa"/>
            <w:gridSpan w:val="2"/>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Turdidae</w:t>
            </w:r>
          </w:p>
        </w:tc>
        <w:tc>
          <w:tcPr>
            <w:tcW w:w="2421" w:type="dxa"/>
          </w:tcPr>
          <w:p w:rsidR="00667996" w:rsidRPr="00AE5175" w:rsidRDefault="00667996" w:rsidP="00E23FD3">
            <w:pPr>
              <w:spacing w:after="200" w:line="360" w:lineRule="auto"/>
              <w:jc w:val="both"/>
              <w:rPr>
                <w:rFonts w:ascii="Times New Roman" w:hAnsi="Times New Roman" w:cs="Times New Roman"/>
              </w:rPr>
            </w:pPr>
            <w:r w:rsidRPr="00AE5175">
              <w:rPr>
                <w:rFonts w:ascii="Times New Roman" w:hAnsi="Times New Roman" w:cs="Times New Roman"/>
              </w:rPr>
              <w:t>Olive Thrush</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Turdus</w:t>
            </w:r>
            <w:r>
              <w:rPr>
                <w:rFonts w:ascii="Times New Roman" w:hAnsi="Times New Roman" w:cs="Times New Roman"/>
                <w:i/>
              </w:rPr>
              <w:t xml:space="preserve"> </w:t>
            </w:r>
            <w:r w:rsidRPr="00AE5175">
              <w:rPr>
                <w:rFonts w:ascii="Times New Roman" w:hAnsi="Times New Roman" w:cs="Times New Roman"/>
                <w:i/>
              </w:rPr>
              <w:t>olivaceus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rPr>
          <w:trHeight w:val="348"/>
        </w:trPr>
        <w:tc>
          <w:tcPr>
            <w:tcW w:w="63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71</w:t>
            </w:r>
          </w:p>
        </w:tc>
        <w:tc>
          <w:tcPr>
            <w:tcW w:w="1892" w:type="dxa"/>
            <w:gridSpan w:val="2"/>
            <w:tcBorders>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Ploceidae</w:t>
            </w:r>
          </w:p>
        </w:tc>
        <w:tc>
          <w:tcPr>
            <w:tcW w:w="2421"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Red – headed Weaver</w:t>
            </w:r>
          </w:p>
        </w:tc>
        <w:tc>
          <w:tcPr>
            <w:tcW w:w="3157"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Anapllctes</w:t>
            </w:r>
            <w:r>
              <w:rPr>
                <w:rFonts w:ascii="Times New Roman" w:hAnsi="Times New Roman" w:cs="Times New Roman"/>
                <w:i/>
              </w:rPr>
              <w:t xml:space="preserve"> </w:t>
            </w:r>
            <w:r w:rsidRPr="00AE5175">
              <w:rPr>
                <w:rFonts w:ascii="Times New Roman" w:hAnsi="Times New Roman" w:cs="Times New Roman"/>
                <w:i/>
              </w:rPr>
              <w:t>rubriceps</w:t>
            </w:r>
          </w:p>
        </w:tc>
        <w:tc>
          <w:tcPr>
            <w:tcW w:w="81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rPr>
          <w:trHeight w:val="362"/>
        </w:trPr>
        <w:tc>
          <w:tcPr>
            <w:tcW w:w="630" w:type="dxa"/>
            <w:tcBorders>
              <w:top w:val="single" w:sz="4" w:space="0" w:color="auto"/>
              <w:bottom w:val="nil"/>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72</w:t>
            </w:r>
          </w:p>
        </w:tc>
        <w:tc>
          <w:tcPr>
            <w:tcW w:w="1892" w:type="dxa"/>
            <w:gridSpan w:val="2"/>
            <w:tcBorders>
              <w:top w:val="single" w:sz="4" w:space="0" w:color="auto"/>
              <w:bottom w:val="nil"/>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Ploceidae</w:t>
            </w:r>
          </w:p>
        </w:tc>
        <w:tc>
          <w:tcPr>
            <w:tcW w:w="2421" w:type="dxa"/>
            <w:tcBorders>
              <w:bottom w:val="nil"/>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Red-billed Quelea</w:t>
            </w:r>
            <w:r>
              <w:rPr>
                <w:rFonts w:ascii="Times New Roman" w:hAnsi="Times New Roman" w:cs="Times New Roman"/>
              </w:rPr>
              <w:t xml:space="preserve"> ®</w:t>
            </w:r>
          </w:p>
        </w:tc>
        <w:tc>
          <w:tcPr>
            <w:tcW w:w="3157" w:type="dxa"/>
            <w:tcBorders>
              <w:bottom w:val="nil"/>
            </w:tcBorders>
          </w:tcPr>
          <w:p w:rsidR="00667996" w:rsidRPr="00AE5175" w:rsidRDefault="00667996" w:rsidP="00E23FD3">
            <w:pPr>
              <w:spacing w:line="360" w:lineRule="auto"/>
              <w:jc w:val="both"/>
              <w:rPr>
                <w:rFonts w:ascii="Times New Roman" w:hAnsi="Times New Roman" w:cs="Times New Roman"/>
                <w:i/>
              </w:rPr>
            </w:pPr>
            <w:r w:rsidRPr="00AE5175">
              <w:rPr>
                <w:rFonts w:ascii="Times New Roman" w:hAnsi="Times New Roman" w:cs="Times New Roman"/>
                <w:i/>
              </w:rPr>
              <w:t>Quelea</w:t>
            </w:r>
            <w:r>
              <w:rPr>
                <w:rFonts w:ascii="Times New Roman" w:hAnsi="Times New Roman" w:cs="Times New Roman"/>
                <w:i/>
              </w:rPr>
              <w:t xml:space="preserve"> </w:t>
            </w:r>
            <w:r w:rsidRPr="00AE5175">
              <w:rPr>
                <w:rFonts w:ascii="Times New Roman" w:hAnsi="Times New Roman" w:cs="Times New Roman"/>
                <w:i/>
              </w:rPr>
              <w:t>quelea</w:t>
            </w:r>
          </w:p>
        </w:tc>
        <w:tc>
          <w:tcPr>
            <w:tcW w:w="810" w:type="dxa"/>
            <w:tcBorders>
              <w:bottom w:val="nil"/>
            </w:tcBorders>
          </w:tcPr>
          <w:p w:rsidR="00667996" w:rsidRPr="00AE5175" w:rsidRDefault="00667996" w:rsidP="00E23FD3">
            <w:pPr>
              <w:spacing w:line="360" w:lineRule="auto"/>
              <w:jc w:val="both"/>
              <w:rPr>
                <w:rFonts w:ascii="Times New Roman" w:hAnsi="Times New Roman" w:cs="Times New Roman"/>
              </w:rPr>
            </w:pPr>
          </w:p>
        </w:tc>
        <w:tc>
          <w:tcPr>
            <w:tcW w:w="810" w:type="dxa"/>
            <w:tcBorders>
              <w:bottom w:val="nil"/>
            </w:tcBorders>
          </w:tcPr>
          <w:p w:rsidR="00667996" w:rsidRPr="00AE5175" w:rsidRDefault="00667996" w:rsidP="00E23FD3">
            <w:pPr>
              <w:spacing w:line="360" w:lineRule="auto"/>
              <w:jc w:val="both"/>
              <w:rPr>
                <w:rFonts w:ascii="Times New Roman" w:hAnsi="Times New Roman" w:cs="Times New Roman"/>
              </w:rPr>
            </w:pPr>
          </w:p>
        </w:tc>
        <w:tc>
          <w:tcPr>
            <w:tcW w:w="90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rPr>
          <w:trHeight w:val="420"/>
        </w:trPr>
        <w:tc>
          <w:tcPr>
            <w:tcW w:w="63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73</w:t>
            </w:r>
          </w:p>
        </w:tc>
        <w:tc>
          <w:tcPr>
            <w:tcW w:w="1892" w:type="dxa"/>
            <w:gridSpan w:val="2"/>
            <w:tcBorders>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Columbidae</w:t>
            </w:r>
          </w:p>
        </w:tc>
        <w:tc>
          <w:tcPr>
            <w:tcW w:w="2421"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Speckled pigeon</w:t>
            </w:r>
          </w:p>
        </w:tc>
        <w:tc>
          <w:tcPr>
            <w:tcW w:w="3157"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Collumba guinea</w:t>
            </w:r>
          </w:p>
        </w:tc>
        <w:tc>
          <w:tcPr>
            <w:tcW w:w="81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900"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rPr>
          <w:trHeight w:val="485"/>
        </w:trPr>
        <w:tc>
          <w:tcPr>
            <w:tcW w:w="630" w:type="dxa"/>
            <w:tcBorders>
              <w:top w:val="single" w:sz="4" w:space="0" w:color="auto"/>
              <w:left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74</w:t>
            </w:r>
          </w:p>
        </w:tc>
        <w:tc>
          <w:tcPr>
            <w:tcW w:w="1892" w:type="dxa"/>
            <w:gridSpan w:val="2"/>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Motacillidae</w:t>
            </w:r>
          </w:p>
        </w:tc>
        <w:tc>
          <w:tcPr>
            <w:tcW w:w="2421"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Yellow wagtail</w:t>
            </w:r>
            <w:r>
              <w:rPr>
                <w:rFonts w:ascii="Times New Roman" w:hAnsi="Times New Roman" w:cs="Times New Roman"/>
              </w:rPr>
              <w:t xml:space="preserve">  ®</w:t>
            </w:r>
          </w:p>
        </w:tc>
        <w:tc>
          <w:tcPr>
            <w:tcW w:w="3157"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i/>
              </w:rPr>
            </w:pPr>
            <w:r w:rsidRPr="00AE5175">
              <w:rPr>
                <w:rFonts w:ascii="Times New Roman" w:hAnsi="Times New Roman" w:cs="Times New Roman"/>
                <w:i/>
              </w:rPr>
              <w:t>Motacclla</w:t>
            </w:r>
            <w:r>
              <w:rPr>
                <w:rFonts w:ascii="Times New Roman" w:hAnsi="Times New Roman" w:cs="Times New Roman"/>
                <w:i/>
              </w:rPr>
              <w:t xml:space="preserve"> </w:t>
            </w:r>
            <w:r w:rsidRPr="00AE5175">
              <w:rPr>
                <w:rFonts w:ascii="Times New Roman" w:hAnsi="Times New Roman" w:cs="Times New Roman"/>
                <w:i/>
              </w:rPr>
              <w:t>flava</w:t>
            </w:r>
          </w:p>
        </w:tc>
        <w:tc>
          <w:tcPr>
            <w:tcW w:w="81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90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rPr>
          <w:trHeight w:val="615"/>
        </w:trPr>
        <w:tc>
          <w:tcPr>
            <w:tcW w:w="630" w:type="dxa"/>
            <w:tcBorders>
              <w:top w:val="single" w:sz="4" w:space="0" w:color="auto"/>
              <w:left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75</w:t>
            </w:r>
          </w:p>
        </w:tc>
        <w:tc>
          <w:tcPr>
            <w:tcW w:w="1892" w:type="dxa"/>
            <w:gridSpan w:val="2"/>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Paridae</w:t>
            </w:r>
          </w:p>
        </w:tc>
        <w:tc>
          <w:tcPr>
            <w:tcW w:w="2421"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White winged Black-Tit</w:t>
            </w:r>
          </w:p>
        </w:tc>
        <w:tc>
          <w:tcPr>
            <w:tcW w:w="3157"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i/>
              </w:rPr>
            </w:pPr>
            <w:r w:rsidRPr="00AE5175">
              <w:rPr>
                <w:rFonts w:ascii="Times New Roman" w:hAnsi="Times New Roman" w:cs="Times New Roman"/>
                <w:i/>
              </w:rPr>
              <w:t>Melamiparus</w:t>
            </w:r>
            <w:r>
              <w:rPr>
                <w:rFonts w:ascii="Times New Roman" w:hAnsi="Times New Roman" w:cs="Times New Roman"/>
                <w:i/>
              </w:rPr>
              <w:t xml:space="preserve"> </w:t>
            </w:r>
            <w:r w:rsidRPr="00AE5175">
              <w:rPr>
                <w:rFonts w:ascii="Times New Roman" w:hAnsi="Times New Roman" w:cs="Times New Roman"/>
                <w:i/>
              </w:rPr>
              <w:t>leucomelas</w:t>
            </w:r>
          </w:p>
        </w:tc>
        <w:tc>
          <w:tcPr>
            <w:tcW w:w="81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900" w:type="dxa"/>
            <w:tcBorders>
              <w:top w:val="single" w:sz="4" w:space="0" w:color="auto"/>
              <w:bottom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630" w:type="dxa"/>
            <w:tcBorders>
              <w:lef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76</w:t>
            </w:r>
          </w:p>
        </w:tc>
        <w:tc>
          <w:tcPr>
            <w:tcW w:w="1886" w:type="dxa"/>
          </w:tcPr>
          <w:p w:rsidR="00667996" w:rsidRPr="00AE5175" w:rsidRDefault="00667996" w:rsidP="00E23FD3">
            <w:pPr>
              <w:spacing w:line="360" w:lineRule="auto"/>
              <w:ind w:left="27"/>
              <w:jc w:val="both"/>
              <w:rPr>
                <w:rFonts w:ascii="Times New Roman" w:hAnsi="Times New Roman" w:cs="Times New Roman"/>
              </w:rPr>
            </w:pPr>
            <w:r w:rsidRPr="00AE5175">
              <w:rPr>
                <w:rFonts w:ascii="Times New Roman" w:hAnsi="Times New Roman" w:cs="Times New Roman"/>
              </w:rPr>
              <w:t>Apodidae</w:t>
            </w:r>
          </w:p>
        </w:tc>
        <w:tc>
          <w:tcPr>
            <w:tcW w:w="2427" w:type="dxa"/>
            <w:gridSpan w:val="2"/>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Spur-winged goose</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iCs/>
              </w:rPr>
              <w:t>Plectropterus</w:t>
            </w:r>
            <w:r>
              <w:rPr>
                <w:rFonts w:ascii="Times New Roman" w:hAnsi="Times New Roman" w:cs="Times New Roman"/>
                <w:i/>
                <w:iCs/>
              </w:rPr>
              <w:t xml:space="preserve"> </w:t>
            </w:r>
            <w:r w:rsidRPr="00AE5175">
              <w:rPr>
                <w:rFonts w:ascii="Times New Roman" w:hAnsi="Times New Roman" w:cs="Times New Roman"/>
                <w:i/>
                <w:iCs/>
              </w:rPr>
              <w:t>gambensis</w:t>
            </w: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900" w:type="dxa"/>
            <w:hideMark/>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Borders>
              <w:lef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77</w:t>
            </w:r>
          </w:p>
        </w:tc>
        <w:tc>
          <w:tcPr>
            <w:tcW w:w="1886"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Muscicapidae</w:t>
            </w:r>
          </w:p>
        </w:tc>
        <w:tc>
          <w:tcPr>
            <w:tcW w:w="2427" w:type="dxa"/>
            <w:gridSpan w:val="2"/>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AbyssinianSlaty-Flycatcher</w:t>
            </w:r>
          </w:p>
        </w:tc>
        <w:tc>
          <w:tcPr>
            <w:tcW w:w="3157"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i/>
              </w:rPr>
              <w:t>Melaenornis</w:t>
            </w:r>
            <w:r>
              <w:rPr>
                <w:rFonts w:ascii="Times New Roman" w:hAnsi="Times New Roman" w:cs="Times New Roman"/>
                <w:i/>
              </w:rPr>
              <w:t xml:space="preserve"> </w:t>
            </w:r>
            <w:r w:rsidRPr="00AE5175">
              <w:rPr>
                <w:rFonts w:ascii="Times New Roman" w:hAnsi="Times New Roman" w:cs="Times New Roman"/>
                <w:i/>
              </w:rPr>
              <w:t>variegates</w:t>
            </w:r>
          </w:p>
        </w:tc>
        <w:tc>
          <w:tcPr>
            <w:tcW w:w="810" w:type="dxa"/>
          </w:tcPr>
          <w:p w:rsidR="00667996" w:rsidRPr="00AE5175" w:rsidRDefault="00667996" w:rsidP="00E23FD3">
            <w:pPr>
              <w:spacing w:line="360" w:lineRule="auto"/>
              <w:jc w:val="both"/>
              <w:rPr>
                <w:rFonts w:ascii="Times New Roman" w:hAnsi="Times New Roman" w:cs="Times New Roman"/>
              </w:rPr>
            </w:pPr>
          </w:p>
        </w:tc>
        <w:tc>
          <w:tcPr>
            <w:tcW w:w="810" w:type="dxa"/>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900" w:type="dxa"/>
            <w:hideMark/>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630" w:type="dxa"/>
            <w:tcBorders>
              <w:right w:val="single" w:sz="4" w:space="0" w:color="auto"/>
            </w:tcBorders>
            <w:hideMark/>
          </w:tcPr>
          <w:p w:rsidR="00667996" w:rsidRPr="00AE5175" w:rsidRDefault="00667996" w:rsidP="00E23FD3">
            <w:pPr>
              <w:spacing w:line="360" w:lineRule="auto"/>
              <w:jc w:val="both"/>
              <w:rPr>
                <w:rFonts w:ascii="Times New Roman" w:eastAsia="Times New Roman" w:hAnsi="Times New Roman" w:cs="Times New Roman"/>
              </w:rPr>
            </w:pPr>
            <w:r w:rsidRPr="00AE5175">
              <w:rPr>
                <w:rFonts w:ascii="Times New Roman" w:eastAsia="Times New Roman" w:hAnsi="Times New Roman" w:cs="Times New Roman"/>
              </w:rPr>
              <w:t>78</w:t>
            </w:r>
          </w:p>
        </w:tc>
        <w:tc>
          <w:tcPr>
            <w:tcW w:w="1886" w:type="dxa"/>
            <w:tcBorders>
              <w:left w:val="single" w:sz="4" w:space="0" w:color="auto"/>
            </w:tcBorders>
          </w:tcPr>
          <w:p w:rsidR="00667996" w:rsidRPr="00AE5175" w:rsidRDefault="00667996" w:rsidP="00E23FD3">
            <w:pPr>
              <w:spacing w:line="360" w:lineRule="auto"/>
              <w:jc w:val="both"/>
              <w:rPr>
                <w:rFonts w:ascii="Times New Roman" w:eastAsia="Times New Roman" w:hAnsi="Times New Roman" w:cs="Times New Roman"/>
              </w:rPr>
            </w:pPr>
            <w:r w:rsidRPr="00AE5175">
              <w:rPr>
                <w:rFonts w:ascii="Times New Roman" w:eastAsia="Times New Roman" w:hAnsi="Times New Roman" w:cs="Times New Roman"/>
              </w:rPr>
              <w:t>Estrildidae</w:t>
            </w:r>
          </w:p>
        </w:tc>
        <w:tc>
          <w:tcPr>
            <w:tcW w:w="2427" w:type="dxa"/>
            <w:gridSpan w:val="2"/>
            <w:hideMark/>
          </w:tcPr>
          <w:p w:rsidR="00667996" w:rsidRPr="00AE5175" w:rsidRDefault="00667996" w:rsidP="00E23FD3">
            <w:pPr>
              <w:spacing w:line="360" w:lineRule="auto"/>
              <w:jc w:val="both"/>
              <w:rPr>
                <w:rFonts w:ascii="Times New Roman" w:eastAsia="Times New Roman" w:hAnsi="Times New Roman" w:cs="Times New Roman"/>
              </w:rPr>
            </w:pPr>
            <w:r w:rsidRPr="00AE5175">
              <w:rPr>
                <w:rFonts w:ascii="Times New Roman" w:eastAsia="Times New Roman" w:hAnsi="Times New Roman" w:cs="Times New Roman"/>
              </w:rPr>
              <w:t>African firefinch</w:t>
            </w:r>
          </w:p>
        </w:tc>
        <w:tc>
          <w:tcPr>
            <w:tcW w:w="3157" w:type="dxa"/>
            <w:hideMark/>
          </w:tcPr>
          <w:p w:rsidR="00667996" w:rsidRPr="00AE5175" w:rsidRDefault="00667996" w:rsidP="00E23FD3">
            <w:pPr>
              <w:spacing w:line="360" w:lineRule="auto"/>
              <w:jc w:val="both"/>
              <w:rPr>
                <w:rFonts w:ascii="Times New Roman" w:eastAsia="Times New Roman" w:hAnsi="Times New Roman" w:cs="Times New Roman"/>
                <w:i/>
              </w:rPr>
            </w:pPr>
            <w:r w:rsidRPr="00AE5175">
              <w:rPr>
                <w:rFonts w:ascii="Times New Roman" w:eastAsia="Times New Roman" w:hAnsi="Times New Roman" w:cs="Times New Roman"/>
                <w:i/>
              </w:rPr>
              <w:t>Laagonosticta</w:t>
            </w:r>
            <w:r>
              <w:rPr>
                <w:rFonts w:ascii="Times New Roman" w:eastAsia="Times New Roman" w:hAnsi="Times New Roman" w:cs="Times New Roman"/>
                <w:i/>
              </w:rPr>
              <w:t xml:space="preserve"> </w:t>
            </w:r>
            <w:r w:rsidRPr="00AE5175">
              <w:rPr>
                <w:rFonts w:ascii="Times New Roman" w:eastAsia="Times New Roman" w:hAnsi="Times New Roman" w:cs="Times New Roman"/>
                <w:i/>
              </w:rPr>
              <w:t>rubricata</w:t>
            </w:r>
          </w:p>
        </w:tc>
        <w:tc>
          <w:tcPr>
            <w:tcW w:w="810" w:type="dxa"/>
            <w:hideMark/>
          </w:tcPr>
          <w:p w:rsidR="00667996" w:rsidRPr="00AE5175" w:rsidRDefault="00667996" w:rsidP="00E23FD3">
            <w:pPr>
              <w:spacing w:line="360" w:lineRule="auto"/>
              <w:jc w:val="both"/>
              <w:rPr>
                <w:rFonts w:ascii="Times New Roman" w:eastAsia="Times New Roman" w:hAnsi="Times New Roman" w:cs="Times New Roman"/>
              </w:rPr>
            </w:pPr>
          </w:p>
        </w:tc>
        <w:tc>
          <w:tcPr>
            <w:tcW w:w="810" w:type="dxa"/>
          </w:tcPr>
          <w:p w:rsidR="00667996" w:rsidRPr="00AE5175" w:rsidRDefault="00667996" w:rsidP="00E23FD3">
            <w:pPr>
              <w:spacing w:line="360" w:lineRule="auto"/>
              <w:jc w:val="both"/>
              <w:rPr>
                <w:rFonts w:ascii="Times New Roman" w:eastAsia="Times New Roman" w:hAnsi="Times New Roman" w:cs="Times New Roman"/>
              </w:rPr>
            </w:pPr>
          </w:p>
        </w:tc>
        <w:tc>
          <w:tcPr>
            <w:tcW w:w="900" w:type="dxa"/>
            <w:hideMark/>
          </w:tcPr>
          <w:p w:rsidR="00667996" w:rsidRPr="00AE5175" w:rsidRDefault="00667996" w:rsidP="00E23FD3">
            <w:pPr>
              <w:spacing w:line="360" w:lineRule="auto"/>
              <w:jc w:val="both"/>
              <w:rPr>
                <w:rFonts w:ascii="Times New Roman" w:eastAsia="Times New Roman" w:hAnsi="Times New Roman" w:cs="Times New Roman"/>
              </w:rPr>
            </w:pPr>
            <w:r w:rsidRPr="00AE5175">
              <w:rPr>
                <w:rFonts w:ascii="Times New Roman" w:eastAsia="Times New Roman" w:hAnsi="Times New Roman" w:cs="Times New Roman"/>
              </w:rPr>
              <w:t>⃰</w:t>
            </w:r>
          </w:p>
        </w:tc>
      </w:tr>
      <w:tr w:rsidR="00667996" w:rsidRPr="00AE5175" w:rsidTr="00E23FD3">
        <w:tc>
          <w:tcPr>
            <w:tcW w:w="63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79</w:t>
            </w:r>
          </w:p>
        </w:tc>
        <w:tc>
          <w:tcPr>
            <w:tcW w:w="1886"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Charadriidae</w:t>
            </w:r>
          </w:p>
        </w:tc>
        <w:tc>
          <w:tcPr>
            <w:tcW w:w="2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Pr>
                <w:rFonts w:ascii="Times New Roman" w:hAnsi="Times New Roman" w:cs="Times New Roman"/>
              </w:rPr>
              <w:t>Crowned plov</w:t>
            </w:r>
            <w:r w:rsidRPr="00AE5175">
              <w:rPr>
                <w:rFonts w:ascii="Times New Roman" w:hAnsi="Times New Roman" w:cs="Times New Roman"/>
              </w:rPr>
              <w:t>r</w:t>
            </w:r>
          </w:p>
        </w:tc>
        <w:tc>
          <w:tcPr>
            <w:tcW w:w="31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Vanellus</w:t>
            </w:r>
            <w:r>
              <w:rPr>
                <w:rFonts w:ascii="Times New Roman" w:hAnsi="Times New Roman" w:cs="Times New Roman"/>
                <w:i/>
                <w:iCs/>
              </w:rPr>
              <w:t xml:space="preserve"> </w:t>
            </w:r>
            <w:r w:rsidRPr="00AE5175">
              <w:rPr>
                <w:rFonts w:ascii="Times New Roman" w:hAnsi="Times New Roman" w:cs="Times New Roman"/>
                <w:i/>
                <w:iCs/>
              </w:rPr>
              <w:t>coronatus</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p>
        </w:tc>
      </w:tr>
    </w:tbl>
    <w:tbl>
      <w:tblPr>
        <w:tblStyle w:val="TableGrid"/>
        <w:tblW w:w="10530" w:type="dxa"/>
        <w:tblInd w:w="-162" w:type="dxa"/>
        <w:tblLayout w:type="fixed"/>
        <w:tblLook w:val="04A0" w:firstRow="1" w:lastRow="0" w:firstColumn="1" w:lastColumn="0" w:noHBand="0" w:noVBand="1"/>
      </w:tblPr>
      <w:tblGrid>
        <w:gridCol w:w="720"/>
        <w:gridCol w:w="1800"/>
        <w:gridCol w:w="2430"/>
        <w:gridCol w:w="3150"/>
        <w:gridCol w:w="810"/>
        <w:gridCol w:w="810"/>
        <w:gridCol w:w="810"/>
      </w:tblGrid>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80</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Ciconiiformes</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Marabous stork</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Leptoptilos</w:t>
            </w:r>
            <w:r>
              <w:rPr>
                <w:rFonts w:ascii="Times New Roman" w:hAnsi="Times New Roman" w:cs="Times New Roman"/>
                <w:i/>
                <w:iCs/>
              </w:rPr>
              <w:t xml:space="preserve"> </w:t>
            </w:r>
            <w:r w:rsidRPr="00AE5175">
              <w:rPr>
                <w:rFonts w:ascii="Times New Roman" w:hAnsi="Times New Roman" w:cs="Times New Roman"/>
                <w:i/>
                <w:iCs/>
              </w:rPr>
              <w:t>crumeniferus</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81</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Anatidae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White faced duck</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Dendrocygna</w:t>
            </w:r>
            <w:r>
              <w:rPr>
                <w:rFonts w:ascii="Times New Roman" w:hAnsi="Times New Roman" w:cs="Times New Roman"/>
                <w:i/>
                <w:iCs/>
              </w:rPr>
              <w:t xml:space="preserve"> </w:t>
            </w:r>
            <w:r w:rsidRPr="00AE5175">
              <w:rPr>
                <w:rFonts w:ascii="Times New Roman" w:hAnsi="Times New Roman" w:cs="Times New Roman"/>
                <w:i/>
                <w:iCs/>
              </w:rPr>
              <w:t>viduuta</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rPr>
          <w:trHeight w:val="215"/>
        </w:trPr>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82</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Turdidae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African trush</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Pr>
                <w:rFonts w:ascii="Times New Roman" w:hAnsi="Times New Roman" w:cs="Times New Roman"/>
                <w:i/>
                <w:iCs/>
              </w:rPr>
              <w:t>T</w:t>
            </w:r>
            <w:r w:rsidRPr="00AE5175">
              <w:rPr>
                <w:rFonts w:ascii="Times New Roman" w:hAnsi="Times New Roman" w:cs="Times New Roman"/>
                <w:i/>
                <w:iCs/>
              </w:rPr>
              <w:t>ardus</w:t>
            </w:r>
            <w:r>
              <w:rPr>
                <w:rFonts w:ascii="Times New Roman" w:hAnsi="Times New Roman" w:cs="Times New Roman"/>
                <w:i/>
                <w:iCs/>
              </w:rPr>
              <w:t xml:space="preserve"> peli</w:t>
            </w:r>
            <w:r w:rsidRPr="00AE5175">
              <w:rPr>
                <w:rFonts w:ascii="Times New Roman" w:hAnsi="Times New Roman" w:cs="Times New Roman"/>
                <w:i/>
                <w:iCs/>
              </w:rPr>
              <w:t>o</w:t>
            </w:r>
            <w:r>
              <w:rPr>
                <w:rFonts w:ascii="Times New Roman" w:hAnsi="Times New Roman" w:cs="Times New Roman"/>
                <w:i/>
                <w:iCs/>
              </w:rPr>
              <w:t>s</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lastRenderedPageBreak/>
              <w:t>83</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eastAsia="Times New Roman" w:hAnsi="Times New Roman" w:cs="Times New Roman"/>
              </w:rPr>
              <w:t>Estrildidae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Redchecked cordon blue</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Eracginthus</w:t>
            </w:r>
            <w:r>
              <w:rPr>
                <w:rFonts w:ascii="Times New Roman" w:hAnsi="Times New Roman" w:cs="Times New Roman"/>
                <w:i/>
                <w:iCs/>
              </w:rPr>
              <w:t xml:space="preserve"> </w:t>
            </w:r>
            <w:r w:rsidRPr="00AE5175">
              <w:rPr>
                <w:rFonts w:ascii="Times New Roman" w:hAnsi="Times New Roman" w:cs="Times New Roman"/>
                <w:i/>
                <w:iCs/>
              </w:rPr>
              <w:t>bengalus</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84</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Cisticolidae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Greybackedcamaroptera</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Camaroptera</w:t>
            </w:r>
            <w:r>
              <w:rPr>
                <w:rFonts w:ascii="Times New Roman" w:hAnsi="Times New Roman" w:cs="Times New Roman"/>
                <w:i/>
                <w:iCs/>
              </w:rPr>
              <w:t xml:space="preserve"> </w:t>
            </w:r>
            <w:r w:rsidRPr="00AE5175">
              <w:rPr>
                <w:rFonts w:ascii="Times New Roman" w:hAnsi="Times New Roman" w:cs="Times New Roman"/>
                <w:i/>
                <w:iCs/>
              </w:rPr>
              <w:t>brevicaudata</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rPr>
          <w:trHeight w:val="215"/>
        </w:trPr>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85</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Ploceidae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Red bishop</w:t>
            </w:r>
            <w:r>
              <w:rPr>
                <w:rFonts w:ascii="Times New Roman" w:hAnsi="Times New Roman" w:cs="Times New Roman"/>
              </w:rPr>
              <w:t xml:space="preserve">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Euplectes</w:t>
            </w:r>
            <w:r>
              <w:rPr>
                <w:rFonts w:ascii="Times New Roman" w:hAnsi="Times New Roman" w:cs="Times New Roman"/>
                <w:i/>
                <w:iCs/>
              </w:rPr>
              <w:t xml:space="preserve"> </w:t>
            </w:r>
            <w:r w:rsidRPr="00AE5175">
              <w:rPr>
                <w:rFonts w:ascii="Times New Roman" w:hAnsi="Times New Roman" w:cs="Times New Roman"/>
                <w:i/>
                <w:iCs/>
              </w:rPr>
              <w:t>orik</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86</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Corvidae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Thick billed raven</w:t>
            </w:r>
            <w:r>
              <w:rPr>
                <w:rFonts w:ascii="Times New Roman" w:hAnsi="Times New Roman" w:cs="Times New Roman"/>
              </w:rPr>
              <w:t>♣</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Corrus</w:t>
            </w:r>
            <w:r>
              <w:rPr>
                <w:rFonts w:ascii="Times New Roman" w:hAnsi="Times New Roman" w:cs="Times New Roman"/>
                <w:i/>
                <w:iCs/>
              </w:rPr>
              <w:t xml:space="preserve"> </w:t>
            </w:r>
            <w:r w:rsidRPr="00AE5175">
              <w:rPr>
                <w:rFonts w:ascii="Times New Roman" w:hAnsi="Times New Roman" w:cs="Times New Roman"/>
                <w:i/>
                <w:iCs/>
              </w:rPr>
              <w:t>albicollis</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87</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Apodidae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Red crow</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Corvus</w:t>
            </w:r>
            <w:r>
              <w:rPr>
                <w:rFonts w:ascii="Times New Roman" w:hAnsi="Times New Roman" w:cs="Times New Roman"/>
                <w:i/>
                <w:iCs/>
              </w:rPr>
              <w:t xml:space="preserve"> </w:t>
            </w:r>
            <w:r w:rsidRPr="00AE5175">
              <w:rPr>
                <w:rFonts w:ascii="Times New Roman" w:hAnsi="Times New Roman" w:cs="Times New Roman"/>
                <w:i/>
                <w:iCs/>
              </w:rPr>
              <w:t>albus</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r>
      <w:tr w:rsidR="00667996" w:rsidRPr="00AE5175"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88</w:t>
            </w:r>
          </w:p>
        </w:tc>
        <w:tc>
          <w:tcPr>
            <w:tcW w:w="180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Corvidae</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Dwarf raven</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AE5175" w:rsidRDefault="00667996" w:rsidP="00E23FD3">
            <w:pPr>
              <w:spacing w:line="360" w:lineRule="auto"/>
              <w:jc w:val="both"/>
              <w:rPr>
                <w:rFonts w:ascii="Times New Roman" w:hAnsi="Times New Roman" w:cs="Times New Roman"/>
                <w:i/>
                <w:iCs/>
              </w:rPr>
            </w:pPr>
            <w:r w:rsidRPr="00AE5175">
              <w:rPr>
                <w:rFonts w:ascii="Times New Roman" w:hAnsi="Times New Roman" w:cs="Times New Roman"/>
                <w:i/>
                <w:iCs/>
              </w:rPr>
              <w:t>Corvus</w:t>
            </w:r>
            <w:r>
              <w:rPr>
                <w:rFonts w:ascii="Times New Roman" w:hAnsi="Times New Roman" w:cs="Times New Roman"/>
                <w:i/>
                <w:iCs/>
              </w:rPr>
              <w:t xml:space="preserve"> </w:t>
            </w:r>
            <w:r w:rsidRPr="00AE5175">
              <w:rPr>
                <w:rFonts w:ascii="Times New Roman" w:hAnsi="Times New Roman" w:cs="Times New Roman"/>
                <w:i/>
                <w:iCs/>
              </w:rPr>
              <w:t>edithae</w:t>
            </w: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p>
        </w:tc>
        <w:tc>
          <w:tcPr>
            <w:tcW w:w="81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t>
            </w:r>
          </w:p>
        </w:tc>
      </w:tr>
    </w:tbl>
    <w:p w:rsidR="00667996" w:rsidRDefault="00667996" w:rsidP="00667996">
      <w:pPr>
        <w:rPr>
          <w:u w:val="single"/>
        </w:rPr>
      </w:pPr>
      <w:bookmarkStart w:id="174" w:name="_Toc10332162"/>
      <w:bookmarkStart w:id="175" w:name="_Toc10333534"/>
      <w:bookmarkStart w:id="176" w:name="_Toc10334910"/>
      <w:bookmarkStart w:id="177" w:name="_Toc10340074"/>
      <w:bookmarkStart w:id="178" w:name="_Toc162892312"/>
    </w:p>
    <w:p w:rsidR="00667996" w:rsidRPr="000620FF" w:rsidRDefault="00667996" w:rsidP="00667996">
      <w:r w:rsidRPr="000620FF">
        <w:rPr>
          <w:u w:val="single"/>
        </w:rPr>
        <w:t>NB:</w:t>
      </w:r>
      <w:r>
        <w:t xml:space="preserve"> </w:t>
      </w:r>
      <w:r w:rsidRPr="000620FF">
        <w:t xml:space="preserve"> ∆ </w:t>
      </w:r>
      <w:r>
        <w:t>=</w:t>
      </w:r>
      <w:r w:rsidRPr="000620FF">
        <w:t xml:space="preserve">Endemic    </w:t>
      </w:r>
      <w:r w:rsidRPr="000620FF">
        <w:rPr>
          <w:rFonts w:ascii="Arial" w:hAnsi="Arial" w:cs="Arial"/>
        </w:rPr>
        <w:t>♣</w:t>
      </w:r>
      <w:r w:rsidRPr="000620FF">
        <w:t xml:space="preserve"> </w:t>
      </w:r>
      <w:r>
        <w:t>= Near to e</w:t>
      </w:r>
      <w:r w:rsidRPr="000620FF">
        <w:t>ndemic</w:t>
      </w:r>
      <w:r>
        <w:t xml:space="preserve">      </w:t>
      </w:r>
      <w:r>
        <w:rPr>
          <w:rFonts w:ascii="Times New Roman" w:hAnsi="Times New Roman" w:cs="Times New Roman"/>
        </w:rPr>
        <w:t>®</w:t>
      </w:r>
      <w:r>
        <w:t xml:space="preserve"> = Migrant       ¥ = Resident</w:t>
      </w:r>
    </w:p>
    <w:p w:rsidR="00667996" w:rsidRPr="000B211D" w:rsidRDefault="00667996" w:rsidP="00667996">
      <w:pPr>
        <w:pStyle w:val="Heading2"/>
        <w:spacing w:after="240" w:line="360" w:lineRule="auto"/>
        <w:ind w:left="810"/>
        <w:jc w:val="both"/>
        <w:rPr>
          <w:rFonts w:ascii="Times New Roman" w:hAnsi="Times New Roman" w:cs="Times New Roman"/>
          <w:b w:val="0"/>
          <w:color w:val="auto"/>
          <w:sz w:val="22"/>
          <w:szCs w:val="22"/>
        </w:rPr>
      </w:pPr>
      <w:r>
        <w:rPr>
          <w:rFonts w:ascii="Times New Roman" w:hAnsi="Times New Roman" w:cs="Times New Roman"/>
          <w:b w:val="0"/>
          <w:color w:val="auto"/>
          <w:sz w:val="22"/>
          <w:szCs w:val="22"/>
        </w:rPr>
        <w:t>Un</w:t>
      </w:r>
      <w:r w:rsidRPr="000B211D">
        <w:rPr>
          <w:rFonts w:ascii="Times New Roman" w:hAnsi="Times New Roman" w:cs="Times New Roman"/>
          <w:b w:val="0"/>
          <w:color w:val="auto"/>
          <w:sz w:val="22"/>
          <w:szCs w:val="22"/>
        </w:rPr>
        <w:t>marked = Resident and partially Migrant</w:t>
      </w:r>
    </w:p>
    <w:p w:rsidR="00667996" w:rsidRPr="00AE5175" w:rsidRDefault="00667996" w:rsidP="00667996">
      <w:pPr>
        <w:pStyle w:val="Heading2"/>
        <w:numPr>
          <w:ilvl w:val="1"/>
          <w:numId w:val="11"/>
        </w:numPr>
        <w:spacing w:after="240" w:line="360" w:lineRule="auto"/>
        <w:jc w:val="both"/>
        <w:rPr>
          <w:rFonts w:ascii="Times New Roman" w:hAnsi="Times New Roman" w:cs="Times New Roman"/>
          <w:color w:val="auto"/>
          <w:sz w:val="28"/>
          <w:szCs w:val="28"/>
        </w:rPr>
      </w:pPr>
      <w:r w:rsidRPr="000B211D">
        <w:br w:type="column"/>
      </w:r>
      <w:r w:rsidRPr="00AE5175">
        <w:rPr>
          <w:rFonts w:ascii="Times New Roman" w:hAnsi="Times New Roman" w:cs="Times New Roman"/>
          <w:color w:val="auto"/>
          <w:sz w:val="28"/>
          <w:szCs w:val="28"/>
        </w:rPr>
        <w:lastRenderedPageBreak/>
        <w:t>Species Diversity</w:t>
      </w:r>
      <w:bookmarkEnd w:id="174"/>
      <w:bookmarkEnd w:id="175"/>
      <w:bookmarkEnd w:id="176"/>
      <w:bookmarkEnd w:id="177"/>
      <w:bookmarkEnd w:id="178"/>
    </w:p>
    <w:p w:rsidR="00667996" w:rsidRPr="00AE5175" w:rsidRDefault="00667996" w:rsidP="00667996">
      <w:pPr>
        <w:spacing w:line="360" w:lineRule="auto"/>
        <w:jc w:val="both"/>
        <w:rPr>
          <w:rFonts w:ascii="Times New Roman" w:hAnsi="Times New Roman" w:cs="Times New Roman"/>
          <w:sz w:val="24"/>
          <w:szCs w:val="24"/>
        </w:rPr>
      </w:pPr>
      <w:r w:rsidRPr="00AE5175">
        <w:rPr>
          <w:rFonts w:ascii="Times New Roman" w:hAnsi="Times New Roman" w:cs="Times New Roman"/>
          <w:sz w:val="24"/>
          <w:szCs w:val="24"/>
        </w:rPr>
        <w:t>Variation in the number of bird species was observed among the three habitats during the wet and dry seasons. During the wet season, the highest number of species was recorded from farmland (51) followed by wetland (49) and woodland (37). During the dry season, the highest number of bird species was recorded from wetland (56) followed farmland (44) and woodland (43). The highest diversity of bird species was recorded in the wetland (H’ =3.94) followed by farmland (H’=3.45) and the lowest diversity of species was found in the woodland (H’=3.02) during wet season. During the dry season, the wet land habitat (H’=4.10) supported the highest diversity and followed by farmland (H’=3.42). The least diversity of birds was recorded in the woodland (H’=3.21) as in the wet season. The highest and lowest evenness was observed in the wetland (E=0.95 and 0.99). The highest and the lowest evenness was observed in the wood land (E=0.865 and 0.83) and both during</w:t>
      </w:r>
      <w:r>
        <w:rPr>
          <w:rFonts w:ascii="Times New Roman" w:hAnsi="Times New Roman" w:cs="Times New Roman"/>
          <w:sz w:val="24"/>
          <w:szCs w:val="24"/>
        </w:rPr>
        <w:t xml:space="preserve"> the</w:t>
      </w:r>
      <w:r w:rsidRPr="00AE5175">
        <w:rPr>
          <w:rFonts w:ascii="Times New Roman" w:hAnsi="Times New Roman" w:cs="Times New Roman"/>
          <w:sz w:val="24"/>
          <w:szCs w:val="24"/>
        </w:rPr>
        <w:t xml:space="preserve"> dry and wet season respectively (Table 2)</w:t>
      </w:r>
      <w:bookmarkStart w:id="179" w:name="_Toc10332163"/>
      <w:bookmarkStart w:id="180" w:name="_Toc10333535"/>
      <w:bookmarkStart w:id="181" w:name="_Toc10334911"/>
    </w:p>
    <w:p w:rsidR="00667996" w:rsidRPr="00AE5175" w:rsidRDefault="00667996" w:rsidP="00667996">
      <w:pPr>
        <w:spacing w:before="100" w:beforeAutospacing="1" w:after="100" w:afterAutospacing="1" w:line="360" w:lineRule="auto"/>
        <w:jc w:val="both"/>
        <w:rPr>
          <w:rFonts w:ascii="Times New Roman" w:hAnsi="Times New Roman" w:cs="Times New Roman"/>
        </w:rPr>
      </w:pPr>
      <w:r>
        <w:rPr>
          <w:rFonts w:ascii="Times New Roman" w:hAnsi="Times New Roman" w:cs="Times New Roman"/>
          <w:b/>
        </w:rPr>
        <w:t>Table3</w:t>
      </w:r>
      <w:r w:rsidRPr="006522E8">
        <w:rPr>
          <w:rFonts w:ascii="Times New Roman" w:hAnsi="Times New Roman" w:cs="Times New Roman"/>
          <w:b/>
        </w:rPr>
        <w:t>. Bird species diversity index (H’), species richness (S) and evenness (E) in different habitat types during wet and dry season</w:t>
      </w:r>
      <w:bookmarkEnd w:id="179"/>
      <w:bookmarkEnd w:id="180"/>
      <w:bookmarkEnd w:id="181"/>
    </w:p>
    <w:tbl>
      <w:tblPr>
        <w:tblW w:w="8100" w:type="dxa"/>
        <w:tblInd w:w="378" w:type="dxa"/>
        <w:tblBorders>
          <w:top w:val="single" w:sz="4" w:space="0" w:color="auto"/>
          <w:bottom w:val="single" w:sz="4" w:space="0" w:color="auto"/>
        </w:tblBorders>
        <w:tblLook w:val="04A0" w:firstRow="1" w:lastRow="0" w:firstColumn="1" w:lastColumn="0" w:noHBand="0" w:noVBand="1"/>
      </w:tblPr>
      <w:tblGrid>
        <w:gridCol w:w="1369"/>
        <w:gridCol w:w="1171"/>
        <w:gridCol w:w="1330"/>
        <w:gridCol w:w="1170"/>
        <w:gridCol w:w="1440"/>
        <w:gridCol w:w="1620"/>
      </w:tblGrid>
      <w:tr w:rsidR="00667996" w:rsidRPr="00AE5175" w:rsidTr="00E23FD3">
        <w:tc>
          <w:tcPr>
            <w:tcW w:w="1369"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Habitat</w:t>
            </w:r>
          </w:p>
        </w:tc>
        <w:tc>
          <w:tcPr>
            <w:tcW w:w="1171"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Season</w:t>
            </w:r>
          </w:p>
        </w:tc>
        <w:tc>
          <w:tcPr>
            <w:tcW w:w="1330"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Species richness(S)</w:t>
            </w:r>
          </w:p>
        </w:tc>
        <w:tc>
          <w:tcPr>
            <w:tcW w:w="1170"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H’</w:t>
            </w:r>
          </w:p>
        </w:tc>
        <w:tc>
          <w:tcPr>
            <w:tcW w:w="1440"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 xml:space="preserve">H </w:t>
            </w:r>
            <w:r w:rsidRPr="00AE5175">
              <w:rPr>
                <w:rFonts w:ascii="Times New Roman" w:hAnsi="Times New Roman" w:cs="Times New Roman"/>
                <w:vertAlign w:val="subscript"/>
              </w:rPr>
              <w:t>max</w:t>
            </w:r>
          </w:p>
        </w:tc>
        <w:tc>
          <w:tcPr>
            <w:tcW w:w="1620" w:type="dxa"/>
            <w:tcBorders>
              <w:top w:val="single" w:sz="4" w:space="0" w:color="auto"/>
              <w:bottom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E= H’/H</w:t>
            </w:r>
            <w:r w:rsidRPr="00AE5175">
              <w:rPr>
                <w:rFonts w:ascii="Times New Roman" w:hAnsi="Times New Roman" w:cs="Times New Roman"/>
                <w:vertAlign w:val="subscript"/>
              </w:rPr>
              <w:t>max</w:t>
            </w:r>
          </w:p>
        </w:tc>
      </w:tr>
      <w:tr w:rsidR="00667996" w:rsidRPr="00AE5175" w:rsidTr="00E23FD3">
        <w:tc>
          <w:tcPr>
            <w:tcW w:w="1369" w:type="dxa"/>
            <w:vMerge w:val="restart"/>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p>
          <w:p w:rsidR="00667996" w:rsidRPr="00AE5175" w:rsidRDefault="00667996" w:rsidP="00E23FD3">
            <w:pPr>
              <w:spacing w:line="360" w:lineRule="auto"/>
              <w:jc w:val="both"/>
              <w:rPr>
                <w:rFonts w:ascii="Times New Roman" w:hAnsi="Times New Roman" w:cs="Times New Roman"/>
              </w:rPr>
            </w:pPr>
            <w:r>
              <w:rPr>
                <w:rFonts w:ascii="Times New Roman" w:hAnsi="Times New Roman" w:cs="Times New Roman"/>
              </w:rPr>
              <w:t>Wet</w:t>
            </w:r>
            <w:r w:rsidRPr="00AE5175">
              <w:rPr>
                <w:rFonts w:ascii="Times New Roman" w:hAnsi="Times New Roman" w:cs="Times New Roman"/>
              </w:rPr>
              <w:t>land</w:t>
            </w:r>
          </w:p>
        </w:tc>
        <w:tc>
          <w:tcPr>
            <w:tcW w:w="1171" w:type="dxa"/>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Wet</w:t>
            </w:r>
          </w:p>
        </w:tc>
        <w:tc>
          <w:tcPr>
            <w:tcW w:w="1330" w:type="dxa"/>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49</w:t>
            </w:r>
          </w:p>
        </w:tc>
        <w:tc>
          <w:tcPr>
            <w:tcW w:w="1170" w:type="dxa"/>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3.94</w:t>
            </w:r>
          </w:p>
        </w:tc>
        <w:tc>
          <w:tcPr>
            <w:tcW w:w="1440" w:type="dxa"/>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3.97</w:t>
            </w:r>
          </w:p>
        </w:tc>
        <w:tc>
          <w:tcPr>
            <w:tcW w:w="1620" w:type="dxa"/>
            <w:tcBorders>
              <w:top w:val="single" w:sz="4" w:space="0" w:color="auto"/>
            </w:tcBorders>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0.99</w:t>
            </w:r>
          </w:p>
        </w:tc>
      </w:tr>
      <w:tr w:rsidR="00667996" w:rsidRPr="00AE5175" w:rsidTr="00E23FD3">
        <w:tc>
          <w:tcPr>
            <w:tcW w:w="1369" w:type="dxa"/>
            <w:vMerge/>
            <w:vAlign w:val="center"/>
            <w:hideMark/>
          </w:tcPr>
          <w:p w:rsidR="00667996" w:rsidRPr="00AE5175" w:rsidRDefault="00667996" w:rsidP="00E23FD3">
            <w:pPr>
              <w:spacing w:line="360" w:lineRule="auto"/>
              <w:jc w:val="both"/>
              <w:rPr>
                <w:rFonts w:ascii="Times New Roman" w:hAnsi="Times New Roman" w:cs="Times New Roman"/>
              </w:rPr>
            </w:pPr>
          </w:p>
        </w:tc>
        <w:tc>
          <w:tcPr>
            <w:tcW w:w="1171"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Dry</w:t>
            </w:r>
          </w:p>
        </w:tc>
        <w:tc>
          <w:tcPr>
            <w:tcW w:w="133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56</w:t>
            </w:r>
          </w:p>
        </w:tc>
        <w:tc>
          <w:tcPr>
            <w:tcW w:w="117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4.106</w:t>
            </w:r>
          </w:p>
        </w:tc>
        <w:tc>
          <w:tcPr>
            <w:tcW w:w="144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4.32</w:t>
            </w:r>
          </w:p>
        </w:tc>
        <w:tc>
          <w:tcPr>
            <w:tcW w:w="162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0.95</w:t>
            </w:r>
          </w:p>
        </w:tc>
      </w:tr>
      <w:tr w:rsidR="00667996" w:rsidRPr="00AE5175" w:rsidTr="00E23FD3">
        <w:tc>
          <w:tcPr>
            <w:tcW w:w="1369" w:type="dxa"/>
            <w:vMerge w:val="restart"/>
            <w:hideMark/>
          </w:tcPr>
          <w:p w:rsidR="00667996" w:rsidRPr="00AE5175" w:rsidRDefault="00667996" w:rsidP="00E23FD3">
            <w:pPr>
              <w:spacing w:line="360" w:lineRule="auto"/>
              <w:jc w:val="both"/>
              <w:rPr>
                <w:rFonts w:ascii="Times New Roman" w:hAnsi="Times New Roman" w:cs="Times New Roman"/>
              </w:rPr>
            </w:pPr>
          </w:p>
          <w:p w:rsidR="00667996" w:rsidRPr="00AE5175" w:rsidRDefault="00667996" w:rsidP="00E23FD3">
            <w:pPr>
              <w:spacing w:line="360" w:lineRule="auto"/>
              <w:jc w:val="both"/>
              <w:rPr>
                <w:rFonts w:ascii="Times New Roman" w:hAnsi="Times New Roman" w:cs="Times New Roman"/>
              </w:rPr>
            </w:pPr>
            <w:r>
              <w:rPr>
                <w:rFonts w:ascii="Times New Roman" w:hAnsi="Times New Roman" w:cs="Times New Roman"/>
              </w:rPr>
              <w:t>Wood</w:t>
            </w:r>
            <w:r w:rsidRPr="00AE5175">
              <w:rPr>
                <w:rFonts w:ascii="Times New Roman" w:hAnsi="Times New Roman" w:cs="Times New Roman"/>
              </w:rPr>
              <w:t>land</w:t>
            </w:r>
          </w:p>
        </w:tc>
        <w:tc>
          <w:tcPr>
            <w:tcW w:w="1171"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Wet</w:t>
            </w:r>
          </w:p>
        </w:tc>
        <w:tc>
          <w:tcPr>
            <w:tcW w:w="133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37</w:t>
            </w:r>
          </w:p>
        </w:tc>
        <w:tc>
          <w:tcPr>
            <w:tcW w:w="117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3.02</w:t>
            </w:r>
          </w:p>
        </w:tc>
        <w:tc>
          <w:tcPr>
            <w:tcW w:w="144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3.61</w:t>
            </w:r>
          </w:p>
        </w:tc>
        <w:tc>
          <w:tcPr>
            <w:tcW w:w="162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bCs/>
              </w:rPr>
              <w:t>0.83</w:t>
            </w:r>
          </w:p>
        </w:tc>
      </w:tr>
      <w:tr w:rsidR="00667996" w:rsidRPr="00AE5175" w:rsidTr="00E23FD3">
        <w:tc>
          <w:tcPr>
            <w:tcW w:w="1369" w:type="dxa"/>
            <w:vMerge/>
            <w:vAlign w:val="center"/>
            <w:hideMark/>
          </w:tcPr>
          <w:p w:rsidR="00667996" w:rsidRPr="00AE5175" w:rsidRDefault="00667996" w:rsidP="00E23FD3">
            <w:pPr>
              <w:spacing w:line="360" w:lineRule="auto"/>
              <w:jc w:val="both"/>
              <w:rPr>
                <w:rFonts w:ascii="Times New Roman" w:hAnsi="Times New Roman" w:cs="Times New Roman"/>
              </w:rPr>
            </w:pPr>
          </w:p>
        </w:tc>
        <w:tc>
          <w:tcPr>
            <w:tcW w:w="1171"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Dry</w:t>
            </w:r>
          </w:p>
        </w:tc>
        <w:tc>
          <w:tcPr>
            <w:tcW w:w="133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43</w:t>
            </w:r>
          </w:p>
        </w:tc>
        <w:tc>
          <w:tcPr>
            <w:tcW w:w="117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3.21</w:t>
            </w:r>
          </w:p>
        </w:tc>
        <w:tc>
          <w:tcPr>
            <w:tcW w:w="144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3.76</w:t>
            </w:r>
          </w:p>
        </w:tc>
        <w:tc>
          <w:tcPr>
            <w:tcW w:w="162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0.865</w:t>
            </w:r>
          </w:p>
        </w:tc>
      </w:tr>
      <w:tr w:rsidR="00667996" w:rsidRPr="00AE5175" w:rsidTr="00E23FD3">
        <w:tc>
          <w:tcPr>
            <w:tcW w:w="1369" w:type="dxa"/>
            <w:vMerge w:val="restart"/>
            <w:hideMark/>
          </w:tcPr>
          <w:p w:rsidR="00667996" w:rsidRPr="00AE5175" w:rsidRDefault="00667996" w:rsidP="00E23FD3">
            <w:pPr>
              <w:spacing w:line="360" w:lineRule="auto"/>
              <w:jc w:val="both"/>
              <w:rPr>
                <w:rFonts w:ascii="Times New Roman" w:hAnsi="Times New Roman" w:cs="Times New Roman"/>
              </w:rPr>
            </w:pPr>
          </w:p>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Farmland</w:t>
            </w:r>
          </w:p>
        </w:tc>
        <w:tc>
          <w:tcPr>
            <w:tcW w:w="1171"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Wet</w:t>
            </w:r>
          </w:p>
        </w:tc>
        <w:tc>
          <w:tcPr>
            <w:tcW w:w="133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51</w:t>
            </w:r>
          </w:p>
        </w:tc>
        <w:tc>
          <w:tcPr>
            <w:tcW w:w="117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3.45</w:t>
            </w:r>
          </w:p>
        </w:tc>
        <w:tc>
          <w:tcPr>
            <w:tcW w:w="144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3.93</w:t>
            </w:r>
          </w:p>
        </w:tc>
        <w:tc>
          <w:tcPr>
            <w:tcW w:w="162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0.87</w:t>
            </w:r>
          </w:p>
        </w:tc>
      </w:tr>
      <w:tr w:rsidR="00667996" w:rsidRPr="00AE5175" w:rsidTr="00E23FD3">
        <w:tc>
          <w:tcPr>
            <w:tcW w:w="1369" w:type="dxa"/>
            <w:vMerge/>
            <w:vAlign w:val="center"/>
            <w:hideMark/>
          </w:tcPr>
          <w:p w:rsidR="00667996" w:rsidRPr="00AE5175" w:rsidRDefault="00667996" w:rsidP="00E23FD3">
            <w:pPr>
              <w:spacing w:line="360" w:lineRule="auto"/>
              <w:jc w:val="both"/>
              <w:rPr>
                <w:rFonts w:ascii="Times New Roman" w:hAnsi="Times New Roman" w:cs="Times New Roman"/>
              </w:rPr>
            </w:pPr>
          </w:p>
        </w:tc>
        <w:tc>
          <w:tcPr>
            <w:tcW w:w="1171"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Dry</w:t>
            </w:r>
          </w:p>
        </w:tc>
        <w:tc>
          <w:tcPr>
            <w:tcW w:w="133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44</w:t>
            </w:r>
          </w:p>
        </w:tc>
        <w:tc>
          <w:tcPr>
            <w:tcW w:w="117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3.42</w:t>
            </w:r>
          </w:p>
        </w:tc>
        <w:tc>
          <w:tcPr>
            <w:tcW w:w="144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3.78</w:t>
            </w:r>
          </w:p>
        </w:tc>
        <w:tc>
          <w:tcPr>
            <w:tcW w:w="1620" w:type="dxa"/>
            <w:hideMark/>
          </w:tcPr>
          <w:p w:rsidR="00667996" w:rsidRPr="00AE5175" w:rsidRDefault="00667996" w:rsidP="00E23FD3">
            <w:pPr>
              <w:spacing w:line="360" w:lineRule="auto"/>
              <w:jc w:val="both"/>
              <w:rPr>
                <w:rFonts w:ascii="Times New Roman" w:hAnsi="Times New Roman" w:cs="Times New Roman"/>
              </w:rPr>
            </w:pPr>
            <w:r w:rsidRPr="00AE5175">
              <w:rPr>
                <w:rFonts w:ascii="Times New Roman" w:hAnsi="Times New Roman" w:cs="Times New Roman"/>
              </w:rPr>
              <w:t>0.878</w:t>
            </w:r>
          </w:p>
        </w:tc>
      </w:tr>
    </w:tbl>
    <w:p w:rsidR="00667996" w:rsidRPr="00AE5175" w:rsidRDefault="00667996" w:rsidP="00667996">
      <w:pPr>
        <w:pStyle w:val="NoSpacing"/>
        <w:spacing w:line="360" w:lineRule="auto"/>
        <w:jc w:val="both"/>
        <w:rPr>
          <w:rFonts w:ascii="Times New Roman" w:hAnsi="Times New Roman"/>
        </w:rPr>
      </w:pPr>
    </w:p>
    <w:p w:rsidR="00667996" w:rsidRPr="00AE5175" w:rsidRDefault="00667996" w:rsidP="00667996">
      <w:pPr>
        <w:pStyle w:val="NoSpacing"/>
        <w:spacing w:line="360" w:lineRule="auto"/>
        <w:jc w:val="both"/>
        <w:rPr>
          <w:rFonts w:ascii="Times New Roman" w:hAnsi="Times New Roman"/>
        </w:rPr>
      </w:pPr>
      <w:r w:rsidRPr="00AE5175">
        <w:rPr>
          <w:rFonts w:ascii="Times New Roman" w:hAnsi="Times New Roman"/>
        </w:rPr>
        <w:t>H’= Shannon-Wiener Index, H’ max= ln</w:t>
      </w:r>
      <w:r w:rsidRPr="00AE5175">
        <w:rPr>
          <w:rFonts w:ascii="Times New Roman" w:hAnsi="Times New Roman"/>
          <w:i/>
          <w:iCs/>
        </w:rPr>
        <w:t xml:space="preserve"> S </w:t>
      </w:r>
      <w:r w:rsidRPr="00AE5175">
        <w:rPr>
          <w:rFonts w:ascii="Times New Roman" w:hAnsi="Times New Roman"/>
        </w:rPr>
        <w:t>= ln (total number of species),</w:t>
      </w:r>
      <w:r>
        <w:rPr>
          <w:rFonts w:ascii="Times New Roman" w:hAnsi="Times New Roman"/>
        </w:rPr>
        <w:t xml:space="preserve">    </w:t>
      </w:r>
      <w:r w:rsidRPr="00AE5175">
        <w:rPr>
          <w:rFonts w:ascii="Times New Roman" w:hAnsi="Times New Roman"/>
        </w:rPr>
        <w:t>H’/H’max =Evenness (E)</w:t>
      </w:r>
    </w:p>
    <w:p w:rsidR="00667996" w:rsidRPr="005869DD" w:rsidRDefault="00667996" w:rsidP="00667996">
      <w:pPr>
        <w:pStyle w:val="Heading2"/>
        <w:numPr>
          <w:ilvl w:val="1"/>
          <w:numId w:val="11"/>
        </w:numPr>
        <w:spacing w:after="240" w:line="360" w:lineRule="auto"/>
        <w:jc w:val="both"/>
        <w:rPr>
          <w:rFonts w:ascii="Times New Roman" w:hAnsi="Times New Roman" w:cs="Times New Roman"/>
          <w:color w:val="auto"/>
          <w:sz w:val="24"/>
          <w:szCs w:val="24"/>
        </w:rPr>
      </w:pPr>
      <w:bookmarkStart w:id="182" w:name="_Toc10332164"/>
      <w:bookmarkStart w:id="183" w:name="_Toc10333537"/>
      <w:bookmarkStart w:id="184" w:name="_Toc10334913"/>
      <w:bookmarkStart w:id="185" w:name="_Toc10340076"/>
      <w:bookmarkStart w:id="186" w:name="_Toc162892314"/>
      <w:r w:rsidRPr="005869DD">
        <w:rPr>
          <w:rFonts w:ascii="Times New Roman" w:hAnsi="Times New Roman" w:cs="Times New Roman"/>
          <w:color w:val="auto"/>
          <w:sz w:val="24"/>
          <w:szCs w:val="24"/>
        </w:rPr>
        <w:lastRenderedPageBreak/>
        <w:t>Species Richness</w:t>
      </w:r>
      <w:bookmarkEnd w:id="182"/>
      <w:bookmarkEnd w:id="183"/>
      <w:bookmarkEnd w:id="184"/>
      <w:bookmarkEnd w:id="185"/>
      <w:bookmarkEnd w:id="186"/>
    </w:p>
    <w:p w:rsidR="00667996" w:rsidRPr="005869DD" w:rsidRDefault="00667996" w:rsidP="00667996">
      <w:pPr>
        <w:spacing w:line="360" w:lineRule="auto"/>
        <w:jc w:val="both"/>
        <w:rPr>
          <w:rFonts w:ascii="Times New Roman" w:hAnsi="Times New Roman" w:cs="Times New Roman"/>
          <w:sz w:val="24"/>
          <w:szCs w:val="24"/>
        </w:rPr>
      </w:pPr>
      <w:r w:rsidRPr="005869DD">
        <w:rPr>
          <w:rFonts w:ascii="Times New Roman" w:hAnsi="Times New Roman" w:cs="Times New Roman"/>
          <w:sz w:val="24"/>
          <w:szCs w:val="24"/>
        </w:rPr>
        <w:t>Variation in the number of species was observed among the three different habitats and between seasons in the same habitat. The highest species number was recorded in the wet land habitat (56) during dry season and followed by farm land (44). The least species number was recorded in the wood land habitat (43) during the dry season.</w:t>
      </w:r>
    </w:p>
    <w:p w:rsidR="00667996" w:rsidRPr="005869DD" w:rsidRDefault="00667996" w:rsidP="00667996">
      <w:pPr>
        <w:spacing w:line="360" w:lineRule="auto"/>
        <w:jc w:val="both"/>
        <w:rPr>
          <w:rFonts w:ascii="Times New Roman" w:hAnsi="Times New Roman" w:cs="Times New Roman"/>
          <w:sz w:val="24"/>
          <w:szCs w:val="24"/>
        </w:rPr>
      </w:pPr>
      <w:r w:rsidRPr="005869DD">
        <w:rPr>
          <w:rFonts w:ascii="Times New Roman" w:hAnsi="Times New Roman" w:cs="Times New Roman"/>
          <w:sz w:val="24"/>
          <w:szCs w:val="24"/>
        </w:rPr>
        <w:t xml:space="preserve">During the wet season highest species number recorded from farmland (51), </w:t>
      </w:r>
      <w:proofErr w:type="gramStart"/>
      <w:r w:rsidRPr="005869DD">
        <w:rPr>
          <w:rFonts w:ascii="Times New Roman" w:hAnsi="Times New Roman" w:cs="Times New Roman"/>
          <w:sz w:val="24"/>
          <w:szCs w:val="24"/>
        </w:rPr>
        <w:t>followed  by</w:t>
      </w:r>
      <w:proofErr w:type="gramEnd"/>
      <w:r w:rsidRPr="005869DD">
        <w:rPr>
          <w:rFonts w:ascii="Times New Roman" w:hAnsi="Times New Roman" w:cs="Times New Roman"/>
          <w:sz w:val="24"/>
          <w:szCs w:val="24"/>
        </w:rPr>
        <w:t xml:space="preserve"> wetland (49) and least number of species were recorded from woodland (37). (Fig.5)</w:t>
      </w:r>
    </w:p>
    <w:p w:rsidR="00667996" w:rsidRPr="00AE5175" w:rsidRDefault="00667996" w:rsidP="00667996">
      <w:pPr>
        <w:spacing w:line="360" w:lineRule="auto"/>
        <w:jc w:val="both"/>
        <w:rPr>
          <w:rFonts w:ascii="Times New Roman" w:hAnsi="Times New Roman" w:cs="Times New Roman"/>
        </w:rPr>
      </w:pPr>
    </w:p>
    <w:p w:rsidR="00667996" w:rsidRPr="00CB12D1" w:rsidRDefault="00667996" w:rsidP="00667996">
      <w:pPr>
        <w:pStyle w:val="Heading3"/>
        <w:jc w:val="both"/>
        <w:rPr>
          <w:rFonts w:ascii="Times New Roman" w:hAnsi="Times New Roman"/>
          <w:sz w:val="24"/>
          <w:szCs w:val="24"/>
        </w:rPr>
      </w:pPr>
      <w:r w:rsidRPr="00CB12D1">
        <w:rPr>
          <w:rFonts w:ascii="Times New Roman" w:hAnsi="Times New Roman"/>
          <w:noProof/>
          <w:sz w:val="24"/>
          <w:szCs w:val="24"/>
        </w:rPr>
        <w:drawing>
          <wp:anchor distT="0" distB="0" distL="114300" distR="114300" simplePos="0" relativeHeight="251663360" behindDoc="0" locked="0" layoutInCell="1" allowOverlap="1" wp14:anchorId="7DDFCF27" wp14:editId="0E1B151D">
            <wp:simplePos x="0" y="0"/>
            <wp:positionH relativeFrom="column">
              <wp:align>left</wp:align>
            </wp:positionH>
            <wp:positionV relativeFrom="paragraph">
              <wp:align>top</wp:align>
            </wp:positionV>
            <wp:extent cx="5953125" cy="2609850"/>
            <wp:effectExtent l="0" t="0" r="9525" b="19050"/>
            <wp:wrapSquare wrapText="bothSides"/>
            <wp:docPr id="2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anchor>
        </w:drawing>
      </w:r>
      <w:bookmarkStart w:id="187" w:name="_Toc10333538"/>
      <w:bookmarkStart w:id="188" w:name="_Toc10334914"/>
      <w:bookmarkStart w:id="189" w:name="_Toc10340077"/>
      <w:bookmarkStart w:id="190" w:name="_Toc10417238"/>
      <w:bookmarkStart w:id="191" w:name="_Toc162892315"/>
      <w:r w:rsidRPr="00CB12D1">
        <w:rPr>
          <w:rFonts w:ascii="Times New Roman" w:hAnsi="Times New Roman"/>
          <w:b w:val="0"/>
          <w:color w:val="auto"/>
          <w:sz w:val="24"/>
          <w:szCs w:val="24"/>
        </w:rPr>
        <w:t>Figure 4.Bird species richness in different habitat</w:t>
      </w:r>
      <w:bookmarkEnd w:id="187"/>
      <w:bookmarkEnd w:id="188"/>
      <w:bookmarkEnd w:id="189"/>
      <w:bookmarkEnd w:id="190"/>
      <w:bookmarkEnd w:id="191"/>
    </w:p>
    <w:p w:rsidR="00667996" w:rsidRPr="00AE5175" w:rsidRDefault="00667996" w:rsidP="00667996">
      <w:pPr>
        <w:pStyle w:val="Heading2"/>
        <w:numPr>
          <w:ilvl w:val="1"/>
          <w:numId w:val="11"/>
        </w:numPr>
        <w:tabs>
          <w:tab w:val="center" w:pos="4680"/>
        </w:tabs>
        <w:spacing w:after="240" w:line="360" w:lineRule="auto"/>
        <w:jc w:val="both"/>
        <w:rPr>
          <w:rFonts w:ascii="Times New Roman" w:hAnsi="Times New Roman" w:cs="Times New Roman"/>
          <w:color w:val="auto"/>
          <w:sz w:val="28"/>
          <w:szCs w:val="28"/>
        </w:rPr>
      </w:pPr>
      <w:bookmarkStart w:id="192" w:name="_Toc10332165"/>
      <w:bookmarkStart w:id="193" w:name="_Toc10333539"/>
      <w:bookmarkStart w:id="194" w:name="_Toc10334915"/>
      <w:bookmarkStart w:id="195" w:name="_Toc10340078"/>
      <w:bookmarkStart w:id="196" w:name="_Toc162892316"/>
      <w:r w:rsidRPr="00AE5175">
        <w:rPr>
          <w:rFonts w:ascii="Times New Roman" w:hAnsi="Times New Roman" w:cs="Times New Roman"/>
          <w:color w:val="auto"/>
          <w:sz w:val="28"/>
          <w:szCs w:val="28"/>
        </w:rPr>
        <w:t>Species Similarity</w:t>
      </w:r>
      <w:bookmarkEnd w:id="192"/>
      <w:bookmarkEnd w:id="193"/>
      <w:bookmarkEnd w:id="194"/>
      <w:bookmarkEnd w:id="195"/>
      <w:bookmarkEnd w:id="196"/>
      <w:r w:rsidRPr="00AE5175">
        <w:rPr>
          <w:rFonts w:ascii="Times New Roman" w:hAnsi="Times New Roman" w:cs="Times New Roman"/>
          <w:color w:val="auto"/>
          <w:sz w:val="28"/>
          <w:szCs w:val="28"/>
        </w:rPr>
        <w:tab/>
      </w:r>
    </w:p>
    <w:p w:rsidR="00667996" w:rsidRDefault="00667996" w:rsidP="00667996">
      <w:pPr>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t>Bird species similarity between different habitats showed variations between seasons. During the wet season more species similarity was seen between species of woodland and farmland (SI=0.487). Least simil</w:t>
      </w:r>
      <w:r>
        <w:rPr>
          <w:rFonts w:ascii="Times New Roman" w:hAnsi="Times New Roman" w:cs="Times New Roman"/>
          <w:sz w:val="24"/>
          <w:szCs w:val="24"/>
        </w:rPr>
        <w:t>arity was observed between wood</w:t>
      </w:r>
      <w:r w:rsidRPr="00585DEA">
        <w:rPr>
          <w:rFonts w:ascii="Times New Roman" w:hAnsi="Times New Roman" w:cs="Times New Roman"/>
          <w:sz w:val="24"/>
          <w:szCs w:val="24"/>
        </w:rPr>
        <w:t>land and wetland (SI=0.342) (Table 3). During the dry season the highest similarity was</w:t>
      </w:r>
      <w:r>
        <w:rPr>
          <w:rFonts w:ascii="Times New Roman" w:hAnsi="Times New Roman" w:cs="Times New Roman"/>
          <w:sz w:val="24"/>
          <w:szCs w:val="24"/>
        </w:rPr>
        <w:t xml:space="preserve"> also observed between wood</w:t>
      </w:r>
      <w:r w:rsidRPr="00585DEA">
        <w:rPr>
          <w:rFonts w:ascii="Times New Roman" w:hAnsi="Times New Roman" w:cs="Times New Roman"/>
          <w:sz w:val="24"/>
          <w:szCs w:val="24"/>
        </w:rPr>
        <w:t>land and farmland (SI=0.522) and least similari</w:t>
      </w:r>
      <w:r>
        <w:rPr>
          <w:rFonts w:ascii="Times New Roman" w:hAnsi="Times New Roman" w:cs="Times New Roman"/>
          <w:sz w:val="24"/>
          <w:szCs w:val="24"/>
        </w:rPr>
        <w:t>ty was between wetland and wood</w:t>
      </w:r>
      <w:r w:rsidRPr="00585DEA">
        <w:rPr>
          <w:rFonts w:ascii="Times New Roman" w:hAnsi="Times New Roman" w:cs="Times New Roman"/>
          <w:sz w:val="24"/>
          <w:szCs w:val="24"/>
        </w:rPr>
        <w:t>land (SI=0.379) (Table 4).</w:t>
      </w:r>
      <w:bookmarkStart w:id="197" w:name="_Toc10332166"/>
      <w:bookmarkStart w:id="198" w:name="_Toc10333540"/>
      <w:bookmarkStart w:id="199" w:name="_Toc10334916"/>
      <w:bookmarkStart w:id="200" w:name="_Toc10340079"/>
      <w:bookmarkStart w:id="201" w:name="_Toc10417240"/>
      <w:bookmarkStart w:id="202" w:name="_Toc162892317"/>
    </w:p>
    <w:p w:rsidR="00667996" w:rsidRPr="00AE5175" w:rsidRDefault="00667996" w:rsidP="00667996">
      <w:pPr>
        <w:spacing w:before="100" w:beforeAutospacing="1" w:after="100" w:afterAutospacing="1" w:line="360" w:lineRule="auto"/>
        <w:jc w:val="both"/>
        <w:rPr>
          <w:rFonts w:ascii="Times New Roman" w:hAnsi="Times New Roman" w:cs="Times New Roman"/>
        </w:rPr>
      </w:pPr>
      <w:r w:rsidRPr="00AE5175">
        <w:rPr>
          <w:rFonts w:ascii="Times New Roman" w:hAnsi="Times New Roman" w:cs="Times New Roman"/>
          <w:b/>
        </w:rPr>
        <w:lastRenderedPageBreak/>
        <w:t>Table</w:t>
      </w:r>
      <w:r>
        <w:rPr>
          <w:rFonts w:ascii="Times New Roman" w:hAnsi="Times New Roman" w:cs="Times New Roman"/>
          <w:b/>
        </w:rPr>
        <w:t>4</w:t>
      </w:r>
      <w:r w:rsidRPr="00AE5175">
        <w:rPr>
          <w:rFonts w:ascii="Times New Roman" w:hAnsi="Times New Roman" w:cs="Times New Roman"/>
          <w:b/>
        </w:rPr>
        <w:t xml:space="preserve">. Bird species similarity between habitats during the wet </w:t>
      </w:r>
      <w:bookmarkEnd w:id="197"/>
      <w:bookmarkEnd w:id="198"/>
      <w:bookmarkEnd w:id="199"/>
      <w:bookmarkEnd w:id="200"/>
      <w:bookmarkEnd w:id="201"/>
      <w:bookmarkEnd w:id="202"/>
      <w:r>
        <w:rPr>
          <w:rFonts w:ascii="Times New Roman" w:hAnsi="Times New Roman" w:cs="Times New Roman"/>
          <w:b/>
        </w:rPr>
        <w:t>and dry seasons</w:t>
      </w:r>
    </w:p>
    <w:tbl>
      <w:tblPr>
        <w:tblStyle w:val="LightShading2"/>
        <w:tblW w:w="9558" w:type="dxa"/>
        <w:tblBorders>
          <w:top w:val="single" w:sz="4" w:space="0" w:color="auto"/>
          <w:bottom w:val="single" w:sz="4" w:space="0" w:color="auto"/>
        </w:tblBorders>
        <w:tblLayout w:type="fixed"/>
        <w:tblLook w:val="04A0" w:firstRow="1" w:lastRow="0" w:firstColumn="1" w:lastColumn="0" w:noHBand="0" w:noVBand="1"/>
      </w:tblPr>
      <w:tblGrid>
        <w:gridCol w:w="1869"/>
        <w:gridCol w:w="236"/>
        <w:gridCol w:w="1334"/>
        <w:gridCol w:w="11"/>
        <w:gridCol w:w="618"/>
        <w:gridCol w:w="1255"/>
        <w:gridCol w:w="11"/>
        <w:gridCol w:w="1074"/>
        <w:gridCol w:w="3150"/>
      </w:tblGrid>
      <w:tr w:rsidR="00667996" w:rsidRPr="00AE5175" w:rsidTr="00E23FD3">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1869" w:type="dxa"/>
            <w:tcBorders>
              <w:top w:val="single" w:sz="4" w:space="0" w:color="auto"/>
              <w:left w:val="none" w:sz="0" w:space="0" w:color="auto"/>
              <w:bottom w:val="single" w:sz="4" w:space="0" w:color="auto"/>
              <w:right w:val="none" w:sz="0" w:space="0" w:color="auto"/>
            </w:tcBorders>
          </w:tcPr>
          <w:p w:rsidR="00667996" w:rsidRPr="00AE5175" w:rsidRDefault="00667996" w:rsidP="00E23FD3">
            <w:pPr>
              <w:jc w:val="both"/>
              <w:rPr>
                <w:rFonts w:ascii="Times New Roman" w:hAnsi="Times New Roman" w:cs="Times New Roman"/>
                <w:color w:val="auto"/>
              </w:rPr>
            </w:pPr>
            <w:r w:rsidRPr="00AE5175">
              <w:rPr>
                <w:rFonts w:ascii="Times New Roman" w:hAnsi="Times New Roman" w:cs="Times New Roman"/>
                <w:color w:val="auto"/>
              </w:rPr>
              <w:t>Habitats</w:t>
            </w:r>
          </w:p>
        </w:tc>
        <w:tc>
          <w:tcPr>
            <w:tcW w:w="236" w:type="dxa"/>
            <w:tcBorders>
              <w:top w:val="single" w:sz="4" w:space="0" w:color="auto"/>
              <w:left w:val="none" w:sz="0" w:space="0" w:color="auto"/>
              <w:bottom w:val="single" w:sz="4" w:space="0" w:color="auto"/>
              <w:right w:val="none" w:sz="0" w:space="0" w:color="auto"/>
            </w:tcBorders>
          </w:tcPr>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345" w:type="dxa"/>
            <w:gridSpan w:val="2"/>
            <w:tcBorders>
              <w:top w:val="single" w:sz="4" w:space="0" w:color="auto"/>
              <w:left w:val="none" w:sz="0" w:space="0" w:color="auto"/>
              <w:bottom w:val="single" w:sz="4" w:space="0" w:color="auto"/>
              <w:right w:val="none" w:sz="0" w:space="0" w:color="auto"/>
            </w:tcBorders>
          </w:tcPr>
          <w:p w:rsidR="00667996"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Wetland</w:t>
            </w:r>
          </w:p>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p>
        </w:tc>
        <w:tc>
          <w:tcPr>
            <w:tcW w:w="618" w:type="dxa"/>
            <w:tcBorders>
              <w:top w:val="single" w:sz="4" w:space="0" w:color="auto"/>
              <w:left w:val="none" w:sz="0" w:space="0" w:color="auto"/>
              <w:bottom w:val="single" w:sz="4" w:space="0" w:color="auto"/>
              <w:right w:val="none" w:sz="0" w:space="0" w:color="auto"/>
            </w:tcBorders>
          </w:tcPr>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266" w:type="dxa"/>
            <w:gridSpan w:val="2"/>
            <w:tcBorders>
              <w:top w:val="single" w:sz="4" w:space="0" w:color="auto"/>
              <w:left w:val="none" w:sz="0" w:space="0" w:color="auto"/>
              <w:bottom w:val="single" w:sz="4" w:space="0" w:color="auto"/>
              <w:right w:val="none" w:sz="0" w:space="0" w:color="auto"/>
            </w:tcBorders>
          </w:tcPr>
          <w:p w:rsidR="00667996" w:rsidRPr="00CB12D1"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Woodland</w:t>
            </w:r>
          </w:p>
        </w:tc>
        <w:tc>
          <w:tcPr>
            <w:tcW w:w="1074" w:type="dxa"/>
            <w:tcBorders>
              <w:top w:val="single" w:sz="4" w:space="0" w:color="auto"/>
              <w:left w:val="none" w:sz="0" w:space="0" w:color="auto"/>
              <w:bottom w:val="single" w:sz="4" w:space="0" w:color="auto"/>
              <w:right w:val="none" w:sz="0" w:space="0" w:color="auto"/>
            </w:tcBorders>
          </w:tcPr>
          <w:p w:rsidR="00667996"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3150" w:type="dxa"/>
            <w:tcBorders>
              <w:top w:val="single" w:sz="4" w:space="0" w:color="auto"/>
              <w:left w:val="none" w:sz="0" w:space="0" w:color="auto"/>
              <w:bottom w:val="single" w:sz="4" w:space="0" w:color="auto"/>
              <w:right w:val="none" w:sz="0" w:space="0" w:color="auto"/>
            </w:tcBorders>
          </w:tcPr>
          <w:p w:rsidR="00667996" w:rsidRPr="00AE5175" w:rsidRDefault="00667996" w:rsidP="00E23F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rPr>
            </w:pPr>
            <w:r>
              <w:rPr>
                <w:rFonts w:ascii="Times New Roman" w:hAnsi="Times New Roman" w:cs="Times New Roman"/>
                <w:color w:val="auto"/>
              </w:rPr>
              <w:t xml:space="preserve">         </w:t>
            </w:r>
            <w:r w:rsidRPr="00AE5175">
              <w:rPr>
                <w:rFonts w:ascii="Times New Roman" w:hAnsi="Times New Roman" w:cs="Times New Roman"/>
                <w:color w:val="auto"/>
              </w:rPr>
              <w:t>Farmland</w:t>
            </w:r>
          </w:p>
        </w:tc>
      </w:tr>
      <w:tr w:rsidR="00667996" w:rsidRPr="00AE5175" w:rsidTr="00E23FD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869" w:type="dxa"/>
            <w:tcBorders>
              <w:top w:val="single" w:sz="4" w:space="0" w:color="auto"/>
            </w:tcBorders>
          </w:tcPr>
          <w:p w:rsidR="00667996" w:rsidRPr="00AE5175" w:rsidRDefault="00667996" w:rsidP="00E23FD3">
            <w:pPr>
              <w:jc w:val="both"/>
              <w:rPr>
                <w:rFonts w:ascii="Times New Roman" w:hAnsi="Times New Roman" w:cs="Times New Roman"/>
              </w:rPr>
            </w:pPr>
          </w:p>
        </w:tc>
        <w:tc>
          <w:tcPr>
            <w:tcW w:w="236" w:type="dxa"/>
            <w:tcBorders>
              <w:top w:val="single" w:sz="4" w:space="0" w:color="auto"/>
            </w:tcBorders>
          </w:tcPr>
          <w:p w:rsidR="00667996" w:rsidRPr="00AE5175"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45" w:type="dxa"/>
            <w:gridSpan w:val="2"/>
            <w:tcBorders>
              <w:top w:val="single" w:sz="4" w:space="0" w:color="auto"/>
            </w:tcBorders>
          </w:tcPr>
          <w:p w:rsidR="00667996"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618" w:type="dxa"/>
            <w:tcBorders>
              <w:top w:val="single" w:sz="4" w:space="0" w:color="auto"/>
            </w:tcBorders>
          </w:tcPr>
          <w:p w:rsidR="00667996" w:rsidRPr="00AE5175"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66" w:type="dxa"/>
            <w:gridSpan w:val="2"/>
            <w:tcBorders>
              <w:top w:val="single" w:sz="4" w:space="0" w:color="auto"/>
            </w:tcBorders>
          </w:tcPr>
          <w:p w:rsidR="00667996"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wet</w:t>
            </w:r>
          </w:p>
        </w:tc>
        <w:tc>
          <w:tcPr>
            <w:tcW w:w="1074" w:type="dxa"/>
            <w:tcBorders>
              <w:top w:val="single" w:sz="4" w:space="0" w:color="auto"/>
            </w:tcBorders>
          </w:tcPr>
          <w:p w:rsidR="00667996"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color w:val="auto"/>
              </w:rPr>
              <w:t>Dry</w:t>
            </w:r>
          </w:p>
        </w:tc>
        <w:tc>
          <w:tcPr>
            <w:tcW w:w="3150" w:type="dxa"/>
            <w:tcBorders>
              <w:top w:val="single" w:sz="4" w:space="0" w:color="auto"/>
            </w:tcBorders>
          </w:tcPr>
          <w:p w:rsidR="00667996" w:rsidRDefault="00667996" w:rsidP="00E23FD3">
            <w:pPr>
              <w:tabs>
                <w:tab w:val="center" w:pos="1467"/>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wet</w:t>
            </w:r>
            <w:r>
              <w:rPr>
                <w:rFonts w:ascii="Times New Roman" w:hAnsi="Times New Roman" w:cs="Times New Roman"/>
              </w:rPr>
              <w:tab/>
              <w:t>dry</w:t>
            </w:r>
          </w:p>
        </w:tc>
      </w:tr>
      <w:tr w:rsidR="00667996" w:rsidRPr="00AE5175" w:rsidTr="00E23FD3">
        <w:trPr>
          <w:trHeight w:val="390"/>
        </w:trPr>
        <w:tc>
          <w:tcPr>
            <w:cnfStyle w:val="001000000000" w:firstRow="0" w:lastRow="0" w:firstColumn="1" w:lastColumn="0" w:oddVBand="0" w:evenVBand="0" w:oddHBand="0" w:evenHBand="0" w:firstRowFirstColumn="0" w:firstRowLastColumn="0" w:lastRowFirstColumn="0" w:lastRowLastColumn="0"/>
            <w:tcW w:w="1869" w:type="dxa"/>
            <w:shd w:val="clear" w:color="auto" w:fill="FFFFFF" w:themeFill="background1"/>
          </w:tcPr>
          <w:p w:rsidR="00667996" w:rsidRPr="00AE5175" w:rsidRDefault="00667996" w:rsidP="00E23FD3">
            <w:pPr>
              <w:spacing w:line="360" w:lineRule="auto"/>
              <w:jc w:val="both"/>
              <w:rPr>
                <w:rFonts w:ascii="Times New Roman" w:hAnsi="Times New Roman" w:cs="Times New Roman"/>
                <w:color w:val="auto"/>
              </w:rPr>
            </w:pPr>
            <w:r>
              <w:rPr>
                <w:rFonts w:ascii="Times New Roman" w:hAnsi="Times New Roman" w:cs="Times New Roman"/>
                <w:color w:val="auto"/>
              </w:rPr>
              <w:t>Wetland</w:t>
            </w:r>
          </w:p>
        </w:tc>
        <w:tc>
          <w:tcPr>
            <w:tcW w:w="236" w:type="dxa"/>
            <w:shd w:val="clear" w:color="auto" w:fill="FFFFFF" w:themeFill="background1"/>
          </w:tcPr>
          <w:p w:rsidR="00667996" w:rsidRPr="00AE5175" w:rsidRDefault="00667996" w:rsidP="00E23FD3">
            <w:pPr>
              <w:spacing w:line="360" w:lineRule="auto"/>
              <w:ind w:left="387"/>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334" w:type="dxa"/>
            <w:shd w:val="clear" w:color="auto" w:fill="FFFFFF" w:themeFill="background1"/>
          </w:tcPr>
          <w:p w:rsidR="00667996" w:rsidRDefault="00667996" w:rsidP="00E23FD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p>
          <w:p w:rsidR="00667996" w:rsidRPr="00AE5175" w:rsidRDefault="00667996" w:rsidP="00E23FD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629" w:type="dxa"/>
            <w:gridSpan w:val="2"/>
            <w:shd w:val="clear" w:color="auto" w:fill="FFFFFF" w:themeFill="background1"/>
          </w:tcPr>
          <w:p w:rsidR="00667996" w:rsidRPr="00AE5175" w:rsidRDefault="00667996" w:rsidP="00E23FD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255" w:type="dxa"/>
            <w:shd w:val="clear" w:color="auto" w:fill="FFFFFF" w:themeFill="background1"/>
          </w:tcPr>
          <w:p w:rsidR="00667996" w:rsidRPr="00AE5175" w:rsidRDefault="00667996" w:rsidP="00E23FD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AE5175">
              <w:rPr>
                <w:rFonts w:ascii="Times New Roman" w:hAnsi="Times New Roman" w:cs="Times New Roman"/>
                <w:color w:val="auto"/>
              </w:rPr>
              <w:t>0.342</w:t>
            </w:r>
          </w:p>
        </w:tc>
        <w:tc>
          <w:tcPr>
            <w:tcW w:w="1085" w:type="dxa"/>
            <w:gridSpan w:val="2"/>
            <w:shd w:val="clear" w:color="auto" w:fill="FFFFFF" w:themeFill="background1"/>
          </w:tcPr>
          <w:p w:rsidR="00667996" w:rsidRPr="00AE5175" w:rsidRDefault="00667996" w:rsidP="00E23FD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o.379</w:t>
            </w:r>
          </w:p>
        </w:tc>
        <w:tc>
          <w:tcPr>
            <w:tcW w:w="3150" w:type="dxa"/>
            <w:shd w:val="clear" w:color="auto" w:fill="FFFFFF" w:themeFill="background1"/>
          </w:tcPr>
          <w:p w:rsidR="00667996" w:rsidRPr="00AE5175" w:rsidRDefault="00667996" w:rsidP="00E23FD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color w:val="auto"/>
              </w:rPr>
              <w:t xml:space="preserve"> </w:t>
            </w:r>
            <w:r w:rsidRPr="00AE5175">
              <w:rPr>
                <w:rFonts w:ascii="Times New Roman" w:hAnsi="Times New Roman" w:cs="Times New Roman"/>
                <w:color w:val="auto"/>
              </w:rPr>
              <w:t>0.344</w:t>
            </w:r>
            <w:r>
              <w:rPr>
                <w:rFonts w:ascii="Times New Roman" w:hAnsi="Times New Roman" w:cs="Times New Roman"/>
                <w:color w:val="auto"/>
              </w:rPr>
              <w:t xml:space="preserve">              o.45</w:t>
            </w:r>
          </w:p>
        </w:tc>
      </w:tr>
      <w:tr w:rsidR="00667996" w:rsidRPr="00AE5175" w:rsidTr="00E23FD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1869" w:type="dxa"/>
            <w:shd w:val="clear" w:color="auto" w:fill="FFFFFF" w:themeFill="background1"/>
          </w:tcPr>
          <w:p w:rsidR="00667996" w:rsidRDefault="00667996" w:rsidP="00E23FD3">
            <w:pPr>
              <w:jc w:val="both"/>
              <w:rPr>
                <w:rFonts w:ascii="Times New Roman" w:hAnsi="Times New Roman" w:cs="Times New Roman"/>
                <w:color w:val="auto"/>
              </w:rPr>
            </w:pPr>
            <w:r w:rsidRPr="00AE5175">
              <w:rPr>
                <w:rFonts w:ascii="Times New Roman" w:hAnsi="Times New Roman" w:cs="Times New Roman"/>
                <w:color w:val="auto"/>
              </w:rPr>
              <w:t>Woodland</w:t>
            </w:r>
          </w:p>
          <w:p w:rsidR="00667996" w:rsidRPr="00AE5175" w:rsidRDefault="00667996" w:rsidP="00E23FD3">
            <w:pPr>
              <w:jc w:val="both"/>
              <w:rPr>
                <w:rFonts w:ascii="Times New Roman" w:hAnsi="Times New Roman" w:cs="Times New Roman"/>
              </w:rPr>
            </w:pPr>
          </w:p>
        </w:tc>
        <w:tc>
          <w:tcPr>
            <w:tcW w:w="236" w:type="dxa"/>
            <w:shd w:val="clear" w:color="auto" w:fill="FFFFFF" w:themeFill="background1"/>
          </w:tcPr>
          <w:p w:rsidR="00667996" w:rsidRPr="00AE5175" w:rsidRDefault="00667996" w:rsidP="00E23FD3">
            <w:pPr>
              <w:ind w:left="34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34" w:type="dxa"/>
            <w:shd w:val="clear" w:color="auto" w:fill="FFFFFF" w:themeFill="background1"/>
          </w:tcPr>
          <w:p w:rsidR="00667996"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p>
        </w:tc>
        <w:tc>
          <w:tcPr>
            <w:tcW w:w="629" w:type="dxa"/>
            <w:gridSpan w:val="2"/>
            <w:shd w:val="clear" w:color="auto" w:fill="FFFFFF" w:themeFill="background1"/>
          </w:tcPr>
          <w:p w:rsidR="00667996" w:rsidRPr="00AE5175"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55" w:type="dxa"/>
            <w:shd w:val="clear" w:color="auto" w:fill="FFFFFF" w:themeFill="background1"/>
          </w:tcPr>
          <w:p w:rsidR="00667996" w:rsidRPr="00AE5175"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p>
        </w:tc>
        <w:tc>
          <w:tcPr>
            <w:tcW w:w="1085" w:type="dxa"/>
            <w:gridSpan w:val="2"/>
            <w:shd w:val="clear" w:color="auto" w:fill="FFFFFF" w:themeFill="background1"/>
          </w:tcPr>
          <w:p w:rsidR="00667996" w:rsidRPr="00AE5175"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150" w:type="dxa"/>
            <w:shd w:val="clear" w:color="auto" w:fill="FFFFFF" w:themeFill="background1"/>
          </w:tcPr>
          <w:p w:rsidR="00667996" w:rsidRDefault="00667996" w:rsidP="00E23F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AE5175">
              <w:rPr>
                <w:rFonts w:ascii="Times New Roman" w:hAnsi="Times New Roman" w:cs="Times New Roman"/>
                <w:color w:val="auto"/>
              </w:rPr>
              <w:t>0.487</w:t>
            </w:r>
            <w:r>
              <w:rPr>
                <w:rFonts w:ascii="Times New Roman" w:hAnsi="Times New Roman" w:cs="Times New Roman"/>
                <w:color w:val="auto"/>
              </w:rPr>
              <w:t xml:space="preserve">                 o.522</w:t>
            </w:r>
          </w:p>
        </w:tc>
      </w:tr>
    </w:tbl>
    <w:p w:rsidR="00667996" w:rsidRDefault="00667996" w:rsidP="00667996">
      <w:pPr>
        <w:autoSpaceDE w:val="0"/>
        <w:autoSpaceDN w:val="0"/>
        <w:adjustRightInd w:val="0"/>
        <w:spacing w:after="0" w:line="360" w:lineRule="auto"/>
        <w:jc w:val="both"/>
        <w:rPr>
          <w:rFonts w:ascii="Times New Roman" w:eastAsiaTheme="majorEastAsia" w:hAnsi="Times New Roman" w:cs="Times New Roman"/>
          <w:bCs/>
        </w:rPr>
      </w:pPr>
    </w:p>
    <w:p w:rsidR="00667996" w:rsidRPr="003866C1" w:rsidRDefault="00667996" w:rsidP="00667996">
      <w:pPr>
        <w:autoSpaceDE w:val="0"/>
        <w:autoSpaceDN w:val="0"/>
        <w:adjustRightInd w:val="0"/>
        <w:spacing w:after="0" w:line="360" w:lineRule="auto"/>
        <w:jc w:val="both"/>
        <w:rPr>
          <w:rFonts w:ascii="Times New Roman" w:hAnsi="Times New Roman" w:cs="Times New Roman"/>
          <w:sz w:val="24"/>
          <w:szCs w:val="24"/>
        </w:rPr>
      </w:pPr>
      <w:r w:rsidRPr="003B7420">
        <w:rPr>
          <w:rFonts w:ascii="Times New Roman" w:hAnsi="Times New Roman" w:cs="Times New Roman"/>
          <w:sz w:val="24"/>
          <w:szCs w:val="24"/>
        </w:rPr>
        <w:t>In the study area, birds showed variation in their distribution among the three habitats. Highest number of species was observed in wetland (56), followed by farmland (44) and woodland (43) during the dry season. Nine bird species were recorded in all three habitat types during this season. During the wet season, 49, 37, 51 bird species were recorded in wetland, woodland and farmland, respectively and seven bird species were recorded in all the three habitat types.  Among the three habitat types, maximum value of seasonal bird species similarity was observe</w:t>
      </w:r>
      <w:r>
        <w:rPr>
          <w:rFonts w:ascii="Times New Roman" w:hAnsi="Times New Roman" w:cs="Times New Roman"/>
          <w:sz w:val="24"/>
          <w:szCs w:val="24"/>
        </w:rPr>
        <w:t>d in the farm</w:t>
      </w:r>
      <w:r w:rsidRPr="003B7420">
        <w:rPr>
          <w:rFonts w:ascii="Times New Roman" w:hAnsi="Times New Roman" w:cs="Times New Roman"/>
          <w:sz w:val="24"/>
          <w:szCs w:val="24"/>
        </w:rPr>
        <w:t>land (SI=0.884) followed by wetland (SI=0.81). The minimum value of bird species similarity was observed in wood land (SI=0.57.5) (Table 5).</w:t>
      </w:r>
      <w:bookmarkStart w:id="203" w:name="_Toc10332168"/>
      <w:bookmarkStart w:id="204" w:name="_Toc10333543"/>
      <w:bookmarkStart w:id="205" w:name="_Toc10334919"/>
      <w:bookmarkStart w:id="206" w:name="_Toc10340082"/>
      <w:bookmarkStart w:id="207" w:name="_Toc10417243"/>
      <w:bookmarkStart w:id="208" w:name="_Toc162892320"/>
    </w:p>
    <w:p w:rsidR="00667996" w:rsidRPr="002450BF" w:rsidRDefault="00667996" w:rsidP="00667996">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proofErr w:type="gramStart"/>
      <w:r w:rsidRPr="002450BF">
        <w:rPr>
          <w:rFonts w:ascii="Times New Roman" w:hAnsi="Times New Roman" w:cs="Times New Roman"/>
          <w:sz w:val="24"/>
          <w:szCs w:val="24"/>
        </w:rPr>
        <w:t>Table</w:t>
      </w:r>
      <w:proofErr w:type="gramEnd"/>
      <w:r w:rsidRPr="002450BF">
        <w:rPr>
          <w:rFonts w:ascii="Times New Roman" w:hAnsi="Times New Roman" w:cs="Times New Roman"/>
          <w:sz w:val="24"/>
          <w:szCs w:val="24"/>
        </w:rPr>
        <w:fldChar w:fldCharType="begin"/>
      </w:r>
      <w:r w:rsidRPr="002450BF">
        <w:rPr>
          <w:rFonts w:ascii="Times New Roman" w:hAnsi="Times New Roman" w:cs="Times New Roman"/>
          <w:sz w:val="24"/>
          <w:szCs w:val="24"/>
        </w:rPr>
        <w:instrText xml:space="preserve"> SEQ Table \* ARABIC </w:instrText>
      </w:r>
      <w:r w:rsidRPr="002450BF">
        <w:rPr>
          <w:rFonts w:ascii="Times New Roman" w:hAnsi="Times New Roman" w:cs="Times New Roman"/>
          <w:sz w:val="24"/>
          <w:szCs w:val="24"/>
        </w:rPr>
        <w:fldChar w:fldCharType="separate"/>
      </w:r>
      <w:r w:rsidR="009F648B">
        <w:rPr>
          <w:rFonts w:ascii="Times New Roman" w:hAnsi="Times New Roman" w:cs="Times New Roman"/>
          <w:noProof/>
          <w:sz w:val="24"/>
          <w:szCs w:val="24"/>
        </w:rPr>
        <w:t>2</w:t>
      </w:r>
      <w:r w:rsidRPr="002450BF">
        <w:rPr>
          <w:rFonts w:ascii="Times New Roman" w:hAnsi="Times New Roman" w:cs="Times New Roman"/>
          <w:sz w:val="24"/>
          <w:szCs w:val="24"/>
        </w:rPr>
        <w:fldChar w:fldCharType="end"/>
      </w:r>
      <w:proofErr w:type="gramStart"/>
      <w:r w:rsidRPr="002450BF">
        <w:rPr>
          <w:rFonts w:ascii="Times New Roman" w:hAnsi="Times New Roman" w:cs="Times New Roman"/>
          <w:sz w:val="24"/>
          <w:szCs w:val="24"/>
        </w:rPr>
        <w:t>.</w:t>
      </w:r>
      <w:proofErr w:type="gramEnd"/>
      <w:r w:rsidRPr="002450BF">
        <w:rPr>
          <w:rFonts w:ascii="Times New Roman" w:hAnsi="Times New Roman" w:cs="Times New Roman"/>
          <w:sz w:val="24"/>
          <w:szCs w:val="24"/>
        </w:rPr>
        <w:t xml:space="preserve">  Seasonal species similarity (SI) within the habitats type of Borta Dam and its   surrounding</w:t>
      </w:r>
      <w:bookmarkEnd w:id="203"/>
      <w:bookmarkEnd w:id="204"/>
      <w:bookmarkEnd w:id="205"/>
      <w:bookmarkEnd w:id="206"/>
      <w:bookmarkEnd w:id="207"/>
      <w:bookmarkEnd w:id="208"/>
    </w:p>
    <w:tbl>
      <w:tblPr>
        <w:tblStyle w:val="LightShading1"/>
        <w:tblW w:w="9360" w:type="dxa"/>
        <w:tblInd w:w="198" w:type="dxa"/>
        <w:tblBorders>
          <w:top w:val="single" w:sz="4" w:space="0" w:color="auto"/>
          <w:bottom w:val="single" w:sz="4" w:space="0" w:color="auto"/>
        </w:tblBorders>
        <w:tblLook w:val="07A0" w:firstRow="1" w:lastRow="0" w:firstColumn="1" w:lastColumn="1" w:noHBand="1" w:noVBand="1"/>
      </w:tblPr>
      <w:tblGrid>
        <w:gridCol w:w="1170"/>
        <w:gridCol w:w="450"/>
        <w:gridCol w:w="630"/>
        <w:gridCol w:w="900"/>
        <w:gridCol w:w="270"/>
        <w:gridCol w:w="1710"/>
        <w:gridCol w:w="1541"/>
        <w:gridCol w:w="270"/>
        <w:gridCol w:w="270"/>
        <w:gridCol w:w="2149"/>
      </w:tblGrid>
      <w:tr w:rsidR="00667996" w:rsidRPr="003B7420" w:rsidTr="00E23FD3">
        <w:trPr>
          <w:cnfStyle w:val="100000000000" w:firstRow="1" w:lastRow="0" w:firstColumn="0" w:lastColumn="0" w:oddVBand="0" w:evenVBand="0" w:oddHBand="0" w:evenHBand="0" w:firstRowFirstColumn="0" w:firstRowLastColumn="0" w:lastRowFirstColumn="0" w:lastRowLastColumn="0"/>
          <w:trHeight w:val="1024"/>
        </w:trPr>
        <w:tc>
          <w:tcPr>
            <w:cnfStyle w:val="001000000000" w:firstRow="0" w:lastRow="0" w:firstColumn="1" w:lastColumn="0" w:oddVBand="0" w:evenVBand="0" w:oddHBand="0" w:evenHBand="0" w:firstRowFirstColumn="0" w:firstRowLastColumn="0" w:lastRowFirstColumn="0" w:lastRowLastColumn="0"/>
            <w:tcW w:w="117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after="240" w:line="360" w:lineRule="auto"/>
              <w:jc w:val="both"/>
              <w:rPr>
                <w:rFonts w:ascii="Times New Roman" w:hAnsi="Times New Roman" w:cs="Times New Roman"/>
                <w:b w:val="0"/>
                <w:color w:val="auto"/>
              </w:rPr>
            </w:pPr>
            <w:r>
              <w:rPr>
                <w:rFonts w:ascii="Times New Roman" w:hAnsi="Times New Roman" w:cs="Times New Roman"/>
                <w:b w:val="0"/>
                <w:color w:val="auto"/>
              </w:rPr>
              <w:t>Habitat</w:t>
            </w:r>
          </w:p>
        </w:tc>
        <w:tc>
          <w:tcPr>
            <w:tcW w:w="45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after="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p>
        </w:tc>
        <w:tc>
          <w:tcPr>
            <w:tcW w:w="63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3B7420">
              <w:rPr>
                <w:rFonts w:ascii="Times New Roman" w:hAnsi="Times New Roman" w:cs="Times New Roman"/>
                <w:b w:val="0"/>
                <w:color w:val="auto"/>
              </w:rPr>
              <w:t>Wet</w:t>
            </w:r>
          </w:p>
        </w:tc>
        <w:tc>
          <w:tcPr>
            <w:tcW w:w="90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Dry</w:t>
            </w:r>
          </w:p>
        </w:tc>
        <w:tc>
          <w:tcPr>
            <w:tcW w:w="27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ind w:left="-198" w:firstLine="198"/>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rPr>
            </w:pPr>
          </w:p>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p>
        </w:tc>
        <w:tc>
          <w:tcPr>
            <w:tcW w:w="171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rPr>
            </w:pPr>
            <w:r w:rsidRPr="003B7420">
              <w:rPr>
                <w:rFonts w:ascii="Times New Roman" w:hAnsi="Times New Roman" w:cs="Times New Roman"/>
                <w:b w:val="0"/>
                <w:color w:val="auto"/>
              </w:rPr>
              <w:t>N</w:t>
            </w:r>
            <w:r w:rsidRPr="003B7420">
              <w:rPr>
                <w:rFonts w:ascii="Times New Roman" w:hAnsi="Times New Roman" w:cs="Times New Roman"/>
                <w:b w:val="0"/>
                <w:color w:val="auto"/>
                <w:u w:val="single"/>
              </w:rPr>
              <w:t>o</w:t>
            </w:r>
            <w:r w:rsidRPr="003B7420">
              <w:rPr>
                <w:rFonts w:ascii="Times New Roman" w:hAnsi="Times New Roman" w:cs="Times New Roman"/>
                <w:b w:val="0"/>
                <w:color w:val="auto"/>
              </w:rPr>
              <w:t xml:space="preserve"> of common species during both seasons</w:t>
            </w:r>
          </w:p>
        </w:tc>
        <w:tc>
          <w:tcPr>
            <w:tcW w:w="1541"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SI</w:t>
            </w:r>
          </w:p>
        </w:tc>
        <w:tc>
          <w:tcPr>
            <w:tcW w:w="27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p>
        </w:tc>
        <w:tc>
          <w:tcPr>
            <w:tcW w:w="270"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rPr>
            </w:pPr>
          </w:p>
        </w:tc>
        <w:tc>
          <w:tcPr>
            <w:cnfStyle w:val="000100000000" w:firstRow="0" w:lastRow="0" w:firstColumn="0" w:lastColumn="1" w:oddVBand="0" w:evenVBand="0" w:oddHBand="0" w:evenHBand="0" w:firstRowFirstColumn="0" w:firstRowLastColumn="0" w:lastRowFirstColumn="0" w:lastRowLastColumn="0"/>
            <w:tcW w:w="2149" w:type="dxa"/>
            <w:tcBorders>
              <w:top w:val="single" w:sz="4" w:space="0" w:color="auto"/>
              <w:left w:val="none" w:sz="0" w:space="0" w:color="auto"/>
              <w:bottom w:val="single" w:sz="4" w:space="0" w:color="auto"/>
              <w:right w:val="none" w:sz="0" w:space="0" w:color="auto"/>
            </w:tcBorders>
          </w:tcPr>
          <w:p w:rsidR="00667996" w:rsidRPr="003B7420" w:rsidRDefault="00667996" w:rsidP="00E23FD3">
            <w:pPr>
              <w:spacing w:before="240" w:line="360" w:lineRule="auto"/>
              <w:jc w:val="both"/>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w:t>
            </w:r>
          </w:p>
        </w:tc>
      </w:tr>
      <w:tr w:rsidR="00667996" w:rsidRPr="003B7420" w:rsidTr="00E23FD3">
        <w:trPr>
          <w:trHeight w:val="525"/>
        </w:trPr>
        <w:tc>
          <w:tcPr>
            <w:cnfStyle w:val="001000000000" w:firstRow="0" w:lastRow="0" w:firstColumn="1" w:lastColumn="0" w:oddVBand="0" w:evenVBand="0" w:oddHBand="0" w:evenHBand="0" w:firstRowFirstColumn="0" w:firstRowLastColumn="0" w:lastRowFirstColumn="0" w:lastRowLastColumn="0"/>
            <w:tcW w:w="1170" w:type="dxa"/>
            <w:tcBorders>
              <w:top w:val="single" w:sz="4" w:space="0" w:color="auto"/>
            </w:tcBorders>
          </w:tcPr>
          <w:p w:rsidR="00667996" w:rsidRPr="003B7420" w:rsidRDefault="00667996" w:rsidP="00E23FD3">
            <w:pPr>
              <w:spacing w:before="240" w:line="360" w:lineRule="auto"/>
              <w:jc w:val="both"/>
              <w:rPr>
                <w:rFonts w:ascii="Times New Roman" w:hAnsi="Times New Roman" w:cs="Times New Roman"/>
                <w:b w:val="0"/>
                <w:color w:val="auto"/>
              </w:rPr>
            </w:pPr>
            <w:r w:rsidRPr="003B7420">
              <w:rPr>
                <w:rFonts w:ascii="Times New Roman" w:hAnsi="Times New Roman" w:cs="Times New Roman"/>
                <w:b w:val="0"/>
                <w:color w:val="auto"/>
              </w:rPr>
              <w:t>Wetland</w:t>
            </w:r>
          </w:p>
        </w:tc>
        <w:tc>
          <w:tcPr>
            <w:tcW w:w="45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p>
        </w:tc>
        <w:tc>
          <w:tcPr>
            <w:tcW w:w="63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B7420">
              <w:rPr>
                <w:rFonts w:ascii="Times New Roman" w:hAnsi="Times New Roman" w:cs="Times New Roman"/>
                <w:color w:val="auto"/>
              </w:rPr>
              <w:t>49</w:t>
            </w:r>
          </w:p>
        </w:tc>
        <w:tc>
          <w:tcPr>
            <w:tcW w:w="90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56</w:t>
            </w:r>
          </w:p>
        </w:tc>
        <w:tc>
          <w:tcPr>
            <w:tcW w:w="27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71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43</w:t>
            </w:r>
          </w:p>
        </w:tc>
        <w:tc>
          <w:tcPr>
            <w:tcW w:w="1541" w:type="dxa"/>
            <w:tcBorders>
              <w:top w:val="single" w:sz="4" w:space="0" w:color="auto"/>
            </w:tcBorders>
          </w:tcPr>
          <w:p w:rsidR="00667996" w:rsidRPr="00B008C4"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B008C4">
              <w:rPr>
                <w:rFonts w:ascii="Times New Roman" w:hAnsi="Times New Roman" w:cs="Times New Roman"/>
                <w:b/>
                <w:color w:val="auto"/>
              </w:rPr>
              <w:t>0.81</w:t>
            </w:r>
          </w:p>
        </w:tc>
        <w:tc>
          <w:tcPr>
            <w:tcW w:w="270" w:type="dxa"/>
            <w:tcBorders>
              <w:top w:val="single" w:sz="4" w:space="0" w:color="auto"/>
            </w:tcBorders>
          </w:tcPr>
          <w:p w:rsidR="00667996" w:rsidRPr="00B008C4"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270" w:type="dxa"/>
            <w:tcBorders>
              <w:top w:val="single" w:sz="4" w:space="0" w:color="auto"/>
            </w:tcBorders>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cnfStyle w:val="000100000000" w:firstRow="0" w:lastRow="0" w:firstColumn="0" w:lastColumn="1" w:oddVBand="0" w:evenVBand="0" w:oddHBand="0" w:evenHBand="0" w:firstRowFirstColumn="0" w:firstRowLastColumn="0" w:lastRowFirstColumn="0" w:lastRowLastColumn="0"/>
            <w:tcW w:w="2149" w:type="dxa"/>
            <w:tcBorders>
              <w:top w:val="single" w:sz="4" w:space="0" w:color="auto"/>
            </w:tcBorders>
          </w:tcPr>
          <w:p w:rsidR="00667996" w:rsidRPr="003B7420" w:rsidRDefault="00667996" w:rsidP="00E23FD3">
            <w:pPr>
              <w:spacing w:before="240" w:line="360" w:lineRule="auto"/>
              <w:jc w:val="both"/>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81</w:t>
            </w:r>
          </w:p>
        </w:tc>
      </w:tr>
      <w:tr w:rsidR="00667996" w:rsidRPr="003B7420" w:rsidTr="00E23FD3">
        <w:trPr>
          <w:trHeight w:val="169"/>
        </w:trPr>
        <w:tc>
          <w:tcPr>
            <w:cnfStyle w:val="001000000000" w:firstRow="0" w:lastRow="0" w:firstColumn="1" w:lastColumn="0" w:oddVBand="0" w:evenVBand="0" w:oddHBand="0" w:evenHBand="0" w:firstRowFirstColumn="0" w:firstRowLastColumn="0" w:lastRowFirstColumn="0" w:lastRowLastColumn="0"/>
            <w:tcW w:w="1170" w:type="dxa"/>
          </w:tcPr>
          <w:p w:rsidR="00667996" w:rsidRPr="003B7420" w:rsidRDefault="00667996" w:rsidP="00E23FD3">
            <w:pPr>
              <w:spacing w:before="240" w:line="360" w:lineRule="auto"/>
              <w:jc w:val="both"/>
              <w:rPr>
                <w:rFonts w:ascii="Times New Roman" w:hAnsi="Times New Roman" w:cs="Times New Roman"/>
                <w:b w:val="0"/>
                <w:color w:val="auto"/>
              </w:rPr>
            </w:pPr>
            <w:r w:rsidRPr="003B7420">
              <w:rPr>
                <w:rFonts w:ascii="Times New Roman" w:hAnsi="Times New Roman" w:cs="Times New Roman"/>
                <w:b w:val="0"/>
                <w:color w:val="auto"/>
              </w:rPr>
              <w:t>Woodland</w:t>
            </w:r>
          </w:p>
        </w:tc>
        <w:tc>
          <w:tcPr>
            <w:tcW w:w="45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p>
        </w:tc>
        <w:tc>
          <w:tcPr>
            <w:tcW w:w="63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B7420">
              <w:rPr>
                <w:rFonts w:ascii="Times New Roman" w:hAnsi="Times New Roman" w:cs="Times New Roman"/>
                <w:color w:val="auto"/>
              </w:rPr>
              <w:t>37</w:t>
            </w:r>
          </w:p>
        </w:tc>
        <w:tc>
          <w:tcPr>
            <w:tcW w:w="90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43</w:t>
            </w: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71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23</w:t>
            </w:r>
          </w:p>
        </w:tc>
        <w:tc>
          <w:tcPr>
            <w:tcW w:w="1541"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B7420">
              <w:rPr>
                <w:rFonts w:ascii="Times New Roman" w:hAnsi="Times New Roman" w:cs="Times New Roman"/>
                <w:color w:val="auto"/>
              </w:rPr>
              <w:t>0.575</w:t>
            </w: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cnfStyle w:val="000100000000" w:firstRow="0" w:lastRow="0" w:firstColumn="0" w:lastColumn="1" w:oddVBand="0" w:evenVBand="0" w:oddHBand="0" w:evenHBand="0" w:firstRowFirstColumn="0" w:firstRowLastColumn="0" w:lastRowFirstColumn="0" w:lastRowLastColumn="0"/>
            <w:tcW w:w="2149" w:type="dxa"/>
          </w:tcPr>
          <w:p w:rsidR="00667996" w:rsidRPr="003B7420" w:rsidRDefault="00667996" w:rsidP="00E23FD3">
            <w:pPr>
              <w:spacing w:before="240" w:line="360" w:lineRule="auto"/>
              <w:jc w:val="both"/>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57.5</w:t>
            </w:r>
          </w:p>
        </w:tc>
      </w:tr>
      <w:tr w:rsidR="00667996" w:rsidRPr="003B7420" w:rsidTr="00E23FD3">
        <w:trPr>
          <w:trHeight w:val="565"/>
        </w:trPr>
        <w:tc>
          <w:tcPr>
            <w:cnfStyle w:val="001000000000" w:firstRow="0" w:lastRow="0" w:firstColumn="1" w:lastColumn="0" w:oddVBand="0" w:evenVBand="0" w:oddHBand="0" w:evenHBand="0" w:firstRowFirstColumn="0" w:firstRowLastColumn="0" w:lastRowFirstColumn="0" w:lastRowLastColumn="0"/>
            <w:tcW w:w="1170" w:type="dxa"/>
          </w:tcPr>
          <w:p w:rsidR="00667996" w:rsidRPr="003B7420" w:rsidRDefault="00667996" w:rsidP="00E23FD3">
            <w:pPr>
              <w:spacing w:before="240" w:line="360" w:lineRule="auto"/>
              <w:jc w:val="both"/>
              <w:rPr>
                <w:rFonts w:ascii="Times New Roman" w:hAnsi="Times New Roman" w:cs="Times New Roman"/>
                <w:b w:val="0"/>
                <w:color w:val="auto"/>
              </w:rPr>
            </w:pPr>
            <w:r w:rsidRPr="003B7420">
              <w:rPr>
                <w:rFonts w:ascii="Times New Roman" w:hAnsi="Times New Roman" w:cs="Times New Roman"/>
                <w:b w:val="0"/>
                <w:color w:val="auto"/>
              </w:rPr>
              <w:t>Farmland</w:t>
            </w:r>
          </w:p>
        </w:tc>
        <w:tc>
          <w:tcPr>
            <w:tcW w:w="45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p>
        </w:tc>
        <w:tc>
          <w:tcPr>
            <w:tcW w:w="63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B7420">
              <w:rPr>
                <w:rFonts w:ascii="Times New Roman" w:hAnsi="Times New Roman" w:cs="Times New Roman"/>
                <w:color w:val="auto"/>
              </w:rPr>
              <w:t>51</w:t>
            </w:r>
          </w:p>
        </w:tc>
        <w:tc>
          <w:tcPr>
            <w:tcW w:w="90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44</w:t>
            </w: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tcW w:w="171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 xml:space="preserve">      </w:t>
            </w:r>
            <w:r w:rsidRPr="003B7420">
              <w:rPr>
                <w:rFonts w:ascii="Times New Roman" w:hAnsi="Times New Roman" w:cs="Times New Roman"/>
                <w:color w:val="auto"/>
              </w:rPr>
              <w:t>42</w:t>
            </w:r>
          </w:p>
        </w:tc>
        <w:tc>
          <w:tcPr>
            <w:tcW w:w="1541"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B7420">
              <w:rPr>
                <w:rFonts w:ascii="Times New Roman" w:hAnsi="Times New Roman" w:cs="Times New Roman"/>
                <w:color w:val="auto"/>
              </w:rPr>
              <w:t>0.884</w:t>
            </w: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70" w:type="dxa"/>
          </w:tcPr>
          <w:p w:rsidR="00667996" w:rsidRPr="003B7420" w:rsidRDefault="00667996" w:rsidP="00E23FD3">
            <w:pPr>
              <w:spacing w:before="24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p>
        </w:tc>
        <w:tc>
          <w:tcPr>
            <w:cnfStyle w:val="000100000000" w:firstRow="0" w:lastRow="0" w:firstColumn="0" w:lastColumn="1" w:oddVBand="0" w:evenVBand="0" w:oddHBand="0" w:evenHBand="0" w:firstRowFirstColumn="0" w:firstRowLastColumn="0" w:lastRowFirstColumn="0" w:lastRowLastColumn="0"/>
            <w:tcW w:w="2149" w:type="dxa"/>
          </w:tcPr>
          <w:p w:rsidR="00667996" w:rsidRPr="003B7420" w:rsidRDefault="00667996" w:rsidP="00E23FD3">
            <w:pPr>
              <w:spacing w:before="240" w:line="360" w:lineRule="auto"/>
              <w:jc w:val="both"/>
              <w:rPr>
                <w:rFonts w:ascii="Times New Roman" w:hAnsi="Times New Roman" w:cs="Times New Roman"/>
                <w:b w:val="0"/>
                <w:color w:val="auto"/>
              </w:rPr>
            </w:pPr>
            <w:r>
              <w:rPr>
                <w:rFonts w:ascii="Times New Roman" w:hAnsi="Times New Roman" w:cs="Times New Roman"/>
                <w:b w:val="0"/>
                <w:color w:val="auto"/>
              </w:rPr>
              <w:t xml:space="preserve">     </w:t>
            </w:r>
            <w:r w:rsidRPr="003B7420">
              <w:rPr>
                <w:rFonts w:ascii="Times New Roman" w:hAnsi="Times New Roman" w:cs="Times New Roman"/>
                <w:b w:val="0"/>
                <w:color w:val="auto"/>
              </w:rPr>
              <w:t>88.4</w:t>
            </w:r>
          </w:p>
        </w:tc>
      </w:tr>
    </w:tbl>
    <w:p w:rsidR="00667996" w:rsidRPr="00585DEA" w:rsidRDefault="00667996" w:rsidP="00667996">
      <w:pPr>
        <w:spacing w:line="360" w:lineRule="auto"/>
        <w:jc w:val="both"/>
        <w:rPr>
          <w:rFonts w:ascii="Times New Roman" w:hAnsi="Times New Roman" w:cs="Times New Roman"/>
          <w:sz w:val="24"/>
          <w:szCs w:val="24"/>
        </w:rPr>
      </w:pPr>
    </w:p>
    <w:p w:rsidR="00667996" w:rsidRPr="00CD2E8C" w:rsidRDefault="00667996" w:rsidP="00667996">
      <w:pPr>
        <w:pStyle w:val="Heading2"/>
        <w:numPr>
          <w:ilvl w:val="1"/>
          <w:numId w:val="11"/>
        </w:numPr>
        <w:spacing w:after="240" w:line="360" w:lineRule="auto"/>
        <w:jc w:val="both"/>
        <w:rPr>
          <w:rFonts w:ascii="Times New Roman" w:hAnsi="Times New Roman" w:cs="Times New Roman"/>
          <w:color w:val="auto"/>
          <w:sz w:val="28"/>
          <w:szCs w:val="28"/>
        </w:rPr>
      </w:pPr>
      <w:bookmarkStart w:id="209" w:name="_Toc10332169"/>
      <w:bookmarkStart w:id="210" w:name="_Toc10333544"/>
      <w:bookmarkStart w:id="211" w:name="_Toc10334920"/>
      <w:bookmarkStart w:id="212" w:name="_Toc10340083"/>
      <w:bookmarkStart w:id="213" w:name="_Toc162892321"/>
      <w:r w:rsidRPr="00CD2E8C">
        <w:rPr>
          <w:rFonts w:ascii="Times New Roman" w:hAnsi="Times New Roman" w:cs="Times New Roman"/>
          <w:color w:val="auto"/>
          <w:sz w:val="28"/>
          <w:szCs w:val="28"/>
        </w:rPr>
        <w:lastRenderedPageBreak/>
        <w:t>Distribution</w:t>
      </w:r>
      <w:bookmarkEnd w:id="209"/>
      <w:bookmarkEnd w:id="210"/>
      <w:bookmarkEnd w:id="211"/>
      <w:bookmarkEnd w:id="212"/>
      <w:bookmarkEnd w:id="213"/>
    </w:p>
    <w:p w:rsidR="00667996" w:rsidRPr="00585DEA" w:rsidRDefault="00667996" w:rsidP="00667996">
      <w:pPr>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t xml:space="preserve">The </w:t>
      </w:r>
      <w:r w:rsidRPr="00585DEA">
        <w:rPr>
          <w:rFonts w:ascii="Times New Roman" w:hAnsi="Times New Roman" w:cs="Times New Roman"/>
          <w:sz w:val="24"/>
          <w:szCs w:val="24"/>
        </w:rPr>
        <w:softHyphen/>
        <w:t>total number of species recorded in the study area during the wet and dry seasons was 88. Some species were restricted to a single habitat while others occupy two or more habitats. The highest number of species was recorded from the farmland habitat during the wet season while the wetland habitat had the highest number during the dry season. The lowest species number was registered from the woodland during the wet and dry season respectively (Table</w:t>
      </w:r>
      <w:r>
        <w:rPr>
          <w:rFonts w:ascii="Times New Roman" w:hAnsi="Times New Roman" w:cs="Times New Roman"/>
          <w:sz w:val="24"/>
          <w:szCs w:val="24"/>
        </w:rPr>
        <w:t xml:space="preserve"> </w:t>
      </w:r>
      <w:r w:rsidRPr="00585DEA">
        <w:rPr>
          <w:rFonts w:ascii="Times New Roman" w:hAnsi="Times New Roman" w:cs="Times New Roman"/>
          <w:sz w:val="24"/>
          <w:szCs w:val="24"/>
        </w:rPr>
        <w:t>6)</w:t>
      </w:r>
      <w:bookmarkStart w:id="214" w:name="_Toc10332170"/>
      <w:bookmarkStart w:id="215" w:name="_Toc10333545"/>
      <w:bookmarkStart w:id="216" w:name="_Toc10334921"/>
    </w:p>
    <w:p w:rsidR="00667996" w:rsidRPr="00585DEA" w:rsidRDefault="00667996" w:rsidP="00667996">
      <w:pPr>
        <w:pStyle w:val="Heading1"/>
        <w:spacing w:line="360" w:lineRule="auto"/>
        <w:jc w:val="both"/>
        <w:rPr>
          <w:rFonts w:ascii="Times New Roman" w:hAnsi="Times New Roman"/>
          <w:b w:val="0"/>
          <w:color w:val="auto"/>
          <w:sz w:val="24"/>
          <w:szCs w:val="24"/>
        </w:rPr>
      </w:pPr>
    </w:p>
    <w:p w:rsidR="00667996" w:rsidRPr="00585DEA" w:rsidRDefault="00667996" w:rsidP="00667996">
      <w:pPr>
        <w:spacing w:line="360" w:lineRule="auto"/>
        <w:jc w:val="both"/>
        <w:rPr>
          <w:rFonts w:ascii="Times New Roman" w:hAnsi="Times New Roman" w:cs="Times New Roman"/>
          <w:sz w:val="24"/>
          <w:szCs w:val="24"/>
        </w:rPr>
      </w:pPr>
    </w:p>
    <w:p w:rsidR="00667996" w:rsidRPr="00342F06" w:rsidRDefault="00667996" w:rsidP="00667996">
      <w:pPr>
        <w:pStyle w:val="Heading1"/>
        <w:spacing w:line="360" w:lineRule="auto"/>
        <w:jc w:val="both"/>
        <w:rPr>
          <w:rFonts w:ascii="Times New Roman" w:hAnsi="Times New Roman"/>
          <w:b w:val="0"/>
          <w:color w:val="auto"/>
          <w:sz w:val="24"/>
          <w:szCs w:val="24"/>
        </w:rPr>
      </w:pPr>
      <w:bookmarkStart w:id="217" w:name="_Toc10340084"/>
      <w:bookmarkStart w:id="218" w:name="_Toc10417245"/>
      <w:bookmarkStart w:id="219" w:name="_Toc162892322"/>
    </w:p>
    <w:p w:rsidR="00667996" w:rsidRPr="003B184A" w:rsidRDefault="00667996" w:rsidP="00667996">
      <w:pPr>
        <w:pStyle w:val="Heading1"/>
        <w:spacing w:after="100" w:afterAutospacing="1" w:line="360" w:lineRule="auto"/>
        <w:rPr>
          <w:rFonts w:ascii="Times New Roman" w:hAnsi="Times New Roman"/>
          <w:b w:val="0"/>
          <w:color w:val="auto"/>
          <w:sz w:val="24"/>
          <w:szCs w:val="24"/>
        </w:rPr>
      </w:pPr>
      <w:r>
        <w:rPr>
          <w:rFonts w:ascii="Times New Roman" w:eastAsiaTheme="minorHAnsi" w:hAnsi="Times New Roman"/>
          <w:b w:val="0"/>
          <w:bCs w:val="0"/>
          <w:color w:val="auto"/>
          <w:sz w:val="22"/>
          <w:szCs w:val="22"/>
        </w:rPr>
        <w:br w:type="column"/>
      </w:r>
      <w:r w:rsidRPr="003B184A">
        <w:rPr>
          <w:rFonts w:ascii="Times New Roman" w:hAnsi="Times New Roman"/>
          <w:b w:val="0"/>
          <w:color w:val="auto"/>
          <w:sz w:val="24"/>
          <w:szCs w:val="24"/>
        </w:rPr>
        <w:lastRenderedPageBreak/>
        <w:t xml:space="preserve">Table 6: Distribution of different bird species in the three habitats recorded                                  . </w:t>
      </w:r>
      <w:bookmarkEnd w:id="214"/>
      <w:bookmarkEnd w:id="215"/>
      <w:bookmarkEnd w:id="216"/>
      <w:bookmarkEnd w:id="217"/>
      <w:bookmarkEnd w:id="218"/>
      <w:bookmarkEnd w:id="219"/>
    </w:p>
    <w:tbl>
      <w:tblPr>
        <w:tblStyle w:val="TableGrid"/>
        <w:tblW w:w="11070" w:type="dxa"/>
        <w:tblInd w:w="-432" w:type="dxa"/>
        <w:tblLayout w:type="fixed"/>
        <w:tblLook w:val="04A0" w:firstRow="1" w:lastRow="0" w:firstColumn="1" w:lastColumn="0" w:noHBand="0" w:noVBand="1"/>
      </w:tblPr>
      <w:tblGrid>
        <w:gridCol w:w="720"/>
        <w:gridCol w:w="1710"/>
        <w:gridCol w:w="2418"/>
        <w:gridCol w:w="2892"/>
        <w:gridCol w:w="540"/>
        <w:gridCol w:w="540"/>
        <w:gridCol w:w="540"/>
        <w:gridCol w:w="540"/>
        <w:gridCol w:w="540"/>
        <w:gridCol w:w="630"/>
      </w:tblGrid>
      <w:tr w:rsidR="00667996" w:rsidRPr="007F0615" w:rsidTr="00E23FD3">
        <w:trPr>
          <w:trHeight w:val="239"/>
        </w:trPr>
        <w:tc>
          <w:tcPr>
            <w:tcW w:w="720" w:type="dxa"/>
            <w:vMerge w:val="restart"/>
            <w:hideMark/>
          </w:tcPr>
          <w:p w:rsidR="00667996" w:rsidRPr="007F0615" w:rsidRDefault="00667996" w:rsidP="00E23FD3">
            <w:pPr>
              <w:spacing w:line="360" w:lineRule="auto"/>
              <w:jc w:val="both"/>
              <w:rPr>
                <w:rFonts w:ascii="Times New Roman" w:hAnsi="Times New Roman" w:cs="Times New Roman"/>
                <w:b/>
              </w:rPr>
            </w:pPr>
          </w:p>
          <w:p w:rsidR="00667996" w:rsidRPr="007F0615" w:rsidRDefault="00667996" w:rsidP="00E23FD3">
            <w:pPr>
              <w:spacing w:line="360" w:lineRule="auto"/>
              <w:jc w:val="both"/>
              <w:rPr>
                <w:rFonts w:ascii="Times New Roman" w:hAnsi="Times New Roman" w:cs="Times New Roman"/>
                <w:b/>
              </w:rPr>
            </w:pPr>
          </w:p>
        </w:tc>
        <w:tc>
          <w:tcPr>
            <w:tcW w:w="1710" w:type="dxa"/>
            <w:vMerge w:val="restart"/>
          </w:tcPr>
          <w:p w:rsidR="00667996" w:rsidRPr="007F0615" w:rsidRDefault="00667996" w:rsidP="00E23FD3">
            <w:pPr>
              <w:spacing w:line="360" w:lineRule="auto"/>
              <w:jc w:val="both"/>
              <w:rPr>
                <w:rFonts w:ascii="Times New Roman" w:hAnsi="Times New Roman" w:cs="Times New Roman"/>
                <w:b/>
              </w:rPr>
            </w:pPr>
          </w:p>
          <w:p w:rsidR="00667996" w:rsidRPr="007F0615" w:rsidRDefault="00667996" w:rsidP="00E23FD3">
            <w:pPr>
              <w:spacing w:line="360" w:lineRule="auto"/>
              <w:jc w:val="both"/>
              <w:rPr>
                <w:rFonts w:ascii="Times New Roman" w:hAnsi="Times New Roman" w:cs="Times New Roman"/>
                <w:b/>
              </w:rPr>
            </w:pPr>
            <w:r w:rsidRPr="007F0615">
              <w:rPr>
                <w:rFonts w:ascii="Times New Roman" w:hAnsi="Times New Roman" w:cs="Times New Roman"/>
                <w:b/>
              </w:rPr>
              <w:t>Family</w:t>
            </w:r>
          </w:p>
        </w:tc>
        <w:tc>
          <w:tcPr>
            <w:tcW w:w="5310" w:type="dxa"/>
            <w:gridSpan w:val="2"/>
          </w:tcPr>
          <w:p w:rsidR="00667996" w:rsidRPr="007F0615" w:rsidRDefault="00667996" w:rsidP="00E23FD3">
            <w:pPr>
              <w:spacing w:line="360" w:lineRule="auto"/>
              <w:jc w:val="both"/>
              <w:rPr>
                <w:rFonts w:ascii="Times New Roman" w:hAnsi="Times New Roman" w:cs="Times New Roman"/>
                <w:b/>
              </w:rPr>
            </w:pPr>
            <w:r w:rsidRPr="007F0615">
              <w:rPr>
                <w:rFonts w:ascii="Times New Roman" w:hAnsi="Times New Roman" w:cs="Times New Roman"/>
                <w:b/>
              </w:rPr>
              <w:t>Bird species</w:t>
            </w:r>
          </w:p>
        </w:tc>
        <w:tc>
          <w:tcPr>
            <w:tcW w:w="1080" w:type="dxa"/>
            <w:gridSpan w:val="2"/>
            <w:vMerge w:val="restart"/>
            <w:textDirection w:val="btLr"/>
            <w:hideMark/>
          </w:tcPr>
          <w:p w:rsidR="00667996" w:rsidRPr="007F0615" w:rsidRDefault="00667996" w:rsidP="00E23FD3">
            <w:pPr>
              <w:spacing w:line="360" w:lineRule="auto"/>
              <w:ind w:right="113"/>
              <w:jc w:val="both"/>
              <w:rPr>
                <w:rFonts w:ascii="Times New Roman" w:hAnsi="Times New Roman" w:cs="Times New Roman"/>
                <w:b/>
              </w:rPr>
            </w:pPr>
            <w:r w:rsidRPr="007F0615">
              <w:rPr>
                <w:rFonts w:ascii="Times New Roman" w:hAnsi="Times New Roman" w:cs="Times New Roman"/>
                <w:b/>
              </w:rPr>
              <w:t>Wetland</w:t>
            </w:r>
          </w:p>
        </w:tc>
        <w:tc>
          <w:tcPr>
            <w:tcW w:w="1080" w:type="dxa"/>
            <w:gridSpan w:val="2"/>
            <w:vMerge w:val="restart"/>
            <w:textDirection w:val="btLr"/>
            <w:hideMark/>
          </w:tcPr>
          <w:p w:rsidR="00667996" w:rsidRPr="007F0615" w:rsidRDefault="00667996" w:rsidP="00E23FD3">
            <w:pPr>
              <w:spacing w:line="360" w:lineRule="auto"/>
              <w:ind w:right="113"/>
              <w:jc w:val="both"/>
              <w:rPr>
                <w:rFonts w:ascii="Times New Roman" w:hAnsi="Times New Roman" w:cs="Times New Roman"/>
                <w:b/>
              </w:rPr>
            </w:pPr>
            <w:r w:rsidRPr="007F0615">
              <w:rPr>
                <w:rFonts w:ascii="Times New Roman" w:hAnsi="Times New Roman" w:cs="Times New Roman"/>
                <w:b/>
              </w:rPr>
              <w:t>Woodland</w:t>
            </w:r>
          </w:p>
        </w:tc>
        <w:tc>
          <w:tcPr>
            <w:tcW w:w="1170" w:type="dxa"/>
            <w:gridSpan w:val="2"/>
            <w:vMerge w:val="restart"/>
            <w:textDirection w:val="btLr"/>
            <w:hideMark/>
          </w:tcPr>
          <w:p w:rsidR="00667996" w:rsidRPr="007F0615" w:rsidRDefault="00667996" w:rsidP="00E23FD3">
            <w:pPr>
              <w:spacing w:line="360" w:lineRule="auto"/>
              <w:ind w:right="113"/>
              <w:jc w:val="both"/>
              <w:rPr>
                <w:rFonts w:ascii="Times New Roman" w:hAnsi="Times New Roman" w:cs="Times New Roman"/>
                <w:b/>
              </w:rPr>
            </w:pPr>
            <w:r w:rsidRPr="007F0615">
              <w:rPr>
                <w:rFonts w:ascii="Times New Roman" w:hAnsi="Times New Roman" w:cs="Times New Roman"/>
                <w:b/>
              </w:rPr>
              <w:t>Farmland</w:t>
            </w:r>
          </w:p>
        </w:tc>
      </w:tr>
      <w:tr w:rsidR="00667996" w:rsidRPr="00CD2E8C" w:rsidTr="00E23FD3">
        <w:trPr>
          <w:trHeight w:val="755"/>
        </w:trPr>
        <w:tc>
          <w:tcPr>
            <w:tcW w:w="720" w:type="dxa"/>
            <w:vMerge/>
            <w:hideMark/>
          </w:tcPr>
          <w:p w:rsidR="00667996" w:rsidRPr="00CD2E8C" w:rsidRDefault="00667996" w:rsidP="00E23FD3">
            <w:pPr>
              <w:spacing w:line="360" w:lineRule="auto"/>
              <w:jc w:val="both"/>
              <w:rPr>
                <w:rFonts w:ascii="Times New Roman" w:hAnsi="Times New Roman" w:cs="Times New Roman"/>
              </w:rPr>
            </w:pPr>
          </w:p>
        </w:tc>
        <w:tc>
          <w:tcPr>
            <w:tcW w:w="1710" w:type="dxa"/>
            <w:vMerge/>
          </w:tcPr>
          <w:p w:rsidR="00667996" w:rsidRPr="00CD2E8C" w:rsidRDefault="00667996" w:rsidP="00E23FD3">
            <w:pPr>
              <w:spacing w:line="360" w:lineRule="auto"/>
              <w:jc w:val="both"/>
              <w:rPr>
                <w:rFonts w:ascii="Times New Roman" w:hAnsi="Times New Roman" w:cs="Times New Roman"/>
              </w:rPr>
            </w:pPr>
          </w:p>
        </w:tc>
        <w:tc>
          <w:tcPr>
            <w:tcW w:w="2418" w:type="dxa"/>
            <w:vMerge w:val="restart"/>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Common name</w:t>
            </w:r>
          </w:p>
        </w:tc>
        <w:tc>
          <w:tcPr>
            <w:tcW w:w="2892" w:type="dxa"/>
            <w:vMerge w:val="restart"/>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Scientific name</w:t>
            </w:r>
          </w:p>
        </w:tc>
        <w:tc>
          <w:tcPr>
            <w:tcW w:w="1080" w:type="dxa"/>
            <w:gridSpan w:val="2"/>
            <w:vMerge/>
            <w:tcBorders>
              <w:bottom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1080" w:type="dxa"/>
            <w:gridSpan w:val="2"/>
            <w:vMerge/>
            <w:tcBorders>
              <w:bottom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1170" w:type="dxa"/>
            <w:gridSpan w:val="2"/>
            <w:vMerge/>
            <w:tcBorders>
              <w:bottom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150"/>
        </w:trPr>
        <w:tc>
          <w:tcPr>
            <w:tcW w:w="720" w:type="dxa"/>
            <w:vMerge/>
            <w:hideMark/>
          </w:tcPr>
          <w:p w:rsidR="00667996" w:rsidRPr="00CD2E8C" w:rsidRDefault="00667996" w:rsidP="00E23FD3">
            <w:pPr>
              <w:spacing w:line="360" w:lineRule="auto"/>
              <w:jc w:val="both"/>
              <w:rPr>
                <w:rFonts w:ascii="Times New Roman" w:hAnsi="Times New Roman" w:cs="Times New Roman"/>
              </w:rPr>
            </w:pPr>
          </w:p>
        </w:tc>
        <w:tc>
          <w:tcPr>
            <w:tcW w:w="1710" w:type="dxa"/>
            <w:vMerge/>
          </w:tcPr>
          <w:p w:rsidR="00667996" w:rsidRPr="00CD2E8C" w:rsidRDefault="00667996" w:rsidP="00E23FD3">
            <w:pPr>
              <w:spacing w:line="360" w:lineRule="auto"/>
              <w:jc w:val="both"/>
              <w:rPr>
                <w:rFonts w:ascii="Times New Roman" w:hAnsi="Times New Roman" w:cs="Times New Roman"/>
              </w:rPr>
            </w:pPr>
          </w:p>
        </w:tc>
        <w:tc>
          <w:tcPr>
            <w:tcW w:w="2418" w:type="dxa"/>
            <w:vMerge/>
          </w:tcPr>
          <w:p w:rsidR="00667996" w:rsidRPr="00CD2E8C" w:rsidRDefault="00667996" w:rsidP="00E23FD3">
            <w:pPr>
              <w:spacing w:line="360" w:lineRule="auto"/>
              <w:jc w:val="both"/>
              <w:rPr>
                <w:rFonts w:ascii="Times New Roman" w:hAnsi="Times New Roman" w:cs="Times New Roman"/>
              </w:rPr>
            </w:pPr>
          </w:p>
        </w:tc>
        <w:tc>
          <w:tcPr>
            <w:tcW w:w="2892" w:type="dxa"/>
            <w:vMerge/>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auto"/>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dry</w:t>
            </w:r>
          </w:p>
        </w:tc>
        <w:tc>
          <w:tcPr>
            <w:tcW w:w="540" w:type="dxa"/>
            <w:tcBorders>
              <w:top w:val="single" w:sz="4" w:space="0" w:color="auto"/>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wet</w:t>
            </w:r>
          </w:p>
        </w:tc>
        <w:tc>
          <w:tcPr>
            <w:tcW w:w="540" w:type="dxa"/>
            <w:tcBorders>
              <w:top w:val="single" w:sz="4" w:space="0" w:color="auto"/>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dry</w:t>
            </w:r>
          </w:p>
        </w:tc>
        <w:tc>
          <w:tcPr>
            <w:tcW w:w="540" w:type="dxa"/>
            <w:tcBorders>
              <w:top w:val="single" w:sz="4" w:space="0" w:color="auto"/>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wet</w:t>
            </w:r>
          </w:p>
        </w:tc>
        <w:tc>
          <w:tcPr>
            <w:tcW w:w="540" w:type="dxa"/>
            <w:tcBorders>
              <w:top w:val="single" w:sz="4" w:space="0" w:color="auto"/>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Dry</w:t>
            </w:r>
          </w:p>
        </w:tc>
        <w:tc>
          <w:tcPr>
            <w:tcW w:w="630" w:type="dxa"/>
            <w:tcBorders>
              <w:top w:val="single" w:sz="4" w:space="0" w:color="auto"/>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Wet</w:t>
            </w:r>
          </w:p>
        </w:tc>
      </w:tr>
      <w:tr w:rsidR="00667996" w:rsidRPr="00CD2E8C" w:rsidTr="00E23FD3">
        <w:trPr>
          <w:trHeight w:val="665"/>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w:t>
            </w:r>
          </w:p>
          <w:p w:rsidR="00667996" w:rsidRPr="00CD2E8C" w:rsidRDefault="00667996" w:rsidP="00E23FD3">
            <w:pPr>
              <w:spacing w:line="360" w:lineRule="auto"/>
              <w:jc w:val="both"/>
              <w:rPr>
                <w:rFonts w:ascii="Times New Roman" w:hAnsi="Times New Roman" w:cs="Times New Roman"/>
              </w:rPr>
            </w:pP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Bucerotidae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hAnsi="Times New Roman" w:cs="Times New Roman"/>
              </w:rPr>
              <w:t>Abyssinian ground-Hornbill</w:t>
            </w:r>
          </w:p>
        </w:tc>
        <w:tc>
          <w:tcPr>
            <w:tcW w:w="2892" w:type="dxa"/>
          </w:tcPr>
          <w:p w:rsidR="00667996" w:rsidRPr="00CD2E8C" w:rsidRDefault="00667996" w:rsidP="00E23FD3">
            <w:pPr>
              <w:spacing w:line="360" w:lineRule="auto"/>
              <w:jc w:val="both"/>
              <w:rPr>
                <w:rFonts w:ascii="Times New Roman" w:eastAsia="Times New Roman" w:hAnsi="Times New Roman" w:cs="Times New Roman"/>
                <w:i/>
                <w:iCs/>
              </w:rPr>
            </w:pPr>
            <w:r w:rsidRPr="00CD2E8C">
              <w:rPr>
                <w:rFonts w:ascii="Times New Roman" w:hAnsi="Times New Roman" w:cs="Times New Roman"/>
                <w:i/>
              </w:rPr>
              <w:t>Bucorvus</w:t>
            </w:r>
            <w:r>
              <w:rPr>
                <w:rFonts w:ascii="Times New Roman" w:hAnsi="Times New Roman" w:cs="Times New Roman"/>
                <w:i/>
              </w:rPr>
              <w:t xml:space="preserve"> </w:t>
            </w:r>
            <w:r w:rsidRPr="00CD2E8C">
              <w:rPr>
                <w:rFonts w:ascii="Times New Roman" w:hAnsi="Times New Roman" w:cs="Times New Roman"/>
                <w:i/>
              </w:rPr>
              <w:t>abyssinicus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Timaliidae</w:t>
            </w:r>
            <w:r>
              <w:rPr>
                <w:rFonts w:ascii="Times New Roman" w:hAnsi="Times New Roman" w:cs="Times New Roman"/>
              </w:rPr>
              <w:t xml:space="preserve"> </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Abyssinian Catbird</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Parophasma</w:t>
            </w:r>
            <w:r>
              <w:rPr>
                <w:rFonts w:ascii="Times New Roman" w:hAnsi="Times New Roman" w:cs="Times New Roman"/>
                <w:i/>
              </w:rPr>
              <w:t xml:space="preserve"> </w:t>
            </w:r>
            <w:r w:rsidRPr="00CD2E8C">
              <w:rPr>
                <w:rFonts w:ascii="Times New Roman" w:hAnsi="Times New Roman" w:cs="Times New Roman"/>
                <w:i/>
              </w:rPr>
              <w:t>galinieri</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440"/>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Oriolidae</w:t>
            </w:r>
            <w:r>
              <w:rPr>
                <w:rFonts w:ascii="Times New Roman" w:hAnsi="Times New Roman" w:cs="Times New Roman"/>
              </w:rPr>
              <w:t xml:space="preserve"> </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hAnsi="Times New Roman" w:cs="Times New Roman"/>
              </w:rPr>
              <w:t>Abyssinian long Claw</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Macronyx</w:t>
            </w:r>
            <w:r>
              <w:rPr>
                <w:rFonts w:ascii="Times New Roman" w:hAnsi="Times New Roman" w:cs="Times New Roman"/>
                <w:i/>
              </w:rPr>
              <w:t xml:space="preserve"> </w:t>
            </w:r>
            <w:r w:rsidRPr="00CD2E8C">
              <w:rPr>
                <w:rFonts w:ascii="Times New Roman" w:hAnsi="Times New Roman" w:cs="Times New Roman"/>
                <w:i/>
              </w:rPr>
              <w:t>flavicollis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Fringillidae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citril</w:t>
            </w:r>
          </w:p>
        </w:tc>
        <w:tc>
          <w:tcPr>
            <w:tcW w:w="2892" w:type="dxa"/>
          </w:tcPr>
          <w:p w:rsidR="00667996" w:rsidRPr="00CD2E8C" w:rsidRDefault="00667996" w:rsidP="00E23FD3">
            <w:pPr>
              <w:spacing w:line="360" w:lineRule="auto"/>
              <w:jc w:val="both"/>
              <w:rPr>
                <w:rFonts w:ascii="Times New Roman" w:eastAsia="Times New Roman" w:hAnsi="Times New Roman" w:cs="Times New Roman"/>
                <w:b/>
                <w:i/>
                <w:iCs/>
              </w:rPr>
            </w:pPr>
            <w:r w:rsidRPr="00CD2E8C">
              <w:rPr>
                <w:rFonts w:ascii="Times New Roman" w:eastAsia="Times New Roman" w:hAnsi="Times New Roman" w:cs="Times New Roman"/>
                <w:i/>
                <w:iCs/>
              </w:rPr>
              <w:t>Serinus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citrinelloides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377"/>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fish-eagle</w:t>
            </w:r>
            <w:r>
              <w:rPr>
                <w:rFonts w:ascii="Times New Roman" w:eastAsia="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eastAsia="Times New Roman" w:hAnsi="Times New Roman" w:cs="Times New Roman"/>
                <w:i/>
                <w:iCs/>
              </w:rPr>
            </w:pPr>
            <w:hyperlink r:id="rId82" w:history="1">
              <w:r w:rsidRPr="00CD2E8C">
                <w:rPr>
                  <w:rFonts w:ascii="Times New Roman" w:eastAsia="Times New Roman" w:hAnsi="Times New Roman" w:cs="Times New Roman"/>
                  <w:i/>
                  <w:iCs/>
                </w:rPr>
                <w:t>Haliaeetus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vocifer</w:t>
              </w:r>
            </w:hyperlink>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405"/>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goshawk</w:t>
            </w:r>
          </w:p>
        </w:tc>
        <w:tc>
          <w:tcPr>
            <w:tcW w:w="2892" w:type="dxa"/>
          </w:tcPr>
          <w:p w:rsidR="00667996" w:rsidRPr="00CD2E8C" w:rsidRDefault="00667996" w:rsidP="00E23FD3">
            <w:pPr>
              <w:spacing w:line="360" w:lineRule="auto"/>
              <w:jc w:val="both"/>
              <w:rPr>
                <w:rFonts w:ascii="Times New Roman" w:eastAsia="Times New Roman" w:hAnsi="Times New Roman" w:cs="Times New Roman"/>
                <w:i/>
                <w:iCs/>
              </w:rPr>
            </w:pPr>
            <w:r w:rsidRPr="00CD2E8C">
              <w:rPr>
                <w:rFonts w:ascii="Times New Roman" w:eastAsia="Times New Roman" w:hAnsi="Times New Roman" w:cs="Times New Roman"/>
                <w:i/>
                <w:iCs/>
              </w:rPr>
              <w:t>Accipiter tachiro</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70"/>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Harrier-Hawk</w:t>
            </w:r>
          </w:p>
        </w:tc>
        <w:tc>
          <w:tcPr>
            <w:tcW w:w="2892" w:type="dxa"/>
          </w:tcPr>
          <w:p w:rsidR="00667996" w:rsidRPr="00CD2E8C" w:rsidRDefault="00667996" w:rsidP="00E23FD3">
            <w:pPr>
              <w:spacing w:line="360" w:lineRule="auto"/>
              <w:jc w:val="both"/>
              <w:rPr>
                <w:rFonts w:ascii="Times New Roman" w:eastAsia="Times New Roman" w:hAnsi="Times New Roman" w:cs="Times New Roman"/>
                <w:i/>
                <w:iCs/>
              </w:rPr>
            </w:pPr>
            <w:r w:rsidRPr="00CD2E8C">
              <w:rPr>
                <w:rFonts w:ascii="Times New Roman" w:eastAsia="Times New Roman" w:hAnsi="Times New Roman" w:cs="Times New Roman"/>
                <w:i/>
                <w:iCs/>
              </w:rPr>
              <w:t>Polyboroides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typus</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collared-dove</w:t>
            </w:r>
          </w:p>
        </w:tc>
        <w:tc>
          <w:tcPr>
            <w:tcW w:w="2892" w:type="dxa"/>
          </w:tcPr>
          <w:p w:rsidR="00667996" w:rsidRPr="00CD2E8C" w:rsidRDefault="00667996" w:rsidP="00E23FD3">
            <w:pPr>
              <w:spacing w:line="360" w:lineRule="auto"/>
              <w:jc w:val="both"/>
              <w:rPr>
                <w:rFonts w:ascii="Times New Roman" w:eastAsia="Times New Roman" w:hAnsi="Times New Roman" w:cs="Times New Roman"/>
                <w:i/>
                <w:iCs/>
              </w:rPr>
            </w:pPr>
            <w:r w:rsidRPr="00CD2E8C">
              <w:rPr>
                <w:rFonts w:ascii="Times New Roman" w:eastAsia="Times New Roman" w:hAnsi="Times New Roman" w:cs="Times New Roman"/>
                <w:i/>
                <w:iCs/>
              </w:rPr>
              <w:t>Streptopelia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roseogrisea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Augur buzzard</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Buteo augur</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Estrildidae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Black-rumped waxbill</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Estrilda troglodytes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Ardeidae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Black headed heron</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Ardea</w:t>
            </w:r>
            <w:r>
              <w:rPr>
                <w:rFonts w:ascii="Times New Roman" w:hAnsi="Times New Roman" w:cs="Times New Roman"/>
                <w:i/>
              </w:rPr>
              <w:t xml:space="preserve"> </w:t>
            </w:r>
            <w:r w:rsidRPr="00CD2E8C">
              <w:rPr>
                <w:rFonts w:ascii="Times New Roman" w:hAnsi="Times New Roman" w:cs="Times New Roman"/>
                <w:i/>
              </w:rPr>
              <w:t>melanocephala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Pasittacidae</w:t>
            </w:r>
          </w:p>
        </w:tc>
        <w:tc>
          <w:tcPr>
            <w:tcW w:w="2418" w:type="dxa"/>
          </w:tcPr>
          <w:p w:rsidR="00667996" w:rsidRDefault="00667996" w:rsidP="00E23FD3">
            <w:pPr>
              <w:spacing w:line="360" w:lineRule="auto"/>
              <w:jc w:val="both"/>
              <w:rPr>
                <w:rFonts w:ascii="Times New Roman" w:hAnsi="Times New Roman" w:cs="Times New Roman"/>
              </w:rPr>
            </w:pPr>
            <w:r w:rsidRPr="00CD2E8C">
              <w:rPr>
                <w:rFonts w:ascii="Times New Roman" w:hAnsi="Times New Roman" w:cs="Times New Roman"/>
              </w:rPr>
              <w:t>Black-Winged</w:t>
            </w:r>
          </w:p>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 xml:space="preserve"> love Bird</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Agapornis</w:t>
            </w:r>
            <w:r>
              <w:rPr>
                <w:rFonts w:ascii="Times New Roman" w:hAnsi="Times New Roman" w:cs="Times New Roman"/>
                <w:i/>
              </w:rPr>
              <w:t xml:space="preserve"> </w:t>
            </w:r>
            <w:r w:rsidRPr="00CD2E8C">
              <w:rPr>
                <w:rFonts w:ascii="Times New Roman" w:hAnsi="Times New Roman" w:cs="Times New Roman"/>
                <w:i/>
              </w:rPr>
              <w:t>taranta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Black kite</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Milvus</w:t>
            </w:r>
            <w:r>
              <w:rPr>
                <w:rFonts w:ascii="Times New Roman" w:hAnsi="Times New Roman" w:cs="Times New Roman"/>
                <w:i/>
              </w:rPr>
              <w:t xml:space="preserve"> </w:t>
            </w:r>
            <w:r w:rsidRPr="00CD2E8C">
              <w:rPr>
                <w:rFonts w:ascii="Times New Roman" w:hAnsi="Times New Roman" w:cs="Times New Roman"/>
                <w:i/>
              </w:rPr>
              <w:t>migrans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rPr>
          <w:trHeight w:val="503"/>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Black sparrowhawk</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Accipiter melanoleucus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Nectariniidae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Beautiful sunbird</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Cnnyris</w:t>
            </w:r>
            <w:r>
              <w:rPr>
                <w:rFonts w:ascii="Times New Roman" w:hAnsi="Times New Roman" w:cs="Times New Roman"/>
                <w:i/>
              </w:rPr>
              <w:t xml:space="preserve"> </w:t>
            </w:r>
            <w:r w:rsidRPr="00CD2E8C">
              <w:rPr>
                <w:rFonts w:ascii="Times New Roman" w:hAnsi="Times New Roman" w:cs="Times New Roman"/>
                <w:i/>
              </w:rPr>
              <w:t>pulchellus</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Picidae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Bearded woodpecker</w:t>
            </w:r>
          </w:p>
        </w:tc>
        <w:tc>
          <w:tcPr>
            <w:tcW w:w="2892" w:type="dxa"/>
          </w:tcPr>
          <w:p w:rsidR="00667996" w:rsidRPr="00CD2E8C" w:rsidRDefault="00667996" w:rsidP="00E23FD3">
            <w:pPr>
              <w:spacing w:line="360" w:lineRule="auto"/>
              <w:jc w:val="both"/>
              <w:rPr>
                <w:rFonts w:ascii="Times New Roman" w:hAnsi="Times New Roman" w:cs="Times New Roman"/>
              </w:rPr>
            </w:pPr>
            <w:hyperlink r:id="rId83" w:history="1">
              <w:r w:rsidRPr="00CD2E8C">
                <w:rPr>
                  <w:rFonts w:ascii="Times New Roman" w:eastAsia="Times New Roman" w:hAnsi="Times New Roman" w:cs="Times New Roman"/>
                  <w:i/>
                  <w:iCs/>
                </w:rPr>
                <w:t>Dendropicos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namaquus</w:t>
              </w:r>
            </w:hyperlink>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Cuculidae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Black Cuckoo</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Cuculus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clamosus</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Cuculidae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Blue-headed Coucal</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iCs/>
              </w:rPr>
              <w:t>Centropus</w:t>
            </w:r>
            <w:r>
              <w:rPr>
                <w:rFonts w:ascii="Times New Roman" w:hAnsi="Times New Roman" w:cs="Times New Roman"/>
                <w:i/>
                <w:iCs/>
              </w:rPr>
              <w:t xml:space="preserve"> </w:t>
            </w:r>
            <w:r w:rsidRPr="00CD2E8C">
              <w:rPr>
                <w:rFonts w:ascii="Times New Roman" w:hAnsi="Times New Roman" w:cs="Times New Roman"/>
                <w:i/>
                <w:iCs/>
              </w:rPr>
              <w:t>monachus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19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Blue-napedmousebird</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eastAsia="Times New Roman" w:hAnsi="Times New Roman" w:cs="Times New Roman"/>
                <w:i/>
                <w:iCs/>
              </w:rPr>
              <w:t>Urocolius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macrourus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Meropidae</w:t>
            </w:r>
          </w:p>
        </w:tc>
        <w:tc>
          <w:tcPr>
            <w:tcW w:w="2418" w:type="dxa"/>
          </w:tcPr>
          <w:p w:rsidR="00667996" w:rsidRDefault="00667996" w:rsidP="00E23FD3">
            <w:pPr>
              <w:spacing w:line="360" w:lineRule="auto"/>
              <w:jc w:val="both"/>
              <w:rPr>
                <w:rFonts w:ascii="Times New Roman" w:hAnsi="Times New Roman" w:cs="Times New Roman"/>
              </w:rPr>
            </w:pPr>
            <w:r>
              <w:rPr>
                <w:rFonts w:ascii="Times New Roman" w:hAnsi="Times New Roman" w:cs="Times New Roman"/>
              </w:rPr>
              <w:t>Blue-breasted</w:t>
            </w:r>
          </w:p>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Bee-eater</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Merops variegates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lastRenderedPageBreak/>
              <w:t>21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Phylloscopidae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Brownwood</w:t>
            </w:r>
            <w:r>
              <w:rPr>
                <w:rFonts w:ascii="Times New Roman" w:eastAsia="Times New Roman" w:hAnsi="Times New Roman" w:cs="Times New Roman"/>
              </w:rPr>
              <w:t xml:space="preserve">   land</w:t>
            </w:r>
            <w:r w:rsidRPr="00CD2E8C">
              <w:rPr>
                <w:rFonts w:ascii="Times New Roman" w:eastAsia="Times New Roman" w:hAnsi="Times New Roman" w:cs="Times New Roman"/>
              </w:rPr>
              <w:t>warbler</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eastAsia="Times New Roman" w:hAnsi="Times New Roman" w:cs="Times New Roman"/>
                <w:i/>
              </w:rPr>
              <w:t>Phylloscopus</w:t>
            </w:r>
            <w:r>
              <w:rPr>
                <w:rFonts w:ascii="Times New Roman" w:eastAsia="Times New Roman" w:hAnsi="Times New Roman" w:cs="Times New Roman"/>
                <w:i/>
              </w:rPr>
              <w:t xml:space="preserve"> </w:t>
            </w:r>
            <w:r w:rsidRPr="00CD2E8C">
              <w:rPr>
                <w:rFonts w:ascii="Times New Roman" w:eastAsia="Times New Roman" w:hAnsi="Times New Roman" w:cs="Times New Roman"/>
                <w:i/>
              </w:rPr>
              <w:t>umbrovirens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Cape turtle</w:t>
            </w:r>
          </w:p>
        </w:tc>
        <w:tc>
          <w:tcPr>
            <w:tcW w:w="2892" w:type="dxa"/>
          </w:tcPr>
          <w:p w:rsidR="00667996" w:rsidRPr="00CD2E8C" w:rsidRDefault="00667996" w:rsidP="00E23FD3">
            <w:pPr>
              <w:tabs>
                <w:tab w:val="left" w:pos="2010"/>
              </w:tabs>
              <w:spacing w:line="360" w:lineRule="auto"/>
              <w:jc w:val="both"/>
              <w:rPr>
                <w:rFonts w:ascii="Times New Roman" w:hAnsi="Times New Roman" w:cs="Times New Roman"/>
              </w:rPr>
            </w:pPr>
            <w:r>
              <w:rPr>
                <w:rFonts w:ascii="Times New Roman" w:eastAsia="Times New Roman" w:hAnsi="Times New Roman" w:cs="Times New Roman"/>
                <w:i/>
                <w:iCs/>
              </w:rPr>
              <w:t>Streptopelia c</w:t>
            </w:r>
            <w:r w:rsidRPr="00CD2E8C">
              <w:rPr>
                <w:rFonts w:ascii="Times New Roman" w:eastAsia="Times New Roman" w:hAnsi="Times New Roman" w:cs="Times New Roman"/>
                <w:i/>
                <w:iCs/>
              </w:rPr>
              <w:t>apicola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Phasionidae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Crested francolin</w:t>
            </w:r>
          </w:p>
        </w:tc>
        <w:tc>
          <w:tcPr>
            <w:tcW w:w="2892" w:type="dxa"/>
          </w:tcPr>
          <w:p w:rsidR="00667996" w:rsidRPr="00CD2E8C" w:rsidRDefault="00667996" w:rsidP="00E23FD3">
            <w:pPr>
              <w:spacing w:line="360" w:lineRule="auto"/>
              <w:jc w:val="both"/>
              <w:rPr>
                <w:rFonts w:ascii="Times New Roman" w:hAnsi="Times New Roman" w:cs="Times New Roman"/>
              </w:rPr>
            </w:pPr>
            <w:hyperlink r:id="rId84" w:history="1">
              <w:r w:rsidRPr="00CD2E8C">
                <w:rPr>
                  <w:rFonts w:ascii="Times New Roman" w:eastAsia="Times New Roman" w:hAnsi="Times New Roman" w:cs="Times New Roman"/>
                  <w:i/>
                  <w:iCs/>
                </w:rPr>
                <w:t>Francolinus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sephaena</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Phasionidae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Common quail</w:t>
            </w:r>
          </w:p>
        </w:tc>
        <w:tc>
          <w:tcPr>
            <w:tcW w:w="2892" w:type="dxa"/>
          </w:tcPr>
          <w:p w:rsidR="00667996" w:rsidRPr="00CD2E8C" w:rsidRDefault="00667996" w:rsidP="00E23FD3">
            <w:pPr>
              <w:spacing w:line="360" w:lineRule="auto"/>
              <w:jc w:val="both"/>
              <w:rPr>
                <w:rFonts w:ascii="Times New Roman" w:hAnsi="Times New Roman" w:cs="Times New Roman"/>
              </w:rPr>
            </w:pPr>
            <w:hyperlink r:id="rId85" w:history="1">
              <w:r w:rsidRPr="00CD2E8C">
                <w:rPr>
                  <w:rFonts w:ascii="Times New Roman" w:eastAsia="Times New Roman" w:hAnsi="Times New Roman" w:cs="Times New Roman"/>
                  <w:i/>
                  <w:iCs/>
                </w:rPr>
                <w:t>Coturnix</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coturnix</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Pycnonotidae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Common bulbul</w:t>
            </w:r>
          </w:p>
        </w:tc>
        <w:tc>
          <w:tcPr>
            <w:tcW w:w="2892" w:type="dxa"/>
          </w:tcPr>
          <w:p w:rsidR="00667996" w:rsidRPr="00CD2E8C" w:rsidRDefault="00667996" w:rsidP="00E23FD3">
            <w:pPr>
              <w:spacing w:line="360" w:lineRule="auto"/>
              <w:jc w:val="both"/>
              <w:rPr>
                <w:rFonts w:ascii="Times New Roman" w:hAnsi="Times New Roman" w:cs="Times New Roman"/>
                <w:i/>
              </w:rPr>
            </w:pPr>
            <w:hyperlink r:id="rId86" w:history="1">
              <w:r w:rsidRPr="00CD2E8C">
                <w:rPr>
                  <w:rFonts w:ascii="Times New Roman" w:eastAsia="Times New Roman" w:hAnsi="Times New Roman" w:cs="Times New Roman"/>
                  <w:i/>
                  <w:iCs/>
                </w:rPr>
                <w:t>Pycnonotus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barbatus</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305"/>
        </w:trPr>
        <w:tc>
          <w:tcPr>
            <w:tcW w:w="720" w:type="dxa"/>
          </w:tcPr>
          <w:p w:rsidR="00667996" w:rsidRPr="00CD2E8C" w:rsidRDefault="00667996" w:rsidP="00E23FD3">
            <w:pPr>
              <w:spacing w:before="240"/>
              <w:jc w:val="both"/>
              <w:rPr>
                <w:rFonts w:ascii="Times New Roman" w:hAnsi="Times New Roman" w:cs="Times New Roman"/>
              </w:rPr>
            </w:pPr>
            <w:r>
              <w:rPr>
                <w:rFonts w:ascii="Times New Roman" w:hAnsi="Times New Roman" w:cs="Times New Roman"/>
              </w:rPr>
              <w:t>26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Ardeidae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Cattle egret</w:t>
            </w:r>
            <w:r>
              <w:rPr>
                <w:rFonts w:ascii="Times New Roman" w:eastAsia="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hyperlink r:id="rId87" w:history="1">
              <w:r w:rsidRPr="00CD2E8C">
                <w:rPr>
                  <w:rFonts w:ascii="Times New Roman" w:eastAsia="Times New Roman" w:hAnsi="Times New Roman" w:cs="Times New Roman"/>
                  <w:i/>
                  <w:iCs/>
                </w:rPr>
                <w:t>Bubulcus ibis</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jc w:val="both"/>
              <w:rPr>
                <w:rFonts w:ascii="Times New Roman" w:hAnsi="Times New Roman" w:cs="Times New Roman"/>
              </w:rPr>
            </w:pPr>
            <w:r w:rsidRPr="00CD2E8C">
              <w:rPr>
                <w:rFonts w:ascii="Times New Roman" w:hAnsi="Times New Roman" w:cs="Times New Roman"/>
              </w:rPr>
              <w:t>27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Dusky  turtle-dove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Streptopelia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lugens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Anatidae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Egyptian goose</w:t>
            </w:r>
            <w:r>
              <w:rPr>
                <w:rFonts w:ascii="Times New Roman" w:eastAsia="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hyperlink r:id="rId88" w:history="1">
              <w:r w:rsidRPr="00CD2E8C">
                <w:rPr>
                  <w:rFonts w:ascii="Times New Roman" w:eastAsia="Times New Roman" w:hAnsi="Times New Roman" w:cs="Times New Roman"/>
                  <w:i/>
                  <w:iCs/>
                </w:rPr>
                <w:t>Alopochen</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aegyptiaca</w:t>
              </w:r>
            </w:hyperlink>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29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Alaudidae</w:t>
            </w:r>
          </w:p>
        </w:tc>
        <w:tc>
          <w:tcPr>
            <w:tcW w:w="2418" w:type="dxa"/>
          </w:tcPr>
          <w:p w:rsidR="00667996" w:rsidRPr="00CD2E8C" w:rsidRDefault="00667996" w:rsidP="00E23FD3">
            <w:pPr>
              <w:spacing w:line="360" w:lineRule="auto"/>
              <w:jc w:val="both"/>
              <w:rPr>
                <w:rFonts w:ascii="Times New Roman" w:hAnsi="Times New Roman" w:cs="Times New Roman"/>
              </w:rPr>
            </w:pPr>
            <w:r>
              <w:rPr>
                <w:rFonts w:ascii="Times New Roman" w:hAnsi="Times New Roman" w:cs="Times New Roman"/>
              </w:rPr>
              <w:t>Fischer’</w:t>
            </w:r>
            <w:r w:rsidRPr="00CD2E8C">
              <w:rPr>
                <w:rFonts w:ascii="Times New Roman" w:hAnsi="Times New Roman" w:cs="Times New Roman"/>
              </w:rPr>
              <w:t>Sparrow Lark</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Eremopterix</w:t>
            </w:r>
            <w:r>
              <w:rPr>
                <w:rFonts w:ascii="Times New Roman" w:hAnsi="Times New Roman" w:cs="Times New Roman"/>
                <w:i/>
              </w:rPr>
              <w:t xml:space="preserve"> </w:t>
            </w:r>
            <w:r w:rsidRPr="00CD2E8C">
              <w:rPr>
                <w:rFonts w:ascii="Times New Roman" w:hAnsi="Times New Roman" w:cs="Times New Roman"/>
                <w:i/>
              </w:rPr>
              <w:t>leucopareia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Sturnidae</w:t>
            </w:r>
          </w:p>
        </w:tc>
        <w:tc>
          <w:tcPr>
            <w:tcW w:w="2418" w:type="dxa"/>
          </w:tcPr>
          <w:p w:rsidR="00667996" w:rsidRPr="00CD2E8C" w:rsidRDefault="00667996" w:rsidP="00E23FD3">
            <w:pPr>
              <w:spacing w:line="360" w:lineRule="auto"/>
              <w:jc w:val="both"/>
              <w:rPr>
                <w:rFonts w:ascii="Times New Roman" w:hAnsi="Times New Roman" w:cs="Times New Roman"/>
              </w:rPr>
            </w:pPr>
            <w:r>
              <w:rPr>
                <w:rFonts w:ascii="Times New Roman" w:eastAsia="Times New Roman" w:hAnsi="Times New Roman" w:cs="Times New Roman"/>
              </w:rPr>
              <w:t>Greater</w:t>
            </w:r>
            <w:r w:rsidRPr="00CD2E8C">
              <w:rPr>
                <w:rFonts w:ascii="Times New Roman" w:eastAsia="Times New Roman" w:hAnsi="Times New Roman" w:cs="Times New Roman"/>
              </w:rPr>
              <w:t>blue-eared starling</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Lamprotornis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chalybaeus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Turdidae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Groundscraper thrush</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Psophocichla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litsipsirupa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Ardeidae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Grey heron</w:t>
            </w:r>
            <w:r>
              <w:rPr>
                <w:rFonts w:ascii="Times New Roman" w:eastAsia="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Ardae</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cinerea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Indicatordae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Greater honey guide</w:t>
            </w:r>
          </w:p>
        </w:tc>
        <w:tc>
          <w:tcPr>
            <w:tcW w:w="2892" w:type="dxa"/>
          </w:tcPr>
          <w:p w:rsidR="00667996" w:rsidRPr="00CD2E8C" w:rsidRDefault="00667996" w:rsidP="00E23FD3">
            <w:pPr>
              <w:spacing w:line="360" w:lineRule="auto"/>
              <w:jc w:val="both"/>
              <w:rPr>
                <w:rFonts w:ascii="Times New Roman" w:hAnsi="Times New Roman" w:cs="Times New Roman"/>
              </w:rPr>
            </w:pPr>
            <w:hyperlink r:id="rId89" w:history="1">
              <w:r w:rsidRPr="00CD2E8C">
                <w:rPr>
                  <w:rFonts w:ascii="Times New Roman" w:eastAsia="Times New Roman" w:hAnsi="Times New Roman" w:cs="Times New Roman"/>
                  <w:i/>
                  <w:iCs/>
                </w:rPr>
                <w:t>Indicator indicator</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Acrocephalidae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Great reed-warbler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Acrocephalus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arundinaceus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Scopidae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Hamerkop</w:t>
            </w:r>
          </w:p>
        </w:tc>
        <w:tc>
          <w:tcPr>
            <w:tcW w:w="2892" w:type="dxa"/>
          </w:tcPr>
          <w:p w:rsidR="00667996" w:rsidRPr="00CD2E8C" w:rsidRDefault="00667996" w:rsidP="00E23FD3">
            <w:pPr>
              <w:spacing w:line="360" w:lineRule="auto"/>
              <w:jc w:val="both"/>
              <w:rPr>
                <w:rFonts w:ascii="Times New Roman" w:hAnsi="Times New Roman" w:cs="Times New Roman"/>
              </w:rPr>
            </w:pPr>
            <w:hyperlink r:id="rId90" w:history="1">
              <w:r w:rsidRPr="00CD2E8C">
                <w:rPr>
                  <w:rFonts w:ascii="Times New Roman" w:eastAsia="Times New Roman" w:hAnsi="Times New Roman" w:cs="Times New Roman"/>
                  <w:i/>
                  <w:iCs/>
                </w:rPr>
                <w:t>Scopus umbretta</w:t>
              </w:r>
            </w:hyperlink>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Numididae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Helmeted guineafowl</w:t>
            </w:r>
          </w:p>
        </w:tc>
        <w:tc>
          <w:tcPr>
            <w:tcW w:w="2892" w:type="dxa"/>
          </w:tcPr>
          <w:p w:rsidR="00667996" w:rsidRPr="00CD2E8C" w:rsidRDefault="00667996" w:rsidP="00E23FD3">
            <w:pPr>
              <w:spacing w:line="360" w:lineRule="auto"/>
              <w:jc w:val="both"/>
              <w:rPr>
                <w:rFonts w:ascii="Times New Roman" w:hAnsi="Times New Roman" w:cs="Times New Roman"/>
              </w:rPr>
            </w:pPr>
            <w:hyperlink r:id="rId91" w:history="1">
              <w:r w:rsidRPr="00CD2E8C">
                <w:rPr>
                  <w:rFonts w:ascii="Times New Roman" w:eastAsia="Times New Roman" w:hAnsi="Times New Roman" w:cs="Times New Roman"/>
                  <w:i/>
                  <w:iCs/>
                </w:rPr>
                <w:t>Numida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meleagris</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Hooded vulture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Necrosyrtes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monachus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Acrocephalidae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Icterine warbler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Hippolais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icterina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39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Lappet-faced vulture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Torgos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tracheliotus</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Long-crested eagle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Lophaetus occipitals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Lauphing dove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Streroptopelia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senegalensis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Laniidae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Lesser gray shrike</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Lanius minors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Ploceidae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Little weaver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Ploceus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luteolus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Motacillidae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Long-billed Pipit</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Anthis similes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Laniidae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Masked shrike</w:t>
            </w:r>
          </w:p>
        </w:tc>
        <w:tc>
          <w:tcPr>
            <w:tcW w:w="2892" w:type="dxa"/>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Lanius minors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Mourning collared-dove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Streptopelia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decipiens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Picidae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Nubian wood peaker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Campethera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nubica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Necctariniidae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Olive sunbird</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Cyanomitra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olivacea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49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Cisticolidae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Pectoral-patch Cisticola</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iCs/>
              </w:rPr>
              <w:t>Cisticola</w:t>
            </w:r>
            <w:r>
              <w:rPr>
                <w:rFonts w:ascii="Times New Roman" w:hAnsi="Times New Roman" w:cs="Times New Roman"/>
                <w:i/>
                <w:iCs/>
              </w:rPr>
              <w:t xml:space="preserve"> </w:t>
            </w:r>
            <w:r w:rsidRPr="00CD2E8C">
              <w:rPr>
                <w:rFonts w:ascii="Times New Roman" w:hAnsi="Times New Roman" w:cs="Times New Roman"/>
                <w:i/>
                <w:iCs/>
              </w:rPr>
              <w:t>brunnescens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lastRenderedPageBreak/>
              <w:t>50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Red-eyed dove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Streptopelia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semitorquata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Campephagidae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Red-shouldered cuckooshrike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Campephaga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phoenicea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Muscicapidae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Rueppell's robin-chat</w:t>
            </w:r>
          </w:p>
        </w:tc>
        <w:tc>
          <w:tcPr>
            <w:tcW w:w="2892" w:type="dxa"/>
          </w:tcPr>
          <w:p w:rsidR="00667996" w:rsidRPr="00CD2E8C" w:rsidRDefault="00667996" w:rsidP="00E23FD3">
            <w:pPr>
              <w:spacing w:line="360" w:lineRule="auto"/>
              <w:jc w:val="both"/>
              <w:rPr>
                <w:rFonts w:ascii="Times New Roman" w:hAnsi="Times New Roman" w:cs="Times New Roman"/>
                <w:i/>
              </w:rPr>
            </w:pPr>
            <w:hyperlink r:id="rId92" w:history="1">
              <w:r w:rsidRPr="00CD2E8C">
                <w:rPr>
                  <w:rFonts w:ascii="Times New Roman" w:eastAsia="Times New Roman" w:hAnsi="Times New Roman" w:cs="Times New Roman"/>
                  <w:i/>
                  <w:iCs/>
                </w:rPr>
                <w:t>Cossypha</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semirufa</w:t>
              </w:r>
            </w:hyperlink>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pStyle w:val="Heading2"/>
              <w:outlineLvl w:val="1"/>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Ploceidae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Red-collared widowbird</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Euplectes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ardens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Sturnidae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Ruppell’s starling</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Lamprotoris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purpuropterus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Ruppell’s vulture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Gyps rueppellii</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Speckled pigion</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Columba guinea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Muscicapidae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Spotted Flycatcher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Muscicapa</w:t>
            </w:r>
            <w:r>
              <w:rPr>
                <w:rFonts w:ascii="Times New Roman" w:hAnsi="Times New Roman" w:cs="Times New Roman"/>
                <w:i/>
              </w:rPr>
              <w:t xml:space="preserve"> </w:t>
            </w:r>
            <w:r w:rsidRPr="00CD2E8C">
              <w:rPr>
                <w:rFonts w:ascii="Times New Roman" w:hAnsi="Times New Roman" w:cs="Times New Roman"/>
                <w:i/>
              </w:rPr>
              <w:t>striata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Nectariniidae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Scarlet chested Sunbird</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Chalcomitra</w:t>
            </w:r>
            <w:r>
              <w:rPr>
                <w:rFonts w:ascii="Times New Roman" w:hAnsi="Times New Roman" w:cs="Times New Roman"/>
                <w:i/>
              </w:rPr>
              <w:t xml:space="preserve"> </w:t>
            </w:r>
            <w:r w:rsidRPr="00CD2E8C">
              <w:rPr>
                <w:rFonts w:ascii="Times New Roman" w:hAnsi="Times New Roman" w:cs="Times New Roman"/>
                <w:i/>
              </w:rPr>
              <w:t>senegalensis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59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Nectariniidae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Shining Sunbird</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Cinnyris</w:t>
            </w:r>
            <w:r>
              <w:rPr>
                <w:rFonts w:ascii="Times New Roman" w:hAnsi="Times New Roman" w:cs="Times New Roman"/>
                <w:i/>
              </w:rPr>
              <w:t xml:space="preserve"> </w:t>
            </w:r>
            <w:r w:rsidRPr="00CD2E8C">
              <w:rPr>
                <w:rFonts w:ascii="Times New Roman" w:hAnsi="Times New Roman" w:cs="Times New Roman"/>
                <w:i/>
              </w:rPr>
              <w:t>habessinicus</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60</w:t>
            </w:r>
          </w:p>
        </w:tc>
        <w:tc>
          <w:tcPr>
            <w:tcW w:w="1710" w:type="dxa"/>
            <w:hideMark/>
          </w:tcPr>
          <w:p w:rsidR="00667996" w:rsidRPr="00CD2E8C" w:rsidRDefault="00667996" w:rsidP="00E23FD3">
            <w:pPr>
              <w:spacing w:line="360" w:lineRule="auto"/>
              <w:jc w:val="both"/>
              <w:rPr>
                <w:rFonts w:ascii="Times New Roman" w:hAnsi="Times New Roman" w:cs="Times New Roman"/>
              </w:rPr>
            </w:pPr>
            <w:r>
              <w:rPr>
                <w:rFonts w:ascii="Times New Roman" w:hAnsi="Times New Roman" w:cs="Times New Roman"/>
              </w:rPr>
              <w:t>Lybiidae</w:t>
            </w:r>
          </w:p>
        </w:tc>
        <w:tc>
          <w:tcPr>
            <w:tcW w:w="2418" w:type="dxa"/>
          </w:tcPr>
          <w:p w:rsidR="00667996" w:rsidRPr="00CD2E8C" w:rsidRDefault="00667996" w:rsidP="00E23FD3">
            <w:pPr>
              <w:spacing w:line="360" w:lineRule="auto"/>
              <w:jc w:val="both"/>
              <w:rPr>
                <w:rFonts w:ascii="Times New Roman" w:hAnsi="Times New Roman" w:cs="Times New Roman"/>
              </w:rPr>
            </w:pPr>
            <w:r>
              <w:rPr>
                <w:rFonts w:ascii="Times New Roman" w:eastAsia="Times New Roman" w:hAnsi="Times New Roman" w:cs="Times New Roman"/>
              </w:rPr>
              <w:t>Banded barbet</w:t>
            </w:r>
          </w:p>
        </w:tc>
        <w:tc>
          <w:tcPr>
            <w:tcW w:w="2892" w:type="dxa"/>
          </w:tcPr>
          <w:p w:rsidR="00667996" w:rsidRPr="00CD2E8C" w:rsidRDefault="00667996" w:rsidP="00E23FD3">
            <w:pPr>
              <w:spacing w:line="360" w:lineRule="auto"/>
              <w:jc w:val="both"/>
              <w:rPr>
                <w:rFonts w:ascii="Times New Roman" w:hAnsi="Times New Roman" w:cs="Times New Roman"/>
              </w:rPr>
            </w:pPr>
            <w:r>
              <w:rPr>
                <w:rFonts w:ascii="Times New Roman" w:eastAsia="Times New Roman" w:hAnsi="Times New Roman" w:cs="Times New Roman"/>
                <w:i/>
                <w:iCs/>
              </w:rPr>
              <w:t>Lybius undatus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Picidae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Wattled ibis</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Pr>
                <w:rFonts w:ascii="Times New Roman" w:hAnsi="Times New Roman" w:cs="Times New Roman"/>
                <w:i/>
                <w:iCs/>
              </w:rPr>
              <w:t>Bostrychia c</w:t>
            </w:r>
            <w:r w:rsidRPr="00CD2E8C">
              <w:rPr>
                <w:rFonts w:ascii="Times New Roman" w:hAnsi="Times New Roman" w:cs="Times New Roman"/>
                <w:i/>
                <w:iCs/>
              </w:rPr>
              <w:t>arunculata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62</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Phylloscopidae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Wood warbler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Phylloscopus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sibilatrix</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Accipitridae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White-backed vulture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Gyps africanus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Alcedinidae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Woodland Kingfisher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iCs/>
              </w:rPr>
              <w:t>Halcyon senegalensis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Gruidae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Wattled crane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i/>
                <w:iCs/>
              </w:rPr>
              <w:t>Bugeranus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carunculatus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66</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White collared Pigeon</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Columba albitorgues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67</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Sturnidae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White billed Starling</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Onlychognathus</w:t>
            </w:r>
            <w:r>
              <w:rPr>
                <w:rFonts w:ascii="Times New Roman" w:hAnsi="Times New Roman" w:cs="Times New Roman"/>
                <w:i/>
              </w:rPr>
              <w:t xml:space="preserve"> </w:t>
            </w:r>
            <w:r w:rsidRPr="00CD2E8C">
              <w:rPr>
                <w:rFonts w:ascii="Times New Roman" w:hAnsi="Times New Roman" w:cs="Times New Roman"/>
                <w:i/>
              </w:rPr>
              <w:t>albirostris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68</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Fringillidae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Yellow-fronted canary</w:t>
            </w:r>
          </w:p>
        </w:tc>
        <w:tc>
          <w:tcPr>
            <w:tcW w:w="2892" w:type="dxa"/>
          </w:tcPr>
          <w:p w:rsidR="00667996" w:rsidRPr="00CD2E8C" w:rsidRDefault="00667996" w:rsidP="00E23FD3">
            <w:pPr>
              <w:spacing w:line="360" w:lineRule="auto"/>
              <w:jc w:val="both"/>
              <w:rPr>
                <w:rFonts w:ascii="Times New Roman" w:hAnsi="Times New Roman" w:cs="Times New Roman"/>
              </w:rPr>
            </w:pPr>
            <w:hyperlink r:id="rId93" w:history="1">
              <w:r w:rsidRPr="00CD2E8C">
                <w:rPr>
                  <w:rFonts w:ascii="Times New Roman" w:eastAsia="Times New Roman" w:hAnsi="Times New Roman" w:cs="Times New Roman"/>
                  <w:i/>
                  <w:iCs/>
                </w:rPr>
                <w:t>Serinus</w:t>
              </w:r>
              <w:r>
                <w:rPr>
                  <w:rFonts w:ascii="Times New Roman" w:eastAsia="Times New Roman" w:hAnsi="Times New Roman" w:cs="Times New Roman"/>
                  <w:i/>
                  <w:iCs/>
                </w:rPr>
                <w:t xml:space="preserve"> </w:t>
              </w:r>
              <w:r w:rsidRPr="00CD2E8C">
                <w:rPr>
                  <w:rFonts w:ascii="Times New Roman" w:eastAsia="Times New Roman" w:hAnsi="Times New Roman" w:cs="Times New Roman"/>
                  <w:i/>
                  <w:iCs/>
                </w:rPr>
                <w:t>mozambicus</w:t>
              </w:r>
            </w:hyperlink>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69</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Lemon Dove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Columba larvata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rPr>
          <w:trHeight w:val="305"/>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70</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Turdidae</w:t>
            </w:r>
          </w:p>
        </w:tc>
        <w:tc>
          <w:tcPr>
            <w:tcW w:w="2418" w:type="dxa"/>
          </w:tcPr>
          <w:p w:rsidR="00667996" w:rsidRPr="00CD2E8C" w:rsidRDefault="00667996" w:rsidP="00E23FD3">
            <w:pPr>
              <w:tabs>
                <w:tab w:val="right" w:pos="2202"/>
              </w:tabs>
              <w:spacing w:after="200" w:line="276" w:lineRule="auto"/>
              <w:jc w:val="both"/>
              <w:rPr>
                <w:rFonts w:ascii="Times New Roman" w:hAnsi="Times New Roman" w:cs="Times New Roman"/>
              </w:rPr>
            </w:pPr>
            <w:r w:rsidRPr="00CD2E8C">
              <w:rPr>
                <w:rFonts w:ascii="Times New Roman" w:hAnsi="Times New Roman" w:cs="Times New Roman"/>
              </w:rPr>
              <w:t>Olive Thrush</w:t>
            </w:r>
            <w:r>
              <w:rPr>
                <w:rFonts w:ascii="Times New Roman" w:hAnsi="Times New Roman" w:cs="Times New Roman"/>
              </w:rPr>
              <w:tab/>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Turdus</w:t>
            </w:r>
            <w:r>
              <w:rPr>
                <w:rFonts w:ascii="Times New Roman" w:hAnsi="Times New Roman" w:cs="Times New Roman"/>
                <w:i/>
              </w:rPr>
              <w:t xml:space="preserve"> </w:t>
            </w:r>
            <w:r w:rsidRPr="00CD2E8C">
              <w:rPr>
                <w:rFonts w:ascii="Times New Roman" w:hAnsi="Times New Roman" w:cs="Times New Roman"/>
                <w:i/>
              </w:rPr>
              <w:t>olivaceus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71</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Ploceidae</w:t>
            </w:r>
          </w:p>
        </w:tc>
        <w:tc>
          <w:tcPr>
            <w:tcW w:w="2418" w:type="dxa"/>
          </w:tcPr>
          <w:p w:rsidR="00667996" w:rsidRPr="00CD2E8C" w:rsidRDefault="00667996" w:rsidP="00E23FD3">
            <w:pPr>
              <w:spacing w:line="360" w:lineRule="auto"/>
              <w:jc w:val="both"/>
              <w:rPr>
                <w:rFonts w:ascii="Times New Roman" w:hAnsi="Times New Roman" w:cs="Times New Roman"/>
              </w:rPr>
            </w:pPr>
            <w:r>
              <w:rPr>
                <w:rFonts w:ascii="Times New Roman" w:hAnsi="Times New Roman" w:cs="Times New Roman"/>
              </w:rPr>
              <w:t>Red – headed Weaver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Anapllctes</w:t>
            </w:r>
            <w:r>
              <w:rPr>
                <w:rFonts w:ascii="Times New Roman" w:hAnsi="Times New Roman" w:cs="Times New Roman"/>
                <w:i/>
              </w:rPr>
              <w:t xml:space="preserve"> </w:t>
            </w:r>
            <w:r w:rsidRPr="00CD2E8C">
              <w:rPr>
                <w:rFonts w:ascii="Times New Roman" w:hAnsi="Times New Roman" w:cs="Times New Roman"/>
                <w:i/>
              </w:rPr>
              <w:t>rubriceps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rPr>
          <w:trHeight w:val="278"/>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72</w:t>
            </w:r>
          </w:p>
        </w:tc>
        <w:tc>
          <w:tcPr>
            <w:tcW w:w="171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Ploceidae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Red-billed Quelea</w:t>
            </w:r>
            <w:r>
              <w:rPr>
                <w:rFonts w:ascii="Times New Roman" w:hAnsi="Times New Roman" w:cs="Times New Roman"/>
              </w:rPr>
              <w:t>®</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Quelea</w:t>
            </w:r>
            <w:r>
              <w:rPr>
                <w:rFonts w:ascii="Times New Roman" w:hAnsi="Times New Roman" w:cs="Times New Roman"/>
              </w:rPr>
              <w:t xml:space="preserve"> </w:t>
            </w:r>
            <w:r w:rsidRPr="00CD2E8C">
              <w:rPr>
                <w:rFonts w:ascii="Times New Roman" w:hAnsi="Times New Roman" w:cs="Times New Roman"/>
              </w:rPr>
              <w:t>quelea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rPr>
          <w:trHeight w:val="65"/>
        </w:trPr>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73</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Columbidae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Speckled pigeon</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Collumba guinea</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74</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Motacillidae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Yellow wagtail</w:t>
            </w:r>
            <w:r>
              <w:rPr>
                <w:rFonts w:ascii="Times New Roman" w:hAnsi="Times New Roman" w:cs="Times New Roman"/>
              </w:rPr>
              <w:t xml:space="preserve"> ®</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Motacclla</w:t>
            </w:r>
            <w:r>
              <w:rPr>
                <w:rFonts w:ascii="Times New Roman" w:hAnsi="Times New Roman" w:cs="Times New Roman"/>
                <w:i/>
              </w:rPr>
              <w:t xml:space="preserve"> </w:t>
            </w:r>
            <w:r w:rsidRPr="00CD2E8C">
              <w:rPr>
                <w:rFonts w:ascii="Times New Roman" w:hAnsi="Times New Roman" w:cs="Times New Roman"/>
                <w:i/>
              </w:rPr>
              <w:t>flava</w:t>
            </w: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75</w:t>
            </w:r>
          </w:p>
        </w:tc>
        <w:tc>
          <w:tcPr>
            <w:tcW w:w="171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Paridae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White winged Black-Tit</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Melamiparus</w:t>
            </w:r>
            <w:r>
              <w:rPr>
                <w:rFonts w:ascii="Times New Roman" w:hAnsi="Times New Roman" w:cs="Times New Roman"/>
                <w:i/>
              </w:rPr>
              <w:t xml:space="preserve"> </w:t>
            </w:r>
            <w:r w:rsidRPr="00CD2E8C">
              <w:rPr>
                <w:rFonts w:ascii="Times New Roman" w:hAnsi="Times New Roman" w:cs="Times New Roman"/>
                <w:i/>
              </w:rPr>
              <w:t>leucomelas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76</w:t>
            </w:r>
          </w:p>
        </w:tc>
        <w:tc>
          <w:tcPr>
            <w:tcW w:w="1710" w:type="dxa"/>
          </w:tcPr>
          <w:p w:rsidR="00667996" w:rsidRPr="00CD2E8C" w:rsidRDefault="00667996" w:rsidP="00E23FD3">
            <w:pPr>
              <w:spacing w:line="360" w:lineRule="auto"/>
              <w:ind w:left="27"/>
              <w:jc w:val="both"/>
              <w:rPr>
                <w:rFonts w:ascii="Times New Roman" w:hAnsi="Times New Roman" w:cs="Times New Roman"/>
              </w:rPr>
            </w:pPr>
            <w:r w:rsidRPr="00CD2E8C">
              <w:rPr>
                <w:rFonts w:ascii="Times New Roman" w:hAnsi="Times New Roman" w:cs="Times New Roman"/>
              </w:rPr>
              <w:t>Apodidae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Spur-winged goose</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iCs/>
              </w:rPr>
              <w:t>Plectropterus</w:t>
            </w:r>
            <w:r>
              <w:rPr>
                <w:rFonts w:ascii="Times New Roman" w:hAnsi="Times New Roman" w:cs="Times New Roman"/>
                <w:i/>
                <w:iCs/>
              </w:rPr>
              <w:t xml:space="preserve"> </w:t>
            </w:r>
            <w:r w:rsidRPr="00CD2E8C">
              <w:rPr>
                <w:rFonts w:ascii="Times New Roman" w:hAnsi="Times New Roman" w:cs="Times New Roman"/>
                <w:i/>
                <w:iCs/>
              </w:rPr>
              <w:t>gambensis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77</w:t>
            </w:r>
          </w:p>
        </w:tc>
        <w:tc>
          <w:tcPr>
            <w:tcW w:w="1710"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Muscicapidae</w:t>
            </w:r>
          </w:p>
        </w:tc>
        <w:tc>
          <w:tcPr>
            <w:tcW w:w="2418"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Abyssinian</w:t>
            </w:r>
            <w:r>
              <w:rPr>
                <w:rFonts w:ascii="Times New Roman" w:hAnsi="Times New Roman" w:cs="Times New Roman"/>
              </w:rPr>
              <w:t xml:space="preserve">     slatyf</w:t>
            </w:r>
            <w:r w:rsidRPr="00CD2E8C">
              <w:rPr>
                <w:rFonts w:ascii="Times New Roman" w:hAnsi="Times New Roman" w:cs="Times New Roman"/>
              </w:rPr>
              <w:t>lycatcher</w:t>
            </w:r>
          </w:p>
        </w:tc>
        <w:tc>
          <w:tcPr>
            <w:tcW w:w="2892" w:type="dxa"/>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i/>
              </w:rPr>
              <w:t>Melaenornis</w:t>
            </w:r>
            <w:r>
              <w:rPr>
                <w:rFonts w:ascii="Times New Roman" w:hAnsi="Times New Roman" w:cs="Times New Roman"/>
                <w:i/>
              </w:rPr>
              <w:t xml:space="preserve"> </w:t>
            </w:r>
            <w:r w:rsidRPr="00CD2E8C">
              <w:rPr>
                <w:rFonts w:ascii="Times New Roman" w:hAnsi="Times New Roman" w:cs="Times New Roman"/>
                <w:i/>
              </w:rPr>
              <w:t>variegates</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630" w:type="dxa"/>
            <w:tcBorders>
              <w:left w:val="single" w:sz="4" w:space="0" w:color="auto"/>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720" w:type="dxa"/>
            <w:tcBorders>
              <w:top w:val="single" w:sz="4" w:space="0" w:color="000000"/>
              <w:left w:val="single" w:sz="4" w:space="0" w:color="000000"/>
              <w:bottom w:val="single" w:sz="4" w:space="0" w:color="000000"/>
              <w:right w:val="single" w:sz="4" w:space="0" w:color="000000"/>
            </w:tcBorders>
            <w:hideMark/>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78</w:t>
            </w:r>
          </w:p>
        </w:tc>
        <w:tc>
          <w:tcPr>
            <w:tcW w:w="1710" w:type="dxa"/>
            <w:tcBorders>
              <w:top w:val="single" w:sz="4" w:space="0" w:color="000000"/>
              <w:left w:val="single" w:sz="4" w:space="0" w:color="000000"/>
              <w:bottom w:val="single" w:sz="4" w:space="0" w:color="000000"/>
              <w:right w:val="single" w:sz="4" w:space="0" w:color="000000"/>
            </w:tcBorders>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Estrildidae</w:t>
            </w:r>
          </w:p>
        </w:tc>
        <w:tc>
          <w:tcPr>
            <w:tcW w:w="2418" w:type="dxa"/>
            <w:tcBorders>
              <w:top w:val="single" w:sz="4" w:space="0" w:color="000000"/>
              <w:left w:val="single" w:sz="4" w:space="0" w:color="000000"/>
              <w:bottom w:val="single" w:sz="4" w:space="0" w:color="000000"/>
              <w:right w:val="single" w:sz="4" w:space="0" w:color="000000"/>
            </w:tcBorders>
            <w:hideMark/>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African firefinch</w:t>
            </w:r>
          </w:p>
        </w:tc>
        <w:tc>
          <w:tcPr>
            <w:tcW w:w="2892" w:type="dxa"/>
            <w:tcBorders>
              <w:top w:val="single" w:sz="4" w:space="0" w:color="000000"/>
              <w:left w:val="single" w:sz="4" w:space="0" w:color="000000"/>
              <w:bottom w:val="single" w:sz="4" w:space="0" w:color="000000"/>
              <w:right w:val="single" w:sz="4" w:space="0" w:color="000000"/>
            </w:tcBorders>
            <w:hideMark/>
          </w:tcPr>
          <w:p w:rsidR="00667996" w:rsidRPr="00CD2E8C" w:rsidRDefault="00667996" w:rsidP="00E23FD3">
            <w:pPr>
              <w:spacing w:line="360" w:lineRule="auto"/>
              <w:jc w:val="both"/>
              <w:rPr>
                <w:rFonts w:ascii="Times New Roman" w:eastAsia="Times New Roman" w:hAnsi="Times New Roman" w:cs="Times New Roman"/>
                <w:i/>
              </w:rPr>
            </w:pPr>
            <w:r w:rsidRPr="00CD2E8C">
              <w:rPr>
                <w:rFonts w:ascii="Times New Roman" w:eastAsia="Times New Roman" w:hAnsi="Times New Roman" w:cs="Times New Roman"/>
                <w:i/>
              </w:rPr>
              <w:t>Laagonostic</w:t>
            </w:r>
            <w:r>
              <w:rPr>
                <w:rFonts w:ascii="Times New Roman" w:eastAsia="Times New Roman" w:hAnsi="Times New Roman" w:cs="Times New Roman"/>
                <w:i/>
              </w:rPr>
              <w:t xml:space="preserve"> </w:t>
            </w:r>
            <w:r w:rsidRPr="00CD2E8C">
              <w:rPr>
                <w:rFonts w:ascii="Times New Roman" w:eastAsia="Times New Roman" w:hAnsi="Times New Roman" w:cs="Times New Roman"/>
                <w:i/>
              </w:rPr>
              <w:t>tarubricata</w:t>
            </w:r>
          </w:p>
        </w:tc>
        <w:tc>
          <w:tcPr>
            <w:tcW w:w="540" w:type="dxa"/>
            <w:tcBorders>
              <w:top w:val="single" w:sz="4" w:space="0" w:color="000000"/>
              <w:left w:val="single" w:sz="4" w:space="0" w:color="000000"/>
              <w:bottom w:val="single" w:sz="4" w:space="0" w:color="000000"/>
              <w:right w:val="single" w:sz="4" w:space="0" w:color="auto"/>
            </w:tcBorders>
            <w:hideMark/>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w:t>
            </w:r>
          </w:p>
        </w:tc>
        <w:tc>
          <w:tcPr>
            <w:tcW w:w="540" w:type="dxa"/>
            <w:tcBorders>
              <w:top w:val="single" w:sz="4" w:space="0" w:color="000000"/>
              <w:left w:val="single" w:sz="4" w:space="0" w:color="auto"/>
              <w:bottom w:val="single" w:sz="4" w:space="0" w:color="000000"/>
              <w:right w:val="single" w:sz="4" w:space="0" w:color="000000"/>
            </w:tcBorders>
          </w:tcPr>
          <w:p w:rsidR="00667996" w:rsidRPr="00CD2E8C" w:rsidRDefault="00667996" w:rsidP="00E23FD3">
            <w:pPr>
              <w:spacing w:line="360" w:lineRule="auto"/>
              <w:jc w:val="both"/>
              <w:rPr>
                <w:rFonts w:ascii="Times New Roman" w:eastAsia="Times New Roman" w:hAnsi="Times New Roman" w:cs="Times New Roman"/>
              </w:rPr>
            </w:pPr>
          </w:p>
        </w:tc>
        <w:tc>
          <w:tcPr>
            <w:tcW w:w="540" w:type="dxa"/>
            <w:tcBorders>
              <w:top w:val="single" w:sz="4" w:space="0" w:color="000000"/>
              <w:left w:val="single" w:sz="4" w:space="0" w:color="000000"/>
              <w:bottom w:val="single" w:sz="4" w:space="0" w:color="000000"/>
              <w:right w:val="single" w:sz="4" w:space="0" w:color="auto"/>
            </w:tcBorders>
          </w:tcPr>
          <w:p w:rsidR="00667996" w:rsidRPr="00CD2E8C" w:rsidRDefault="00667996" w:rsidP="00E23FD3">
            <w:pPr>
              <w:spacing w:line="360" w:lineRule="auto"/>
              <w:jc w:val="both"/>
              <w:rPr>
                <w:rFonts w:ascii="Times New Roman" w:eastAsia="Times New Roman" w:hAnsi="Times New Roman" w:cs="Times New Roman"/>
              </w:rPr>
            </w:pPr>
          </w:p>
        </w:tc>
        <w:tc>
          <w:tcPr>
            <w:tcW w:w="540" w:type="dxa"/>
            <w:tcBorders>
              <w:top w:val="single" w:sz="4" w:space="0" w:color="000000"/>
              <w:left w:val="single" w:sz="4" w:space="0" w:color="auto"/>
              <w:bottom w:val="single" w:sz="4" w:space="0" w:color="000000"/>
              <w:right w:val="single" w:sz="4" w:space="0" w:color="000000"/>
            </w:tcBorders>
          </w:tcPr>
          <w:p w:rsidR="00667996" w:rsidRPr="00CD2E8C" w:rsidRDefault="00667996" w:rsidP="00E23FD3">
            <w:pPr>
              <w:spacing w:line="360" w:lineRule="auto"/>
              <w:jc w:val="both"/>
              <w:rPr>
                <w:rFonts w:ascii="Times New Roman" w:eastAsia="Times New Roman" w:hAnsi="Times New Roman" w:cs="Times New Roman"/>
              </w:rPr>
            </w:pPr>
          </w:p>
        </w:tc>
        <w:tc>
          <w:tcPr>
            <w:tcW w:w="540" w:type="dxa"/>
            <w:tcBorders>
              <w:top w:val="single" w:sz="4" w:space="0" w:color="000000"/>
              <w:left w:val="single" w:sz="4" w:space="0" w:color="000000"/>
              <w:bottom w:val="single" w:sz="4" w:space="0" w:color="000000"/>
              <w:right w:val="single" w:sz="4" w:space="0" w:color="auto"/>
            </w:tcBorders>
            <w:hideMark/>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w:t>
            </w:r>
          </w:p>
        </w:tc>
        <w:tc>
          <w:tcPr>
            <w:tcW w:w="630" w:type="dxa"/>
            <w:tcBorders>
              <w:top w:val="single" w:sz="4" w:space="0" w:color="000000"/>
              <w:left w:val="single" w:sz="4" w:space="0" w:color="auto"/>
              <w:bottom w:val="single" w:sz="4" w:space="0" w:color="000000"/>
              <w:right w:val="single" w:sz="4" w:space="0" w:color="000000"/>
            </w:tcBorders>
          </w:tcPr>
          <w:p w:rsidR="00667996" w:rsidRPr="00CD2E8C" w:rsidRDefault="00667996" w:rsidP="00E23FD3">
            <w:pPr>
              <w:spacing w:line="360" w:lineRule="auto"/>
              <w:jc w:val="both"/>
              <w:rPr>
                <w:rFonts w:ascii="Times New Roman" w:eastAsia="Times New Roman" w:hAnsi="Times New Roman" w:cs="Times New Roman"/>
              </w:rPr>
            </w:pPr>
            <w:r w:rsidRPr="00CD2E8C">
              <w:rPr>
                <w:rFonts w:ascii="Times New Roman" w:eastAsia="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lastRenderedPageBreak/>
              <w:t>79</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Charadriidae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Crowned plover</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Vanellus</w:t>
            </w:r>
            <w:r>
              <w:rPr>
                <w:rFonts w:ascii="Times New Roman" w:hAnsi="Times New Roman" w:cs="Times New Roman"/>
                <w:i/>
                <w:iCs/>
              </w:rPr>
              <w:t xml:space="preserve"> </w:t>
            </w:r>
            <w:r w:rsidRPr="00CD2E8C">
              <w:rPr>
                <w:rFonts w:ascii="Times New Roman" w:hAnsi="Times New Roman" w:cs="Times New Roman"/>
                <w:i/>
                <w:iCs/>
              </w:rPr>
              <w:t>coronatus</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63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80</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Ciconiiformes</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Marabous stork</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Leptoptilos</w:t>
            </w:r>
            <w:r>
              <w:rPr>
                <w:rFonts w:ascii="Times New Roman" w:hAnsi="Times New Roman" w:cs="Times New Roman"/>
                <w:i/>
                <w:iCs/>
              </w:rPr>
              <w:t xml:space="preserve"> </w:t>
            </w:r>
            <w:r w:rsidRPr="00CD2E8C">
              <w:rPr>
                <w:rFonts w:ascii="Times New Roman" w:hAnsi="Times New Roman" w:cs="Times New Roman"/>
                <w:i/>
                <w:iCs/>
              </w:rPr>
              <w:t>crumeniferus</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81</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Anatidae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White faced duck</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Dendrocygn</w:t>
            </w:r>
            <w:r>
              <w:rPr>
                <w:rFonts w:ascii="Times New Roman" w:hAnsi="Times New Roman" w:cs="Times New Roman"/>
                <w:i/>
                <w:iCs/>
              </w:rPr>
              <w:t xml:space="preserve"> </w:t>
            </w:r>
            <w:r w:rsidRPr="00CD2E8C">
              <w:rPr>
                <w:rFonts w:ascii="Times New Roman" w:hAnsi="Times New Roman" w:cs="Times New Roman"/>
                <w:i/>
                <w:iCs/>
              </w:rPr>
              <w:t>aviduuta</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82</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Turdidae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African trush</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Pr>
                <w:rFonts w:ascii="Times New Roman" w:hAnsi="Times New Roman" w:cs="Times New Roman"/>
                <w:i/>
                <w:iCs/>
              </w:rPr>
              <w:t>Tardus peli</w:t>
            </w:r>
            <w:r w:rsidRPr="00CD2E8C">
              <w:rPr>
                <w:rFonts w:ascii="Times New Roman" w:hAnsi="Times New Roman" w:cs="Times New Roman"/>
                <w:i/>
                <w:iCs/>
              </w:rPr>
              <w:t>o</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83</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eastAsia="Times New Roman" w:hAnsi="Times New Roman" w:cs="Times New Roman"/>
              </w:rPr>
              <w:t>Estrildidae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Redcheckedcordon blue</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Eracginthus</w:t>
            </w:r>
            <w:r>
              <w:rPr>
                <w:rFonts w:ascii="Times New Roman" w:hAnsi="Times New Roman" w:cs="Times New Roman"/>
                <w:i/>
                <w:iCs/>
              </w:rPr>
              <w:t xml:space="preserve"> </w:t>
            </w:r>
            <w:r w:rsidRPr="00CD2E8C">
              <w:rPr>
                <w:rFonts w:ascii="Times New Roman" w:hAnsi="Times New Roman" w:cs="Times New Roman"/>
                <w:i/>
                <w:iCs/>
              </w:rPr>
              <w:t>bengalus</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84</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Cisticolidae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Greybacked</w:t>
            </w:r>
            <w:r>
              <w:rPr>
                <w:rFonts w:ascii="Times New Roman" w:hAnsi="Times New Roman" w:cs="Times New Roman"/>
              </w:rPr>
              <w:t xml:space="preserve"> </w:t>
            </w:r>
            <w:r w:rsidRPr="00CD2E8C">
              <w:rPr>
                <w:rFonts w:ascii="Times New Roman" w:hAnsi="Times New Roman" w:cs="Times New Roman"/>
              </w:rPr>
              <w:t>camaropte</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Camaroptera</w:t>
            </w:r>
            <w:r>
              <w:rPr>
                <w:rFonts w:ascii="Times New Roman" w:hAnsi="Times New Roman" w:cs="Times New Roman"/>
                <w:i/>
                <w:iCs/>
              </w:rPr>
              <w:t xml:space="preserve"> </w:t>
            </w:r>
            <w:r w:rsidRPr="00CD2E8C">
              <w:rPr>
                <w:rFonts w:ascii="Times New Roman" w:hAnsi="Times New Roman" w:cs="Times New Roman"/>
                <w:i/>
                <w:iCs/>
              </w:rPr>
              <w:t>brevicaudata</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85</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5B5497" w:rsidRDefault="00667996" w:rsidP="00E23FD3">
            <w:pPr>
              <w:spacing w:line="360" w:lineRule="auto"/>
              <w:jc w:val="both"/>
              <w:rPr>
                <w:rFonts w:ascii="Times New Roman" w:hAnsi="Times New Roman" w:cs="Times New Roman"/>
              </w:rPr>
            </w:pPr>
            <w:r w:rsidRPr="005B5497">
              <w:rPr>
                <w:rFonts w:ascii="Times New Roman" w:hAnsi="Times New Roman" w:cs="Times New Roman"/>
              </w:rPr>
              <w:t>Ploceidae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5B5497" w:rsidRDefault="00667996" w:rsidP="00E23FD3">
            <w:pPr>
              <w:spacing w:line="360" w:lineRule="auto"/>
              <w:jc w:val="both"/>
              <w:rPr>
                <w:rFonts w:ascii="Times New Roman" w:hAnsi="Times New Roman" w:cs="Times New Roman"/>
              </w:rPr>
            </w:pPr>
            <w:r w:rsidRPr="005B5497">
              <w:rPr>
                <w:rFonts w:ascii="Times New Roman" w:hAnsi="Times New Roman" w:cs="Times New Roman"/>
              </w:rPr>
              <w:t>Red bishop</w:t>
            </w:r>
            <w:r>
              <w:rPr>
                <w:rFonts w:ascii="Times New Roman" w:hAnsi="Times New Roman" w:cs="Times New Roman"/>
              </w:rPr>
              <w:t xml:space="preserve"> ®</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5B5497" w:rsidRDefault="00667996" w:rsidP="00E23FD3">
            <w:pPr>
              <w:spacing w:line="360" w:lineRule="auto"/>
              <w:jc w:val="both"/>
              <w:rPr>
                <w:rFonts w:ascii="Times New Roman" w:hAnsi="Times New Roman" w:cs="Times New Roman"/>
                <w:iCs/>
              </w:rPr>
            </w:pPr>
            <w:r w:rsidRPr="005B5497">
              <w:rPr>
                <w:rFonts w:ascii="Times New Roman" w:hAnsi="Times New Roman" w:cs="Times New Roman"/>
                <w:iCs/>
              </w:rPr>
              <w:t>Euplectes orik</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i/>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i/>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i/>
              </w:rPr>
            </w:pPr>
            <w:r w:rsidRPr="00CD2E8C">
              <w:rPr>
                <w:rFonts w:ascii="Times New Roman" w:hAnsi="Times New Roman" w:cs="Times New Roman"/>
                <w:i/>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86</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Corvidae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Pr>
                <w:rFonts w:ascii="Times New Roman" w:hAnsi="Times New Roman" w:cs="Times New Roman"/>
              </w:rPr>
              <w:t>Thick-billed</w:t>
            </w:r>
            <w:r w:rsidRPr="00CD2E8C">
              <w:rPr>
                <w:rFonts w:ascii="Times New Roman" w:hAnsi="Times New Roman" w:cs="Times New Roman"/>
              </w:rPr>
              <w:t xml:space="preserve"> raven</w:t>
            </w:r>
            <w:r>
              <w:rPr>
                <w:rFonts w:ascii="Times New Roman" w:hAnsi="Times New Roman" w:cs="Times New Roman"/>
              </w:rPr>
              <w:t>♣</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Corrus</w:t>
            </w:r>
            <w:r>
              <w:rPr>
                <w:rFonts w:ascii="Times New Roman" w:hAnsi="Times New Roman" w:cs="Times New Roman"/>
                <w:i/>
                <w:iCs/>
              </w:rPr>
              <w:t xml:space="preserve"> </w:t>
            </w:r>
            <w:r w:rsidRPr="00CD2E8C">
              <w:rPr>
                <w:rFonts w:ascii="Times New Roman" w:hAnsi="Times New Roman" w:cs="Times New Roman"/>
                <w:i/>
                <w:iCs/>
              </w:rPr>
              <w:t>albicollis</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87</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Apodidae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Pied crow</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jc w:val="both"/>
              <w:rPr>
                <w:rFonts w:ascii="Times New Roman" w:hAnsi="Times New Roman" w:cs="Times New Roman"/>
                <w:i/>
                <w:iCs/>
              </w:rPr>
            </w:pPr>
            <w:r w:rsidRPr="00CD2E8C">
              <w:rPr>
                <w:rFonts w:ascii="Times New Roman" w:hAnsi="Times New Roman" w:cs="Times New Roman"/>
                <w:i/>
                <w:iCs/>
              </w:rPr>
              <w:t>Corvus</w:t>
            </w:r>
            <w:r>
              <w:rPr>
                <w:rFonts w:ascii="Times New Roman" w:hAnsi="Times New Roman" w:cs="Times New Roman"/>
                <w:i/>
                <w:iCs/>
              </w:rPr>
              <w:t xml:space="preserve"> </w:t>
            </w:r>
            <w:r w:rsidRPr="00CD2E8C">
              <w:rPr>
                <w:rFonts w:ascii="Times New Roman" w:hAnsi="Times New Roman" w:cs="Times New Roman"/>
                <w:i/>
                <w:iCs/>
              </w:rPr>
              <w:t>albus</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jc w:val="both"/>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jc w:val="both"/>
              <w:rPr>
                <w:rFonts w:ascii="Times New Roman" w:hAnsi="Times New Roman" w:cs="Times New Roman"/>
              </w:rPr>
            </w:pPr>
            <w:r w:rsidRPr="00CD2E8C">
              <w:rPr>
                <w:rFonts w:ascii="Times New Roman" w:hAnsi="Times New Roman" w:cs="Times New Roman"/>
              </w:rPr>
              <w:t>√</w:t>
            </w:r>
          </w:p>
        </w:tc>
      </w:tr>
      <w:tr w:rsidR="00667996" w:rsidRPr="00CD2E8C" w:rsidTr="00E23FD3">
        <w:tc>
          <w:tcPr>
            <w:tcW w:w="72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88</w:t>
            </w:r>
          </w:p>
        </w:tc>
        <w:tc>
          <w:tcPr>
            <w:tcW w:w="171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Corvidae</w:t>
            </w:r>
          </w:p>
        </w:tc>
        <w:tc>
          <w:tcPr>
            <w:tcW w:w="2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Dwarf raven</w:t>
            </w:r>
          </w:p>
        </w:tc>
        <w:tc>
          <w:tcPr>
            <w:tcW w:w="28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CD2E8C" w:rsidRDefault="00667996" w:rsidP="00E23FD3">
            <w:pPr>
              <w:spacing w:line="360" w:lineRule="auto"/>
              <w:rPr>
                <w:rFonts w:ascii="Times New Roman" w:hAnsi="Times New Roman" w:cs="Times New Roman"/>
                <w:i/>
                <w:iCs/>
              </w:rPr>
            </w:pPr>
            <w:r w:rsidRPr="00CD2E8C">
              <w:rPr>
                <w:rFonts w:ascii="Times New Roman" w:hAnsi="Times New Roman" w:cs="Times New Roman"/>
                <w:i/>
                <w:iCs/>
              </w:rPr>
              <w:t>Corvus</w:t>
            </w:r>
            <w:r>
              <w:rPr>
                <w:rFonts w:ascii="Times New Roman" w:hAnsi="Times New Roman" w:cs="Times New Roman"/>
                <w:i/>
                <w:iCs/>
              </w:rPr>
              <w:t xml:space="preserve"> </w:t>
            </w:r>
            <w:r w:rsidRPr="00CD2E8C">
              <w:rPr>
                <w:rFonts w:ascii="Times New Roman" w:hAnsi="Times New Roman" w:cs="Times New Roman"/>
                <w:i/>
                <w:iCs/>
              </w:rPr>
              <w:t>edithae</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rPr>
                <w:rFonts w:ascii="Times New Roman" w:hAnsi="Times New Roman" w:cs="Times New Roman"/>
              </w:rPr>
            </w:pP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w:t>
            </w:r>
          </w:p>
        </w:tc>
        <w:tc>
          <w:tcPr>
            <w:tcW w:w="54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CD2E8C" w:rsidRDefault="00667996" w:rsidP="00E23FD3">
            <w:pPr>
              <w:spacing w:line="360" w:lineRule="auto"/>
              <w:rPr>
                <w:rFonts w:ascii="Times New Roman" w:hAnsi="Times New Roman" w:cs="Times New Roman"/>
              </w:rPr>
            </w:pPr>
          </w:p>
        </w:tc>
        <w:tc>
          <w:tcPr>
            <w:tcW w:w="54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CD2E8C" w:rsidRDefault="00667996" w:rsidP="00E23FD3">
            <w:pPr>
              <w:spacing w:line="360" w:lineRule="auto"/>
              <w:rPr>
                <w:rFonts w:ascii="Times New Roman" w:hAnsi="Times New Roman" w:cs="Times New Roman"/>
              </w:rPr>
            </w:pPr>
            <w:r w:rsidRPr="00CD2E8C">
              <w:rPr>
                <w:rFonts w:ascii="Times New Roman" w:hAnsi="Times New Roman" w:cs="Times New Roman"/>
              </w:rPr>
              <w:t>√</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67996" w:rsidRPr="00CD2E8C" w:rsidRDefault="00667996" w:rsidP="00E23FD3">
            <w:pPr>
              <w:spacing w:line="360" w:lineRule="auto"/>
              <w:rPr>
                <w:rFonts w:ascii="Times New Roman" w:hAnsi="Times New Roman" w:cs="Times New Roman"/>
              </w:rPr>
            </w:pPr>
          </w:p>
        </w:tc>
      </w:tr>
    </w:tbl>
    <w:p w:rsidR="00667996" w:rsidRPr="00CD2E8C" w:rsidRDefault="00667996" w:rsidP="00667996">
      <w:pPr>
        <w:tabs>
          <w:tab w:val="right" w:pos="9360"/>
        </w:tabs>
        <w:spacing w:line="360" w:lineRule="auto"/>
        <w:jc w:val="both"/>
        <w:rPr>
          <w:rFonts w:ascii="Times New Roman" w:hAnsi="Times New Roman" w:cs="Times New Roman"/>
        </w:rPr>
      </w:pPr>
      <w:r w:rsidRPr="00D77639">
        <w:rPr>
          <w:rFonts w:ascii="Times New Roman" w:hAnsi="Times New Roman" w:cs="Times New Roman"/>
          <w:u w:val="single"/>
        </w:rPr>
        <w:t>NB</w:t>
      </w:r>
      <w:r>
        <w:rPr>
          <w:rFonts w:ascii="Times New Roman" w:hAnsi="Times New Roman" w:cs="Times New Roman"/>
        </w:rPr>
        <w:t>:  ∆= Endemic    ♣= Near to endemic    ® = Migrant                 ¥ = Resident</w:t>
      </w:r>
    </w:p>
    <w:p w:rsidR="00667996" w:rsidRPr="00E509ED" w:rsidRDefault="00667996" w:rsidP="00667996">
      <w:pPr>
        <w:tabs>
          <w:tab w:val="right" w:pos="9360"/>
        </w:tabs>
        <w:spacing w:line="360" w:lineRule="auto"/>
        <w:jc w:val="both"/>
        <w:rPr>
          <w:rFonts w:ascii="Times New Roman" w:hAnsi="Times New Roman" w:cs="Times New Roman"/>
          <w:sz w:val="24"/>
          <w:szCs w:val="24"/>
        </w:rPr>
      </w:pPr>
      <w:r w:rsidRPr="00E509ED">
        <w:rPr>
          <w:rFonts w:ascii="Times New Roman" w:hAnsi="Times New Roman" w:cs="Times New Roman"/>
          <w:sz w:val="24"/>
          <w:szCs w:val="24"/>
        </w:rPr>
        <w:t>Unmarked = Resident and Partially Migrant</w:t>
      </w:r>
    </w:p>
    <w:p w:rsidR="00667996" w:rsidRPr="00CE42DC" w:rsidRDefault="00667996" w:rsidP="00667996">
      <w:pPr>
        <w:tabs>
          <w:tab w:val="right" w:pos="9360"/>
        </w:tabs>
        <w:spacing w:line="360" w:lineRule="auto"/>
        <w:jc w:val="both"/>
        <w:rPr>
          <w:rFonts w:ascii="Times New Roman" w:hAnsi="Times New Roman" w:cs="Times New Roman"/>
          <w:sz w:val="24"/>
          <w:szCs w:val="24"/>
        </w:rPr>
      </w:pPr>
      <w:proofErr w:type="gramStart"/>
      <w:r w:rsidRPr="00CE42DC">
        <w:rPr>
          <w:rFonts w:ascii="Times New Roman" w:hAnsi="Times New Roman" w:cs="Times New Roman"/>
          <w:sz w:val="24"/>
          <w:szCs w:val="24"/>
          <w:u w:val="single"/>
        </w:rPr>
        <w:t>Total</w:t>
      </w:r>
      <w:r w:rsidRPr="00CE42D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E42DC">
        <w:rPr>
          <w:rFonts w:ascii="Times New Roman" w:hAnsi="Times New Roman" w:cs="Times New Roman"/>
          <w:sz w:val="24"/>
          <w:szCs w:val="24"/>
        </w:rPr>
        <w:t>:</w:t>
      </w:r>
      <w:proofErr w:type="gramEnd"/>
      <w:r w:rsidRPr="00CE42DC">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CE42DC">
        <w:rPr>
          <w:rFonts w:ascii="Times New Roman" w:hAnsi="Times New Roman" w:cs="Times New Roman"/>
          <w:sz w:val="24"/>
          <w:szCs w:val="24"/>
        </w:rPr>
        <w:t>= endemic      5</w:t>
      </w:r>
      <w:r>
        <w:rPr>
          <w:rFonts w:ascii="Times New Roman" w:hAnsi="Times New Roman" w:cs="Times New Roman"/>
          <w:sz w:val="24"/>
          <w:szCs w:val="24"/>
        </w:rPr>
        <w:t xml:space="preserve"> </w:t>
      </w:r>
      <w:r w:rsidRPr="00CE42DC">
        <w:rPr>
          <w:rFonts w:ascii="Times New Roman" w:hAnsi="Times New Roman" w:cs="Times New Roman"/>
          <w:sz w:val="24"/>
          <w:szCs w:val="24"/>
        </w:rPr>
        <w:t>=</w:t>
      </w:r>
      <w:r>
        <w:rPr>
          <w:rFonts w:ascii="Times New Roman" w:hAnsi="Times New Roman" w:cs="Times New Roman"/>
          <w:sz w:val="24"/>
          <w:szCs w:val="24"/>
        </w:rPr>
        <w:t xml:space="preserve"> near to endemic   6 </w:t>
      </w:r>
      <w:r w:rsidRPr="00CE42DC">
        <w:rPr>
          <w:rFonts w:ascii="Times New Roman" w:hAnsi="Times New Roman" w:cs="Times New Roman"/>
          <w:sz w:val="24"/>
          <w:szCs w:val="24"/>
        </w:rPr>
        <w:t>= migrant    4</w:t>
      </w:r>
      <w:r>
        <w:rPr>
          <w:rFonts w:ascii="Times New Roman" w:hAnsi="Times New Roman" w:cs="Times New Roman"/>
          <w:sz w:val="24"/>
          <w:szCs w:val="24"/>
        </w:rPr>
        <w:t xml:space="preserve"> </w:t>
      </w:r>
      <w:r w:rsidRPr="00CE42DC">
        <w:rPr>
          <w:rFonts w:ascii="Times New Roman" w:hAnsi="Times New Roman" w:cs="Times New Roman"/>
          <w:sz w:val="24"/>
          <w:szCs w:val="24"/>
        </w:rPr>
        <w:t>= resident</w:t>
      </w:r>
    </w:p>
    <w:p w:rsidR="00667996" w:rsidRPr="00CE42DC" w:rsidRDefault="00667996" w:rsidP="00667996">
      <w:pPr>
        <w:tabs>
          <w:tab w:val="right" w:pos="93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71 </w:t>
      </w:r>
      <w:r w:rsidRPr="00CE42DC">
        <w:rPr>
          <w:rFonts w:ascii="Times New Roman" w:hAnsi="Times New Roman" w:cs="Times New Roman"/>
          <w:sz w:val="24"/>
          <w:szCs w:val="24"/>
        </w:rPr>
        <w:t>= Resident and partially migrant</w:t>
      </w:r>
    </w:p>
    <w:p w:rsidR="00667996" w:rsidRPr="00250739" w:rsidRDefault="00667996" w:rsidP="00667996">
      <w:pPr>
        <w:tabs>
          <w:tab w:val="right" w:pos="9360"/>
        </w:tabs>
        <w:spacing w:line="360" w:lineRule="auto"/>
        <w:jc w:val="both"/>
        <w:rPr>
          <w:rFonts w:ascii="Times New Roman" w:hAnsi="Times New Roman" w:cs="Times New Roman"/>
          <w:b/>
          <w:sz w:val="28"/>
          <w:szCs w:val="28"/>
        </w:rPr>
      </w:pPr>
      <w:r w:rsidRPr="00250739">
        <w:rPr>
          <w:rFonts w:ascii="Times New Roman" w:hAnsi="Times New Roman" w:cs="Times New Roman"/>
          <w:b/>
          <w:sz w:val="28"/>
          <w:szCs w:val="28"/>
        </w:rPr>
        <w:t xml:space="preserve">Over all distribution of avian species at Borta Dam and </w:t>
      </w:r>
      <w:proofErr w:type="gramStart"/>
      <w:r w:rsidRPr="00250739">
        <w:rPr>
          <w:rFonts w:ascii="Times New Roman" w:hAnsi="Times New Roman" w:cs="Times New Roman"/>
          <w:b/>
          <w:sz w:val="28"/>
          <w:szCs w:val="28"/>
        </w:rPr>
        <w:t>its</w:t>
      </w:r>
      <w:proofErr w:type="gramEnd"/>
      <w:r w:rsidRPr="00250739">
        <w:rPr>
          <w:rFonts w:ascii="Times New Roman" w:hAnsi="Times New Roman" w:cs="Times New Roman"/>
          <w:b/>
          <w:sz w:val="28"/>
          <w:szCs w:val="28"/>
        </w:rPr>
        <w:t xml:space="preserve"> surrounding.</w:t>
      </w:r>
    </w:p>
    <w:p w:rsidR="00667996" w:rsidRDefault="00667996" w:rsidP="00667996">
      <w:pPr>
        <w:tabs>
          <w:tab w:val="right" w:pos="9360"/>
        </w:tabs>
        <w:spacing w:line="360" w:lineRule="auto"/>
        <w:jc w:val="both"/>
        <w:rPr>
          <w:rFonts w:ascii="Times New Roman" w:hAnsi="Times New Roman" w:cs="Times New Roman"/>
          <w:sz w:val="24"/>
          <w:szCs w:val="24"/>
        </w:rPr>
      </w:pPr>
      <w:r>
        <w:rPr>
          <w:rFonts w:ascii="Times New Roman" w:hAnsi="Times New Roman" w:cs="Times New Roman"/>
          <w:sz w:val="24"/>
          <w:szCs w:val="24"/>
        </w:rPr>
        <w:t>The distribution of avian family showed variation among habitats. The highest number of bird families were recorded in wetland (17 families) and lowest number of families were recorded in woodland habitats (10 famies) (Table 7).</w:t>
      </w:r>
    </w:p>
    <w:p w:rsidR="00667996" w:rsidRPr="005C7F3B" w:rsidRDefault="00667996" w:rsidP="00667996">
      <w:pPr>
        <w:tabs>
          <w:tab w:val="right" w:pos="9360"/>
        </w:tabs>
        <w:spacing w:line="360" w:lineRule="auto"/>
        <w:jc w:val="both"/>
        <w:rPr>
          <w:rFonts w:ascii="Times New Roman" w:hAnsi="Times New Roman" w:cs="Times New Roman"/>
          <w:sz w:val="24"/>
          <w:szCs w:val="24"/>
        </w:rPr>
      </w:pPr>
      <w:r w:rsidRPr="005C7F3B">
        <w:rPr>
          <w:rFonts w:ascii="Times New Roman" w:hAnsi="Times New Roman" w:cs="Times New Roman"/>
          <w:sz w:val="24"/>
          <w:szCs w:val="24"/>
        </w:rPr>
        <w:t>Table7. Over all distribution of habitat types at</w:t>
      </w:r>
      <w:bookmarkStart w:id="220" w:name="_Toc10332171"/>
      <w:bookmarkStart w:id="221" w:name="_Toc10333546"/>
      <w:bookmarkStart w:id="222" w:name="_Toc10334922"/>
      <w:bookmarkStart w:id="223" w:name="_Toc10340085"/>
      <w:bookmarkStart w:id="224" w:name="_Toc162892323"/>
      <w:r w:rsidRPr="005C7F3B">
        <w:rPr>
          <w:rFonts w:ascii="Times New Roman" w:hAnsi="Times New Roman" w:cs="Times New Roman"/>
          <w:sz w:val="24"/>
          <w:szCs w:val="24"/>
        </w:rPr>
        <w:t xml:space="preserve"> Borta Dam and it’s surrounding</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2"/>
        <w:gridCol w:w="3192"/>
      </w:tblGrid>
      <w:tr w:rsidR="00667996" w:rsidTr="00E23FD3">
        <w:trPr>
          <w:trHeight w:val="485"/>
        </w:trPr>
        <w:tc>
          <w:tcPr>
            <w:tcW w:w="3192" w:type="dxa"/>
            <w:tcBorders>
              <w:top w:val="single" w:sz="4" w:space="0" w:color="auto"/>
              <w:bottom w:val="single" w:sz="4" w:space="0" w:color="auto"/>
            </w:tcBorders>
          </w:tcPr>
          <w:p w:rsidR="00667996" w:rsidRPr="00F66C5E" w:rsidRDefault="00667996" w:rsidP="00E23FD3">
            <w:r w:rsidRPr="00F66C5E">
              <w:t>Habitat type</w:t>
            </w:r>
          </w:p>
        </w:tc>
        <w:tc>
          <w:tcPr>
            <w:tcW w:w="3192" w:type="dxa"/>
            <w:tcBorders>
              <w:top w:val="single" w:sz="4" w:space="0" w:color="auto"/>
              <w:bottom w:val="single" w:sz="4" w:space="0" w:color="auto"/>
            </w:tcBorders>
          </w:tcPr>
          <w:p w:rsidR="00667996" w:rsidRPr="00F66C5E" w:rsidRDefault="00667996" w:rsidP="00E23FD3">
            <w:r w:rsidRPr="00F66C5E">
              <w:t>Total number of families</w:t>
            </w:r>
          </w:p>
        </w:tc>
        <w:tc>
          <w:tcPr>
            <w:tcW w:w="3192" w:type="dxa"/>
            <w:tcBorders>
              <w:top w:val="single" w:sz="4" w:space="0" w:color="auto"/>
              <w:bottom w:val="single" w:sz="4" w:space="0" w:color="auto"/>
            </w:tcBorders>
          </w:tcPr>
          <w:p w:rsidR="00667996" w:rsidRPr="00F66C5E" w:rsidRDefault="00667996" w:rsidP="00E23FD3">
            <w:r w:rsidRPr="00F66C5E">
              <w:t xml:space="preserve">  Percentage (%)</w:t>
            </w:r>
          </w:p>
        </w:tc>
      </w:tr>
      <w:tr w:rsidR="00667996" w:rsidTr="00E23FD3">
        <w:trPr>
          <w:trHeight w:val="440"/>
        </w:trPr>
        <w:tc>
          <w:tcPr>
            <w:tcW w:w="3192" w:type="dxa"/>
            <w:tcBorders>
              <w:top w:val="single" w:sz="4" w:space="0" w:color="auto"/>
            </w:tcBorders>
          </w:tcPr>
          <w:p w:rsidR="00667996" w:rsidRPr="00F66C5E" w:rsidRDefault="00667996" w:rsidP="00E23FD3">
            <w:r>
              <w:t>Wood</w:t>
            </w:r>
            <w:r w:rsidRPr="00F66C5E">
              <w:t>land</w:t>
            </w:r>
          </w:p>
        </w:tc>
        <w:tc>
          <w:tcPr>
            <w:tcW w:w="3192" w:type="dxa"/>
            <w:tcBorders>
              <w:top w:val="single" w:sz="4" w:space="0" w:color="auto"/>
            </w:tcBorders>
          </w:tcPr>
          <w:p w:rsidR="00667996" w:rsidRPr="00F66C5E" w:rsidRDefault="00667996" w:rsidP="00E23FD3">
            <w:r w:rsidRPr="00F66C5E">
              <w:t>10</w:t>
            </w:r>
          </w:p>
        </w:tc>
        <w:tc>
          <w:tcPr>
            <w:tcW w:w="3192" w:type="dxa"/>
            <w:tcBorders>
              <w:top w:val="single" w:sz="4" w:space="0" w:color="auto"/>
            </w:tcBorders>
          </w:tcPr>
          <w:p w:rsidR="00667996" w:rsidRPr="00F66C5E" w:rsidRDefault="00667996" w:rsidP="00E23FD3">
            <w:r w:rsidRPr="00F66C5E">
              <w:t xml:space="preserve">         25.64</w:t>
            </w:r>
          </w:p>
        </w:tc>
      </w:tr>
      <w:tr w:rsidR="00667996" w:rsidTr="00E23FD3">
        <w:trPr>
          <w:trHeight w:val="530"/>
        </w:trPr>
        <w:tc>
          <w:tcPr>
            <w:tcW w:w="3192" w:type="dxa"/>
          </w:tcPr>
          <w:p w:rsidR="00667996" w:rsidRPr="00F66C5E" w:rsidRDefault="00667996" w:rsidP="00E23FD3">
            <w:r>
              <w:t xml:space="preserve">Farmland </w:t>
            </w:r>
          </w:p>
        </w:tc>
        <w:tc>
          <w:tcPr>
            <w:tcW w:w="3192" w:type="dxa"/>
          </w:tcPr>
          <w:p w:rsidR="00667996" w:rsidRPr="00F66C5E" w:rsidRDefault="00667996" w:rsidP="00E23FD3">
            <w:r w:rsidRPr="00F66C5E">
              <w:t>12</w:t>
            </w:r>
          </w:p>
        </w:tc>
        <w:tc>
          <w:tcPr>
            <w:tcW w:w="3192" w:type="dxa"/>
          </w:tcPr>
          <w:p w:rsidR="00667996" w:rsidRPr="00F66C5E" w:rsidRDefault="00667996" w:rsidP="00E23FD3">
            <w:r w:rsidRPr="00F66C5E">
              <w:t xml:space="preserve">         30.77</w:t>
            </w:r>
          </w:p>
        </w:tc>
      </w:tr>
      <w:tr w:rsidR="00667996" w:rsidTr="00E23FD3">
        <w:trPr>
          <w:trHeight w:val="350"/>
        </w:trPr>
        <w:tc>
          <w:tcPr>
            <w:tcW w:w="3192" w:type="dxa"/>
          </w:tcPr>
          <w:p w:rsidR="00667996" w:rsidRPr="00F66C5E" w:rsidRDefault="00667996" w:rsidP="00E23FD3">
            <w:r>
              <w:t>Wet</w:t>
            </w:r>
            <w:r w:rsidRPr="00F66C5E">
              <w:t>land</w:t>
            </w:r>
          </w:p>
        </w:tc>
        <w:tc>
          <w:tcPr>
            <w:tcW w:w="3192" w:type="dxa"/>
          </w:tcPr>
          <w:p w:rsidR="00667996" w:rsidRPr="00F66C5E" w:rsidRDefault="00667996" w:rsidP="00E23FD3">
            <w:r w:rsidRPr="00F66C5E">
              <w:t>17</w:t>
            </w:r>
          </w:p>
        </w:tc>
        <w:tc>
          <w:tcPr>
            <w:tcW w:w="3192" w:type="dxa"/>
          </w:tcPr>
          <w:p w:rsidR="00667996" w:rsidRDefault="00667996" w:rsidP="00E23FD3">
            <w:r w:rsidRPr="00F66C5E">
              <w:t xml:space="preserve">        43.59</w:t>
            </w:r>
          </w:p>
        </w:tc>
      </w:tr>
    </w:tbl>
    <w:p w:rsidR="00667996" w:rsidRDefault="00667996" w:rsidP="00667996">
      <w:pPr>
        <w:pStyle w:val="Heading1"/>
        <w:spacing w:line="360" w:lineRule="auto"/>
        <w:jc w:val="both"/>
        <w:rPr>
          <w:rFonts w:ascii="Times New Roman" w:hAnsi="Times New Roman"/>
          <w:color w:val="auto"/>
          <w:sz w:val="24"/>
          <w:szCs w:val="24"/>
        </w:rPr>
      </w:pPr>
    </w:p>
    <w:p w:rsidR="00667996" w:rsidRDefault="00667996" w:rsidP="00667996">
      <w:pPr>
        <w:spacing w:line="480" w:lineRule="auto"/>
        <w:rPr>
          <w:rFonts w:ascii="Times New Roman" w:hAnsi="Times New Roman" w:cs="Times New Roman"/>
          <w:sz w:val="28"/>
          <w:szCs w:val="24"/>
        </w:rPr>
      </w:pPr>
    </w:p>
    <w:p w:rsidR="00667996" w:rsidRPr="00D17482" w:rsidRDefault="00667996" w:rsidP="00667996">
      <w:pPr>
        <w:pStyle w:val="ListParagraph"/>
        <w:numPr>
          <w:ilvl w:val="1"/>
          <w:numId w:val="11"/>
        </w:numPr>
        <w:spacing w:line="480" w:lineRule="auto"/>
        <w:rPr>
          <w:rFonts w:ascii="Times New Roman" w:hAnsi="Times New Roman" w:cs="Times New Roman"/>
          <w:b/>
          <w:sz w:val="28"/>
          <w:szCs w:val="24"/>
        </w:rPr>
      </w:pPr>
      <w:r w:rsidRPr="00D17482">
        <w:rPr>
          <w:rFonts w:ascii="Times New Roman" w:hAnsi="Times New Roman" w:cs="Times New Roman"/>
          <w:b/>
          <w:sz w:val="28"/>
          <w:szCs w:val="24"/>
        </w:rPr>
        <w:lastRenderedPageBreak/>
        <w:t>Abundance</w:t>
      </w:r>
    </w:p>
    <w:p w:rsidR="00667996" w:rsidRDefault="00667996" w:rsidP="00667996">
      <w:pPr>
        <w:spacing w:line="360" w:lineRule="auto"/>
        <w:ind w:left="90"/>
        <w:jc w:val="both"/>
        <w:rPr>
          <w:rFonts w:ascii="Times New Roman" w:hAnsi="Times New Roman" w:cs="Times New Roman"/>
          <w:sz w:val="24"/>
          <w:szCs w:val="24"/>
        </w:rPr>
      </w:pPr>
      <w:r w:rsidRPr="00D17482">
        <w:rPr>
          <w:rFonts w:ascii="Times New Roman" w:hAnsi="Times New Roman" w:cs="Times New Roman"/>
          <w:sz w:val="24"/>
          <w:szCs w:val="24"/>
        </w:rPr>
        <w:t>Abundance of bird species during wet and dry seasons for all habitats:</w:t>
      </w:r>
      <w:r>
        <w:rPr>
          <w:rFonts w:ascii="Times New Roman" w:hAnsi="Times New Roman" w:cs="Times New Roman"/>
          <w:sz w:val="24"/>
          <w:szCs w:val="24"/>
        </w:rPr>
        <w:t xml:space="preserve"> d</w:t>
      </w:r>
      <w:r w:rsidRPr="00D17482">
        <w:rPr>
          <w:rFonts w:ascii="Times New Roman" w:hAnsi="Times New Roman" w:cs="Times New Roman"/>
          <w:sz w:val="24"/>
          <w:szCs w:val="24"/>
        </w:rPr>
        <w:t>uring the wet season, the numbers of individuals of species recorded were 5408, 710, 96 in wetland, farmland and woodland habitats respectively. During dry season, there were 4994, 4540, 96, individuals in the wetland, woodland and farmland habitats respectively. The mean number of individuals observed was statistically significant difference betwee</w:t>
      </w:r>
      <w:r>
        <w:rPr>
          <w:rFonts w:ascii="Times New Roman" w:hAnsi="Times New Roman" w:cs="Times New Roman"/>
          <w:sz w:val="24"/>
          <w:szCs w:val="24"/>
        </w:rPr>
        <w:t>n habitats (</w:t>
      </w:r>
      <w:proofErr w:type="gramStart"/>
      <w:r>
        <w:rPr>
          <w:rFonts w:ascii="Times New Roman" w:hAnsi="Times New Roman" w:cs="Times New Roman"/>
          <w:sz w:val="24"/>
          <w:szCs w:val="24"/>
        </w:rPr>
        <w:t>df</w:t>
      </w:r>
      <w:proofErr w:type="gramEnd"/>
      <w:r>
        <w:rPr>
          <w:rFonts w:ascii="Times New Roman" w:hAnsi="Times New Roman" w:cs="Times New Roman"/>
          <w:sz w:val="24"/>
          <w:szCs w:val="24"/>
        </w:rPr>
        <w:t xml:space="preserve"> = 2, F = 9.246, </w:t>
      </w:r>
      <w:r w:rsidRPr="00D17482">
        <w:rPr>
          <w:rFonts w:ascii="Times New Roman" w:hAnsi="Times New Roman" w:cs="Times New Roman"/>
          <w:sz w:val="24"/>
          <w:szCs w:val="24"/>
        </w:rPr>
        <w:t xml:space="preserve">p = 0.029&lt;0.05). This indicates that the difference in habitat had significant effect on the abundance of birds. The significance was observed between wetland and woodland, wetland </w:t>
      </w:r>
      <w:r>
        <w:rPr>
          <w:rFonts w:ascii="Times New Roman" w:hAnsi="Times New Roman" w:cs="Times New Roman"/>
          <w:sz w:val="24"/>
          <w:szCs w:val="24"/>
        </w:rPr>
        <w:t>and farmland, woodland, farmland.</w:t>
      </w:r>
    </w:p>
    <w:p w:rsidR="00667996" w:rsidRPr="00D17482" w:rsidRDefault="00667996" w:rsidP="00667996">
      <w:pPr>
        <w:spacing w:line="360" w:lineRule="auto"/>
        <w:ind w:left="90"/>
        <w:jc w:val="both"/>
        <w:rPr>
          <w:rFonts w:ascii="Times New Roman" w:hAnsi="Times New Roman" w:cs="Times New Roman"/>
          <w:sz w:val="24"/>
          <w:szCs w:val="24"/>
        </w:rPr>
      </w:pPr>
      <w:r w:rsidRPr="00181535">
        <w:rPr>
          <w:rFonts w:ascii="Times New Roman" w:hAnsi="Times New Roman" w:cs="Times New Roman"/>
          <w:sz w:val="24"/>
          <w:szCs w:val="24"/>
        </w:rPr>
        <w:t xml:space="preserve">Bird species abundance varied among the habitat types. The highest abundance was recorded in </w:t>
      </w:r>
      <w:r>
        <w:rPr>
          <w:rFonts w:ascii="Times New Roman" w:hAnsi="Times New Roman" w:cs="Times New Roman"/>
          <w:sz w:val="24"/>
          <w:szCs w:val="24"/>
        </w:rPr>
        <w:t>wetland</w:t>
      </w:r>
      <w:r w:rsidRPr="00181535">
        <w:rPr>
          <w:rFonts w:ascii="Times New Roman" w:hAnsi="Times New Roman" w:cs="Times New Roman"/>
          <w:sz w:val="24"/>
          <w:szCs w:val="24"/>
        </w:rPr>
        <w:t xml:space="preserve"> habitat followed by</w:t>
      </w:r>
      <w:r>
        <w:rPr>
          <w:rFonts w:ascii="Times New Roman" w:hAnsi="Times New Roman" w:cs="Times New Roman"/>
          <w:sz w:val="24"/>
          <w:szCs w:val="24"/>
        </w:rPr>
        <w:t xml:space="preserve"> farmland </w:t>
      </w:r>
      <w:r w:rsidRPr="00181535">
        <w:rPr>
          <w:rFonts w:ascii="Times New Roman" w:hAnsi="Times New Roman" w:cs="Times New Roman"/>
          <w:sz w:val="24"/>
          <w:szCs w:val="24"/>
        </w:rPr>
        <w:t>during the wet and dry season</w:t>
      </w:r>
      <w:r>
        <w:rPr>
          <w:rFonts w:ascii="Times New Roman" w:hAnsi="Times New Roman" w:cs="Times New Roman"/>
          <w:sz w:val="24"/>
          <w:szCs w:val="24"/>
        </w:rPr>
        <w:t>s</w:t>
      </w:r>
      <w:r w:rsidRPr="00181535">
        <w:rPr>
          <w:rFonts w:ascii="Times New Roman" w:hAnsi="Times New Roman" w:cs="Times New Roman"/>
          <w:sz w:val="24"/>
          <w:szCs w:val="24"/>
        </w:rPr>
        <w:t xml:space="preserve"> respectively. The least abundance was recorded</w:t>
      </w:r>
      <w:r w:rsidRPr="00181535">
        <w:rPr>
          <w:rFonts w:ascii="Times New Roman" w:hAnsi="Times New Roman"/>
          <w:color w:val="000000" w:themeColor="text1"/>
          <w:sz w:val="24"/>
          <w:szCs w:val="24"/>
        </w:rPr>
        <w:t xml:space="preserve"> </w:t>
      </w:r>
      <w:r w:rsidRPr="00181535">
        <w:rPr>
          <w:rFonts w:ascii="Times New Roman" w:hAnsi="Times New Roman" w:cs="Times New Roman"/>
          <w:sz w:val="24"/>
          <w:szCs w:val="24"/>
        </w:rPr>
        <w:t>in</w:t>
      </w:r>
      <w:r>
        <w:rPr>
          <w:rFonts w:ascii="Times New Roman" w:hAnsi="Times New Roman" w:cs="Times New Roman"/>
          <w:sz w:val="24"/>
          <w:szCs w:val="24"/>
        </w:rPr>
        <w:t xml:space="preserve"> woodland habitat followed by</w:t>
      </w:r>
      <w:r w:rsidRPr="00181535">
        <w:rPr>
          <w:rFonts w:ascii="Times New Roman" w:hAnsi="Times New Roman" w:cs="Times New Roman"/>
          <w:sz w:val="24"/>
          <w:szCs w:val="24"/>
        </w:rPr>
        <w:t xml:space="preserve"> farmland during the wet and dry season</w:t>
      </w:r>
      <w:r>
        <w:rPr>
          <w:rFonts w:ascii="Times New Roman" w:hAnsi="Times New Roman" w:cs="Times New Roman"/>
          <w:sz w:val="24"/>
          <w:szCs w:val="24"/>
        </w:rPr>
        <w:t>s</w:t>
      </w:r>
      <w:r w:rsidRPr="00181535">
        <w:rPr>
          <w:rFonts w:ascii="Times New Roman" w:hAnsi="Times New Roman" w:cs="Times New Roman"/>
          <w:sz w:val="24"/>
          <w:szCs w:val="24"/>
        </w:rPr>
        <w:t xml:space="preserve"> respectively.</w:t>
      </w:r>
    </w:p>
    <w:p w:rsidR="00667996" w:rsidRPr="00143C74" w:rsidRDefault="00667996" w:rsidP="00667996">
      <w:pPr>
        <w:pStyle w:val="Heading1"/>
        <w:numPr>
          <w:ilvl w:val="0"/>
          <w:numId w:val="11"/>
        </w:numPr>
        <w:spacing w:before="0" w:after="240" w:line="360" w:lineRule="auto"/>
        <w:jc w:val="both"/>
        <w:rPr>
          <w:rFonts w:ascii="Times New Roman" w:hAnsi="Times New Roman"/>
          <w:color w:val="auto"/>
          <w:sz w:val="32"/>
          <w:szCs w:val="32"/>
        </w:rPr>
      </w:pPr>
      <w:r>
        <w:rPr>
          <w:rFonts w:ascii="Times New Roman" w:hAnsi="Times New Roman"/>
          <w:color w:val="auto"/>
          <w:sz w:val="24"/>
          <w:szCs w:val="24"/>
        </w:rPr>
        <w:br w:type="column"/>
      </w:r>
      <w:r w:rsidRPr="00143C74">
        <w:rPr>
          <w:rFonts w:ascii="Times New Roman" w:hAnsi="Times New Roman"/>
          <w:color w:val="auto"/>
          <w:sz w:val="32"/>
          <w:szCs w:val="32"/>
        </w:rPr>
        <w:lastRenderedPageBreak/>
        <w:t>D</w:t>
      </w:r>
      <w:bookmarkEnd w:id="220"/>
      <w:bookmarkEnd w:id="221"/>
      <w:bookmarkEnd w:id="222"/>
      <w:bookmarkEnd w:id="223"/>
      <w:bookmarkEnd w:id="224"/>
      <w:r w:rsidRPr="00143C74">
        <w:rPr>
          <w:rFonts w:ascii="Times New Roman" w:hAnsi="Times New Roman"/>
          <w:color w:val="auto"/>
          <w:sz w:val="32"/>
          <w:szCs w:val="32"/>
        </w:rPr>
        <w:t>ISCUSSION</w:t>
      </w:r>
    </w:p>
    <w:p w:rsidR="00667996" w:rsidRPr="00585DEA" w:rsidRDefault="00667996" w:rsidP="00667996">
      <w:pPr>
        <w:widowControl w:val="0"/>
        <w:autoSpaceDE w:val="0"/>
        <w:autoSpaceDN w:val="0"/>
        <w:adjustRightInd w:val="0"/>
        <w:spacing w:line="360" w:lineRule="auto"/>
        <w:jc w:val="both"/>
        <w:rPr>
          <w:rFonts w:ascii="Times New Roman" w:hAnsi="Times New Roman" w:cs="Times New Roman"/>
          <w:sz w:val="24"/>
          <w:szCs w:val="24"/>
        </w:rPr>
      </w:pPr>
      <w:r w:rsidRPr="00585DEA">
        <w:rPr>
          <w:rFonts w:ascii="Times New Roman" w:hAnsi="Times New Roman" w:cs="Times New Roman"/>
          <w:sz w:val="24"/>
          <w:szCs w:val="24"/>
        </w:rPr>
        <w:t>A total of 88 bird species belonging to 39 families were recorded from the study area.  This</w:t>
      </w:r>
      <w:r>
        <w:rPr>
          <w:rFonts w:ascii="Times New Roman" w:hAnsi="Times New Roman" w:cs="Times New Roman"/>
          <w:sz w:val="24"/>
          <w:szCs w:val="24"/>
        </w:rPr>
        <w:t xml:space="preserve"> may not represent all the bird</w:t>
      </w:r>
      <w:r w:rsidRPr="00585DEA">
        <w:rPr>
          <w:rFonts w:ascii="Times New Roman" w:hAnsi="Times New Roman" w:cs="Times New Roman"/>
          <w:sz w:val="24"/>
          <w:szCs w:val="24"/>
        </w:rPr>
        <w:t xml:space="preserve"> species present in the study area, but it gives up-to-date information on currently available bird species present in the study sites. Due to this there was difference in the diversity of birds. Differences in habitat characteristics of bird species in the study area are responsible for variation in species diversity, number of species and number of individuals of bird species among different habitats as suggested by (Smith, 1992). MacArthur (1964) stated that a large area could conceivably support many bird species in three rather different ways (vertical, horizontal and temporal). Within homogeneous habitat, the number of layers of vegetation is sufficient to account for the diversity of breeding bird species. When the area includes such major differences as those between sparse and dense vegetation, the number of layers of vegetation is no longer sufficient to account for bird species diversity. The area of the present study is not homogeneous; therefore, the diversity in bird species could be a result of vertical, horizontal and temporal</w:t>
      </w:r>
      <w:r>
        <w:rPr>
          <w:rFonts w:ascii="Times New Roman" w:hAnsi="Times New Roman" w:cs="Times New Roman"/>
          <w:sz w:val="24"/>
          <w:szCs w:val="24"/>
        </w:rPr>
        <w:t xml:space="preserve"> variations</w:t>
      </w:r>
      <w:r w:rsidRPr="00585DEA">
        <w:rPr>
          <w:rFonts w:ascii="Times New Roman" w:hAnsi="Times New Roman" w:cs="Times New Roman"/>
          <w:sz w:val="24"/>
          <w:szCs w:val="24"/>
        </w:rPr>
        <w:t xml:space="preserve"> as stated by MacArthur (1964).</w:t>
      </w:r>
    </w:p>
    <w:p w:rsidR="00667996" w:rsidRPr="00585DEA" w:rsidRDefault="00667996" w:rsidP="00667996">
      <w:pPr>
        <w:tabs>
          <w:tab w:val="left" w:pos="8612"/>
        </w:tabs>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 xml:space="preserve">Among the three habitats of the study area, the highest diversity index </w:t>
      </w:r>
      <w:r w:rsidRPr="00585DEA">
        <w:rPr>
          <w:rFonts w:ascii="Times New Roman" w:hAnsi="Times New Roman" w:cs="Times New Roman"/>
          <w:bCs/>
          <w:sz w:val="24"/>
          <w:szCs w:val="24"/>
        </w:rPr>
        <w:t>(</w:t>
      </w:r>
      <m:oMath>
        <m:sSup>
          <m:sSupPr>
            <m:ctrlPr>
              <w:rPr>
                <w:rFonts w:ascii="Cambria Math" w:hAnsi="Cambria Math" w:cs="Times New Roman"/>
                <w:sz w:val="24"/>
                <w:szCs w:val="24"/>
              </w:rPr>
            </m:ctrlPr>
          </m:sSupPr>
          <m:e>
            <m:r>
              <m:rPr>
                <m:sty m:val="p"/>
              </m:rPr>
              <w:rPr>
                <w:rFonts w:ascii="Cambria Math" w:hAnsi="Cambria Math" w:cs="Times New Roman"/>
                <w:sz w:val="24"/>
                <w:szCs w:val="24"/>
              </w:rPr>
              <m:t>H</m:t>
            </m:r>
          </m:e>
          <m:sup>
            <m:r>
              <m:rPr>
                <m:sty m:val="p"/>
              </m:rPr>
              <w:rPr>
                <w:rFonts w:ascii="Cambria Math" w:hAnsi="Cambria Math" w:cs="Times New Roman"/>
                <w:sz w:val="24"/>
                <w:szCs w:val="24"/>
              </w:rPr>
              <m:t>'</m:t>
            </m:r>
          </m:sup>
        </m:sSup>
        <m:r>
          <m:rPr>
            <m:sty m:val="p"/>
          </m:rPr>
          <w:rPr>
            <w:rFonts w:ascii="Cambria Math" w:hAnsi="Cambria Math" w:cs="Times New Roman"/>
            <w:sz w:val="24"/>
            <w:szCs w:val="24"/>
          </w:rPr>
          <m:t xml:space="preserve">=4.10) </m:t>
        </m:r>
      </m:oMath>
      <w:r>
        <w:rPr>
          <w:rFonts w:ascii="Times New Roman" w:hAnsi="Times New Roman" w:cs="Times New Roman"/>
          <w:sz w:val="24"/>
          <w:szCs w:val="24"/>
        </w:rPr>
        <w:t>and evenness (E=0.99) were recorded in the wet</w:t>
      </w:r>
      <w:r w:rsidRPr="00585DEA">
        <w:rPr>
          <w:rFonts w:ascii="Times New Roman" w:hAnsi="Times New Roman" w:cs="Times New Roman"/>
          <w:sz w:val="24"/>
          <w:szCs w:val="24"/>
        </w:rPr>
        <w:t>land habitat, followe</w:t>
      </w:r>
      <w:r>
        <w:rPr>
          <w:rFonts w:ascii="Times New Roman" w:hAnsi="Times New Roman" w:cs="Times New Roman"/>
          <w:sz w:val="24"/>
          <w:szCs w:val="24"/>
        </w:rPr>
        <w:t>d by farmland (H’=3.45 and E=0.878) and the least woodland (H’= 3.21 and E =0.865</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w:t>
      </w:r>
      <w:r w:rsidRPr="00585DEA">
        <w:rPr>
          <w:rFonts w:ascii="Times New Roman" w:hAnsi="Times New Roman" w:cs="Times New Roman"/>
          <w:sz w:val="24"/>
          <w:szCs w:val="24"/>
        </w:rPr>
        <w:t>This variation observed in the study area could be due to differences in feeding habits</w:t>
      </w:r>
      <w:r>
        <w:rPr>
          <w:rFonts w:ascii="Times New Roman" w:hAnsi="Times New Roman" w:cs="Times New Roman"/>
          <w:sz w:val="24"/>
          <w:szCs w:val="24"/>
        </w:rPr>
        <w:t xml:space="preserve"> and weather condition. </w:t>
      </w:r>
      <w:r w:rsidRPr="00585DEA">
        <w:rPr>
          <w:rFonts w:ascii="Times New Roman" w:hAnsi="Times New Roman" w:cs="Times New Roman"/>
          <w:sz w:val="24"/>
          <w:szCs w:val="24"/>
        </w:rPr>
        <w:t>Species similarity</w:t>
      </w:r>
      <w:r>
        <w:rPr>
          <w:rFonts w:ascii="Times New Roman" w:hAnsi="Times New Roman" w:cs="Times New Roman"/>
          <w:sz w:val="24"/>
          <w:szCs w:val="24"/>
        </w:rPr>
        <w:t xml:space="preserve"> between seasons</w:t>
      </w:r>
      <w:r w:rsidRPr="00585DEA">
        <w:rPr>
          <w:rFonts w:ascii="Times New Roman" w:hAnsi="Times New Roman" w:cs="Times New Roman"/>
          <w:sz w:val="24"/>
          <w:szCs w:val="24"/>
        </w:rPr>
        <w:t xml:space="preserve"> was observed in the farmland (SI=0.</w:t>
      </w:r>
      <w:r>
        <w:rPr>
          <w:rFonts w:ascii="Times New Roman" w:hAnsi="Times New Roman" w:cs="Times New Roman"/>
          <w:sz w:val="24"/>
          <w:szCs w:val="24"/>
        </w:rPr>
        <w:t>884) followed by wetland (SI=0.81</w:t>
      </w:r>
      <w:r w:rsidRPr="00585DEA">
        <w:rPr>
          <w:rFonts w:ascii="Times New Roman" w:hAnsi="Times New Roman" w:cs="Times New Roman"/>
          <w:sz w:val="24"/>
          <w:szCs w:val="24"/>
        </w:rPr>
        <w:t>). This might be due to available</w:t>
      </w:r>
      <w:r>
        <w:rPr>
          <w:rFonts w:ascii="Times New Roman" w:hAnsi="Times New Roman" w:cs="Times New Roman"/>
          <w:sz w:val="24"/>
          <w:szCs w:val="24"/>
        </w:rPr>
        <w:t xml:space="preserve"> source of food, and</w:t>
      </w:r>
      <w:r w:rsidRPr="00585DEA">
        <w:rPr>
          <w:rFonts w:ascii="Times New Roman" w:hAnsi="Times New Roman" w:cs="Times New Roman"/>
          <w:sz w:val="24"/>
          <w:szCs w:val="24"/>
        </w:rPr>
        <w:t xml:space="preserve"> nesting</w:t>
      </w:r>
      <w:r>
        <w:rPr>
          <w:rFonts w:ascii="Times New Roman" w:hAnsi="Times New Roman" w:cs="Times New Roman"/>
          <w:sz w:val="24"/>
          <w:szCs w:val="24"/>
        </w:rPr>
        <w:t xml:space="preserve"> in both seasons.</w:t>
      </w:r>
      <w:r w:rsidRPr="00585DEA">
        <w:rPr>
          <w:rFonts w:ascii="Times New Roman" w:hAnsi="Times New Roman" w:cs="Times New Roman"/>
          <w:sz w:val="24"/>
          <w:szCs w:val="24"/>
        </w:rPr>
        <w:t xml:space="preserve"> The minimum value of bird species similarity was observed i</w:t>
      </w:r>
      <w:r>
        <w:rPr>
          <w:rFonts w:ascii="Times New Roman" w:hAnsi="Times New Roman" w:cs="Times New Roman"/>
          <w:sz w:val="24"/>
          <w:szCs w:val="24"/>
        </w:rPr>
        <w:t>n the woodland habitat (SI=0.575</w:t>
      </w:r>
      <w:r w:rsidRPr="00585DEA">
        <w:rPr>
          <w:rFonts w:ascii="Times New Roman" w:hAnsi="Times New Roman" w:cs="Times New Roman"/>
          <w:sz w:val="24"/>
          <w:szCs w:val="24"/>
        </w:rPr>
        <w:t>).This may be due to local migration of birds to the farmland and wetland. Many bird species mig</w:t>
      </w:r>
      <w:r>
        <w:rPr>
          <w:rFonts w:ascii="Times New Roman" w:hAnsi="Times New Roman" w:cs="Times New Roman"/>
          <w:sz w:val="24"/>
          <w:szCs w:val="24"/>
        </w:rPr>
        <w:t xml:space="preserve">rate to take advantage of </w:t>
      </w:r>
      <w:r w:rsidRPr="00585DEA">
        <w:rPr>
          <w:rFonts w:ascii="Times New Roman" w:hAnsi="Times New Roman" w:cs="Times New Roman"/>
          <w:sz w:val="24"/>
          <w:szCs w:val="24"/>
        </w:rPr>
        <w:t>differences of seasonal temperatures, thereby optimizing availability of food sources and breeding habitat.</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sidRPr="00585DEA">
        <w:rPr>
          <w:rFonts w:ascii="Times New Roman" w:hAnsi="Times New Roman" w:cs="Times New Roman"/>
          <w:sz w:val="24"/>
          <w:szCs w:val="24"/>
        </w:rPr>
        <w:t xml:space="preserve">Among the three habitat types, more similarity of birds species was obtained from woodland and farmland (SI=0.522) during the dry season and between woodland and farmland (SI=0.487) during wet season. However, less similarity was obtained between species of wetland and woodland (SI= 0.379) during the dry season and between species of wetland and woodland (SI= 0.342) during </w:t>
      </w:r>
      <w:r>
        <w:rPr>
          <w:rFonts w:ascii="Times New Roman" w:hAnsi="Times New Roman" w:cs="Times New Roman"/>
          <w:sz w:val="24"/>
          <w:szCs w:val="24"/>
        </w:rPr>
        <w:t xml:space="preserve">the wet season. This is </w:t>
      </w:r>
      <w:r w:rsidRPr="00585DEA">
        <w:rPr>
          <w:rFonts w:ascii="Times New Roman" w:hAnsi="Times New Roman" w:cs="Times New Roman"/>
          <w:sz w:val="24"/>
          <w:szCs w:val="24"/>
        </w:rPr>
        <w:t xml:space="preserve">due to the differences in feeding adaptation of bird </w:t>
      </w:r>
      <w:r w:rsidRPr="00585DEA">
        <w:rPr>
          <w:rFonts w:ascii="Times New Roman" w:hAnsi="Times New Roman" w:cs="Times New Roman"/>
          <w:sz w:val="24"/>
          <w:szCs w:val="24"/>
        </w:rPr>
        <w:lastRenderedPageBreak/>
        <w:t>communities in each habitat. In the present study, the distribution of birds showed variation among habitats. Highest number of species was observed in wetland and farmland during wet and dry seasons</w:t>
      </w:r>
      <w:r>
        <w:rPr>
          <w:rFonts w:ascii="Times New Roman" w:hAnsi="Times New Roman" w:cs="Times New Roman"/>
          <w:sz w:val="24"/>
          <w:szCs w:val="24"/>
        </w:rPr>
        <w:t>. T</w:t>
      </w:r>
      <w:r w:rsidRPr="006332A7">
        <w:rPr>
          <w:rFonts w:ascii="Times New Roman" w:hAnsi="Times New Roman" w:cs="Times New Roman"/>
          <w:sz w:val="24"/>
          <w:szCs w:val="24"/>
        </w:rPr>
        <w:t>his might be due to higher vegetation complexity</w:t>
      </w:r>
      <w:r w:rsidRPr="00585DEA">
        <w:rPr>
          <w:rFonts w:ascii="Times New Roman" w:hAnsi="Times New Roman" w:cs="Times New Roman"/>
          <w:sz w:val="24"/>
          <w:szCs w:val="24"/>
        </w:rPr>
        <w:t>. Least number of species was recorded in t</w:t>
      </w:r>
      <w:r>
        <w:rPr>
          <w:rFonts w:ascii="Times New Roman" w:hAnsi="Times New Roman" w:cs="Times New Roman"/>
          <w:sz w:val="24"/>
          <w:szCs w:val="24"/>
        </w:rPr>
        <w:t xml:space="preserve">he woodland during both seasons </w:t>
      </w:r>
      <w:r w:rsidRPr="00585DEA">
        <w:rPr>
          <w:rFonts w:ascii="Times New Roman" w:hAnsi="Times New Roman" w:cs="Times New Roman"/>
          <w:sz w:val="24"/>
          <w:szCs w:val="24"/>
        </w:rPr>
        <w:t>.</w:t>
      </w:r>
      <w:bookmarkStart w:id="225" w:name="_Toc401780137"/>
      <w:bookmarkStart w:id="226" w:name="_Toc10332173"/>
      <w:bookmarkStart w:id="227" w:name="_Toc10333548"/>
      <w:bookmarkStart w:id="228" w:name="_Toc10334925"/>
      <w:bookmarkStart w:id="229" w:name="_Toc10340088"/>
      <w:bookmarkStart w:id="230" w:name="_Toc162892326"/>
      <w:r>
        <w:rPr>
          <w:rFonts w:ascii="Times New Roman" w:hAnsi="Times New Roman" w:cs="Times New Roman"/>
          <w:sz w:val="24"/>
          <w:szCs w:val="24"/>
        </w:rPr>
        <w:t>This may be due local migration of birds to farmland and wetland. The highest abundance was recorded in wetland followed by farmland and the least recorded in woodland followed by farmland habitat in both seasons. This is in line with Agernesh Desalegn and Subramania, C. (2015), who reported that the avian species richness and distribution influenced by vegetation structure determinant factor of avian species richness (Waterhouse et al., 2002).</w:t>
      </w:r>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Most of the birds in the study area were resident and partially migrant, others were migrant and resident. There were also endemic and near to endemic. Majority of the species of birds are common to both seasons, there was significant difference in birds abundance between two </w:t>
      </w:r>
      <w:proofErr w:type="gramStart"/>
      <w:r>
        <w:rPr>
          <w:rFonts w:ascii="Times New Roman" w:hAnsi="Times New Roman" w:cs="Times New Roman"/>
          <w:sz w:val="24"/>
          <w:szCs w:val="24"/>
        </w:rPr>
        <w:t>season</w:t>
      </w:r>
      <w:proofErr w:type="gramEnd"/>
    </w:p>
    <w:p w:rsidR="00667996" w:rsidRDefault="00667996" w:rsidP="00667996">
      <w:pPr>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szCs w:val="24"/>
        </w:rPr>
        <w:t>Expansion of agriculture, lives stock encroachment, deforestation, indiscriminate fire fuel by ever increasing human population has been often cited the major cause of bird’s habitat and fragmentation, over fishing by traditional method in the study area. The forest around the dam is shrinking in size in all direction from time to time. If these treats continue the bird species diversity in the area decline. Discussions with local and direct observation help to assess the effects of such pressures.</w:t>
      </w:r>
    </w:p>
    <w:p w:rsidR="00667996" w:rsidRPr="007D59DC" w:rsidRDefault="00E23FD3" w:rsidP="00667996">
      <w:pPr>
        <w:pStyle w:val="Heading1"/>
        <w:numPr>
          <w:ilvl w:val="0"/>
          <w:numId w:val="11"/>
        </w:numPr>
        <w:spacing w:after="240"/>
        <w:rPr>
          <w:rFonts w:ascii="Times New Roman" w:hAnsi="Times New Roman"/>
          <w:color w:val="000000" w:themeColor="text1"/>
        </w:rPr>
      </w:pPr>
      <w:r>
        <w:rPr>
          <w:rFonts w:ascii="Times New Roman" w:hAnsi="Times New Roman"/>
          <w:color w:val="000000" w:themeColor="text1"/>
        </w:rPr>
        <w:br w:type="column"/>
      </w:r>
      <w:r w:rsidR="00667996" w:rsidRPr="007D59DC">
        <w:rPr>
          <w:rFonts w:ascii="Times New Roman" w:hAnsi="Times New Roman"/>
          <w:color w:val="000000" w:themeColor="text1"/>
        </w:rPr>
        <w:lastRenderedPageBreak/>
        <w:t>CONCLUSION AND RECOMMENDATIONS</w:t>
      </w:r>
      <w:bookmarkStart w:id="231" w:name="_Toc10332174"/>
      <w:bookmarkStart w:id="232" w:name="_Toc10333549"/>
      <w:bookmarkStart w:id="233" w:name="_Toc10334926"/>
      <w:bookmarkStart w:id="234" w:name="_Toc10340089"/>
      <w:bookmarkStart w:id="235" w:name="_Toc162892327"/>
      <w:bookmarkStart w:id="236" w:name="_Toc401780138"/>
      <w:bookmarkEnd w:id="225"/>
      <w:bookmarkEnd w:id="226"/>
      <w:bookmarkEnd w:id="227"/>
      <w:bookmarkEnd w:id="228"/>
      <w:bookmarkEnd w:id="229"/>
      <w:bookmarkEnd w:id="230"/>
    </w:p>
    <w:p w:rsidR="00667996" w:rsidRPr="00143C74" w:rsidRDefault="00667996" w:rsidP="00667996">
      <w:pPr>
        <w:pStyle w:val="Heading1"/>
        <w:numPr>
          <w:ilvl w:val="1"/>
          <w:numId w:val="11"/>
        </w:numPr>
        <w:spacing w:after="240" w:line="360" w:lineRule="auto"/>
        <w:rPr>
          <w:color w:val="000000" w:themeColor="text1"/>
        </w:rPr>
      </w:pPr>
      <w:r w:rsidRPr="00143C74">
        <w:rPr>
          <w:color w:val="000000" w:themeColor="text1"/>
        </w:rPr>
        <w:t xml:space="preserve"> Conclusion</w:t>
      </w:r>
      <w:bookmarkEnd w:id="231"/>
      <w:bookmarkEnd w:id="232"/>
      <w:bookmarkEnd w:id="233"/>
      <w:bookmarkEnd w:id="234"/>
      <w:bookmarkEnd w:id="235"/>
    </w:p>
    <w:p w:rsidR="00667996" w:rsidRPr="00585DEA" w:rsidRDefault="00667996" w:rsidP="0066799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study area was Borta Dam and its surrounding that</w:t>
      </w:r>
      <w:r w:rsidRPr="00585DEA">
        <w:rPr>
          <w:rFonts w:ascii="Times New Roman" w:hAnsi="Times New Roman" w:cs="Times New Roman"/>
          <w:sz w:val="24"/>
          <w:szCs w:val="24"/>
        </w:rPr>
        <w:t xml:space="preserve"> supports</w:t>
      </w:r>
      <w:r>
        <w:rPr>
          <w:rFonts w:ascii="Times New Roman" w:hAnsi="Times New Roman" w:cs="Times New Roman"/>
          <w:sz w:val="24"/>
          <w:szCs w:val="24"/>
        </w:rPr>
        <w:t xml:space="preserve"> the</w:t>
      </w:r>
      <w:r w:rsidRPr="00585DEA">
        <w:rPr>
          <w:rFonts w:ascii="Times New Roman" w:hAnsi="Times New Roman" w:cs="Times New Roman"/>
          <w:sz w:val="24"/>
          <w:szCs w:val="24"/>
        </w:rPr>
        <w:t xml:space="preserve"> diverse species of birds in the different habitat types. During the survey, a total of 88 species of birds belonging to 39 families were identified from the study area. The highest number of bird species was recorded from family Accipitridae followed by </w:t>
      </w:r>
      <w:r>
        <w:rPr>
          <w:rFonts w:ascii="Times New Roman" w:hAnsi="Times New Roman" w:cs="Times New Roman"/>
          <w:sz w:val="24"/>
          <w:szCs w:val="24"/>
        </w:rPr>
        <w:t>Columbidae</w:t>
      </w:r>
      <w:r w:rsidRPr="00585DEA">
        <w:rPr>
          <w:rFonts w:ascii="Times New Roman" w:hAnsi="Times New Roman" w:cs="Times New Roman"/>
          <w:sz w:val="24"/>
          <w:szCs w:val="24"/>
        </w:rPr>
        <w:t>.</w:t>
      </w:r>
      <w:bookmarkEnd w:id="236"/>
      <w:r w:rsidRPr="00585DEA">
        <w:rPr>
          <w:rFonts w:ascii="Times New Roman" w:hAnsi="Times New Roman" w:cs="Times New Roman"/>
          <w:sz w:val="24"/>
          <w:szCs w:val="24"/>
        </w:rPr>
        <w:t xml:space="preserve"> The high diversity and richness of birds in the study area indicate the importance of these sites for the conservation. Therefore, it can serve as important centre for tourist attraction if properly managed. In addition, the value of similarity index may reflect the extent to which the habitats are similar.  The seasonal variation in number of individual species and their distribution in the study area are directly related to the types of habitats.</w:t>
      </w:r>
    </w:p>
    <w:p w:rsidR="00667996" w:rsidRPr="00192673" w:rsidRDefault="00667996" w:rsidP="00E23FD3">
      <w:pPr>
        <w:pStyle w:val="Heading2"/>
        <w:numPr>
          <w:ilvl w:val="1"/>
          <w:numId w:val="11"/>
        </w:numPr>
        <w:spacing w:before="0" w:after="240"/>
        <w:jc w:val="both"/>
        <w:rPr>
          <w:rFonts w:ascii="Times New Roman" w:hAnsi="Times New Roman" w:cs="Times New Roman"/>
          <w:color w:val="auto"/>
          <w:sz w:val="28"/>
          <w:szCs w:val="28"/>
        </w:rPr>
      </w:pPr>
      <w:bookmarkStart w:id="237" w:name="_Toc10332175"/>
      <w:bookmarkStart w:id="238" w:name="_Toc10333550"/>
      <w:bookmarkStart w:id="239" w:name="_Toc10334927"/>
      <w:bookmarkStart w:id="240" w:name="_Toc10340090"/>
      <w:bookmarkStart w:id="241" w:name="_Toc162892328"/>
      <w:r>
        <w:rPr>
          <w:rFonts w:ascii="Times New Roman" w:hAnsi="Times New Roman" w:cs="Times New Roman"/>
          <w:color w:val="auto"/>
          <w:sz w:val="28"/>
          <w:szCs w:val="28"/>
        </w:rPr>
        <w:t xml:space="preserve">  </w:t>
      </w:r>
      <w:r w:rsidRPr="00192673">
        <w:rPr>
          <w:rFonts w:ascii="Times New Roman" w:hAnsi="Times New Roman" w:cs="Times New Roman"/>
          <w:color w:val="auto"/>
          <w:sz w:val="28"/>
          <w:szCs w:val="28"/>
        </w:rPr>
        <w:t xml:space="preserve"> Recommendations</w:t>
      </w:r>
      <w:bookmarkEnd w:id="237"/>
      <w:bookmarkEnd w:id="238"/>
      <w:bookmarkEnd w:id="239"/>
      <w:bookmarkEnd w:id="240"/>
      <w:bookmarkEnd w:id="241"/>
    </w:p>
    <w:p w:rsidR="00667996" w:rsidRDefault="00667996" w:rsidP="00E23FD3">
      <w:pPr>
        <w:spacing w:after="0"/>
        <w:jc w:val="both"/>
        <w:rPr>
          <w:rFonts w:ascii="Times New Roman" w:hAnsi="Times New Roman" w:cs="Times New Roman"/>
          <w:sz w:val="24"/>
          <w:szCs w:val="24"/>
        </w:rPr>
      </w:pPr>
      <w:r>
        <w:rPr>
          <w:rFonts w:ascii="Times New Roman" w:hAnsi="Times New Roman" w:cs="Times New Roman"/>
          <w:sz w:val="24"/>
          <w:szCs w:val="24"/>
        </w:rPr>
        <w:t>The Borta Dam was</w:t>
      </w:r>
      <w:r w:rsidRPr="00585DEA">
        <w:rPr>
          <w:rFonts w:ascii="Times New Roman" w:hAnsi="Times New Roman" w:cs="Times New Roman"/>
          <w:sz w:val="24"/>
          <w:szCs w:val="24"/>
        </w:rPr>
        <w:t xml:space="preserve"> suitable for the survival of various types of bird species and other wild animals. Therefore, to ensure the long-term conservation of wildlife of the area, based on the present study, t</w:t>
      </w:r>
      <w:r>
        <w:rPr>
          <w:rFonts w:ascii="Times New Roman" w:hAnsi="Times New Roman" w:cs="Times New Roman"/>
          <w:sz w:val="24"/>
          <w:szCs w:val="24"/>
        </w:rPr>
        <w:t>he following recommendations were</w:t>
      </w:r>
      <w:r w:rsidRPr="00585DEA">
        <w:rPr>
          <w:rFonts w:ascii="Times New Roman" w:hAnsi="Times New Roman" w:cs="Times New Roman"/>
          <w:sz w:val="24"/>
          <w:szCs w:val="24"/>
        </w:rPr>
        <w:t xml:space="preserve"> suggested:</w:t>
      </w:r>
    </w:p>
    <w:p w:rsidR="00667996" w:rsidRDefault="00667996" w:rsidP="00667996">
      <w:pPr>
        <w:spacing w:after="0" w:line="360" w:lineRule="auto"/>
        <w:jc w:val="both"/>
        <w:rPr>
          <w:rFonts w:ascii="Times New Roman" w:hAnsi="Times New Roman" w:cs="Times New Roman"/>
          <w:sz w:val="24"/>
          <w:szCs w:val="24"/>
        </w:rPr>
      </w:pPr>
    </w:p>
    <w:p w:rsidR="00667996" w:rsidRPr="00456258" w:rsidRDefault="00667996" w:rsidP="00667996">
      <w:pPr>
        <w:pStyle w:val="ListParagraph"/>
        <w:numPr>
          <w:ilvl w:val="0"/>
          <w:numId w:val="9"/>
        </w:numPr>
        <w:spacing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To prevent drainage of swap and wetland areas to attract birds for the sources of food   and water.</w:t>
      </w:r>
    </w:p>
    <w:p w:rsidR="00667996" w:rsidRPr="00456258" w:rsidRDefault="00667996" w:rsidP="00667996">
      <w:pPr>
        <w:pStyle w:val="ListParagraph"/>
        <w:numPr>
          <w:ilvl w:val="0"/>
          <w:numId w:val="9"/>
        </w:numPr>
        <w:spacing w:before="100" w:beforeAutospacing="1" w:after="100" w:afterAutospacing="1" w:line="360" w:lineRule="auto"/>
        <w:jc w:val="both"/>
        <w:rPr>
          <w:rFonts w:ascii="Times New Roman" w:hAnsi="Times New Roman" w:cs="Times New Roman"/>
          <w:sz w:val="24"/>
          <w:szCs w:val="24"/>
        </w:rPr>
      </w:pPr>
      <w:r w:rsidRPr="00456258">
        <w:rPr>
          <w:rFonts w:ascii="Times New Roman" w:hAnsi="Times New Roman" w:cs="Times New Roman"/>
          <w:sz w:val="24"/>
          <w:szCs w:val="24"/>
        </w:rPr>
        <w:t>Awareness creation to the local community to reduce human induced factors such as overgrazing, preventing clearing of forest, cutting forest fires, and agricultural expansion within the area of Borta Dam for the survival of bird species.</w:t>
      </w:r>
    </w:p>
    <w:p w:rsidR="00667996" w:rsidRPr="00D43B7F" w:rsidRDefault="00667996" w:rsidP="00667996">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585DEA">
        <w:rPr>
          <w:rFonts w:ascii="Times New Roman" w:hAnsi="Times New Roman" w:cs="Times New Roman"/>
          <w:sz w:val="24"/>
          <w:szCs w:val="24"/>
        </w:rPr>
        <w:t>The status of endemic birds that occur around the Borta</w:t>
      </w:r>
      <w:r>
        <w:rPr>
          <w:rFonts w:ascii="Times New Roman" w:hAnsi="Times New Roman" w:cs="Times New Roman"/>
          <w:sz w:val="24"/>
          <w:szCs w:val="24"/>
        </w:rPr>
        <w:t xml:space="preserve"> </w:t>
      </w:r>
      <w:r w:rsidRPr="00585DEA">
        <w:rPr>
          <w:rFonts w:ascii="Times New Roman" w:hAnsi="Times New Roman" w:cs="Times New Roman"/>
          <w:sz w:val="24"/>
          <w:szCs w:val="24"/>
        </w:rPr>
        <w:t>Dam</w:t>
      </w:r>
      <w:r>
        <w:rPr>
          <w:rFonts w:ascii="Times New Roman" w:hAnsi="Times New Roman" w:cs="Times New Roman"/>
          <w:sz w:val="24"/>
          <w:szCs w:val="24"/>
        </w:rPr>
        <w:t xml:space="preserve"> </w:t>
      </w:r>
      <w:r w:rsidRPr="00585DEA">
        <w:rPr>
          <w:rFonts w:ascii="Times New Roman" w:hAnsi="Times New Roman" w:cs="Times New Roman"/>
          <w:sz w:val="24"/>
          <w:szCs w:val="24"/>
        </w:rPr>
        <w:t>should be studied in detail. This is important to know whether the species is in danger and to take appropriate conservation measures.</w:t>
      </w:r>
    </w:p>
    <w:p w:rsidR="00667996" w:rsidRPr="00E437B5" w:rsidRDefault="00667996" w:rsidP="00667996">
      <w:pPr>
        <w:pStyle w:val="ListParagraph"/>
        <w:numPr>
          <w:ilvl w:val="0"/>
          <w:numId w:val="9"/>
        </w:numPr>
        <w:spacing w:line="360" w:lineRule="auto"/>
        <w:jc w:val="both"/>
        <w:rPr>
          <w:rFonts w:ascii="Times New Roman" w:hAnsi="Times New Roman" w:cs="Times New Roman"/>
          <w:sz w:val="24"/>
          <w:szCs w:val="24"/>
        </w:rPr>
      </w:pPr>
      <w:r w:rsidRPr="00E437B5">
        <w:rPr>
          <w:rFonts w:ascii="Times New Roman" w:hAnsi="Times New Roman" w:cs="Times New Roman"/>
          <w:sz w:val="24"/>
          <w:szCs w:val="24"/>
        </w:rPr>
        <w:t>Dembi Dollo town Administrative body and lutherian missionary should give attention for the conservation this attractive area.</w:t>
      </w:r>
      <w:bookmarkStart w:id="242" w:name="_Toc10331560"/>
      <w:bookmarkStart w:id="243" w:name="_Toc10332176"/>
      <w:bookmarkStart w:id="244" w:name="_Toc10333551"/>
      <w:bookmarkStart w:id="245" w:name="_Toc10334928"/>
      <w:bookmarkStart w:id="246" w:name="_Toc10340091"/>
      <w:bookmarkStart w:id="247" w:name="_Toc10417252"/>
      <w:bookmarkStart w:id="248" w:name="_Toc162892329"/>
    </w:p>
    <w:p w:rsidR="00667996" w:rsidRPr="00A67D82" w:rsidRDefault="00667996" w:rsidP="00667996">
      <w:pPr>
        <w:pStyle w:val="ListParagraph"/>
        <w:numPr>
          <w:ilvl w:val="0"/>
          <w:numId w:val="9"/>
        </w:numPr>
        <w:rPr>
          <w:rFonts w:ascii="Times New Roman" w:hAnsi="Times New Roman" w:cs="Times New Roman"/>
          <w:szCs w:val="24"/>
        </w:rPr>
      </w:pPr>
      <w:r w:rsidRPr="00A67D82">
        <w:rPr>
          <w:rFonts w:ascii="Times New Roman" w:hAnsi="Times New Roman" w:cs="Times New Roman"/>
          <w:sz w:val="24"/>
          <w:szCs w:val="24"/>
        </w:rPr>
        <w:t>Additional detailed study of long duration on the diversity and other ecological aspects of the area should be conducted to get detailed information of the area</w:t>
      </w:r>
      <w:r w:rsidRPr="00A67D82">
        <w:rPr>
          <w:rFonts w:ascii="Times New Roman" w:hAnsi="Times New Roman" w:cs="Times New Roman"/>
          <w:szCs w:val="24"/>
        </w:rPr>
        <w:t>.</w:t>
      </w:r>
      <w:bookmarkEnd w:id="164"/>
      <w:bookmarkEnd w:id="242"/>
      <w:bookmarkEnd w:id="243"/>
      <w:bookmarkEnd w:id="244"/>
      <w:bookmarkEnd w:id="245"/>
      <w:bookmarkEnd w:id="246"/>
      <w:bookmarkEnd w:id="247"/>
      <w:bookmarkEnd w:id="248"/>
    </w:p>
    <w:p w:rsidR="00667996" w:rsidRPr="008A37D2" w:rsidRDefault="00667996" w:rsidP="00667996">
      <w:pPr>
        <w:rPr>
          <w:rFonts w:ascii="Times New Roman" w:hAnsi="Times New Roman" w:cs="Times New Roman"/>
          <w:b/>
        </w:rPr>
      </w:pPr>
      <w:r>
        <w:rPr>
          <w:rFonts w:ascii="Times New Roman" w:hAnsi="Times New Roman" w:cs="Times New Roman"/>
          <w:b/>
          <w:sz w:val="28"/>
        </w:rPr>
        <w:lastRenderedPageBreak/>
        <w:t xml:space="preserve">   </w:t>
      </w:r>
      <w:r w:rsidRPr="008A37D2">
        <w:rPr>
          <w:rFonts w:ascii="Times New Roman" w:hAnsi="Times New Roman" w:cs="Times New Roman"/>
          <w:b/>
          <w:sz w:val="28"/>
        </w:rPr>
        <w:t>Reference</w:t>
      </w:r>
      <w:r>
        <w:rPr>
          <w:rFonts w:ascii="Times New Roman" w:hAnsi="Times New Roman" w:cs="Times New Roman"/>
          <w:b/>
          <w:sz w:val="28"/>
        </w:rPr>
        <w:t>s</w:t>
      </w:r>
      <w:r w:rsidRPr="008A37D2">
        <w:rPr>
          <w:rFonts w:ascii="Times New Roman" w:hAnsi="Times New Roman" w:cs="Times New Roman"/>
          <w:b/>
        </w:rPr>
        <w:t xml:space="preserve">  </w:t>
      </w:r>
    </w:p>
    <w:p w:rsidR="00667996" w:rsidRPr="007D6C37" w:rsidRDefault="00667996" w:rsidP="00667996">
      <w:pPr>
        <w:autoSpaceDE w:val="0"/>
        <w:autoSpaceDN w:val="0"/>
        <w:adjustRightInd w:val="0"/>
        <w:spacing w:before="100" w:beforeAutospacing="1" w:after="0" w:line="360" w:lineRule="auto"/>
        <w:ind w:left="943" w:hangingChars="393" w:hanging="943"/>
        <w:jc w:val="both"/>
        <w:rPr>
          <w:rFonts w:ascii="Times New Roman" w:hAnsi="Times New Roman" w:cs="Times New Roman"/>
          <w:sz w:val="24"/>
          <w:szCs w:val="24"/>
        </w:rPr>
      </w:pPr>
      <w:r w:rsidRPr="00435499">
        <w:rPr>
          <w:rFonts w:ascii="Times New Roman" w:hAnsi="Times New Roman" w:cs="Times New Roman"/>
          <w:sz w:val="24"/>
          <w:szCs w:val="24"/>
        </w:rPr>
        <w:t xml:space="preserve">Agarnesh Desalegn and Subramania, C. (2015).Studies on avian diversity in angereb forest and adjacentfarm land with reference to rainy and post rainy seasons, northwestern </w:t>
      </w:r>
      <w:r w:rsidRPr="007D6C37">
        <w:rPr>
          <w:rFonts w:ascii="Times New Roman" w:hAnsi="Times New Roman" w:cs="Times New Roman"/>
          <w:sz w:val="24"/>
          <w:szCs w:val="24"/>
        </w:rPr>
        <w:t>Ethiopia</w:t>
      </w:r>
      <w:r>
        <w:rPr>
          <w:rFonts w:ascii="Times New Roman" w:hAnsi="Times New Roman" w:cs="Times New Roman"/>
          <w:sz w:val="24"/>
          <w:szCs w:val="24"/>
        </w:rPr>
        <w:t xml:space="preserve"> </w:t>
      </w:r>
      <w:r w:rsidRPr="007D6C37">
        <w:rPr>
          <w:rFonts w:ascii="Times New Roman" w:hAnsi="Times New Roman" w:cs="Times New Roman"/>
          <w:i/>
          <w:sz w:val="24"/>
          <w:szCs w:val="24"/>
        </w:rPr>
        <w:t>International Journal of Pure and Applied Zoology Volume 3, Issue 3</w:t>
      </w:r>
      <w:r w:rsidRPr="007D6C37">
        <w:rPr>
          <w:rFonts w:ascii="Times New Roman" w:hAnsi="Times New Roman" w:cs="Times New Roman"/>
          <w:sz w:val="24"/>
          <w:szCs w:val="24"/>
        </w:rPr>
        <w:t>, pp: 2</w:t>
      </w:r>
      <w:r>
        <w:rPr>
          <w:rFonts w:ascii="Times New Roman" w:hAnsi="Times New Roman" w:cs="Times New Roman"/>
          <w:sz w:val="24"/>
          <w:szCs w:val="24"/>
        </w:rPr>
        <w:t>19-</w:t>
      </w:r>
      <w:r w:rsidRPr="007D6C37">
        <w:rPr>
          <w:rFonts w:ascii="Times New Roman" w:hAnsi="Times New Roman" w:cs="Times New Roman"/>
          <w:sz w:val="24"/>
          <w:szCs w:val="24"/>
        </w:rPr>
        <w:t>225</w:t>
      </w:r>
    </w:p>
    <w:p w:rsidR="00667996" w:rsidRPr="00780966" w:rsidRDefault="00667996" w:rsidP="00667996">
      <w:pPr>
        <w:spacing w:after="0" w:line="360" w:lineRule="auto"/>
        <w:jc w:val="both"/>
        <w:rPr>
          <w:rFonts w:ascii="Times New Roman" w:hAnsi="Times New Roman" w:cs="Times New Roman"/>
          <w:sz w:val="24"/>
          <w:szCs w:val="24"/>
        </w:rPr>
      </w:pPr>
      <w:r w:rsidRPr="00780966">
        <w:rPr>
          <w:rFonts w:ascii="Times New Roman" w:hAnsi="Times New Roman" w:cs="Times New Roman"/>
          <w:sz w:val="24"/>
          <w:szCs w:val="24"/>
        </w:rPr>
        <w:t xml:space="preserve">Ash, J. and Gullic, </w:t>
      </w:r>
      <w:proofErr w:type="gramStart"/>
      <w:r w:rsidRPr="00780966">
        <w:rPr>
          <w:rFonts w:ascii="Times New Roman" w:hAnsi="Times New Roman" w:cs="Times New Roman"/>
          <w:sz w:val="24"/>
          <w:szCs w:val="24"/>
        </w:rPr>
        <w:t>T .</w:t>
      </w:r>
      <w:proofErr w:type="gramEnd"/>
      <w:r w:rsidRPr="00780966">
        <w:rPr>
          <w:rFonts w:ascii="Times New Roman" w:hAnsi="Times New Roman" w:cs="Times New Roman"/>
          <w:sz w:val="24"/>
          <w:szCs w:val="24"/>
        </w:rPr>
        <w:t xml:space="preserve"> (1989). </w:t>
      </w:r>
      <w:proofErr w:type="gramStart"/>
      <w:r w:rsidRPr="00780966">
        <w:rPr>
          <w:rFonts w:ascii="Times New Roman" w:hAnsi="Times New Roman" w:cs="Times New Roman"/>
          <w:sz w:val="24"/>
          <w:szCs w:val="24"/>
        </w:rPr>
        <w:t>The</w:t>
      </w:r>
      <w:proofErr w:type="gramEnd"/>
      <w:r w:rsidRPr="00780966">
        <w:rPr>
          <w:rFonts w:ascii="Times New Roman" w:hAnsi="Times New Roman" w:cs="Times New Roman"/>
          <w:sz w:val="24"/>
          <w:szCs w:val="24"/>
        </w:rPr>
        <w:t xml:space="preserve"> present situation regarding endemic</w:t>
      </w:r>
    </w:p>
    <w:p w:rsidR="00667996" w:rsidRPr="00435499" w:rsidRDefault="00667996" w:rsidP="00667996">
      <w:pPr>
        <w:spacing w:line="360" w:lineRule="auto"/>
        <w:jc w:val="both"/>
        <w:rPr>
          <w:rFonts w:ascii="Times New Roman" w:hAnsi="Times New Roman" w:cs="Times New Roman"/>
          <w:sz w:val="24"/>
          <w:szCs w:val="24"/>
        </w:rPr>
      </w:pPr>
      <w:r w:rsidRPr="0078096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Pr="00780966">
        <w:rPr>
          <w:rFonts w:ascii="Times New Roman" w:hAnsi="Times New Roman" w:cs="Times New Roman"/>
          <w:sz w:val="24"/>
          <w:szCs w:val="24"/>
        </w:rPr>
        <w:t>breeding</w:t>
      </w:r>
      <w:proofErr w:type="gramEnd"/>
      <w:r w:rsidRPr="00780966">
        <w:rPr>
          <w:rFonts w:ascii="Times New Roman" w:hAnsi="Times New Roman" w:cs="Times New Roman"/>
          <w:sz w:val="24"/>
          <w:szCs w:val="24"/>
        </w:rPr>
        <w:t xml:space="preserve"> birds of Ethiopia. </w:t>
      </w:r>
      <w:proofErr w:type="gramStart"/>
      <w:r w:rsidRPr="00780966">
        <w:rPr>
          <w:rFonts w:ascii="Times New Roman" w:hAnsi="Times New Roman" w:cs="Times New Roman"/>
          <w:i/>
          <w:sz w:val="24"/>
          <w:szCs w:val="24"/>
        </w:rPr>
        <w:t>Scopus</w:t>
      </w:r>
      <w:r w:rsidRPr="00780966">
        <w:rPr>
          <w:rFonts w:ascii="Times New Roman" w:hAnsi="Times New Roman" w:cs="Times New Roman"/>
          <w:sz w:val="24"/>
          <w:szCs w:val="24"/>
        </w:rPr>
        <w:t>.</w:t>
      </w:r>
      <w:proofErr w:type="gramEnd"/>
      <w:r w:rsidRPr="00780966">
        <w:rPr>
          <w:rFonts w:ascii="Times New Roman" w:hAnsi="Times New Roman" w:cs="Times New Roman"/>
          <w:sz w:val="24"/>
          <w:szCs w:val="24"/>
        </w:rPr>
        <w:t xml:space="preserve"> </w:t>
      </w:r>
      <w:r w:rsidRPr="00780966">
        <w:rPr>
          <w:rFonts w:ascii="Times New Roman" w:hAnsi="Times New Roman" w:cs="Times New Roman"/>
          <w:b/>
          <w:sz w:val="24"/>
          <w:szCs w:val="24"/>
        </w:rPr>
        <w:t>13</w:t>
      </w:r>
      <w:r w:rsidRPr="00780966">
        <w:rPr>
          <w:rFonts w:ascii="Times New Roman" w:hAnsi="Times New Roman" w:cs="Times New Roman"/>
          <w:sz w:val="24"/>
          <w:szCs w:val="24"/>
        </w:rPr>
        <w:t>: 90-96.</w:t>
      </w:r>
      <w:r w:rsidRPr="00435499">
        <w:rPr>
          <w:rFonts w:ascii="Times New Roman" w:hAnsi="Times New Roman" w:cs="Times New Roman"/>
          <w:sz w:val="24"/>
          <w:szCs w:val="24"/>
        </w:rPr>
        <w:t>Beale, C. M. (2007).The behavioral ecology of disturbance responses.</w:t>
      </w:r>
      <w:r>
        <w:rPr>
          <w:rFonts w:ascii="Times New Roman" w:hAnsi="Times New Roman" w:cs="Times New Roman"/>
          <w:sz w:val="24"/>
          <w:szCs w:val="24"/>
        </w:rPr>
        <w:t xml:space="preserve"> </w:t>
      </w:r>
      <w:proofErr w:type="gramStart"/>
      <w:r w:rsidRPr="004124FC">
        <w:rPr>
          <w:rFonts w:ascii="Times New Roman" w:hAnsi="Times New Roman" w:cs="Times New Roman"/>
          <w:i/>
          <w:sz w:val="24"/>
          <w:szCs w:val="24"/>
        </w:rPr>
        <w:t>Intern.</w:t>
      </w:r>
      <w:proofErr w:type="gramEnd"/>
      <w:r w:rsidRPr="004124FC">
        <w:rPr>
          <w:rFonts w:ascii="Times New Roman" w:hAnsi="Times New Roman" w:cs="Times New Roman"/>
          <w:i/>
          <w:sz w:val="24"/>
          <w:szCs w:val="24"/>
        </w:rPr>
        <w:t xml:space="preserve"> J. Compar. Psycho.</w:t>
      </w:r>
      <w:r w:rsidRPr="0043549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35499">
        <w:rPr>
          <w:rFonts w:ascii="Times New Roman" w:hAnsi="Times New Roman" w:cs="Times New Roman"/>
          <w:sz w:val="24"/>
          <w:szCs w:val="24"/>
        </w:rPr>
        <w:t>20: 111-120.</w:t>
      </w:r>
    </w:p>
    <w:p w:rsidR="00667996" w:rsidRPr="00435499"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35499">
        <w:rPr>
          <w:rFonts w:ascii="Times New Roman" w:hAnsi="Times New Roman" w:cs="Times New Roman"/>
          <w:sz w:val="24"/>
          <w:szCs w:val="24"/>
        </w:rPr>
        <w:t>Berry, M. E., Bock, C. E. and Sandra, L. (1998).</w:t>
      </w:r>
      <w:proofErr w:type="gramEnd"/>
      <w:r w:rsidRPr="00435499">
        <w:rPr>
          <w:rFonts w:ascii="Times New Roman" w:hAnsi="Times New Roman" w:cs="Times New Roman"/>
          <w:sz w:val="24"/>
          <w:szCs w:val="24"/>
        </w:rPr>
        <w:t xml:space="preserve"> </w:t>
      </w:r>
      <w:proofErr w:type="gramStart"/>
      <w:r w:rsidRPr="00435499">
        <w:rPr>
          <w:rFonts w:ascii="Times New Roman" w:hAnsi="Times New Roman" w:cs="Times New Roman"/>
          <w:sz w:val="24"/>
          <w:szCs w:val="24"/>
        </w:rPr>
        <w:t>Abundance of diurnal raptors on open space grasslands in an urbanized landscape.</w:t>
      </w:r>
      <w:proofErr w:type="gramEnd"/>
      <w:r w:rsidRPr="00435499">
        <w:rPr>
          <w:rFonts w:ascii="Times New Roman" w:hAnsi="Times New Roman" w:cs="Times New Roman"/>
          <w:sz w:val="24"/>
          <w:szCs w:val="24"/>
        </w:rPr>
        <w:t xml:space="preserve"> </w:t>
      </w:r>
      <w:r w:rsidRPr="004124FC">
        <w:rPr>
          <w:rFonts w:ascii="Times New Roman" w:hAnsi="Times New Roman" w:cs="Times New Roman"/>
          <w:i/>
          <w:sz w:val="24"/>
          <w:szCs w:val="24"/>
        </w:rPr>
        <w:t>The Condor</w:t>
      </w:r>
      <w:r w:rsidRPr="00435499">
        <w:rPr>
          <w:rFonts w:ascii="Times New Roman" w:hAnsi="Times New Roman" w:cs="Times New Roman"/>
          <w:sz w:val="24"/>
          <w:szCs w:val="24"/>
        </w:rPr>
        <w:t xml:space="preserve"> 100: 601-608.</w:t>
      </w:r>
    </w:p>
    <w:p w:rsidR="00667996" w:rsidRPr="00780966" w:rsidRDefault="00667996" w:rsidP="00667996">
      <w:pPr>
        <w:spacing w:line="360" w:lineRule="auto"/>
        <w:jc w:val="both"/>
        <w:rPr>
          <w:rFonts w:ascii="Times New Roman" w:hAnsi="Times New Roman" w:cs="Times New Roman"/>
          <w:sz w:val="24"/>
          <w:szCs w:val="24"/>
        </w:rPr>
      </w:pPr>
      <w:proofErr w:type="gramStart"/>
      <w:r w:rsidRPr="00780966">
        <w:rPr>
          <w:rFonts w:ascii="Times New Roman" w:hAnsi="Times New Roman" w:cs="Times New Roman"/>
          <w:sz w:val="24"/>
          <w:szCs w:val="24"/>
        </w:rPr>
        <w:t>Bibby, C. J. (1998</w:t>
      </w:r>
      <w:r w:rsidRPr="00780966">
        <w:rPr>
          <w:rFonts w:ascii="Times New Roman" w:hAnsi="Times New Roman" w:cs="Times New Roman"/>
          <w:i/>
          <w:sz w:val="24"/>
          <w:szCs w:val="24"/>
        </w:rPr>
        <w:t>).</w:t>
      </w:r>
      <w:proofErr w:type="gramEnd"/>
      <w:r w:rsidRPr="00780966">
        <w:rPr>
          <w:rFonts w:ascii="Times New Roman" w:hAnsi="Times New Roman" w:cs="Times New Roman"/>
          <w:i/>
          <w:sz w:val="24"/>
          <w:szCs w:val="24"/>
        </w:rPr>
        <w:t xml:space="preserve"> Expendition Field Techniques, Bird Surveys</w:t>
      </w:r>
      <w:r w:rsidRPr="00780966">
        <w:rPr>
          <w:rFonts w:ascii="Times New Roman" w:hAnsi="Times New Roman" w:cs="Times New Roman"/>
          <w:sz w:val="24"/>
          <w:szCs w:val="24"/>
        </w:rPr>
        <w:t xml:space="preserve">. The Expendition Advisory </w:t>
      </w:r>
    </w:p>
    <w:p w:rsidR="00667996" w:rsidRPr="00780966" w:rsidRDefault="00667996" w:rsidP="00667996">
      <w:pPr>
        <w:tabs>
          <w:tab w:val="left" w:pos="540"/>
        </w:tabs>
        <w:spacing w:after="0" w:line="360" w:lineRule="auto"/>
        <w:jc w:val="both"/>
        <w:rPr>
          <w:rFonts w:ascii="Times New Roman" w:hAnsi="Times New Roman" w:cs="Times New Roman"/>
          <w:sz w:val="24"/>
          <w:szCs w:val="24"/>
        </w:rPr>
      </w:pPr>
      <w:r w:rsidRPr="0078096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Pr="00780966">
        <w:rPr>
          <w:rFonts w:ascii="Times New Roman" w:hAnsi="Times New Roman" w:cs="Times New Roman"/>
          <w:sz w:val="24"/>
          <w:szCs w:val="24"/>
        </w:rPr>
        <w:t>center</w:t>
      </w:r>
      <w:proofErr w:type="gramEnd"/>
      <w:r w:rsidRPr="00780966">
        <w:rPr>
          <w:rFonts w:ascii="Times New Roman" w:hAnsi="Times New Roman" w:cs="Times New Roman"/>
          <w:sz w:val="24"/>
          <w:szCs w:val="24"/>
        </w:rPr>
        <w:t xml:space="preserve"> Royal Geographical Society, London, 134 pp.</w:t>
      </w:r>
    </w:p>
    <w:p w:rsidR="00667996" w:rsidRPr="00435499" w:rsidRDefault="00667996" w:rsidP="00667996">
      <w:pPr>
        <w:spacing w:after="0" w:line="360" w:lineRule="auto"/>
        <w:ind w:left="943" w:hangingChars="393" w:hanging="943"/>
        <w:jc w:val="both"/>
        <w:rPr>
          <w:rFonts w:ascii="Times New Roman" w:hAnsi="Times New Roman" w:cs="Times New Roman"/>
          <w:iCs/>
          <w:sz w:val="24"/>
          <w:szCs w:val="24"/>
        </w:rPr>
      </w:pPr>
      <w:r w:rsidRPr="00435499">
        <w:rPr>
          <w:rFonts w:ascii="Times New Roman" w:hAnsi="Times New Roman" w:cs="Times New Roman"/>
          <w:iCs/>
          <w:sz w:val="24"/>
          <w:szCs w:val="24"/>
        </w:rPr>
        <w:t>BLI (2001).</w:t>
      </w:r>
      <w:r w:rsidRPr="005130AC">
        <w:rPr>
          <w:rFonts w:ascii="Times New Roman" w:hAnsi="Times New Roman" w:cs="Times New Roman"/>
          <w:i/>
          <w:iCs/>
          <w:sz w:val="24"/>
          <w:szCs w:val="24"/>
        </w:rPr>
        <w:t>Important Bird Areas in Africa and Associated Areas: Priority Sites for Conservation.</w:t>
      </w:r>
      <w:r>
        <w:rPr>
          <w:rFonts w:ascii="Times New Roman" w:hAnsi="Times New Roman" w:cs="Times New Roman"/>
          <w:i/>
          <w:iCs/>
          <w:sz w:val="24"/>
          <w:szCs w:val="24"/>
        </w:rPr>
        <w:t xml:space="preserve"> </w:t>
      </w:r>
      <w:r w:rsidRPr="00435499">
        <w:rPr>
          <w:rFonts w:ascii="Times New Roman" w:hAnsi="Times New Roman" w:cs="Times New Roman"/>
          <w:iCs/>
          <w:sz w:val="24"/>
          <w:szCs w:val="24"/>
        </w:rPr>
        <w:t>Cambridge,</w:t>
      </w:r>
      <w:r>
        <w:rPr>
          <w:rFonts w:ascii="Times New Roman" w:hAnsi="Times New Roman" w:cs="Times New Roman"/>
          <w:iCs/>
          <w:sz w:val="24"/>
          <w:szCs w:val="24"/>
        </w:rPr>
        <w:t xml:space="preserve"> </w:t>
      </w:r>
      <w:r w:rsidRPr="00435499">
        <w:rPr>
          <w:rFonts w:ascii="Times New Roman" w:hAnsi="Times New Roman" w:cs="Times New Roman"/>
          <w:iCs/>
          <w:sz w:val="24"/>
          <w:szCs w:val="24"/>
        </w:rPr>
        <w:t>pp. 1144.</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35499">
        <w:rPr>
          <w:rFonts w:ascii="Times New Roman" w:hAnsi="Times New Roman" w:cs="Times New Roman"/>
          <w:sz w:val="24"/>
          <w:szCs w:val="24"/>
        </w:rPr>
        <w:t xml:space="preserve">Brown, C., Kingsolver, R. (2008). </w:t>
      </w:r>
      <w:proofErr w:type="gramStart"/>
      <w:r w:rsidRPr="00435499">
        <w:rPr>
          <w:rFonts w:ascii="Times New Roman" w:hAnsi="Times New Roman" w:cs="Times New Roman"/>
          <w:sz w:val="24"/>
          <w:szCs w:val="24"/>
        </w:rPr>
        <w:t>Measuring Biodiversity.</w:t>
      </w:r>
      <w:proofErr w:type="gramEnd"/>
      <w:r w:rsidRPr="00435499">
        <w:rPr>
          <w:rFonts w:ascii="Times New Roman" w:hAnsi="Times New Roman" w:cs="Times New Roman"/>
          <w:sz w:val="24"/>
          <w:szCs w:val="24"/>
        </w:rPr>
        <w:t xml:space="preserve"> Tennessee Technological University Canterbury, G., Martin, T., Petit, L. and Bradford, D. (2000).Bird communities and habitats are ecological indicators of forest condition in regional monitoring</w:t>
      </w:r>
      <w:r w:rsidRPr="005130AC">
        <w:rPr>
          <w:rFonts w:ascii="Times New Roman" w:hAnsi="Times New Roman" w:cs="Times New Roman"/>
          <w:i/>
          <w:sz w:val="24"/>
          <w:szCs w:val="24"/>
        </w:rPr>
        <w:t>. Cons. Bio.</w:t>
      </w:r>
      <w:r w:rsidRPr="00435499">
        <w:rPr>
          <w:rFonts w:ascii="Times New Roman" w:hAnsi="Times New Roman" w:cs="Times New Roman"/>
          <w:sz w:val="24"/>
          <w:szCs w:val="24"/>
        </w:rPr>
        <w:t xml:space="preserve"> </w:t>
      </w:r>
      <w:r w:rsidRPr="00456258">
        <w:rPr>
          <w:rFonts w:ascii="Times New Roman" w:hAnsi="Times New Roman" w:cs="Times New Roman"/>
          <w:sz w:val="24"/>
          <w:szCs w:val="24"/>
        </w:rPr>
        <w:t>14:1-14.</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Clifford, B.</w:t>
      </w:r>
      <w:proofErr w:type="gramStart"/>
      <w:r w:rsidRPr="00456258">
        <w:rPr>
          <w:rFonts w:ascii="Times New Roman" w:hAnsi="Times New Roman" w:cs="Times New Roman"/>
          <w:sz w:val="24"/>
          <w:szCs w:val="24"/>
        </w:rPr>
        <w:t>,  Frith</w:t>
      </w:r>
      <w:proofErr w:type="gramEnd"/>
      <w:r w:rsidRPr="00456258">
        <w:rPr>
          <w:rFonts w:ascii="Times New Roman" w:hAnsi="Times New Roman" w:cs="Times New Roman"/>
          <w:sz w:val="24"/>
          <w:szCs w:val="24"/>
        </w:rPr>
        <w:t xml:space="preserve">, B. and Beehler, B. (1998). </w:t>
      </w:r>
      <w:proofErr w:type="gramStart"/>
      <w:r w:rsidRPr="00456258">
        <w:rPr>
          <w:rFonts w:ascii="Times New Roman" w:hAnsi="Times New Roman" w:cs="Times New Roman"/>
          <w:i/>
          <w:iCs/>
          <w:sz w:val="24"/>
          <w:szCs w:val="24"/>
        </w:rPr>
        <w:t>Birds of Paradise</w:t>
      </w:r>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 Oxford University   Press, Oxford. </w:t>
      </w:r>
      <w:proofErr w:type="gramStart"/>
      <w:r w:rsidRPr="00456258">
        <w:rPr>
          <w:rFonts w:ascii="Times New Roman" w:hAnsi="Times New Roman" w:cs="Times New Roman"/>
          <w:sz w:val="24"/>
          <w:szCs w:val="24"/>
        </w:rPr>
        <w:t>pp. 613.</w:t>
      </w:r>
      <w:proofErr w:type="gramEnd"/>
    </w:p>
    <w:p w:rsidR="00667996" w:rsidRPr="00456258" w:rsidRDefault="00667996" w:rsidP="00667996">
      <w:pPr>
        <w:spacing w:after="0" w:line="360" w:lineRule="auto"/>
        <w:ind w:left="943" w:hangingChars="393" w:hanging="943"/>
        <w:jc w:val="both"/>
        <w:rPr>
          <w:rFonts w:ascii="Times New Roman" w:hAnsi="Times New Roman" w:cs="Times New Roman"/>
          <w:color w:val="000000"/>
          <w:sz w:val="24"/>
          <w:szCs w:val="24"/>
        </w:rPr>
      </w:pPr>
      <w:r w:rsidRPr="00456258">
        <w:rPr>
          <w:rFonts w:ascii="Times New Roman" w:hAnsi="Times New Roman" w:cs="Times New Roman"/>
          <w:color w:val="000000"/>
          <w:sz w:val="24"/>
          <w:szCs w:val="24"/>
        </w:rPr>
        <w:t xml:space="preserve">Clout, M. and Hay, J. (1989). </w:t>
      </w:r>
      <w:proofErr w:type="gramStart"/>
      <w:r w:rsidRPr="00456258">
        <w:rPr>
          <w:rFonts w:ascii="Times New Roman" w:hAnsi="Times New Roman" w:cs="Times New Roman"/>
          <w:i/>
          <w:color w:val="000000"/>
          <w:sz w:val="24"/>
          <w:szCs w:val="24"/>
        </w:rPr>
        <w:t>The importance of birds as browsers, pollinators and seed dispersers in New Zealand forests</w:t>
      </w:r>
      <w:r w:rsidRPr="00456258">
        <w:rPr>
          <w:rFonts w:ascii="Times New Roman" w:hAnsi="Times New Roman" w:cs="Times New Roman"/>
          <w:color w:val="000000"/>
          <w:sz w:val="24"/>
          <w:szCs w:val="24"/>
        </w:rPr>
        <w:t>.</w:t>
      </w:r>
      <w:proofErr w:type="gramEnd"/>
      <w:r w:rsidRPr="00456258">
        <w:rPr>
          <w:rFonts w:ascii="Times New Roman" w:hAnsi="Times New Roman" w:cs="Times New Roman"/>
          <w:color w:val="000000"/>
          <w:sz w:val="24"/>
          <w:szCs w:val="24"/>
        </w:rPr>
        <w:t xml:space="preserve"> </w:t>
      </w:r>
      <w:r w:rsidRPr="00456258">
        <w:rPr>
          <w:rFonts w:ascii="Times New Roman" w:hAnsi="Times New Roman" w:cs="Times New Roman"/>
          <w:iCs/>
          <w:color w:val="000000"/>
          <w:sz w:val="24"/>
          <w:szCs w:val="24"/>
        </w:rPr>
        <w:t>New Zealand J. Ecol</w:t>
      </w:r>
      <w:r w:rsidRPr="00456258">
        <w:rPr>
          <w:rFonts w:ascii="Times New Roman" w:hAnsi="Times New Roman" w:cs="Times New Roman"/>
          <w:color w:val="000000"/>
          <w:sz w:val="24"/>
          <w:szCs w:val="24"/>
        </w:rPr>
        <w:t xml:space="preserve">. </w:t>
      </w:r>
      <w:r w:rsidRPr="00456258">
        <w:rPr>
          <w:rFonts w:ascii="Times New Roman" w:hAnsi="Times New Roman" w:cs="Times New Roman"/>
          <w:bCs/>
          <w:color w:val="000000"/>
          <w:sz w:val="24"/>
          <w:szCs w:val="24"/>
        </w:rPr>
        <w:t>12</w:t>
      </w:r>
      <w:r w:rsidRPr="00456258">
        <w:rPr>
          <w:rFonts w:ascii="Times New Roman" w:hAnsi="Times New Roman" w:cs="Times New Roman"/>
          <w:color w:val="000000"/>
          <w:sz w:val="24"/>
          <w:szCs w:val="24"/>
        </w:rPr>
        <w:t>: 27-32</w:t>
      </w:r>
      <w:r w:rsidRPr="00456258">
        <w:rPr>
          <w:rFonts w:ascii="Times New Roman" w:hAnsi="Times New Roman" w:cs="Times New Roman"/>
          <w:color w:val="000000" w:themeColor="text1"/>
          <w:sz w:val="24"/>
          <w:szCs w:val="24"/>
        </w:rPr>
        <w:t>.</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Conterburgy</w:t>
      </w:r>
      <w:proofErr w:type="gramStart"/>
      <w:r w:rsidRPr="00456258">
        <w:rPr>
          <w:rFonts w:ascii="Times New Roman" w:hAnsi="Times New Roman" w:cs="Times New Roman"/>
          <w:sz w:val="24"/>
          <w:szCs w:val="24"/>
        </w:rPr>
        <w:t>,  G</w:t>
      </w:r>
      <w:proofErr w:type="gramEnd"/>
      <w:r w:rsidRPr="00456258">
        <w:rPr>
          <w:rFonts w:ascii="Times New Roman" w:hAnsi="Times New Roman" w:cs="Times New Roman"/>
          <w:sz w:val="24"/>
          <w:szCs w:val="24"/>
        </w:rPr>
        <w:t>.,  Martin,  T.,  Petit,   L. and Bradford,  D.  (2000). Bird communities and habitats are ecological indicators of forest condition in regional monitoring. Cons.Bio. 14:1-14.</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Donnelly, R. E. and Marzluff, J. M. (2004).</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Designing research to advance the management of birds in urbanizing areas.</w:t>
      </w:r>
      <w:proofErr w:type="gramEnd"/>
      <w:r w:rsidRPr="00456258">
        <w:rPr>
          <w:rFonts w:ascii="Times New Roman" w:hAnsi="Times New Roman" w:cs="Times New Roman"/>
          <w:sz w:val="24"/>
          <w:szCs w:val="24"/>
        </w:rPr>
        <w:t xml:space="preserve"> In: Proceedings of 4th International Urban Wildlife Symposium, Washington DC, </w:t>
      </w:r>
      <w:proofErr w:type="gramStart"/>
      <w:r w:rsidRPr="00456258">
        <w:rPr>
          <w:rFonts w:ascii="Times New Roman" w:hAnsi="Times New Roman" w:cs="Times New Roman"/>
          <w:sz w:val="24"/>
          <w:szCs w:val="24"/>
        </w:rPr>
        <w:t>pp</w:t>
      </w:r>
      <w:proofErr w:type="gramEnd"/>
      <w:r w:rsidRPr="00456258">
        <w:rPr>
          <w:rFonts w:ascii="Times New Roman" w:hAnsi="Times New Roman" w:cs="Times New Roman"/>
          <w:sz w:val="24"/>
          <w:szCs w:val="24"/>
        </w:rPr>
        <w:t>. 114-122.</w:t>
      </w:r>
    </w:p>
    <w:p w:rsidR="00667996" w:rsidRPr="00456258" w:rsidRDefault="00667996" w:rsidP="00667996">
      <w:pPr>
        <w:spacing w:before="100" w:beforeAutospacing="1"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lastRenderedPageBreak/>
        <w:t xml:space="preserve">Estrella, R. R. (2007). Land use changes affect distributional patterns of desert birds in the Baja California Peninsula, Mexico. </w:t>
      </w:r>
      <w:proofErr w:type="gramStart"/>
      <w:r w:rsidRPr="00456258">
        <w:rPr>
          <w:rFonts w:ascii="Times New Roman" w:hAnsi="Times New Roman" w:cs="Times New Roman"/>
          <w:i/>
          <w:sz w:val="24"/>
          <w:szCs w:val="24"/>
        </w:rPr>
        <w:t>Diver.</w:t>
      </w:r>
      <w:proofErr w:type="gramEnd"/>
      <w:r w:rsidRPr="00456258">
        <w:rPr>
          <w:rFonts w:ascii="Times New Roman" w:hAnsi="Times New Roman" w:cs="Times New Roman"/>
          <w:i/>
          <w:sz w:val="24"/>
          <w:szCs w:val="24"/>
        </w:rPr>
        <w:t xml:space="preserve"> </w:t>
      </w:r>
      <w:proofErr w:type="gramStart"/>
      <w:r w:rsidRPr="00456258">
        <w:rPr>
          <w:rFonts w:ascii="Times New Roman" w:hAnsi="Times New Roman" w:cs="Times New Roman"/>
          <w:i/>
          <w:sz w:val="24"/>
          <w:szCs w:val="24"/>
        </w:rPr>
        <w:t>Distribu</w:t>
      </w:r>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 13: 877–889.</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Furness R., and Greenwood J. (1993).</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i/>
          <w:iCs/>
          <w:sz w:val="24"/>
          <w:szCs w:val="24"/>
        </w:rPr>
        <w:t>Birds as Monitors of Environmental Change</w:t>
      </w:r>
      <w:r w:rsidRPr="00456258">
        <w:rPr>
          <w:rFonts w:ascii="Times New Roman" w:hAnsi="Times New Roman" w:cs="Times New Roman"/>
          <w:i/>
          <w:sz w:val="24"/>
          <w:szCs w:val="24"/>
        </w:rPr>
        <w:t>.</w:t>
      </w:r>
      <w:proofErr w:type="gramEnd"/>
      <w:r w:rsidRPr="00456258">
        <w:rPr>
          <w:rFonts w:ascii="Times New Roman" w:hAnsi="Times New Roman" w:cs="Times New Roman"/>
          <w:sz w:val="24"/>
          <w:szCs w:val="24"/>
        </w:rPr>
        <w:t xml:space="preserve"> Chapman and Hall, London, pp.356.</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Girma Mengesha</w:t>
      </w:r>
      <w:proofErr w:type="gramStart"/>
      <w:r w:rsidRPr="00456258">
        <w:rPr>
          <w:rFonts w:ascii="Times New Roman" w:hAnsi="Times New Roman" w:cs="Times New Roman"/>
          <w:sz w:val="24"/>
          <w:szCs w:val="24"/>
        </w:rPr>
        <w:t>,Yoseph</w:t>
      </w:r>
      <w:proofErr w:type="gramEnd"/>
      <w:r w:rsidRPr="00456258">
        <w:rPr>
          <w:rFonts w:ascii="Times New Roman" w:hAnsi="Times New Roman" w:cs="Times New Roman"/>
          <w:sz w:val="24"/>
          <w:szCs w:val="24"/>
        </w:rPr>
        <w:t xml:space="preserve"> Mamo, and Afework Bekele. </w:t>
      </w:r>
      <w:proofErr w:type="gramStart"/>
      <w:r w:rsidRPr="00456258">
        <w:rPr>
          <w:rFonts w:ascii="Times New Roman" w:hAnsi="Times New Roman" w:cs="Times New Roman"/>
          <w:sz w:val="24"/>
          <w:szCs w:val="24"/>
        </w:rPr>
        <w:t>(2011). A comparison of terrestrial bird community structure in the undisturbed and disturbed areas of the AbijataShalla lakes national park, Ethiopia.</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sz w:val="24"/>
          <w:szCs w:val="24"/>
        </w:rPr>
        <w:t>International Journal of Biodiversity and Conservation</w:t>
      </w:r>
      <w:r w:rsidRPr="00456258">
        <w:rPr>
          <w:rFonts w:ascii="Times New Roman" w:hAnsi="Times New Roman" w:cs="Times New Roman"/>
          <w:sz w:val="24"/>
          <w:szCs w:val="24"/>
        </w:rPr>
        <w:t>, 3, 389–404.</w:t>
      </w:r>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Hosteler, M. and Martin</w:t>
      </w:r>
      <w:proofErr w:type="gramStart"/>
      <w:r w:rsidRPr="00456258">
        <w:rPr>
          <w:rFonts w:ascii="Times New Roman" w:hAnsi="Times New Roman" w:cs="Times New Roman"/>
          <w:sz w:val="24"/>
          <w:szCs w:val="24"/>
        </w:rPr>
        <w:t>,M</w:t>
      </w:r>
      <w:proofErr w:type="gramEnd"/>
      <w:r w:rsidRPr="00456258">
        <w:rPr>
          <w:rFonts w:ascii="Times New Roman" w:hAnsi="Times New Roman" w:cs="Times New Roman"/>
          <w:sz w:val="24"/>
          <w:szCs w:val="24"/>
        </w:rPr>
        <w:t xml:space="preserve">. (2001). </w:t>
      </w:r>
      <w:r w:rsidRPr="00456258">
        <w:rPr>
          <w:rFonts w:ascii="Times New Roman" w:hAnsi="Times New Roman" w:cs="Times New Roman"/>
          <w:i/>
          <w:sz w:val="24"/>
          <w:szCs w:val="24"/>
        </w:rPr>
        <w:t xml:space="preserve">Florida Monitoring Program: Transect and Point Count Method for Surveying Birds. </w:t>
      </w:r>
      <w:proofErr w:type="gramStart"/>
      <w:r w:rsidRPr="00456258">
        <w:rPr>
          <w:rFonts w:ascii="Times New Roman" w:hAnsi="Times New Roman" w:cs="Times New Roman"/>
          <w:sz w:val="24"/>
          <w:szCs w:val="24"/>
        </w:rPr>
        <w:t>University of Florida, Florida, pp.37.</w:t>
      </w:r>
      <w:proofErr w:type="gramEnd"/>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Judd, W. S. Campbell, C. S .</w:t>
      </w:r>
      <w:proofErr w:type="gramStart"/>
      <w:r w:rsidRPr="00456258">
        <w:rPr>
          <w:rFonts w:ascii="Times New Roman" w:hAnsi="Times New Roman" w:cs="Times New Roman"/>
          <w:sz w:val="24"/>
          <w:szCs w:val="24"/>
        </w:rPr>
        <w:t>and  Kellogg</w:t>
      </w:r>
      <w:proofErr w:type="gramEnd"/>
      <w:r w:rsidRPr="00456258">
        <w:rPr>
          <w:rFonts w:ascii="Times New Roman" w:hAnsi="Times New Roman" w:cs="Times New Roman"/>
          <w:sz w:val="24"/>
          <w:szCs w:val="24"/>
        </w:rPr>
        <w:t xml:space="preserve">, E. A. (2008). </w:t>
      </w:r>
      <w:proofErr w:type="gramStart"/>
      <w:r w:rsidRPr="00456258">
        <w:rPr>
          <w:rFonts w:ascii="Times New Roman" w:hAnsi="Times New Roman" w:cs="Times New Roman"/>
          <w:sz w:val="24"/>
          <w:szCs w:val="24"/>
        </w:rPr>
        <w:t>Stevens, P. F. and Donoghue, M. J.</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sz w:val="24"/>
          <w:szCs w:val="24"/>
        </w:rPr>
        <w:t xml:space="preserve"> Plant Systematics: A Phylogenetic Approach, Sinauer Associates, Sunderland, Mass, USA</w:t>
      </w:r>
      <w:r w:rsidRPr="00456258">
        <w:rPr>
          <w:rFonts w:ascii="Times New Roman" w:hAnsi="Times New Roman" w:cs="Times New Roman"/>
          <w:sz w:val="24"/>
          <w:szCs w:val="24"/>
        </w:rPr>
        <w:t>, 3rd edition,</w:t>
      </w:r>
    </w:p>
    <w:p w:rsidR="00667996" w:rsidRPr="00456258" w:rsidRDefault="00667996" w:rsidP="00667996">
      <w:pPr>
        <w:spacing w:after="0" w:line="360" w:lineRule="auto"/>
        <w:jc w:val="both"/>
        <w:rPr>
          <w:rFonts w:ascii="Times New Roman" w:hAnsi="Times New Roman" w:cs="Times New Roman"/>
          <w:sz w:val="24"/>
          <w:szCs w:val="24"/>
        </w:rPr>
      </w:pPr>
      <w:proofErr w:type="gramStart"/>
      <w:r w:rsidRPr="00456258">
        <w:rPr>
          <w:rFonts w:ascii="Times New Roman" w:hAnsi="Times New Roman" w:cs="Times New Roman"/>
          <w:sz w:val="24"/>
          <w:szCs w:val="24"/>
        </w:rPr>
        <w:t>Karr, J. R. and Roth R. R. (1971).</w:t>
      </w:r>
      <w:proofErr w:type="gramEnd"/>
      <w:r w:rsidRPr="00456258">
        <w:rPr>
          <w:rFonts w:ascii="Times New Roman" w:hAnsi="Times New Roman" w:cs="Times New Roman"/>
          <w:sz w:val="24"/>
          <w:szCs w:val="24"/>
        </w:rPr>
        <w:t xml:space="preserve"> Vegetation structure and avian diversity in several New  </w:t>
      </w:r>
    </w:p>
    <w:p w:rsidR="00667996" w:rsidRDefault="00667996" w:rsidP="00667996">
      <w:pPr>
        <w:tabs>
          <w:tab w:val="left" w:pos="540"/>
        </w:tabs>
        <w:spacing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World A</w:t>
      </w:r>
      <w:r>
        <w:rPr>
          <w:rFonts w:ascii="Times New Roman" w:hAnsi="Times New Roman" w:cs="Times New Roman"/>
          <w:sz w:val="24"/>
          <w:szCs w:val="24"/>
        </w:rPr>
        <w:t>reas.</w:t>
      </w:r>
      <w:proofErr w:type="gramEnd"/>
      <w:r>
        <w:rPr>
          <w:rFonts w:ascii="Times New Roman" w:hAnsi="Times New Roman" w:cs="Times New Roman"/>
          <w:sz w:val="24"/>
          <w:szCs w:val="24"/>
        </w:rPr>
        <w:t xml:space="preserve"> Amer. Natur. 105:423-451.</w:t>
      </w:r>
    </w:p>
    <w:p w:rsidR="00667996" w:rsidRDefault="00667996" w:rsidP="00667996">
      <w:pPr>
        <w:tabs>
          <w:tab w:val="left" w:pos="540"/>
        </w:tabs>
        <w:spacing w:before="240"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 xml:space="preserve">King, A. S.and </w:t>
      </w:r>
      <w:proofErr w:type="gramStart"/>
      <w:r w:rsidRPr="00456258">
        <w:rPr>
          <w:rFonts w:ascii="Times New Roman" w:hAnsi="Times New Roman" w:cs="Times New Roman"/>
          <w:sz w:val="24"/>
          <w:szCs w:val="24"/>
        </w:rPr>
        <w:t>Mcleeland(</w:t>
      </w:r>
      <w:proofErr w:type="gramEnd"/>
      <w:r w:rsidRPr="00456258">
        <w:rPr>
          <w:rFonts w:ascii="Times New Roman" w:hAnsi="Times New Roman" w:cs="Times New Roman"/>
          <w:sz w:val="24"/>
          <w:szCs w:val="24"/>
        </w:rPr>
        <w:t>1975).Outlines of Avian Anatomy. Bailliere Tindall. London</w:t>
      </w:r>
      <w:proofErr w:type="gramStart"/>
      <w:r w:rsidRPr="00456258">
        <w:rPr>
          <w:rFonts w:ascii="Times New Roman" w:hAnsi="Times New Roman" w:cs="Times New Roman"/>
          <w:sz w:val="24"/>
          <w:szCs w:val="24"/>
        </w:rPr>
        <w:t>,pp.46</w:t>
      </w:r>
      <w:proofErr w:type="gramEnd"/>
      <w:r w:rsidRPr="00456258">
        <w:rPr>
          <w:rFonts w:ascii="Times New Roman" w:hAnsi="Times New Roman" w:cs="Times New Roman"/>
          <w:sz w:val="24"/>
          <w:szCs w:val="24"/>
        </w:rPr>
        <w:t>.</w:t>
      </w:r>
      <w:r w:rsidRPr="004845D6">
        <w:t xml:space="preserve"> </w:t>
      </w:r>
      <w:r w:rsidRPr="004845D6">
        <w:rPr>
          <w:rFonts w:ascii="Times New Roman" w:hAnsi="Times New Roman" w:cs="Times New Roman"/>
          <w:sz w:val="24"/>
          <w:szCs w:val="24"/>
        </w:rPr>
        <w:t>Klem, D. (1990). Collisions between birds and windows: mortality and prevention. J. Field    Ornithol. 61:120-128.</w:t>
      </w:r>
    </w:p>
    <w:p w:rsidR="00667996" w:rsidRDefault="00667996" w:rsidP="00667996">
      <w:pPr>
        <w:tabs>
          <w:tab w:val="left" w:pos="540"/>
        </w:tabs>
        <w:spacing w:after="0" w:line="360" w:lineRule="auto"/>
        <w:jc w:val="both"/>
        <w:rPr>
          <w:rFonts w:ascii="Times New Roman" w:hAnsi="Times New Roman" w:cs="Times New Roman"/>
          <w:sz w:val="24"/>
          <w:szCs w:val="24"/>
        </w:rPr>
      </w:pPr>
      <w:proofErr w:type="gramStart"/>
      <w:r w:rsidRPr="00E55CC9">
        <w:rPr>
          <w:rFonts w:ascii="Times New Roman" w:hAnsi="Times New Roman" w:cs="Times New Roman"/>
          <w:sz w:val="24"/>
          <w:szCs w:val="24"/>
        </w:rPr>
        <w:t>Lee, P. and Rotenberry, J. (2005).</w:t>
      </w:r>
      <w:proofErr w:type="gramEnd"/>
      <w:r w:rsidRPr="00E55CC9">
        <w:rPr>
          <w:rFonts w:ascii="Times New Roman" w:hAnsi="Times New Roman" w:cs="Times New Roman"/>
          <w:sz w:val="24"/>
          <w:szCs w:val="24"/>
        </w:rPr>
        <w:t xml:space="preserve"> Relationships between bird species and tree </w:t>
      </w:r>
      <w:proofErr w:type="gramStart"/>
      <w:r w:rsidRPr="00E55CC9">
        <w:rPr>
          <w:rFonts w:ascii="Times New Roman" w:hAnsi="Times New Roman" w:cs="Times New Roman"/>
          <w:sz w:val="24"/>
          <w:szCs w:val="24"/>
        </w:rPr>
        <w:t>species  assemblages</w:t>
      </w:r>
      <w:proofErr w:type="gramEnd"/>
      <w:r w:rsidRPr="00E55CC9">
        <w:rPr>
          <w:rFonts w:ascii="Times New Roman" w:hAnsi="Times New Roman" w:cs="Times New Roman"/>
          <w:sz w:val="24"/>
          <w:szCs w:val="24"/>
        </w:rPr>
        <w:t xml:space="preserve"> in forested habitats of eastern North America. J. Biogeogra, 32:   1139-1150.</w:t>
      </w:r>
    </w:p>
    <w:p w:rsidR="00667996" w:rsidRPr="00456258" w:rsidRDefault="00667996" w:rsidP="00667996">
      <w:pPr>
        <w:spacing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 xml:space="preserve">Lanyon, W.E. (1963). </w:t>
      </w:r>
      <w:proofErr w:type="gramStart"/>
      <w:r w:rsidRPr="00456258">
        <w:rPr>
          <w:rFonts w:ascii="Times New Roman" w:hAnsi="Times New Roman" w:cs="Times New Roman"/>
          <w:sz w:val="24"/>
          <w:szCs w:val="24"/>
        </w:rPr>
        <w:t>Biology 0f Birds.</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The Natural History Press, New York, pp.175.</w:t>
      </w:r>
      <w:proofErr w:type="gramEnd"/>
    </w:p>
    <w:p w:rsidR="00667996" w:rsidRDefault="00667996" w:rsidP="00667996">
      <w:pPr>
        <w:tabs>
          <w:tab w:val="left" w:pos="3210"/>
        </w:tabs>
        <w:spacing w:after="0" w:line="360" w:lineRule="auto"/>
        <w:ind w:left="943" w:hangingChars="393" w:hanging="943"/>
        <w:jc w:val="both"/>
        <w:rPr>
          <w:rFonts w:ascii="Times New Roman" w:hAnsi="Times New Roman" w:cs="Times New Roman"/>
          <w:sz w:val="24"/>
          <w:szCs w:val="24"/>
        </w:rPr>
      </w:pPr>
    </w:p>
    <w:p w:rsidR="00667996" w:rsidRDefault="00667996" w:rsidP="00667996">
      <w:pPr>
        <w:spacing w:after="0" w:line="360" w:lineRule="auto"/>
        <w:ind w:left="943" w:hangingChars="393" w:hanging="943"/>
        <w:jc w:val="both"/>
        <w:rPr>
          <w:rFonts w:ascii="Times New Roman" w:hAnsi="Times New Roman" w:cs="Times New Roman"/>
          <w:sz w:val="24"/>
          <w:szCs w:val="24"/>
        </w:rPr>
      </w:pPr>
      <w:r w:rsidRPr="00E55CC9">
        <w:rPr>
          <w:rFonts w:ascii="Times New Roman" w:hAnsi="Times New Roman" w:cs="Times New Roman"/>
          <w:sz w:val="24"/>
          <w:szCs w:val="24"/>
        </w:rPr>
        <w:t xml:space="preserve">Lepage, D. (2009). (a) Avi base-Bird checklists of the world. </w:t>
      </w:r>
      <w:proofErr w:type="gramStart"/>
      <w:r w:rsidRPr="00E55CC9">
        <w:rPr>
          <w:rFonts w:ascii="Times New Roman" w:hAnsi="Times New Roman" w:cs="Times New Roman"/>
          <w:sz w:val="24"/>
          <w:szCs w:val="24"/>
        </w:rPr>
        <w:t>Bird life International.</w:t>
      </w:r>
      <w:proofErr w:type="gramEnd"/>
      <w:r w:rsidRPr="00E55CC9">
        <w:rPr>
          <w:rFonts w:ascii="Times New Roman" w:hAnsi="Times New Roman" w:cs="Times New Roman"/>
          <w:sz w:val="24"/>
          <w:szCs w:val="24"/>
        </w:rPr>
        <w:t xml:space="preserve"> </w:t>
      </w:r>
      <w:proofErr w:type="gramStart"/>
      <w:r w:rsidRPr="00E55CC9">
        <w:rPr>
          <w:rFonts w:ascii="Times New Roman" w:hAnsi="Times New Roman" w:cs="Times New Roman"/>
          <w:sz w:val="24"/>
          <w:szCs w:val="24"/>
        </w:rPr>
        <w:t>Downloaded   from http://www.bsceoc.org/avibase.</w:t>
      </w:r>
      <w:proofErr w:type="gramEnd"/>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Lepage, D. (2016)</w:t>
      </w:r>
      <w:proofErr w:type="gramStart"/>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b) Avibase -Bird Checklists of the World- Ethiopia.Retrieved from http://www.bsc- eoc.org.</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Lepage, D. (2016)</w:t>
      </w:r>
      <w:proofErr w:type="gramStart"/>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c) Avibase -Bird Checklists of the World Ethiopia.Birdlife International.Retrieved from </w:t>
      </w:r>
      <w:hyperlink r:id="rId94" w:history="1">
        <w:r w:rsidRPr="00456258">
          <w:rPr>
            <w:rStyle w:val="Hyperlink"/>
            <w:rFonts w:ascii="Times New Roman" w:hAnsi="Times New Roman" w:cs="Times New Roman"/>
            <w:color w:val="000000" w:themeColor="text1"/>
            <w:sz w:val="24"/>
            <w:szCs w:val="24"/>
          </w:rPr>
          <w:t>http://avibase.bsc</w:t>
        </w:r>
      </w:hyperlink>
      <w:r w:rsidRPr="00456258">
        <w:rPr>
          <w:rFonts w:ascii="Times New Roman" w:hAnsi="Times New Roman" w:cs="Times New Roman"/>
          <w:sz w:val="24"/>
          <w:szCs w:val="24"/>
        </w:rPr>
        <w:t xml:space="preserve"> eoc.org/checklist.jsp?region=ET.</w:t>
      </w:r>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iCs/>
          <w:sz w:val="24"/>
          <w:szCs w:val="24"/>
        </w:rPr>
      </w:pPr>
      <w:proofErr w:type="gramStart"/>
      <w:r w:rsidRPr="00456258">
        <w:rPr>
          <w:rFonts w:ascii="Times New Roman" w:hAnsi="Times New Roman" w:cs="Times New Roman"/>
          <w:sz w:val="24"/>
          <w:szCs w:val="24"/>
        </w:rPr>
        <w:lastRenderedPageBreak/>
        <w:t>Loreau, M. (2010).</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iCs/>
          <w:sz w:val="24"/>
          <w:szCs w:val="24"/>
        </w:rPr>
        <w:t>From Population to Ecosystem: Theoretical Foundations for a New Ecological Synthesis</w:t>
      </w:r>
      <w:r w:rsidRPr="00456258">
        <w:rPr>
          <w:rFonts w:ascii="Times New Roman" w:hAnsi="Times New Roman" w:cs="Times New Roman"/>
          <w:iCs/>
          <w:sz w:val="24"/>
          <w:szCs w:val="24"/>
        </w:rPr>
        <w:t>.</w:t>
      </w:r>
      <w:r w:rsidRPr="00456258">
        <w:rPr>
          <w:rFonts w:ascii="Times New Roman" w:hAnsi="Times New Roman" w:cs="Times New Roman"/>
          <w:sz w:val="24"/>
          <w:szCs w:val="24"/>
        </w:rPr>
        <w:t xml:space="preserve">PrincetonUniversity Press, Princeton, </w:t>
      </w:r>
      <w:proofErr w:type="gramStart"/>
      <w:r w:rsidRPr="00456258">
        <w:rPr>
          <w:rFonts w:ascii="Times New Roman" w:hAnsi="Times New Roman" w:cs="Times New Roman"/>
          <w:sz w:val="24"/>
          <w:szCs w:val="24"/>
        </w:rPr>
        <w:t>pp.300</w:t>
      </w:r>
      <w:proofErr w:type="gramEnd"/>
      <w:r w:rsidRPr="00456258">
        <w:rPr>
          <w:rFonts w:ascii="Times New Roman" w:hAnsi="Times New Roman" w:cs="Times New Roman"/>
          <w:sz w:val="24"/>
          <w:szCs w:val="24"/>
        </w:rPr>
        <w:t>.</w:t>
      </w:r>
    </w:p>
    <w:p w:rsidR="00667996"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MacArthur, R. H. (1964). Environmental factors affecting bird species diversity</w:t>
      </w:r>
      <w:r w:rsidRPr="00456258">
        <w:rPr>
          <w:rFonts w:ascii="Times New Roman" w:hAnsi="Times New Roman" w:cs="Times New Roman"/>
          <w:i/>
          <w:sz w:val="24"/>
          <w:szCs w:val="24"/>
        </w:rPr>
        <w:t xml:space="preserve">. </w:t>
      </w:r>
      <w:proofErr w:type="gramStart"/>
      <w:r w:rsidRPr="00456258">
        <w:rPr>
          <w:rFonts w:ascii="Times New Roman" w:hAnsi="Times New Roman" w:cs="Times New Roman"/>
          <w:i/>
          <w:sz w:val="24"/>
          <w:szCs w:val="24"/>
        </w:rPr>
        <w:t>Am er.Natur.</w:t>
      </w:r>
      <w:proofErr w:type="gramEnd"/>
      <w:r>
        <w:rPr>
          <w:rFonts w:ascii="Times New Roman" w:hAnsi="Times New Roman" w:cs="Times New Roman"/>
          <w:sz w:val="24"/>
          <w:szCs w:val="24"/>
        </w:rPr>
        <w:t xml:space="preserve"> 98:387-397.</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McLay, C.L. (1974). The species diversity of New Zealand forest birds: some possible consequences of the modification of beech forests, </w:t>
      </w:r>
      <w:r w:rsidRPr="00456258">
        <w:rPr>
          <w:rFonts w:ascii="Times New Roman" w:hAnsi="Times New Roman" w:cs="Times New Roman"/>
          <w:i/>
          <w:sz w:val="24"/>
          <w:szCs w:val="24"/>
        </w:rPr>
        <w:t>New Zeal. J. Zool</w:t>
      </w:r>
      <w:r w:rsidRPr="00456258">
        <w:rPr>
          <w:rFonts w:ascii="Times New Roman" w:hAnsi="Times New Roman" w:cs="Times New Roman"/>
          <w:sz w:val="24"/>
          <w:szCs w:val="24"/>
        </w:rPr>
        <w:t>. 2: 179-96.</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Mistry</w:t>
      </w:r>
      <w:proofErr w:type="gramStart"/>
      <w:r w:rsidRPr="00456258">
        <w:rPr>
          <w:rFonts w:ascii="Times New Roman" w:hAnsi="Times New Roman" w:cs="Times New Roman"/>
          <w:sz w:val="24"/>
          <w:szCs w:val="24"/>
        </w:rPr>
        <w:t>,J</w:t>
      </w:r>
      <w:proofErr w:type="gramEnd"/>
      <w:r w:rsidRPr="00456258">
        <w:rPr>
          <w:rFonts w:ascii="Times New Roman" w:hAnsi="Times New Roman" w:cs="Times New Roman"/>
          <w:sz w:val="24"/>
          <w:szCs w:val="24"/>
        </w:rPr>
        <w:t xml:space="preserve">. Berardi,A. and  Simpson, M.(2008)“Birds as indicators of wetland status and change in the North Rupununi, </w:t>
      </w:r>
      <w:r w:rsidRPr="00456258">
        <w:rPr>
          <w:rFonts w:ascii="Times New Roman" w:hAnsi="Times New Roman" w:cs="Times New Roman"/>
          <w:i/>
          <w:sz w:val="24"/>
          <w:szCs w:val="24"/>
        </w:rPr>
        <w:t>Guyana,” Biodiversity and Conservation, vol. 17, no. 10</w:t>
      </w:r>
      <w:r w:rsidRPr="00456258">
        <w:rPr>
          <w:rFonts w:ascii="Times New Roman" w:hAnsi="Times New Roman" w:cs="Times New Roman"/>
          <w:sz w:val="24"/>
          <w:szCs w:val="24"/>
        </w:rPr>
        <w:t>, pp. 2383–2409.</w:t>
      </w:r>
    </w:p>
    <w:p w:rsidR="00667996" w:rsidRPr="00456258" w:rsidRDefault="00667996" w:rsidP="00667996">
      <w:pPr>
        <w:spacing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Myers, N. (1992). </w:t>
      </w:r>
      <w:r w:rsidRPr="00456258">
        <w:rPr>
          <w:rFonts w:ascii="Times New Roman" w:hAnsi="Times New Roman" w:cs="Times New Roman"/>
          <w:i/>
          <w:iCs/>
          <w:sz w:val="24"/>
          <w:szCs w:val="24"/>
        </w:rPr>
        <w:t>The Primary Source: Tropical Forests and Our Future</w:t>
      </w:r>
      <w:r w:rsidRPr="00456258">
        <w:rPr>
          <w:rFonts w:ascii="Times New Roman" w:hAnsi="Times New Roman" w:cs="Times New Roman"/>
          <w:sz w:val="24"/>
          <w:szCs w:val="24"/>
        </w:rPr>
        <w:t>. Norton, New York.</w:t>
      </w:r>
    </w:p>
    <w:p w:rsidR="00667996" w:rsidRPr="00456258" w:rsidRDefault="00667996" w:rsidP="00667996">
      <w:pPr>
        <w:spacing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Padian, K. and Chiappe, L. M. (1998).</w:t>
      </w:r>
      <w:proofErr w:type="gramEnd"/>
      <w:r w:rsidRPr="00456258">
        <w:rPr>
          <w:rFonts w:ascii="Times New Roman" w:hAnsi="Times New Roman" w:cs="Times New Roman"/>
          <w:sz w:val="24"/>
          <w:szCs w:val="24"/>
        </w:rPr>
        <w:t xml:space="preserve"> The origin and early evolution of birds.</w:t>
      </w:r>
      <w:r w:rsidRPr="00456258">
        <w:rPr>
          <w:rFonts w:ascii="Times New Roman" w:hAnsi="Times New Roman" w:cs="Times New Roman"/>
          <w:i/>
          <w:sz w:val="24"/>
          <w:szCs w:val="24"/>
        </w:rPr>
        <w:t>Biol.Rev</w:t>
      </w:r>
      <w:r w:rsidRPr="00456258">
        <w:rPr>
          <w:rFonts w:ascii="Times New Roman" w:hAnsi="Times New Roman" w:cs="Times New Roman"/>
          <w:sz w:val="24"/>
          <w:szCs w:val="24"/>
        </w:rPr>
        <w:t>.73: 1-42</w:t>
      </w:r>
      <w:proofErr w:type="gramStart"/>
      <w:r w:rsidRPr="00456258">
        <w:rPr>
          <w:rFonts w:ascii="Times New Roman" w:hAnsi="Times New Roman" w:cs="Times New Roman"/>
          <w:sz w:val="24"/>
          <w:szCs w:val="24"/>
        </w:rPr>
        <w:t>..</w:t>
      </w:r>
      <w:proofErr w:type="gramEnd"/>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Ralph, C.J. (1985). Habitat association patterns of forest and step</w:t>
      </w:r>
      <w:r>
        <w:rPr>
          <w:rFonts w:ascii="Times New Roman" w:hAnsi="Times New Roman" w:cs="Times New Roman"/>
          <w:sz w:val="24"/>
          <w:szCs w:val="24"/>
        </w:rPr>
        <w:t xml:space="preserve">pe birds on northern Patagonia, </w:t>
      </w:r>
      <w:r w:rsidRPr="00456258">
        <w:rPr>
          <w:rFonts w:ascii="Times New Roman" w:hAnsi="Times New Roman" w:cs="Times New Roman"/>
          <w:sz w:val="24"/>
          <w:szCs w:val="24"/>
        </w:rPr>
        <w:t>Argentina</w:t>
      </w:r>
      <w:r w:rsidRPr="00456258">
        <w:rPr>
          <w:rFonts w:ascii="Times New Roman" w:hAnsi="Times New Roman" w:cs="Times New Roman"/>
          <w:i/>
          <w:sz w:val="24"/>
          <w:szCs w:val="24"/>
        </w:rPr>
        <w:t xml:space="preserve">. </w:t>
      </w:r>
      <w:r w:rsidRPr="00456258">
        <w:rPr>
          <w:rFonts w:ascii="Times New Roman" w:hAnsi="Times New Roman" w:cs="Times New Roman"/>
          <w:i/>
          <w:iCs/>
          <w:sz w:val="24"/>
          <w:szCs w:val="24"/>
        </w:rPr>
        <w:t>Cordon</w:t>
      </w:r>
      <w:r w:rsidRPr="00456258">
        <w:rPr>
          <w:rFonts w:ascii="Times New Roman" w:hAnsi="Times New Roman" w:cs="Times New Roman"/>
          <w:iCs/>
          <w:sz w:val="24"/>
          <w:szCs w:val="24"/>
        </w:rPr>
        <w:t>.</w:t>
      </w:r>
      <w:r w:rsidRPr="00456258">
        <w:rPr>
          <w:rFonts w:ascii="Times New Roman" w:hAnsi="Times New Roman" w:cs="Times New Roman"/>
          <w:sz w:val="24"/>
          <w:szCs w:val="24"/>
        </w:rPr>
        <w:t>87: 471-483.</w:t>
      </w:r>
    </w:p>
    <w:p w:rsidR="00667996" w:rsidRPr="00456258" w:rsidRDefault="00667996" w:rsidP="00667996">
      <w:pPr>
        <w:autoSpaceDE w:val="0"/>
        <w:autoSpaceDN w:val="0"/>
        <w:adjustRightInd w:val="0"/>
        <w:spacing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Roth, R. (1976). Spatial heterogeneity and bird species diversity.</w:t>
      </w:r>
      <w:r w:rsidRPr="00456258">
        <w:rPr>
          <w:rFonts w:ascii="Times New Roman" w:hAnsi="Times New Roman" w:cs="Times New Roman"/>
          <w:i/>
          <w:iCs/>
          <w:sz w:val="24"/>
          <w:szCs w:val="24"/>
        </w:rPr>
        <w:t>Ecology</w:t>
      </w:r>
      <w:r w:rsidRPr="00456258">
        <w:rPr>
          <w:rFonts w:ascii="Times New Roman" w:hAnsi="Times New Roman" w:cs="Times New Roman"/>
          <w:iCs/>
          <w:sz w:val="24"/>
          <w:szCs w:val="24"/>
        </w:rPr>
        <w:t>.</w:t>
      </w:r>
      <w:r w:rsidRPr="00456258">
        <w:rPr>
          <w:rFonts w:ascii="Times New Roman" w:hAnsi="Times New Roman" w:cs="Times New Roman"/>
          <w:bCs/>
          <w:sz w:val="24"/>
          <w:szCs w:val="24"/>
        </w:rPr>
        <w:t>57</w:t>
      </w:r>
      <w:r w:rsidRPr="00456258">
        <w:rPr>
          <w:rFonts w:ascii="Times New Roman" w:hAnsi="Times New Roman" w:cs="Times New Roman"/>
          <w:sz w:val="24"/>
          <w:szCs w:val="24"/>
        </w:rPr>
        <w:t>:773-782.</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Shaheen, H.,Mulkkhan,S.,Harper,D.M.,Ullah,Z.,andQureshi,R.A.,(2001).Species Diversity, community structure and distribution pattern inwestern Himaliya Alpine pastures of Kashmir, Pakistan. </w:t>
      </w:r>
      <w:proofErr w:type="gramStart"/>
      <w:r w:rsidRPr="00456258">
        <w:rPr>
          <w:rFonts w:ascii="Times New Roman" w:hAnsi="Times New Roman" w:cs="Times New Roman"/>
          <w:sz w:val="24"/>
          <w:szCs w:val="24"/>
        </w:rPr>
        <w:t>International mountain society.</w:t>
      </w:r>
      <w:proofErr w:type="gramEnd"/>
      <w:r w:rsidRPr="00456258">
        <w:rPr>
          <w:rFonts w:ascii="Times New Roman" w:hAnsi="Times New Roman" w:cs="Times New Roman"/>
          <w:sz w:val="24"/>
          <w:szCs w:val="24"/>
        </w:rPr>
        <w:t> DOI</w:t>
      </w:r>
      <w:proofErr w:type="gramStart"/>
      <w:r w:rsidRPr="00456258">
        <w:rPr>
          <w:rFonts w:ascii="Times New Roman" w:hAnsi="Times New Roman" w:cs="Times New Roman"/>
          <w:sz w:val="24"/>
          <w:szCs w:val="24"/>
        </w:rPr>
        <w:t>:</w:t>
      </w:r>
      <w:proofErr w:type="gramEnd"/>
      <w:r w:rsidRPr="00456258">
        <w:fldChar w:fldCharType="begin"/>
      </w:r>
      <w:r w:rsidRPr="00456258">
        <w:rPr>
          <w:rFonts w:ascii="Times New Roman" w:hAnsi="Times New Roman" w:cs="Times New Roman"/>
          <w:sz w:val="24"/>
          <w:szCs w:val="24"/>
        </w:rPr>
        <w:instrText xml:space="preserve"> HYPERLINK "http://dx.doi.org/10.1659/MRD-" </w:instrText>
      </w:r>
      <w:r w:rsidRPr="00456258">
        <w:fldChar w:fldCharType="separate"/>
      </w:r>
      <w:r w:rsidRPr="00456258">
        <w:rPr>
          <w:rStyle w:val="Hyperlink"/>
          <w:rFonts w:ascii="Times New Roman" w:hAnsi="Times New Roman" w:cs="Times New Roman"/>
          <w:color w:val="000000" w:themeColor="text1"/>
          <w:sz w:val="24"/>
          <w:szCs w:val="24"/>
        </w:rPr>
        <w:t>http://dx.doi.org/10.1659/MRD-</w:t>
      </w:r>
      <w:r w:rsidRPr="00456258">
        <w:rPr>
          <w:rStyle w:val="Hyperlink"/>
          <w:rFonts w:ascii="Times New Roman" w:hAnsi="Times New Roman" w:cs="Times New Roman"/>
          <w:color w:val="000000" w:themeColor="text1"/>
          <w:sz w:val="24"/>
          <w:szCs w:val="24"/>
        </w:rPr>
        <w:fldChar w:fldCharType="end"/>
      </w:r>
      <w:r w:rsidRPr="00456258">
        <w:rPr>
          <w:rFonts w:ascii="Times New Roman" w:hAnsi="Times New Roman" w:cs="Times New Roman"/>
          <w:sz w:val="24"/>
          <w:szCs w:val="24"/>
        </w:rPr>
        <w:t xml:space="preserve"> JOURNAL-D-10-00091.1URL</w:t>
      </w:r>
      <w:r w:rsidRPr="00456258">
        <w:rPr>
          <w:rFonts w:ascii="Times New Roman" w:hAnsi="Times New Roman" w:cs="Times New Roman"/>
          <w:color w:val="000000" w:themeColor="text1"/>
          <w:sz w:val="24"/>
          <w:szCs w:val="24"/>
        </w:rPr>
        <w:t xml:space="preserve">: </w:t>
      </w:r>
      <w:hyperlink r:id="rId95" w:history="1">
        <w:r w:rsidRPr="00456258">
          <w:rPr>
            <w:rStyle w:val="Hyperlink"/>
            <w:rFonts w:ascii="Times New Roman" w:hAnsi="Times New Roman" w:cs="Times New Roman"/>
            <w:color w:val="000000" w:themeColor="text1"/>
            <w:sz w:val="24"/>
            <w:szCs w:val="24"/>
          </w:rPr>
          <w:t>http://www</w:t>
        </w:r>
      </w:hyperlink>
      <w:r w:rsidRPr="00456258">
        <w:rPr>
          <w:rFonts w:ascii="Times New Roman" w:hAnsi="Times New Roman" w:cs="Times New Roman"/>
          <w:sz w:val="24"/>
          <w:szCs w:val="24"/>
        </w:rPr>
        <w:t xml:space="preserve"> .bioone. Org/ doi/full/10.1659/</w:t>
      </w:r>
      <w:proofErr w:type="gramStart"/>
      <w:r w:rsidRPr="00456258">
        <w:rPr>
          <w:rFonts w:ascii="Times New Roman" w:hAnsi="Times New Roman" w:cs="Times New Roman"/>
          <w:sz w:val="24"/>
          <w:szCs w:val="24"/>
        </w:rPr>
        <w:t>MRD  JOURNAL</w:t>
      </w:r>
      <w:proofErr w:type="gramEnd"/>
      <w:r w:rsidRPr="00456258">
        <w:rPr>
          <w:rFonts w:ascii="Times New Roman" w:hAnsi="Times New Roman" w:cs="Times New Roman"/>
          <w:sz w:val="24"/>
          <w:szCs w:val="24"/>
        </w:rPr>
        <w:t>-D- 10- 00091.1</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Shannon, C. E and Wiener, N. (1949).</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i/>
          <w:sz w:val="24"/>
          <w:szCs w:val="24"/>
        </w:rPr>
        <w:t>The mathematical theory of communication</w:t>
      </w:r>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The University of Illinois, Urbana, 117pp.</w:t>
      </w:r>
      <w:proofErr w:type="gramEnd"/>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 Shibru Tedla. (1995).Protected areas management crisis in Ethiopia.</w:t>
      </w:r>
      <w:r w:rsidRPr="00456258">
        <w:rPr>
          <w:rFonts w:ascii="Times New Roman" w:hAnsi="Times New Roman" w:cs="Times New Roman"/>
          <w:i/>
          <w:iCs/>
          <w:sz w:val="24"/>
          <w:szCs w:val="24"/>
        </w:rPr>
        <w:t>Walia</w:t>
      </w:r>
      <w:r w:rsidRPr="00456258">
        <w:rPr>
          <w:rFonts w:ascii="Times New Roman" w:hAnsi="Times New Roman" w:cs="Times New Roman"/>
          <w:iCs/>
          <w:sz w:val="24"/>
          <w:szCs w:val="24"/>
        </w:rPr>
        <w:t>.</w:t>
      </w:r>
      <w:r w:rsidRPr="00456258">
        <w:rPr>
          <w:rFonts w:ascii="Times New Roman" w:hAnsi="Times New Roman" w:cs="Times New Roman"/>
          <w:bCs/>
          <w:sz w:val="24"/>
          <w:szCs w:val="24"/>
        </w:rPr>
        <w:t>16</w:t>
      </w:r>
      <w:r w:rsidRPr="00456258">
        <w:rPr>
          <w:rFonts w:ascii="Times New Roman" w:hAnsi="Times New Roman" w:cs="Times New Roman"/>
          <w:sz w:val="24"/>
          <w:szCs w:val="24"/>
        </w:rPr>
        <w:t>: 17-30.</w:t>
      </w:r>
    </w:p>
    <w:p w:rsidR="00667996" w:rsidRPr="00456258" w:rsidRDefault="00667996" w:rsidP="00667996">
      <w:pPr>
        <w:spacing w:after="0" w:line="360" w:lineRule="auto"/>
        <w:ind w:left="943" w:hangingChars="393" w:hanging="943"/>
        <w:jc w:val="both"/>
        <w:rPr>
          <w:rFonts w:ascii="Times New Roman" w:hAnsi="Times New Roman" w:cs="Times New Roman"/>
          <w:iCs/>
          <w:sz w:val="24"/>
          <w:szCs w:val="24"/>
        </w:rPr>
      </w:pPr>
      <w:proofErr w:type="gramStart"/>
      <w:r w:rsidRPr="00456258">
        <w:rPr>
          <w:rFonts w:ascii="Times New Roman" w:hAnsi="Times New Roman" w:cs="Times New Roman"/>
          <w:iCs/>
          <w:sz w:val="24"/>
          <w:szCs w:val="24"/>
        </w:rPr>
        <w:t>Shimelis Aynalem and EWNHS, (1996).</w:t>
      </w:r>
      <w:proofErr w:type="gramEnd"/>
      <w:r w:rsidRPr="00456258">
        <w:rPr>
          <w:rFonts w:ascii="Times New Roman" w:hAnsi="Times New Roman" w:cs="Times New Roman"/>
          <w:iCs/>
          <w:sz w:val="24"/>
          <w:szCs w:val="24"/>
        </w:rPr>
        <w:t xml:space="preserve"> Important Bird Areas of A first Inventory Report. Addis </w:t>
      </w:r>
      <w:proofErr w:type="gramStart"/>
      <w:r w:rsidRPr="00456258">
        <w:rPr>
          <w:rFonts w:ascii="Times New Roman" w:hAnsi="Times New Roman" w:cs="Times New Roman"/>
          <w:iCs/>
          <w:sz w:val="24"/>
          <w:szCs w:val="24"/>
        </w:rPr>
        <w:t>Ababa ,297pp</w:t>
      </w:r>
      <w:proofErr w:type="gramEnd"/>
      <w:r w:rsidRPr="00456258">
        <w:rPr>
          <w:rFonts w:ascii="Times New Roman" w:hAnsi="Times New Roman" w:cs="Times New Roman"/>
          <w:iCs/>
          <w:sz w:val="24"/>
          <w:szCs w:val="24"/>
        </w:rPr>
        <w:t xml:space="preserve"> .</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color w:val="000000" w:themeColor="text1"/>
          <w:sz w:val="24"/>
          <w:szCs w:val="24"/>
        </w:rPr>
        <w:t>Shimelis Aynalem and Afework Bekele (2008).</w:t>
      </w:r>
      <w:proofErr w:type="gramEnd"/>
      <w:r w:rsidRPr="00456258">
        <w:rPr>
          <w:rFonts w:ascii="Times New Roman" w:hAnsi="Times New Roman" w:cs="Times New Roman"/>
          <w:color w:val="000000" w:themeColor="text1"/>
          <w:sz w:val="24"/>
          <w:szCs w:val="24"/>
        </w:rPr>
        <w:t xml:space="preserve"> </w:t>
      </w:r>
      <w:proofErr w:type="gramStart"/>
      <w:r w:rsidRPr="00456258">
        <w:rPr>
          <w:rFonts w:ascii="Times New Roman" w:hAnsi="Times New Roman" w:cs="Times New Roman"/>
          <w:color w:val="000000" w:themeColor="text1"/>
          <w:sz w:val="24"/>
          <w:szCs w:val="24"/>
        </w:rPr>
        <w:t xml:space="preserve">Species composition, relative abundance and </w:t>
      </w:r>
      <w:r w:rsidRPr="00456258">
        <w:rPr>
          <w:rFonts w:ascii="Times New Roman" w:hAnsi="Times New Roman" w:cs="Times New Roman"/>
          <w:sz w:val="24"/>
          <w:szCs w:val="24"/>
        </w:rPr>
        <w:t>distribution of bird fauna of riverine and wetland habitats of Infranz and Yiganda at southern tip of Lake Tana, Ethiopia.</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sz w:val="24"/>
          <w:szCs w:val="24"/>
        </w:rPr>
        <w:t>Tropical Ecology,</w:t>
      </w:r>
      <w:r w:rsidRPr="00456258">
        <w:rPr>
          <w:rFonts w:ascii="Times New Roman" w:hAnsi="Times New Roman" w:cs="Times New Roman"/>
          <w:sz w:val="24"/>
          <w:szCs w:val="24"/>
        </w:rPr>
        <w:t xml:space="preserve"> 49, 199–209</w:t>
      </w:r>
    </w:p>
    <w:p w:rsidR="00667996" w:rsidRPr="00456258" w:rsidRDefault="00667996" w:rsidP="00667996">
      <w:pPr>
        <w:spacing w:before="100" w:beforeAutospacing="1" w:after="0" w:line="360" w:lineRule="auto"/>
        <w:ind w:left="943" w:hangingChars="393" w:hanging="943"/>
        <w:jc w:val="both"/>
        <w:rPr>
          <w:rFonts w:ascii="Times New Roman" w:hAnsi="Times New Roman" w:cs="Times New Roman"/>
          <w:iCs/>
          <w:sz w:val="24"/>
          <w:szCs w:val="24"/>
        </w:rPr>
      </w:pPr>
      <w:r w:rsidRPr="00456258">
        <w:rPr>
          <w:rFonts w:ascii="Times New Roman" w:hAnsi="Times New Roman" w:cs="Times New Roman"/>
          <w:iCs/>
          <w:sz w:val="24"/>
          <w:szCs w:val="24"/>
        </w:rPr>
        <w:lastRenderedPageBreak/>
        <w:t>Shimelis Aynalem, Afework Bekele and Abebe Getahun (2008).Species diversity, distribution, relative abundance and habitat association of the avian fauna of modified habitat of Bahir Dar and Debre Mariam Island</w:t>
      </w:r>
      <w:proofErr w:type="gramStart"/>
      <w:r w:rsidRPr="00456258">
        <w:rPr>
          <w:rFonts w:ascii="Times New Roman" w:hAnsi="Times New Roman" w:cs="Times New Roman"/>
          <w:iCs/>
          <w:sz w:val="24"/>
          <w:szCs w:val="24"/>
        </w:rPr>
        <w:t>,Lake</w:t>
      </w:r>
      <w:proofErr w:type="gramEnd"/>
      <w:r w:rsidRPr="00456258">
        <w:rPr>
          <w:rFonts w:ascii="Times New Roman" w:hAnsi="Times New Roman" w:cs="Times New Roman"/>
          <w:iCs/>
          <w:sz w:val="24"/>
          <w:szCs w:val="24"/>
        </w:rPr>
        <w:t xml:space="preserve"> Tana,Ethiopia.</w:t>
      </w:r>
      <w:r w:rsidRPr="00456258">
        <w:rPr>
          <w:rFonts w:ascii="Times New Roman" w:hAnsi="Times New Roman" w:cs="Times New Roman"/>
          <w:i/>
          <w:iCs/>
          <w:sz w:val="24"/>
          <w:szCs w:val="24"/>
        </w:rPr>
        <w:t>Int.J.Ecol.Environ.Sci</w:t>
      </w:r>
      <w:r w:rsidRPr="00456258">
        <w:rPr>
          <w:rFonts w:ascii="Times New Roman" w:hAnsi="Times New Roman" w:cs="Times New Roman"/>
          <w:iCs/>
          <w:sz w:val="24"/>
          <w:szCs w:val="24"/>
        </w:rPr>
        <w:t>.34:259-267.</w:t>
      </w:r>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Sinclair, I. and Ryan, P. (2003).</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iCs/>
          <w:sz w:val="24"/>
          <w:szCs w:val="24"/>
        </w:rPr>
        <w:t>Birds of Africa South of the Sahara: Field Guides.</w:t>
      </w:r>
      <w:r w:rsidRPr="00456258">
        <w:rPr>
          <w:rFonts w:ascii="Times New Roman" w:hAnsi="Times New Roman" w:cs="Times New Roman"/>
          <w:sz w:val="24"/>
          <w:szCs w:val="24"/>
        </w:rPr>
        <w:t xml:space="preserve"> Princeton University Press, Princeton, pp .759.</w:t>
      </w:r>
    </w:p>
    <w:p w:rsidR="00667996" w:rsidRPr="00456258" w:rsidRDefault="00667996" w:rsidP="00667996">
      <w:pPr>
        <w:tabs>
          <w:tab w:val="left" w:pos="540"/>
        </w:tabs>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Smith, R. (1992</w:t>
      </w:r>
      <w:r w:rsidRPr="00456258">
        <w:rPr>
          <w:rFonts w:ascii="Times New Roman" w:hAnsi="Times New Roman" w:cs="Times New Roman"/>
          <w:i/>
          <w:sz w:val="24"/>
          <w:szCs w:val="24"/>
        </w:rPr>
        <w:t xml:space="preserve">). </w:t>
      </w:r>
      <w:proofErr w:type="gramStart"/>
      <w:r w:rsidRPr="00456258">
        <w:rPr>
          <w:rFonts w:ascii="Times New Roman" w:hAnsi="Times New Roman" w:cs="Times New Roman"/>
          <w:i/>
          <w:sz w:val="24"/>
          <w:szCs w:val="24"/>
        </w:rPr>
        <w:t>Elements of Ecology</w:t>
      </w:r>
      <w:r w:rsidRPr="00456258">
        <w:rPr>
          <w:rFonts w:ascii="Times New Roman" w:hAnsi="Times New Roman" w:cs="Times New Roman"/>
          <w:sz w:val="24"/>
          <w:szCs w:val="24"/>
        </w:rPr>
        <w:t>.3</w:t>
      </w:r>
      <w:r w:rsidRPr="00456258">
        <w:rPr>
          <w:rFonts w:ascii="Times New Roman" w:hAnsi="Times New Roman" w:cs="Times New Roman"/>
          <w:sz w:val="24"/>
          <w:szCs w:val="24"/>
          <w:vertAlign w:val="superscript"/>
        </w:rPr>
        <w:t>rd</w:t>
      </w:r>
      <w:r w:rsidRPr="00456258">
        <w:rPr>
          <w:rFonts w:ascii="Times New Roman" w:hAnsi="Times New Roman" w:cs="Times New Roman"/>
          <w:sz w:val="24"/>
          <w:szCs w:val="24"/>
        </w:rPr>
        <w:t xml:space="preserve"> edn.</w:t>
      </w:r>
      <w:proofErr w:type="gramEnd"/>
      <w:r w:rsidRPr="00456258">
        <w:rPr>
          <w:rFonts w:ascii="Times New Roman" w:hAnsi="Times New Roman" w:cs="Times New Roman"/>
          <w:sz w:val="24"/>
          <w:szCs w:val="24"/>
        </w:rPr>
        <w:t xml:space="preserve"> Harper Collins Publishers Ltd,                    London.</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Southwood, T. R. E. and Henderson, P. A. (2000</w:t>
      </w:r>
      <w:r w:rsidRPr="00456258">
        <w:rPr>
          <w:rFonts w:ascii="Times New Roman" w:hAnsi="Times New Roman" w:cs="Times New Roman"/>
          <w:i/>
          <w:sz w:val="24"/>
          <w:szCs w:val="24"/>
        </w:rPr>
        <w:t>).</w:t>
      </w:r>
      <w:proofErr w:type="gramEnd"/>
      <w:r w:rsidRPr="00456258">
        <w:rPr>
          <w:rFonts w:ascii="Times New Roman" w:hAnsi="Times New Roman" w:cs="Times New Roman"/>
          <w:i/>
          <w:sz w:val="24"/>
          <w:szCs w:val="24"/>
        </w:rPr>
        <w:t xml:space="preserve"> </w:t>
      </w:r>
      <w:proofErr w:type="gramStart"/>
      <w:r w:rsidRPr="00456258">
        <w:rPr>
          <w:rFonts w:ascii="Times New Roman" w:hAnsi="Times New Roman" w:cs="Times New Roman"/>
          <w:i/>
          <w:sz w:val="24"/>
          <w:szCs w:val="24"/>
        </w:rPr>
        <w:t>Ecological Methods</w:t>
      </w:r>
      <w:r w:rsidRPr="00456258">
        <w:rPr>
          <w:rFonts w:ascii="Times New Roman" w:hAnsi="Times New Roman" w:cs="Times New Roman"/>
          <w:sz w:val="24"/>
          <w:szCs w:val="24"/>
        </w:rPr>
        <w:t>.3</w:t>
      </w:r>
      <w:r w:rsidRPr="00456258">
        <w:rPr>
          <w:rFonts w:ascii="Times New Roman" w:hAnsi="Times New Roman" w:cs="Times New Roman"/>
          <w:sz w:val="24"/>
          <w:szCs w:val="24"/>
          <w:vertAlign w:val="superscript"/>
        </w:rPr>
        <w:t>rd</w:t>
      </w:r>
      <w:r w:rsidRPr="00456258">
        <w:rPr>
          <w:rFonts w:ascii="Times New Roman" w:hAnsi="Times New Roman" w:cs="Times New Roman"/>
          <w:sz w:val="24"/>
          <w:szCs w:val="24"/>
        </w:rPr>
        <w:t xml:space="preserve"> edn.</w:t>
      </w:r>
      <w:proofErr w:type="gramEnd"/>
      <w:r w:rsidRPr="00456258">
        <w:rPr>
          <w:rFonts w:ascii="Times New Roman" w:hAnsi="Times New Roman" w:cs="Times New Roman"/>
          <w:sz w:val="24"/>
          <w:szCs w:val="24"/>
        </w:rPr>
        <w:t xml:space="preserve">  Blackwell Science Ltd., Cambridge.  575pp.</w:t>
      </w:r>
    </w:p>
    <w:p w:rsidR="00667996" w:rsidRPr="00456258" w:rsidRDefault="00667996" w:rsidP="00667996">
      <w:pPr>
        <w:autoSpaceDE w:val="0"/>
        <w:autoSpaceDN w:val="0"/>
        <w:adjustRightInd w:val="0"/>
        <w:spacing w:before="100" w:beforeAutospacing="1"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Stevenson</w:t>
      </w:r>
      <w:proofErr w:type="gramStart"/>
      <w:r w:rsidRPr="00456258">
        <w:rPr>
          <w:rFonts w:ascii="Times New Roman" w:hAnsi="Times New Roman" w:cs="Times New Roman"/>
          <w:sz w:val="24"/>
          <w:szCs w:val="24"/>
        </w:rPr>
        <w:t>,T</w:t>
      </w:r>
      <w:proofErr w:type="gramEnd"/>
      <w:r w:rsidRPr="00456258">
        <w:rPr>
          <w:rFonts w:ascii="Times New Roman" w:hAnsi="Times New Roman" w:cs="Times New Roman"/>
          <w:sz w:val="24"/>
          <w:szCs w:val="24"/>
        </w:rPr>
        <w:t>. and Fanshawe,J. Field Guide to the Birds of East Africa: Kenya, Tanzania, Uganda, Rwanda, Burundi,T&amp;ADPoyser, London, UK, 2002.</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Sutherland, W.J. and Green, R.E. (2004).Habitat assessment.</w:t>
      </w:r>
      <w:proofErr w:type="gramEnd"/>
      <w:r w:rsidRPr="00456258">
        <w:rPr>
          <w:rFonts w:ascii="Times New Roman" w:hAnsi="Times New Roman" w:cs="Times New Roman"/>
          <w:sz w:val="24"/>
          <w:szCs w:val="24"/>
        </w:rPr>
        <w:t xml:space="preserve"> In: </w:t>
      </w:r>
      <w:r w:rsidRPr="00456258">
        <w:rPr>
          <w:rFonts w:ascii="Times New Roman" w:hAnsi="Times New Roman" w:cs="Times New Roman"/>
          <w:i/>
          <w:sz w:val="24"/>
          <w:szCs w:val="24"/>
        </w:rPr>
        <w:t>Bird Ecology and Conservation: A Handbook of Techniques,</w:t>
      </w:r>
      <w:r w:rsidRPr="00456258">
        <w:rPr>
          <w:rFonts w:ascii="Times New Roman" w:hAnsi="Times New Roman" w:cs="Times New Roman"/>
          <w:sz w:val="24"/>
          <w:szCs w:val="24"/>
        </w:rPr>
        <w:t xml:space="preserve"> 2nd edn. Oxford University Press Inc., New York. </w:t>
      </w:r>
      <w:proofErr w:type="gramStart"/>
      <w:r w:rsidRPr="00456258">
        <w:rPr>
          <w:rFonts w:ascii="Times New Roman" w:hAnsi="Times New Roman" w:cs="Times New Roman"/>
          <w:sz w:val="24"/>
          <w:szCs w:val="24"/>
        </w:rPr>
        <w:t>pp. 405.</w:t>
      </w:r>
      <w:proofErr w:type="gramEnd"/>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Tedla Shibru </w:t>
      </w:r>
      <w:proofErr w:type="gramStart"/>
      <w:r w:rsidRPr="00456258">
        <w:rPr>
          <w:rFonts w:ascii="Times New Roman" w:hAnsi="Times New Roman" w:cs="Times New Roman"/>
          <w:sz w:val="24"/>
          <w:szCs w:val="24"/>
        </w:rPr>
        <w:t>Tedla  .</w:t>
      </w:r>
      <w:proofErr w:type="gramEnd"/>
      <w:r w:rsidRPr="00456258">
        <w:rPr>
          <w:rFonts w:ascii="Times New Roman" w:hAnsi="Times New Roman" w:cs="Times New Roman"/>
          <w:sz w:val="24"/>
          <w:szCs w:val="24"/>
        </w:rPr>
        <w:t xml:space="preserve"> (1995).Protected areas management crisis in Ethiopia.</w:t>
      </w:r>
      <w:r w:rsidRPr="00456258">
        <w:rPr>
          <w:rFonts w:ascii="Times New Roman" w:hAnsi="Times New Roman" w:cs="Times New Roman"/>
          <w:i/>
          <w:iCs/>
          <w:sz w:val="24"/>
          <w:szCs w:val="24"/>
        </w:rPr>
        <w:t>Walia</w:t>
      </w:r>
      <w:r w:rsidRPr="00456258">
        <w:rPr>
          <w:rFonts w:ascii="Times New Roman" w:hAnsi="Times New Roman" w:cs="Times New Roman"/>
          <w:iCs/>
          <w:sz w:val="24"/>
          <w:szCs w:val="24"/>
        </w:rPr>
        <w:t>.</w:t>
      </w:r>
      <w:r w:rsidRPr="00456258">
        <w:rPr>
          <w:rFonts w:ascii="Times New Roman" w:hAnsi="Times New Roman" w:cs="Times New Roman"/>
          <w:bCs/>
          <w:sz w:val="24"/>
          <w:szCs w:val="24"/>
        </w:rPr>
        <w:t>16</w:t>
      </w:r>
      <w:r w:rsidRPr="00456258">
        <w:rPr>
          <w:rFonts w:ascii="Times New Roman" w:hAnsi="Times New Roman" w:cs="Times New Roman"/>
          <w:sz w:val="24"/>
          <w:szCs w:val="24"/>
        </w:rPr>
        <w:t>: 17-30.</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Urfil, A.J., Sen, M., Kalam, A. and Maganathan, T. (2005).</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Counting birds in India: methodologies and trends, initiatives, International Bird Strike Committee, Amsterdam</w:t>
      </w:r>
      <w:r w:rsidRPr="00456258">
        <w:rPr>
          <w:rFonts w:ascii="Times New Roman" w:hAnsi="Times New Roman" w:cs="Times New Roman"/>
          <w:i/>
          <w:sz w:val="24"/>
          <w:szCs w:val="24"/>
        </w:rPr>
        <w:t>.</w:t>
      </w:r>
      <w:proofErr w:type="gramEnd"/>
      <w:r w:rsidRPr="00456258">
        <w:rPr>
          <w:rFonts w:ascii="Times New Roman" w:hAnsi="Times New Roman" w:cs="Times New Roman"/>
          <w:i/>
          <w:sz w:val="24"/>
          <w:szCs w:val="24"/>
        </w:rPr>
        <w:t xml:space="preserve"> </w:t>
      </w:r>
      <w:proofErr w:type="gramStart"/>
      <w:r w:rsidRPr="00456258">
        <w:rPr>
          <w:rFonts w:ascii="Times New Roman" w:hAnsi="Times New Roman" w:cs="Times New Roman"/>
          <w:i/>
          <w:sz w:val="24"/>
          <w:szCs w:val="24"/>
        </w:rPr>
        <w:t>Curr.</w:t>
      </w:r>
      <w:proofErr w:type="gramEnd"/>
      <w:r w:rsidRPr="00456258">
        <w:rPr>
          <w:rFonts w:ascii="Times New Roman" w:hAnsi="Times New Roman" w:cs="Times New Roman"/>
          <w:i/>
          <w:sz w:val="24"/>
          <w:szCs w:val="24"/>
        </w:rPr>
        <w:t xml:space="preserve"> Sci</w:t>
      </w:r>
      <w:r w:rsidRPr="00456258">
        <w:rPr>
          <w:rFonts w:ascii="Times New Roman" w:hAnsi="Times New Roman" w:cs="Times New Roman"/>
          <w:sz w:val="24"/>
          <w:szCs w:val="24"/>
        </w:rPr>
        <w:t>. 89: 25-27.</w:t>
      </w:r>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Van Tyne, J. and Berger, A</w:t>
      </w:r>
      <w:proofErr w:type="gramStart"/>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1959). </w:t>
      </w:r>
      <w:proofErr w:type="gramStart"/>
      <w:r w:rsidRPr="00456258">
        <w:rPr>
          <w:rFonts w:ascii="Times New Roman" w:hAnsi="Times New Roman" w:cs="Times New Roman"/>
          <w:i/>
          <w:sz w:val="24"/>
          <w:szCs w:val="24"/>
        </w:rPr>
        <w:t>Fundamentals of Ornithology, 2nd edn</w:t>
      </w:r>
      <w:r w:rsidRPr="00456258">
        <w:rPr>
          <w:rFonts w:ascii="Times New Roman" w:hAnsi="Times New Roman" w:cs="Times New Roman"/>
          <w:sz w:val="24"/>
          <w:szCs w:val="24"/>
        </w:rPr>
        <w:t>.</w:t>
      </w:r>
      <w:proofErr w:type="gramEnd"/>
      <w:r w:rsidRPr="00456258">
        <w:rPr>
          <w:rFonts w:ascii="Times New Roman" w:hAnsi="Times New Roman" w:cs="Times New Roman"/>
          <w:sz w:val="24"/>
          <w:szCs w:val="24"/>
        </w:rPr>
        <w:t xml:space="preserve"> John Wiley and Sons, Inc., New York.</w:t>
      </w:r>
    </w:p>
    <w:p w:rsidR="00667996" w:rsidRPr="00456258" w:rsidRDefault="00667996" w:rsidP="00667996">
      <w:pPr>
        <w:spacing w:after="0" w:line="360" w:lineRule="auto"/>
        <w:jc w:val="both"/>
        <w:rPr>
          <w:rFonts w:ascii="Times New Roman" w:hAnsi="Times New Roman" w:cs="Times New Roman"/>
          <w:sz w:val="24"/>
          <w:szCs w:val="24"/>
        </w:rPr>
      </w:pPr>
      <w:proofErr w:type="gramStart"/>
      <w:r w:rsidRPr="00456258">
        <w:rPr>
          <w:rFonts w:ascii="Times New Roman" w:hAnsi="Times New Roman" w:cs="Times New Roman"/>
          <w:sz w:val="24"/>
          <w:szCs w:val="24"/>
        </w:rPr>
        <w:t>Veech, J. A. and Crist, T. O. (2007).</w:t>
      </w:r>
      <w:proofErr w:type="gramEnd"/>
      <w:r w:rsidRPr="00456258">
        <w:rPr>
          <w:rFonts w:ascii="Times New Roman" w:hAnsi="Times New Roman" w:cs="Times New Roman"/>
          <w:sz w:val="24"/>
          <w:szCs w:val="24"/>
        </w:rPr>
        <w:t xml:space="preserve"> Habitat and Climate heterogeneity maintain beta diversity </w:t>
      </w:r>
    </w:p>
    <w:p w:rsidR="00667996" w:rsidRPr="00456258" w:rsidRDefault="00667996" w:rsidP="00667996">
      <w:pPr>
        <w:tabs>
          <w:tab w:val="left" w:pos="540"/>
        </w:tabs>
        <w:spacing w:after="0" w:line="360" w:lineRule="auto"/>
        <w:jc w:val="both"/>
        <w:rPr>
          <w:rFonts w:ascii="Times New Roman" w:hAnsi="Times New Roman" w:cs="Times New Roman"/>
          <w:sz w:val="24"/>
          <w:szCs w:val="24"/>
        </w:rPr>
      </w:pPr>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of</w:t>
      </w:r>
      <w:proofErr w:type="gramEnd"/>
      <w:r w:rsidRPr="00456258">
        <w:rPr>
          <w:rFonts w:ascii="Times New Roman" w:hAnsi="Times New Roman" w:cs="Times New Roman"/>
          <w:sz w:val="24"/>
          <w:szCs w:val="24"/>
        </w:rPr>
        <w:t xml:space="preserve"> birds among land scapes within ecoregions. </w:t>
      </w:r>
      <w:proofErr w:type="gramStart"/>
      <w:r w:rsidRPr="00456258">
        <w:rPr>
          <w:rFonts w:ascii="Times New Roman" w:hAnsi="Times New Roman" w:cs="Times New Roman"/>
          <w:sz w:val="24"/>
          <w:szCs w:val="24"/>
        </w:rPr>
        <w:t>Glob.</w:t>
      </w:r>
      <w:proofErr w:type="gramEnd"/>
      <w:r w:rsidRPr="00456258">
        <w:rPr>
          <w:rFonts w:ascii="Times New Roman" w:hAnsi="Times New Roman" w:cs="Times New Roman"/>
          <w:sz w:val="24"/>
          <w:szCs w:val="24"/>
        </w:rPr>
        <w:t xml:space="preserve"> Ecol. Biogeogr. 16:650- 656</w:t>
      </w:r>
    </w:p>
    <w:p w:rsidR="00667996" w:rsidRPr="00456258" w:rsidRDefault="00667996" w:rsidP="00667996">
      <w:pPr>
        <w:pStyle w:val="NoSpacing"/>
        <w:spacing w:line="360" w:lineRule="auto"/>
        <w:ind w:left="943" w:hangingChars="393" w:hanging="943"/>
        <w:jc w:val="both"/>
        <w:rPr>
          <w:rFonts w:ascii="Times New Roman" w:hAnsi="Times New Roman"/>
          <w:sz w:val="24"/>
          <w:szCs w:val="24"/>
        </w:rPr>
      </w:pPr>
      <w:r w:rsidRPr="00456258">
        <w:rPr>
          <w:rFonts w:ascii="Times New Roman" w:hAnsi="Times New Roman"/>
          <w:sz w:val="24"/>
          <w:szCs w:val="24"/>
        </w:rPr>
        <w:t xml:space="preserve">Waterhouse, F. L., Mather, M. H., and Seip, D. (2002).Distribution and abundance of birds relative to elevation and biogeoclimatic zones in coastal old – growth forests in southern British Columbia. </w:t>
      </w:r>
      <w:r w:rsidRPr="00456258">
        <w:rPr>
          <w:rFonts w:ascii="Times New Roman" w:hAnsi="Times New Roman"/>
          <w:i/>
          <w:sz w:val="24"/>
          <w:szCs w:val="24"/>
        </w:rPr>
        <w:t xml:space="preserve">Journal of Ecosystem and Management, </w:t>
      </w:r>
      <w:r w:rsidRPr="00456258">
        <w:rPr>
          <w:rFonts w:ascii="Times New Roman" w:hAnsi="Times New Roman"/>
          <w:sz w:val="24"/>
          <w:szCs w:val="24"/>
        </w:rPr>
        <w:t>2, 1–13.</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t>WCMC - World Conservation Monitoring Centre (1991).</w:t>
      </w:r>
      <w:proofErr w:type="gramEnd"/>
      <w:r w:rsidRPr="00456258">
        <w:rPr>
          <w:rFonts w:ascii="Times New Roman" w:hAnsi="Times New Roman" w:cs="Times New Roman"/>
          <w:sz w:val="24"/>
          <w:szCs w:val="24"/>
        </w:rPr>
        <w:t xml:space="preserve"> </w:t>
      </w:r>
      <w:r w:rsidRPr="00456258">
        <w:rPr>
          <w:rFonts w:ascii="Times New Roman" w:hAnsi="Times New Roman" w:cs="Times New Roman"/>
          <w:i/>
          <w:sz w:val="24"/>
          <w:szCs w:val="24"/>
        </w:rPr>
        <w:t>Global Biodiversity: Status of Earth’s Living Resources</w:t>
      </w:r>
      <w:r w:rsidRPr="00456258">
        <w:rPr>
          <w:rFonts w:ascii="Times New Roman" w:hAnsi="Times New Roman" w:cs="Times New Roman"/>
          <w:sz w:val="24"/>
          <w:szCs w:val="24"/>
        </w:rPr>
        <w:t>.Chapman Hall, London.585 pp.</w:t>
      </w:r>
    </w:p>
    <w:p w:rsidR="00667996" w:rsidRPr="00456258" w:rsidRDefault="00667996" w:rsidP="00667996">
      <w:pPr>
        <w:autoSpaceDE w:val="0"/>
        <w:autoSpaceDN w:val="0"/>
        <w:adjustRightInd w:val="0"/>
        <w:spacing w:before="100" w:beforeAutospacing="1" w:after="0" w:line="360" w:lineRule="auto"/>
        <w:ind w:left="943" w:hangingChars="393" w:hanging="943"/>
        <w:jc w:val="both"/>
        <w:rPr>
          <w:rFonts w:ascii="Times New Roman" w:hAnsi="Times New Roman" w:cs="Times New Roman"/>
          <w:sz w:val="24"/>
          <w:szCs w:val="24"/>
        </w:rPr>
      </w:pPr>
      <w:proofErr w:type="gramStart"/>
      <w:r w:rsidRPr="00456258">
        <w:rPr>
          <w:rFonts w:ascii="Times New Roman" w:hAnsi="Times New Roman" w:cs="Times New Roman"/>
          <w:sz w:val="24"/>
          <w:szCs w:val="24"/>
        </w:rPr>
        <w:lastRenderedPageBreak/>
        <w:t>Welty, J. (1975).</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i/>
          <w:iCs/>
          <w:sz w:val="24"/>
          <w:szCs w:val="24"/>
        </w:rPr>
        <w:t>The Life of Birds</w:t>
      </w:r>
      <w:r w:rsidRPr="00456258">
        <w:rPr>
          <w:rFonts w:ascii="Times New Roman" w:hAnsi="Times New Roman" w:cs="Times New Roman"/>
          <w:sz w:val="24"/>
          <w:szCs w:val="24"/>
        </w:rPr>
        <w:t>, 2nd edn.W.B.Saunders Company, Philadelphia, pp.</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645 Willis, E. (1979).</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The composition of avian communities in reminiscent woodlots in southern Brazil.</w:t>
      </w:r>
      <w:proofErr w:type="gramEnd"/>
      <w:r w:rsidRPr="00456258">
        <w:rPr>
          <w:rFonts w:ascii="Times New Roman" w:hAnsi="Times New Roman" w:cs="Times New Roman"/>
          <w:sz w:val="24"/>
          <w:szCs w:val="24"/>
        </w:rPr>
        <w:t xml:space="preserve"> </w:t>
      </w:r>
      <w:r w:rsidRPr="00456258">
        <w:rPr>
          <w:rFonts w:ascii="Times New Roman" w:hAnsi="Times New Roman" w:cs="Times New Roman"/>
          <w:iCs/>
          <w:sz w:val="24"/>
          <w:szCs w:val="24"/>
        </w:rPr>
        <w:t>Auk</w:t>
      </w:r>
      <w:r w:rsidRPr="00456258">
        <w:rPr>
          <w:rFonts w:ascii="Times New Roman" w:hAnsi="Times New Roman" w:cs="Times New Roman"/>
          <w:bCs/>
          <w:sz w:val="24"/>
          <w:szCs w:val="24"/>
        </w:rPr>
        <w:t>90</w:t>
      </w:r>
      <w:r w:rsidRPr="00456258">
        <w:rPr>
          <w:rFonts w:ascii="Times New Roman" w:hAnsi="Times New Roman" w:cs="Times New Roman"/>
          <w:sz w:val="24"/>
          <w:szCs w:val="24"/>
        </w:rPr>
        <w:t>: 62-77.Cambridge, pp 575.</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Whelan, C. J., Wenny, D. G. and Marquis, R. J. (2008) Ecosystem services provided by birds, </w:t>
      </w:r>
      <w:r w:rsidRPr="00456258">
        <w:rPr>
          <w:rFonts w:ascii="Times New Roman" w:hAnsi="Times New Roman" w:cs="Times New Roman"/>
          <w:i/>
          <w:sz w:val="24"/>
          <w:szCs w:val="24"/>
        </w:rPr>
        <w:t>Ann. N.Y. Acad. Sci</w:t>
      </w:r>
      <w:r w:rsidRPr="00456258">
        <w:rPr>
          <w:rFonts w:ascii="Times New Roman" w:hAnsi="Times New Roman" w:cs="Times New Roman"/>
          <w:sz w:val="24"/>
          <w:szCs w:val="24"/>
        </w:rPr>
        <w:t>. 1134: 25–60</w:t>
      </w:r>
    </w:p>
    <w:p w:rsidR="00667996" w:rsidRPr="00456258" w:rsidRDefault="00667996" w:rsidP="00667996">
      <w:pPr>
        <w:autoSpaceDE w:val="0"/>
        <w:autoSpaceDN w:val="0"/>
        <w:adjustRightInd w:val="0"/>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 xml:space="preserve">Yalden, D.W., (1983). The extent of high ground in Ethiopia compared to the rest of Africa. </w:t>
      </w:r>
      <w:r w:rsidRPr="00456258">
        <w:rPr>
          <w:rFonts w:ascii="Times New Roman" w:hAnsi="Times New Roman" w:cs="Times New Roman"/>
          <w:i/>
          <w:sz w:val="24"/>
          <w:szCs w:val="24"/>
        </w:rPr>
        <w:t>SINET: Ethiopian J. Sci</w:t>
      </w:r>
      <w:r w:rsidRPr="00456258">
        <w:rPr>
          <w:rFonts w:ascii="Times New Roman" w:hAnsi="Times New Roman" w:cs="Times New Roman"/>
          <w:sz w:val="24"/>
          <w:szCs w:val="24"/>
        </w:rPr>
        <w:t>., 6: 35-39. 2</w:t>
      </w:r>
    </w:p>
    <w:p w:rsidR="00667996" w:rsidRPr="00456258"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Zerihun Girma, Girma Mengesha, and Tsiyon Asfaw</w:t>
      </w:r>
      <w:proofErr w:type="gramStart"/>
      <w:r w:rsidRPr="00456258">
        <w:rPr>
          <w:rFonts w:ascii="Times New Roman" w:hAnsi="Times New Roman" w:cs="Times New Roman"/>
          <w:sz w:val="24"/>
          <w:szCs w:val="24"/>
        </w:rPr>
        <w:t>, .</w:t>
      </w:r>
      <w:proofErr w:type="gramEnd"/>
      <w:r w:rsidRPr="00456258">
        <w:rPr>
          <w:rFonts w:ascii="Times New Roman" w:hAnsi="Times New Roman" w:cs="Times New Roman"/>
          <w:sz w:val="24"/>
          <w:szCs w:val="24"/>
        </w:rPr>
        <w:t xml:space="preserve"> </w:t>
      </w:r>
      <w:proofErr w:type="gramStart"/>
      <w:r w:rsidRPr="00456258">
        <w:rPr>
          <w:rFonts w:ascii="Times New Roman" w:hAnsi="Times New Roman" w:cs="Times New Roman"/>
          <w:sz w:val="24"/>
          <w:szCs w:val="24"/>
        </w:rPr>
        <w:t xml:space="preserve">(2017). Diversity, relative abundance and distribution of avian fauna in and around Wondo Genet forest, </w:t>
      </w:r>
      <w:r w:rsidRPr="00456258">
        <w:rPr>
          <w:rFonts w:ascii="Times New Roman" w:hAnsi="Times New Roman" w:cs="Times New Roman"/>
          <w:i/>
          <w:sz w:val="24"/>
          <w:szCs w:val="24"/>
        </w:rPr>
        <w:t>South-central Ethiopia.</w:t>
      </w:r>
      <w:proofErr w:type="gramEnd"/>
      <w:r w:rsidRPr="00456258">
        <w:rPr>
          <w:rFonts w:ascii="Times New Roman" w:hAnsi="Times New Roman" w:cs="Times New Roman"/>
          <w:i/>
          <w:sz w:val="24"/>
          <w:szCs w:val="24"/>
        </w:rPr>
        <w:t xml:space="preserve"> Res. J</w:t>
      </w:r>
      <w:r w:rsidRPr="00456258">
        <w:rPr>
          <w:rFonts w:ascii="Times New Roman" w:hAnsi="Times New Roman" w:cs="Times New Roman"/>
          <w:sz w:val="24"/>
          <w:szCs w:val="24"/>
        </w:rPr>
        <w:t>. For., 11: 1-12.)</w:t>
      </w:r>
    </w:p>
    <w:p w:rsidR="00667996" w:rsidRPr="00435499" w:rsidRDefault="00667996" w:rsidP="00667996">
      <w:pPr>
        <w:spacing w:after="0" w:line="360" w:lineRule="auto"/>
        <w:ind w:left="943" w:hangingChars="393" w:hanging="943"/>
        <w:jc w:val="both"/>
        <w:rPr>
          <w:rFonts w:ascii="Times New Roman" w:hAnsi="Times New Roman" w:cs="Times New Roman"/>
          <w:sz w:val="24"/>
          <w:szCs w:val="24"/>
        </w:rPr>
      </w:pPr>
      <w:r w:rsidRPr="00456258">
        <w:rPr>
          <w:rFonts w:ascii="Times New Roman" w:hAnsi="Times New Roman" w:cs="Times New Roman"/>
          <w:sz w:val="24"/>
          <w:szCs w:val="24"/>
        </w:rPr>
        <w:t>Zerihun Girma, Yoseph Mamo, Girma Mengesha, Verma A, Tsiyon Asfaw (</w:t>
      </w:r>
      <w:proofErr w:type="gramStart"/>
      <w:r w:rsidRPr="00456258">
        <w:rPr>
          <w:rFonts w:ascii="Times New Roman" w:hAnsi="Times New Roman" w:cs="Times New Roman"/>
          <w:sz w:val="24"/>
          <w:szCs w:val="24"/>
        </w:rPr>
        <w:t>2012 )</w:t>
      </w:r>
      <w:proofErr w:type="gramEnd"/>
      <w:r w:rsidRPr="00456258">
        <w:rPr>
          <w:rFonts w:ascii="Times New Roman" w:hAnsi="Times New Roman" w:cs="Times New Roman"/>
          <w:sz w:val="24"/>
          <w:szCs w:val="24"/>
        </w:rPr>
        <w:t>. Seasonal abundance and habitat use of bir</w:t>
      </w:r>
      <w:r w:rsidRPr="00435499">
        <w:rPr>
          <w:rFonts w:ascii="Times New Roman" w:hAnsi="Times New Roman" w:cs="Times New Roman"/>
          <w:sz w:val="24"/>
          <w:szCs w:val="24"/>
        </w:rPr>
        <w:t>d species in and around Wondo Genet Forest,</w:t>
      </w:r>
    </w:p>
    <w:p w:rsidR="00667996" w:rsidRDefault="00667996" w:rsidP="00667996">
      <w:pPr>
        <w:spacing w:line="360" w:lineRule="auto"/>
        <w:jc w:val="both"/>
        <w:rPr>
          <w:rFonts w:ascii="Times New Roman" w:eastAsiaTheme="majorEastAsia" w:hAnsi="Times New Roman" w:cs="Times New Roman"/>
          <w:bCs/>
          <w:sz w:val="24"/>
          <w:szCs w:val="24"/>
        </w:rPr>
      </w:pPr>
      <w:bookmarkStart w:id="249" w:name="page68"/>
      <w:bookmarkEnd w:id="69"/>
      <w:bookmarkEnd w:id="70"/>
      <w:bookmarkEnd w:id="71"/>
      <w:bookmarkEnd w:id="72"/>
      <w:bookmarkEnd w:id="73"/>
      <w:bookmarkEnd w:id="74"/>
      <w:bookmarkEnd w:id="249"/>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Default="00667996" w:rsidP="00667996">
      <w:pPr>
        <w:spacing w:line="360" w:lineRule="auto"/>
        <w:jc w:val="both"/>
        <w:rPr>
          <w:rFonts w:ascii="Times New Roman" w:eastAsiaTheme="majorEastAsia" w:hAnsi="Times New Roman" w:cs="Times New Roman"/>
          <w:bCs/>
          <w:sz w:val="28"/>
          <w:szCs w:val="28"/>
        </w:rPr>
      </w:pPr>
    </w:p>
    <w:p w:rsidR="00667996" w:rsidRPr="00411934" w:rsidRDefault="00667996" w:rsidP="00667996">
      <w:pPr>
        <w:spacing w:line="360" w:lineRule="auto"/>
        <w:jc w:val="both"/>
        <w:rPr>
          <w:rFonts w:ascii="Times New Roman" w:eastAsiaTheme="majorEastAsia" w:hAnsi="Times New Roman" w:cs="Times New Roman"/>
          <w:bCs/>
          <w:sz w:val="28"/>
          <w:szCs w:val="28"/>
        </w:rPr>
      </w:pPr>
      <w:r w:rsidRPr="00411934">
        <w:rPr>
          <w:rFonts w:ascii="Times New Roman" w:eastAsiaTheme="majorEastAsia" w:hAnsi="Times New Roman" w:cs="Times New Roman"/>
          <w:bCs/>
          <w:sz w:val="28"/>
          <w:szCs w:val="28"/>
        </w:rPr>
        <w:lastRenderedPageBreak/>
        <w:t>Appendices</w:t>
      </w:r>
    </w:p>
    <w:p w:rsidR="00667996" w:rsidRPr="00360620" w:rsidRDefault="00667996" w:rsidP="00667996">
      <w:pPr>
        <w:spacing w:line="360" w:lineRule="auto"/>
        <w:jc w:val="both"/>
        <w:rPr>
          <w:rFonts w:ascii="Times New Roman" w:eastAsiaTheme="majorEastAsia" w:hAnsi="Times New Roman" w:cs="Times New Roman"/>
          <w:b/>
          <w:bCs/>
        </w:rPr>
      </w:pPr>
      <w:r>
        <w:rPr>
          <w:rFonts w:ascii="Times New Roman" w:eastAsiaTheme="majorEastAsia" w:hAnsi="Times New Roman" w:cs="Times New Roman"/>
          <w:bCs/>
          <w:sz w:val="24"/>
          <w:szCs w:val="24"/>
        </w:rPr>
        <w:t xml:space="preserve"> </w:t>
      </w:r>
      <w:r w:rsidRPr="00360620">
        <w:rPr>
          <w:rFonts w:ascii="Times New Roman" w:eastAsiaTheme="majorEastAsia" w:hAnsi="Times New Roman" w:cs="Times New Roman"/>
          <w:b/>
          <w:bCs/>
        </w:rPr>
        <w:t>Appendix 1.Point count field data sheet for bird survey</w:t>
      </w:r>
    </w:p>
    <w:p w:rsidR="00667996" w:rsidRPr="00F11A55" w:rsidRDefault="00667996" w:rsidP="00667996">
      <w:pPr>
        <w:spacing w:line="360" w:lineRule="auto"/>
        <w:jc w:val="both"/>
        <w:rPr>
          <w:rFonts w:ascii="Times New Roman" w:hAnsi="Times New Roman" w:cs="Times New Roman"/>
        </w:rPr>
      </w:pPr>
      <w:r w:rsidRPr="00F11A55">
        <w:rPr>
          <w:rFonts w:ascii="Times New Roman" w:hAnsi="Times New Roman" w:cs="Times New Roman"/>
        </w:rPr>
        <w:t>Habitat_____ Date_____ Starting time_____ Finishing time_____</w:t>
      </w:r>
    </w:p>
    <w:tbl>
      <w:tblPr>
        <w:tblStyle w:val="TableGrid"/>
        <w:tblW w:w="0" w:type="auto"/>
        <w:tblLook w:val="04A0" w:firstRow="1" w:lastRow="0" w:firstColumn="1" w:lastColumn="0" w:noHBand="0" w:noVBand="1"/>
      </w:tblPr>
      <w:tblGrid>
        <w:gridCol w:w="2288"/>
        <w:gridCol w:w="2880"/>
        <w:gridCol w:w="1530"/>
        <w:gridCol w:w="2520"/>
      </w:tblGrid>
      <w:tr w:rsidR="00667996" w:rsidRPr="00F11A55" w:rsidTr="00E23FD3">
        <w:tc>
          <w:tcPr>
            <w:tcW w:w="2178" w:type="dxa"/>
          </w:tcPr>
          <w:p w:rsidR="00667996"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r w:rsidRPr="00F11A55">
              <w:rPr>
                <w:rFonts w:ascii="Times New Roman" w:hAnsi="Times New Roman" w:cs="Times New Roman"/>
              </w:rPr>
              <w:t>Point of station number</w:t>
            </w: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pStyle w:val="NoSpacing"/>
              <w:spacing w:line="360" w:lineRule="auto"/>
              <w:jc w:val="both"/>
            </w:pPr>
            <w:r w:rsidRPr="00F11A55">
              <w:t>Bird species(Common Name)</w:t>
            </w: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r w:rsidRPr="00F11A55">
              <w:rPr>
                <w:rFonts w:ascii="Times New Roman" w:hAnsi="Times New Roman" w:cs="Times New Roman"/>
              </w:rPr>
              <w:t>Local name</w:t>
            </w:r>
          </w:p>
        </w:tc>
        <w:tc>
          <w:tcPr>
            <w:tcW w:w="2520"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r w:rsidRPr="00F11A55">
              <w:rPr>
                <w:rFonts w:ascii="Times New Roman" w:hAnsi="Times New Roman" w:cs="Times New Roman"/>
              </w:rPr>
              <w:t>Number of individuals</w:t>
            </w: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r w:rsidR="00667996" w:rsidRPr="00F11A55" w:rsidTr="00E23FD3">
        <w:tc>
          <w:tcPr>
            <w:tcW w:w="2178" w:type="dxa"/>
          </w:tcPr>
          <w:p w:rsidR="00667996" w:rsidRPr="00F11A55" w:rsidRDefault="00667996" w:rsidP="00E23FD3">
            <w:pPr>
              <w:spacing w:line="360" w:lineRule="auto"/>
              <w:jc w:val="both"/>
              <w:rPr>
                <w:rFonts w:ascii="Times New Roman" w:hAnsi="Times New Roman" w:cs="Times New Roman"/>
              </w:rPr>
            </w:pPr>
          </w:p>
          <w:p w:rsidR="00667996" w:rsidRPr="00F11A55" w:rsidRDefault="00667996" w:rsidP="00E23FD3">
            <w:pPr>
              <w:spacing w:line="360" w:lineRule="auto"/>
              <w:jc w:val="both"/>
              <w:rPr>
                <w:rFonts w:ascii="Times New Roman" w:hAnsi="Times New Roman" w:cs="Times New Roman"/>
              </w:rPr>
            </w:pPr>
          </w:p>
        </w:tc>
        <w:tc>
          <w:tcPr>
            <w:tcW w:w="2880" w:type="dxa"/>
            <w:tcBorders>
              <w:righ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11A55" w:rsidRDefault="00667996" w:rsidP="00E23FD3">
            <w:pPr>
              <w:spacing w:line="360" w:lineRule="auto"/>
              <w:jc w:val="both"/>
              <w:rPr>
                <w:rFonts w:ascii="Times New Roman" w:hAnsi="Times New Roman" w:cs="Times New Roman"/>
              </w:rPr>
            </w:pPr>
          </w:p>
        </w:tc>
        <w:tc>
          <w:tcPr>
            <w:tcW w:w="2520" w:type="dxa"/>
          </w:tcPr>
          <w:p w:rsidR="00667996" w:rsidRPr="00F11A55" w:rsidRDefault="00667996" w:rsidP="00E23FD3">
            <w:pPr>
              <w:spacing w:line="360" w:lineRule="auto"/>
              <w:jc w:val="both"/>
              <w:rPr>
                <w:rFonts w:ascii="Times New Roman" w:hAnsi="Times New Roman" w:cs="Times New Roman"/>
              </w:rPr>
            </w:pPr>
          </w:p>
        </w:tc>
      </w:tr>
    </w:tbl>
    <w:p w:rsidR="00667996" w:rsidRDefault="00667996" w:rsidP="00667996">
      <w:pPr>
        <w:spacing w:line="360" w:lineRule="auto"/>
        <w:jc w:val="both"/>
        <w:rPr>
          <w:rFonts w:ascii="Times New Roman" w:hAnsi="Times New Roman" w:cs="Times New Roman"/>
          <w:b/>
        </w:rPr>
      </w:pPr>
      <w:bookmarkStart w:id="250" w:name="_Toc10340095"/>
      <w:bookmarkStart w:id="251" w:name="_Toc10417256"/>
    </w:p>
    <w:p w:rsidR="00667996" w:rsidRDefault="00667996" w:rsidP="00667996">
      <w:pPr>
        <w:spacing w:line="360" w:lineRule="auto"/>
        <w:jc w:val="both"/>
        <w:rPr>
          <w:rFonts w:ascii="Times New Roman" w:hAnsi="Times New Roman" w:cs="Times New Roman"/>
          <w:b/>
        </w:rPr>
      </w:pPr>
    </w:p>
    <w:p w:rsidR="00667996" w:rsidRDefault="00667996" w:rsidP="00667996">
      <w:pPr>
        <w:spacing w:line="360" w:lineRule="auto"/>
        <w:jc w:val="both"/>
        <w:rPr>
          <w:rFonts w:ascii="Times New Roman" w:hAnsi="Times New Roman" w:cs="Times New Roman"/>
          <w:b/>
        </w:rPr>
      </w:pPr>
    </w:p>
    <w:p w:rsidR="00667996" w:rsidRPr="00F05766" w:rsidRDefault="00667996" w:rsidP="00667996">
      <w:pPr>
        <w:spacing w:line="360" w:lineRule="auto"/>
        <w:jc w:val="both"/>
        <w:rPr>
          <w:rFonts w:ascii="Times New Roman" w:hAnsi="Times New Roman" w:cs="Times New Roman"/>
          <w:b/>
        </w:rPr>
      </w:pPr>
      <w:r w:rsidRPr="00F05766">
        <w:rPr>
          <w:rFonts w:ascii="Times New Roman" w:hAnsi="Times New Roman" w:cs="Times New Roman"/>
          <w:b/>
        </w:rPr>
        <w:lastRenderedPageBreak/>
        <w:t>Appendix2. Line Transect Count Field Data sheet for bird survey</w:t>
      </w:r>
      <w:bookmarkEnd w:id="250"/>
      <w:bookmarkEnd w:id="251"/>
    </w:p>
    <w:p w:rsidR="00667996" w:rsidRPr="00F05766" w:rsidRDefault="00667996" w:rsidP="00667996">
      <w:pPr>
        <w:spacing w:line="360" w:lineRule="auto"/>
        <w:jc w:val="both"/>
        <w:rPr>
          <w:rFonts w:ascii="Times New Roman" w:hAnsi="Times New Roman" w:cs="Times New Roman"/>
        </w:rPr>
      </w:pPr>
      <w:r w:rsidRPr="00F05766">
        <w:rPr>
          <w:rFonts w:ascii="Times New Roman" w:hAnsi="Times New Roman" w:cs="Times New Roman"/>
        </w:rPr>
        <w:t>Habitat_____ Date_____ Starting time_____ Finishing time______</w:t>
      </w:r>
    </w:p>
    <w:tbl>
      <w:tblPr>
        <w:tblStyle w:val="TableGrid"/>
        <w:tblW w:w="0" w:type="auto"/>
        <w:tblInd w:w="198" w:type="dxa"/>
        <w:tblLook w:val="04A0" w:firstRow="1" w:lastRow="0" w:firstColumn="1" w:lastColumn="0" w:noHBand="0" w:noVBand="1"/>
      </w:tblPr>
      <w:tblGrid>
        <w:gridCol w:w="1890"/>
        <w:gridCol w:w="2430"/>
        <w:gridCol w:w="1530"/>
        <w:gridCol w:w="2520"/>
      </w:tblGrid>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Transect number</w:t>
            </w: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Bird species(Common Name)</w:t>
            </w: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Local name</w:t>
            </w: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Number of individuals</w:t>
            </w: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1890" w:type="dxa"/>
          </w:tcPr>
          <w:p w:rsidR="00667996" w:rsidRPr="00F05766" w:rsidRDefault="00667996" w:rsidP="00E23FD3">
            <w:pPr>
              <w:spacing w:line="360" w:lineRule="auto"/>
              <w:jc w:val="both"/>
              <w:rPr>
                <w:rFonts w:ascii="Times New Roman" w:hAnsi="Times New Roman" w:cs="Times New Roman"/>
              </w:rPr>
            </w:pPr>
          </w:p>
        </w:tc>
        <w:tc>
          <w:tcPr>
            <w:tcW w:w="243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p>
        </w:tc>
        <w:tc>
          <w:tcPr>
            <w:tcW w:w="153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p>
        </w:tc>
        <w:tc>
          <w:tcPr>
            <w:tcW w:w="2520" w:type="dxa"/>
          </w:tcPr>
          <w:p w:rsidR="00667996" w:rsidRPr="00F05766" w:rsidRDefault="00667996" w:rsidP="00E23FD3">
            <w:pPr>
              <w:spacing w:line="360" w:lineRule="auto"/>
              <w:jc w:val="both"/>
              <w:rPr>
                <w:rFonts w:ascii="Times New Roman" w:hAnsi="Times New Roman" w:cs="Times New Roman"/>
              </w:rPr>
            </w:pPr>
          </w:p>
        </w:tc>
      </w:tr>
    </w:tbl>
    <w:p w:rsidR="00667996" w:rsidRDefault="00667996" w:rsidP="00667996">
      <w:pPr>
        <w:spacing w:line="360" w:lineRule="auto"/>
        <w:jc w:val="both"/>
        <w:rPr>
          <w:rFonts w:ascii="Times New Roman" w:hAnsi="Times New Roman" w:cs="Times New Roman"/>
        </w:rPr>
      </w:pPr>
    </w:p>
    <w:p w:rsidR="00667996" w:rsidRDefault="00667996" w:rsidP="00667996">
      <w:pPr>
        <w:spacing w:line="360" w:lineRule="auto"/>
        <w:jc w:val="both"/>
        <w:rPr>
          <w:rFonts w:ascii="Times New Roman" w:hAnsi="Times New Roman" w:cs="Times New Roman"/>
        </w:rPr>
      </w:pPr>
    </w:p>
    <w:p w:rsidR="00667996" w:rsidRPr="00360620" w:rsidRDefault="00667996" w:rsidP="00667996">
      <w:pPr>
        <w:spacing w:line="360" w:lineRule="auto"/>
        <w:jc w:val="both"/>
        <w:rPr>
          <w:rFonts w:ascii="Times New Roman" w:hAnsi="Times New Roman" w:cs="Times New Roman"/>
          <w:b/>
        </w:rPr>
      </w:pPr>
      <w:r w:rsidRPr="00360620">
        <w:rPr>
          <w:rFonts w:ascii="Times New Roman" w:hAnsi="Times New Roman" w:cs="Times New Roman"/>
          <w:b/>
        </w:rPr>
        <w:lastRenderedPageBreak/>
        <w:t>Appendix 3 .Number of individual Bird species recorded during wet and dry seasons from the study area.</w:t>
      </w:r>
    </w:p>
    <w:tbl>
      <w:tblPr>
        <w:tblStyle w:val="TableGrid"/>
        <w:tblW w:w="10136" w:type="dxa"/>
        <w:tblInd w:w="-72" w:type="dxa"/>
        <w:tblLayout w:type="fixed"/>
        <w:tblLook w:val="04A0" w:firstRow="1" w:lastRow="0" w:firstColumn="1" w:lastColumn="0" w:noHBand="0" w:noVBand="1"/>
      </w:tblPr>
      <w:tblGrid>
        <w:gridCol w:w="540"/>
        <w:gridCol w:w="3510"/>
        <w:gridCol w:w="1080"/>
        <w:gridCol w:w="900"/>
        <w:gridCol w:w="990"/>
        <w:gridCol w:w="900"/>
        <w:gridCol w:w="1080"/>
        <w:gridCol w:w="900"/>
        <w:gridCol w:w="236"/>
      </w:tblGrid>
      <w:tr w:rsidR="00667996" w:rsidRPr="00F05766" w:rsidTr="00E23FD3">
        <w:trPr>
          <w:gridAfter w:val="1"/>
          <w:wAfter w:w="236" w:type="dxa"/>
          <w:trHeight w:val="645"/>
        </w:trPr>
        <w:tc>
          <w:tcPr>
            <w:tcW w:w="540" w:type="dxa"/>
            <w:vMerge w:val="restart"/>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S.No</w:t>
            </w:r>
          </w:p>
        </w:tc>
        <w:tc>
          <w:tcPr>
            <w:tcW w:w="3510" w:type="dxa"/>
            <w:vMerge w:val="restart"/>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Common name</w:t>
            </w:r>
          </w:p>
        </w:tc>
        <w:tc>
          <w:tcPr>
            <w:tcW w:w="1980" w:type="dxa"/>
            <w:gridSpan w:val="2"/>
            <w:tcBorders>
              <w:left w:val="single" w:sz="4" w:space="0" w:color="auto"/>
              <w:bottom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Wetland</w:t>
            </w:r>
          </w:p>
        </w:tc>
        <w:tc>
          <w:tcPr>
            <w:tcW w:w="1890" w:type="dxa"/>
            <w:gridSpan w:val="2"/>
            <w:tcBorders>
              <w:left w:val="single" w:sz="4" w:space="0" w:color="auto"/>
              <w:bottom w:val="single" w:sz="4" w:space="0" w:color="auto"/>
            </w:tcBorders>
          </w:tcPr>
          <w:p w:rsidR="00667996" w:rsidRPr="00F05766" w:rsidRDefault="00667996" w:rsidP="00E23FD3">
            <w:pPr>
              <w:spacing w:line="360" w:lineRule="auto"/>
              <w:ind w:left="12"/>
              <w:jc w:val="both"/>
              <w:rPr>
                <w:rFonts w:ascii="Times New Roman" w:hAnsi="Times New Roman" w:cs="Times New Roman"/>
              </w:rPr>
            </w:pPr>
            <w:r w:rsidRPr="00F05766">
              <w:rPr>
                <w:rFonts w:ascii="Times New Roman" w:hAnsi="Times New Roman" w:cs="Times New Roman"/>
              </w:rPr>
              <w:t>woodland</w:t>
            </w:r>
          </w:p>
        </w:tc>
        <w:tc>
          <w:tcPr>
            <w:tcW w:w="1980" w:type="dxa"/>
            <w:gridSpan w:val="2"/>
            <w:shd w:val="clear" w:color="auto" w:fill="auto"/>
          </w:tcPr>
          <w:p w:rsidR="00667996" w:rsidRPr="00F05766" w:rsidRDefault="00667996" w:rsidP="00E23FD3">
            <w:pPr>
              <w:spacing w:line="360" w:lineRule="auto"/>
              <w:jc w:val="both"/>
            </w:pPr>
            <w:r w:rsidRPr="00F05766">
              <w:t>Farmland</w:t>
            </w:r>
          </w:p>
        </w:tc>
      </w:tr>
      <w:tr w:rsidR="00667996" w:rsidRPr="00F05766" w:rsidTr="00E23FD3">
        <w:trPr>
          <w:gridAfter w:val="1"/>
          <w:wAfter w:w="236" w:type="dxa"/>
          <w:trHeight w:val="395"/>
        </w:trPr>
        <w:tc>
          <w:tcPr>
            <w:tcW w:w="540" w:type="dxa"/>
            <w:vMerge/>
            <w:hideMark/>
          </w:tcPr>
          <w:p w:rsidR="00667996" w:rsidRPr="00F05766" w:rsidRDefault="00667996" w:rsidP="00E23FD3">
            <w:pPr>
              <w:spacing w:line="360" w:lineRule="auto"/>
              <w:jc w:val="both"/>
              <w:rPr>
                <w:rFonts w:ascii="Times New Roman" w:hAnsi="Times New Roman" w:cs="Times New Roman"/>
              </w:rPr>
            </w:pPr>
          </w:p>
        </w:tc>
        <w:tc>
          <w:tcPr>
            <w:tcW w:w="3510" w:type="dxa"/>
            <w:vMerge/>
          </w:tcPr>
          <w:p w:rsidR="00667996" w:rsidRPr="00F05766" w:rsidRDefault="00667996" w:rsidP="00E23FD3">
            <w:pPr>
              <w:spacing w:line="360" w:lineRule="auto"/>
              <w:jc w:val="both"/>
              <w:rPr>
                <w:rFonts w:ascii="Times New Roman" w:hAnsi="Times New Roman" w:cs="Times New Roman"/>
              </w:rPr>
            </w:pPr>
          </w:p>
        </w:tc>
        <w:tc>
          <w:tcPr>
            <w:tcW w:w="1080" w:type="dxa"/>
            <w:tcBorders>
              <w:top w:val="single" w:sz="4" w:space="0" w:color="auto"/>
              <w:right w:val="single" w:sz="4" w:space="0" w:color="auto"/>
            </w:tcBorders>
            <w:hideMark/>
          </w:tcPr>
          <w:p w:rsidR="00667996" w:rsidRPr="00F05766" w:rsidRDefault="00667996" w:rsidP="00E23FD3">
            <w:pPr>
              <w:spacing w:line="360" w:lineRule="auto"/>
              <w:ind w:left="113" w:right="113"/>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D</w:t>
            </w:r>
          </w:p>
        </w:tc>
        <w:tc>
          <w:tcPr>
            <w:tcW w:w="900" w:type="dxa"/>
            <w:tcBorders>
              <w:top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w:t>
            </w:r>
          </w:p>
        </w:tc>
        <w:tc>
          <w:tcPr>
            <w:tcW w:w="990" w:type="dxa"/>
            <w:tcBorders>
              <w:top w:val="single" w:sz="4" w:space="0" w:color="auto"/>
              <w:left w:val="single" w:sz="4" w:space="0" w:color="auto"/>
              <w:right w:val="single" w:sz="4" w:space="0" w:color="auto"/>
            </w:tcBorders>
            <w:hideMark/>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D</w:t>
            </w:r>
          </w:p>
        </w:tc>
        <w:tc>
          <w:tcPr>
            <w:tcW w:w="900" w:type="dxa"/>
            <w:tcBorders>
              <w:top w:val="single" w:sz="4" w:space="0" w:color="auto"/>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w:t>
            </w:r>
          </w:p>
        </w:tc>
        <w:tc>
          <w:tcPr>
            <w:tcW w:w="1080" w:type="dxa"/>
            <w:tcBorders>
              <w:top w:val="single" w:sz="4" w:space="0" w:color="auto"/>
              <w:right w:val="single" w:sz="4" w:space="0" w:color="auto"/>
            </w:tcBorders>
            <w:hideMark/>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D</w:t>
            </w:r>
          </w:p>
        </w:tc>
        <w:tc>
          <w:tcPr>
            <w:tcW w:w="900" w:type="dxa"/>
            <w:tcBorders>
              <w:top w:val="single" w:sz="4" w:space="0" w:color="auto"/>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p>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w:t>
            </w:r>
          </w:p>
        </w:tc>
      </w:tr>
      <w:tr w:rsidR="00667996" w:rsidRPr="00F05766" w:rsidTr="00E23FD3">
        <w:trPr>
          <w:gridAfter w:val="1"/>
          <w:wAfter w:w="236" w:type="dxa"/>
          <w:trHeight w:val="180"/>
        </w:trPr>
        <w:tc>
          <w:tcPr>
            <w:tcW w:w="54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Abyssinian ground hornbill</w:t>
            </w:r>
          </w:p>
        </w:tc>
        <w:tc>
          <w:tcPr>
            <w:tcW w:w="1080" w:type="dxa"/>
            <w:tcBorders>
              <w:top w:val="single" w:sz="4" w:space="0" w:color="auto"/>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15</w:t>
            </w:r>
          </w:p>
        </w:tc>
        <w:tc>
          <w:tcPr>
            <w:tcW w:w="900" w:type="dxa"/>
            <w:tcBorders>
              <w:top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10</w:t>
            </w:r>
          </w:p>
        </w:tc>
        <w:tc>
          <w:tcPr>
            <w:tcW w:w="990" w:type="dxa"/>
            <w:tcBorders>
              <w:top w:val="single" w:sz="4" w:space="0" w:color="auto"/>
              <w:left w:val="single" w:sz="4" w:space="0" w:color="auto"/>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900" w:type="dxa"/>
            <w:tcBorders>
              <w:top w:val="single" w:sz="4" w:space="0" w:color="auto"/>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top w:val="single" w:sz="4" w:space="0" w:color="auto"/>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Borders>
              <w:top w:val="single" w:sz="4" w:space="0" w:color="auto"/>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r>
      <w:tr w:rsidR="00667996" w:rsidRPr="00F05766" w:rsidTr="00E23FD3">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Abyssinian Catbird</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22</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236" w:type="dxa"/>
            <w:vMerge w:val="restart"/>
            <w:tcBorders>
              <w:top w:val="nil"/>
              <w:left w:val="single" w:sz="4" w:space="0" w:color="auto"/>
              <w:right w:val="nil"/>
            </w:tcBorders>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rPr>
          <w:trHeight w:val="440"/>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w:t>
            </w:r>
          </w:p>
        </w:tc>
        <w:tc>
          <w:tcPr>
            <w:tcW w:w="3510" w:type="dxa"/>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hAnsi="Times New Roman" w:cs="Times New Roman"/>
              </w:rPr>
              <w:t>Abyssinian long Claw</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28</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14</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236" w:type="dxa"/>
            <w:vMerge/>
            <w:tcBorders>
              <w:left w:val="single" w:sz="4" w:space="0" w:color="auto"/>
              <w:right w:val="nil"/>
            </w:tcBorders>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c>
          <w:tcPr>
            <w:tcW w:w="540" w:type="dxa"/>
            <w:tcBorders>
              <w:bottom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w:t>
            </w:r>
          </w:p>
        </w:tc>
        <w:tc>
          <w:tcPr>
            <w:tcW w:w="3510" w:type="dxa"/>
            <w:tcBorders>
              <w:bottom w:val="single" w:sz="4" w:space="0" w:color="auto"/>
            </w:tcBorders>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eastAsia="Times New Roman" w:hAnsi="Times New Roman" w:cs="Times New Roman"/>
              </w:rPr>
              <w:t>African citril</w:t>
            </w:r>
          </w:p>
        </w:tc>
        <w:tc>
          <w:tcPr>
            <w:tcW w:w="1080" w:type="dxa"/>
            <w:tcBorders>
              <w:bottom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28</w:t>
            </w:r>
          </w:p>
        </w:tc>
        <w:tc>
          <w:tcPr>
            <w:tcW w:w="900" w:type="dxa"/>
            <w:tcBorders>
              <w:left w:val="single" w:sz="4" w:space="0" w:color="auto"/>
              <w:bottom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990" w:type="dxa"/>
            <w:tcBorders>
              <w:left w:val="single" w:sz="4" w:space="0" w:color="auto"/>
              <w:bottom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900" w:type="dxa"/>
            <w:tcBorders>
              <w:left w:val="single" w:sz="4" w:space="0" w:color="auto"/>
              <w:bottom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tcBorders>
              <w:bottom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900" w:type="dxa"/>
            <w:tcBorders>
              <w:bottom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w:t>
            </w:r>
          </w:p>
        </w:tc>
        <w:tc>
          <w:tcPr>
            <w:tcW w:w="236" w:type="dxa"/>
            <w:vMerge/>
            <w:tcBorders>
              <w:left w:val="single" w:sz="4" w:space="0" w:color="auto"/>
              <w:bottom w:val="single" w:sz="4" w:space="0" w:color="auto"/>
              <w:right w:val="nil"/>
            </w:tcBorders>
          </w:tcPr>
          <w:p w:rsidR="00667996" w:rsidRPr="00F05766" w:rsidRDefault="00667996" w:rsidP="00E23FD3">
            <w:pPr>
              <w:spacing w:line="360" w:lineRule="auto"/>
              <w:jc w:val="both"/>
              <w:rPr>
                <w:rFonts w:ascii="Times New Roman" w:hAnsi="Times New Roman" w:cs="Times New Roman"/>
              </w:rPr>
            </w:pPr>
          </w:p>
        </w:tc>
      </w:tr>
      <w:tr w:rsidR="00667996" w:rsidRPr="00F05766" w:rsidTr="00E23FD3">
        <w:trPr>
          <w:gridAfter w:val="1"/>
          <w:wAfter w:w="236" w:type="dxa"/>
          <w:trHeight w:val="377"/>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3510" w:type="dxa"/>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eastAsia="Times New Roman" w:hAnsi="Times New Roman" w:cs="Times New Roman"/>
              </w:rPr>
              <w:t>African fish-eagle</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27</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w:t>
            </w:r>
          </w:p>
        </w:tc>
      </w:tr>
      <w:tr w:rsidR="00667996" w:rsidRPr="00F05766" w:rsidTr="00E23FD3">
        <w:trPr>
          <w:gridAfter w:val="1"/>
          <w:wAfter w:w="236" w:type="dxa"/>
          <w:trHeight w:val="405"/>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3510" w:type="dxa"/>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eastAsia="Times New Roman" w:hAnsi="Times New Roman" w:cs="Times New Roman"/>
              </w:rPr>
              <w:t>African goshawk</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30</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27</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10</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r>
      <w:tr w:rsidR="00667996" w:rsidRPr="00F05766" w:rsidTr="00E23FD3">
        <w:trPr>
          <w:gridAfter w:val="1"/>
          <w:wAfter w:w="236" w:type="dxa"/>
          <w:trHeight w:val="305"/>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3510" w:type="dxa"/>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eastAsia="Times New Roman" w:hAnsi="Times New Roman" w:cs="Times New Roman"/>
              </w:rPr>
              <w:t>African Harrier-Hawk</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37</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3510" w:type="dxa"/>
          </w:tcPr>
          <w:p w:rsidR="00667996" w:rsidRPr="00F05766" w:rsidRDefault="00667996" w:rsidP="00E23FD3">
            <w:pPr>
              <w:spacing w:line="360" w:lineRule="auto"/>
              <w:jc w:val="both"/>
              <w:rPr>
                <w:rFonts w:ascii="Times New Roman" w:eastAsia="Times New Roman" w:hAnsi="Times New Roman" w:cs="Times New Roman"/>
              </w:rPr>
            </w:pPr>
            <w:r w:rsidRPr="00F05766">
              <w:rPr>
                <w:rFonts w:ascii="Times New Roman" w:eastAsia="Times New Roman" w:hAnsi="Times New Roman" w:cs="Times New Roman"/>
              </w:rPr>
              <w:t>African collared-dove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Augur buzzard</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10</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Black-rumped waxbill</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Black headed heron</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Black-Winged love Bird</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45</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15</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Black kite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41</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15</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40</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Height w:val="503"/>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Black sparrowhawk</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Beautiful sunbird</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Bearded woodpecker</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75</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Black Cuckoo</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Blue-headed Coucal</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Blue-napedmousebird</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20</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Blue-breasted Bee-eater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Brownwoodland-warbler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30</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Cape turtle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34</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Crested francolin</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Common quail</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29</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21</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Common bulbul</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Height w:val="413"/>
        </w:trPr>
        <w:tc>
          <w:tcPr>
            <w:tcW w:w="540" w:type="dxa"/>
          </w:tcPr>
          <w:p w:rsidR="00667996" w:rsidRPr="00F05766" w:rsidRDefault="00667996" w:rsidP="00E23FD3">
            <w:pPr>
              <w:spacing w:before="240" w:line="360" w:lineRule="auto"/>
              <w:jc w:val="both"/>
              <w:rPr>
                <w:rFonts w:ascii="Times New Roman" w:hAnsi="Times New Roman" w:cs="Times New Roman"/>
              </w:rPr>
            </w:pPr>
            <w:r w:rsidRPr="00F05766">
              <w:rPr>
                <w:rFonts w:ascii="Times New Roman" w:hAnsi="Times New Roman" w:cs="Times New Roman"/>
              </w:rPr>
              <w:lastRenderedPageBreak/>
              <w:t>26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Cattle egret</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62</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Dusky  turtle-dove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c>
          <w:tcPr>
            <w:tcW w:w="108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Egyptian goose</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59</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Fischer’s Sparrow Lark</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64</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30</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Greater blue-eared starling</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67</w:t>
            </w:r>
          </w:p>
        </w:tc>
        <w:tc>
          <w:tcPr>
            <w:tcW w:w="90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left w:val="single" w:sz="4" w:space="0" w:color="auto"/>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34</w:t>
            </w:r>
          </w:p>
        </w:tc>
        <w:tc>
          <w:tcPr>
            <w:tcW w:w="90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Groundscraper thrush</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29</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Grey heron</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17</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Greater honey guide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34</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26</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29</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Great reed-warbler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Hamerkop</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Helmeted guineafowl</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21</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Hooded vulture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24</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Icterine warbler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34</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35</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Lappet-faced vulture</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40</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Long-crested eagle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51</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Lauphing dove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Lesser gray shrike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14</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Little weaver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61</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Long-billed Pipit</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56</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Masked shrike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47</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Mourning collared-dove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55</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Nubian wood peaker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53</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14</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26</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Olive sunbird</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37</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Pectoral-patch Cisticola</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61</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50</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Red-eyed dove</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55</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39</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Red-shouldered cuckooshrike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53</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Rueppell's robin-chat</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64</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22</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Red-collared widowbird</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Ruppell’s starling</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51</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Ruppell’s vulture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9</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73</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79</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Speckled pigion</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70</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21</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81</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87</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lastRenderedPageBreak/>
              <w:t>57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Spotted Flycatcher</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15</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Scarlet chested Sunbird</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23</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Shining Sunbird</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60</w:t>
            </w:r>
          </w:p>
        </w:tc>
        <w:tc>
          <w:tcPr>
            <w:tcW w:w="3510" w:type="dxa"/>
          </w:tcPr>
          <w:p w:rsidR="00667996" w:rsidRPr="00F05766" w:rsidRDefault="00667996" w:rsidP="00E23FD3">
            <w:pPr>
              <w:spacing w:line="360" w:lineRule="auto"/>
              <w:jc w:val="both"/>
              <w:rPr>
                <w:rFonts w:ascii="Times New Roman" w:hAnsi="Times New Roman" w:cs="Times New Roman"/>
              </w:rPr>
            </w:pPr>
            <w:r>
              <w:rPr>
                <w:rFonts w:ascii="Times New Roman" w:eastAsia="Times New Roman" w:hAnsi="Times New Roman" w:cs="Times New Roman"/>
              </w:rPr>
              <w:t>Banded barbet</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Wattled ibis</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67</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19</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Wood warbler</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51</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54</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70</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69</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63</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White-backed vulture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41</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64</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Woodland Kingfisher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35</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40</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36</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65</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Wattled crane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66</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White collared Pigeon</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67</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White billed Starling</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54</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11</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29</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30</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68</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eastAsia="Times New Roman" w:hAnsi="Times New Roman" w:cs="Times New Roman"/>
              </w:rPr>
              <w:t>Yellow-fronted canary</w:t>
            </w:r>
          </w:p>
        </w:tc>
        <w:tc>
          <w:tcPr>
            <w:tcW w:w="1080" w:type="dxa"/>
            <w:tcBorders>
              <w:right w:val="single" w:sz="4" w:space="0" w:color="auto"/>
            </w:tcBorders>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73</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77</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69</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Lemon Dove</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52</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8</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59</w:t>
            </w:r>
          </w:p>
        </w:tc>
      </w:tr>
      <w:tr w:rsidR="00667996" w:rsidRPr="00F05766" w:rsidTr="00E23FD3">
        <w:trPr>
          <w:gridAfter w:val="1"/>
          <w:wAfter w:w="236" w:type="dxa"/>
          <w:trHeight w:val="65"/>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70</w:t>
            </w:r>
          </w:p>
        </w:tc>
        <w:tc>
          <w:tcPr>
            <w:tcW w:w="3510" w:type="dxa"/>
          </w:tcPr>
          <w:p w:rsidR="00667996" w:rsidRPr="00F05766" w:rsidRDefault="00667996" w:rsidP="00E23FD3">
            <w:pPr>
              <w:spacing w:after="200" w:line="360" w:lineRule="auto"/>
              <w:jc w:val="both"/>
              <w:rPr>
                <w:rFonts w:ascii="Times New Roman" w:hAnsi="Times New Roman" w:cs="Times New Roman"/>
              </w:rPr>
            </w:pPr>
            <w:r w:rsidRPr="00F05766">
              <w:rPr>
                <w:rFonts w:ascii="Times New Roman" w:hAnsi="Times New Roman" w:cs="Times New Roman"/>
              </w:rPr>
              <w:t>Olive Thrush</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61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78</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71</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Red – headed Weaver</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76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w:t>
            </w:r>
          </w:p>
        </w:tc>
        <w:tc>
          <w:tcPr>
            <w:tcW w:w="900" w:type="dxa"/>
            <w:hideMark/>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42</w:t>
            </w:r>
          </w:p>
        </w:tc>
      </w:tr>
      <w:tr w:rsidR="00667996" w:rsidRPr="00F05766" w:rsidTr="00E23FD3">
        <w:trPr>
          <w:gridAfter w:val="1"/>
          <w:wAfter w:w="236" w:type="dxa"/>
        </w:trPr>
        <w:tc>
          <w:tcPr>
            <w:tcW w:w="540" w:type="dxa"/>
          </w:tcPr>
          <w:p w:rsidR="00667996" w:rsidRPr="00F05766" w:rsidRDefault="00667996" w:rsidP="00E23FD3">
            <w:pPr>
              <w:spacing w:line="360" w:lineRule="auto"/>
              <w:jc w:val="both"/>
              <w:rPr>
                <w:rFonts w:ascii="Times New Roman" w:hAnsi="Times New Roman" w:cs="Times New Roman"/>
              </w:rPr>
            </w:pPr>
            <w:r>
              <w:rPr>
                <w:rFonts w:ascii="Times New Roman" w:hAnsi="Times New Roman" w:cs="Times New Roman"/>
              </w:rPr>
              <w:t>72</w:t>
            </w:r>
          </w:p>
        </w:tc>
        <w:tc>
          <w:tcPr>
            <w:tcW w:w="351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Red-billed Quelea</w:t>
            </w:r>
          </w:p>
        </w:tc>
        <w:tc>
          <w:tcPr>
            <w:tcW w:w="108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32</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21</w:t>
            </w:r>
          </w:p>
        </w:tc>
        <w:tc>
          <w:tcPr>
            <w:tcW w:w="99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37</w:t>
            </w:r>
          </w:p>
        </w:tc>
        <w:tc>
          <w:tcPr>
            <w:tcW w:w="900" w:type="dxa"/>
            <w:tcBorders>
              <w:righ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46</w:t>
            </w:r>
          </w:p>
        </w:tc>
        <w:tc>
          <w:tcPr>
            <w:tcW w:w="1080" w:type="dxa"/>
            <w:tcBorders>
              <w:left w:val="single" w:sz="4" w:space="0" w:color="auto"/>
            </w:tcBorders>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38</w:t>
            </w:r>
          </w:p>
        </w:tc>
        <w:tc>
          <w:tcPr>
            <w:tcW w:w="900" w:type="dxa"/>
          </w:tcPr>
          <w:p w:rsidR="00667996" w:rsidRPr="00F05766" w:rsidRDefault="00667996" w:rsidP="00E23FD3">
            <w:pPr>
              <w:spacing w:line="360" w:lineRule="auto"/>
              <w:jc w:val="both"/>
              <w:rPr>
                <w:rFonts w:ascii="Times New Roman" w:hAnsi="Times New Roman" w:cs="Times New Roman"/>
              </w:rPr>
            </w:pPr>
            <w:r w:rsidRPr="00F05766">
              <w:rPr>
                <w:rFonts w:ascii="Times New Roman" w:hAnsi="Times New Roman" w:cs="Times New Roman"/>
              </w:rPr>
              <w:t>33</w:t>
            </w:r>
          </w:p>
        </w:tc>
      </w:tr>
      <w:tr w:rsidR="00667996" w:rsidRPr="00F05766" w:rsidTr="00E23FD3">
        <w:trPr>
          <w:gridAfter w:val="1"/>
          <w:wAfter w:w="236" w:type="dxa"/>
          <w:trHeight w:val="197"/>
        </w:trPr>
        <w:tc>
          <w:tcPr>
            <w:tcW w:w="54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73</w:t>
            </w:r>
          </w:p>
        </w:tc>
        <w:tc>
          <w:tcPr>
            <w:tcW w:w="351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Speckled pigeon</w:t>
            </w:r>
          </w:p>
        </w:tc>
        <w:tc>
          <w:tcPr>
            <w:tcW w:w="108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62</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56</w:t>
            </w:r>
          </w:p>
        </w:tc>
        <w:tc>
          <w:tcPr>
            <w:tcW w:w="99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9</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w:t>
            </w:r>
          </w:p>
        </w:tc>
        <w:tc>
          <w:tcPr>
            <w:tcW w:w="1080" w:type="dxa"/>
            <w:tcBorders>
              <w:lef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79</w:t>
            </w:r>
          </w:p>
        </w:tc>
        <w:tc>
          <w:tcPr>
            <w:tcW w:w="90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69</w:t>
            </w:r>
          </w:p>
        </w:tc>
      </w:tr>
      <w:tr w:rsidR="00667996" w:rsidRPr="00F05766" w:rsidTr="00E23FD3">
        <w:trPr>
          <w:gridAfter w:val="1"/>
          <w:wAfter w:w="236" w:type="dxa"/>
        </w:trPr>
        <w:tc>
          <w:tcPr>
            <w:tcW w:w="540" w:type="dxa"/>
            <w:tcBorders>
              <w:top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74</w:t>
            </w:r>
          </w:p>
        </w:tc>
        <w:tc>
          <w:tcPr>
            <w:tcW w:w="3510" w:type="dxa"/>
            <w:tcBorders>
              <w:top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Yellow wagtail</w:t>
            </w:r>
          </w:p>
        </w:tc>
        <w:tc>
          <w:tcPr>
            <w:tcW w:w="1080" w:type="dxa"/>
            <w:tcBorders>
              <w:top w:val="single" w:sz="4" w:space="0" w:color="auto"/>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60</w:t>
            </w:r>
          </w:p>
        </w:tc>
        <w:tc>
          <w:tcPr>
            <w:tcW w:w="900" w:type="dxa"/>
            <w:tcBorders>
              <w:top w:val="single" w:sz="4" w:space="0" w:color="auto"/>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90" w:type="dxa"/>
            <w:tcBorders>
              <w:top w:val="single" w:sz="4" w:space="0" w:color="auto"/>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75</w:t>
            </w:r>
          </w:p>
        </w:tc>
        <w:tc>
          <w:tcPr>
            <w:tcW w:w="900" w:type="dxa"/>
            <w:tcBorders>
              <w:top w:val="single" w:sz="4" w:space="0" w:color="auto"/>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auto"/>
              <w:lef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62</w:t>
            </w:r>
          </w:p>
        </w:tc>
        <w:tc>
          <w:tcPr>
            <w:tcW w:w="900" w:type="dxa"/>
            <w:tcBorders>
              <w:top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75</w:t>
            </w:r>
          </w:p>
        </w:tc>
        <w:tc>
          <w:tcPr>
            <w:tcW w:w="351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White winged Black-Tit</w:t>
            </w:r>
          </w:p>
        </w:tc>
        <w:tc>
          <w:tcPr>
            <w:tcW w:w="108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41</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46</w:t>
            </w:r>
          </w:p>
        </w:tc>
        <w:tc>
          <w:tcPr>
            <w:tcW w:w="99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9</w:t>
            </w:r>
          </w:p>
        </w:tc>
        <w:tc>
          <w:tcPr>
            <w:tcW w:w="1080" w:type="dxa"/>
            <w:tcBorders>
              <w:lef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69</w:t>
            </w:r>
          </w:p>
        </w:tc>
        <w:tc>
          <w:tcPr>
            <w:tcW w:w="90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71</w:t>
            </w:r>
          </w:p>
        </w:tc>
      </w:tr>
      <w:tr w:rsidR="00667996" w:rsidRPr="00F05766" w:rsidTr="00E23FD3">
        <w:trPr>
          <w:gridAfter w:val="1"/>
          <w:wAfter w:w="236" w:type="dxa"/>
        </w:trPr>
        <w:tc>
          <w:tcPr>
            <w:tcW w:w="540" w:type="dxa"/>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76</w:t>
            </w:r>
          </w:p>
        </w:tc>
        <w:tc>
          <w:tcPr>
            <w:tcW w:w="351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eastAsia="Times New Roman" w:hAnsi="Times New Roman" w:cs="Times New Roman"/>
                <w:color w:val="000000"/>
              </w:rPr>
              <w:t>Spur-winged goose</w:t>
            </w:r>
          </w:p>
        </w:tc>
        <w:tc>
          <w:tcPr>
            <w:tcW w:w="108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18</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9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9</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lef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21</w:t>
            </w:r>
          </w:p>
        </w:tc>
        <w:tc>
          <w:tcPr>
            <w:tcW w:w="90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77</w:t>
            </w:r>
          </w:p>
        </w:tc>
        <w:tc>
          <w:tcPr>
            <w:tcW w:w="351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AbyssinianSlaty-Flycatcher</w:t>
            </w:r>
          </w:p>
        </w:tc>
        <w:tc>
          <w:tcPr>
            <w:tcW w:w="108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84</w:t>
            </w:r>
          </w:p>
        </w:tc>
        <w:tc>
          <w:tcPr>
            <w:tcW w:w="99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w:t>
            </w:r>
          </w:p>
        </w:tc>
        <w:tc>
          <w:tcPr>
            <w:tcW w:w="1080" w:type="dxa"/>
            <w:tcBorders>
              <w:lef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86</w:t>
            </w:r>
          </w:p>
        </w:tc>
      </w:tr>
      <w:tr w:rsidR="00667996" w:rsidRPr="00F05766" w:rsidTr="00E23FD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236" w:type="dxa"/>
        </w:trPr>
        <w:tc>
          <w:tcPr>
            <w:tcW w:w="540" w:type="dxa"/>
            <w:tcBorders>
              <w:top w:val="single" w:sz="4" w:space="0" w:color="000000"/>
              <w:left w:val="single" w:sz="4" w:space="0" w:color="000000"/>
              <w:bottom w:val="single" w:sz="4" w:space="0" w:color="000000"/>
              <w:right w:val="single" w:sz="4" w:space="0" w:color="000000"/>
            </w:tcBorders>
            <w:hideMark/>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78</w:t>
            </w:r>
          </w:p>
        </w:tc>
        <w:tc>
          <w:tcPr>
            <w:tcW w:w="3510" w:type="dxa"/>
            <w:tcBorders>
              <w:top w:val="single" w:sz="4" w:space="0" w:color="000000"/>
              <w:left w:val="single" w:sz="4" w:space="0" w:color="000000"/>
              <w:bottom w:val="single" w:sz="4" w:space="0" w:color="000000"/>
              <w:right w:val="single" w:sz="4" w:space="0" w:color="000000"/>
            </w:tcBorders>
            <w:hideMark/>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African firefinch</w:t>
            </w:r>
          </w:p>
        </w:tc>
        <w:tc>
          <w:tcPr>
            <w:tcW w:w="1080" w:type="dxa"/>
            <w:tcBorders>
              <w:top w:val="single" w:sz="4" w:space="0" w:color="000000"/>
              <w:left w:val="single" w:sz="4" w:space="0" w:color="000000"/>
              <w:bottom w:val="single" w:sz="4" w:space="0" w:color="000000"/>
              <w:right w:val="single" w:sz="4" w:space="0" w:color="auto"/>
            </w:tcBorders>
            <w:hideMark/>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27</w:t>
            </w:r>
          </w:p>
        </w:tc>
        <w:tc>
          <w:tcPr>
            <w:tcW w:w="900" w:type="dxa"/>
            <w:tcBorders>
              <w:top w:val="single" w:sz="4" w:space="0" w:color="000000"/>
              <w:left w:val="single" w:sz="4" w:space="0" w:color="000000"/>
              <w:bottom w:val="single" w:sz="4" w:space="0" w:color="000000"/>
            </w:tcBorders>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w:t>
            </w:r>
          </w:p>
        </w:tc>
        <w:tc>
          <w:tcPr>
            <w:tcW w:w="990" w:type="dxa"/>
            <w:tcBorders>
              <w:top w:val="single" w:sz="4" w:space="0" w:color="000000"/>
              <w:left w:val="single" w:sz="4" w:space="0" w:color="000000"/>
              <w:bottom w:val="single" w:sz="4" w:space="0" w:color="000000"/>
              <w:right w:val="single" w:sz="4" w:space="0" w:color="auto"/>
            </w:tcBorders>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w:t>
            </w:r>
          </w:p>
        </w:tc>
        <w:tc>
          <w:tcPr>
            <w:tcW w:w="900" w:type="dxa"/>
            <w:tcBorders>
              <w:top w:val="single" w:sz="4" w:space="0" w:color="000000"/>
              <w:left w:val="single" w:sz="4" w:space="0" w:color="000000"/>
              <w:bottom w:val="single" w:sz="4" w:space="0" w:color="000000"/>
              <w:right w:val="single" w:sz="4" w:space="0" w:color="auto"/>
            </w:tcBorders>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w:t>
            </w:r>
          </w:p>
        </w:tc>
        <w:tc>
          <w:tcPr>
            <w:tcW w:w="1080" w:type="dxa"/>
            <w:tcBorders>
              <w:top w:val="single" w:sz="4" w:space="0" w:color="000000"/>
              <w:left w:val="single" w:sz="4" w:space="0" w:color="auto"/>
              <w:bottom w:val="single" w:sz="4" w:space="0" w:color="000000"/>
              <w:right w:val="single" w:sz="4" w:space="0" w:color="000000"/>
            </w:tcBorders>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73</w:t>
            </w:r>
          </w:p>
        </w:tc>
        <w:tc>
          <w:tcPr>
            <w:tcW w:w="900" w:type="dxa"/>
            <w:tcBorders>
              <w:top w:val="single" w:sz="4" w:space="0" w:color="000000"/>
              <w:left w:val="single" w:sz="4" w:space="0" w:color="000000"/>
              <w:bottom w:val="single" w:sz="4" w:space="0" w:color="000000"/>
              <w:right w:val="single" w:sz="4" w:space="0" w:color="000000"/>
            </w:tcBorders>
          </w:tcPr>
          <w:p w:rsidR="00667996" w:rsidRPr="00F05766" w:rsidRDefault="00667996" w:rsidP="00E23FD3">
            <w:pPr>
              <w:spacing w:line="276" w:lineRule="auto"/>
              <w:jc w:val="both"/>
              <w:rPr>
                <w:rFonts w:ascii="Times New Roman" w:eastAsia="Times New Roman" w:hAnsi="Times New Roman" w:cs="Times New Roman"/>
              </w:rPr>
            </w:pPr>
            <w:r w:rsidRPr="00F05766">
              <w:rPr>
                <w:rFonts w:ascii="Times New Roman" w:eastAsia="Times New Roman" w:hAnsi="Times New Roman" w:cs="Times New Roman"/>
              </w:rPr>
              <w:t>91</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79</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Crowned plover</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10</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14</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9</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80</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Marabous stork</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46</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42</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16</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18</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81</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White faced duck</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38</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58</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82</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African trush</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17</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13</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76</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84</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83</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Redchecked cordon blue</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25</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17</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10</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12</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59</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56</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84</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Greybacked camaroptera</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14</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10</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16</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19</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46</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38</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85</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Red bishop</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24</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26</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45</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52</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86</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Pr>
                <w:rFonts w:ascii="Times New Roman" w:hAnsi="Times New Roman" w:cs="Times New Roman"/>
              </w:rPr>
              <w:t>Thick-billed raven</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26</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20</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32</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31</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87</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Pred crow</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28</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26</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69</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66</w:t>
            </w:r>
          </w:p>
        </w:tc>
      </w:tr>
      <w:tr w:rsidR="00667996" w:rsidRPr="00F05766" w:rsidTr="00E23FD3">
        <w:trPr>
          <w:gridAfter w:val="1"/>
          <w:wAfter w:w="236" w:type="dxa"/>
        </w:trPr>
        <w:tc>
          <w:tcPr>
            <w:tcW w:w="54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88</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Dwarf raven</w:t>
            </w:r>
          </w:p>
        </w:tc>
        <w:tc>
          <w:tcPr>
            <w:tcW w:w="1080" w:type="dxa"/>
            <w:tcBorders>
              <w:top w:val="single" w:sz="4" w:space="0" w:color="000000" w:themeColor="text1"/>
              <w:left w:val="single" w:sz="4" w:space="0" w:color="000000" w:themeColor="text1"/>
              <w:bottom w:val="single" w:sz="4" w:space="0" w:color="000000" w:themeColor="text1"/>
              <w:right w:val="single" w:sz="4" w:space="0" w:color="auto"/>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21</w:t>
            </w:r>
          </w:p>
        </w:tc>
        <w:tc>
          <w:tcPr>
            <w:tcW w:w="900" w:type="dxa"/>
            <w:tcBorders>
              <w:top w:val="single" w:sz="4" w:space="0" w:color="000000" w:themeColor="text1"/>
              <w:left w:val="single" w:sz="4" w:space="0" w:color="000000" w:themeColor="text1"/>
              <w:bottom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99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16</w:t>
            </w:r>
          </w:p>
        </w:tc>
        <w:tc>
          <w:tcPr>
            <w:tcW w:w="900" w:type="dxa"/>
            <w:tcBorders>
              <w:top w:val="single" w:sz="4" w:space="0" w:color="000000" w:themeColor="text1"/>
              <w:left w:val="single" w:sz="4" w:space="0" w:color="000000" w:themeColor="text1"/>
              <w:bottom w:val="single" w:sz="4" w:space="0" w:color="000000" w:themeColor="text1"/>
              <w:right w:val="single" w:sz="4" w:space="0" w:color="auto"/>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w:t>
            </w:r>
          </w:p>
        </w:tc>
        <w:tc>
          <w:tcPr>
            <w:tcW w:w="1080" w:type="dxa"/>
            <w:tcBorders>
              <w:top w:val="single" w:sz="4" w:space="0" w:color="000000" w:themeColor="text1"/>
              <w:left w:val="single" w:sz="4" w:space="0" w:color="auto"/>
              <w:bottom w:val="single" w:sz="4" w:space="0" w:color="000000" w:themeColor="text1"/>
              <w:right w:val="single" w:sz="4" w:space="0" w:color="000000" w:themeColor="text1"/>
            </w:tcBorders>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15</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67996" w:rsidRPr="00F05766" w:rsidRDefault="00667996" w:rsidP="00E23FD3">
            <w:pPr>
              <w:spacing w:line="276" w:lineRule="auto"/>
              <w:jc w:val="both"/>
              <w:rPr>
                <w:rFonts w:ascii="Times New Roman" w:hAnsi="Times New Roman" w:cs="Times New Roman"/>
              </w:rPr>
            </w:pPr>
            <w:r w:rsidRPr="00F05766">
              <w:rPr>
                <w:rFonts w:ascii="Times New Roman" w:hAnsi="Times New Roman" w:cs="Times New Roman"/>
              </w:rPr>
              <w:t>17</w:t>
            </w:r>
          </w:p>
        </w:tc>
      </w:tr>
    </w:tbl>
    <w:p w:rsidR="00667996" w:rsidRPr="00F05766" w:rsidRDefault="00667996" w:rsidP="00667996">
      <w:pPr>
        <w:keepNext/>
        <w:tabs>
          <w:tab w:val="left" w:pos="8110"/>
        </w:tabs>
        <w:spacing w:line="360" w:lineRule="auto"/>
        <w:jc w:val="both"/>
        <w:rPr>
          <w:rFonts w:ascii="Times New Roman" w:hAnsi="Times New Roman" w:cs="Times New Roman"/>
        </w:rPr>
      </w:pPr>
      <w:bookmarkStart w:id="252" w:name="_Toc10340096"/>
      <w:bookmarkStart w:id="253" w:name="_Toc10417257"/>
    </w:p>
    <w:bookmarkEnd w:id="252"/>
    <w:bookmarkEnd w:id="253"/>
    <w:p w:rsidR="00667996" w:rsidRDefault="00667996" w:rsidP="00667996">
      <w:pPr>
        <w:autoSpaceDE w:val="0"/>
        <w:autoSpaceDN w:val="0"/>
        <w:adjustRightInd w:val="0"/>
        <w:spacing w:before="240" w:line="360" w:lineRule="auto"/>
        <w:jc w:val="both"/>
        <w:rPr>
          <w:rFonts w:ascii="Times New Roman" w:hAnsi="Times New Roman" w:cs="Times New Roman"/>
          <w:b/>
          <w:noProof/>
        </w:rPr>
      </w:pPr>
    </w:p>
    <w:p w:rsidR="00667996" w:rsidRPr="004F7CF4" w:rsidRDefault="00667996" w:rsidP="00667996">
      <w:pPr>
        <w:autoSpaceDE w:val="0"/>
        <w:autoSpaceDN w:val="0"/>
        <w:adjustRightInd w:val="0"/>
        <w:spacing w:before="240" w:line="360" w:lineRule="auto"/>
        <w:jc w:val="both"/>
        <w:rPr>
          <w:rFonts w:ascii="Times New Roman" w:hAnsi="Times New Roman" w:cs="Times New Roman"/>
          <w:b/>
          <w:noProof/>
        </w:rPr>
      </w:pPr>
      <w:r>
        <w:rPr>
          <w:rFonts w:ascii="Times New Roman" w:hAnsi="Times New Roman" w:cs="Times New Roman"/>
          <w:b/>
          <w:noProof/>
        </w:rPr>
        <w:lastRenderedPageBreak/>
        <w:t>Appendix 4</w:t>
      </w:r>
      <w:r w:rsidRPr="004F7CF4">
        <w:rPr>
          <w:rFonts w:ascii="Times New Roman" w:hAnsi="Times New Roman" w:cs="Times New Roman"/>
          <w:b/>
          <w:noProof/>
        </w:rPr>
        <w:t>. Expanssion of farm land</w:t>
      </w:r>
    </w:p>
    <w:p w:rsidR="00667996" w:rsidRPr="00F05766" w:rsidRDefault="00667996" w:rsidP="00667996">
      <w:pPr>
        <w:autoSpaceDE w:val="0"/>
        <w:autoSpaceDN w:val="0"/>
        <w:adjustRightInd w:val="0"/>
        <w:spacing w:before="240" w:line="360" w:lineRule="auto"/>
        <w:jc w:val="both"/>
        <w:rPr>
          <w:rFonts w:ascii="Times New Roman" w:hAnsi="Times New Roman" w:cs="Times New Roman"/>
          <w:noProof/>
        </w:rPr>
      </w:pPr>
      <w:r w:rsidRPr="00F05766">
        <w:rPr>
          <w:rFonts w:ascii="Times New Roman" w:hAnsi="Times New Roman" w:cs="Times New Roman"/>
          <w:noProof/>
        </w:rPr>
        <w:drawing>
          <wp:inline distT="0" distB="0" distL="0" distR="0" wp14:anchorId="50DF6E0C" wp14:editId="268D9FCC">
            <wp:extent cx="5724525" cy="3590925"/>
            <wp:effectExtent l="0" t="0" r="9525" b="9525"/>
            <wp:docPr id="10" name="Picture 10" descr="C:\Users\wo\Desktop\2nd Birds\IMG_3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o\Desktop\2nd Birds\IMG_3617.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24525" cy="3590925"/>
                    </a:xfrm>
                    <a:prstGeom prst="rect">
                      <a:avLst/>
                    </a:prstGeom>
                    <a:noFill/>
                    <a:ln>
                      <a:noFill/>
                    </a:ln>
                  </pic:spPr>
                </pic:pic>
              </a:graphicData>
            </a:graphic>
          </wp:inline>
        </w:drawing>
      </w:r>
    </w:p>
    <w:p w:rsidR="00667996" w:rsidRDefault="00667996" w:rsidP="00667996">
      <w:pPr>
        <w:autoSpaceDE w:val="0"/>
        <w:autoSpaceDN w:val="0"/>
        <w:adjustRightInd w:val="0"/>
        <w:spacing w:before="240" w:line="360" w:lineRule="auto"/>
        <w:jc w:val="both"/>
        <w:rPr>
          <w:rFonts w:ascii="Times New Roman" w:hAnsi="Times New Roman" w:cs="Times New Roman"/>
          <w:b/>
          <w:noProof/>
        </w:rPr>
      </w:pPr>
    </w:p>
    <w:p w:rsidR="00667996" w:rsidRPr="004F7CF4" w:rsidRDefault="00667996" w:rsidP="00667996">
      <w:pPr>
        <w:autoSpaceDE w:val="0"/>
        <w:autoSpaceDN w:val="0"/>
        <w:adjustRightInd w:val="0"/>
        <w:spacing w:before="240" w:line="360" w:lineRule="auto"/>
        <w:jc w:val="both"/>
        <w:rPr>
          <w:rFonts w:ascii="Times New Roman" w:hAnsi="Times New Roman" w:cs="Times New Roman"/>
          <w:b/>
          <w:noProof/>
        </w:rPr>
      </w:pPr>
      <w:r>
        <w:rPr>
          <w:rFonts w:ascii="Times New Roman" w:hAnsi="Times New Roman" w:cs="Times New Roman"/>
          <w:b/>
          <w:noProof/>
        </w:rPr>
        <w:t>Appendix 5</w:t>
      </w:r>
      <w:r w:rsidRPr="004F7CF4">
        <w:rPr>
          <w:rFonts w:ascii="Times New Roman" w:hAnsi="Times New Roman" w:cs="Times New Roman"/>
          <w:b/>
          <w:noProof/>
        </w:rPr>
        <w:t>. Some birds of the area</w:t>
      </w:r>
    </w:p>
    <w:p w:rsidR="00667996" w:rsidRPr="00F05766" w:rsidRDefault="00667996" w:rsidP="00667996">
      <w:pPr>
        <w:autoSpaceDE w:val="0"/>
        <w:autoSpaceDN w:val="0"/>
        <w:adjustRightInd w:val="0"/>
        <w:spacing w:before="240" w:line="360" w:lineRule="auto"/>
        <w:jc w:val="both"/>
        <w:rPr>
          <w:rFonts w:ascii="Times New Roman" w:eastAsia="Times New Roman" w:hAnsi="Times New Roman" w:cs="Times New Roman"/>
          <w:snapToGrid w:val="0"/>
          <w:w w:val="0"/>
          <w:u w:color="000000"/>
          <w:bdr w:val="none" w:sz="0" w:space="0" w:color="000000"/>
          <w:shd w:val="clear" w:color="000000" w:fill="000000"/>
        </w:rPr>
      </w:pPr>
      <w:r w:rsidRPr="00F05766">
        <w:rPr>
          <w:rFonts w:ascii="Times New Roman" w:hAnsi="Times New Roman" w:cs="Times New Roman"/>
          <w:noProof/>
        </w:rPr>
        <w:drawing>
          <wp:inline distT="0" distB="0" distL="0" distR="0" wp14:anchorId="39D1BB0C" wp14:editId="3E018FCE">
            <wp:extent cx="3200400" cy="1609725"/>
            <wp:effectExtent l="0" t="0" r="0" b="9525"/>
            <wp:docPr id="27" name="Picture 3" descr="C:\Users\pc\Desktop\2nd Birds\IMG_35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2nd Birds\IMG_3596.JPG"/>
                    <pic:cNvPicPr>
                      <a:picLocks noChangeAspect="1" noChangeArrowheads="1"/>
                    </pic:cNvPicPr>
                  </pic:nvPicPr>
                  <pic:blipFill>
                    <a:blip r:embed="rId97" cstate="print"/>
                    <a:srcRect/>
                    <a:stretch>
                      <a:fillRect/>
                    </a:stretch>
                  </pic:blipFill>
                  <pic:spPr bwMode="auto">
                    <a:xfrm>
                      <a:off x="0" y="0"/>
                      <a:ext cx="3200400" cy="1609725"/>
                    </a:xfrm>
                    <a:prstGeom prst="rect">
                      <a:avLst/>
                    </a:prstGeom>
                    <a:noFill/>
                    <a:ln w="9525">
                      <a:noFill/>
                      <a:miter lim="800000"/>
                      <a:headEnd/>
                      <a:tailEnd/>
                    </a:ln>
                  </pic:spPr>
                </pic:pic>
              </a:graphicData>
            </a:graphic>
          </wp:inline>
        </w:drawing>
      </w:r>
      <w:r w:rsidRPr="00F05766">
        <w:rPr>
          <w:rFonts w:ascii="Times New Roman" w:hAnsi="Times New Roman" w:cs="Times New Roman"/>
          <w:noProof/>
        </w:rPr>
        <w:drawing>
          <wp:inline distT="0" distB="0" distL="0" distR="0" wp14:anchorId="5CF6A082" wp14:editId="7C7890C9">
            <wp:extent cx="2476500" cy="1609725"/>
            <wp:effectExtent l="0" t="0" r="0" b="9525"/>
            <wp:docPr id="29" name="Picture 4" descr="C:\Users\pc\Desktop\2nd Birds\IMG_3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2nd Birds\IMG_3585.JPG"/>
                    <pic:cNvPicPr>
                      <a:picLocks noChangeAspect="1" noChangeArrowheads="1"/>
                    </pic:cNvPicPr>
                  </pic:nvPicPr>
                  <pic:blipFill>
                    <a:blip r:embed="rId98" cstate="print"/>
                    <a:srcRect/>
                    <a:stretch>
                      <a:fillRect/>
                    </a:stretch>
                  </pic:blipFill>
                  <pic:spPr bwMode="auto">
                    <a:xfrm>
                      <a:off x="0" y="0"/>
                      <a:ext cx="2476838" cy="1609945"/>
                    </a:xfrm>
                    <a:prstGeom prst="rect">
                      <a:avLst/>
                    </a:prstGeom>
                    <a:noFill/>
                    <a:ln w="9525">
                      <a:noFill/>
                      <a:miter lim="800000"/>
                      <a:headEnd/>
                      <a:tailEnd/>
                    </a:ln>
                  </pic:spPr>
                </pic:pic>
              </a:graphicData>
            </a:graphic>
          </wp:inline>
        </w:drawing>
      </w:r>
    </w:p>
    <w:p w:rsidR="00667996" w:rsidRPr="00F05766" w:rsidRDefault="00667996" w:rsidP="00667996">
      <w:pPr>
        <w:spacing w:line="360" w:lineRule="auto"/>
        <w:jc w:val="both"/>
        <w:rPr>
          <w:rFonts w:ascii="Times New Roman" w:hAnsi="Times New Roman" w:cs="Times New Roman"/>
        </w:rPr>
      </w:pPr>
      <w:r w:rsidRPr="00F05766">
        <w:rPr>
          <w:rFonts w:ascii="Times New Roman" w:hAnsi="Times New Roman" w:cs="Times New Roman"/>
        </w:rPr>
        <w:t xml:space="preserve">Black headed heron                                                                  </w:t>
      </w:r>
      <w:r w:rsidRPr="00F05766">
        <w:rPr>
          <w:rFonts w:ascii="Times New Roman" w:eastAsia="Times New Roman" w:hAnsi="Times New Roman" w:cs="Times New Roman"/>
        </w:rPr>
        <w:t>Spur-winged goose</w:t>
      </w:r>
    </w:p>
    <w:p w:rsidR="00667996" w:rsidRPr="00F05766" w:rsidRDefault="00667996" w:rsidP="00667996">
      <w:pPr>
        <w:autoSpaceDE w:val="0"/>
        <w:autoSpaceDN w:val="0"/>
        <w:adjustRightInd w:val="0"/>
        <w:spacing w:before="240" w:line="360" w:lineRule="auto"/>
        <w:jc w:val="both"/>
        <w:rPr>
          <w:rFonts w:ascii="Times New Roman" w:eastAsia="Times New Roman" w:hAnsi="Times New Roman" w:cs="Times New Roman"/>
          <w:snapToGrid w:val="0"/>
          <w:w w:val="0"/>
          <w:u w:color="000000"/>
          <w:bdr w:val="none" w:sz="0" w:space="0" w:color="000000"/>
          <w:shd w:val="clear" w:color="000000" w:fill="000000"/>
        </w:rPr>
      </w:pPr>
      <w:r w:rsidRPr="00F05766">
        <w:rPr>
          <w:rFonts w:ascii="Times New Roman" w:hAnsi="Times New Roman" w:cs="Times New Roman"/>
          <w:noProof/>
        </w:rPr>
        <w:lastRenderedPageBreak/>
        <w:drawing>
          <wp:inline distT="0" distB="0" distL="0" distR="0" wp14:anchorId="6D4BB7F4" wp14:editId="0CDCFF1C">
            <wp:extent cx="3028950" cy="1724025"/>
            <wp:effectExtent l="0" t="0" r="0" b="9525"/>
            <wp:docPr id="30" name="Picture 5" descr="C:\Users\pc\Desktop\2nd Birds\IMG_3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2nd Birds\IMG_3650.JPG"/>
                    <pic:cNvPicPr>
                      <a:picLocks noChangeAspect="1" noChangeArrowheads="1"/>
                    </pic:cNvPicPr>
                  </pic:nvPicPr>
                  <pic:blipFill>
                    <a:blip r:embed="rId99" cstate="print"/>
                    <a:srcRect/>
                    <a:stretch>
                      <a:fillRect/>
                    </a:stretch>
                  </pic:blipFill>
                  <pic:spPr bwMode="auto">
                    <a:xfrm>
                      <a:off x="0" y="0"/>
                      <a:ext cx="3028950" cy="1724025"/>
                    </a:xfrm>
                    <a:prstGeom prst="rect">
                      <a:avLst/>
                    </a:prstGeom>
                    <a:noFill/>
                    <a:ln w="9525">
                      <a:noFill/>
                      <a:miter lim="800000"/>
                      <a:headEnd/>
                      <a:tailEnd/>
                    </a:ln>
                  </pic:spPr>
                </pic:pic>
              </a:graphicData>
            </a:graphic>
          </wp:inline>
        </w:drawing>
      </w:r>
      <w:r w:rsidRPr="00F05766">
        <w:rPr>
          <w:rFonts w:ascii="Times New Roman" w:hAnsi="Times New Roman" w:cs="Times New Roman"/>
          <w:noProof/>
        </w:rPr>
        <w:drawing>
          <wp:inline distT="0" distB="0" distL="0" distR="0" wp14:anchorId="15338534" wp14:editId="7489DFEC">
            <wp:extent cx="2828925" cy="1733550"/>
            <wp:effectExtent l="0" t="0" r="9525" b="0"/>
            <wp:docPr id="32" name="Picture 6" descr="C:\Users\pc\Desktop\2nd Birds\IMG_3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2nd Birds\IMG_3641.JPG"/>
                    <pic:cNvPicPr>
                      <a:picLocks noChangeAspect="1" noChangeArrowheads="1"/>
                    </pic:cNvPicPr>
                  </pic:nvPicPr>
                  <pic:blipFill>
                    <a:blip r:embed="rId100" cstate="print"/>
                    <a:srcRect/>
                    <a:stretch>
                      <a:fillRect/>
                    </a:stretch>
                  </pic:blipFill>
                  <pic:spPr bwMode="auto">
                    <a:xfrm>
                      <a:off x="0" y="0"/>
                      <a:ext cx="2828925" cy="1733550"/>
                    </a:xfrm>
                    <a:prstGeom prst="rect">
                      <a:avLst/>
                    </a:prstGeom>
                    <a:noFill/>
                    <a:ln w="9525">
                      <a:noFill/>
                      <a:miter lim="800000"/>
                      <a:headEnd/>
                      <a:tailEnd/>
                    </a:ln>
                  </pic:spPr>
                </pic:pic>
              </a:graphicData>
            </a:graphic>
          </wp:inline>
        </w:drawing>
      </w:r>
      <w:r w:rsidRPr="00F05766">
        <w:rPr>
          <w:rFonts w:ascii="Times New Roman" w:hAnsi="Times New Roman" w:cs="Times New Roman"/>
        </w:rPr>
        <w:t>Thick billed raven                                                                          Grey backed camaropte</w:t>
      </w:r>
    </w:p>
    <w:p w:rsidR="00667996" w:rsidRPr="00F05766" w:rsidRDefault="00667996" w:rsidP="00667996">
      <w:pPr>
        <w:autoSpaceDE w:val="0"/>
        <w:autoSpaceDN w:val="0"/>
        <w:adjustRightInd w:val="0"/>
        <w:spacing w:before="240" w:line="360" w:lineRule="auto"/>
        <w:jc w:val="both"/>
        <w:rPr>
          <w:rFonts w:ascii="Times New Roman" w:hAnsi="Times New Roman" w:cs="Times New Roman"/>
          <w:iCs/>
        </w:rPr>
      </w:pPr>
    </w:p>
    <w:p w:rsidR="00667996" w:rsidRDefault="00667996" w:rsidP="00667996">
      <w:pPr>
        <w:autoSpaceDE w:val="0"/>
        <w:autoSpaceDN w:val="0"/>
        <w:adjustRightInd w:val="0"/>
        <w:spacing w:before="240" w:line="360" w:lineRule="auto"/>
        <w:jc w:val="both"/>
        <w:rPr>
          <w:rFonts w:ascii="Times New Roman" w:hAnsi="Times New Roman" w:cs="Times New Roman"/>
          <w:iCs/>
        </w:rPr>
      </w:pPr>
      <w:r w:rsidRPr="00F05766">
        <w:rPr>
          <w:rFonts w:ascii="Times New Roman" w:hAnsi="Times New Roman" w:cs="Times New Roman"/>
          <w:noProof/>
        </w:rPr>
        <w:drawing>
          <wp:inline distT="0" distB="0" distL="0" distR="0" wp14:anchorId="723DD51E" wp14:editId="4925C2E1">
            <wp:extent cx="2537023" cy="1771650"/>
            <wp:effectExtent l="0" t="0" r="0" b="0"/>
            <wp:docPr id="39" name="Picture 1" descr="C:\Users\oluma\Desktop\wield life\DSC_0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luma\Desktop\wield life\DSC_0506.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537150" cy="1771739"/>
                    </a:xfrm>
                    <a:prstGeom prst="rect">
                      <a:avLst/>
                    </a:prstGeom>
                    <a:noFill/>
                    <a:ln>
                      <a:noFill/>
                    </a:ln>
                  </pic:spPr>
                </pic:pic>
              </a:graphicData>
            </a:graphic>
          </wp:inline>
        </w:drawing>
      </w:r>
      <w:r w:rsidRPr="00F05766">
        <w:rPr>
          <w:rFonts w:ascii="Times New Roman" w:hAnsi="Times New Roman" w:cs="Times New Roman"/>
          <w:noProof/>
        </w:rPr>
        <w:drawing>
          <wp:inline distT="0" distB="0" distL="0" distR="0" wp14:anchorId="48B209A1" wp14:editId="712841CC">
            <wp:extent cx="2914650" cy="1771650"/>
            <wp:effectExtent l="0" t="0" r="0" b="0"/>
            <wp:docPr id="37" name="Picture 14" descr="C:\Users\oluma\Desktop\wield life\DSC_04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luma\Desktop\wield life\DSC_0478.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914650" cy="1771650"/>
                    </a:xfrm>
                    <a:prstGeom prst="rect">
                      <a:avLst/>
                    </a:prstGeom>
                    <a:noFill/>
                    <a:ln>
                      <a:noFill/>
                    </a:ln>
                  </pic:spPr>
                </pic:pic>
              </a:graphicData>
            </a:graphic>
          </wp:inline>
        </w:drawing>
      </w:r>
    </w:p>
    <w:p w:rsidR="00667996" w:rsidRPr="00F05766" w:rsidRDefault="00667996" w:rsidP="00667996">
      <w:pPr>
        <w:autoSpaceDE w:val="0"/>
        <w:autoSpaceDN w:val="0"/>
        <w:adjustRightInd w:val="0"/>
        <w:spacing w:before="240" w:line="360" w:lineRule="auto"/>
        <w:jc w:val="both"/>
        <w:rPr>
          <w:rFonts w:ascii="Times New Roman" w:hAnsi="Times New Roman" w:cs="Times New Roman"/>
          <w:iCs/>
        </w:rPr>
      </w:pPr>
      <w:r w:rsidRPr="00F05766">
        <w:rPr>
          <w:rFonts w:ascii="Times New Roman" w:hAnsi="Times New Roman" w:cs="Times New Roman"/>
          <w:iCs/>
        </w:rPr>
        <w:t>Crowned plover                                                                               Dwarf raven</w:t>
      </w:r>
    </w:p>
    <w:p w:rsidR="00667996" w:rsidRPr="00F05766" w:rsidRDefault="00667996" w:rsidP="00667996">
      <w:pPr>
        <w:spacing w:line="360" w:lineRule="auto"/>
        <w:jc w:val="both"/>
        <w:rPr>
          <w:rFonts w:ascii="Times New Roman" w:hAnsi="Times New Roman" w:cs="Times New Roman"/>
          <w:iCs/>
        </w:rPr>
      </w:pPr>
      <w:r w:rsidRPr="00F05766">
        <w:rPr>
          <w:rFonts w:ascii="Times New Roman" w:hAnsi="Times New Roman" w:cs="Times New Roman"/>
          <w:iCs/>
          <w:noProof/>
        </w:rPr>
        <w:drawing>
          <wp:inline distT="0" distB="0" distL="0" distR="0" wp14:anchorId="0C854ECE" wp14:editId="712CFB57">
            <wp:extent cx="3067050" cy="2714625"/>
            <wp:effectExtent l="0" t="0" r="0" b="9525"/>
            <wp:docPr id="11" name="Picture 3" descr="F:\wield life\DSC_05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wield life\DSC_0597.JPG"/>
                    <pic:cNvPicPr>
                      <a:picLocks noChangeAspect="1" noChangeArrowheads="1"/>
                    </pic:cNvPicPr>
                  </pic:nvPicPr>
                  <pic:blipFill>
                    <a:blip r:embed="rId103" cstate="print"/>
                    <a:srcRect/>
                    <a:stretch>
                      <a:fillRect/>
                    </a:stretch>
                  </pic:blipFill>
                  <pic:spPr bwMode="auto">
                    <a:xfrm>
                      <a:off x="0" y="0"/>
                      <a:ext cx="3067050" cy="2714625"/>
                    </a:xfrm>
                    <a:prstGeom prst="rect">
                      <a:avLst/>
                    </a:prstGeom>
                    <a:noFill/>
                    <a:ln w="9525">
                      <a:noFill/>
                      <a:miter lim="800000"/>
                      <a:headEnd/>
                      <a:tailEnd/>
                    </a:ln>
                  </pic:spPr>
                </pic:pic>
              </a:graphicData>
            </a:graphic>
          </wp:inline>
        </w:drawing>
      </w:r>
      <w:r w:rsidRPr="00F05766">
        <w:rPr>
          <w:rFonts w:ascii="Times New Roman" w:hAnsi="Times New Roman" w:cs="Times New Roman"/>
          <w:iCs/>
          <w:noProof/>
        </w:rPr>
        <w:drawing>
          <wp:inline distT="0" distB="0" distL="0" distR="0" wp14:anchorId="65B335E2" wp14:editId="272713EB">
            <wp:extent cx="2809875" cy="2714625"/>
            <wp:effectExtent l="0" t="0" r="9525" b="9525"/>
            <wp:docPr id="33" name="Picture 4" descr="F:\wield life\DSC_0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wield life\DSC_0515.JPG"/>
                    <pic:cNvPicPr>
                      <a:picLocks noChangeAspect="1" noChangeArrowheads="1"/>
                    </pic:cNvPicPr>
                  </pic:nvPicPr>
                  <pic:blipFill>
                    <a:blip r:embed="rId104" cstate="print"/>
                    <a:srcRect/>
                    <a:stretch>
                      <a:fillRect/>
                    </a:stretch>
                  </pic:blipFill>
                  <pic:spPr bwMode="auto">
                    <a:xfrm>
                      <a:off x="0" y="0"/>
                      <a:ext cx="2809875" cy="2714625"/>
                    </a:xfrm>
                    <a:prstGeom prst="rect">
                      <a:avLst/>
                    </a:prstGeom>
                    <a:noFill/>
                    <a:ln w="9525">
                      <a:noFill/>
                      <a:miter lim="800000"/>
                      <a:headEnd/>
                      <a:tailEnd/>
                    </a:ln>
                  </pic:spPr>
                </pic:pic>
              </a:graphicData>
            </a:graphic>
          </wp:inline>
        </w:drawing>
      </w:r>
    </w:p>
    <w:p w:rsidR="00667996" w:rsidRPr="00F05766" w:rsidRDefault="00667996" w:rsidP="00667996">
      <w:pPr>
        <w:spacing w:line="360" w:lineRule="auto"/>
        <w:jc w:val="both"/>
        <w:rPr>
          <w:rFonts w:ascii="Times New Roman" w:hAnsi="Times New Roman" w:cs="Times New Roman"/>
          <w:iCs/>
        </w:rPr>
      </w:pPr>
      <w:r w:rsidRPr="00F05766">
        <w:rPr>
          <w:rFonts w:ascii="Times New Roman" w:hAnsi="Times New Roman" w:cs="Times New Roman"/>
          <w:iCs/>
        </w:rPr>
        <w:lastRenderedPageBreak/>
        <w:t xml:space="preserve">African fish eagle                                                      </w:t>
      </w:r>
      <w:r>
        <w:rPr>
          <w:rFonts w:ascii="Times New Roman" w:hAnsi="Times New Roman" w:cs="Times New Roman"/>
          <w:iCs/>
        </w:rPr>
        <w:t xml:space="preserve">   </w:t>
      </w:r>
      <w:r w:rsidRPr="00F05766">
        <w:rPr>
          <w:rFonts w:ascii="Times New Roman" w:hAnsi="Times New Roman" w:cs="Times New Roman"/>
          <w:iCs/>
        </w:rPr>
        <w:t xml:space="preserve"> Black kite</w:t>
      </w:r>
    </w:p>
    <w:p w:rsidR="00667996" w:rsidRPr="00D94BE9" w:rsidRDefault="00667996" w:rsidP="00667996">
      <w:pPr>
        <w:tabs>
          <w:tab w:val="left" w:pos="1170"/>
        </w:tabs>
        <w:spacing w:line="360" w:lineRule="auto"/>
        <w:jc w:val="both"/>
        <w:rPr>
          <w:rFonts w:ascii="Times New Roman" w:hAnsi="Times New Roman" w:cs="Times New Roman"/>
          <w:iCs/>
        </w:rPr>
      </w:pPr>
      <w:r>
        <w:rPr>
          <w:rFonts w:ascii="Times New Roman" w:hAnsi="Times New Roman" w:cs="Times New Roman"/>
          <w:iCs/>
        </w:rPr>
        <w:tab/>
      </w:r>
    </w:p>
    <w:p w:rsidR="00667996" w:rsidRPr="00F05766" w:rsidRDefault="00667996" w:rsidP="00667996">
      <w:pPr>
        <w:autoSpaceDE w:val="0"/>
        <w:autoSpaceDN w:val="0"/>
        <w:adjustRightInd w:val="0"/>
        <w:spacing w:after="100" w:afterAutospacing="1" w:line="360" w:lineRule="auto"/>
        <w:jc w:val="both"/>
        <w:rPr>
          <w:rFonts w:ascii="Times New Roman" w:hAnsi="Times New Roman" w:cs="Times New Roman"/>
          <w:noProof/>
        </w:rPr>
      </w:pPr>
      <w:r w:rsidRPr="00F05766">
        <w:rPr>
          <w:rFonts w:ascii="Times New Roman" w:hAnsi="Times New Roman" w:cs="Times New Roman"/>
          <w:noProof/>
        </w:rPr>
        <w:drawing>
          <wp:inline distT="0" distB="0" distL="0" distR="0" wp14:anchorId="461D5F4A" wp14:editId="6FDD7E6F">
            <wp:extent cx="6010275" cy="3571875"/>
            <wp:effectExtent l="0" t="0" r="9525" b="9525"/>
            <wp:docPr id="21" name="Picture 2" descr="F:\2nd Birds\IMG_3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nd Birds\IMG_3620.JPG"/>
                    <pic:cNvPicPr>
                      <a:picLocks noChangeAspect="1" noChangeArrowheads="1"/>
                    </pic:cNvPicPr>
                  </pic:nvPicPr>
                  <pic:blipFill>
                    <a:blip r:embed="rId105" cstate="print"/>
                    <a:srcRect/>
                    <a:stretch>
                      <a:fillRect/>
                    </a:stretch>
                  </pic:blipFill>
                  <pic:spPr bwMode="auto">
                    <a:xfrm>
                      <a:off x="0" y="0"/>
                      <a:ext cx="6017383" cy="3576099"/>
                    </a:xfrm>
                    <a:prstGeom prst="rect">
                      <a:avLst/>
                    </a:prstGeom>
                    <a:noFill/>
                    <a:ln w="9525">
                      <a:noFill/>
                      <a:miter lim="800000"/>
                      <a:headEnd/>
                      <a:tailEnd/>
                    </a:ln>
                  </pic:spPr>
                </pic:pic>
              </a:graphicData>
            </a:graphic>
          </wp:inline>
        </w:drawing>
      </w:r>
    </w:p>
    <w:p w:rsidR="00667996" w:rsidRDefault="00667996" w:rsidP="00667996">
      <w:pPr>
        <w:spacing w:line="360" w:lineRule="auto"/>
        <w:jc w:val="both"/>
        <w:rPr>
          <w:rFonts w:ascii="Times New Roman" w:hAnsi="Times New Roman" w:cs="Times New Roman"/>
          <w:b/>
          <w:iCs/>
          <w:noProof/>
        </w:rPr>
      </w:pPr>
      <w:r w:rsidRPr="00F05766">
        <w:rPr>
          <w:rFonts w:ascii="Times New Roman" w:hAnsi="Times New Roman" w:cs="Times New Roman"/>
          <w:noProof/>
        </w:rPr>
        <w:t xml:space="preserve">                     </w:t>
      </w:r>
      <w:r>
        <w:rPr>
          <w:rFonts w:ascii="Times New Roman" w:hAnsi="Times New Roman" w:cs="Times New Roman"/>
          <w:noProof/>
        </w:rPr>
        <w:t>Egyptian goose</w:t>
      </w:r>
      <w:r w:rsidRPr="00F05766">
        <w:rPr>
          <w:rFonts w:ascii="Times New Roman" w:hAnsi="Times New Roman" w:cs="Times New Roman"/>
          <w:noProof/>
        </w:rPr>
        <w:t xml:space="preserve">                                             </w:t>
      </w:r>
    </w:p>
    <w:p w:rsidR="00667996" w:rsidRDefault="00667996" w:rsidP="00667996">
      <w:pPr>
        <w:spacing w:line="360" w:lineRule="auto"/>
        <w:ind w:firstLine="720"/>
        <w:jc w:val="both"/>
        <w:rPr>
          <w:rFonts w:ascii="Times New Roman" w:hAnsi="Times New Roman" w:cs="Times New Roman"/>
          <w:noProof/>
        </w:rPr>
      </w:pPr>
    </w:p>
    <w:p w:rsidR="00667996" w:rsidRPr="00F0576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t xml:space="preserve">          </w:t>
      </w:r>
      <w:r w:rsidRPr="00F05766">
        <w:rPr>
          <w:rFonts w:ascii="Times New Roman" w:hAnsi="Times New Roman" w:cs="Times New Roman"/>
          <w:noProof/>
        </w:rPr>
        <w:drawing>
          <wp:inline distT="0" distB="0" distL="0" distR="0" wp14:anchorId="5B6DEF64" wp14:editId="2385A32D">
            <wp:extent cx="5124450" cy="2495550"/>
            <wp:effectExtent l="0" t="0" r="0" b="0"/>
            <wp:docPr id="23" name="Picture 23" descr="J:\2nd Birds\IMG_3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2nd Birds\IMG_3598.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124450" cy="2495550"/>
                    </a:xfrm>
                    <a:prstGeom prst="rect">
                      <a:avLst/>
                    </a:prstGeom>
                    <a:noFill/>
                    <a:ln>
                      <a:noFill/>
                    </a:ln>
                  </pic:spPr>
                </pic:pic>
              </a:graphicData>
            </a:graphic>
          </wp:inline>
        </w:drawing>
      </w:r>
    </w:p>
    <w:p w:rsidR="00667996" w:rsidRPr="00880D8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lastRenderedPageBreak/>
        <w:t xml:space="preserve">                                               </w:t>
      </w:r>
      <w:r>
        <w:rPr>
          <w:rFonts w:ascii="Times New Roman" w:hAnsi="Times New Roman" w:cs="Times New Roman"/>
          <w:noProof/>
        </w:rPr>
        <w:t xml:space="preserve"> Black headed heron</w:t>
      </w:r>
    </w:p>
    <w:p w:rsidR="00667996" w:rsidRDefault="00667996" w:rsidP="00667996">
      <w:pPr>
        <w:spacing w:line="360" w:lineRule="auto"/>
        <w:jc w:val="both"/>
        <w:rPr>
          <w:rFonts w:ascii="Times New Roman" w:hAnsi="Times New Roman" w:cs="Times New Roman"/>
          <w:b/>
          <w:iCs/>
          <w:noProof/>
        </w:rPr>
      </w:pPr>
    </w:p>
    <w:p w:rsidR="00667996" w:rsidRPr="00F0576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drawing>
          <wp:inline distT="0" distB="0" distL="0" distR="0" wp14:anchorId="18206A49" wp14:editId="2E9A3D4D">
            <wp:extent cx="5181600" cy="2702596"/>
            <wp:effectExtent l="0" t="0" r="0" b="2540"/>
            <wp:docPr id="25" name="Picture 25" descr="J:\2nd Birds\IMG_35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2nd Birds\IMG_3590.JP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181600" cy="2702596"/>
                    </a:xfrm>
                    <a:prstGeom prst="rect">
                      <a:avLst/>
                    </a:prstGeom>
                    <a:noFill/>
                    <a:ln>
                      <a:noFill/>
                    </a:ln>
                  </pic:spPr>
                </pic:pic>
              </a:graphicData>
            </a:graphic>
          </wp:inline>
        </w:drawing>
      </w:r>
    </w:p>
    <w:p w:rsidR="00667996" w:rsidRDefault="00667996" w:rsidP="00667996">
      <w:pPr>
        <w:spacing w:line="360" w:lineRule="auto"/>
        <w:jc w:val="both"/>
        <w:rPr>
          <w:rFonts w:ascii="Times New Roman" w:hAnsi="Times New Roman" w:cs="Times New Roman"/>
          <w:b/>
          <w:iCs/>
          <w:noProof/>
        </w:rPr>
      </w:pPr>
      <w:r>
        <w:rPr>
          <w:rFonts w:ascii="Times New Roman" w:hAnsi="Times New Roman" w:cs="Times New Roman"/>
          <w:b/>
          <w:iCs/>
          <w:noProof/>
        </w:rPr>
        <w:t xml:space="preserve">    African Fish eagle</w:t>
      </w:r>
    </w:p>
    <w:p w:rsidR="00667996" w:rsidRDefault="00667996" w:rsidP="00667996">
      <w:pPr>
        <w:spacing w:line="360" w:lineRule="auto"/>
        <w:jc w:val="both"/>
        <w:rPr>
          <w:rFonts w:ascii="Times New Roman" w:hAnsi="Times New Roman" w:cs="Times New Roman"/>
          <w:b/>
          <w:iCs/>
          <w:noProof/>
        </w:rPr>
      </w:pPr>
    </w:p>
    <w:p w:rsidR="00667996" w:rsidRPr="004F7CF4" w:rsidRDefault="00667996" w:rsidP="00667996">
      <w:pPr>
        <w:spacing w:line="360" w:lineRule="auto"/>
        <w:jc w:val="both"/>
        <w:rPr>
          <w:rFonts w:ascii="Times New Roman" w:hAnsi="Times New Roman" w:cs="Times New Roman"/>
          <w:b/>
          <w:iCs/>
        </w:rPr>
      </w:pPr>
      <w:r>
        <w:rPr>
          <w:rFonts w:ascii="Times New Roman" w:hAnsi="Times New Roman" w:cs="Times New Roman"/>
          <w:b/>
          <w:iCs/>
          <w:noProof/>
        </w:rPr>
        <w:t>Appendix 6</w:t>
      </w:r>
      <w:r w:rsidRPr="004F7CF4">
        <w:rPr>
          <w:rFonts w:ascii="Times New Roman" w:hAnsi="Times New Roman" w:cs="Times New Roman"/>
          <w:b/>
          <w:iCs/>
          <w:noProof/>
        </w:rPr>
        <w:t>. View of the area</w:t>
      </w:r>
    </w:p>
    <w:p w:rsidR="00667996" w:rsidRPr="004845D6" w:rsidRDefault="00667996" w:rsidP="00667996">
      <w:pPr>
        <w:autoSpaceDE w:val="0"/>
        <w:autoSpaceDN w:val="0"/>
        <w:adjustRightInd w:val="0"/>
        <w:spacing w:after="100" w:afterAutospacing="1" w:line="360" w:lineRule="auto"/>
        <w:jc w:val="both"/>
        <w:rPr>
          <w:rFonts w:ascii="Times New Roman" w:eastAsia="Times New Roman" w:hAnsi="Times New Roman" w:cs="Times New Roman"/>
          <w:snapToGrid w:val="0"/>
          <w:color w:val="000000"/>
          <w:w w:val="0"/>
          <w:u w:color="000000"/>
          <w:bdr w:val="none" w:sz="0" w:space="0" w:color="000000"/>
          <w:shd w:val="clear" w:color="000000" w:fill="000000"/>
        </w:rPr>
      </w:pPr>
      <w:r w:rsidRPr="00F05766">
        <w:rPr>
          <w:rFonts w:ascii="Times New Roman" w:hAnsi="Times New Roman" w:cs="Times New Roman"/>
          <w:noProof/>
        </w:rPr>
        <w:drawing>
          <wp:inline distT="0" distB="0" distL="0" distR="0" wp14:anchorId="3C85ADFC" wp14:editId="6F705E2E">
            <wp:extent cx="2886075" cy="2657475"/>
            <wp:effectExtent l="0" t="0" r="9525" b="9525"/>
            <wp:docPr id="40" name="Picture 7" descr="F:\wield life\DSC_0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wield life\DSC_0529.JPG"/>
                    <pic:cNvPicPr>
                      <a:picLocks noChangeAspect="1" noChangeArrowheads="1"/>
                    </pic:cNvPicPr>
                  </pic:nvPicPr>
                  <pic:blipFill>
                    <a:blip r:embed="rId108" cstate="print"/>
                    <a:srcRect/>
                    <a:stretch>
                      <a:fillRect/>
                    </a:stretch>
                  </pic:blipFill>
                  <pic:spPr bwMode="auto">
                    <a:xfrm>
                      <a:off x="0" y="0"/>
                      <a:ext cx="2886075" cy="2657475"/>
                    </a:xfrm>
                    <a:prstGeom prst="rect">
                      <a:avLst/>
                    </a:prstGeom>
                    <a:noFill/>
                    <a:ln w="9525">
                      <a:noFill/>
                      <a:miter lim="800000"/>
                      <a:headEnd/>
                      <a:tailEnd/>
                    </a:ln>
                  </pic:spPr>
                </pic:pic>
              </a:graphicData>
            </a:graphic>
          </wp:inline>
        </w:drawing>
      </w:r>
      <w:r w:rsidRPr="00F05766">
        <w:rPr>
          <w:rFonts w:ascii="Times New Roman" w:hAnsi="Times New Roman" w:cs="Times New Roman"/>
          <w:noProof/>
        </w:rPr>
        <w:drawing>
          <wp:inline distT="0" distB="0" distL="0" distR="0" wp14:anchorId="44DA0F69" wp14:editId="7C8DFCFE">
            <wp:extent cx="3038475" cy="2666999"/>
            <wp:effectExtent l="0" t="0" r="0" b="635"/>
            <wp:docPr id="51" name="Picture 9" descr="F:\wield life\DSC_0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wield life\DSC_0537.JPG"/>
                    <pic:cNvPicPr>
                      <a:picLocks noChangeAspect="1" noChangeArrowheads="1"/>
                    </pic:cNvPicPr>
                  </pic:nvPicPr>
                  <pic:blipFill>
                    <a:blip r:embed="rId109" cstate="print"/>
                    <a:srcRect/>
                    <a:stretch>
                      <a:fillRect/>
                    </a:stretch>
                  </pic:blipFill>
                  <pic:spPr bwMode="auto">
                    <a:xfrm>
                      <a:off x="0" y="0"/>
                      <a:ext cx="3042311" cy="2670366"/>
                    </a:xfrm>
                    <a:prstGeom prst="rect">
                      <a:avLst/>
                    </a:prstGeom>
                    <a:noFill/>
                    <a:ln w="9525">
                      <a:noFill/>
                      <a:miter lim="800000"/>
                      <a:headEnd/>
                      <a:tailEnd/>
                    </a:ln>
                  </pic:spPr>
                </pic:pic>
              </a:graphicData>
            </a:graphic>
          </wp:inline>
        </w:drawing>
      </w:r>
      <w:r>
        <w:rPr>
          <w:rFonts w:ascii="Times New Roman" w:hAnsi="Times New Roman" w:cs="Times New Roman"/>
          <w:noProof/>
        </w:rPr>
        <w:t xml:space="preserve">      </w:t>
      </w:r>
      <w:r w:rsidRPr="00F05766">
        <w:rPr>
          <w:rFonts w:ascii="Times New Roman" w:hAnsi="Times New Roman" w:cs="Times New Roman"/>
          <w:noProof/>
        </w:rPr>
        <w:t xml:space="preserve">                          </w:t>
      </w:r>
      <w:r>
        <w:rPr>
          <w:rFonts w:ascii="Times New Roman" w:hAnsi="Times New Roman" w:cs="Times New Roman"/>
          <w:noProof/>
        </w:rPr>
        <w:t xml:space="preserve">                               </w:t>
      </w:r>
    </w:p>
    <w:p w:rsidR="00667996" w:rsidRPr="00F05766" w:rsidRDefault="00667996" w:rsidP="00667996">
      <w:pPr>
        <w:autoSpaceDE w:val="0"/>
        <w:autoSpaceDN w:val="0"/>
        <w:adjustRightInd w:val="0"/>
        <w:spacing w:after="100" w:afterAutospacing="1" w:line="360" w:lineRule="auto"/>
        <w:jc w:val="both"/>
        <w:rPr>
          <w:rFonts w:ascii="Times New Roman" w:hAnsi="Times New Roman" w:cs="Times New Roman"/>
        </w:rPr>
      </w:pPr>
      <w:r w:rsidRPr="00F05766">
        <w:rPr>
          <w:rFonts w:ascii="Times New Roman" w:hAnsi="Times New Roman" w:cs="Times New Roman"/>
          <w:noProof/>
        </w:rPr>
        <w:lastRenderedPageBreak/>
        <w:drawing>
          <wp:inline distT="0" distB="0" distL="0" distR="0" wp14:anchorId="31FD783A" wp14:editId="63FA2827">
            <wp:extent cx="6115050" cy="2943225"/>
            <wp:effectExtent l="0" t="0" r="0" b="9525"/>
            <wp:docPr id="55" name="Picture 2" descr="C:\Users\pc\Desktop\2nd Birds\IMG_3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2nd Birds\IMG_3607.JPG"/>
                    <pic:cNvPicPr>
                      <a:picLocks noChangeAspect="1" noChangeArrowheads="1"/>
                    </pic:cNvPicPr>
                  </pic:nvPicPr>
                  <pic:blipFill>
                    <a:blip r:embed="rId110" cstate="print"/>
                    <a:srcRect/>
                    <a:stretch>
                      <a:fillRect/>
                    </a:stretch>
                  </pic:blipFill>
                  <pic:spPr bwMode="auto">
                    <a:xfrm>
                      <a:off x="0" y="0"/>
                      <a:ext cx="6115050" cy="2943225"/>
                    </a:xfrm>
                    <a:prstGeom prst="rect">
                      <a:avLst/>
                    </a:prstGeom>
                    <a:noFill/>
                    <a:ln w="9525">
                      <a:noFill/>
                      <a:miter lim="800000"/>
                      <a:headEnd/>
                      <a:tailEnd/>
                    </a:ln>
                  </pic:spPr>
                </pic:pic>
              </a:graphicData>
            </a:graphic>
          </wp:inline>
        </w:drawing>
      </w:r>
    </w:p>
    <w:p w:rsidR="00667996" w:rsidRDefault="00667996" w:rsidP="00667996">
      <w:pPr>
        <w:spacing w:line="360" w:lineRule="auto"/>
        <w:jc w:val="both"/>
        <w:rPr>
          <w:rFonts w:ascii="Times New Roman" w:hAnsi="Times New Roman" w:cs="Times New Roman"/>
          <w:noProof/>
        </w:rPr>
      </w:pPr>
    </w:p>
    <w:p w:rsidR="00667996" w:rsidRDefault="00667996" w:rsidP="00667996">
      <w:pPr>
        <w:spacing w:line="360" w:lineRule="auto"/>
        <w:jc w:val="both"/>
        <w:rPr>
          <w:rFonts w:ascii="Times New Roman" w:hAnsi="Times New Roman" w:cs="Times New Roman"/>
          <w:noProof/>
        </w:rPr>
      </w:pPr>
    </w:p>
    <w:p w:rsidR="00667996" w:rsidRPr="00F0576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drawing>
          <wp:inline distT="0" distB="0" distL="0" distR="0" wp14:anchorId="5D3171C0" wp14:editId="4CE5AE29">
            <wp:extent cx="6181725" cy="3028950"/>
            <wp:effectExtent l="0" t="0" r="9525" b="0"/>
            <wp:docPr id="63" name="Picture 63" descr="J:\2nd Birds\IMG_36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2nd Birds\IMG_3632.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229468" cy="3052343"/>
                    </a:xfrm>
                    <a:prstGeom prst="rect">
                      <a:avLst/>
                    </a:prstGeom>
                    <a:noFill/>
                    <a:ln>
                      <a:noFill/>
                    </a:ln>
                  </pic:spPr>
                </pic:pic>
              </a:graphicData>
            </a:graphic>
          </wp:inline>
        </w:drawing>
      </w:r>
      <w:r w:rsidRPr="00F05766">
        <w:rPr>
          <w:rFonts w:ascii="Times New Roman" w:hAnsi="Times New Roman" w:cs="Times New Roman"/>
          <w:noProof/>
        </w:rPr>
        <w:t xml:space="preserve">                                    Wetland</w:t>
      </w:r>
    </w:p>
    <w:p w:rsidR="00667996" w:rsidRPr="00F0576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t xml:space="preserve">          </w:t>
      </w:r>
      <w:r>
        <w:rPr>
          <w:rFonts w:ascii="Times New Roman" w:hAnsi="Times New Roman" w:cs="Times New Roman"/>
          <w:noProof/>
        </w:rPr>
        <w:t xml:space="preserve">                  </w:t>
      </w:r>
    </w:p>
    <w:p w:rsidR="00667996" w:rsidRPr="00F05766" w:rsidRDefault="00667996" w:rsidP="00667996">
      <w:pPr>
        <w:spacing w:line="360" w:lineRule="auto"/>
        <w:jc w:val="both"/>
        <w:rPr>
          <w:rFonts w:ascii="Times New Roman" w:hAnsi="Times New Roman" w:cs="Times New Roman"/>
          <w:noProof/>
        </w:rPr>
      </w:pPr>
    </w:p>
    <w:p w:rsidR="00667996" w:rsidRPr="00F05766" w:rsidRDefault="00667996" w:rsidP="00667996">
      <w:pPr>
        <w:spacing w:line="360" w:lineRule="auto"/>
        <w:jc w:val="both"/>
        <w:rPr>
          <w:rFonts w:ascii="Times New Roman" w:hAnsi="Times New Roman" w:cs="Times New Roman"/>
          <w:noProof/>
        </w:rPr>
      </w:pPr>
      <w:r w:rsidRPr="00F05766">
        <w:rPr>
          <w:rFonts w:ascii="Times New Roman" w:hAnsi="Times New Roman" w:cs="Times New Roman"/>
          <w:noProof/>
        </w:rPr>
        <w:lastRenderedPageBreak/>
        <w:drawing>
          <wp:anchor distT="0" distB="0" distL="114300" distR="114300" simplePos="0" relativeHeight="251660288" behindDoc="0" locked="0" layoutInCell="1" allowOverlap="1" wp14:anchorId="61D8A1B9" wp14:editId="4EC11DD5">
            <wp:simplePos x="0" y="0"/>
            <wp:positionH relativeFrom="column">
              <wp:posOffset>-247650</wp:posOffset>
            </wp:positionH>
            <wp:positionV relativeFrom="paragraph">
              <wp:posOffset>-24765</wp:posOffset>
            </wp:positionV>
            <wp:extent cx="6343650" cy="2886075"/>
            <wp:effectExtent l="0" t="0" r="0" b="9525"/>
            <wp:wrapNone/>
            <wp:docPr id="60" name="Picture 60" descr="J:\2nd Birds\IMG_3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2nd Birds\IMG_3608.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6343650" cy="28860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67996" w:rsidRPr="00F05766" w:rsidRDefault="00667996" w:rsidP="00667996">
      <w:pPr>
        <w:spacing w:line="360" w:lineRule="auto"/>
        <w:jc w:val="both"/>
        <w:rPr>
          <w:rFonts w:ascii="Times New Roman" w:hAnsi="Times New Roman" w:cs="Times New Roman"/>
          <w:noProof/>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p>
    <w:p w:rsidR="00667996" w:rsidRPr="00F05766" w:rsidRDefault="00667996" w:rsidP="00667996">
      <w:pPr>
        <w:spacing w:line="360" w:lineRule="auto"/>
        <w:jc w:val="both"/>
        <w:rPr>
          <w:rFonts w:ascii="Times New Roman" w:hAnsi="Times New Roman" w:cs="Times New Roman"/>
        </w:rPr>
      </w:pPr>
      <w:r w:rsidRPr="00F05766">
        <w:rPr>
          <w:rFonts w:ascii="Times New Roman" w:hAnsi="Times New Roman" w:cs="Times New Roman"/>
        </w:rPr>
        <w:t xml:space="preserve">                </w:t>
      </w:r>
      <w:r>
        <w:rPr>
          <w:rFonts w:ascii="Times New Roman" w:hAnsi="Times New Roman" w:cs="Times New Roman"/>
        </w:rPr>
        <w:t xml:space="preserve">                                    Woodland</w:t>
      </w:r>
    </w:p>
    <w:p w:rsidR="00667996" w:rsidRPr="00F05766" w:rsidRDefault="00667996" w:rsidP="00667996">
      <w:pPr>
        <w:tabs>
          <w:tab w:val="left" w:pos="2475"/>
        </w:tabs>
        <w:autoSpaceDE w:val="0"/>
        <w:autoSpaceDN w:val="0"/>
        <w:adjustRightInd w:val="0"/>
        <w:spacing w:before="240" w:line="360" w:lineRule="auto"/>
        <w:jc w:val="both"/>
        <w:rPr>
          <w:rFonts w:ascii="Times New Roman" w:hAnsi="Times New Roman" w:cs="Times New Roman"/>
        </w:rPr>
      </w:pPr>
      <w:r>
        <w:rPr>
          <w:rFonts w:ascii="Times New Roman" w:hAnsi="Times New Roman" w:cs="Times New Roman"/>
        </w:rPr>
        <w:tab/>
      </w:r>
    </w:p>
    <w:p w:rsidR="007E78DC" w:rsidRDefault="007E78DC" w:rsidP="00227D74"/>
    <w:sectPr w:rsidR="007E78DC" w:rsidSect="00E23FD3">
      <w:headerReference w:type="default" r:id="rId113"/>
      <w:footerReference w:type="default" r:id="rId114"/>
      <w:pgSz w:w="12240" w:h="15840"/>
      <w:pgMar w:top="1440" w:right="135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3FD3" w:rsidRDefault="00E23FD3" w:rsidP="00667996">
      <w:pPr>
        <w:spacing w:after="0" w:line="240" w:lineRule="auto"/>
      </w:pPr>
      <w:r>
        <w:separator/>
      </w:r>
    </w:p>
  </w:endnote>
  <w:endnote w:type="continuationSeparator" w:id="0">
    <w:p w:rsidR="00E23FD3" w:rsidRDefault="00E23FD3" w:rsidP="00667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0312633"/>
      <w:docPartObj>
        <w:docPartGallery w:val="Page Numbers (Bottom of Page)"/>
        <w:docPartUnique/>
      </w:docPartObj>
    </w:sdtPr>
    <w:sdtEndPr>
      <w:rPr>
        <w:noProof/>
      </w:rPr>
    </w:sdtEndPr>
    <w:sdtContent>
      <w:p w:rsidR="00E23FD3" w:rsidRDefault="00E23FD3">
        <w:pPr>
          <w:pStyle w:val="Footer"/>
          <w:jc w:val="right"/>
        </w:pPr>
        <w:r>
          <w:fldChar w:fldCharType="begin"/>
        </w:r>
        <w:r>
          <w:instrText xml:space="preserve"> PAGE   \* MERGEFORMAT </w:instrText>
        </w:r>
        <w:r>
          <w:fldChar w:fldCharType="separate"/>
        </w:r>
        <w:r w:rsidR="009F648B">
          <w:rPr>
            <w:noProof/>
          </w:rPr>
          <w:t>ii</w:t>
        </w:r>
        <w:r>
          <w:rPr>
            <w:noProof/>
          </w:rPr>
          <w:fldChar w:fldCharType="end"/>
        </w:r>
      </w:p>
    </w:sdtContent>
  </w:sdt>
  <w:p w:rsidR="00E23FD3" w:rsidRDefault="00E23F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3FD3" w:rsidRDefault="00E23FD3" w:rsidP="00667996">
    <w:pPr>
      <w:pStyle w:val="Footer"/>
      <w:tabs>
        <w:tab w:val="clear" w:pos="4680"/>
      </w:tabs>
    </w:pPr>
    <w:r>
      <w:tab/>
    </w:r>
    <w:r>
      <w:fldChar w:fldCharType="begin"/>
    </w:r>
    <w:r>
      <w:instrText xml:space="preserve"> PAGE   \* MERGEFORMAT </w:instrText>
    </w:r>
    <w:r>
      <w:fldChar w:fldCharType="separate"/>
    </w:r>
    <w:r w:rsidR="009F648B">
      <w:rPr>
        <w:noProof/>
      </w:rPr>
      <w:t>11</w:t>
    </w:r>
    <w:r>
      <w:rPr>
        <w:noProof/>
      </w:rPr>
      <w:fldChar w:fldCharType="end"/>
    </w:r>
    <w:r>
      <w:rPr>
        <w:noProof/>
      </w:rPr>
      <w:tab/>
    </w:r>
  </w:p>
  <w:p w:rsidR="00E23FD3" w:rsidRDefault="00E23FD3" w:rsidP="00E23FD3">
    <w:pPr>
      <w:pStyle w:val="Footer"/>
      <w:tabs>
        <w:tab w:val="clear" w:pos="4680"/>
        <w:tab w:val="left" w:pos="2562"/>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3FD3" w:rsidRDefault="00E23FD3" w:rsidP="00667996">
      <w:pPr>
        <w:spacing w:after="0" w:line="240" w:lineRule="auto"/>
      </w:pPr>
      <w:r>
        <w:separator/>
      </w:r>
    </w:p>
  </w:footnote>
  <w:footnote w:type="continuationSeparator" w:id="0">
    <w:p w:rsidR="00E23FD3" w:rsidRDefault="00E23FD3" w:rsidP="006679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3FD3" w:rsidRDefault="00E23FD3" w:rsidP="00E23FD3">
    <w:pPr>
      <w:pStyle w:val="Header"/>
      <w:tabs>
        <w:tab w:val="clear" w:pos="4680"/>
        <w:tab w:val="clear" w:pos="9360"/>
        <w:tab w:val="left" w:pos="1860"/>
        <w:tab w:val="left" w:pos="2595"/>
      </w:tabs>
    </w:pPr>
    <w:r>
      <w:tab/>
    </w:r>
    <w:r>
      <w:tab/>
    </w:r>
  </w:p>
  <w:p w:rsidR="00E23FD3" w:rsidRDefault="00E23FD3" w:rsidP="00E23FD3">
    <w:pPr>
      <w:pStyle w:val="Header"/>
      <w:tabs>
        <w:tab w:val="clear" w:pos="4680"/>
        <w:tab w:val="left" w:pos="7662"/>
      </w:tabs>
    </w:pPr>
    <w:r>
      <w:tab/>
    </w:r>
    <w:r>
      <w:tab/>
    </w:r>
  </w:p>
  <w:p w:rsidR="00E23FD3" w:rsidRDefault="00E23FD3">
    <w:pPr>
      <w:pStyle w:val="Header"/>
    </w:pPr>
  </w:p>
  <w:p w:rsidR="00E23FD3" w:rsidRDefault="00E23F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41B3"/>
      </v:shape>
    </w:pict>
  </w:numPicBullet>
  <w:abstractNum w:abstractNumId="0">
    <w:nsid w:val="00002350"/>
    <w:multiLevelType w:val="hybridMultilevel"/>
    <w:tmpl w:val="000022EE"/>
    <w:lvl w:ilvl="0" w:tplc="00004B40">
      <w:start w:val="1"/>
      <w:numFmt w:val="decimal"/>
      <w:lvlText w:val="3.%1"/>
      <w:lvlJc w:val="left"/>
      <w:pPr>
        <w:tabs>
          <w:tab w:val="num" w:pos="720"/>
        </w:tabs>
        <w:ind w:left="720" w:hanging="360"/>
      </w:pPr>
      <w:rPr>
        <w:rFonts w:cs="Times New Roman"/>
      </w:rPr>
    </w:lvl>
    <w:lvl w:ilvl="1" w:tplc="00005878">
      <w:start w:val="1"/>
      <w:numFmt w:val="decimal"/>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323B"/>
    <w:multiLevelType w:val="hybridMultilevel"/>
    <w:tmpl w:val="00002213"/>
    <w:lvl w:ilvl="0" w:tplc="0000260D">
      <w:start w:val="3"/>
      <w:numFmt w:val="decimal"/>
      <w:lvlText w:val="1.%1."/>
      <w:lvlJc w:val="left"/>
      <w:pPr>
        <w:tabs>
          <w:tab w:val="num" w:pos="720"/>
        </w:tabs>
        <w:ind w:left="720" w:hanging="360"/>
      </w:pPr>
      <w:rPr>
        <w:rFonts w:cs="Times New Roman"/>
      </w:rPr>
    </w:lvl>
    <w:lvl w:ilvl="1" w:tplc="00006B89">
      <w:start w:val="1"/>
      <w:numFmt w:val="decimal"/>
      <w:lvlText w:val="1.3.%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56AE"/>
    <w:multiLevelType w:val="hybridMultilevel"/>
    <w:tmpl w:val="00000732"/>
    <w:lvl w:ilvl="0" w:tplc="00000120">
      <w:start w:val="1"/>
      <w:numFmt w:val="decimal"/>
      <w:lvlText w:val="%1"/>
      <w:lvlJc w:val="left"/>
      <w:pPr>
        <w:tabs>
          <w:tab w:val="num" w:pos="720"/>
        </w:tabs>
        <w:ind w:left="720" w:hanging="360"/>
      </w:pPr>
      <w:rPr>
        <w:rFonts w:cs="Times New Roman"/>
      </w:rPr>
    </w:lvl>
    <w:lvl w:ilvl="1" w:tplc="0000759A">
      <w:start w:val="3"/>
      <w:numFmt w:val="decimal"/>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005F32"/>
    <w:multiLevelType w:val="hybridMultilevel"/>
    <w:tmpl w:val="00003BF6"/>
    <w:lvl w:ilvl="0" w:tplc="00003A9E">
      <w:start w:val="1"/>
      <w:numFmt w:val="decimal"/>
      <w:lvlText w:val="4.2.%1"/>
      <w:lvlJc w:val="left"/>
      <w:pPr>
        <w:tabs>
          <w:tab w:val="num" w:pos="720"/>
        </w:tabs>
        <w:ind w:left="720" w:hanging="360"/>
      </w:pPr>
      <w:rPr>
        <w:rFonts w:cs="Times New Roman"/>
      </w:rPr>
    </w:lvl>
    <w:lvl w:ilvl="1" w:tplc="0000797D">
      <w:start w:val="1"/>
      <w:numFmt w:val="decimal"/>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6B36"/>
    <w:multiLevelType w:val="hybridMultilevel"/>
    <w:tmpl w:val="00005CFD"/>
    <w:lvl w:ilvl="0" w:tplc="00003E12">
      <w:start w:val="1"/>
      <w:numFmt w:val="decimal"/>
      <w:lvlText w:val="%1"/>
      <w:lvlJc w:val="left"/>
      <w:pPr>
        <w:tabs>
          <w:tab w:val="num" w:pos="720"/>
        </w:tabs>
        <w:ind w:left="720" w:hanging="360"/>
      </w:pPr>
      <w:rPr>
        <w:rFonts w:cs="Times New Roman"/>
      </w:rPr>
    </w:lvl>
    <w:lvl w:ilvl="1" w:tplc="00001A49">
      <w:start w:val="2"/>
      <w:numFmt w:val="decimal"/>
      <w:lvlText w:val="4.%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B13A07"/>
    <w:multiLevelType w:val="hybridMultilevel"/>
    <w:tmpl w:val="CE9CAB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1EB10AB"/>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81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7">
    <w:nsid w:val="1DFD29F9"/>
    <w:multiLevelType w:val="multilevel"/>
    <w:tmpl w:val="E0D8661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8">
    <w:nsid w:val="24D414E4"/>
    <w:multiLevelType w:val="hybridMultilevel"/>
    <w:tmpl w:val="A9B4E33A"/>
    <w:lvl w:ilvl="0" w:tplc="A1E67ABA">
      <w:start w:val="1"/>
      <w:numFmt w:val="decimal"/>
      <w:lvlText w:val="%1."/>
      <w:lvlJc w:val="left"/>
      <w:pPr>
        <w:ind w:left="720" w:hanging="360"/>
      </w:pPr>
      <w:rPr>
        <w:rFonts w:eastAsiaTheme="majorEastAsia"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076F08"/>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144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0">
    <w:nsid w:val="38490BED"/>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81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1">
    <w:nsid w:val="3AF04474"/>
    <w:multiLevelType w:val="hybridMultilevel"/>
    <w:tmpl w:val="BE82F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797753"/>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144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3">
    <w:nsid w:val="42336ED2"/>
    <w:multiLevelType w:val="hybridMultilevel"/>
    <w:tmpl w:val="CCF0B9CE"/>
    <w:lvl w:ilvl="0" w:tplc="0409000B">
      <w:start w:val="1"/>
      <w:numFmt w:val="bullet"/>
      <w:lvlText w:val=""/>
      <w:lvlJc w:val="left"/>
      <w:pPr>
        <w:ind w:left="90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nsid w:val="42B154F8"/>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144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5">
    <w:nsid w:val="4DB26251"/>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81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6">
    <w:nsid w:val="58D06F61"/>
    <w:multiLevelType w:val="hybridMultilevel"/>
    <w:tmpl w:val="AA9CA64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BD12AF5"/>
    <w:multiLevelType w:val="multilevel"/>
    <w:tmpl w:val="4224B08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A377F81"/>
    <w:multiLevelType w:val="multilevel"/>
    <w:tmpl w:val="E0D8661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9">
    <w:nsid w:val="72FC0670"/>
    <w:multiLevelType w:val="multilevel"/>
    <w:tmpl w:val="D38EA454"/>
    <w:lvl w:ilvl="0">
      <w:start w:val="1"/>
      <w:numFmt w:val="decimal"/>
      <w:lvlText w:val="%1."/>
      <w:lvlJc w:val="left"/>
      <w:pPr>
        <w:ind w:left="720" w:hanging="360"/>
      </w:pPr>
      <w:rPr>
        <w:rFonts w:hint="default"/>
        <w:b/>
        <w:sz w:val="32"/>
        <w:szCs w:val="32"/>
      </w:rPr>
    </w:lvl>
    <w:lvl w:ilvl="1">
      <w:start w:val="1"/>
      <w:numFmt w:val="decimal"/>
      <w:isLgl/>
      <w:lvlText w:val="%1.%2"/>
      <w:lvlJc w:val="left"/>
      <w:pPr>
        <w:ind w:left="810" w:hanging="720"/>
      </w:pPr>
      <w:rPr>
        <w:rFonts w:hint="default"/>
        <w:color w:val="000000" w:themeColor="text1"/>
      </w:rPr>
    </w:lvl>
    <w:lvl w:ilvl="2">
      <w:start w:val="1"/>
      <w:numFmt w:val="decimal"/>
      <w:isLgl/>
      <w:lvlText w:val="%1.%2.%3"/>
      <w:lvlJc w:val="left"/>
      <w:pPr>
        <w:ind w:left="1800" w:hanging="720"/>
      </w:pPr>
      <w:rPr>
        <w:rFonts w:hint="default"/>
        <w:color w:val="000000" w:themeColor="text1"/>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0">
    <w:nsid w:val="76515288"/>
    <w:multiLevelType w:val="multilevel"/>
    <w:tmpl w:val="1E2AB796"/>
    <w:lvl w:ilvl="0">
      <w:start w:val="1"/>
      <w:numFmt w:val="decimal"/>
      <w:lvlText w:val="%1."/>
      <w:lvlJc w:val="left"/>
      <w:pPr>
        <w:ind w:left="720" w:hanging="360"/>
      </w:pPr>
      <w:rPr>
        <w:rFonts w:hint="default"/>
        <w:b/>
        <w:sz w:val="32"/>
        <w:szCs w:val="32"/>
      </w:rPr>
    </w:lvl>
    <w:lvl w:ilvl="1">
      <w:start w:val="1"/>
      <w:numFmt w:val="decimal"/>
      <w:isLgl/>
      <w:lvlText w:val="%1.%2"/>
      <w:lvlJc w:val="left"/>
      <w:pPr>
        <w:ind w:left="810" w:hanging="720"/>
      </w:pPr>
      <w:rPr>
        <w:rFonts w:hint="default"/>
        <w:color w:val="000000" w:themeColor="text1"/>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1">
    <w:nsid w:val="78F817D5"/>
    <w:multiLevelType w:val="hybridMultilevel"/>
    <w:tmpl w:val="56A67A40"/>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 w:numId="4">
    <w:abstractNumId w:val="4"/>
  </w:num>
  <w:num w:numId="5">
    <w:abstractNumId w:val="3"/>
  </w:num>
  <w:num w:numId="6">
    <w:abstractNumId w:val="17"/>
  </w:num>
  <w:num w:numId="7">
    <w:abstractNumId w:val="16"/>
  </w:num>
  <w:num w:numId="8">
    <w:abstractNumId w:val="21"/>
  </w:num>
  <w:num w:numId="9">
    <w:abstractNumId w:val="13"/>
  </w:num>
  <w:num w:numId="10">
    <w:abstractNumId w:val="8"/>
  </w:num>
  <w:num w:numId="11">
    <w:abstractNumId w:val="19"/>
  </w:num>
  <w:num w:numId="12">
    <w:abstractNumId w:val="18"/>
  </w:num>
  <w:num w:numId="13">
    <w:abstractNumId w:val="7"/>
  </w:num>
  <w:num w:numId="14">
    <w:abstractNumId w:val="12"/>
  </w:num>
  <w:num w:numId="15">
    <w:abstractNumId w:val="9"/>
  </w:num>
  <w:num w:numId="16">
    <w:abstractNumId w:val="11"/>
  </w:num>
  <w:num w:numId="17">
    <w:abstractNumId w:val="5"/>
  </w:num>
  <w:num w:numId="18">
    <w:abstractNumId w:val="14"/>
  </w:num>
  <w:num w:numId="19">
    <w:abstractNumId w:val="10"/>
  </w:num>
  <w:num w:numId="20">
    <w:abstractNumId w:val="6"/>
  </w:num>
  <w:num w:numId="21">
    <w:abstractNumId w:val="15"/>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dirty"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D74"/>
    <w:rsid w:val="00227D74"/>
    <w:rsid w:val="00562AC2"/>
    <w:rsid w:val="00636C8C"/>
    <w:rsid w:val="00667996"/>
    <w:rsid w:val="007E78DC"/>
    <w:rsid w:val="00884EB0"/>
    <w:rsid w:val="00885BF1"/>
    <w:rsid w:val="008B3C59"/>
    <w:rsid w:val="009043C0"/>
    <w:rsid w:val="009F648B"/>
    <w:rsid w:val="00B96DAF"/>
    <w:rsid w:val="00C41532"/>
    <w:rsid w:val="00E23F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67996"/>
    <w:pPr>
      <w:keepNext/>
      <w:keepLines/>
      <w:spacing w:before="480" w:after="0"/>
      <w:outlineLvl w:val="0"/>
    </w:pPr>
    <w:rPr>
      <w:rFonts w:ascii="Cambria" w:eastAsia="Times New Roman" w:hAnsi="Cambria" w:cs="Times New Roman"/>
      <w:b/>
      <w:bCs/>
      <w:color w:val="365F91" w:themeColor="accent1" w:themeShade="BF"/>
      <w:sz w:val="28"/>
      <w:szCs w:val="28"/>
    </w:rPr>
  </w:style>
  <w:style w:type="paragraph" w:styleId="Heading2">
    <w:name w:val="heading 2"/>
    <w:basedOn w:val="Normal"/>
    <w:next w:val="Normal"/>
    <w:link w:val="Heading2Char"/>
    <w:uiPriority w:val="9"/>
    <w:unhideWhenUsed/>
    <w:qFormat/>
    <w:rsid w:val="006679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7996"/>
    <w:pPr>
      <w:keepNext/>
      <w:keepLines/>
      <w:spacing w:before="200" w:after="0"/>
      <w:outlineLvl w:val="2"/>
    </w:pPr>
    <w:rPr>
      <w:rFonts w:asciiTheme="majorHAnsi" w:eastAsiaTheme="majorEastAsia" w:hAnsiTheme="majorHAnsi" w:cs="Times New Roman"/>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7D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D74"/>
    <w:rPr>
      <w:rFonts w:ascii="Tahoma" w:hAnsi="Tahoma" w:cs="Tahoma"/>
      <w:sz w:val="16"/>
      <w:szCs w:val="16"/>
    </w:rPr>
  </w:style>
  <w:style w:type="character" w:customStyle="1" w:styleId="Heading1Char">
    <w:name w:val="Heading 1 Char"/>
    <w:basedOn w:val="DefaultParagraphFont"/>
    <w:link w:val="Heading1"/>
    <w:uiPriority w:val="9"/>
    <w:rsid w:val="00667996"/>
    <w:rPr>
      <w:rFonts w:ascii="Cambria" w:eastAsia="Times New Roman" w:hAnsi="Cambria" w:cs="Times New Roman"/>
      <w:b/>
      <w:bCs/>
      <w:color w:val="365F91" w:themeColor="accent1" w:themeShade="BF"/>
      <w:sz w:val="28"/>
      <w:szCs w:val="28"/>
    </w:rPr>
  </w:style>
  <w:style w:type="paragraph" w:styleId="Footer">
    <w:name w:val="footer"/>
    <w:basedOn w:val="Normal"/>
    <w:link w:val="FooterChar"/>
    <w:uiPriority w:val="99"/>
    <w:unhideWhenUsed/>
    <w:rsid w:val="006679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996"/>
  </w:style>
  <w:style w:type="character" w:customStyle="1" w:styleId="Heading2Char">
    <w:name w:val="Heading 2 Char"/>
    <w:basedOn w:val="DefaultParagraphFont"/>
    <w:link w:val="Heading2"/>
    <w:uiPriority w:val="9"/>
    <w:rsid w:val="006679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67996"/>
    <w:rPr>
      <w:rFonts w:asciiTheme="majorHAnsi" w:eastAsiaTheme="majorEastAsia" w:hAnsiTheme="majorHAnsi" w:cs="Times New Roman"/>
      <w:b/>
      <w:bCs/>
      <w:color w:val="4F81BD" w:themeColor="accent1"/>
    </w:rPr>
  </w:style>
  <w:style w:type="paragraph" w:styleId="ListParagraph">
    <w:name w:val="List Paragraph"/>
    <w:basedOn w:val="Normal"/>
    <w:uiPriority w:val="34"/>
    <w:qFormat/>
    <w:rsid w:val="00667996"/>
    <w:pPr>
      <w:ind w:left="720"/>
      <w:contextualSpacing/>
    </w:pPr>
  </w:style>
  <w:style w:type="paragraph" w:customStyle="1" w:styleId="Default">
    <w:name w:val="Default"/>
    <w:rsid w:val="0066799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TOC1">
    <w:name w:val="toc 1"/>
    <w:basedOn w:val="Normal"/>
    <w:next w:val="Normal"/>
    <w:autoRedefine/>
    <w:uiPriority w:val="39"/>
    <w:unhideWhenUsed/>
    <w:rsid w:val="00667996"/>
    <w:pPr>
      <w:tabs>
        <w:tab w:val="right" w:leader="dot" w:pos="9630"/>
      </w:tabs>
      <w:spacing w:after="100" w:line="360" w:lineRule="auto"/>
      <w:jc w:val="both"/>
    </w:pPr>
    <w:rPr>
      <w:rFonts w:ascii="Times New Roman" w:hAnsi="Times New Roman" w:cs="Times New Roman"/>
      <w:noProof/>
    </w:rPr>
  </w:style>
  <w:style w:type="paragraph" w:styleId="TOC2">
    <w:name w:val="toc 2"/>
    <w:basedOn w:val="Normal"/>
    <w:next w:val="Normal"/>
    <w:autoRedefine/>
    <w:uiPriority w:val="39"/>
    <w:unhideWhenUsed/>
    <w:rsid w:val="00667996"/>
    <w:pPr>
      <w:tabs>
        <w:tab w:val="right" w:leader="dot" w:pos="9630"/>
      </w:tabs>
      <w:spacing w:after="100" w:line="360" w:lineRule="auto"/>
      <w:ind w:left="220"/>
      <w:jc w:val="both"/>
    </w:pPr>
    <w:rPr>
      <w:rFonts w:ascii="Times New Roman" w:hAnsi="Times New Roman" w:cs="Times New Roman"/>
    </w:rPr>
  </w:style>
  <w:style w:type="paragraph" w:styleId="TOC3">
    <w:name w:val="toc 3"/>
    <w:basedOn w:val="Normal"/>
    <w:next w:val="Normal"/>
    <w:autoRedefine/>
    <w:uiPriority w:val="39"/>
    <w:unhideWhenUsed/>
    <w:rsid w:val="00667996"/>
    <w:pPr>
      <w:spacing w:after="100"/>
      <w:ind w:left="440"/>
    </w:pPr>
  </w:style>
  <w:style w:type="character" w:styleId="Hyperlink">
    <w:name w:val="Hyperlink"/>
    <w:basedOn w:val="DefaultParagraphFont"/>
    <w:uiPriority w:val="99"/>
    <w:unhideWhenUsed/>
    <w:rsid w:val="00667996"/>
    <w:rPr>
      <w:color w:val="0000FF" w:themeColor="hyperlink"/>
      <w:u w:val="single"/>
    </w:rPr>
  </w:style>
  <w:style w:type="paragraph" w:styleId="Header">
    <w:name w:val="header"/>
    <w:basedOn w:val="Normal"/>
    <w:link w:val="HeaderChar"/>
    <w:uiPriority w:val="99"/>
    <w:unhideWhenUsed/>
    <w:rsid w:val="006679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996"/>
  </w:style>
  <w:style w:type="character" w:styleId="PlaceholderText">
    <w:name w:val="Placeholder Text"/>
    <w:basedOn w:val="DefaultParagraphFont"/>
    <w:uiPriority w:val="99"/>
    <w:semiHidden/>
    <w:rsid w:val="00667996"/>
    <w:rPr>
      <w:color w:val="808080"/>
    </w:rPr>
  </w:style>
  <w:style w:type="table" w:styleId="TableGrid">
    <w:name w:val="Table Grid"/>
    <w:basedOn w:val="TableNormal"/>
    <w:uiPriority w:val="59"/>
    <w:rsid w:val="006679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67996"/>
    <w:pPr>
      <w:spacing w:line="240" w:lineRule="auto"/>
    </w:pPr>
    <w:rPr>
      <w:b/>
      <w:bCs/>
      <w:color w:val="4F81BD" w:themeColor="accent1"/>
      <w:sz w:val="18"/>
      <w:szCs w:val="18"/>
    </w:rPr>
  </w:style>
  <w:style w:type="table" w:customStyle="1" w:styleId="LightShading1">
    <w:name w:val="Light Shading1"/>
    <w:basedOn w:val="TableNormal"/>
    <w:uiPriority w:val="60"/>
    <w:rsid w:val="006679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6679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59"/>
    <w:rsid w:val="0066799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667996"/>
    <w:pPr>
      <w:spacing w:after="0" w:line="240" w:lineRule="auto"/>
    </w:pPr>
    <w:rPr>
      <w:rFonts w:ascii="Calibri" w:eastAsia="Calibri" w:hAnsi="Calibri" w:cs="Times New Roman"/>
    </w:rPr>
  </w:style>
  <w:style w:type="paragraph" w:styleId="TOCHeading">
    <w:name w:val="TOC Heading"/>
    <w:basedOn w:val="Heading1"/>
    <w:next w:val="Normal"/>
    <w:uiPriority w:val="39"/>
    <w:semiHidden/>
    <w:unhideWhenUsed/>
    <w:qFormat/>
    <w:rsid w:val="00667996"/>
    <w:pPr>
      <w:outlineLvl w:val="9"/>
    </w:pPr>
    <w:rPr>
      <w:rFonts w:asciiTheme="majorHAnsi" w:eastAsiaTheme="majorEastAsia" w:hAnsiTheme="majorHAnsi" w:cstheme="majorBidi"/>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67996"/>
    <w:pPr>
      <w:keepNext/>
      <w:keepLines/>
      <w:spacing w:before="480" w:after="0"/>
      <w:outlineLvl w:val="0"/>
    </w:pPr>
    <w:rPr>
      <w:rFonts w:ascii="Cambria" w:eastAsia="Times New Roman" w:hAnsi="Cambria" w:cs="Times New Roman"/>
      <w:b/>
      <w:bCs/>
      <w:color w:val="365F91" w:themeColor="accent1" w:themeShade="BF"/>
      <w:sz w:val="28"/>
      <w:szCs w:val="28"/>
    </w:rPr>
  </w:style>
  <w:style w:type="paragraph" w:styleId="Heading2">
    <w:name w:val="heading 2"/>
    <w:basedOn w:val="Normal"/>
    <w:next w:val="Normal"/>
    <w:link w:val="Heading2Char"/>
    <w:uiPriority w:val="9"/>
    <w:unhideWhenUsed/>
    <w:qFormat/>
    <w:rsid w:val="006679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7996"/>
    <w:pPr>
      <w:keepNext/>
      <w:keepLines/>
      <w:spacing w:before="200" w:after="0"/>
      <w:outlineLvl w:val="2"/>
    </w:pPr>
    <w:rPr>
      <w:rFonts w:asciiTheme="majorHAnsi" w:eastAsiaTheme="majorEastAsia" w:hAnsiTheme="majorHAnsi" w:cs="Times New Roman"/>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7D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D74"/>
    <w:rPr>
      <w:rFonts w:ascii="Tahoma" w:hAnsi="Tahoma" w:cs="Tahoma"/>
      <w:sz w:val="16"/>
      <w:szCs w:val="16"/>
    </w:rPr>
  </w:style>
  <w:style w:type="character" w:customStyle="1" w:styleId="Heading1Char">
    <w:name w:val="Heading 1 Char"/>
    <w:basedOn w:val="DefaultParagraphFont"/>
    <w:link w:val="Heading1"/>
    <w:uiPriority w:val="9"/>
    <w:rsid w:val="00667996"/>
    <w:rPr>
      <w:rFonts w:ascii="Cambria" w:eastAsia="Times New Roman" w:hAnsi="Cambria" w:cs="Times New Roman"/>
      <w:b/>
      <w:bCs/>
      <w:color w:val="365F91" w:themeColor="accent1" w:themeShade="BF"/>
      <w:sz w:val="28"/>
      <w:szCs w:val="28"/>
    </w:rPr>
  </w:style>
  <w:style w:type="paragraph" w:styleId="Footer">
    <w:name w:val="footer"/>
    <w:basedOn w:val="Normal"/>
    <w:link w:val="FooterChar"/>
    <w:uiPriority w:val="99"/>
    <w:unhideWhenUsed/>
    <w:rsid w:val="006679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996"/>
  </w:style>
  <w:style w:type="character" w:customStyle="1" w:styleId="Heading2Char">
    <w:name w:val="Heading 2 Char"/>
    <w:basedOn w:val="DefaultParagraphFont"/>
    <w:link w:val="Heading2"/>
    <w:uiPriority w:val="9"/>
    <w:rsid w:val="006679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67996"/>
    <w:rPr>
      <w:rFonts w:asciiTheme="majorHAnsi" w:eastAsiaTheme="majorEastAsia" w:hAnsiTheme="majorHAnsi" w:cs="Times New Roman"/>
      <w:b/>
      <w:bCs/>
      <w:color w:val="4F81BD" w:themeColor="accent1"/>
    </w:rPr>
  </w:style>
  <w:style w:type="paragraph" w:styleId="ListParagraph">
    <w:name w:val="List Paragraph"/>
    <w:basedOn w:val="Normal"/>
    <w:uiPriority w:val="34"/>
    <w:qFormat/>
    <w:rsid w:val="00667996"/>
    <w:pPr>
      <w:ind w:left="720"/>
      <w:contextualSpacing/>
    </w:pPr>
  </w:style>
  <w:style w:type="paragraph" w:customStyle="1" w:styleId="Default">
    <w:name w:val="Default"/>
    <w:rsid w:val="0066799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TOC1">
    <w:name w:val="toc 1"/>
    <w:basedOn w:val="Normal"/>
    <w:next w:val="Normal"/>
    <w:autoRedefine/>
    <w:uiPriority w:val="39"/>
    <w:unhideWhenUsed/>
    <w:rsid w:val="00667996"/>
    <w:pPr>
      <w:tabs>
        <w:tab w:val="right" w:leader="dot" w:pos="9630"/>
      </w:tabs>
      <w:spacing w:after="100" w:line="360" w:lineRule="auto"/>
      <w:jc w:val="both"/>
    </w:pPr>
    <w:rPr>
      <w:rFonts w:ascii="Times New Roman" w:hAnsi="Times New Roman" w:cs="Times New Roman"/>
      <w:noProof/>
    </w:rPr>
  </w:style>
  <w:style w:type="paragraph" w:styleId="TOC2">
    <w:name w:val="toc 2"/>
    <w:basedOn w:val="Normal"/>
    <w:next w:val="Normal"/>
    <w:autoRedefine/>
    <w:uiPriority w:val="39"/>
    <w:unhideWhenUsed/>
    <w:rsid w:val="00667996"/>
    <w:pPr>
      <w:tabs>
        <w:tab w:val="right" w:leader="dot" w:pos="9630"/>
      </w:tabs>
      <w:spacing w:after="100" w:line="360" w:lineRule="auto"/>
      <w:ind w:left="220"/>
      <w:jc w:val="both"/>
    </w:pPr>
    <w:rPr>
      <w:rFonts w:ascii="Times New Roman" w:hAnsi="Times New Roman" w:cs="Times New Roman"/>
    </w:rPr>
  </w:style>
  <w:style w:type="paragraph" w:styleId="TOC3">
    <w:name w:val="toc 3"/>
    <w:basedOn w:val="Normal"/>
    <w:next w:val="Normal"/>
    <w:autoRedefine/>
    <w:uiPriority w:val="39"/>
    <w:unhideWhenUsed/>
    <w:rsid w:val="00667996"/>
    <w:pPr>
      <w:spacing w:after="100"/>
      <w:ind w:left="440"/>
    </w:pPr>
  </w:style>
  <w:style w:type="character" w:styleId="Hyperlink">
    <w:name w:val="Hyperlink"/>
    <w:basedOn w:val="DefaultParagraphFont"/>
    <w:uiPriority w:val="99"/>
    <w:unhideWhenUsed/>
    <w:rsid w:val="00667996"/>
    <w:rPr>
      <w:color w:val="0000FF" w:themeColor="hyperlink"/>
      <w:u w:val="single"/>
    </w:rPr>
  </w:style>
  <w:style w:type="paragraph" w:styleId="Header">
    <w:name w:val="header"/>
    <w:basedOn w:val="Normal"/>
    <w:link w:val="HeaderChar"/>
    <w:uiPriority w:val="99"/>
    <w:unhideWhenUsed/>
    <w:rsid w:val="006679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996"/>
  </w:style>
  <w:style w:type="character" w:styleId="PlaceholderText">
    <w:name w:val="Placeholder Text"/>
    <w:basedOn w:val="DefaultParagraphFont"/>
    <w:uiPriority w:val="99"/>
    <w:semiHidden/>
    <w:rsid w:val="00667996"/>
    <w:rPr>
      <w:color w:val="808080"/>
    </w:rPr>
  </w:style>
  <w:style w:type="table" w:styleId="TableGrid">
    <w:name w:val="Table Grid"/>
    <w:basedOn w:val="TableNormal"/>
    <w:uiPriority w:val="59"/>
    <w:rsid w:val="006679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67996"/>
    <w:pPr>
      <w:spacing w:line="240" w:lineRule="auto"/>
    </w:pPr>
    <w:rPr>
      <w:b/>
      <w:bCs/>
      <w:color w:val="4F81BD" w:themeColor="accent1"/>
      <w:sz w:val="18"/>
      <w:szCs w:val="18"/>
    </w:rPr>
  </w:style>
  <w:style w:type="table" w:customStyle="1" w:styleId="LightShading1">
    <w:name w:val="Light Shading1"/>
    <w:basedOn w:val="TableNormal"/>
    <w:uiPriority w:val="60"/>
    <w:rsid w:val="006679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66799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59"/>
    <w:rsid w:val="0066799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667996"/>
    <w:pPr>
      <w:spacing w:after="0" w:line="240" w:lineRule="auto"/>
    </w:pPr>
    <w:rPr>
      <w:rFonts w:ascii="Calibri" w:eastAsia="Calibri" w:hAnsi="Calibri" w:cs="Times New Roman"/>
    </w:rPr>
  </w:style>
  <w:style w:type="paragraph" w:styleId="TOCHeading">
    <w:name w:val="TOC Heading"/>
    <w:basedOn w:val="Heading1"/>
    <w:next w:val="Normal"/>
    <w:uiPriority w:val="39"/>
    <w:semiHidden/>
    <w:unhideWhenUsed/>
    <w:qFormat/>
    <w:rsid w:val="00667996"/>
    <w:pPr>
      <w:outlineLvl w:val="9"/>
    </w:pPr>
    <w:rPr>
      <w:rFonts w:asciiTheme="majorHAnsi" w:eastAsiaTheme="majorEastAsia" w:hAnsiTheme="majorHAnsi" w:cstheme="majorBidi"/>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wo\Desktop\DRAFT.docx" TargetMode="External"/><Relationship Id="rId21" Type="http://schemas.openxmlformats.org/officeDocument/2006/relationships/hyperlink" Target="file:///C:\Users\wo\Desktop\DRAFT.docx" TargetMode="External"/><Relationship Id="rId42" Type="http://schemas.openxmlformats.org/officeDocument/2006/relationships/hyperlink" Target="file:///C:\Users\wo\Desktop\DRAFT.docx" TargetMode="External"/><Relationship Id="rId47" Type="http://schemas.openxmlformats.org/officeDocument/2006/relationships/hyperlink" Target="file:///C:\Users\wo\Desktop\DRAFT.docx" TargetMode="External"/><Relationship Id="rId63" Type="http://schemas.openxmlformats.org/officeDocument/2006/relationships/image" Target="media/image9.jpeg"/><Relationship Id="rId68" Type="http://schemas.openxmlformats.org/officeDocument/2006/relationships/image" Target="media/image12.png"/><Relationship Id="rId84" Type="http://schemas.openxmlformats.org/officeDocument/2006/relationships/hyperlink" Target="http://avibase.bsc-eoc.org/species.jsp?avibaseid=8004C7E5858F416E" TargetMode="External"/><Relationship Id="rId89" Type="http://schemas.openxmlformats.org/officeDocument/2006/relationships/hyperlink" Target="http://avibase.bsc-eoc.org/species.jsp?avibaseid=862749B0BC6405DC" TargetMode="External"/><Relationship Id="rId112" Type="http://schemas.openxmlformats.org/officeDocument/2006/relationships/image" Target="media/image29.jpeg"/><Relationship Id="rId16" Type="http://schemas.openxmlformats.org/officeDocument/2006/relationships/hyperlink" Target="file:///C:\Users\wo\Desktop\DRAFT.docx" TargetMode="External"/><Relationship Id="rId107" Type="http://schemas.openxmlformats.org/officeDocument/2006/relationships/image" Target="media/image24.jpeg"/><Relationship Id="rId11" Type="http://schemas.openxmlformats.org/officeDocument/2006/relationships/hyperlink" Target="file:///C:\Users\wo\Desktop\DRAFT.docx" TargetMode="External"/><Relationship Id="rId24" Type="http://schemas.openxmlformats.org/officeDocument/2006/relationships/hyperlink" Target="file:///C:\Users\wo\Desktop\DRAFT.docx" TargetMode="External"/><Relationship Id="rId32" Type="http://schemas.openxmlformats.org/officeDocument/2006/relationships/hyperlink" Target="file:///C:\Users\wo\Desktop\DRAFT.docx" TargetMode="External"/><Relationship Id="rId37" Type="http://schemas.openxmlformats.org/officeDocument/2006/relationships/hyperlink" Target="file:///C:\Users\wo\Desktop\DRAFT.docx" TargetMode="External"/><Relationship Id="rId40" Type="http://schemas.openxmlformats.org/officeDocument/2006/relationships/hyperlink" Target="file:///C:\Users\wo\Desktop\DRAFT.docx" TargetMode="External"/><Relationship Id="rId45" Type="http://schemas.openxmlformats.org/officeDocument/2006/relationships/hyperlink" Target="file:///C:\Users\wo\Desktop\DRAFT.docx" TargetMode="External"/><Relationship Id="rId53" Type="http://schemas.openxmlformats.org/officeDocument/2006/relationships/hyperlink" Target="file:///C:\Users\wo\Desktop\DRAFT.docx" TargetMode="External"/><Relationship Id="rId58" Type="http://schemas.openxmlformats.org/officeDocument/2006/relationships/image" Target="media/image4.jpeg"/><Relationship Id="rId66" Type="http://schemas.openxmlformats.org/officeDocument/2006/relationships/image" Target="media/image10.png"/><Relationship Id="rId74" Type="http://schemas.openxmlformats.org/officeDocument/2006/relationships/hyperlink" Target="http://avibase.bsc-eoc.org/species.jsp?avibaseid=6CCDAC53F56435B4" TargetMode="External"/><Relationship Id="rId79" Type="http://schemas.openxmlformats.org/officeDocument/2006/relationships/hyperlink" Target="http://avibase.bsc-eoc.org/species.jsp?avibaseid=53EABB81BA4D02D2" TargetMode="External"/><Relationship Id="rId87" Type="http://schemas.openxmlformats.org/officeDocument/2006/relationships/hyperlink" Target="http://avibase.bsc-eoc.org/species.jsp?avibaseid=6CCDAC53F56435B4" TargetMode="External"/><Relationship Id="rId102" Type="http://schemas.openxmlformats.org/officeDocument/2006/relationships/image" Target="media/image19.jpeg"/><Relationship Id="rId110" Type="http://schemas.openxmlformats.org/officeDocument/2006/relationships/image" Target="media/image27.jpeg"/><Relationship Id="rId115"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7.jpeg"/><Relationship Id="rId82" Type="http://schemas.openxmlformats.org/officeDocument/2006/relationships/hyperlink" Target="http://avibase.bsc-eoc.org/species.jsp?avibaseid=A19B0CF4A0D54658" TargetMode="External"/><Relationship Id="rId90" Type="http://schemas.openxmlformats.org/officeDocument/2006/relationships/hyperlink" Target="http://avibase.bsc-eoc.org/species.jsp?avibaseid=FC10F6ED31D29188" TargetMode="External"/><Relationship Id="rId95" Type="http://schemas.openxmlformats.org/officeDocument/2006/relationships/hyperlink" Target="http://www" TargetMode="External"/><Relationship Id="rId19" Type="http://schemas.openxmlformats.org/officeDocument/2006/relationships/hyperlink" Target="file:///C:\Users\wo\Desktop\DRAFT.docx" TargetMode="External"/><Relationship Id="rId14" Type="http://schemas.openxmlformats.org/officeDocument/2006/relationships/hyperlink" Target="file:///C:\Users\wo\Desktop\DRAFT.docx" TargetMode="External"/><Relationship Id="rId22" Type="http://schemas.openxmlformats.org/officeDocument/2006/relationships/hyperlink" Target="file:///C:\Users\wo\Desktop\DRAFT.docx" TargetMode="External"/><Relationship Id="rId27" Type="http://schemas.openxmlformats.org/officeDocument/2006/relationships/hyperlink" Target="file:///C:\Users\wo\Desktop\DRAFT.docx" TargetMode="External"/><Relationship Id="rId30" Type="http://schemas.openxmlformats.org/officeDocument/2006/relationships/hyperlink" Target="file:///C:\Users\wo\Desktop\DRAFT.docx" TargetMode="External"/><Relationship Id="rId35" Type="http://schemas.openxmlformats.org/officeDocument/2006/relationships/hyperlink" Target="file:///C:\Users\wo\Desktop\DRAFT.docx" TargetMode="External"/><Relationship Id="rId43" Type="http://schemas.openxmlformats.org/officeDocument/2006/relationships/footer" Target="footer1.xml"/><Relationship Id="rId48" Type="http://schemas.openxmlformats.org/officeDocument/2006/relationships/hyperlink" Target="file:///C:\Users\wo\Desktop\DRAFT.docx" TargetMode="External"/><Relationship Id="rId56" Type="http://schemas.openxmlformats.org/officeDocument/2006/relationships/hyperlink" Target="file:///C:\Users\wo\Desktop\DRAFT.docx" TargetMode="External"/><Relationship Id="rId64" Type="http://schemas.openxmlformats.org/officeDocument/2006/relationships/chart" Target="charts/chart1.xml"/><Relationship Id="rId69" Type="http://schemas.openxmlformats.org/officeDocument/2006/relationships/hyperlink" Target="http://avibase.bsc-eoc.org/species.jsp?avibaseid=A19B0CF4A0D54658" TargetMode="External"/><Relationship Id="rId77" Type="http://schemas.openxmlformats.org/officeDocument/2006/relationships/hyperlink" Target="http://avibase.bsc-eoc.org/species.jsp?avibaseid=FC10F6ED31D29188" TargetMode="External"/><Relationship Id="rId100" Type="http://schemas.openxmlformats.org/officeDocument/2006/relationships/image" Target="media/image17.jpeg"/><Relationship Id="rId105" Type="http://schemas.openxmlformats.org/officeDocument/2006/relationships/image" Target="media/image22.jpeg"/><Relationship Id="rId113"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file:///C:\Users\wo\Desktop\DRAFT.docx" TargetMode="External"/><Relationship Id="rId72" Type="http://schemas.openxmlformats.org/officeDocument/2006/relationships/hyperlink" Target="http://avibase.bsc-eoc.org/species.jsp?avibaseid=CAFE345DCABD8BF8" TargetMode="External"/><Relationship Id="rId80" Type="http://schemas.openxmlformats.org/officeDocument/2006/relationships/hyperlink" Target="http://avibase.bsc-eoc.org/species.jsp?avibaseid=169B483CCAD8551B" TargetMode="External"/><Relationship Id="rId85" Type="http://schemas.openxmlformats.org/officeDocument/2006/relationships/hyperlink" Target="http://avibase.bsc-eoc.org/species.jsp?avibaseid=CAFE345DCABD8BF8" TargetMode="External"/><Relationship Id="rId93" Type="http://schemas.openxmlformats.org/officeDocument/2006/relationships/hyperlink" Target="http://avibase.bsc-eoc.org/species.jsp?avibaseid=169B483CCAD8551B" TargetMode="External"/><Relationship Id="rId98" Type="http://schemas.openxmlformats.org/officeDocument/2006/relationships/image" Target="media/image15.jpeg"/><Relationship Id="rId3" Type="http://schemas.openxmlformats.org/officeDocument/2006/relationships/styles" Target="styles.xml"/><Relationship Id="rId12" Type="http://schemas.openxmlformats.org/officeDocument/2006/relationships/hyperlink" Target="file:///C:\Users\wo\Desktop\DRAFT.docx" TargetMode="External"/><Relationship Id="rId17" Type="http://schemas.openxmlformats.org/officeDocument/2006/relationships/hyperlink" Target="file:///C:\Users\wo\Desktop\DRAFT.docx" TargetMode="External"/><Relationship Id="rId25" Type="http://schemas.openxmlformats.org/officeDocument/2006/relationships/hyperlink" Target="file:///C:\Users\wo\Desktop\DRAFT.docx" TargetMode="External"/><Relationship Id="rId33" Type="http://schemas.openxmlformats.org/officeDocument/2006/relationships/hyperlink" Target="file:///C:\Users\wo\Desktop\DRAFT.docx" TargetMode="External"/><Relationship Id="rId38" Type="http://schemas.openxmlformats.org/officeDocument/2006/relationships/hyperlink" Target="file:///C:\Users\wo\Desktop\DRAFT.docx" TargetMode="External"/><Relationship Id="rId46" Type="http://schemas.openxmlformats.org/officeDocument/2006/relationships/hyperlink" Target="file:///C:\Users\wo\Desktop\DRAFT.docx" TargetMode="External"/><Relationship Id="rId59" Type="http://schemas.openxmlformats.org/officeDocument/2006/relationships/image" Target="media/image5.jpeg"/><Relationship Id="rId67" Type="http://schemas.openxmlformats.org/officeDocument/2006/relationships/image" Target="media/image11.png"/><Relationship Id="rId103" Type="http://schemas.openxmlformats.org/officeDocument/2006/relationships/image" Target="media/image20.jpeg"/><Relationship Id="rId108" Type="http://schemas.openxmlformats.org/officeDocument/2006/relationships/image" Target="media/image25.jpeg"/><Relationship Id="rId116" Type="http://schemas.openxmlformats.org/officeDocument/2006/relationships/theme" Target="theme/theme1.xml"/><Relationship Id="rId20" Type="http://schemas.openxmlformats.org/officeDocument/2006/relationships/hyperlink" Target="file:///C:\Users\wo\Desktop\DRAFT.docx" TargetMode="External"/><Relationship Id="rId41" Type="http://schemas.openxmlformats.org/officeDocument/2006/relationships/hyperlink" Target="file:///C:\Users\wo\Desktop\DRAFT.docx" TargetMode="External"/><Relationship Id="rId54" Type="http://schemas.openxmlformats.org/officeDocument/2006/relationships/hyperlink" Target="file:///C:\Users\wo\Desktop\DRAFT.docx" TargetMode="External"/><Relationship Id="rId62" Type="http://schemas.openxmlformats.org/officeDocument/2006/relationships/image" Target="media/image8.jpeg"/><Relationship Id="rId70" Type="http://schemas.openxmlformats.org/officeDocument/2006/relationships/hyperlink" Target="http://avibase.bsc-eoc.org/species.jsp?avibaseid=77D82F60491DBC67" TargetMode="External"/><Relationship Id="rId75" Type="http://schemas.openxmlformats.org/officeDocument/2006/relationships/hyperlink" Target="http://avibase.bsc-eoc.org/species.jsp?avibaseid=DA2F24E310CF72A6" TargetMode="External"/><Relationship Id="rId83" Type="http://schemas.openxmlformats.org/officeDocument/2006/relationships/hyperlink" Target="http://avibase.bsc-eoc.org/species.jsp?avibaseid=77D82F60491DBC67" TargetMode="External"/><Relationship Id="rId88" Type="http://schemas.openxmlformats.org/officeDocument/2006/relationships/hyperlink" Target="http://avibase.bsc-eoc.org/species.jsp?avibaseid=DA2F24E310CF72A6" TargetMode="External"/><Relationship Id="rId91" Type="http://schemas.openxmlformats.org/officeDocument/2006/relationships/hyperlink" Target="http://avibase.bsc-eoc.org/species.jsp?avibaseid=1044B438EE7556BB" TargetMode="External"/><Relationship Id="rId96" Type="http://schemas.openxmlformats.org/officeDocument/2006/relationships/image" Target="media/image13.jpeg"/><Relationship Id="rId11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wo\Desktop\DRAFT.docx" TargetMode="External"/><Relationship Id="rId23" Type="http://schemas.openxmlformats.org/officeDocument/2006/relationships/hyperlink" Target="file:///C:\Users\wo\Desktop\DRAFT.docx" TargetMode="External"/><Relationship Id="rId28" Type="http://schemas.openxmlformats.org/officeDocument/2006/relationships/hyperlink" Target="file:///C:\Users\wo\Desktop\DRAFT.docx" TargetMode="External"/><Relationship Id="rId36" Type="http://schemas.openxmlformats.org/officeDocument/2006/relationships/hyperlink" Target="file:///C:\Users\wo\Desktop\DRAFT.docx" TargetMode="External"/><Relationship Id="rId49" Type="http://schemas.openxmlformats.org/officeDocument/2006/relationships/hyperlink" Target="file:///C:\Users\pc\Desktop\research(yaekob)EDITTED.docx" TargetMode="External"/><Relationship Id="rId57" Type="http://schemas.openxmlformats.org/officeDocument/2006/relationships/image" Target="media/image3.jpg"/><Relationship Id="rId106" Type="http://schemas.openxmlformats.org/officeDocument/2006/relationships/image" Target="media/image23.jpeg"/><Relationship Id="rId114" Type="http://schemas.openxmlformats.org/officeDocument/2006/relationships/footer" Target="footer2.xml"/><Relationship Id="rId10" Type="http://schemas.openxmlformats.org/officeDocument/2006/relationships/hyperlink" Target="file:///C:\Users\wo\Desktop\DRAFT.docx" TargetMode="External"/><Relationship Id="rId31" Type="http://schemas.openxmlformats.org/officeDocument/2006/relationships/hyperlink" Target="file:///C:\Users\wo\Desktop\DRAFT.docx" TargetMode="External"/><Relationship Id="rId44" Type="http://schemas.openxmlformats.org/officeDocument/2006/relationships/hyperlink" Target="file:///C:\Users\wo\Desktop\DRAFT.docx" TargetMode="External"/><Relationship Id="rId52" Type="http://schemas.openxmlformats.org/officeDocument/2006/relationships/hyperlink" Target="file:///C:\Users\wo\Desktop\DRAFT.docx" TargetMode="External"/><Relationship Id="rId60" Type="http://schemas.openxmlformats.org/officeDocument/2006/relationships/image" Target="media/image6.jpeg"/><Relationship Id="rId65" Type="http://schemas.openxmlformats.org/officeDocument/2006/relationships/chart" Target="charts/chart2.xml"/><Relationship Id="rId73" Type="http://schemas.openxmlformats.org/officeDocument/2006/relationships/hyperlink" Target="http://avibase.bsc-eoc.org/species.jsp?avibaseid=6ABDB63537227774" TargetMode="External"/><Relationship Id="rId78" Type="http://schemas.openxmlformats.org/officeDocument/2006/relationships/hyperlink" Target="http://avibase.bsc-eoc.org/species.jsp?avibaseid=1044B438EE7556BB" TargetMode="External"/><Relationship Id="rId81" Type="http://schemas.openxmlformats.org/officeDocument/2006/relationships/chart" Target="charts/chart3.xml"/><Relationship Id="rId86" Type="http://schemas.openxmlformats.org/officeDocument/2006/relationships/hyperlink" Target="http://avibase.bsc-eoc.org/species.jsp?avibaseid=6ABDB63537227774" TargetMode="External"/><Relationship Id="rId94" Type="http://schemas.openxmlformats.org/officeDocument/2006/relationships/hyperlink" Target="http://avibase.bsc" TargetMode="External"/><Relationship Id="rId99" Type="http://schemas.openxmlformats.org/officeDocument/2006/relationships/image" Target="media/image16.jpeg"/><Relationship Id="rId101"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image" Target="media/image2.emf"/><Relationship Id="rId13" Type="http://schemas.openxmlformats.org/officeDocument/2006/relationships/hyperlink" Target="file:///C:\Users\wo\Desktop\DRAFT.docx" TargetMode="External"/><Relationship Id="rId18" Type="http://schemas.openxmlformats.org/officeDocument/2006/relationships/hyperlink" Target="file:///C:\Users\wo\Desktop\DRAFT.docx" TargetMode="External"/><Relationship Id="rId39" Type="http://schemas.openxmlformats.org/officeDocument/2006/relationships/hyperlink" Target="file:///C:\Users\wo\Desktop\DRAFT.docx" TargetMode="External"/><Relationship Id="rId109" Type="http://schemas.openxmlformats.org/officeDocument/2006/relationships/image" Target="media/image26.jpeg"/><Relationship Id="rId34" Type="http://schemas.openxmlformats.org/officeDocument/2006/relationships/hyperlink" Target="file:///C:\Users\wo\Desktop\DRAFT.docx" TargetMode="External"/><Relationship Id="rId50" Type="http://schemas.openxmlformats.org/officeDocument/2006/relationships/hyperlink" Target="file:///C:\Users\wo\Desktop\DRAFT.docx" TargetMode="External"/><Relationship Id="rId55" Type="http://schemas.openxmlformats.org/officeDocument/2006/relationships/hyperlink" Target="file:///C:\Users\wo\Desktop\DRAFT.docx" TargetMode="External"/><Relationship Id="rId76" Type="http://schemas.openxmlformats.org/officeDocument/2006/relationships/hyperlink" Target="http://avibase.bsc-eoc.org/species.jsp?avibaseid=862749B0BC6405DC" TargetMode="External"/><Relationship Id="rId97" Type="http://schemas.openxmlformats.org/officeDocument/2006/relationships/image" Target="media/image14.jpeg"/><Relationship Id="rId104" Type="http://schemas.openxmlformats.org/officeDocument/2006/relationships/image" Target="media/image21.jpeg"/><Relationship Id="rId7" Type="http://schemas.openxmlformats.org/officeDocument/2006/relationships/footnotes" Target="footnotes.xml"/><Relationship Id="rId71" Type="http://schemas.openxmlformats.org/officeDocument/2006/relationships/hyperlink" Target="http://avibase.bsc-eoc.org/species.jsp?avibaseid=8004C7E5858F416E" TargetMode="External"/><Relationship Id="rId92" Type="http://schemas.openxmlformats.org/officeDocument/2006/relationships/hyperlink" Target="http://avibase.bsc-eoc.org/species.jsp?avibaseid=53EABB81BA4D02D2" TargetMode="External"/><Relationship Id="rId2" Type="http://schemas.openxmlformats.org/officeDocument/2006/relationships/numbering" Target="numbering.xml"/><Relationship Id="rId29" Type="http://schemas.openxmlformats.org/officeDocument/2006/relationships/hyperlink" Target="file:///C:\Users\wo\Desktop\DRAFT.doc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itchFamily="18" charset="0"/>
                <a:cs typeface="Times New Roman" pitchFamily="18" charset="0"/>
              </a:defRPr>
            </a:pPr>
            <a:r>
              <a:rPr lang="en-US" sz="1200" b="0">
                <a:latin typeface="Times New Roman" pitchFamily="18" charset="0"/>
                <a:cs typeface="Times New Roman" pitchFamily="18" charset="0"/>
              </a:rPr>
              <a:t>Months</a:t>
            </a:r>
          </a:p>
        </c:rich>
      </c:tx>
      <c:layout>
        <c:manualLayout>
          <c:xMode val="edge"/>
          <c:yMode val="edge"/>
          <c:x val="0.4261451362948232"/>
          <c:y val="0.89955156950672632"/>
        </c:manualLayout>
      </c:layout>
      <c:overlay val="0"/>
    </c:title>
    <c:autoTitleDeleted val="0"/>
    <c:plotArea>
      <c:layout>
        <c:manualLayout>
          <c:layoutTarget val="inner"/>
          <c:xMode val="edge"/>
          <c:yMode val="edge"/>
          <c:x val="9.6624833158653806E-2"/>
          <c:y val="0.10064941882264716"/>
          <c:w val="0.71877785355575052"/>
          <c:h val="0.67521129891336873"/>
        </c:manualLayout>
      </c:layout>
      <c:lineChart>
        <c:grouping val="standard"/>
        <c:varyColors val="0"/>
        <c:ser>
          <c:idx val="0"/>
          <c:order val="0"/>
          <c:tx>
            <c:strRef>
              <c:f>Sheet1!$B$2</c:f>
              <c:strCache>
                <c:ptCount val="1"/>
                <c:pt idx="0">
                  <c:v>Minimum</c:v>
                </c:pt>
              </c:strCache>
            </c:strRef>
          </c:tx>
          <c:cat>
            <c:strRef>
              <c:f>Sheet1!$A$3:$A$14</c:f>
              <c:strCache>
                <c:ptCount val="12"/>
                <c:pt idx="0">
                  <c:v>Janu</c:v>
                </c:pt>
                <c:pt idx="1">
                  <c:v>Feb</c:v>
                </c:pt>
                <c:pt idx="2">
                  <c:v>Mar</c:v>
                </c:pt>
                <c:pt idx="3">
                  <c:v>Api</c:v>
                </c:pt>
                <c:pt idx="4">
                  <c:v>May</c:v>
                </c:pt>
                <c:pt idx="5">
                  <c:v>june</c:v>
                </c:pt>
                <c:pt idx="6">
                  <c:v>July</c:v>
                </c:pt>
                <c:pt idx="7">
                  <c:v>Aug</c:v>
                </c:pt>
                <c:pt idx="8">
                  <c:v>Sep</c:v>
                </c:pt>
                <c:pt idx="9">
                  <c:v>Oct</c:v>
                </c:pt>
                <c:pt idx="10">
                  <c:v>Nov</c:v>
                </c:pt>
                <c:pt idx="11">
                  <c:v>Dec</c:v>
                </c:pt>
              </c:strCache>
            </c:strRef>
          </c:cat>
          <c:val>
            <c:numRef>
              <c:f>Sheet1!$B$3:$B$14</c:f>
              <c:numCache>
                <c:formatCode>General</c:formatCode>
                <c:ptCount val="12"/>
                <c:pt idx="0">
                  <c:v>17</c:v>
                </c:pt>
                <c:pt idx="1">
                  <c:v>16</c:v>
                </c:pt>
                <c:pt idx="2">
                  <c:v>16</c:v>
                </c:pt>
                <c:pt idx="3">
                  <c:v>17</c:v>
                </c:pt>
                <c:pt idx="4">
                  <c:v>16</c:v>
                </c:pt>
                <c:pt idx="5">
                  <c:v>15</c:v>
                </c:pt>
                <c:pt idx="6">
                  <c:v>15</c:v>
                </c:pt>
                <c:pt idx="7">
                  <c:v>16</c:v>
                </c:pt>
                <c:pt idx="8">
                  <c:v>17</c:v>
                </c:pt>
                <c:pt idx="9">
                  <c:v>15</c:v>
                </c:pt>
                <c:pt idx="10">
                  <c:v>15</c:v>
                </c:pt>
                <c:pt idx="11">
                  <c:v>17</c:v>
                </c:pt>
              </c:numCache>
            </c:numRef>
          </c:val>
          <c:smooth val="0"/>
        </c:ser>
        <c:ser>
          <c:idx val="1"/>
          <c:order val="1"/>
          <c:tx>
            <c:strRef>
              <c:f>Sheet1!$C$2</c:f>
              <c:strCache>
                <c:ptCount val="1"/>
                <c:pt idx="0">
                  <c:v>Maximum</c:v>
                </c:pt>
              </c:strCache>
            </c:strRef>
          </c:tx>
          <c:cat>
            <c:strRef>
              <c:f>Sheet1!$A$3:$A$14</c:f>
              <c:strCache>
                <c:ptCount val="12"/>
                <c:pt idx="0">
                  <c:v>Janu</c:v>
                </c:pt>
                <c:pt idx="1">
                  <c:v>Feb</c:v>
                </c:pt>
                <c:pt idx="2">
                  <c:v>Mar</c:v>
                </c:pt>
                <c:pt idx="3">
                  <c:v>Api</c:v>
                </c:pt>
                <c:pt idx="4">
                  <c:v>May</c:v>
                </c:pt>
                <c:pt idx="5">
                  <c:v>june</c:v>
                </c:pt>
                <c:pt idx="6">
                  <c:v>July</c:v>
                </c:pt>
                <c:pt idx="7">
                  <c:v>Aug</c:v>
                </c:pt>
                <c:pt idx="8">
                  <c:v>Sep</c:v>
                </c:pt>
                <c:pt idx="9">
                  <c:v>Oct</c:v>
                </c:pt>
                <c:pt idx="10">
                  <c:v>Nov</c:v>
                </c:pt>
                <c:pt idx="11">
                  <c:v>Dec</c:v>
                </c:pt>
              </c:strCache>
            </c:strRef>
          </c:cat>
          <c:val>
            <c:numRef>
              <c:f>Sheet1!$C$3:$C$14</c:f>
              <c:numCache>
                <c:formatCode>General</c:formatCode>
                <c:ptCount val="12"/>
                <c:pt idx="0">
                  <c:v>27</c:v>
                </c:pt>
                <c:pt idx="1">
                  <c:v>28</c:v>
                </c:pt>
                <c:pt idx="2">
                  <c:v>28</c:v>
                </c:pt>
                <c:pt idx="3">
                  <c:v>26</c:v>
                </c:pt>
                <c:pt idx="4">
                  <c:v>26</c:v>
                </c:pt>
                <c:pt idx="5">
                  <c:v>25</c:v>
                </c:pt>
                <c:pt idx="6">
                  <c:v>27</c:v>
                </c:pt>
                <c:pt idx="7">
                  <c:v>26</c:v>
                </c:pt>
                <c:pt idx="8">
                  <c:v>26</c:v>
                </c:pt>
                <c:pt idx="9">
                  <c:v>25</c:v>
                </c:pt>
                <c:pt idx="10">
                  <c:v>25</c:v>
                </c:pt>
                <c:pt idx="11">
                  <c:v>26</c:v>
                </c:pt>
              </c:numCache>
            </c:numRef>
          </c:val>
          <c:smooth val="0"/>
        </c:ser>
        <c:ser>
          <c:idx val="2"/>
          <c:order val="2"/>
          <c:tx>
            <c:strRef>
              <c:f>Sheet1!$D$2</c:f>
              <c:strCache>
                <c:ptCount val="1"/>
                <c:pt idx="0">
                  <c:v>Series 3</c:v>
                </c:pt>
              </c:strCache>
            </c:strRef>
          </c:tx>
          <c:cat>
            <c:strRef>
              <c:f>Sheet1!$A$3:$A$14</c:f>
              <c:strCache>
                <c:ptCount val="12"/>
                <c:pt idx="0">
                  <c:v>Janu</c:v>
                </c:pt>
                <c:pt idx="1">
                  <c:v>Feb</c:v>
                </c:pt>
                <c:pt idx="2">
                  <c:v>Mar</c:v>
                </c:pt>
                <c:pt idx="3">
                  <c:v>Api</c:v>
                </c:pt>
                <c:pt idx="4">
                  <c:v>May</c:v>
                </c:pt>
                <c:pt idx="5">
                  <c:v>june</c:v>
                </c:pt>
                <c:pt idx="6">
                  <c:v>July</c:v>
                </c:pt>
                <c:pt idx="7">
                  <c:v>Aug</c:v>
                </c:pt>
                <c:pt idx="8">
                  <c:v>Sep</c:v>
                </c:pt>
                <c:pt idx="9">
                  <c:v>Oct</c:v>
                </c:pt>
                <c:pt idx="10">
                  <c:v>Nov</c:v>
                </c:pt>
                <c:pt idx="11">
                  <c:v>Dec</c:v>
                </c:pt>
              </c:strCache>
            </c:strRef>
          </c:cat>
          <c:val>
            <c:numRef>
              <c:f>Sheet1!$D$3:$D$14</c:f>
            </c:numRef>
          </c:val>
          <c:smooth val="0"/>
        </c:ser>
        <c:dLbls>
          <c:showLegendKey val="0"/>
          <c:showVal val="0"/>
          <c:showCatName val="0"/>
          <c:showSerName val="0"/>
          <c:showPercent val="0"/>
          <c:showBubbleSize val="0"/>
        </c:dLbls>
        <c:marker val="1"/>
        <c:smooth val="0"/>
        <c:axId val="160699136"/>
        <c:axId val="160700672"/>
      </c:lineChart>
      <c:catAx>
        <c:axId val="160699136"/>
        <c:scaling>
          <c:orientation val="minMax"/>
        </c:scaling>
        <c:delete val="0"/>
        <c:axPos val="b"/>
        <c:numFmt formatCode="General" sourceLinked="1"/>
        <c:majorTickMark val="none"/>
        <c:minorTickMark val="none"/>
        <c:tickLblPos val="nextTo"/>
        <c:txPr>
          <a:bodyPr rot="0" vert="horz"/>
          <a:lstStyle/>
          <a:p>
            <a:pPr>
              <a:defRPr sz="1100">
                <a:latin typeface="Times New Roman" pitchFamily="18" charset="0"/>
                <a:cs typeface="Times New Roman" pitchFamily="18" charset="0"/>
              </a:defRPr>
            </a:pPr>
            <a:endParaRPr lang="en-US"/>
          </a:p>
        </c:txPr>
        <c:crossAx val="160700672"/>
        <c:crosses val="autoZero"/>
        <c:auto val="1"/>
        <c:lblAlgn val="ctr"/>
        <c:lblOffset val="100"/>
        <c:noMultiLvlLbl val="0"/>
      </c:catAx>
      <c:valAx>
        <c:axId val="160700672"/>
        <c:scaling>
          <c:orientation val="minMax"/>
        </c:scaling>
        <c:delete val="0"/>
        <c:axPos val="l"/>
        <c:title>
          <c:tx>
            <c:rich>
              <a:bodyPr/>
              <a:lstStyle/>
              <a:p>
                <a:pPr>
                  <a:defRPr b="1"/>
                </a:pPr>
                <a:r>
                  <a:rPr lang="en-US" sz="1200" b="1">
                    <a:latin typeface="Times New Roman" pitchFamily="18" charset="0"/>
                    <a:cs typeface="Times New Roman" pitchFamily="18" charset="0"/>
                  </a:rPr>
                  <a:t>Temprature</a:t>
                </a:r>
                <a:r>
                  <a:rPr lang="en-US" b="1" baseline="0">
                    <a:latin typeface="Times New Roman" pitchFamily="18" charset="0"/>
                    <a:cs typeface="Times New Roman" pitchFamily="18" charset="0"/>
                  </a:rPr>
                  <a:t>     </a:t>
                </a:r>
                <a:endParaRPr lang="en-US" b="1">
                  <a:latin typeface="Times New Roman" pitchFamily="18" charset="0"/>
                  <a:cs typeface="Times New Roman" pitchFamily="18" charset="0"/>
                </a:endParaRPr>
              </a:p>
            </c:rich>
          </c:tx>
          <c:layout>
            <c:manualLayout>
              <c:xMode val="edge"/>
              <c:yMode val="edge"/>
              <c:x val="1.4404530142393623E-2"/>
              <c:y val="0.28535980233742814"/>
            </c:manualLayout>
          </c:layout>
          <c:overlay val="0"/>
        </c:title>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60699136"/>
        <c:crosses val="autoZero"/>
        <c:crossBetween val="between"/>
      </c:valAx>
    </c:plotArea>
    <c:legend>
      <c:legendPos val="r"/>
      <c:layout>
        <c:manualLayout>
          <c:xMode val="edge"/>
          <c:yMode val="edge"/>
          <c:x val="0.79280645474871192"/>
          <c:y val="0.48543807024121982"/>
          <c:w val="0.19586792391691768"/>
          <c:h val="0.19719485064366937"/>
        </c:manualLayout>
      </c:layout>
      <c:overlay val="0"/>
      <c:txPr>
        <a:bodyPr/>
        <a:lstStyle/>
        <a:p>
          <a:pPr>
            <a:defRPr sz="1100">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53353353353353"/>
          <c:y val="3.0552501692005476E-2"/>
          <c:w val="0.85043043043043043"/>
          <c:h val="0.67913704904533989"/>
        </c:manualLayout>
      </c:layout>
      <c:barChart>
        <c:barDir val="col"/>
        <c:grouping val="stacked"/>
        <c:varyColors val="0"/>
        <c:ser>
          <c:idx val="0"/>
          <c:order val="0"/>
          <c:tx>
            <c:strRef>
              <c:f>Sheet1!$B$1</c:f>
              <c:strCache>
                <c:ptCount val="1"/>
                <c:pt idx="0">
                  <c:v>Series 1</c:v>
                </c:pt>
              </c:strCache>
            </c:strRef>
          </c:tx>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Sheet1!$B$2:$B$13</c:f>
              <c:numCache>
                <c:formatCode>General</c:formatCode>
                <c:ptCount val="12"/>
                <c:pt idx="0">
                  <c:v>0.62000000000000965</c:v>
                </c:pt>
                <c:pt idx="1">
                  <c:v>0.42000000000000032</c:v>
                </c:pt>
                <c:pt idx="2">
                  <c:v>62.839999999999996</c:v>
                </c:pt>
                <c:pt idx="3">
                  <c:v>82.45</c:v>
                </c:pt>
                <c:pt idx="4">
                  <c:v>152.5</c:v>
                </c:pt>
                <c:pt idx="5">
                  <c:v>188.46</c:v>
                </c:pt>
                <c:pt idx="6">
                  <c:v>193.08</c:v>
                </c:pt>
                <c:pt idx="7">
                  <c:v>147.63999999999999</c:v>
                </c:pt>
                <c:pt idx="8">
                  <c:v>119.92</c:v>
                </c:pt>
                <c:pt idx="9">
                  <c:v>57.74</c:v>
                </c:pt>
                <c:pt idx="10">
                  <c:v>41.32</c:v>
                </c:pt>
                <c:pt idx="11">
                  <c:v>2.14</c:v>
                </c:pt>
              </c:numCache>
            </c:numRef>
          </c:val>
        </c:ser>
        <c:ser>
          <c:idx val="1"/>
          <c:order val="1"/>
          <c:tx>
            <c:strRef>
              <c:f>Sheet1!$C$1</c:f>
              <c:strCache>
                <c:ptCount val="1"/>
                <c:pt idx="0">
                  <c:v>Series 2</c:v>
                </c:pt>
              </c:strCache>
            </c:strRef>
          </c:tx>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Sheet1!$C$2:$C$13</c:f>
            </c:numRef>
          </c:val>
        </c:ser>
        <c:ser>
          <c:idx val="2"/>
          <c:order val="2"/>
          <c:tx>
            <c:strRef>
              <c:f>Sheet1!$D$1</c:f>
              <c:strCache>
                <c:ptCount val="1"/>
                <c:pt idx="0">
                  <c:v>Series 3</c:v>
                </c:pt>
              </c:strCache>
            </c:strRef>
          </c:tx>
          <c:invertIfNegative val="0"/>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Sheet1!$D$2:$D$13</c:f>
            </c:numRef>
          </c:val>
        </c:ser>
        <c:dLbls>
          <c:showLegendKey val="0"/>
          <c:showVal val="0"/>
          <c:showCatName val="0"/>
          <c:showSerName val="0"/>
          <c:showPercent val="0"/>
          <c:showBubbleSize val="0"/>
        </c:dLbls>
        <c:gapWidth val="55"/>
        <c:overlap val="100"/>
        <c:axId val="160790016"/>
        <c:axId val="160791936"/>
      </c:barChart>
      <c:catAx>
        <c:axId val="160790016"/>
        <c:scaling>
          <c:orientation val="minMax"/>
        </c:scaling>
        <c:delete val="0"/>
        <c:axPos val="b"/>
        <c:title>
          <c:tx>
            <c:rich>
              <a:bodyPr/>
              <a:lstStyle/>
              <a:p>
                <a:pPr>
                  <a:defRPr/>
                </a:pPr>
                <a:r>
                  <a:rPr lang="en-US"/>
                  <a:t>Months</a:t>
                </a:r>
              </a:p>
            </c:rich>
          </c:tx>
          <c:layout/>
          <c:overlay val="0"/>
        </c:title>
        <c:majorTickMark val="none"/>
        <c:minorTickMark val="none"/>
        <c:tickLblPos val="nextTo"/>
        <c:crossAx val="160791936"/>
        <c:crosses val="autoZero"/>
        <c:auto val="1"/>
        <c:lblAlgn val="ctr"/>
        <c:lblOffset val="100"/>
        <c:noMultiLvlLbl val="0"/>
      </c:catAx>
      <c:valAx>
        <c:axId val="160791936"/>
        <c:scaling>
          <c:orientation val="minMax"/>
        </c:scaling>
        <c:delete val="0"/>
        <c:axPos val="l"/>
        <c:title>
          <c:tx>
            <c:rich>
              <a:bodyPr/>
              <a:lstStyle/>
              <a:p>
                <a:pPr>
                  <a:defRPr/>
                </a:pPr>
                <a:r>
                  <a:rPr lang="en-US"/>
                  <a:t>Rain fall (mm)</a:t>
                </a:r>
              </a:p>
            </c:rich>
          </c:tx>
          <c:layout/>
          <c:overlay val="0"/>
        </c:title>
        <c:numFmt formatCode="General" sourceLinked="1"/>
        <c:majorTickMark val="none"/>
        <c:minorTickMark val="none"/>
        <c:tickLblPos val="nextTo"/>
        <c:crossAx val="16079001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Wet</c:v>
                </c:pt>
              </c:strCache>
            </c:strRef>
          </c:tx>
          <c:invertIfNegative val="0"/>
          <c:dLbls>
            <c:delete val="1"/>
          </c:dLbls>
          <c:cat>
            <c:strRef>
              <c:f>Sheet1!$A$2:$A$4</c:f>
              <c:strCache>
                <c:ptCount val="3"/>
                <c:pt idx="0">
                  <c:v>Wet land</c:v>
                </c:pt>
                <c:pt idx="1">
                  <c:v>Wood land</c:v>
                </c:pt>
                <c:pt idx="2">
                  <c:v>farmland</c:v>
                </c:pt>
              </c:strCache>
            </c:strRef>
          </c:cat>
          <c:val>
            <c:numRef>
              <c:f>Sheet1!$B$2:$B$4</c:f>
              <c:numCache>
                <c:formatCode>General</c:formatCode>
                <c:ptCount val="3"/>
                <c:pt idx="0">
                  <c:v>49</c:v>
                </c:pt>
                <c:pt idx="1">
                  <c:v>37</c:v>
                </c:pt>
                <c:pt idx="2">
                  <c:v>51</c:v>
                </c:pt>
              </c:numCache>
            </c:numRef>
          </c:val>
        </c:ser>
        <c:ser>
          <c:idx val="1"/>
          <c:order val="1"/>
          <c:tx>
            <c:strRef>
              <c:f>Sheet1!$C$1</c:f>
              <c:strCache>
                <c:ptCount val="1"/>
                <c:pt idx="0">
                  <c:v>Dry</c:v>
                </c:pt>
              </c:strCache>
            </c:strRef>
          </c:tx>
          <c:invertIfNegative val="0"/>
          <c:dLbls>
            <c:delete val="1"/>
          </c:dLbls>
          <c:cat>
            <c:strRef>
              <c:f>Sheet1!$A$2:$A$4</c:f>
              <c:strCache>
                <c:ptCount val="3"/>
                <c:pt idx="0">
                  <c:v>Wet land</c:v>
                </c:pt>
                <c:pt idx="1">
                  <c:v>Wood land</c:v>
                </c:pt>
                <c:pt idx="2">
                  <c:v>farmland</c:v>
                </c:pt>
              </c:strCache>
            </c:strRef>
          </c:cat>
          <c:val>
            <c:numRef>
              <c:f>Sheet1!$C$2:$C$4</c:f>
              <c:numCache>
                <c:formatCode>General</c:formatCode>
                <c:ptCount val="3"/>
                <c:pt idx="0">
                  <c:v>56</c:v>
                </c:pt>
                <c:pt idx="1">
                  <c:v>43</c:v>
                </c:pt>
                <c:pt idx="2">
                  <c:v>44</c:v>
                </c:pt>
              </c:numCache>
            </c:numRef>
          </c:val>
        </c:ser>
        <c:dLbls>
          <c:showLegendKey val="0"/>
          <c:showVal val="1"/>
          <c:showCatName val="0"/>
          <c:showSerName val="0"/>
          <c:showPercent val="0"/>
          <c:showBubbleSize val="0"/>
        </c:dLbls>
        <c:gapWidth val="75"/>
        <c:axId val="160772480"/>
        <c:axId val="160774400"/>
      </c:barChart>
      <c:catAx>
        <c:axId val="160772480"/>
        <c:scaling>
          <c:orientation val="minMax"/>
        </c:scaling>
        <c:delete val="0"/>
        <c:axPos val="b"/>
        <c:title>
          <c:tx>
            <c:rich>
              <a:bodyPr/>
              <a:lstStyle/>
              <a:p>
                <a:pPr>
                  <a:defRPr sz="1400" b="0">
                    <a:latin typeface="Times New Roman" pitchFamily="18" charset="0"/>
                    <a:cs typeface="Times New Roman" pitchFamily="18" charset="0"/>
                  </a:defRPr>
                </a:pPr>
                <a:r>
                  <a:rPr lang="en-US" sz="1400" b="0">
                    <a:latin typeface="Times New Roman" pitchFamily="18" charset="0"/>
                    <a:cs typeface="Times New Roman" pitchFamily="18" charset="0"/>
                  </a:rPr>
                  <a:t>Habitats</a:t>
                </a:r>
              </a:p>
            </c:rich>
          </c:tx>
          <c:layout/>
          <c:overlay val="0"/>
        </c:title>
        <c:majorTickMark val="none"/>
        <c:minorTickMark val="none"/>
        <c:tickLblPos val="nextTo"/>
        <c:txPr>
          <a:bodyPr/>
          <a:lstStyle/>
          <a:p>
            <a:pPr>
              <a:defRPr sz="1400" b="0">
                <a:latin typeface="Times New Roman" pitchFamily="18" charset="0"/>
                <a:cs typeface="Times New Roman" pitchFamily="18" charset="0"/>
              </a:defRPr>
            </a:pPr>
            <a:endParaRPr lang="en-US"/>
          </a:p>
        </c:txPr>
        <c:crossAx val="160774400"/>
        <c:crosses val="autoZero"/>
        <c:auto val="1"/>
        <c:lblAlgn val="ctr"/>
        <c:lblOffset val="100"/>
        <c:noMultiLvlLbl val="0"/>
      </c:catAx>
      <c:valAx>
        <c:axId val="160774400"/>
        <c:scaling>
          <c:orientation val="minMax"/>
        </c:scaling>
        <c:delete val="0"/>
        <c:axPos val="l"/>
        <c:title>
          <c:tx>
            <c:rich>
              <a:bodyPr rot="-5400000" vert="horz"/>
              <a:lstStyle/>
              <a:p>
                <a:pPr>
                  <a:defRPr sz="1400" b="0"/>
                </a:pPr>
                <a:r>
                  <a:rPr lang="en-US" sz="1400" b="0">
                    <a:latin typeface="Times New Roman" pitchFamily="18" charset="0"/>
                    <a:cs typeface="Times New Roman" pitchFamily="18" charset="0"/>
                  </a:rPr>
                  <a:t>Species</a:t>
                </a:r>
                <a:r>
                  <a:rPr lang="en-US" sz="1400" b="0" baseline="0">
                    <a:latin typeface="Times New Roman" pitchFamily="18" charset="0"/>
                    <a:cs typeface="Times New Roman" pitchFamily="18" charset="0"/>
                  </a:rPr>
                  <a:t> richness</a:t>
                </a:r>
                <a:endParaRPr lang="en-US" sz="1400" b="0">
                  <a:latin typeface="Times New Roman" pitchFamily="18" charset="0"/>
                  <a:cs typeface="Times New Roman" pitchFamily="18" charset="0"/>
                </a:endParaRPr>
              </a:p>
            </c:rich>
          </c:tx>
          <c:layout/>
          <c:overlay val="0"/>
        </c:title>
        <c:numFmt formatCode="General" sourceLinked="1"/>
        <c:majorTickMark val="none"/>
        <c:minorTickMark val="none"/>
        <c:tickLblPos val="nextTo"/>
        <c:txPr>
          <a:bodyPr/>
          <a:lstStyle/>
          <a:p>
            <a:pPr>
              <a:defRPr sz="1400" b="0">
                <a:latin typeface="Times New Roman" pitchFamily="18" charset="0"/>
                <a:cs typeface="Times New Roman" pitchFamily="18" charset="0"/>
              </a:defRPr>
            </a:pPr>
            <a:endParaRPr lang="en-US"/>
          </a:p>
        </c:txPr>
        <c:crossAx val="160772480"/>
        <c:crosses val="autoZero"/>
        <c:crossBetween val="between"/>
      </c:valAx>
    </c:plotArea>
    <c:legend>
      <c:legendPos val="r"/>
      <c:layout/>
      <c:overlay val="0"/>
      <c:txPr>
        <a:bodyPr/>
        <a:lstStyle/>
        <a:p>
          <a:pPr>
            <a:defRPr sz="1400" b="0">
              <a:latin typeface="Times New Roman" pitchFamily="18" charset="0"/>
              <a:cs typeface="Times New Roman" pitchFamily="18" charset="0"/>
            </a:defRPr>
          </a:pPr>
          <a:endParaRPr lang="en-US"/>
        </a:p>
      </c:txPr>
    </c:legend>
    <c:plotVisOnly val="1"/>
    <c:dispBlanksAs val="gap"/>
    <c:showDLblsOverMax val="0"/>
  </c:chart>
  <c:spPr>
    <a:ln>
      <a:solidFill>
        <a:schemeClr val="bg1"/>
      </a:solid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0.00868</cdr:x>
      <cdr:y>0.24364</cdr:y>
    </cdr:from>
    <cdr:to>
      <cdr:x>0.05208</cdr:x>
      <cdr:y>0.68421</cdr:y>
    </cdr:to>
    <cdr:sp macro="" textlink="">
      <cdr:nvSpPr>
        <cdr:cNvPr id="2" name="TextBox 1"/>
        <cdr:cNvSpPr txBox="1"/>
      </cdr:nvSpPr>
      <cdr:spPr>
        <a:xfrm xmlns:a="http://schemas.openxmlformats.org/drawingml/2006/main">
          <a:off x="46878" y="638176"/>
          <a:ext cx="234389" cy="115402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a:p xmlns:a="http://schemas.openxmlformats.org/drawingml/2006/main">
          <a:endParaRPr lang="en-US" sz="1100"/>
        </a:p>
        <a:p xmlns:a="http://schemas.openxmlformats.org/drawingml/2006/main">
          <a:endParaRPr lang="en-US" sz="1100"/>
        </a:p>
      </cdr:txBody>
    </cdr:sp>
  </cdr:relSizeAnchor>
  <cdr:relSizeAnchor xmlns:cdr="http://schemas.openxmlformats.org/drawingml/2006/chartDrawing">
    <cdr:from>
      <cdr:x>0</cdr:x>
      <cdr:y>0.53869</cdr:y>
    </cdr:from>
    <cdr:to>
      <cdr:x>0.03472</cdr:x>
      <cdr:y>0.76488</cdr:y>
    </cdr:to>
    <cdr:sp macro="" textlink="">
      <cdr:nvSpPr>
        <cdr:cNvPr id="3" name="TextBox 2"/>
        <cdr:cNvSpPr txBox="1"/>
      </cdr:nvSpPr>
      <cdr:spPr>
        <a:xfrm xmlns:a="http://schemas.openxmlformats.org/drawingml/2006/main">
          <a:off x="0" y="1724025"/>
          <a:ext cx="190500" cy="723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0.01389</cdr:x>
      <cdr:y>0.15179</cdr:y>
    </cdr:from>
    <cdr:to>
      <cdr:x>0.05729</cdr:x>
      <cdr:y>0.76</cdr:y>
    </cdr:to>
    <cdr:sp macro="" textlink="">
      <cdr:nvSpPr>
        <cdr:cNvPr id="4" name="TextBox 3"/>
        <cdr:cNvSpPr txBox="1"/>
      </cdr:nvSpPr>
      <cdr:spPr>
        <a:xfrm xmlns:a="http://schemas.openxmlformats.org/drawingml/2006/main">
          <a:off x="75015" y="397596"/>
          <a:ext cx="234390" cy="159313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cdr:x>
      <cdr:y>0.25298</cdr:y>
    </cdr:from>
    <cdr:to>
      <cdr:x>0.05556</cdr:x>
      <cdr:y>0.81548</cdr:y>
    </cdr:to>
    <cdr:sp macro="" textlink="">
      <cdr:nvSpPr>
        <cdr:cNvPr id="5" name="TextBox 4"/>
        <cdr:cNvSpPr txBox="1"/>
      </cdr:nvSpPr>
      <cdr:spPr>
        <a:xfrm xmlns:a="http://schemas.openxmlformats.org/drawingml/2006/main">
          <a:off x="0" y="809625"/>
          <a:ext cx="304800" cy="18002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A507AC-49CE-4670-BAB6-503A2EFEF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11111</Words>
  <Characters>63337</Characters>
  <Application>Microsoft Office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dc:creator>
  <cp:lastModifiedBy>user</cp:lastModifiedBy>
  <cp:revision>2</cp:revision>
  <cp:lastPrinted>2007-03-29T11:06:00Z</cp:lastPrinted>
  <dcterms:created xsi:type="dcterms:W3CDTF">2007-03-29T11:19:00Z</dcterms:created>
  <dcterms:modified xsi:type="dcterms:W3CDTF">2007-03-29T11:19:00Z</dcterms:modified>
</cp:coreProperties>
</file>