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20CA" w:rsidRPr="00D75AF4" w:rsidRDefault="005120CA" w:rsidP="002E5A63">
      <w:pPr>
        <w:spacing w:after="0" w:line="360" w:lineRule="auto"/>
        <w:jc w:val="center"/>
        <w:rPr>
          <w:rFonts w:ascii="Times New Roman" w:hAnsi="Times New Roman" w:cs="Times New Roman"/>
          <w:b/>
          <w:color w:val="000000"/>
          <w:sz w:val="36"/>
          <w:szCs w:val="36"/>
        </w:rPr>
      </w:pPr>
      <w:r w:rsidRPr="00D75AF4">
        <w:rPr>
          <w:rFonts w:ascii="Times New Roman" w:hAnsi="Times New Roman" w:cs="Times New Roman"/>
          <w:b/>
          <w:color w:val="000000"/>
          <w:sz w:val="36"/>
          <w:szCs w:val="36"/>
        </w:rPr>
        <w:t>ADDIS ABABA UNIVERSITY</w:t>
      </w:r>
    </w:p>
    <w:p w:rsidR="00510FE0" w:rsidRDefault="002250BD" w:rsidP="00646639">
      <w:pPr>
        <w:spacing w:after="0" w:line="360" w:lineRule="auto"/>
        <w:jc w:val="center"/>
        <w:rPr>
          <w:rFonts w:ascii="Times New Roman" w:hAnsi="Times New Roman" w:cs="Times New Roman"/>
          <w:b/>
          <w:sz w:val="28"/>
          <w:szCs w:val="28"/>
        </w:rPr>
      </w:pPr>
      <w:r w:rsidRPr="00510FE0">
        <w:rPr>
          <w:noProof/>
        </w:rPr>
        <w:drawing>
          <wp:inline distT="0" distB="0" distL="0" distR="0">
            <wp:extent cx="2047875" cy="1924050"/>
            <wp:effectExtent l="19050" t="0" r="9525" b="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052045" cy="1927967"/>
                    </a:xfrm>
                    <a:prstGeom prst="rect">
                      <a:avLst/>
                    </a:prstGeom>
                    <a:noFill/>
                    <a:ln w="9525">
                      <a:noFill/>
                      <a:miter lim="800000"/>
                      <a:headEnd/>
                      <a:tailEnd/>
                    </a:ln>
                  </pic:spPr>
                </pic:pic>
              </a:graphicData>
            </a:graphic>
          </wp:inline>
        </w:drawing>
      </w:r>
    </w:p>
    <w:p w:rsidR="005120CA" w:rsidRPr="00D75AF4" w:rsidRDefault="00921194" w:rsidP="0064663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G</w:t>
      </w:r>
      <w:r w:rsidRPr="00D75AF4">
        <w:rPr>
          <w:rFonts w:ascii="Times New Roman" w:hAnsi="Times New Roman" w:cs="Times New Roman"/>
          <w:b/>
          <w:sz w:val="28"/>
          <w:szCs w:val="28"/>
        </w:rPr>
        <w:t>ermination physiology</w:t>
      </w:r>
      <w:r>
        <w:rPr>
          <w:rFonts w:ascii="Times New Roman" w:hAnsi="Times New Roman" w:cs="Times New Roman"/>
          <w:b/>
          <w:sz w:val="28"/>
          <w:szCs w:val="28"/>
        </w:rPr>
        <w:t>,</w:t>
      </w:r>
      <w:r w:rsidRPr="00D75AF4">
        <w:rPr>
          <w:rFonts w:ascii="Times New Roman" w:hAnsi="Times New Roman" w:cs="Times New Roman"/>
          <w:b/>
          <w:i/>
          <w:sz w:val="28"/>
          <w:szCs w:val="28"/>
        </w:rPr>
        <w:t xml:space="preserve"> </w:t>
      </w:r>
      <w:r w:rsidRPr="00D75AF4">
        <w:rPr>
          <w:rFonts w:ascii="Times New Roman" w:hAnsi="Times New Roman" w:cs="Times New Roman"/>
          <w:b/>
          <w:sz w:val="28"/>
          <w:szCs w:val="28"/>
        </w:rPr>
        <w:t xml:space="preserve">seedling survival and growth </w:t>
      </w:r>
      <w:r>
        <w:rPr>
          <w:rFonts w:ascii="Times New Roman" w:hAnsi="Times New Roman" w:cs="Times New Roman"/>
          <w:b/>
          <w:sz w:val="28"/>
          <w:szCs w:val="28"/>
        </w:rPr>
        <w:t xml:space="preserve">performances </w:t>
      </w:r>
      <w:r w:rsidRPr="00D75AF4">
        <w:rPr>
          <w:rFonts w:ascii="Times New Roman" w:hAnsi="Times New Roman" w:cs="Times New Roman"/>
          <w:b/>
          <w:sz w:val="28"/>
          <w:szCs w:val="28"/>
        </w:rPr>
        <w:t>of</w:t>
      </w:r>
      <w:r w:rsidRPr="00D75AF4">
        <w:rPr>
          <w:rFonts w:ascii="Times New Roman" w:hAnsi="Times New Roman" w:cs="Times New Roman"/>
          <w:b/>
          <w:i/>
          <w:sz w:val="28"/>
          <w:szCs w:val="28"/>
        </w:rPr>
        <w:t xml:space="preserve"> </w:t>
      </w:r>
      <w:r w:rsidR="008F07AB" w:rsidRPr="00D75AF4">
        <w:rPr>
          <w:rFonts w:ascii="Times New Roman" w:hAnsi="Times New Roman" w:cs="Times New Roman"/>
          <w:b/>
          <w:i/>
          <w:sz w:val="28"/>
          <w:szCs w:val="28"/>
        </w:rPr>
        <w:t xml:space="preserve">Dodonaea viscosa </w:t>
      </w:r>
      <w:r w:rsidR="008F07AB" w:rsidRPr="00D75AF4">
        <w:rPr>
          <w:rFonts w:ascii="Times New Roman" w:hAnsi="Times New Roman" w:cs="Times New Roman"/>
          <w:b/>
          <w:sz w:val="28"/>
          <w:szCs w:val="28"/>
        </w:rPr>
        <w:t>Jacq</w:t>
      </w:r>
      <w:r w:rsidR="00940384" w:rsidRPr="00940384">
        <w:rPr>
          <w:rFonts w:ascii="Times New Roman" w:hAnsi="Times New Roman" w:cs="Times New Roman"/>
          <w:i/>
          <w:sz w:val="24"/>
          <w:szCs w:val="24"/>
        </w:rPr>
        <w:t xml:space="preserve"> </w:t>
      </w:r>
      <w:r w:rsidR="00940384" w:rsidRPr="00940384">
        <w:rPr>
          <w:rFonts w:ascii="Times New Roman" w:hAnsi="Times New Roman" w:cs="Times New Roman"/>
          <w:b/>
          <w:sz w:val="28"/>
          <w:szCs w:val="28"/>
        </w:rPr>
        <w:t>subsp</w:t>
      </w:r>
      <w:r w:rsidR="008F07AB" w:rsidRPr="00940384">
        <w:rPr>
          <w:rFonts w:ascii="Times New Roman" w:hAnsi="Times New Roman" w:cs="Times New Roman"/>
          <w:b/>
          <w:sz w:val="28"/>
          <w:szCs w:val="28"/>
        </w:rPr>
        <w:t>.</w:t>
      </w:r>
      <w:r w:rsidR="008F07AB" w:rsidRPr="00D75AF4">
        <w:rPr>
          <w:rFonts w:ascii="Times New Roman" w:hAnsi="Times New Roman" w:cs="Times New Roman"/>
          <w:b/>
          <w:i/>
          <w:sz w:val="28"/>
          <w:szCs w:val="28"/>
        </w:rPr>
        <w:t xml:space="preserve"> angustifolia </w:t>
      </w:r>
      <w:r w:rsidR="008F07AB" w:rsidRPr="00D75AF4">
        <w:rPr>
          <w:rFonts w:ascii="Times New Roman" w:hAnsi="Times New Roman" w:cs="Times New Roman"/>
          <w:b/>
          <w:sz w:val="28"/>
          <w:szCs w:val="28"/>
        </w:rPr>
        <w:t>(L.f) Benth:</w:t>
      </w:r>
      <w:r w:rsidR="002E5A63" w:rsidRPr="00D75AF4">
        <w:rPr>
          <w:rFonts w:ascii="Times New Roman" w:hAnsi="Times New Roman" w:cs="Times New Roman"/>
          <w:b/>
          <w:noProof/>
          <w:color w:val="000000"/>
          <w:sz w:val="24"/>
          <w:szCs w:val="24"/>
        </w:rPr>
        <w:drawing>
          <wp:inline distT="0" distB="0" distL="0" distR="0">
            <wp:extent cx="2933700" cy="3161937"/>
            <wp:effectExtent l="19050" t="0" r="0" b="0"/>
            <wp:docPr id="14" name="Picture 1" descr="C:\Users\HP\Documents\Camera\IMG_20180702_123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cuments\Camera\IMG_20180702_123318.jpg"/>
                    <pic:cNvPicPr>
                      <a:picLocks noChangeAspect="1" noChangeArrowheads="1"/>
                    </pic:cNvPicPr>
                  </pic:nvPicPr>
                  <pic:blipFill>
                    <a:blip r:embed="rId9" cstate="print"/>
                    <a:srcRect/>
                    <a:stretch>
                      <a:fillRect/>
                    </a:stretch>
                  </pic:blipFill>
                  <pic:spPr bwMode="auto">
                    <a:xfrm>
                      <a:off x="0" y="0"/>
                      <a:ext cx="2936631" cy="3165096"/>
                    </a:xfrm>
                    <a:prstGeom prst="rect">
                      <a:avLst/>
                    </a:prstGeom>
                    <a:noFill/>
                    <a:ln w="9525">
                      <a:noFill/>
                      <a:miter lim="800000"/>
                      <a:headEnd/>
                      <a:tailEnd/>
                    </a:ln>
                  </pic:spPr>
                </pic:pic>
              </a:graphicData>
            </a:graphic>
          </wp:inline>
        </w:drawing>
      </w:r>
      <w:r w:rsidR="001814C1" w:rsidRPr="00D75AF4">
        <w:rPr>
          <w:rFonts w:ascii="Times New Roman" w:hAnsi="Times New Roman" w:cs="Times New Roman"/>
          <w:b/>
          <w:noProof/>
          <w:sz w:val="28"/>
          <w:szCs w:val="28"/>
        </w:rPr>
        <w:drawing>
          <wp:inline distT="0" distB="0" distL="0" distR="0">
            <wp:extent cx="2959100" cy="3168650"/>
            <wp:effectExtent l="19050" t="0" r="0" b="0"/>
            <wp:docPr id="17" name="Picture 5" descr="C:\Documents and Settings\Legesse Negash\My Documents\Prunus\MP Research\Dodonaea fighter2- Dec. 2002.bmp"/>
            <wp:cNvGraphicFramePr/>
            <a:graphic xmlns:a="http://schemas.openxmlformats.org/drawingml/2006/main">
              <a:graphicData uri="http://schemas.openxmlformats.org/drawingml/2006/picture">
                <pic:pic xmlns:pic="http://schemas.openxmlformats.org/drawingml/2006/picture">
                  <pic:nvPicPr>
                    <pic:cNvPr id="12292" name="Picture 4" descr="C:\Documents and Settings\Legesse Negash\My Documents\Prunus\MP Research\Dodonaea fighter2- Dec. 2002.bmp"/>
                    <pic:cNvPicPr>
                      <a:picLocks noChangeAspect="1" noChangeArrowheads="1"/>
                    </pic:cNvPicPr>
                  </pic:nvPicPr>
                  <pic:blipFill>
                    <a:blip r:embed="rId10" cstate="print"/>
                    <a:srcRect r="3231" b="3427"/>
                    <a:stretch>
                      <a:fillRect/>
                    </a:stretch>
                  </pic:blipFill>
                  <pic:spPr bwMode="auto">
                    <a:xfrm>
                      <a:off x="0" y="0"/>
                      <a:ext cx="2961543" cy="3171266"/>
                    </a:xfrm>
                    <a:prstGeom prst="rect">
                      <a:avLst/>
                    </a:prstGeom>
                    <a:noFill/>
                    <a:ln w="9525">
                      <a:noFill/>
                      <a:miter lim="800000"/>
                      <a:headEnd/>
                      <a:tailEnd/>
                    </a:ln>
                  </pic:spPr>
                </pic:pic>
              </a:graphicData>
            </a:graphic>
          </wp:inline>
        </w:drawing>
      </w:r>
    </w:p>
    <w:p w:rsidR="005120CA" w:rsidRPr="00D75AF4" w:rsidRDefault="00D71530" w:rsidP="002E5A63">
      <w:pPr>
        <w:spacing w:after="0" w:line="360" w:lineRule="auto"/>
        <w:jc w:val="center"/>
        <w:rPr>
          <w:rFonts w:ascii="Times New Roman" w:hAnsi="Times New Roman" w:cs="Times New Roman"/>
          <w:b/>
          <w:color w:val="000000"/>
          <w:sz w:val="32"/>
          <w:szCs w:val="32"/>
        </w:rPr>
      </w:pPr>
      <w:r w:rsidRPr="00D75AF4">
        <w:rPr>
          <w:rFonts w:ascii="Times New Roman" w:hAnsi="Times New Roman" w:cs="Times New Roman"/>
          <w:b/>
          <w:color w:val="000000"/>
          <w:sz w:val="32"/>
          <w:szCs w:val="32"/>
        </w:rPr>
        <w:t>BY</w:t>
      </w:r>
    </w:p>
    <w:p w:rsidR="007A4527" w:rsidRDefault="006525F0" w:rsidP="002E5A63">
      <w:pPr>
        <w:spacing w:after="0" w:line="360" w:lineRule="auto"/>
        <w:jc w:val="center"/>
        <w:rPr>
          <w:rFonts w:ascii="Times New Roman" w:hAnsi="Times New Roman" w:cs="Times New Roman"/>
          <w:b/>
          <w:color w:val="000000"/>
          <w:sz w:val="32"/>
          <w:szCs w:val="32"/>
        </w:rPr>
      </w:pPr>
      <w:r w:rsidRPr="00D75AF4">
        <w:rPr>
          <w:rFonts w:ascii="Times New Roman" w:hAnsi="Times New Roman" w:cs="Times New Roman"/>
          <w:b/>
          <w:sz w:val="32"/>
          <w:szCs w:val="32"/>
        </w:rPr>
        <w:t>Kassahun Alebachew Dessie</w:t>
      </w:r>
    </w:p>
    <w:p w:rsidR="00BE57F3" w:rsidRPr="00D75AF4" w:rsidRDefault="00BE57F3" w:rsidP="002E5A63">
      <w:pPr>
        <w:spacing w:after="0" w:line="360" w:lineRule="auto"/>
        <w:jc w:val="center"/>
        <w:rPr>
          <w:rFonts w:ascii="Times New Roman" w:hAnsi="Times New Roman" w:cs="Times New Roman"/>
          <w:b/>
          <w:color w:val="000000"/>
          <w:sz w:val="32"/>
          <w:szCs w:val="32"/>
        </w:rPr>
      </w:pPr>
    </w:p>
    <w:p w:rsidR="005120CA" w:rsidRPr="00D75AF4" w:rsidRDefault="00C06735" w:rsidP="002E5A63">
      <w:pPr>
        <w:spacing w:after="0" w:line="360" w:lineRule="auto"/>
        <w:jc w:val="center"/>
        <w:rPr>
          <w:rFonts w:ascii="Times New Roman" w:hAnsi="Times New Roman" w:cs="Times New Roman"/>
          <w:b/>
          <w:color w:val="000000"/>
          <w:sz w:val="28"/>
          <w:szCs w:val="28"/>
        </w:rPr>
      </w:pPr>
      <w:r w:rsidRPr="00D75AF4">
        <w:rPr>
          <w:rFonts w:ascii="Times New Roman" w:hAnsi="Times New Roman" w:cs="Times New Roman"/>
          <w:b/>
          <w:color w:val="000000"/>
          <w:sz w:val="28"/>
          <w:szCs w:val="28"/>
        </w:rPr>
        <w:t>Addis Ababa University, Department of Zoological Sciences</w:t>
      </w:r>
    </w:p>
    <w:p w:rsidR="005120CA" w:rsidRPr="00D75AF4" w:rsidRDefault="00C06735" w:rsidP="002E5A63">
      <w:pPr>
        <w:tabs>
          <w:tab w:val="left" w:pos="2385"/>
        </w:tabs>
        <w:spacing w:after="0" w:line="360" w:lineRule="auto"/>
        <w:jc w:val="center"/>
        <w:rPr>
          <w:rFonts w:ascii="Times New Roman" w:hAnsi="Times New Roman" w:cs="Times New Roman"/>
          <w:b/>
          <w:color w:val="000000"/>
          <w:sz w:val="28"/>
          <w:szCs w:val="28"/>
        </w:rPr>
      </w:pPr>
      <w:r w:rsidRPr="00D75AF4">
        <w:rPr>
          <w:rFonts w:ascii="Times New Roman" w:hAnsi="Times New Roman" w:cs="Times New Roman"/>
          <w:b/>
          <w:color w:val="000000"/>
          <w:sz w:val="28"/>
          <w:szCs w:val="28"/>
        </w:rPr>
        <w:t>Addis Ababa, Ethiopia</w:t>
      </w:r>
    </w:p>
    <w:p w:rsidR="001E63DF" w:rsidRPr="00D75AF4" w:rsidRDefault="00646639" w:rsidP="00C56F61">
      <w:pPr>
        <w:spacing w:after="0" w:line="360" w:lineRule="auto"/>
        <w:jc w:val="center"/>
        <w:rPr>
          <w:rFonts w:ascii="Times New Roman" w:hAnsi="Times New Roman" w:cs="Times New Roman"/>
          <w:b/>
          <w:color w:val="000000"/>
          <w:sz w:val="28"/>
          <w:szCs w:val="28"/>
        </w:rPr>
        <w:sectPr w:rsidR="001E63DF" w:rsidRPr="00D75AF4" w:rsidSect="00E00B92">
          <w:footerReference w:type="default" r:id="rId11"/>
          <w:pgSz w:w="12240" w:h="15840"/>
          <w:pgMar w:top="1440" w:right="1440" w:bottom="1440" w:left="1440" w:header="720" w:footer="720" w:gutter="0"/>
          <w:pgBorders w:display="firstPage" w:offsetFrom="page">
            <w:top w:val="christmasTree" w:sz="8" w:space="24" w:color="auto"/>
            <w:left w:val="christmasTree" w:sz="8" w:space="24" w:color="auto"/>
            <w:bottom w:val="christmasTree" w:sz="8" w:space="24" w:color="auto"/>
            <w:right w:val="christmasTree" w:sz="8" w:space="24" w:color="auto"/>
          </w:pgBorders>
          <w:cols w:space="720"/>
          <w:docGrid w:linePitch="360"/>
        </w:sectPr>
      </w:pPr>
      <w:r>
        <w:rPr>
          <w:rFonts w:ascii="Times New Roman" w:hAnsi="Times New Roman" w:cs="Times New Roman"/>
          <w:b/>
          <w:color w:val="000000"/>
          <w:sz w:val="28"/>
          <w:szCs w:val="28"/>
        </w:rPr>
        <w:t>September</w:t>
      </w:r>
      <w:r w:rsidR="007A4527" w:rsidRPr="00D75AF4">
        <w:rPr>
          <w:rFonts w:ascii="Times New Roman" w:hAnsi="Times New Roman" w:cs="Times New Roman"/>
          <w:b/>
          <w:color w:val="000000"/>
          <w:sz w:val="28"/>
          <w:szCs w:val="28"/>
        </w:rPr>
        <w:t>, 2018</w:t>
      </w:r>
      <w:r w:rsidR="001E63DF" w:rsidRPr="00D75AF4">
        <w:rPr>
          <w:rFonts w:ascii="Times New Roman" w:hAnsi="Times New Roman" w:cs="Times New Roman"/>
          <w:b/>
          <w:color w:val="000000"/>
          <w:sz w:val="28"/>
          <w:szCs w:val="28"/>
        </w:rPr>
        <w:br w:type="page"/>
      </w:r>
    </w:p>
    <w:p w:rsidR="005120CA" w:rsidRDefault="00E65F31" w:rsidP="001E63DF">
      <w:pPr>
        <w:spacing w:before="120" w:line="360" w:lineRule="auto"/>
        <w:jc w:val="center"/>
        <w:rPr>
          <w:rFonts w:ascii="Times New Roman" w:hAnsi="Times New Roman" w:cs="Times New Roman"/>
          <w:b/>
          <w:color w:val="000000"/>
          <w:sz w:val="36"/>
          <w:szCs w:val="36"/>
        </w:rPr>
      </w:pPr>
      <w:r w:rsidRPr="00D75AF4">
        <w:rPr>
          <w:rFonts w:ascii="Times New Roman" w:hAnsi="Times New Roman" w:cs="Times New Roman"/>
          <w:b/>
          <w:color w:val="000000"/>
          <w:sz w:val="36"/>
          <w:szCs w:val="36"/>
        </w:rPr>
        <w:lastRenderedPageBreak/>
        <w:t>Addis Ababa University</w:t>
      </w:r>
    </w:p>
    <w:p w:rsidR="00DA1046" w:rsidRPr="00DA1046" w:rsidRDefault="00DA1046" w:rsidP="001E63DF">
      <w:pPr>
        <w:spacing w:before="120" w:line="360" w:lineRule="auto"/>
        <w:jc w:val="center"/>
        <w:rPr>
          <w:rFonts w:ascii="Times New Roman" w:hAnsi="Times New Roman" w:cs="Times New Roman"/>
          <w:b/>
          <w:color w:val="000000"/>
          <w:sz w:val="24"/>
          <w:szCs w:val="24"/>
        </w:rPr>
      </w:pPr>
    </w:p>
    <w:p w:rsidR="00FE30B0" w:rsidRDefault="00510FE0" w:rsidP="005120CA">
      <w:pPr>
        <w:jc w:val="center"/>
        <w:rPr>
          <w:rFonts w:ascii="Times New Roman" w:hAnsi="Times New Roman" w:cs="Times New Roman"/>
          <w:b/>
          <w:color w:val="000000"/>
          <w:sz w:val="24"/>
          <w:szCs w:val="24"/>
        </w:rPr>
      </w:pPr>
      <w:r w:rsidRPr="00510FE0">
        <w:rPr>
          <w:rFonts w:ascii="Times New Roman" w:hAnsi="Times New Roman" w:cs="Times New Roman"/>
          <w:b/>
          <w:noProof/>
          <w:color w:val="000000"/>
          <w:sz w:val="24"/>
          <w:szCs w:val="24"/>
        </w:rPr>
        <w:drawing>
          <wp:inline distT="0" distB="0" distL="0" distR="0">
            <wp:extent cx="2047875" cy="19240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052045" cy="1927967"/>
                    </a:xfrm>
                    <a:prstGeom prst="rect">
                      <a:avLst/>
                    </a:prstGeom>
                    <a:noFill/>
                    <a:ln w="9525">
                      <a:noFill/>
                      <a:miter lim="800000"/>
                      <a:headEnd/>
                      <a:tailEnd/>
                    </a:ln>
                  </pic:spPr>
                </pic:pic>
              </a:graphicData>
            </a:graphic>
          </wp:inline>
        </w:drawing>
      </w:r>
    </w:p>
    <w:p w:rsidR="00DA1046" w:rsidRPr="00D75AF4" w:rsidRDefault="00DA1046" w:rsidP="005120CA">
      <w:pPr>
        <w:jc w:val="center"/>
        <w:rPr>
          <w:rFonts w:ascii="Times New Roman" w:hAnsi="Times New Roman" w:cs="Times New Roman"/>
          <w:b/>
          <w:color w:val="000000"/>
          <w:sz w:val="24"/>
          <w:szCs w:val="24"/>
        </w:rPr>
      </w:pPr>
    </w:p>
    <w:p w:rsidR="00FE30B0" w:rsidRPr="00D75AF4" w:rsidRDefault="00940384" w:rsidP="00C06735">
      <w:pPr>
        <w:spacing w:line="360" w:lineRule="auto"/>
        <w:jc w:val="center"/>
        <w:rPr>
          <w:rFonts w:ascii="Times New Roman" w:hAnsi="Times New Roman" w:cs="Times New Roman"/>
          <w:b/>
          <w:sz w:val="28"/>
          <w:szCs w:val="28"/>
        </w:rPr>
      </w:pPr>
      <w:r>
        <w:rPr>
          <w:rFonts w:ascii="Times New Roman" w:hAnsi="Times New Roman" w:cs="Times New Roman"/>
          <w:b/>
          <w:sz w:val="28"/>
          <w:szCs w:val="28"/>
        </w:rPr>
        <w:t>G</w:t>
      </w:r>
      <w:r w:rsidRPr="00D75AF4">
        <w:rPr>
          <w:rFonts w:ascii="Times New Roman" w:hAnsi="Times New Roman" w:cs="Times New Roman"/>
          <w:b/>
          <w:sz w:val="28"/>
          <w:szCs w:val="28"/>
        </w:rPr>
        <w:t>ermination physiology</w:t>
      </w:r>
      <w:r>
        <w:rPr>
          <w:rFonts w:ascii="Times New Roman" w:hAnsi="Times New Roman" w:cs="Times New Roman"/>
          <w:b/>
          <w:sz w:val="28"/>
          <w:szCs w:val="28"/>
        </w:rPr>
        <w:t>,</w:t>
      </w:r>
      <w:r w:rsidRPr="00D75AF4">
        <w:rPr>
          <w:rFonts w:ascii="Times New Roman" w:hAnsi="Times New Roman" w:cs="Times New Roman"/>
          <w:b/>
          <w:i/>
          <w:sz w:val="28"/>
          <w:szCs w:val="28"/>
        </w:rPr>
        <w:t xml:space="preserve"> </w:t>
      </w:r>
      <w:r w:rsidRPr="00D75AF4">
        <w:rPr>
          <w:rFonts w:ascii="Times New Roman" w:hAnsi="Times New Roman" w:cs="Times New Roman"/>
          <w:b/>
          <w:sz w:val="28"/>
          <w:szCs w:val="28"/>
        </w:rPr>
        <w:t xml:space="preserve">seedling survival and growth </w:t>
      </w:r>
      <w:r>
        <w:rPr>
          <w:rFonts w:ascii="Times New Roman" w:hAnsi="Times New Roman" w:cs="Times New Roman"/>
          <w:b/>
          <w:sz w:val="28"/>
          <w:szCs w:val="28"/>
        </w:rPr>
        <w:t xml:space="preserve">performances </w:t>
      </w:r>
      <w:r w:rsidRPr="00D75AF4">
        <w:rPr>
          <w:rFonts w:ascii="Times New Roman" w:hAnsi="Times New Roman" w:cs="Times New Roman"/>
          <w:b/>
          <w:sz w:val="28"/>
          <w:szCs w:val="28"/>
        </w:rPr>
        <w:t>of</w:t>
      </w:r>
      <w:r w:rsidRPr="00D75AF4">
        <w:rPr>
          <w:rFonts w:ascii="Times New Roman" w:hAnsi="Times New Roman" w:cs="Times New Roman"/>
          <w:b/>
          <w:i/>
          <w:sz w:val="28"/>
          <w:szCs w:val="28"/>
        </w:rPr>
        <w:t xml:space="preserve"> Dodonaea viscosa </w:t>
      </w:r>
      <w:r w:rsidRPr="00D75AF4">
        <w:rPr>
          <w:rFonts w:ascii="Times New Roman" w:hAnsi="Times New Roman" w:cs="Times New Roman"/>
          <w:b/>
          <w:sz w:val="28"/>
          <w:szCs w:val="28"/>
        </w:rPr>
        <w:t>Jacq</w:t>
      </w:r>
      <w:r w:rsidRPr="00940384">
        <w:rPr>
          <w:rFonts w:ascii="Times New Roman" w:hAnsi="Times New Roman" w:cs="Times New Roman"/>
          <w:i/>
          <w:sz w:val="24"/>
          <w:szCs w:val="24"/>
        </w:rPr>
        <w:t xml:space="preserve"> </w:t>
      </w:r>
      <w:r w:rsidRPr="00940384">
        <w:rPr>
          <w:rFonts w:ascii="Times New Roman" w:hAnsi="Times New Roman" w:cs="Times New Roman"/>
          <w:b/>
          <w:sz w:val="28"/>
          <w:szCs w:val="28"/>
        </w:rPr>
        <w:t>subsp.</w:t>
      </w:r>
      <w:r w:rsidRPr="00D75AF4">
        <w:rPr>
          <w:rFonts w:ascii="Times New Roman" w:hAnsi="Times New Roman" w:cs="Times New Roman"/>
          <w:b/>
          <w:i/>
          <w:sz w:val="28"/>
          <w:szCs w:val="28"/>
        </w:rPr>
        <w:t xml:space="preserve"> angustifolia </w:t>
      </w:r>
      <w:r w:rsidRPr="00D75AF4">
        <w:rPr>
          <w:rFonts w:ascii="Times New Roman" w:hAnsi="Times New Roman" w:cs="Times New Roman"/>
          <w:b/>
          <w:sz w:val="28"/>
          <w:szCs w:val="28"/>
        </w:rPr>
        <w:t>(L.f) Benth:</w:t>
      </w:r>
    </w:p>
    <w:p w:rsidR="005120CA" w:rsidRPr="00D75AF4" w:rsidRDefault="00E65F31" w:rsidP="005120CA">
      <w:pPr>
        <w:spacing w:before="120" w:line="360" w:lineRule="auto"/>
        <w:jc w:val="center"/>
        <w:rPr>
          <w:rFonts w:ascii="Times New Roman" w:hAnsi="Times New Roman" w:cs="Times New Roman"/>
          <w:b/>
          <w:color w:val="000000"/>
          <w:sz w:val="32"/>
          <w:szCs w:val="32"/>
        </w:rPr>
      </w:pPr>
      <w:r w:rsidRPr="00D75AF4">
        <w:rPr>
          <w:rFonts w:ascii="Times New Roman" w:hAnsi="Times New Roman" w:cs="Times New Roman"/>
          <w:b/>
          <w:color w:val="000000"/>
          <w:sz w:val="32"/>
          <w:szCs w:val="32"/>
        </w:rPr>
        <w:t>By</w:t>
      </w:r>
    </w:p>
    <w:p w:rsidR="005120CA" w:rsidRPr="00D75AF4" w:rsidRDefault="00E65F31" w:rsidP="005120CA">
      <w:pPr>
        <w:spacing w:before="120" w:line="360" w:lineRule="auto"/>
        <w:jc w:val="center"/>
        <w:rPr>
          <w:rFonts w:ascii="Times New Roman" w:hAnsi="Times New Roman" w:cs="Times New Roman"/>
          <w:b/>
          <w:color w:val="000000"/>
          <w:sz w:val="32"/>
          <w:szCs w:val="32"/>
        </w:rPr>
      </w:pPr>
      <w:r w:rsidRPr="00D75AF4">
        <w:rPr>
          <w:rFonts w:ascii="Times New Roman" w:hAnsi="Times New Roman" w:cs="Times New Roman"/>
          <w:b/>
          <w:sz w:val="32"/>
          <w:szCs w:val="32"/>
        </w:rPr>
        <w:t>Kassahun Alebachew Dessie</w:t>
      </w:r>
      <w:r w:rsidR="00D71530" w:rsidRPr="00D75AF4">
        <w:rPr>
          <w:rFonts w:ascii="Times New Roman" w:hAnsi="Times New Roman" w:cs="Times New Roman"/>
          <w:b/>
          <w:color w:val="000000"/>
          <w:sz w:val="32"/>
          <w:szCs w:val="32"/>
        </w:rPr>
        <w:t xml:space="preserve"> </w:t>
      </w:r>
    </w:p>
    <w:p w:rsidR="00FE30B0" w:rsidRPr="00D75AF4" w:rsidRDefault="00FE30B0" w:rsidP="005120CA">
      <w:pPr>
        <w:spacing w:before="120" w:line="360" w:lineRule="auto"/>
        <w:jc w:val="center"/>
        <w:rPr>
          <w:rFonts w:ascii="Times New Roman" w:hAnsi="Times New Roman" w:cs="Times New Roman"/>
          <w:b/>
          <w:color w:val="000000"/>
          <w:sz w:val="32"/>
          <w:szCs w:val="32"/>
        </w:rPr>
      </w:pPr>
    </w:p>
    <w:p w:rsidR="00C06735" w:rsidRPr="00D75AF4" w:rsidRDefault="00C06735" w:rsidP="00C06735">
      <w:pPr>
        <w:spacing w:before="120" w:line="360" w:lineRule="auto"/>
        <w:jc w:val="center"/>
        <w:rPr>
          <w:rFonts w:ascii="Times New Roman" w:hAnsi="Times New Roman" w:cs="Times New Roman"/>
          <w:b/>
          <w:bCs/>
          <w:sz w:val="28"/>
          <w:szCs w:val="28"/>
        </w:rPr>
      </w:pPr>
      <w:r w:rsidRPr="00D75AF4">
        <w:rPr>
          <w:rFonts w:ascii="Times New Roman" w:hAnsi="Times New Roman" w:cs="Times New Roman"/>
          <w:b/>
          <w:bCs/>
          <w:sz w:val="28"/>
          <w:szCs w:val="28"/>
        </w:rPr>
        <w:t xml:space="preserve">A Thesis Submitted to </w:t>
      </w:r>
      <w:r w:rsidR="00522AA1" w:rsidRPr="00D75AF4">
        <w:rPr>
          <w:rFonts w:ascii="Times New Roman" w:hAnsi="Times New Roman" w:cs="Times New Roman"/>
          <w:b/>
          <w:bCs/>
          <w:sz w:val="28"/>
          <w:szCs w:val="28"/>
        </w:rPr>
        <w:t xml:space="preserve">Department of Zoological Sciences </w:t>
      </w:r>
      <w:r w:rsidRPr="00D75AF4">
        <w:rPr>
          <w:rFonts w:ascii="Times New Roman" w:hAnsi="Times New Roman" w:cs="Times New Roman"/>
          <w:b/>
          <w:bCs/>
          <w:sz w:val="28"/>
          <w:szCs w:val="28"/>
        </w:rPr>
        <w:t>in partial fulfillment of the Requirements for the Degree of Master of Science in Biology</w:t>
      </w:r>
    </w:p>
    <w:p w:rsidR="002224E8" w:rsidRPr="00D75AF4" w:rsidRDefault="00522AA1" w:rsidP="002224E8">
      <w:pPr>
        <w:spacing w:before="120" w:line="360" w:lineRule="auto"/>
        <w:jc w:val="center"/>
        <w:rPr>
          <w:rFonts w:ascii="Times New Roman" w:hAnsi="Times New Roman" w:cs="Times New Roman"/>
          <w:b/>
          <w:bCs/>
          <w:sz w:val="28"/>
          <w:szCs w:val="28"/>
        </w:rPr>
      </w:pPr>
      <w:r>
        <w:rPr>
          <w:rFonts w:ascii="Times New Roman" w:hAnsi="Times New Roman" w:cs="Times New Roman"/>
          <w:b/>
          <w:bCs/>
          <w:sz w:val="28"/>
          <w:szCs w:val="28"/>
        </w:rPr>
        <w:t>Addis Ababa University</w:t>
      </w:r>
    </w:p>
    <w:p w:rsidR="00E83FB0" w:rsidRDefault="00C06735" w:rsidP="00E83FB0">
      <w:pPr>
        <w:spacing w:before="120" w:after="0" w:line="360" w:lineRule="auto"/>
        <w:jc w:val="center"/>
        <w:rPr>
          <w:rFonts w:ascii="Times New Roman" w:hAnsi="Times New Roman" w:cs="Times New Roman"/>
          <w:b/>
          <w:bCs/>
          <w:sz w:val="28"/>
          <w:szCs w:val="28"/>
        </w:rPr>
      </w:pPr>
      <w:r w:rsidRPr="00D75AF4">
        <w:rPr>
          <w:rFonts w:ascii="Times New Roman" w:hAnsi="Times New Roman" w:cs="Times New Roman"/>
          <w:b/>
          <w:bCs/>
          <w:sz w:val="28"/>
          <w:szCs w:val="28"/>
        </w:rPr>
        <w:t>Addis Ababa, Ethiopia</w:t>
      </w:r>
    </w:p>
    <w:p w:rsidR="008F07AB" w:rsidRDefault="00070411" w:rsidP="001E63DF">
      <w:pPr>
        <w:spacing w:before="120" w:line="360" w:lineRule="auto"/>
        <w:jc w:val="center"/>
        <w:rPr>
          <w:rFonts w:ascii="Times New Roman" w:hAnsi="Times New Roman" w:cs="Times New Roman"/>
          <w:b/>
          <w:bCs/>
          <w:sz w:val="28"/>
          <w:szCs w:val="28"/>
        </w:rPr>
      </w:pPr>
      <w:r>
        <w:rPr>
          <w:rFonts w:ascii="Times New Roman" w:hAnsi="Times New Roman" w:cs="Times New Roman"/>
          <w:b/>
          <w:color w:val="000000"/>
          <w:sz w:val="28"/>
          <w:szCs w:val="28"/>
        </w:rPr>
        <w:t>September</w:t>
      </w:r>
      <w:r w:rsidR="00C06735" w:rsidRPr="00D75AF4">
        <w:rPr>
          <w:rFonts w:ascii="Times New Roman" w:hAnsi="Times New Roman" w:cs="Times New Roman"/>
          <w:b/>
          <w:bCs/>
          <w:sz w:val="28"/>
          <w:szCs w:val="28"/>
        </w:rPr>
        <w:t>, 2018</w:t>
      </w:r>
    </w:p>
    <w:p w:rsidR="0053167A" w:rsidRDefault="00E83FB0" w:rsidP="00DA1046">
      <w:pPr>
        <w:spacing w:line="360" w:lineRule="auto"/>
        <w:jc w:val="center"/>
        <w:rPr>
          <w:rFonts w:ascii="Times New Roman" w:hAnsi="Times New Roman" w:cs="Times New Roman"/>
          <w:b/>
          <w:bCs/>
        </w:rPr>
      </w:pPr>
      <w:r w:rsidRPr="00E83FB0">
        <w:rPr>
          <w:rFonts w:ascii="Times New Roman" w:hAnsi="Times New Roman" w:cs="Times New Roman"/>
          <w:b/>
          <w:bCs/>
        </w:rPr>
        <w:t>Right-hand-side cover picture: Courtesy of Prof. Legesse Negash</w:t>
      </w:r>
    </w:p>
    <w:p w:rsidR="00DA1046" w:rsidRDefault="001F1FCC" w:rsidP="00C66908">
      <w:pPr>
        <w:spacing w:line="360" w:lineRule="auto"/>
        <w:jc w:val="center"/>
        <w:rPr>
          <w:rFonts w:ascii="Times New Roman" w:hAnsi="Times New Roman" w:cs="Times New Roman"/>
          <w:b/>
          <w:bCs/>
          <w:color w:val="000000"/>
          <w:sz w:val="28"/>
          <w:szCs w:val="28"/>
        </w:rPr>
      </w:pPr>
      <w:r w:rsidRPr="00D75AF4">
        <w:rPr>
          <w:rFonts w:ascii="Times New Roman" w:hAnsi="Times New Roman" w:cs="Times New Roman"/>
          <w:b/>
          <w:bCs/>
          <w:color w:val="000000"/>
          <w:sz w:val="28"/>
          <w:szCs w:val="28"/>
        </w:rPr>
        <w:br w:type="page"/>
      </w:r>
    </w:p>
    <w:p w:rsidR="00DA1046" w:rsidRPr="00DA1046" w:rsidRDefault="00DA1046" w:rsidP="00C66908">
      <w:pPr>
        <w:spacing w:line="360" w:lineRule="auto"/>
        <w:jc w:val="center"/>
        <w:rPr>
          <w:rFonts w:ascii="Times New Roman" w:hAnsi="Times New Roman" w:cs="Times New Roman"/>
          <w:b/>
          <w:bCs/>
          <w:color w:val="000000"/>
          <w:sz w:val="24"/>
          <w:szCs w:val="24"/>
        </w:rPr>
      </w:pPr>
    </w:p>
    <w:p w:rsidR="00E83FB0" w:rsidRPr="00DA1046" w:rsidRDefault="00746666" w:rsidP="00C66908">
      <w:pPr>
        <w:spacing w:line="360" w:lineRule="auto"/>
        <w:jc w:val="center"/>
        <w:rPr>
          <w:rFonts w:ascii="Times New Roman" w:hAnsi="Times New Roman" w:cs="Times New Roman"/>
          <w:b/>
          <w:bCs/>
          <w:color w:val="000000"/>
          <w:sz w:val="40"/>
          <w:szCs w:val="40"/>
        </w:rPr>
      </w:pPr>
      <w:r w:rsidRPr="00DA1046">
        <w:rPr>
          <w:rFonts w:ascii="Times New Roman" w:hAnsi="Times New Roman" w:cs="Times New Roman"/>
          <w:b/>
          <w:bCs/>
          <w:color w:val="000000"/>
          <w:sz w:val="40"/>
          <w:szCs w:val="40"/>
        </w:rPr>
        <w:t>ADDIS ABABA UNIVERSITY</w:t>
      </w:r>
    </w:p>
    <w:p w:rsidR="00746666" w:rsidRPr="00DA1046" w:rsidRDefault="00746666" w:rsidP="00746666">
      <w:pPr>
        <w:spacing w:before="120"/>
        <w:jc w:val="center"/>
        <w:rPr>
          <w:rFonts w:ascii="Times New Roman" w:hAnsi="Times New Roman" w:cs="Times New Roman"/>
          <w:b/>
          <w:bCs/>
          <w:color w:val="000000"/>
          <w:sz w:val="40"/>
          <w:szCs w:val="40"/>
        </w:rPr>
      </w:pPr>
      <w:r w:rsidRPr="00DA1046">
        <w:rPr>
          <w:rFonts w:ascii="Times New Roman" w:hAnsi="Times New Roman" w:cs="Times New Roman"/>
          <w:b/>
          <w:bCs/>
          <w:color w:val="000000"/>
          <w:sz w:val="40"/>
          <w:szCs w:val="40"/>
        </w:rPr>
        <w:t>GRADUATE PROGRAMMES</w:t>
      </w:r>
    </w:p>
    <w:p w:rsidR="00746666" w:rsidRPr="00DA1046" w:rsidRDefault="00746666" w:rsidP="00746666">
      <w:pPr>
        <w:spacing w:before="120"/>
        <w:jc w:val="center"/>
        <w:rPr>
          <w:rFonts w:ascii="Times New Roman" w:hAnsi="Times New Roman" w:cs="Times New Roman"/>
          <w:bCs/>
          <w:color w:val="000000"/>
          <w:sz w:val="24"/>
          <w:szCs w:val="24"/>
        </w:rPr>
      </w:pPr>
    </w:p>
    <w:p w:rsidR="00746666" w:rsidRPr="00742C43" w:rsidRDefault="00746666" w:rsidP="00273E46">
      <w:pPr>
        <w:pStyle w:val="Heading1"/>
        <w:spacing w:line="360" w:lineRule="auto"/>
        <w:rPr>
          <w:rFonts w:ascii="Times New Roman" w:hAnsi="Times New Roman" w:cs="Times New Roman"/>
          <w:color w:val="auto"/>
        </w:rPr>
      </w:pPr>
      <w:bookmarkStart w:id="0" w:name="_Toc523051319"/>
      <w:r w:rsidRPr="00742C43">
        <w:rPr>
          <w:rFonts w:ascii="Times New Roman" w:hAnsi="Times New Roman" w:cs="Times New Roman"/>
          <w:color w:val="auto"/>
        </w:rPr>
        <w:t>DECLARATION</w:t>
      </w:r>
      <w:bookmarkEnd w:id="0"/>
    </w:p>
    <w:p w:rsidR="00746666" w:rsidRPr="00D75AF4" w:rsidRDefault="00746666" w:rsidP="00DA1046">
      <w:pPr>
        <w:spacing w:line="360" w:lineRule="auto"/>
        <w:rPr>
          <w:rFonts w:ascii="Times New Roman" w:hAnsi="Times New Roman" w:cs="Times New Roman"/>
          <w:color w:val="000000"/>
          <w:sz w:val="24"/>
          <w:szCs w:val="24"/>
        </w:rPr>
      </w:pPr>
      <w:r w:rsidRPr="00D75AF4">
        <w:rPr>
          <w:rFonts w:ascii="Times New Roman" w:hAnsi="Times New Roman" w:cs="Times New Roman"/>
          <w:bCs/>
          <w:color w:val="000000"/>
          <w:sz w:val="24"/>
          <w:szCs w:val="24"/>
        </w:rPr>
        <w:t>This is to certify that the thesis prepared by Kassahun Alebachew Dessie, entitled</w:t>
      </w:r>
      <w:r w:rsidRPr="00D75AF4">
        <w:rPr>
          <w:rFonts w:ascii="Times New Roman" w:hAnsi="Times New Roman" w:cs="Times New Roman"/>
          <w:color w:val="000000"/>
          <w:sz w:val="24"/>
          <w:szCs w:val="24"/>
        </w:rPr>
        <w:t xml:space="preserve"> </w:t>
      </w:r>
      <w:r w:rsidR="0053167A" w:rsidRPr="0053167A">
        <w:rPr>
          <w:rFonts w:ascii="Times New Roman" w:hAnsi="Times New Roman" w:cs="Times New Roman"/>
          <w:sz w:val="24"/>
          <w:szCs w:val="24"/>
        </w:rPr>
        <w:t>Germination physiology,</w:t>
      </w:r>
      <w:r w:rsidR="0053167A" w:rsidRPr="0053167A">
        <w:rPr>
          <w:rFonts w:ascii="Times New Roman" w:hAnsi="Times New Roman" w:cs="Times New Roman"/>
          <w:i/>
          <w:sz w:val="24"/>
          <w:szCs w:val="24"/>
        </w:rPr>
        <w:t xml:space="preserve"> </w:t>
      </w:r>
      <w:r w:rsidR="0053167A" w:rsidRPr="0053167A">
        <w:rPr>
          <w:rFonts w:ascii="Times New Roman" w:hAnsi="Times New Roman" w:cs="Times New Roman"/>
          <w:sz w:val="24"/>
          <w:szCs w:val="24"/>
        </w:rPr>
        <w:t>seedling survival and growth performances of</w:t>
      </w:r>
      <w:r w:rsidR="0053167A" w:rsidRPr="0053167A">
        <w:rPr>
          <w:rFonts w:ascii="Times New Roman" w:hAnsi="Times New Roman" w:cs="Times New Roman"/>
          <w:i/>
          <w:sz w:val="24"/>
          <w:szCs w:val="24"/>
        </w:rPr>
        <w:t xml:space="preserve"> Dodonaea viscosa </w:t>
      </w:r>
      <w:r w:rsidR="0053167A" w:rsidRPr="0053167A">
        <w:rPr>
          <w:rFonts w:ascii="Times New Roman" w:hAnsi="Times New Roman" w:cs="Times New Roman"/>
          <w:sz w:val="24"/>
          <w:szCs w:val="24"/>
        </w:rPr>
        <w:t>Jacq</w:t>
      </w:r>
      <w:r w:rsidR="0053167A" w:rsidRPr="0053167A">
        <w:rPr>
          <w:rFonts w:ascii="Times New Roman" w:hAnsi="Times New Roman" w:cs="Times New Roman"/>
          <w:i/>
          <w:sz w:val="24"/>
          <w:szCs w:val="24"/>
        </w:rPr>
        <w:t xml:space="preserve"> </w:t>
      </w:r>
      <w:r w:rsidR="0053167A" w:rsidRPr="0053167A">
        <w:rPr>
          <w:rFonts w:ascii="Times New Roman" w:hAnsi="Times New Roman" w:cs="Times New Roman"/>
          <w:sz w:val="24"/>
          <w:szCs w:val="24"/>
        </w:rPr>
        <w:t>subsp.</w:t>
      </w:r>
      <w:r w:rsidR="0053167A" w:rsidRPr="0053167A">
        <w:rPr>
          <w:rFonts w:ascii="Times New Roman" w:hAnsi="Times New Roman" w:cs="Times New Roman"/>
          <w:i/>
          <w:sz w:val="24"/>
          <w:szCs w:val="24"/>
        </w:rPr>
        <w:t xml:space="preserve"> angustifolia </w:t>
      </w:r>
      <w:r w:rsidR="0053167A" w:rsidRPr="0053167A">
        <w:rPr>
          <w:rFonts w:ascii="Times New Roman" w:hAnsi="Times New Roman" w:cs="Times New Roman"/>
          <w:sz w:val="24"/>
          <w:szCs w:val="24"/>
        </w:rPr>
        <w:t>(L.f) Benth:</w:t>
      </w:r>
      <w:r w:rsidR="000647E7" w:rsidRPr="00E46403">
        <w:rPr>
          <w:rFonts w:ascii="Times New Roman" w:hAnsi="Times New Roman" w:cs="Times New Roman"/>
          <w:sz w:val="24"/>
          <w:szCs w:val="24"/>
        </w:rPr>
        <w:t>,</w:t>
      </w:r>
      <w:r w:rsidRPr="00E46403">
        <w:rPr>
          <w:rFonts w:ascii="Times New Roman" w:hAnsi="Times New Roman" w:cs="Times New Roman"/>
          <w:sz w:val="24"/>
          <w:szCs w:val="24"/>
        </w:rPr>
        <w:t xml:space="preserve"> submitted</w:t>
      </w:r>
      <w:r w:rsidRPr="00D75AF4">
        <w:rPr>
          <w:rFonts w:ascii="Times New Roman" w:hAnsi="Times New Roman" w:cs="Times New Roman"/>
          <w:color w:val="000000"/>
          <w:sz w:val="24"/>
          <w:szCs w:val="24"/>
        </w:rPr>
        <w:t xml:space="preserve"> in partial fulfillment of the requirements for the </w:t>
      </w:r>
      <w:r w:rsidR="00C66908">
        <w:rPr>
          <w:rFonts w:ascii="Times New Roman" w:hAnsi="Times New Roman" w:cs="Times New Roman"/>
          <w:color w:val="000000"/>
          <w:sz w:val="24"/>
          <w:szCs w:val="24"/>
        </w:rPr>
        <w:t>degree of Master of S</w:t>
      </w:r>
      <w:r w:rsidR="0077395C" w:rsidRPr="00D75AF4">
        <w:rPr>
          <w:rFonts w:ascii="Times New Roman" w:hAnsi="Times New Roman" w:cs="Times New Roman"/>
          <w:color w:val="000000"/>
          <w:sz w:val="24"/>
          <w:szCs w:val="24"/>
        </w:rPr>
        <w:t>cience in B</w:t>
      </w:r>
      <w:r w:rsidRPr="00D75AF4">
        <w:rPr>
          <w:rFonts w:ascii="Times New Roman" w:hAnsi="Times New Roman" w:cs="Times New Roman"/>
          <w:color w:val="000000"/>
          <w:sz w:val="24"/>
          <w:szCs w:val="24"/>
        </w:rPr>
        <w:t>iology complies with the regulation of the university and meets the accepted standards with respect to originality and quality.</w:t>
      </w:r>
    </w:p>
    <w:p w:rsidR="00296FC6" w:rsidRPr="00D75AF4" w:rsidRDefault="00296FC6" w:rsidP="00DA1046">
      <w:pPr>
        <w:spacing w:before="120"/>
        <w:rPr>
          <w:rFonts w:ascii="Times New Roman" w:hAnsi="Times New Roman" w:cs="Times New Roman"/>
          <w:color w:val="000000"/>
          <w:sz w:val="28"/>
          <w:szCs w:val="28"/>
        </w:rPr>
      </w:pPr>
      <w:r w:rsidRPr="00D75AF4">
        <w:rPr>
          <w:rFonts w:ascii="Times New Roman" w:hAnsi="Times New Roman" w:cs="Times New Roman"/>
          <w:color w:val="000000"/>
          <w:sz w:val="28"/>
          <w:szCs w:val="28"/>
        </w:rPr>
        <w:t>NAMES A</w:t>
      </w:r>
      <w:r w:rsidR="00B4619B">
        <w:rPr>
          <w:rFonts w:ascii="Times New Roman" w:hAnsi="Times New Roman" w:cs="Times New Roman"/>
          <w:color w:val="000000"/>
          <w:sz w:val="28"/>
          <w:szCs w:val="28"/>
        </w:rPr>
        <w:t>ND SIGNATURES OF THE EXAMINING</w:t>
      </w:r>
      <w:r w:rsidRPr="00D75AF4">
        <w:rPr>
          <w:rFonts w:ascii="Times New Roman" w:hAnsi="Times New Roman" w:cs="Times New Roman"/>
          <w:color w:val="000000"/>
          <w:sz w:val="28"/>
          <w:szCs w:val="28"/>
        </w:rPr>
        <w:t xml:space="preserve"> BOARD</w:t>
      </w:r>
    </w:p>
    <w:p w:rsidR="00595DBD" w:rsidRPr="00D75AF4" w:rsidRDefault="00595DBD" w:rsidP="00595DBD">
      <w:pPr>
        <w:spacing w:before="120"/>
        <w:ind w:left="720"/>
        <w:rPr>
          <w:rFonts w:ascii="Times New Roman" w:hAnsi="Times New Roman" w:cs="Times New Roman"/>
          <w:color w:val="000000"/>
          <w:sz w:val="28"/>
          <w:szCs w:val="28"/>
        </w:rPr>
      </w:pPr>
      <w:r w:rsidRPr="00D75AF4">
        <w:rPr>
          <w:rFonts w:ascii="Times New Roman" w:hAnsi="Times New Roman" w:cs="Times New Roman"/>
          <w:color w:val="000000"/>
          <w:sz w:val="28"/>
          <w:szCs w:val="28"/>
        </w:rPr>
        <w:t xml:space="preserve">Name                                      </w:t>
      </w:r>
      <w:r w:rsidR="009F4483" w:rsidRPr="00D75AF4">
        <w:rPr>
          <w:rFonts w:ascii="Times New Roman" w:hAnsi="Times New Roman" w:cs="Times New Roman"/>
          <w:color w:val="000000"/>
          <w:sz w:val="28"/>
          <w:szCs w:val="28"/>
        </w:rPr>
        <w:t xml:space="preserve">           </w:t>
      </w:r>
      <w:r w:rsidRPr="00D75AF4">
        <w:rPr>
          <w:rFonts w:ascii="Times New Roman" w:hAnsi="Times New Roman" w:cs="Times New Roman"/>
          <w:color w:val="000000"/>
          <w:sz w:val="28"/>
          <w:szCs w:val="28"/>
        </w:rPr>
        <w:t xml:space="preserve"> </w:t>
      </w:r>
      <w:r w:rsidR="00275ED7">
        <w:rPr>
          <w:rFonts w:ascii="Times New Roman" w:hAnsi="Times New Roman" w:cs="Times New Roman"/>
          <w:color w:val="000000"/>
          <w:sz w:val="28"/>
          <w:szCs w:val="28"/>
        </w:rPr>
        <w:t xml:space="preserve">     </w:t>
      </w:r>
      <w:r w:rsidR="004B2DEE">
        <w:rPr>
          <w:rFonts w:ascii="Times New Roman" w:hAnsi="Times New Roman" w:cs="Times New Roman"/>
          <w:color w:val="000000"/>
          <w:sz w:val="28"/>
          <w:szCs w:val="28"/>
        </w:rPr>
        <w:t xml:space="preserve">   </w:t>
      </w:r>
      <w:r w:rsidR="00275ED7">
        <w:rPr>
          <w:rFonts w:ascii="Times New Roman" w:hAnsi="Times New Roman" w:cs="Times New Roman"/>
          <w:color w:val="000000"/>
          <w:sz w:val="28"/>
          <w:szCs w:val="28"/>
        </w:rPr>
        <w:t xml:space="preserve">signature                     </w:t>
      </w:r>
      <w:r w:rsidRPr="00D75AF4">
        <w:rPr>
          <w:rFonts w:ascii="Times New Roman" w:hAnsi="Times New Roman" w:cs="Times New Roman"/>
          <w:color w:val="000000"/>
          <w:sz w:val="28"/>
          <w:szCs w:val="28"/>
        </w:rPr>
        <w:t>Date</w:t>
      </w:r>
    </w:p>
    <w:p w:rsidR="00B337B5" w:rsidRPr="00D75AF4" w:rsidRDefault="00B337B5" w:rsidP="00E636BE">
      <w:pPr>
        <w:spacing w:before="120" w:line="360" w:lineRule="auto"/>
        <w:ind w:firstLine="288"/>
        <w:jc w:val="center"/>
        <w:rPr>
          <w:rFonts w:ascii="Times New Roman" w:hAnsi="Times New Roman" w:cs="Times New Roman"/>
          <w:color w:val="000000"/>
          <w:sz w:val="28"/>
          <w:szCs w:val="28"/>
          <w:u w:val="single"/>
        </w:rPr>
      </w:pPr>
      <w:r w:rsidRPr="00D75AF4">
        <w:rPr>
          <w:rFonts w:ascii="Times New Roman" w:hAnsi="Times New Roman" w:cs="Times New Roman"/>
          <w:color w:val="000000"/>
          <w:sz w:val="28"/>
          <w:szCs w:val="28"/>
        </w:rPr>
        <w:t>1.</w:t>
      </w:r>
      <w:r w:rsidR="00065657">
        <w:rPr>
          <w:rFonts w:ascii="Times New Roman" w:hAnsi="Times New Roman" w:cs="Times New Roman"/>
          <w:color w:val="000000"/>
          <w:sz w:val="28"/>
          <w:szCs w:val="28"/>
        </w:rPr>
        <w:t xml:space="preserve"> </w:t>
      </w:r>
      <w:r w:rsidR="00065657" w:rsidRPr="00D75AF4">
        <w:rPr>
          <w:rFonts w:ascii="Times New Roman" w:hAnsi="Times New Roman" w:cs="Times New Roman"/>
          <w:color w:val="000000"/>
          <w:sz w:val="28"/>
          <w:szCs w:val="28"/>
        </w:rPr>
        <w:t>________________________</w:t>
      </w:r>
      <w:r w:rsidR="00544E67" w:rsidRPr="004B2DEE">
        <w:rPr>
          <w:rFonts w:ascii="Times New Roman" w:hAnsi="Times New Roman" w:cs="Times New Roman"/>
          <w:color w:val="000000"/>
          <w:sz w:val="28"/>
          <w:szCs w:val="28"/>
        </w:rPr>
        <w:t>(</w:t>
      </w:r>
      <w:r w:rsidR="00332C9F" w:rsidRPr="004B2DEE">
        <w:rPr>
          <w:rFonts w:ascii="Times New Roman" w:hAnsi="Times New Roman" w:cs="Times New Roman"/>
          <w:color w:val="000000"/>
          <w:sz w:val="28"/>
          <w:szCs w:val="28"/>
        </w:rPr>
        <w:t>A</w:t>
      </w:r>
      <w:r w:rsidR="00211936">
        <w:rPr>
          <w:rFonts w:ascii="Times New Roman" w:hAnsi="Times New Roman" w:cs="Times New Roman"/>
          <w:color w:val="000000"/>
          <w:sz w:val="28"/>
          <w:szCs w:val="28"/>
        </w:rPr>
        <w:t xml:space="preserve">dvisor)   </w:t>
      </w:r>
      <w:r w:rsidR="00617CFB">
        <w:rPr>
          <w:rFonts w:ascii="Times New Roman" w:hAnsi="Times New Roman" w:cs="Times New Roman"/>
          <w:color w:val="000000"/>
          <w:sz w:val="28"/>
          <w:szCs w:val="28"/>
        </w:rPr>
        <w:t>______________</w:t>
      </w:r>
      <w:r w:rsidR="009F4483" w:rsidRPr="00D75AF4">
        <w:rPr>
          <w:rFonts w:ascii="Times New Roman" w:hAnsi="Times New Roman" w:cs="Times New Roman"/>
          <w:color w:val="000000"/>
          <w:sz w:val="28"/>
          <w:szCs w:val="28"/>
        </w:rPr>
        <w:t xml:space="preserve"> </w:t>
      </w:r>
      <w:r w:rsidR="00617CFB">
        <w:rPr>
          <w:rFonts w:ascii="Times New Roman" w:hAnsi="Times New Roman" w:cs="Times New Roman"/>
          <w:color w:val="000000"/>
          <w:sz w:val="28"/>
          <w:szCs w:val="28"/>
        </w:rPr>
        <w:t xml:space="preserve"> </w:t>
      </w:r>
      <w:r w:rsidR="009F4483" w:rsidRPr="00D75AF4">
        <w:rPr>
          <w:rFonts w:ascii="Times New Roman" w:hAnsi="Times New Roman" w:cs="Times New Roman"/>
          <w:color w:val="000000"/>
          <w:sz w:val="28"/>
          <w:szCs w:val="28"/>
        </w:rPr>
        <w:t xml:space="preserve"> ___________</w:t>
      </w:r>
    </w:p>
    <w:p w:rsidR="00595DBD" w:rsidRPr="00D75AF4" w:rsidRDefault="00B337B5" w:rsidP="00E636BE">
      <w:pPr>
        <w:tabs>
          <w:tab w:val="left" w:pos="3720"/>
        </w:tabs>
        <w:spacing w:before="120" w:line="360" w:lineRule="auto"/>
        <w:ind w:firstLine="288"/>
        <w:rPr>
          <w:rFonts w:ascii="Times New Roman" w:hAnsi="Times New Roman" w:cs="Times New Roman"/>
          <w:color w:val="000000"/>
          <w:sz w:val="28"/>
          <w:szCs w:val="28"/>
        </w:rPr>
      </w:pPr>
      <w:r w:rsidRPr="00D75AF4">
        <w:rPr>
          <w:rFonts w:ascii="Times New Roman" w:hAnsi="Times New Roman" w:cs="Times New Roman"/>
          <w:color w:val="000000"/>
          <w:sz w:val="28"/>
          <w:szCs w:val="28"/>
        </w:rPr>
        <w:t>2</w:t>
      </w:r>
      <w:r w:rsidR="008F6D25" w:rsidRPr="00D75AF4">
        <w:rPr>
          <w:rFonts w:ascii="Times New Roman" w:hAnsi="Times New Roman" w:cs="Times New Roman"/>
          <w:color w:val="000000"/>
          <w:sz w:val="28"/>
          <w:szCs w:val="28"/>
        </w:rPr>
        <w:t>.</w:t>
      </w:r>
      <w:r w:rsidR="00E636BE">
        <w:rPr>
          <w:rFonts w:ascii="Times New Roman" w:hAnsi="Times New Roman" w:cs="Times New Roman"/>
          <w:color w:val="000000"/>
          <w:sz w:val="28"/>
          <w:szCs w:val="28"/>
        </w:rPr>
        <w:t xml:space="preserve"> </w:t>
      </w:r>
      <w:r w:rsidR="009F4483" w:rsidRPr="00D75AF4">
        <w:rPr>
          <w:rFonts w:ascii="Times New Roman" w:hAnsi="Times New Roman" w:cs="Times New Roman"/>
          <w:color w:val="000000"/>
          <w:sz w:val="28"/>
          <w:szCs w:val="28"/>
        </w:rPr>
        <w:t>_____________________</w:t>
      </w:r>
      <w:r w:rsidR="002E3D60" w:rsidRPr="00D75AF4">
        <w:rPr>
          <w:rFonts w:ascii="Times New Roman" w:hAnsi="Times New Roman" w:cs="Times New Roman"/>
          <w:color w:val="000000"/>
          <w:sz w:val="28"/>
          <w:szCs w:val="28"/>
        </w:rPr>
        <w:t xml:space="preserve">___ </w:t>
      </w:r>
      <w:r w:rsidR="005472C6" w:rsidRPr="00D75AF4">
        <w:rPr>
          <w:rFonts w:ascii="Times New Roman" w:hAnsi="Times New Roman" w:cs="Times New Roman"/>
          <w:color w:val="000000"/>
          <w:sz w:val="28"/>
          <w:szCs w:val="28"/>
        </w:rPr>
        <w:t xml:space="preserve">(Examiner) _______________   </w:t>
      </w:r>
      <w:r w:rsidR="009F4483" w:rsidRPr="00D75AF4">
        <w:rPr>
          <w:rFonts w:ascii="Times New Roman" w:hAnsi="Times New Roman" w:cs="Times New Roman"/>
          <w:color w:val="000000"/>
          <w:sz w:val="28"/>
          <w:szCs w:val="28"/>
        </w:rPr>
        <w:t>__________</w:t>
      </w:r>
      <w:r w:rsidR="001F1FCC" w:rsidRPr="00D75AF4">
        <w:rPr>
          <w:rFonts w:ascii="Times New Roman" w:hAnsi="Times New Roman" w:cs="Times New Roman"/>
          <w:color w:val="000000"/>
          <w:sz w:val="28"/>
          <w:szCs w:val="28"/>
        </w:rPr>
        <w:t>_</w:t>
      </w:r>
      <w:r w:rsidR="00B208ED">
        <w:rPr>
          <w:rFonts w:ascii="Times New Roman" w:hAnsi="Times New Roman" w:cs="Times New Roman"/>
          <w:color w:val="000000"/>
          <w:sz w:val="28"/>
          <w:szCs w:val="28"/>
        </w:rPr>
        <w:t>_</w:t>
      </w:r>
    </w:p>
    <w:p w:rsidR="00B337B5" w:rsidRPr="00D75AF4" w:rsidRDefault="00B337B5" w:rsidP="00E636BE">
      <w:pPr>
        <w:tabs>
          <w:tab w:val="left" w:pos="3720"/>
        </w:tabs>
        <w:spacing w:before="120" w:line="360" w:lineRule="auto"/>
        <w:ind w:firstLine="288"/>
        <w:rPr>
          <w:rFonts w:ascii="Times New Roman" w:hAnsi="Times New Roman" w:cs="Times New Roman"/>
          <w:color w:val="000000"/>
          <w:sz w:val="28"/>
          <w:szCs w:val="28"/>
        </w:rPr>
      </w:pPr>
      <w:r w:rsidRPr="00D75AF4">
        <w:rPr>
          <w:rFonts w:ascii="Times New Roman" w:hAnsi="Times New Roman" w:cs="Times New Roman"/>
          <w:color w:val="000000"/>
          <w:sz w:val="28"/>
          <w:szCs w:val="28"/>
        </w:rPr>
        <w:t>3</w:t>
      </w:r>
      <w:r w:rsidR="008F6D25" w:rsidRPr="00D75AF4">
        <w:rPr>
          <w:rFonts w:ascii="Times New Roman" w:hAnsi="Times New Roman" w:cs="Times New Roman"/>
          <w:color w:val="000000"/>
          <w:sz w:val="28"/>
          <w:szCs w:val="28"/>
        </w:rPr>
        <w:t>.</w:t>
      </w:r>
      <w:r w:rsidR="00E636BE">
        <w:rPr>
          <w:rFonts w:ascii="Times New Roman" w:hAnsi="Times New Roman" w:cs="Times New Roman"/>
          <w:color w:val="000000"/>
          <w:sz w:val="28"/>
          <w:szCs w:val="28"/>
        </w:rPr>
        <w:t xml:space="preserve"> </w:t>
      </w:r>
      <w:r w:rsidR="009F4483" w:rsidRPr="00D75AF4">
        <w:rPr>
          <w:rFonts w:ascii="Times New Roman" w:hAnsi="Times New Roman" w:cs="Times New Roman"/>
          <w:color w:val="000000"/>
          <w:sz w:val="28"/>
          <w:szCs w:val="28"/>
        </w:rPr>
        <w:t>________________________</w:t>
      </w:r>
      <w:r w:rsidR="002E3D60" w:rsidRPr="00D75AF4">
        <w:rPr>
          <w:rFonts w:ascii="Times New Roman" w:hAnsi="Times New Roman" w:cs="Times New Roman"/>
          <w:color w:val="000000"/>
          <w:sz w:val="28"/>
          <w:szCs w:val="28"/>
        </w:rPr>
        <w:t xml:space="preserve"> </w:t>
      </w:r>
      <w:r w:rsidR="009F4483" w:rsidRPr="00D75AF4">
        <w:rPr>
          <w:rFonts w:ascii="Times New Roman" w:hAnsi="Times New Roman" w:cs="Times New Roman"/>
          <w:color w:val="000000"/>
          <w:sz w:val="28"/>
          <w:szCs w:val="28"/>
        </w:rPr>
        <w:t>(Examiner)</w:t>
      </w:r>
      <w:r w:rsidR="00332C9F">
        <w:rPr>
          <w:rFonts w:ascii="Times New Roman" w:hAnsi="Times New Roman" w:cs="Times New Roman"/>
          <w:color w:val="000000"/>
          <w:sz w:val="28"/>
          <w:szCs w:val="28"/>
        </w:rPr>
        <w:t xml:space="preserve"> </w:t>
      </w:r>
      <w:r w:rsidR="009F4483" w:rsidRPr="00D75AF4">
        <w:rPr>
          <w:rFonts w:ascii="Times New Roman" w:hAnsi="Times New Roman" w:cs="Times New Roman"/>
          <w:color w:val="000000"/>
          <w:sz w:val="28"/>
          <w:szCs w:val="28"/>
        </w:rPr>
        <w:t>_______________   ___________</w:t>
      </w:r>
      <w:r w:rsidR="00B208ED">
        <w:rPr>
          <w:rFonts w:ascii="Times New Roman" w:hAnsi="Times New Roman" w:cs="Times New Roman"/>
          <w:color w:val="000000"/>
          <w:sz w:val="28"/>
          <w:szCs w:val="28"/>
        </w:rPr>
        <w:t>_</w:t>
      </w:r>
    </w:p>
    <w:p w:rsidR="00296FC6" w:rsidRPr="00D75AF4" w:rsidRDefault="0027047E" w:rsidP="00E636BE">
      <w:pPr>
        <w:spacing w:before="120" w:line="360" w:lineRule="auto"/>
        <w:ind w:firstLine="288"/>
        <w:rPr>
          <w:rFonts w:ascii="Times New Roman" w:hAnsi="Times New Roman" w:cs="Times New Roman"/>
          <w:color w:val="000000"/>
          <w:sz w:val="28"/>
          <w:szCs w:val="28"/>
        </w:rPr>
      </w:pPr>
      <w:r w:rsidRPr="00D75AF4">
        <w:rPr>
          <w:rFonts w:ascii="Times New Roman" w:hAnsi="Times New Roman" w:cs="Times New Roman"/>
          <w:color w:val="000000"/>
          <w:sz w:val="28"/>
          <w:szCs w:val="28"/>
        </w:rPr>
        <w:t>4.</w:t>
      </w:r>
      <w:r w:rsidR="00E636BE">
        <w:rPr>
          <w:rFonts w:ascii="Times New Roman" w:hAnsi="Times New Roman" w:cs="Times New Roman"/>
          <w:color w:val="000000"/>
          <w:sz w:val="28"/>
          <w:szCs w:val="28"/>
        </w:rPr>
        <w:t xml:space="preserve"> </w:t>
      </w:r>
      <w:r w:rsidR="002E3D60" w:rsidRPr="00D75AF4">
        <w:rPr>
          <w:rFonts w:ascii="Times New Roman" w:hAnsi="Times New Roman" w:cs="Times New Roman"/>
          <w:color w:val="000000"/>
          <w:sz w:val="28"/>
          <w:szCs w:val="28"/>
        </w:rPr>
        <w:t>________________________ (</w:t>
      </w:r>
      <w:r w:rsidR="003657FA" w:rsidRPr="00D75AF4">
        <w:rPr>
          <w:rFonts w:ascii="Times New Roman" w:hAnsi="Times New Roman" w:cs="Times New Roman"/>
          <w:color w:val="000000"/>
          <w:sz w:val="28"/>
          <w:szCs w:val="28"/>
        </w:rPr>
        <w:t>Chair</w:t>
      </w:r>
      <w:r w:rsidR="009F4483" w:rsidRPr="00D75AF4">
        <w:rPr>
          <w:rFonts w:ascii="Times New Roman" w:hAnsi="Times New Roman" w:cs="Times New Roman"/>
          <w:color w:val="000000"/>
          <w:sz w:val="28"/>
          <w:szCs w:val="28"/>
        </w:rPr>
        <w:t>man</w:t>
      </w:r>
      <w:r w:rsidR="00544E67" w:rsidRPr="00D75AF4">
        <w:rPr>
          <w:rFonts w:ascii="Times New Roman" w:hAnsi="Times New Roman" w:cs="Times New Roman"/>
          <w:color w:val="000000"/>
          <w:sz w:val="28"/>
          <w:szCs w:val="28"/>
        </w:rPr>
        <w:t>)</w:t>
      </w:r>
      <w:r w:rsidR="00332C9F">
        <w:rPr>
          <w:rFonts w:ascii="Times New Roman" w:hAnsi="Times New Roman" w:cs="Times New Roman"/>
          <w:color w:val="000000"/>
          <w:sz w:val="28"/>
          <w:szCs w:val="28"/>
        </w:rPr>
        <w:t xml:space="preserve"> </w:t>
      </w:r>
      <w:r w:rsidR="00544E67" w:rsidRPr="00D75AF4">
        <w:rPr>
          <w:rFonts w:ascii="Times New Roman" w:hAnsi="Times New Roman" w:cs="Times New Roman"/>
          <w:color w:val="000000"/>
          <w:sz w:val="28"/>
          <w:szCs w:val="28"/>
        </w:rPr>
        <w:t xml:space="preserve">_______________   </w:t>
      </w:r>
      <w:r w:rsidR="00E20824" w:rsidRPr="00D75AF4">
        <w:rPr>
          <w:rFonts w:ascii="Times New Roman" w:hAnsi="Times New Roman" w:cs="Times New Roman"/>
          <w:color w:val="000000"/>
          <w:sz w:val="28"/>
          <w:szCs w:val="28"/>
        </w:rPr>
        <w:t>___________</w:t>
      </w:r>
      <w:r w:rsidR="00B208ED">
        <w:rPr>
          <w:rFonts w:ascii="Times New Roman" w:hAnsi="Times New Roman" w:cs="Times New Roman"/>
          <w:color w:val="000000"/>
          <w:sz w:val="28"/>
          <w:szCs w:val="28"/>
        </w:rPr>
        <w:t>_</w:t>
      </w:r>
    </w:p>
    <w:p w:rsidR="00E83FB0" w:rsidRDefault="00354AAC" w:rsidP="00E83FB0">
      <w:pPr>
        <w:pStyle w:val="Heading1"/>
        <w:jc w:val="both"/>
        <w:rPr>
          <w:rFonts w:ascii="Times New Roman" w:hAnsi="Times New Roman" w:cs="Times New Roman"/>
          <w:color w:val="000000"/>
        </w:rPr>
      </w:pPr>
      <w:r w:rsidRPr="00D75AF4">
        <w:rPr>
          <w:rFonts w:ascii="Times New Roman" w:hAnsi="Times New Roman" w:cs="Times New Roman"/>
          <w:color w:val="000000"/>
        </w:rPr>
        <w:br w:type="page"/>
      </w:r>
      <w:bookmarkStart w:id="1" w:name="_Toc520495695"/>
      <w:bookmarkStart w:id="2" w:name="_Toc520500309"/>
      <w:bookmarkStart w:id="3" w:name="_Toc520500623"/>
    </w:p>
    <w:p w:rsidR="008E0DFA" w:rsidRPr="002B1FFA" w:rsidRDefault="008E0DFA" w:rsidP="0009519A">
      <w:pPr>
        <w:spacing w:line="300" w:lineRule="auto"/>
        <w:jc w:val="center"/>
        <w:rPr>
          <w:rFonts w:ascii="Times New Roman" w:hAnsi="Times New Roman" w:cs="Times New Roman"/>
          <w:b/>
          <w:color w:val="000000" w:themeColor="text1"/>
          <w:sz w:val="24"/>
          <w:szCs w:val="24"/>
        </w:rPr>
      </w:pPr>
      <w:r w:rsidRPr="002B1FFA">
        <w:rPr>
          <w:rFonts w:ascii="Times New Roman" w:hAnsi="Times New Roman" w:cs="Times New Roman"/>
          <w:b/>
          <w:sz w:val="24"/>
          <w:szCs w:val="24"/>
        </w:rPr>
        <w:lastRenderedPageBreak/>
        <w:t>Thesis Title</w:t>
      </w:r>
      <w:r w:rsidR="002A3D31" w:rsidRPr="00635F8C">
        <w:rPr>
          <w:rFonts w:ascii="Times New Roman" w:hAnsi="Times New Roman"/>
          <w:b/>
          <w:sz w:val="24"/>
          <w:szCs w:val="24"/>
        </w:rPr>
        <w:t>:-</w:t>
      </w:r>
      <w:r w:rsidRPr="002B1FFA">
        <w:rPr>
          <w:rFonts w:ascii="Times New Roman" w:hAnsi="Times New Roman" w:cs="Times New Roman"/>
          <w:b/>
          <w:sz w:val="24"/>
          <w:szCs w:val="24"/>
        </w:rPr>
        <w:t>Germination physiology,</w:t>
      </w:r>
      <w:r w:rsidRPr="002B1FFA">
        <w:rPr>
          <w:rFonts w:ascii="Times New Roman" w:hAnsi="Times New Roman" w:cs="Times New Roman"/>
          <w:b/>
          <w:i/>
          <w:sz w:val="24"/>
          <w:szCs w:val="24"/>
        </w:rPr>
        <w:t xml:space="preserve"> </w:t>
      </w:r>
      <w:r w:rsidRPr="002B1FFA">
        <w:rPr>
          <w:rFonts w:ascii="Times New Roman" w:hAnsi="Times New Roman" w:cs="Times New Roman"/>
          <w:b/>
          <w:sz w:val="24"/>
          <w:szCs w:val="24"/>
        </w:rPr>
        <w:t>seedling survival and growth performances of</w:t>
      </w:r>
      <w:r w:rsidRPr="002B1FFA">
        <w:rPr>
          <w:rFonts w:ascii="Times New Roman" w:hAnsi="Times New Roman" w:cs="Times New Roman"/>
          <w:b/>
          <w:i/>
          <w:sz w:val="24"/>
          <w:szCs w:val="24"/>
        </w:rPr>
        <w:t xml:space="preserve"> Dodonaea </w:t>
      </w:r>
      <w:r w:rsidRPr="002B1FFA">
        <w:rPr>
          <w:rFonts w:ascii="Times New Roman" w:hAnsi="Times New Roman" w:cs="Times New Roman"/>
          <w:b/>
          <w:sz w:val="24"/>
          <w:szCs w:val="24"/>
        </w:rPr>
        <w:t>Jacq</w:t>
      </w:r>
      <w:r w:rsidRPr="002B1FFA">
        <w:rPr>
          <w:rFonts w:ascii="Times New Roman" w:hAnsi="Times New Roman" w:cs="Times New Roman"/>
          <w:b/>
          <w:i/>
          <w:sz w:val="24"/>
          <w:szCs w:val="24"/>
        </w:rPr>
        <w:t xml:space="preserve"> </w:t>
      </w:r>
      <w:r w:rsidRPr="002B1FFA">
        <w:rPr>
          <w:rFonts w:ascii="Times New Roman" w:hAnsi="Times New Roman" w:cs="Times New Roman"/>
          <w:b/>
          <w:sz w:val="24"/>
          <w:szCs w:val="24"/>
        </w:rPr>
        <w:t>subsp.</w:t>
      </w:r>
      <w:r w:rsidRPr="002B1FFA">
        <w:rPr>
          <w:rFonts w:ascii="Times New Roman" w:hAnsi="Times New Roman" w:cs="Times New Roman"/>
          <w:b/>
          <w:i/>
          <w:sz w:val="24"/>
          <w:szCs w:val="24"/>
        </w:rPr>
        <w:t xml:space="preserve"> angustifolia </w:t>
      </w:r>
      <w:r w:rsidRPr="002B1FFA">
        <w:rPr>
          <w:rFonts w:ascii="Times New Roman" w:hAnsi="Times New Roman" w:cs="Times New Roman"/>
          <w:b/>
          <w:sz w:val="24"/>
          <w:szCs w:val="24"/>
        </w:rPr>
        <w:t>(L.f) Benth:</w:t>
      </w:r>
    </w:p>
    <w:p w:rsidR="008E0DFA" w:rsidRPr="002B1FFA" w:rsidRDefault="008E0DFA" w:rsidP="00FD0A8B">
      <w:pPr>
        <w:spacing w:line="240" w:lineRule="auto"/>
        <w:jc w:val="center"/>
        <w:rPr>
          <w:rFonts w:ascii="Times New Roman" w:hAnsi="Times New Roman" w:cs="Times New Roman"/>
          <w:b/>
          <w:sz w:val="24"/>
          <w:szCs w:val="24"/>
        </w:rPr>
      </w:pPr>
      <w:r w:rsidRPr="002B1FFA">
        <w:rPr>
          <w:rFonts w:ascii="Times New Roman" w:hAnsi="Times New Roman" w:cs="Times New Roman"/>
          <w:b/>
          <w:sz w:val="24"/>
          <w:szCs w:val="24"/>
        </w:rPr>
        <w:t>Candidate’s name</w:t>
      </w:r>
      <w:r w:rsidR="002A3D31" w:rsidRPr="00635F8C">
        <w:rPr>
          <w:rFonts w:ascii="Times New Roman" w:hAnsi="Times New Roman"/>
          <w:b/>
          <w:sz w:val="24"/>
          <w:szCs w:val="24"/>
        </w:rPr>
        <w:t>:-</w:t>
      </w:r>
      <w:r w:rsidRPr="002B1FFA">
        <w:rPr>
          <w:rFonts w:ascii="Times New Roman" w:hAnsi="Times New Roman" w:cs="Times New Roman"/>
          <w:b/>
          <w:sz w:val="24"/>
          <w:szCs w:val="24"/>
        </w:rPr>
        <w:t xml:space="preserve">Kassahun Alebachew Dessie </w:t>
      </w:r>
    </w:p>
    <w:p w:rsidR="008E0DFA" w:rsidRPr="002B1FFA" w:rsidRDefault="008E0DFA" w:rsidP="002A3D31">
      <w:pPr>
        <w:pStyle w:val="ListParagraph"/>
        <w:spacing w:line="240" w:lineRule="auto"/>
        <w:jc w:val="center"/>
        <w:rPr>
          <w:rFonts w:ascii="Times New Roman" w:hAnsi="Times New Roman" w:cs="Times New Roman"/>
          <w:b/>
          <w:sz w:val="24"/>
          <w:szCs w:val="24"/>
        </w:rPr>
      </w:pPr>
      <w:r w:rsidRPr="002B1FFA">
        <w:rPr>
          <w:rFonts w:ascii="Times New Roman" w:hAnsi="Times New Roman" w:cs="Times New Roman"/>
          <w:b/>
          <w:sz w:val="24"/>
          <w:szCs w:val="24"/>
        </w:rPr>
        <w:t>Addis Ababa University, 2018</w:t>
      </w:r>
    </w:p>
    <w:p w:rsidR="00E83FB0" w:rsidRDefault="005120CA" w:rsidP="00A56F31">
      <w:pPr>
        <w:pStyle w:val="Heading1"/>
        <w:spacing w:line="360" w:lineRule="auto"/>
        <w:jc w:val="center"/>
        <w:rPr>
          <w:rFonts w:ascii="Times New Roman" w:hAnsi="Times New Roman" w:cs="Times New Roman"/>
          <w:color w:val="auto"/>
          <w:sz w:val="32"/>
          <w:szCs w:val="32"/>
        </w:rPr>
      </w:pPr>
      <w:bookmarkStart w:id="4" w:name="_Toc523051320"/>
      <w:r w:rsidRPr="00D75AF4">
        <w:rPr>
          <w:rFonts w:ascii="Times New Roman" w:hAnsi="Times New Roman" w:cs="Times New Roman"/>
          <w:color w:val="auto"/>
          <w:sz w:val="32"/>
          <w:szCs w:val="32"/>
        </w:rPr>
        <w:t>ABSTRACT</w:t>
      </w:r>
      <w:bookmarkEnd w:id="1"/>
      <w:bookmarkEnd w:id="2"/>
      <w:bookmarkEnd w:id="3"/>
      <w:bookmarkEnd w:id="4"/>
    </w:p>
    <w:p w:rsidR="002A3D31" w:rsidRDefault="00921194" w:rsidP="0009519A">
      <w:pPr>
        <w:spacing w:line="30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Th</w:t>
      </w:r>
      <w:r>
        <w:rPr>
          <w:rFonts w:ascii="Times New Roman" w:hAnsi="Times New Roman" w:cs="Times New Roman"/>
          <w:sz w:val="24"/>
          <w:szCs w:val="24"/>
        </w:rPr>
        <w:t>e</w:t>
      </w:r>
      <w:r w:rsidRPr="00D75AF4">
        <w:rPr>
          <w:rFonts w:ascii="Times New Roman" w:hAnsi="Times New Roman" w:cs="Times New Roman"/>
          <w:sz w:val="24"/>
          <w:szCs w:val="24"/>
        </w:rPr>
        <w:t xml:space="preserve"> </w:t>
      </w:r>
      <w:r>
        <w:rPr>
          <w:rFonts w:ascii="Times New Roman" w:hAnsi="Times New Roman" w:cs="Times New Roman"/>
          <w:sz w:val="24"/>
          <w:szCs w:val="24"/>
        </w:rPr>
        <w:t xml:space="preserve">present </w:t>
      </w:r>
      <w:r w:rsidR="000E6112" w:rsidRPr="00D75AF4">
        <w:rPr>
          <w:rFonts w:ascii="Times New Roman" w:hAnsi="Times New Roman" w:cs="Times New Roman"/>
          <w:sz w:val="24"/>
          <w:szCs w:val="24"/>
        </w:rPr>
        <w:t>study was undertaken t</w:t>
      </w:r>
      <w:r w:rsidR="00544EAA">
        <w:rPr>
          <w:rFonts w:ascii="Times New Roman" w:hAnsi="Times New Roman" w:cs="Times New Roman"/>
          <w:sz w:val="24"/>
          <w:szCs w:val="24"/>
        </w:rPr>
        <w:t xml:space="preserve">o </w:t>
      </w:r>
      <w:r>
        <w:rPr>
          <w:rFonts w:ascii="Times New Roman" w:hAnsi="Times New Roman" w:cs="Times New Roman"/>
          <w:sz w:val="24"/>
          <w:szCs w:val="24"/>
        </w:rPr>
        <w:t xml:space="preserve">address two major challenges </w:t>
      </w:r>
      <w:r w:rsidRPr="00D75AF4">
        <w:rPr>
          <w:rFonts w:ascii="Times New Roman" w:hAnsi="Times New Roman" w:cs="Times New Roman"/>
          <w:sz w:val="24"/>
          <w:szCs w:val="24"/>
        </w:rPr>
        <w:t xml:space="preserve">in </w:t>
      </w:r>
      <w:r w:rsidRPr="00E46403">
        <w:rPr>
          <w:rFonts w:ascii="Times New Roman" w:hAnsi="Times New Roman" w:cs="Times New Roman"/>
          <w:i/>
          <w:sz w:val="24"/>
          <w:szCs w:val="24"/>
        </w:rPr>
        <w:t xml:space="preserve">Dodonaea viscosa </w:t>
      </w:r>
      <w:r w:rsidRPr="00E46403">
        <w:rPr>
          <w:rFonts w:ascii="Times New Roman" w:hAnsi="Times New Roman" w:cs="Times New Roman"/>
          <w:sz w:val="24"/>
          <w:szCs w:val="24"/>
        </w:rPr>
        <w:t>Jacq</w:t>
      </w:r>
      <w:r w:rsidRPr="00E46403">
        <w:rPr>
          <w:rFonts w:ascii="Times New Roman" w:hAnsi="Times New Roman" w:cs="Times New Roman"/>
          <w:i/>
          <w:sz w:val="24"/>
          <w:szCs w:val="24"/>
        </w:rPr>
        <w:t xml:space="preserve"> </w:t>
      </w:r>
      <w:r w:rsidR="002B1FFA" w:rsidRPr="002B1FFA">
        <w:rPr>
          <w:rFonts w:ascii="Times New Roman" w:hAnsi="Times New Roman" w:cs="Times New Roman"/>
          <w:sz w:val="24"/>
          <w:szCs w:val="24"/>
        </w:rPr>
        <w:t>subsp.</w:t>
      </w:r>
      <w:r w:rsidRPr="00E46403">
        <w:rPr>
          <w:rFonts w:ascii="Times New Roman" w:hAnsi="Times New Roman" w:cs="Times New Roman"/>
          <w:i/>
          <w:sz w:val="24"/>
          <w:szCs w:val="24"/>
        </w:rPr>
        <w:t xml:space="preserve"> angustifolia </w:t>
      </w:r>
      <w:r w:rsidRPr="00E46403">
        <w:rPr>
          <w:rFonts w:ascii="Times New Roman" w:hAnsi="Times New Roman" w:cs="Times New Roman"/>
          <w:sz w:val="24"/>
          <w:szCs w:val="24"/>
        </w:rPr>
        <w:t>(L.f) Benth</w:t>
      </w:r>
      <w:r>
        <w:rPr>
          <w:rFonts w:ascii="Times New Roman" w:hAnsi="Times New Roman" w:cs="Times New Roman"/>
          <w:sz w:val="24"/>
          <w:szCs w:val="24"/>
        </w:rPr>
        <w:t>, namely to break</w:t>
      </w:r>
      <w:r w:rsidR="000E6112" w:rsidRPr="00D75AF4">
        <w:rPr>
          <w:rFonts w:ascii="Times New Roman" w:hAnsi="Times New Roman" w:cs="Times New Roman"/>
          <w:sz w:val="24"/>
          <w:szCs w:val="24"/>
        </w:rPr>
        <w:t xml:space="preserve"> seed coat dormancy and to assess the potential of early survival and growth performance</w:t>
      </w:r>
      <w:r w:rsidR="00646639">
        <w:rPr>
          <w:rFonts w:ascii="Times New Roman" w:hAnsi="Times New Roman" w:cs="Times New Roman"/>
          <w:sz w:val="24"/>
          <w:szCs w:val="24"/>
        </w:rPr>
        <w:t>s</w:t>
      </w:r>
      <w:r w:rsidR="000E6112" w:rsidRPr="00D75AF4">
        <w:rPr>
          <w:rFonts w:ascii="Times New Roman" w:hAnsi="Times New Roman" w:cs="Times New Roman"/>
          <w:sz w:val="24"/>
          <w:szCs w:val="24"/>
        </w:rPr>
        <w:t xml:space="preserve"> of seedlings in soils sampled from degraded landscape</w:t>
      </w:r>
      <w:r w:rsidR="00646639">
        <w:rPr>
          <w:rFonts w:ascii="Times New Roman" w:hAnsi="Times New Roman" w:cs="Times New Roman"/>
          <w:sz w:val="24"/>
          <w:szCs w:val="24"/>
        </w:rPr>
        <w:t>s</w:t>
      </w:r>
      <w:r w:rsidR="000E6112" w:rsidRPr="00D75AF4">
        <w:rPr>
          <w:rFonts w:ascii="Times New Roman" w:hAnsi="Times New Roman" w:cs="Times New Roman"/>
          <w:sz w:val="24"/>
          <w:szCs w:val="24"/>
        </w:rPr>
        <w:t xml:space="preserve">. </w:t>
      </w:r>
      <w:r w:rsidR="00431234" w:rsidRPr="00E46403">
        <w:rPr>
          <w:rFonts w:ascii="Times New Roman" w:hAnsi="Times New Roman" w:cs="Times New Roman"/>
          <w:i/>
          <w:sz w:val="24"/>
          <w:szCs w:val="24"/>
        </w:rPr>
        <w:t>D</w:t>
      </w:r>
      <w:r w:rsidR="00431234">
        <w:rPr>
          <w:rFonts w:ascii="Times New Roman" w:hAnsi="Times New Roman" w:cs="Times New Roman"/>
          <w:i/>
          <w:sz w:val="24"/>
          <w:szCs w:val="24"/>
        </w:rPr>
        <w:t>.</w:t>
      </w:r>
      <w:r w:rsidR="00431234" w:rsidRPr="00E46403">
        <w:rPr>
          <w:rFonts w:ascii="Times New Roman" w:hAnsi="Times New Roman" w:cs="Times New Roman"/>
          <w:i/>
          <w:sz w:val="24"/>
          <w:szCs w:val="24"/>
        </w:rPr>
        <w:t xml:space="preserve"> viscosa </w:t>
      </w:r>
      <w:r w:rsidR="002B1FFA" w:rsidRPr="002B1FFA">
        <w:rPr>
          <w:rFonts w:ascii="Times New Roman" w:hAnsi="Times New Roman" w:cs="Times New Roman"/>
          <w:sz w:val="24"/>
          <w:szCs w:val="24"/>
        </w:rPr>
        <w:t>subsp.</w:t>
      </w:r>
      <w:r w:rsidR="00431234" w:rsidRPr="00E46403">
        <w:rPr>
          <w:rFonts w:ascii="Times New Roman" w:hAnsi="Times New Roman" w:cs="Times New Roman"/>
          <w:i/>
          <w:sz w:val="24"/>
          <w:szCs w:val="24"/>
        </w:rPr>
        <w:t xml:space="preserve"> angustifolia</w:t>
      </w:r>
      <w:r w:rsidR="00431234" w:rsidRPr="00D75AF4" w:rsidDel="00431234">
        <w:rPr>
          <w:rFonts w:ascii="Times New Roman" w:hAnsi="Times New Roman" w:cs="Times New Roman"/>
          <w:sz w:val="24"/>
          <w:szCs w:val="24"/>
        </w:rPr>
        <w:t xml:space="preserve"> </w:t>
      </w:r>
      <w:r w:rsidR="000B46BF" w:rsidRPr="00D75AF4">
        <w:rPr>
          <w:rFonts w:ascii="Times New Roman" w:hAnsi="Times New Roman" w:cs="Times New Roman"/>
          <w:sz w:val="24"/>
          <w:szCs w:val="24"/>
        </w:rPr>
        <w:t xml:space="preserve">is </w:t>
      </w:r>
      <w:r w:rsidR="006B50F5" w:rsidRPr="00D75AF4">
        <w:rPr>
          <w:rFonts w:ascii="Times New Roman" w:hAnsi="Times New Roman" w:cs="Times New Roman"/>
          <w:sz w:val="24"/>
          <w:szCs w:val="24"/>
        </w:rPr>
        <w:t xml:space="preserve">an </w:t>
      </w:r>
      <w:r w:rsidR="000B46BF" w:rsidRPr="00D75AF4">
        <w:rPr>
          <w:rFonts w:ascii="Times New Roman" w:hAnsi="Times New Roman" w:cs="Times New Roman"/>
          <w:sz w:val="24"/>
          <w:szCs w:val="24"/>
        </w:rPr>
        <w:t xml:space="preserve">ecologically and medicinally very significant </w:t>
      </w:r>
      <w:r w:rsidR="005805BE" w:rsidRPr="00D75AF4">
        <w:rPr>
          <w:rFonts w:ascii="Times New Roman" w:hAnsi="Times New Roman" w:cs="Times New Roman"/>
          <w:sz w:val="24"/>
          <w:szCs w:val="24"/>
        </w:rPr>
        <w:t>indigenous shrub or small tree</w:t>
      </w:r>
      <w:r w:rsidR="00297DCA" w:rsidRPr="00D75AF4">
        <w:rPr>
          <w:rFonts w:ascii="Times New Roman" w:hAnsi="Times New Roman" w:cs="Times New Roman"/>
          <w:sz w:val="24"/>
          <w:szCs w:val="24"/>
        </w:rPr>
        <w:t>,</w:t>
      </w:r>
      <w:r w:rsidR="006B50F5" w:rsidRPr="00D75AF4">
        <w:rPr>
          <w:rFonts w:ascii="Times New Roman" w:hAnsi="Times New Roman" w:cs="Times New Roman"/>
          <w:sz w:val="24"/>
          <w:szCs w:val="24"/>
        </w:rPr>
        <w:t xml:space="preserve"> which belongs to the family </w:t>
      </w:r>
      <w:r w:rsidR="006B50F5" w:rsidRPr="001D60A4">
        <w:rPr>
          <w:rFonts w:ascii="Times New Roman" w:hAnsi="Times New Roman" w:cs="Times New Roman"/>
          <w:sz w:val="24"/>
          <w:szCs w:val="24"/>
        </w:rPr>
        <w:t>Sapindaceae</w:t>
      </w:r>
      <w:r w:rsidR="00297DCA" w:rsidRPr="001D60A4">
        <w:rPr>
          <w:rFonts w:ascii="Times New Roman" w:hAnsi="Times New Roman" w:cs="Times New Roman"/>
          <w:sz w:val="24"/>
          <w:szCs w:val="24"/>
        </w:rPr>
        <w:t>.</w:t>
      </w:r>
      <w:r w:rsidR="005805BE" w:rsidRPr="00D75AF4">
        <w:rPr>
          <w:rFonts w:ascii="Times New Roman" w:hAnsi="Times New Roman" w:cs="Times New Roman"/>
          <w:sz w:val="24"/>
          <w:szCs w:val="24"/>
        </w:rPr>
        <w:t xml:space="preserve"> </w:t>
      </w:r>
      <w:r w:rsidR="003E0757" w:rsidRPr="00D75AF4">
        <w:rPr>
          <w:rFonts w:ascii="Times New Roman" w:hAnsi="Times New Roman" w:cs="Times New Roman"/>
          <w:sz w:val="24"/>
          <w:szCs w:val="24"/>
        </w:rPr>
        <w:t>It is a multi</w:t>
      </w:r>
      <w:r w:rsidR="00646639">
        <w:rPr>
          <w:rFonts w:ascii="Times New Roman" w:hAnsi="Times New Roman" w:cs="Times New Roman"/>
          <w:sz w:val="24"/>
          <w:szCs w:val="24"/>
        </w:rPr>
        <w:t>-</w:t>
      </w:r>
      <w:r w:rsidR="003E0757" w:rsidRPr="00D75AF4">
        <w:rPr>
          <w:rFonts w:ascii="Times New Roman" w:hAnsi="Times New Roman" w:cs="Times New Roman"/>
          <w:sz w:val="24"/>
          <w:szCs w:val="24"/>
        </w:rPr>
        <w:t xml:space="preserve">seeder, evergreen, drought resistance, </w:t>
      </w:r>
      <w:r w:rsidR="00272166" w:rsidRPr="00D75AF4">
        <w:rPr>
          <w:rFonts w:ascii="Times New Roman" w:hAnsi="Times New Roman" w:cs="Times New Roman"/>
          <w:sz w:val="24"/>
          <w:szCs w:val="24"/>
        </w:rPr>
        <w:t>fast growing and pioneer plant</w:t>
      </w:r>
      <w:r w:rsidR="003E0757" w:rsidRPr="00D75AF4">
        <w:rPr>
          <w:rFonts w:ascii="Times New Roman" w:hAnsi="Times New Roman" w:cs="Times New Roman"/>
          <w:sz w:val="24"/>
          <w:szCs w:val="24"/>
        </w:rPr>
        <w:t xml:space="preserve"> that can grow in poor soils. However, t</w:t>
      </w:r>
      <w:r w:rsidR="000B46BF" w:rsidRPr="00D75AF4">
        <w:rPr>
          <w:rFonts w:ascii="Times New Roman" w:hAnsi="Times New Roman" w:cs="Times New Roman"/>
          <w:sz w:val="24"/>
          <w:szCs w:val="24"/>
        </w:rPr>
        <w:t xml:space="preserve">o use </w:t>
      </w:r>
      <w:r w:rsidR="00297DCA" w:rsidRPr="00D75AF4">
        <w:rPr>
          <w:rFonts w:ascii="Times New Roman" w:hAnsi="Times New Roman" w:cs="Times New Roman"/>
          <w:sz w:val="24"/>
          <w:szCs w:val="24"/>
        </w:rPr>
        <w:t xml:space="preserve">the plant </w:t>
      </w:r>
      <w:r w:rsidR="000B46BF" w:rsidRPr="00D75AF4">
        <w:rPr>
          <w:rFonts w:ascii="Times New Roman" w:hAnsi="Times New Roman" w:cs="Times New Roman"/>
          <w:sz w:val="24"/>
          <w:szCs w:val="24"/>
        </w:rPr>
        <w:t xml:space="preserve">in </w:t>
      </w:r>
      <w:r w:rsidR="00431234">
        <w:rPr>
          <w:rFonts w:ascii="Times New Roman" w:hAnsi="Times New Roman" w:cs="Times New Roman"/>
          <w:sz w:val="24"/>
          <w:szCs w:val="24"/>
        </w:rPr>
        <w:t>restoration</w:t>
      </w:r>
      <w:r w:rsidR="00431234" w:rsidRPr="00D75AF4">
        <w:rPr>
          <w:rFonts w:ascii="Times New Roman" w:hAnsi="Times New Roman" w:cs="Times New Roman"/>
          <w:sz w:val="24"/>
          <w:szCs w:val="24"/>
        </w:rPr>
        <w:t xml:space="preserve"> </w:t>
      </w:r>
      <w:r w:rsidR="000B46BF" w:rsidRPr="00D75AF4">
        <w:rPr>
          <w:rFonts w:ascii="Times New Roman" w:hAnsi="Times New Roman" w:cs="Times New Roman"/>
          <w:sz w:val="24"/>
          <w:szCs w:val="24"/>
        </w:rPr>
        <w:t xml:space="preserve">programs its complete, </w:t>
      </w:r>
      <w:r w:rsidR="00DA7F5C" w:rsidRPr="00D75AF4">
        <w:rPr>
          <w:rFonts w:ascii="Times New Roman" w:hAnsi="Times New Roman" w:cs="Times New Roman"/>
          <w:sz w:val="24"/>
          <w:szCs w:val="24"/>
        </w:rPr>
        <w:t>rapid and uniform germination is</w:t>
      </w:r>
      <w:r w:rsidR="00441646" w:rsidRPr="00D75AF4">
        <w:rPr>
          <w:rFonts w:ascii="Times New Roman" w:hAnsi="Times New Roman" w:cs="Times New Roman"/>
          <w:sz w:val="24"/>
          <w:szCs w:val="24"/>
        </w:rPr>
        <w:t xml:space="preserve"> </w:t>
      </w:r>
      <w:r w:rsidR="00A30A93">
        <w:rPr>
          <w:rFonts w:ascii="Times New Roman" w:hAnsi="Times New Roman" w:cs="Times New Roman"/>
          <w:sz w:val="24"/>
          <w:szCs w:val="24"/>
        </w:rPr>
        <w:t>limited</w:t>
      </w:r>
      <w:r w:rsidR="00646639" w:rsidRPr="00D75AF4">
        <w:rPr>
          <w:rFonts w:ascii="Times New Roman" w:hAnsi="Times New Roman" w:cs="Times New Roman"/>
          <w:sz w:val="24"/>
          <w:szCs w:val="24"/>
        </w:rPr>
        <w:t xml:space="preserve"> </w:t>
      </w:r>
      <w:r w:rsidR="00441646" w:rsidRPr="00D75AF4">
        <w:rPr>
          <w:rFonts w:ascii="Times New Roman" w:hAnsi="Times New Roman" w:cs="Times New Roman"/>
          <w:sz w:val="24"/>
          <w:szCs w:val="24"/>
        </w:rPr>
        <w:t xml:space="preserve">by </w:t>
      </w:r>
      <w:r w:rsidR="00A30A93">
        <w:rPr>
          <w:rFonts w:ascii="Times New Roman" w:hAnsi="Times New Roman" w:cs="Times New Roman"/>
          <w:sz w:val="24"/>
          <w:szCs w:val="24"/>
        </w:rPr>
        <w:t xml:space="preserve">species’ </w:t>
      </w:r>
      <w:r w:rsidR="00441646" w:rsidRPr="00D75AF4">
        <w:rPr>
          <w:rFonts w:ascii="Times New Roman" w:hAnsi="Times New Roman" w:cs="Times New Roman"/>
          <w:sz w:val="24"/>
          <w:szCs w:val="24"/>
        </w:rPr>
        <w:t>seed coat</w:t>
      </w:r>
      <w:r w:rsidR="003E0757" w:rsidRPr="00D75AF4">
        <w:rPr>
          <w:rFonts w:ascii="Times New Roman" w:hAnsi="Times New Roman" w:cs="Times New Roman"/>
          <w:sz w:val="24"/>
          <w:szCs w:val="24"/>
        </w:rPr>
        <w:t xml:space="preserve"> dormancy. </w:t>
      </w:r>
      <w:r w:rsidR="00431234">
        <w:rPr>
          <w:rFonts w:ascii="Times New Roman" w:hAnsi="Times New Roman" w:cs="Times New Roman"/>
          <w:sz w:val="24"/>
          <w:szCs w:val="24"/>
        </w:rPr>
        <w:t>The present study attempted to break seed dormancy through</w:t>
      </w:r>
      <w:r w:rsidR="00FA17A1" w:rsidRPr="00D75AF4">
        <w:rPr>
          <w:rFonts w:ascii="Times New Roman" w:hAnsi="Times New Roman" w:cs="Times New Roman"/>
          <w:sz w:val="24"/>
          <w:szCs w:val="24"/>
        </w:rPr>
        <w:t xml:space="preserve"> </w:t>
      </w:r>
      <w:r w:rsidR="000B46BF" w:rsidRPr="00D75AF4">
        <w:rPr>
          <w:rFonts w:ascii="Times New Roman" w:hAnsi="Times New Roman" w:cs="Times New Roman"/>
          <w:sz w:val="24"/>
          <w:szCs w:val="24"/>
        </w:rPr>
        <w:t xml:space="preserve">mechanical scarification, </w:t>
      </w:r>
      <w:r w:rsidR="00431234" w:rsidRPr="00D75AF4">
        <w:rPr>
          <w:rFonts w:ascii="Times New Roman" w:hAnsi="Times New Roman" w:cs="Times New Roman"/>
          <w:sz w:val="24"/>
          <w:szCs w:val="24"/>
        </w:rPr>
        <w:t xml:space="preserve">treatment </w:t>
      </w:r>
      <w:r w:rsidR="00431234">
        <w:rPr>
          <w:rFonts w:ascii="Times New Roman" w:hAnsi="Times New Roman" w:cs="Times New Roman"/>
          <w:sz w:val="24"/>
          <w:szCs w:val="24"/>
        </w:rPr>
        <w:t xml:space="preserve">with </w:t>
      </w:r>
      <w:r w:rsidR="00431234" w:rsidRPr="00D75AF4">
        <w:rPr>
          <w:rFonts w:ascii="Times New Roman" w:hAnsi="Times New Roman" w:cs="Times New Roman"/>
          <w:sz w:val="24"/>
          <w:szCs w:val="24"/>
        </w:rPr>
        <w:t>98%</w:t>
      </w:r>
      <w:r w:rsidR="00431234">
        <w:rPr>
          <w:rFonts w:ascii="Times New Roman" w:hAnsi="Times New Roman" w:cs="Times New Roman"/>
          <w:sz w:val="24"/>
          <w:szCs w:val="24"/>
        </w:rPr>
        <w:t xml:space="preserve"> </w:t>
      </w:r>
      <w:r w:rsidR="00C2567D" w:rsidRPr="00D75AF4">
        <w:rPr>
          <w:rFonts w:ascii="Times New Roman" w:hAnsi="Times New Roman" w:cs="Times New Roman"/>
          <w:sz w:val="24"/>
          <w:szCs w:val="24"/>
        </w:rPr>
        <w:t>sulphuric</w:t>
      </w:r>
      <w:r w:rsidR="00FA17A1" w:rsidRPr="00D75AF4">
        <w:rPr>
          <w:rFonts w:ascii="Times New Roman" w:hAnsi="Times New Roman" w:cs="Times New Roman"/>
          <w:sz w:val="24"/>
          <w:szCs w:val="24"/>
        </w:rPr>
        <w:t xml:space="preserve"> </w:t>
      </w:r>
      <w:r w:rsidR="000B46BF" w:rsidRPr="00D75AF4">
        <w:rPr>
          <w:rFonts w:ascii="Times New Roman" w:hAnsi="Times New Roman" w:cs="Times New Roman"/>
          <w:sz w:val="24"/>
          <w:szCs w:val="24"/>
        </w:rPr>
        <w:t>acid for 1,</w:t>
      </w:r>
      <w:r w:rsidR="0037435D" w:rsidRPr="00D75AF4">
        <w:rPr>
          <w:rFonts w:ascii="Times New Roman" w:hAnsi="Times New Roman" w:cs="Times New Roman"/>
          <w:sz w:val="24"/>
          <w:szCs w:val="24"/>
        </w:rPr>
        <w:t xml:space="preserve"> </w:t>
      </w:r>
      <w:r w:rsidR="000B46BF" w:rsidRPr="00D75AF4">
        <w:rPr>
          <w:rFonts w:ascii="Times New Roman" w:hAnsi="Times New Roman" w:cs="Times New Roman"/>
          <w:sz w:val="24"/>
          <w:szCs w:val="24"/>
        </w:rPr>
        <w:t>3,</w:t>
      </w:r>
      <w:r w:rsidR="0037435D" w:rsidRPr="00D75AF4">
        <w:rPr>
          <w:rFonts w:ascii="Times New Roman" w:hAnsi="Times New Roman" w:cs="Times New Roman"/>
          <w:sz w:val="24"/>
          <w:szCs w:val="24"/>
        </w:rPr>
        <w:t xml:space="preserve"> </w:t>
      </w:r>
      <w:r w:rsidR="000B46BF" w:rsidRPr="00D75AF4">
        <w:rPr>
          <w:rFonts w:ascii="Times New Roman" w:hAnsi="Times New Roman" w:cs="Times New Roman"/>
          <w:sz w:val="24"/>
          <w:szCs w:val="24"/>
        </w:rPr>
        <w:t>5,</w:t>
      </w:r>
      <w:r w:rsidR="0037435D" w:rsidRPr="00D75AF4">
        <w:rPr>
          <w:rFonts w:ascii="Times New Roman" w:hAnsi="Times New Roman" w:cs="Times New Roman"/>
          <w:sz w:val="24"/>
          <w:szCs w:val="24"/>
        </w:rPr>
        <w:t xml:space="preserve"> </w:t>
      </w:r>
      <w:r w:rsidR="000B46BF" w:rsidRPr="00D75AF4">
        <w:rPr>
          <w:rFonts w:ascii="Times New Roman" w:hAnsi="Times New Roman" w:cs="Times New Roman"/>
          <w:sz w:val="24"/>
          <w:szCs w:val="24"/>
        </w:rPr>
        <w:t>10,</w:t>
      </w:r>
      <w:r w:rsidR="0037435D" w:rsidRPr="00D75AF4">
        <w:rPr>
          <w:rFonts w:ascii="Times New Roman" w:hAnsi="Times New Roman" w:cs="Times New Roman"/>
          <w:sz w:val="24"/>
          <w:szCs w:val="24"/>
        </w:rPr>
        <w:t xml:space="preserve"> </w:t>
      </w:r>
      <w:r w:rsidR="00FA17A1" w:rsidRPr="00D75AF4">
        <w:rPr>
          <w:rFonts w:ascii="Times New Roman" w:hAnsi="Times New Roman" w:cs="Times New Roman"/>
          <w:sz w:val="24"/>
          <w:szCs w:val="24"/>
        </w:rPr>
        <w:t xml:space="preserve">20 </w:t>
      </w:r>
      <w:r w:rsidR="000B46BF" w:rsidRPr="00D75AF4">
        <w:rPr>
          <w:rFonts w:ascii="Times New Roman" w:hAnsi="Times New Roman" w:cs="Times New Roman"/>
          <w:sz w:val="24"/>
          <w:szCs w:val="24"/>
        </w:rPr>
        <w:t>and 30 minutes</w:t>
      </w:r>
      <w:r w:rsidR="00431234">
        <w:rPr>
          <w:rFonts w:ascii="Times New Roman" w:hAnsi="Times New Roman" w:cs="Times New Roman"/>
          <w:sz w:val="24"/>
          <w:szCs w:val="24"/>
        </w:rPr>
        <w:t>,</w:t>
      </w:r>
      <w:r w:rsidR="008E0DFA">
        <w:rPr>
          <w:rFonts w:ascii="Times New Roman" w:hAnsi="Times New Roman" w:cs="Times New Roman"/>
          <w:sz w:val="24"/>
          <w:szCs w:val="24"/>
        </w:rPr>
        <w:t xml:space="preserve"> </w:t>
      </w:r>
      <w:r w:rsidR="0040782A">
        <w:rPr>
          <w:rFonts w:ascii="Times New Roman" w:hAnsi="Times New Roman" w:cs="Times New Roman"/>
          <w:sz w:val="24"/>
          <w:szCs w:val="24"/>
        </w:rPr>
        <w:t>a</w:t>
      </w:r>
      <w:r w:rsidR="00CC11EC">
        <w:rPr>
          <w:rFonts w:ascii="Times New Roman" w:hAnsi="Times New Roman" w:cs="Times New Roman"/>
          <w:sz w:val="24"/>
          <w:szCs w:val="24"/>
        </w:rPr>
        <w:t>lso h</w:t>
      </w:r>
      <w:r w:rsidR="000B46BF" w:rsidRPr="00D75AF4">
        <w:rPr>
          <w:rFonts w:ascii="Times New Roman" w:hAnsi="Times New Roman" w:cs="Times New Roman"/>
          <w:sz w:val="24"/>
          <w:szCs w:val="24"/>
        </w:rPr>
        <w:t>ot water treatment</w:t>
      </w:r>
      <w:r w:rsidR="00431234">
        <w:rPr>
          <w:rFonts w:ascii="Times New Roman" w:hAnsi="Times New Roman" w:cs="Times New Roman"/>
          <w:sz w:val="24"/>
          <w:szCs w:val="24"/>
        </w:rPr>
        <w:t>s</w:t>
      </w:r>
      <w:r w:rsidR="000B46BF" w:rsidRPr="00D75AF4">
        <w:rPr>
          <w:rFonts w:ascii="Times New Roman" w:hAnsi="Times New Roman" w:cs="Times New Roman"/>
          <w:sz w:val="24"/>
          <w:szCs w:val="24"/>
        </w:rPr>
        <w:t xml:space="preserve"> at 70, 80, 90 and 95</w:t>
      </w:r>
      <w:r w:rsidR="00A30A93">
        <w:rPr>
          <w:rFonts w:ascii="Times New Roman" w:hAnsi="Times New Roman" w:cs="Times New Roman"/>
          <w:sz w:val="24"/>
          <w:szCs w:val="24"/>
        </w:rPr>
        <w:sym w:font="Symbol" w:char="F0B0"/>
      </w:r>
      <w:r w:rsidR="00A30A93">
        <w:rPr>
          <w:rFonts w:ascii="Times New Roman" w:hAnsi="Times New Roman" w:cs="Times New Roman"/>
          <w:sz w:val="24"/>
          <w:szCs w:val="24"/>
        </w:rPr>
        <w:t>C</w:t>
      </w:r>
      <w:r w:rsidR="000B46BF" w:rsidRPr="00D75AF4">
        <w:rPr>
          <w:rFonts w:ascii="Times New Roman" w:hAnsi="Times New Roman" w:cs="Times New Roman"/>
          <w:sz w:val="24"/>
          <w:szCs w:val="24"/>
        </w:rPr>
        <w:t xml:space="preserve"> for 5, 10, 20, 30 and 40</w:t>
      </w:r>
      <w:r w:rsidR="0037435D" w:rsidRPr="00D75AF4">
        <w:rPr>
          <w:rFonts w:ascii="Times New Roman" w:hAnsi="Times New Roman" w:cs="Times New Roman"/>
          <w:sz w:val="24"/>
          <w:szCs w:val="24"/>
        </w:rPr>
        <w:t xml:space="preserve"> minutes for each </w:t>
      </w:r>
      <w:r w:rsidR="00A30A93">
        <w:rPr>
          <w:rFonts w:ascii="Times New Roman" w:hAnsi="Times New Roman" w:cs="Times New Roman"/>
          <w:sz w:val="24"/>
          <w:szCs w:val="24"/>
        </w:rPr>
        <w:t xml:space="preserve">of the </w:t>
      </w:r>
      <w:r w:rsidR="00A278B4">
        <w:rPr>
          <w:rFonts w:ascii="Times New Roman" w:hAnsi="Times New Roman" w:cs="Times New Roman"/>
          <w:sz w:val="24"/>
          <w:szCs w:val="24"/>
        </w:rPr>
        <w:t xml:space="preserve">specified </w:t>
      </w:r>
      <w:r w:rsidR="0037435D" w:rsidRPr="00D75AF4">
        <w:rPr>
          <w:rFonts w:ascii="Times New Roman" w:hAnsi="Times New Roman" w:cs="Times New Roman"/>
          <w:sz w:val="24"/>
          <w:szCs w:val="24"/>
        </w:rPr>
        <w:t>temperature</w:t>
      </w:r>
      <w:r w:rsidR="007F6707">
        <w:rPr>
          <w:rFonts w:ascii="Times New Roman" w:hAnsi="Times New Roman" w:cs="Times New Roman"/>
          <w:sz w:val="24"/>
          <w:szCs w:val="24"/>
        </w:rPr>
        <w:t>s</w:t>
      </w:r>
      <w:r w:rsidR="00431234">
        <w:rPr>
          <w:rFonts w:ascii="Times New Roman" w:hAnsi="Times New Roman" w:cs="Times New Roman"/>
          <w:sz w:val="24"/>
          <w:szCs w:val="24"/>
        </w:rPr>
        <w:t xml:space="preserve"> employed </w:t>
      </w:r>
      <w:r w:rsidR="00DD30C3">
        <w:rPr>
          <w:rFonts w:ascii="Times New Roman" w:hAnsi="Times New Roman" w:cs="Times New Roman"/>
          <w:sz w:val="24"/>
          <w:szCs w:val="24"/>
        </w:rPr>
        <w:t>with a view to breaking seed dormancy of the species</w:t>
      </w:r>
      <w:r w:rsidR="0037435D" w:rsidRPr="00D75AF4">
        <w:rPr>
          <w:rFonts w:ascii="Times New Roman" w:hAnsi="Times New Roman" w:cs="Times New Roman"/>
          <w:sz w:val="24"/>
          <w:szCs w:val="24"/>
        </w:rPr>
        <w:t>. Non</w:t>
      </w:r>
      <w:r w:rsidR="00A30A93">
        <w:rPr>
          <w:rFonts w:ascii="Times New Roman" w:hAnsi="Times New Roman" w:cs="Times New Roman"/>
          <w:sz w:val="24"/>
          <w:szCs w:val="24"/>
        </w:rPr>
        <w:t>-</w:t>
      </w:r>
      <w:r w:rsidR="000B46BF" w:rsidRPr="00D75AF4">
        <w:rPr>
          <w:rFonts w:ascii="Times New Roman" w:hAnsi="Times New Roman" w:cs="Times New Roman"/>
          <w:sz w:val="24"/>
          <w:szCs w:val="24"/>
        </w:rPr>
        <w:t xml:space="preserve">scarified seeds were used as a control. </w:t>
      </w:r>
      <w:r w:rsidR="00825661">
        <w:rPr>
          <w:rFonts w:ascii="Times New Roman" w:hAnsi="Times New Roman" w:cs="Times New Roman"/>
          <w:sz w:val="24"/>
          <w:szCs w:val="24"/>
        </w:rPr>
        <w:t>To determine</w:t>
      </w:r>
      <w:r w:rsidR="000647E7" w:rsidRPr="00E42D54">
        <w:rPr>
          <w:rFonts w:ascii="Times New Roman" w:hAnsi="Times New Roman" w:cs="Times New Roman"/>
          <w:sz w:val="24"/>
          <w:szCs w:val="24"/>
        </w:rPr>
        <w:t xml:space="preserve"> </w:t>
      </w:r>
      <w:r w:rsidR="00DD30C3">
        <w:rPr>
          <w:rFonts w:ascii="Times New Roman" w:hAnsi="Times New Roman" w:cs="Times New Roman"/>
          <w:sz w:val="24"/>
          <w:szCs w:val="24"/>
        </w:rPr>
        <w:t xml:space="preserve">the extent of </w:t>
      </w:r>
      <w:r w:rsidR="000647E7" w:rsidRPr="00E42D54">
        <w:rPr>
          <w:rFonts w:ascii="Times New Roman" w:hAnsi="Times New Roman" w:cs="Times New Roman"/>
          <w:sz w:val="24"/>
          <w:szCs w:val="24"/>
        </w:rPr>
        <w:t>early seedling survival and growth performances</w:t>
      </w:r>
      <w:r w:rsidR="00BF43D4" w:rsidRPr="00E42D54">
        <w:rPr>
          <w:rFonts w:ascii="Times New Roman" w:hAnsi="Times New Roman" w:cs="Times New Roman"/>
          <w:sz w:val="24"/>
          <w:szCs w:val="24"/>
        </w:rPr>
        <w:t>,</w:t>
      </w:r>
      <w:r w:rsidR="000647E7" w:rsidRPr="00E42D54">
        <w:rPr>
          <w:rFonts w:ascii="Times New Roman" w:hAnsi="Times New Roman" w:cs="Times New Roman"/>
          <w:sz w:val="24"/>
          <w:szCs w:val="24"/>
        </w:rPr>
        <w:t xml:space="preserve"> </w:t>
      </w:r>
      <w:r w:rsidR="00E42D54">
        <w:rPr>
          <w:rFonts w:ascii="Times New Roman" w:hAnsi="Times New Roman" w:cs="Times New Roman"/>
          <w:sz w:val="24"/>
          <w:szCs w:val="24"/>
        </w:rPr>
        <w:t xml:space="preserve">a total of </w:t>
      </w:r>
      <w:r w:rsidR="00A30A93" w:rsidRPr="00E42D54">
        <w:rPr>
          <w:rFonts w:ascii="Times New Roman" w:hAnsi="Times New Roman" w:cs="Times New Roman"/>
          <w:sz w:val="24"/>
          <w:szCs w:val="24"/>
        </w:rPr>
        <w:t xml:space="preserve">120 </w:t>
      </w:r>
      <w:r w:rsidR="000647E7" w:rsidRPr="00E42D54">
        <w:rPr>
          <w:rFonts w:ascii="Times New Roman" w:hAnsi="Times New Roman" w:cs="Times New Roman"/>
          <w:sz w:val="24"/>
          <w:szCs w:val="24"/>
        </w:rPr>
        <w:t>seedlings of</w:t>
      </w:r>
      <w:r w:rsidR="00E42D54">
        <w:rPr>
          <w:rFonts w:ascii="Times New Roman" w:hAnsi="Times New Roman" w:cs="Times New Roman"/>
          <w:sz w:val="24"/>
          <w:szCs w:val="24"/>
        </w:rPr>
        <w:t xml:space="preserve"> </w:t>
      </w:r>
      <w:r w:rsidR="00B17E31">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000647E7" w:rsidRPr="00E42D54">
        <w:rPr>
          <w:rFonts w:ascii="Times New Roman" w:hAnsi="Times New Roman" w:cs="Times New Roman"/>
          <w:i/>
          <w:sz w:val="24"/>
          <w:szCs w:val="24"/>
        </w:rPr>
        <w:t>. angustifolia</w:t>
      </w:r>
      <w:r w:rsidR="000647E7" w:rsidRPr="00E42D54">
        <w:rPr>
          <w:rFonts w:ascii="Times New Roman" w:hAnsi="Times New Roman" w:cs="Times New Roman"/>
          <w:sz w:val="24"/>
          <w:szCs w:val="24"/>
        </w:rPr>
        <w:t xml:space="preserve"> </w:t>
      </w:r>
      <w:r w:rsidR="00A30A93" w:rsidRPr="00E42D54">
        <w:rPr>
          <w:rFonts w:ascii="Times New Roman" w:hAnsi="Times New Roman" w:cs="Times New Roman"/>
          <w:sz w:val="24"/>
          <w:szCs w:val="24"/>
        </w:rPr>
        <w:t xml:space="preserve">were </w:t>
      </w:r>
      <w:r w:rsidR="000647E7" w:rsidRPr="00E42D54">
        <w:rPr>
          <w:rFonts w:ascii="Times New Roman" w:hAnsi="Times New Roman" w:cs="Times New Roman"/>
          <w:sz w:val="24"/>
          <w:szCs w:val="24"/>
        </w:rPr>
        <w:t>grown in soils sampled from degraded landscapes</w:t>
      </w:r>
      <w:r w:rsidR="00A30A93" w:rsidRPr="00E42D54">
        <w:rPr>
          <w:rFonts w:ascii="Times New Roman" w:hAnsi="Times New Roman" w:cs="Times New Roman"/>
          <w:sz w:val="24"/>
          <w:szCs w:val="24"/>
        </w:rPr>
        <w:t>.</w:t>
      </w:r>
      <w:r w:rsidR="000647E7" w:rsidRPr="00E42D54">
        <w:rPr>
          <w:rFonts w:ascii="Times New Roman" w:hAnsi="Times New Roman" w:cs="Times New Roman"/>
          <w:sz w:val="24"/>
          <w:szCs w:val="24"/>
        </w:rPr>
        <w:t xml:space="preserve"> </w:t>
      </w:r>
      <w:r w:rsidR="00A30A93" w:rsidRPr="00E42D54">
        <w:rPr>
          <w:rFonts w:ascii="Times New Roman" w:hAnsi="Times New Roman" w:cs="Times New Roman"/>
          <w:sz w:val="24"/>
          <w:szCs w:val="24"/>
        </w:rPr>
        <w:t>T</w:t>
      </w:r>
      <w:r w:rsidR="000647E7" w:rsidRPr="00E42D54">
        <w:rPr>
          <w:rFonts w:ascii="Times New Roman" w:hAnsi="Times New Roman" w:cs="Times New Roman"/>
          <w:sz w:val="24"/>
          <w:szCs w:val="24"/>
        </w:rPr>
        <w:t>he experiment was conducted under nursery bed condition</w:t>
      </w:r>
      <w:r w:rsidR="00A30A93" w:rsidRPr="00E42D54">
        <w:rPr>
          <w:rFonts w:ascii="Times New Roman" w:hAnsi="Times New Roman" w:cs="Times New Roman"/>
          <w:sz w:val="24"/>
          <w:szCs w:val="24"/>
        </w:rPr>
        <w:t>s</w:t>
      </w:r>
      <w:r w:rsidR="00DD30C3">
        <w:rPr>
          <w:rFonts w:ascii="Times New Roman" w:hAnsi="Times New Roman" w:cs="Times New Roman"/>
          <w:sz w:val="24"/>
          <w:szCs w:val="24"/>
        </w:rPr>
        <w:t>,</w:t>
      </w:r>
      <w:r w:rsidR="000647E7" w:rsidRPr="00E42D54">
        <w:rPr>
          <w:rFonts w:ascii="Times New Roman" w:hAnsi="Times New Roman" w:cs="Times New Roman"/>
          <w:sz w:val="24"/>
          <w:szCs w:val="24"/>
        </w:rPr>
        <w:t xml:space="preserve"> and </w:t>
      </w:r>
      <w:r w:rsidR="00DD30C3">
        <w:rPr>
          <w:rFonts w:ascii="Times New Roman" w:hAnsi="Times New Roman" w:cs="Times New Roman"/>
          <w:sz w:val="24"/>
          <w:szCs w:val="24"/>
        </w:rPr>
        <w:t>t</w:t>
      </w:r>
      <w:r w:rsidR="00C66908">
        <w:rPr>
          <w:rFonts w:ascii="Times New Roman" w:hAnsi="Times New Roman" w:cs="Times New Roman"/>
          <w:sz w:val="24"/>
          <w:szCs w:val="24"/>
        </w:rPr>
        <w:t>he</w:t>
      </w:r>
      <w:r w:rsidR="00DD30C3">
        <w:rPr>
          <w:rFonts w:ascii="Times New Roman" w:hAnsi="Times New Roman" w:cs="Times New Roman"/>
          <w:sz w:val="24"/>
          <w:szCs w:val="24"/>
        </w:rPr>
        <w:t xml:space="preserve"> results were compared with those obtained from</w:t>
      </w:r>
      <w:r w:rsidR="00A30A93" w:rsidRPr="00E42D54">
        <w:rPr>
          <w:rFonts w:ascii="Times New Roman" w:hAnsi="Times New Roman" w:cs="Times New Roman"/>
          <w:sz w:val="24"/>
          <w:szCs w:val="24"/>
        </w:rPr>
        <w:t xml:space="preserve"> </w:t>
      </w:r>
      <w:r w:rsidR="00DD30C3">
        <w:rPr>
          <w:rFonts w:ascii="Times New Roman" w:hAnsi="Times New Roman" w:cs="Times New Roman"/>
          <w:sz w:val="24"/>
          <w:szCs w:val="24"/>
        </w:rPr>
        <w:t xml:space="preserve">plants grown in </w:t>
      </w:r>
      <w:r w:rsidR="00A30A93" w:rsidRPr="00E42D54">
        <w:rPr>
          <w:rFonts w:ascii="Times New Roman" w:hAnsi="Times New Roman" w:cs="Times New Roman"/>
          <w:sz w:val="24"/>
          <w:szCs w:val="24"/>
        </w:rPr>
        <w:t xml:space="preserve">soils mixed </w:t>
      </w:r>
      <w:r w:rsidR="000647E7" w:rsidRPr="00E42D54">
        <w:rPr>
          <w:rFonts w:ascii="Times New Roman" w:hAnsi="Times New Roman" w:cs="Times New Roman"/>
          <w:sz w:val="24"/>
          <w:szCs w:val="24"/>
        </w:rPr>
        <w:t>with 50% compost.</w:t>
      </w:r>
      <w:r w:rsidR="000B46BF" w:rsidRPr="00D75AF4">
        <w:rPr>
          <w:rFonts w:ascii="Times New Roman" w:hAnsi="Times New Roman" w:cs="Times New Roman"/>
          <w:sz w:val="24"/>
          <w:szCs w:val="24"/>
        </w:rPr>
        <w:t xml:space="preserve"> </w:t>
      </w:r>
      <w:r w:rsidR="000764A1" w:rsidRPr="00D75AF4">
        <w:rPr>
          <w:rFonts w:ascii="Times New Roman" w:hAnsi="Times New Roman" w:cs="Times New Roman"/>
          <w:sz w:val="24"/>
          <w:szCs w:val="24"/>
        </w:rPr>
        <w:t>The study found</w:t>
      </w:r>
      <w:r w:rsidR="000B46BF" w:rsidRPr="00D75AF4">
        <w:rPr>
          <w:rFonts w:ascii="Times New Roman" w:hAnsi="Times New Roman" w:cs="Times New Roman"/>
          <w:sz w:val="24"/>
          <w:szCs w:val="24"/>
        </w:rPr>
        <w:t xml:space="preserve"> that all</w:t>
      </w:r>
      <w:r w:rsidR="000B46BF" w:rsidRPr="00D75AF4">
        <w:rPr>
          <w:rFonts w:ascii="Times New Roman" w:hAnsi="Times New Roman" w:cs="Times New Roman"/>
          <w:color w:val="FF0000"/>
          <w:sz w:val="24"/>
          <w:szCs w:val="24"/>
        </w:rPr>
        <w:t xml:space="preserve"> </w:t>
      </w:r>
      <w:r w:rsidR="000B46BF" w:rsidRPr="00D75AF4">
        <w:rPr>
          <w:rFonts w:ascii="Times New Roman" w:hAnsi="Times New Roman" w:cs="Times New Roman"/>
          <w:sz w:val="24"/>
          <w:szCs w:val="24"/>
        </w:rPr>
        <w:t>scarification treatments improved mean germination percentage</w:t>
      </w:r>
      <w:r w:rsidR="002D4784" w:rsidRPr="00D75AF4">
        <w:rPr>
          <w:rFonts w:ascii="Times New Roman" w:hAnsi="Times New Roman" w:cs="Times New Roman"/>
          <w:sz w:val="24"/>
          <w:szCs w:val="24"/>
        </w:rPr>
        <w:t xml:space="preserve"> and rate</w:t>
      </w:r>
      <w:r w:rsidR="002D4784" w:rsidRPr="000866A9">
        <w:rPr>
          <w:rFonts w:ascii="Times New Roman" w:hAnsi="Times New Roman" w:cs="Times New Roman"/>
          <w:sz w:val="24"/>
          <w:szCs w:val="24"/>
        </w:rPr>
        <w:t>.</w:t>
      </w:r>
      <w:r w:rsidR="00A52959" w:rsidRPr="000866A9">
        <w:rPr>
          <w:rFonts w:ascii="Times New Roman" w:hAnsi="Times New Roman" w:cs="Times New Roman"/>
          <w:sz w:val="24"/>
          <w:szCs w:val="24"/>
        </w:rPr>
        <w:t xml:space="preserve"> </w:t>
      </w:r>
      <w:r w:rsidR="00225C11" w:rsidRPr="000866A9">
        <w:rPr>
          <w:rFonts w:ascii="Times New Roman" w:hAnsi="Times New Roman" w:cs="Times New Roman"/>
          <w:sz w:val="24"/>
          <w:szCs w:val="24"/>
        </w:rPr>
        <w:t xml:space="preserve">Mechanical scarification and acid treatments for 10, 20, and 30 minutes </w:t>
      </w:r>
      <w:r w:rsidR="00A52959" w:rsidRPr="000866A9">
        <w:rPr>
          <w:rFonts w:ascii="Times New Roman" w:hAnsi="Times New Roman" w:cs="Times New Roman"/>
          <w:sz w:val="24"/>
          <w:szCs w:val="24"/>
        </w:rPr>
        <w:t>significant</w:t>
      </w:r>
      <w:r w:rsidR="00225C11" w:rsidRPr="000866A9">
        <w:rPr>
          <w:rFonts w:ascii="Times New Roman" w:hAnsi="Times New Roman" w:cs="Times New Roman"/>
          <w:sz w:val="24"/>
          <w:szCs w:val="24"/>
        </w:rPr>
        <w:t>ly</w:t>
      </w:r>
      <w:r w:rsidR="00A52959" w:rsidRPr="000866A9">
        <w:rPr>
          <w:rFonts w:ascii="Times New Roman" w:hAnsi="Times New Roman" w:cs="Times New Roman"/>
          <w:sz w:val="24"/>
          <w:szCs w:val="24"/>
        </w:rPr>
        <w:t xml:space="preserve"> </w:t>
      </w:r>
      <w:r w:rsidR="00225C11" w:rsidRPr="000866A9">
        <w:rPr>
          <w:rFonts w:ascii="Times New Roman" w:hAnsi="Times New Roman" w:cs="Times New Roman"/>
          <w:sz w:val="24"/>
          <w:szCs w:val="24"/>
        </w:rPr>
        <w:t xml:space="preserve">increased </w:t>
      </w:r>
      <w:r w:rsidR="00A52959" w:rsidRPr="000866A9">
        <w:rPr>
          <w:rFonts w:ascii="Times New Roman" w:hAnsi="Times New Roman" w:cs="Times New Roman"/>
          <w:sz w:val="24"/>
          <w:szCs w:val="24"/>
        </w:rPr>
        <w:t>(</w:t>
      </w:r>
      <w:r w:rsidR="00A52959" w:rsidRPr="000866A9">
        <w:rPr>
          <w:rFonts w:ascii="Times New Roman" w:hAnsi="Times New Roman" w:cs="Times New Roman"/>
          <w:i/>
          <w:sz w:val="24"/>
          <w:szCs w:val="24"/>
        </w:rPr>
        <w:t xml:space="preserve">p </w:t>
      </w:r>
      <w:r w:rsidR="00225C11" w:rsidRPr="000866A9">
        <w:rPr>
          <w:rFonts w:ascii="Times New Roman" w:hAnsi="Times New Roman" w:cs="Times New Roman"/>
          <w:sz w:val="24"/>
          <w:szCs w:val="24"/>
        </w:rPr>
        <w:t>≤ 0.05)</w:t>
      </w:r>
      <w:r w:rsidR="00A52959" w:rsidRPr="000866A9">
        <w:rPr>
          <w:rFonts w:ascii="Times New Roman" w:hAnsi="Times New Roman" w:cs="Times New Roman"/>
          <w:sz w:val="24"/>
          <w:szCs w:val="24"/>
        </w:rPr>
        <w:t xml:space="preserve"> mean germination percentage</w:t>
      </w:r>
      <w:r w:rsidR="000866A9">
        <w:rPr>
          <w:rFonts w:ascii="Times New Roman" w:hAnsi="Times New Roman" w:cs="Times New Roman"/>
          <w:sz w:val="24"/>
          <w:szCs w:val="24"/>
        </w:rPr>
        <w:t xml:space="preserve"> over the control</w:t>
      </w:r>
      <w:r w:rsidR="00225C11" w:rsidRPr="000866A9">
        <w:rPr>
          <w:rFonts w:ascii="Times New Roman" w:hAnsi="Times New Roman" w:cs="Times New Roman"/>
          <w:sz w:val="24"/>
          <w:szCs w:val="24"/>
        </w:rPr>
        <w:t xml:space="preserve">. </w:t>
      </w:r>
      <w:r w:rsidR="00DD30C3">
        <w:rPr>
          <w:rFonts w:ascii="Times New Roman" w:hAnsi="Times New Roman" w:cs="Times New Roman"/>
          <w:sz w:val="24"/>
          <w:szCs w:val="24"/>
        </w:rPr>
        <w:t>S</w:t>
      </w:r>
      <w:r w:rsidR="00A52959" w:rsidRPr="000866A9">
        <w:rPr>
          <w:rFonts w:ascii="Times New Roman" w:hAnsi="Times New Roman" w:cs="Times New Roman"/>
          <w:sz w:val="24"/>
          <w:szCs w:val="24"/>
        </w:rPr>
        <w:t xml:space="preserve">eeds treated </w:t>
      </w:r>
      <w:r w:rsidR="008F3EF6">
        <w:rPr>
          <w:rFonts w:ascii="Times New Roman" w:hAnsi="Times New Roman" w:cs="Times New Roman"/>
          <w:sz w:val="24"/>
          <w:szCs w:val="24"/>
        </w:rPr>
        <w:t xml:space="preserve">in </w:t>
      </w:r>
      <w:r w:rsidR="008F3EF6" w:rsidRPr="000866A9">
        <w:rPr>
          <w:rFonts w:ascii="Times New Roman" w:hAnsi="Times New Roman" w:cs="Times New Roman"/>
          <w:sz w:val="24"/>
          <w:szCs w:val="24"/>
        </w:rPr>
        <w:t xml:space="preserve">hot water </w:t>
      </w:r>
      <w:bookmarkStart w:id="5" w:name="at"/>
      <w:r w:rsidR="00A52959" w:rsidRPr="000866A9">
        <w:rPr>
          <w:rFonts w:ascii="Times New Roman" w:hAnsi="Times New Roman" w:cs="Times New Roman"/>
          <w:sz w:val="24"/>
          <w:szCs w:val="24"/>
        </w:rPr>
        <w:t>at</w:t>
      </w:r>
      <w:bookmarkEnd w:id="5"/>
      <w:r w:rsidR="00A52959" w:rsidRPr="000866A9">
        <w:rPr>
          <w:rFonts w:ascii="Times New Roman" w:hAnsi="Times New Roman" w:cs="Times New Roman"/>
          <w:sz w:val="24"/>
          <w:szCs w:val="24"/>
        </w:rPr>
        <w:t xml:space="preserve"> 70</w:t>
      </w:r>
      <w:r w:rsidR="000866A9" w:rsidRPr="000866A9">
        <w:rPr>
          <w:rFonts w:ascii="Times New Roman" w:hAnsi="Times New Roman" w:cs="Times New Roman"/>
          <w:sz w:val="24"/>
          <w:szCs w:val="24"/>
        </w:rPr>
        <w:sym w:font="Symbol" w:char="F0B0"/>
      </w:r>
      <w:r w:rsidR="000866A9" w:rsidRPr="000866A9">
        <w:rPr>
          <w:rFonts w:ascii="Times New Roman" w:hAnsi="Times New Roman" w:cs="Times New Roman"/>
          <w:sz w:val="24"/>
          <w:szCs w:val="24"/>
        </w:rPr>
        <w:t>C</w:t>
      </w:r>
      <w:r w:rsidR="00A52959" w:rsidRPr="000866A9">
        <w:rPr>
          <w:rFonts w:ascii="Times New Roman" w:hAnsi="Times New Roman" w:cs="Times New Roman"/>
          <w:sz w:val="24"/>
          <w:szCs w:val="24"/>
        </w:rPr>
        <w:t xml:space="preserve"> </w:t>
      </w:r>
      <w:r w:rsidR="00225C11" w:rsidRPr="000866A9">
        <w:rPr>
          <w:rFonts w:ascii="Times New Roman" w:hAnsi="Times New Roman" w:cs="Times New Roman"/>
          <w:sz w:val="24"/>
          <w:szCs w:val="24"/>
        </w:rPr>
        <w:t xml:space="preserve">for 40 minutes, at </w:t>
      </w:r>
      <w:r w:rsidR="00E83FB0" w:rsidRPr="00CC11EC">
        <w:rPr>
          <w:rFonts w:ascii="Times New Roman" w:hAnsi="Times New Roman" w:cs="Times New Roman"/>
          <w:sz w:val="24"/>
          <w:szCs w:val="24"/>
        </w:rPr>
        <w:t>80</w:t>
      </w:r>
      <w:r w:rsidR="00E83FB0" w:rsidRPr="00CC11EC">
        <w:rPr>
          <w:rFonts w:ascii="Times New Roman" w:hAnsi="Times New Roman" w:cs="Times New Roman"/>
          <w:sz w:val="24"/>
          <w:szCs w:val="24"/>
        </w:rPr>
        <w:sym w:font="Symbol" w:char="F0B0"/>
      </w:r>
      <w:r w:rsidR="00E83FB0" w:rsidRPr="00CC11EC">
        <w:rPr>
          <w:rFonts w:ascii="Times New Roman" w:hAnsi="Times New Roman" w:cs="Times New Roman"/>
          <w:sz w:val="24"/>
          <w:szCs w:val="24"/>
        </w:rPr>
        <w:t xml:space="preserve"> C</w:t>
      </w:r>
      <w:r w:rsidR="00225C11" w:rsidRPr="000866A9">
        <w:rPr>
          <w:rFonts w:ascii="Times New Roman" w:hAnsi="Times New Roman" w:cs="Times New Roman"/>
          <w:sz w:val="24"/>
          <w:szCs w:val="24"/>
        </w:rPr>
        <w:t xml:space="preserve"> for 30</w:t>
      </w:r>
      <w:r w:rsidR="00A52959" w:rsidRPr="000866A9">
        <w:rPr>
          <w:rFonts w:ascii="Times New Roman" w:hAnsi="Times New Roman" w:cs="Times New Roman"/>
          <w:sz w:val="24"/>
          <w:szCs w:val="24"/>
        </w:rPr>
        <w:t xml:space="preserve"> and 40 minutes, at </w:t>
      </w:r>
      <w:r w:rsidR="00CC11EC" w:rsidRPr="00CC11EC">
        <w:rPr>
          <w:rFonts w:ascii="Times New Roman" w:hAnsi="Times New Roman" w:cs="Times New Roman"/>
          <w:sz w:val="24"/>
          <w:szCs w:val="24"/>
        </w:rPr>
        <w:t>90</w:t>
      </w:r>
      <w:r w:rsidR="00E83FB0" w:rsidRPr="00CC11EC">
        <w:rPr>
          <w:rFonts w:ascii="Times New Roman" w:hAnsi="Times New Roman" w:cs="Times New Roman"/>
          <w:sz w:val="24"/>
          <w:szCs w:val="24"/>
        </w:rPr>
        <w:sym w:font="Symbol" w:char="F0B0"/>
      </w:r>
      <w:r w:rsidR="00E83FB0" w:rsidRPr="00CC11EC">
        <w:rPr>
          <w:rFonts w:ascii="Times New Roman" w:hAnsi="Times New Roman" w:cs="Times New Roman"/>
          <w:sz w:val="24"/>
          <w:szCs w:val="24"/>
        </w:rPr>
        <w:t>C</w:t>
      </w:r>
      <w:r w:rsidR="000866A9" w:rsidRPr="000866A9">
        <w:rPr>
          <w:rFonts w:ascii="Times New Roman" w:hAnsi="Times New Roman" w:cs="Times New Roman"/>
          <w:sz w:val="24"/>
          <w:szCs w:val="24"/>
        </w:rPr>
        <w:t xml:space="preserve"> </w:t>
      </w:r>
      <w:r w:rsidR="00A52959" w:rsidRPr="000866A9">
        <w:rPr>
          <w:rFonts w:ascii="Times New Roman" w:hAnsi="Times New Roman" w:cs="Times New Roman"/>
          <w:sz w:val="24"/>
          <w:szCs w:val="24"/>
        </w:rPr>
        <w:t>for 20 and 30 minutes,</w:t>
      </w:r>
      <w:r w:rsidR="000866A9" w:rsidRPr="000866A9">
        <w:rPr>
          <w:rFonts w:ascii="Times New Roman" w:hAnsi="Times New Roman" w:cs="Times New Roman"/>
          <w:sz w:val="24"/>
          <w:szCs w:val="24"/>
        </w:rPr>
        <w:t xml:space="preserve"> and </w:t>
      </w:r>
      <w:r w:rsidR="00A52959" w:rsidRPr="000866A9">
        <w:rPr>
          <w:rFonts w:ascii="Times New Roman" w:hAnsi="Times New Roman" w:cs="Times New Roman"/>
          <w:sz w:val="24"/>
          <w:szCs w:val="24"/>
        </w:rPr>
        <w:t>at 95</w:t>
      </w:r>
      <w:r w:rsidR="000866A9" w:rsidRPr="000866A9">
        <w:rPr>
          <w:rFonts w:ascii="Times New Roman" w:hAnsi="Times New Roman" w:cs="Times New Roman"/>
          <w:sz w:val="24"/>
          <w:szCs w:val="24"/>
        </w:rPr>
        <w:sym w:font="Symbol" w:char="F0B0"/>
      </w:r>
      <w:r w:rsidR="000866A9" w:rsidRPr="000866A9">
        <w:rPr>
          <w:rFonts w:ascii="Times New Roman" w:hAnsi="Times New Roman" w:cs="Times New Roman"/>
          <w:sz w:val="24"/>
          <w:szCs w:val="24"/>
        </w:rPr>
        <w:t>C</w:t>
      </w:r>
      <w:r w:rsidR="00A52959" w:rsidRPr="000866A9">
        <w:rPr>
          <w:rFonts w:ascii="Times New Roman" w:hAnsi="Times New Roman" w:cs="Times New Roman"/>
          <w:sz w:val="24"/>
          <w:szCs w:val="24"/>
        </w:rPr>
        <w:t xml:space="preserve"> for 10 and 20 minutes,</w:t>
      </w:r>
      <w:r w:rsidR="000866A9" w:rsidRPr="000866A9">
        <w:rPr>
          <w:rFonts w:ascii="Times New Roman" w:hAnsi="Times New Roman" w:cs="Times New Roman"/>
          <w:sz w:val="24"/>
          <w:szCs w:val="24"/>
        </w:rPr>
        <w:t xml:space="preserve"> significantly increased (</w:t>
      </w:r>
      <w:r w:rsidR="000866A9" w:rsidRPr="000866A9">
        <w:rPr>
          <w:rFonts w:ascii="Times New Roman" w:hAnsi="Times New Roman" w:cs="Times New Roman"/>
          <w:i/>
          <w:sz w:val="24"/>
          <w:szCs w:val="24"/>
        </w:rPr>
        <w:t xml:space="preserve">p </w:t>
      </w:r>
      <w:r w:rsidR="000866A9" w:rsidRPr="000866A9">
        <w:rPr>
          <w:rFonts w:ascii="Times New Roman" w:hAnsi="Times New Roman" w:cs="Times New Roman"/>
          <w:sz w:val="24"/>
          <w:szCs w:val="24"/>
        </w:rPr>
        <w:t>≤ 0.05) mean germination percentage as</w:t>
      </w:r>
      <w:r w:rsidR="00A52959" w:rsidRPr="000866A9">
        <w:rPr>
          <w:rFonts w:ascii="Times New Roman" w:hAnsi="Times New Roman" w:cs="Times New Roman"/>
          <w:sz w:val="24"/>
          <w:szCs w:val="24"/>
        </w:rPr>
        <w:t xml:space="preserve"> compare</w:t>
      </w:r>
      <w:r w:rsidR="000866A9" w:rsidRPr="000866A9">
        <w:rPr>
          <w:rFonts w:ascii="Times New Roman" w:hAnsi="Times New Roman" w:cs="Times New Roman"/>
          <w:sz w:val="24"/>
          <w:szCs w:val="24"/>
        </w:rPr>
        <w:t>d</w:t>
      </w:r>
      <w:r w:rsidR="00A52959" w:rsidRPr="000866A9">
        <w:rPr>
          <w:rFonts w:ascii="Times New Roman" w:hAnsi="Times New Roman" w:cs="Times New Roman"/>
          <w:sz w:val="24"/>
          <w:szCs w:val="24"/>
        </w:rPr>
        <w:t xml:space="preserve"> to the control.</w:t>
      </w:r>
      <w:r w:rsidR="002D4784" w:rsidRPr="00D75AF4">
        <w:rPr>
          <w:rFonts w:ascii="Times New Roman" w:hAnsi="Times New Roman" w:cs="Times New Roman"/>
          <w:sz w:val="24"/>
          <w:szCs w:val="24"/>
        </w:rPr>
        <w:t xml:space="preserve"> </w:t>
      </w:r>
      <w:r w:rsidR="008F3EF6">
        <w:rPr>
          <w:rFonts w:ascii="Times New Roman" w:hAnsi="Times New Roman" w:cs="Times New Roman"/>
          <w:sz w:val="24"/>
          <w:szCs w:val="24"/>
        </w:rPr>
        <w:t>E</w:t>
      </w:r>
      <w:r w:rsidR="00F95D01" w:rsidRPr="00D75AF4">
        <w:rPr>
          <w:rFonts w:ascii="Times New Roman" w:hAnsi="Times New Roman" w:cs="Times New Roman"/>
          <w:sz w:val="24"/>
          <w:szCs w:val="24"/>
        </w:rPr>
        <w:t xml:space="preserve">xcept </w:t>
      </w:r>
      <w:r w:rsidR="00E7179A">
        <w:rPr>
          <w:rFonts w:ascii="Times New Roman" w:hAnsi="Times New Roman" w:cs="Times New Roman"/>
          <w:sz w:val="24"/>
          <w:szCs w:val="24"/>
        </w:rPr>
        <w:t xml:space="preserve">for </w:t>
      </w:r>
      <w:r w:rsidR="00F95D01" w:rsidRPr="00D75AF4">
        <w:rPr>
          <w:rFonts w:ascii="Times New Roman" w:hAnsi="Times New Roman" w:cs="Times New Roman"/>
          <w:sz w:val="24"/>
          <w:szCs w:val="24"/>
        </w:rPr>
        <w:t>mean root dry weight</w:t>
      </w:r>
      <w:r w:rsidR="00E7179A">
        <w:rPr>
          <w:rFonts w:ascii="Times New Roman" w:hAnsi="Times New Roman" w:cs="Times New Roman"/>
          <w:sz w:val="24"/>
          <w:szCs w:val="24"/>
        </w:rPr>
        <w:t>,</w:t>
      </w:r>
      <w:r w:rsidR="00F95D01" w:rsidRPr="00D75AF4">
        <w:rPr>
          <w:rFonts w:ascii="Times New Roman" w:hAnsi="Times New Roman" w:cs="Times New Roman"/>
          <w:sz w:val="24"/>
          <w:szCs w:val="24"/>
        </w:rPr>
        <w:t xml:space="preserve"> other observed growth parameters </w:t>
      </w:r>
      <w:r w:rsidR="000B46BF" w:rsidRPr="00D75AF4">
        <w:rPr>
          <w:rFonts w:ascii="Times New Roman" w:hAnsi="Times New Roman" w:cs="Times New Roman"/>
          <w:sz w:val="24"/>
          <w:szCs w:val="24"/>
        </w:rPr>
        <w:t xml:space="preserve">were </w:t>
      </w:r>
      <w:r w:rsidR="004322DD" w:rsidRPr="00D75AF4">
        <w:rPr>
          <w:rFonts w:ascii="Times New Roman" w:hAnsi="Times New Roman" w:cs="Times New Roman"/>
          <w:sz w:val="24"/>
          <w:szCs w:val="24"/>
        </w:rPr>
        <w:t xml:space="preserve">significantly </w:t>
      </w:r>
      <w:r w:rsidR="000B46BF" w:rsidRPr="00D75AF4">
        <w:rPr>
          <w:rFonts w:ascii="Times New Roman" w:hAnsi="Times New Roman" w:cs="Times New Roman"/>
          <w:sz w:val="24"/>
          <w:szCs w:val="24"/>
        </w:rPr>
        <w:t>higher</w:t>
      </w:r>
      <w:r w:rsidR="004C25DE" w:rsidRPr="00D75AF4">
        <w:rPr>
          <w:rFonts w:ascii="Times New Roman" w:hAnsi="Times New Roman" w:cs="Times New Roman"/>
          <w:sz w:val="24"/>
          <w:szCs w:val="24"/>
        </w:rPr>
        <w:t xml:space="preserve"> (</w:t>
      </w:r>
      <w:r w:rsidR="004C25DE" w:rsidRPr="00D75AF4">
        <w:rPr>
          <w:rFonts w:ascii="Times New Roman" w:hAnsi="Times New Roman" w:cs="Times New Roman"/>
          <w:i/>
          <w:sz w:val="24"/>
          <w:szCs w:val="24"/>
        </w:rPr>
        <w:t>p</w:t>
      </w:r>
      <w:r w:rsidR="003629AB" w:rsidRPr="00D75AF4">
        <w:rPr>
          <w:rFonts w:ascii="Times New Roman" w:hAnsi="Times New Roman" w:cs="Times New Roman"/>
          <w:sz w:val="24"/>
          <w:szCs w:val="24"/>
        </w:rPr>
        <w:t xml:space="preserve"> ≤ </w:t>
      </w:r>
      <w:r w:rsidR="004C25DE" w:rsidRPr="00D75AF4">
        <w:rPr>
          <w:rFonts w:ascii="Times New Roman" w:hAnsi="Times New Roman" w:cs="Times New Roman"/>
          <w:sz w:val="24"/>
          <w:szCs w:val="24"/>
        </w:rPr>
        <w:t>0.0</w:t>
      </w:r>
      <w:r w:rsidR="004322DD" w:rsidRPr="00D75AF4">
        <w:rPr>
          <w:rFonts w:ascii="Times New Roman" w:hAnsi="Times New Roman" w:cs="Times New Roman"/>
          <w:sz w:val="24"/>
          <w:szCs w:val="24"/>
        </w:rPr>
        <w:t>5)</w:t>
      </w:r>
      <w:r w:rsidR="000B46BF" w:rsidRPr="00D75AF4">
        <w:rPr>
          <w:rFonts w:ascii="Times New Roman" w:hAnsi="Times New Roman" w:cs="Times New Roman"/>
          <w:sz w:val="24"/>
          <w:szCs w:val="24"/>
        </w:rPr>
        <w:t xml:space="preserve"> </w:t>
      </w:r>
      <w:r w:rsidR="008F3EF6">
        <w:rPr>
          <w:rFonts w:ascii="Times New Roman" w:hAnsi="Times New Roman" w:cs="Times New Roman"/>
          <w:sz w:val="24"/>
          <w:szCs w:val="24"/>
        </w:rPr>
        <w:t>for</w:t>
      </w:r>
      <w:r w:rsidR="008F3EF6" w:rsidRPr="00D75AF4">
        <w:rPr>
          <w:rFonts w:ascii="Times New Roman" w:hAnsi="Times New Roman" w:cs="Times New Roman"/>
          <w:sz w:val="24"/>
          <w:szCs w:val="24"/>
        </w:rPr>
        <w:t xml:space="preserve"> </w:t>
      </w:r>
      <w:r w:rsidR="000B46BF" w:rsidRPr="00D75AF4">
        <w:rPr>
          <w:rFonts w:ascii="Times New Roman" w:hAnsi="Times New Roman" w:cs="Times New Roman"/>
          <w:sz w:val="24"/>
          <w:szCs w:val="24"/>
        </w:rPr>
        <w:t xml:space="preserve">seedlings grown </w:t>
      </w:r>
      <w:r w:rsidR="008F3EF6">
        <w:rPr>
          <w:rFonts w:ascii="Times New Roman" w:hAnsi="Times New Roman" w:cs="Times New Roman"/>
          <w:sz w:val="24"/>
          <w:szCs w:val="24"/>
        </w:rPr>
        <w:t xml:space="preserve">in media mixed with </w:t>
      </w:r>
      <w:r w:rsidR="000B46BF" w:rsidRPr="00D75AF4">
        <w:rPr>
          <w:rFonts w:ascii="Times New Roman" w:hAnsi="Times New Roman" w:cs="Times New Roman"/>
          <w:sz w:val="24"/>
          <w:szCs w:val="24"/>
        </w:rPr>
        <w:t>compost</w:t>
      </w:r>
      <w:r w:rsidR="002A68F2" w:rsidRPr="00D75AF4">
        <w:rPr>
          <w:rFonts w:ascii="Times New Roman" w:hAnsi="Times New Roman" w:cs="Times New Roman"/>
          <w:sz w:val="24"/>
          <w:szCs w:val="24"/>
        </w:rPr>
        <w:t>.</w:t>
      </w:r>
      <w:r w:rsidR="004322DD" w:rsidRPr="00D75AF4">
        <w:rPr>
          <w:rFonts w:ascii="Times New Roman" w:hAnsi="Times New Roman" w:cs="Times New Roman"/>
          <w:sz w:val="24"/>
          <w:szCs w:val="24"/>
        </w:rPr>
        <w:t xml:space="preserve"> </w:t>
      </w:r>
      <w:r w:rsidR="000B46BF" w:rsidRPr="00D75AF4">
        <w:rPr>
          <w:rFonts w:ascii="Times New Roman" w:hAnsi="Times New Roman" w:cs="Times New Roman"/>
          <w:sz w:val="24"/>
          <w:szCs w:val="24"/>
        </w:rPr>
        <w:t>From these results, it is conclude</w:t>
      </w:r>
      <w:r w:rsidR="008F3EF6">
        <w:rPr>
          <w:rFonts w:ascii="Times New Roman" w:hAnsi="Times New Roman" w:cs="Times New Roman"/>
          <w:sz w:val="24"/>
          <w:szCs w:val="24"/>
        </w:rPr>
        <w:t>d</w:t>
      </w:r>
      <w:r w:rsidR="000B46BF" w:rsidRPr="00D75AF4">
        <w:rPr>
          <w:rFonts w:ascii="Times New Roman" w:hAnsi="Times New Roman" w:cs="Times New Roman"/>
          <w:sz w:val="24"/>
          <w:szCs w:val="24"/>
        </w:rPr>
        <w:t xml:space="preserve"> that </w:t>
      </w:r>
      <w:r w:rsidR="002D1E27" w:rsidRPr="00D75AF4">
        <w:rPr>
          <w:rFonts w:ascii="Times New Roman" w:hAnsi="Times New Roman" w:cs="Times New Roman"/>
          <w:sz w:val="24"/>
          <w:szCs w:val="24"/>
        </w:rPr>
        <w:t xml:space="preserve">mechanical scarification, hot water and sulphuric </w:t>
      </w:r>
      <w:r w:rsidR="000B46BF" w:rsidRPr="00D75AF4">
        <w:rPr>
          <w:rFonts w:ascii="Times New Roman" w:hAnsi="Times New Roman" w:cs="Times New Roman"/>
          <w:sz w:val="24"/>
          <w:szCs w:val="24"/>
        </w:rPr>
        <w:t>acid treatment</w:t>
      </w:r>
      <w:r w:rsidR="008F3EF6">
        <w:rPr>
          <w:rFonts w:ascii="Times New Roman" w:hAnsi="Times New Roman" w:cs="Times New Roman"/>
          <w:sz w:val="24"/>
          <w:szCs w:val="24"/>
        </w:rPr>
        <w:t>s</w:t>
      </w:r>
      <w:r w:rsidR="000B46BF" w:rsidRPr="00D75AF4">
        <w:rPr>
          <w:rFonts w:ascii="Times New Roman" w:hAnsi="Times New Roman" w:cs="Times New Roman"/>
          <w:sz w:val="24"/>
          <w:szCs w:val="24"/>
        </w:rPr>
        <w:t xml:space="preserve"> are </w:t>
      </w:r>
      <w:r w:rsidR="008F3EF6">
        <w:rPr>
          <w:rFonts w:ascii="Times New Roman" w:hAnsi="Times New Roman" w:cs="Times New Roman"/>
          <w:sz w:val="24"/>
          <w:szCs w:val="24"/>
        </w:rPr>
        <w:t xml:space="preserve">all </w:t>
      </w:r>
      <w:r w:rsidR="000B46BF" w:rsidRPr="00D75AF4">
        <w:rPr>
          <w:rFonts w:ascii="Times New Roman" w:hAnsi="Times New Roman" w:cs="Times New Roman"/>
          <w:sz w:val="24"/>
          <w:szCs w:val="24"/>
        </w:rPr>
        <w:t xml:space="preserve">suitable pretreatments </w:t>
      </w:r>
      <w:r w:rsidR="008F3EF6">
        <w:rPr>
          <w:rFonts w:ascii="Times New Roman" w:hAnsi="Times New Roman" w:cs="Times New Roman"/>
          <w:sz w:val="24"/>
          <w:szCs w:val="24"/>
        </w:rPr>
        <w:t>for</w:t>
      </w:r>
      <w:r w:rsidR="008F3EF6" w:rsidRPr="00D75AF4">
        <w:rPr>
          <w:rFonts w:ascii="Times New Roman" w:hAnsi="Times New Roman" w:cs="Times New Roman"/>
          <w:sz w:val="24"/>
          <w:szCs w:val="24"/>
        </w:rPr>
        <w:t xml:space="preserve"> maximiz</w:t>
      </w:r>
      <w:r w:rsidR="008F3EF6">
        <w:rPr>
          <w:rFonts w:ascii="Times New Roman" w:hAnsi="Times New Roman" w:cs="Times New Roman"/>
          <w:sz w:val="24"/>
          <w:szCs w:val="24"/>
        </w:rPr>
        <w:t>ing</w:t>
      </w:r>
      <w:r w:rsidR="008F3EF6" w:rsidRPr="00D75AF4">
        <w:rPr>
          <w:rFonts w:ascii="Times New Roman" w:hAnsi="Times New Roman" w:cs="Times New Roman"/>
          <w:sz w:val="24"/>
          <w:szCs w:val="24"/>
        </w:rPr>
        <w:t xml:space="preserve"> </w:t>
      </w:r>
      <w:r w:rsidR="002D1E27" w:rsidRPr="00D75AF4">
        <w:rPr>
          <w:rFonts w:ascii="Times New Roman" w:hAnsi="Times New Roman" w:cs="Times New Roman"/>
          <w:sz w:val="24"/>
          <w:szCs w:val="24"/>
        </w:rPr>
        <w:t xml:space="preserve">germination percentage and germination rate </w:t>
      </w:r>
      <w:r w:rsidR="000B46BF" w:rsidRPr="00D75AF4">
        <w:rPr>
          <w:rFonts w:ascii="Times New Roman" w:hAnsi="Times New Roman" w:cs="Times New Roman"/>
          <w:sz w:val="24"/>
          <w:szCs w:val="24"/>
        </w:rPr>
        <w:t xml:space="preserve">in </w:t>
      </w:r>
      <w:r w:rsidR="000B46BF" w:rsidRPr="00D75AF4">
        <w:rPr>
          <w:rFonts w:ascii="Times New Roman" w:hAnsi="Times New Roman" w:cs="Times New Roman"/>
          <w:i/>
          <w:sz w:val="24"/>
          <w:szCs w:val="24"/>
        </w:rPr>
        <w:t>D. viscosa</w:t>
      </w:r>
      <w:r w:rsidR="002A3D31" w:rsidRPr="002A3D31">
        <w:rPr>
          <w:rFonts w:ascii="Times New Roman" w:hAnsi="Times New Roman" w:cs="Times New Roman"/>
          <w:sz w:val="24"/>
          <w:szCs w:val="24"/>
        </w:rPr>
        <w:t xml:space="preserve"> </w:t>
      </w:r>
      <w:r w:rsidR="002A3D31" w:rsidRPr="002B1FFA">
        <w:rPr>
          <w:rFonts w:ascii="Times New Roman" w:hAnsi="Times New Roman" w:cs="Times New Roman"/>
          <w:sz w:val="24"/>
          <w:szCs w:val="24"/>
        </w:rPr>
        <w:t>subsp</w:t>
      </w:r>
      <w:r w:rsidR="000B46BF" w:rsidRPr="00D75AF4">
        <w:rPr>
          <w:rFonts w:ascii="Times New Roman" w:hAnsi="Times New Roman" w:cs="Times New Roman"/>
          <w:i/>
          <w:sz w:val="24"/>
          <w:szCs w:val="24"/>
        </w:rPr>
        <w:t>. angustifolia</w:t>
      </w:r>
      <w:r w:rsidR="00AB63FF" w:rsidRPr="00D75AF4">
        <w:rPr>
          <w:rFonts w:ascii="Times New Roman" w:hAnsi="Times New Roman" w:cs="Times New Roman"/>
          <w:sz w:val="24"/>
          <w:szCs w:val="24"/>
        </w:rPr>
        <w:t>.</w:t>
      </w:r>
      <w:r w:rsidR="000B46BF" w:rsidRPr="00D75AF4">
        <w:rPr>
          <w:rFonts w:ascii="Times New Roman" w:hAnsi="Times New Roman" w:cs="Times New Roman"/>
          <w:i/>
          <w:sz w:val="24"/>
          <w:szCs w:val="24"/>
        </w:rPr>
        <w:t xml:space="preserve"> </w:t>
      </w:r>
      <w:r w:rsidR="00E7179A">
        <w:rPr>
          <w:rFonts w:ascii="Times New Roman" w:hAnsi="Times New Roman" w:cs="Times New Roman"/>
          <w:sz w:val="24"/>
          <w:szCs w:val="24"/>
        </w:rPr>
        <w:t>The shrub’s</w:t>
      </w:r>
      <w:r w:rsidR="000B46BF" w:rsidRPr="00D75AF4">
        <w:rPr>
          <w:rFonts w:ascii="Times New Roman" w:hAnsi="Times New Roman" w:cs="Times New Roman"/>
          <w:sz w:val="24"/>
          <w:szCs w:val="24"/>
        </w:rPr>
        <w:t xml:space="preserve"> potential to survive and grow in soil</w:t>
      </w:r>
      <w:r w:rsidR="00E7179A">
        <w:rPr>
          <w:rFonts w:ascii="Times New Roman" w:hAnsi="Times New Roman" w:cs="Times New Roman"/>
          <w:sz w:val="24"/>
          <w:szCs w:val="24"/>
        </w:rPr>
        <w:t>s</w:t>
      </w:r>
      <w:r w:rsidR="000B46BF" w:rsidRPr="00D75AF4">
        <w:rPr>
          <w:rFonts w:ascii="Times New Roman" w:hAnsi="Times New Roman" w:cs="Times New Roman"/>
          <w:sz w:val="24"/>
          <w:szCs w:val="24"/>
        </w:rPr>
        <w:t xml:space="preserve"> sampled from degraded landscape</w:t>
      </w:r>
      <w:r w:rsidR="00E7179A">
        <w:rPr>
          <w:rFonts w:ascii="Times New Roman" w:hAnsi="Times New Roman" w:cs="Times New Roman"/>
          <w:sz w:val="24"/>
          <w:szCs w:val="24"/>
        </w:rPr>
        <w:t>s</w:t>
      </w:r>
      <w:r w:rsidR="000B46BF" w:rsidRPr="00D75AF4">
        <w:rPr>
          <w:rFonts w:ascii="Times New Roman" w:hAnsi="Times New Roman" w:cs="Times New Roman"/>
          <w:sz w:val="24"/>
          <w:szCs w:val="24"/>
        </w:rPr>
        <w:t xml:space="preserve"> </w:t>
      </w:r>
      <w:r w:rsidR="00E7179A">
        <w:rPr>
          <w:rFonts w:ascii="Times New Roman" w:hAnsi="Times New Roman" w:cs="Times New Roman"/>
          <w:sz w:val="24"/>
          <w:szCs w:val="24"/>
        </w:rPr>
        <w:t>indicates</w:t>
      </w:r>
      <w:r w:rsidR="000B46BF" w:rsidRPr="00D75AF4">
        <w:rPr>
          <w:rFonts w:ascii="Times New Roman" w:hAnsi="Times New Roman" w:cs="Times New Roman"/>
          <w:sz w:val="24"/>
          <w:szCs w:val="24"/>
        </w:rPr>
        <w:t xml:space="preserve"> </w:t>
      </w:r>
      <w:r w:rsidR="00E7179A">
        <w:rPr>
          <w:rFonts w:ascii="Times New Roman" w:hAnsi="Times New Roman" w:cs="Times New Roman"/>
          <w:sz w:val="24"/>
          <w:szCs w:val="24"/>
        </w:rPr>
        <w:t>that this important</w:t>
      </w:r>
      <w:r w:rsidR="000B46BF" w:rsidRPr="00D75AF4">
        <w:rPr>
          <w:rFonts w:ascii="Times New Roman" w:hAnsi="Times New Roman" w:cs="Times New Roman"/>
          <w:sz w:val="24"/>
          <w:szCs w:val="24"/>
        </w:rPr>
        <w:t xml:space="preserve"> plant </w:t>
      </w:r>
      <w:r w:rsidR="00E42D54">
        <w:rPr>
          <w:rFonts w:ascii="Times New Roman" w:hAnsi="Times New Roman" w:cs="Times New Roman"/>
          <w:sz w:val="24"/>
          <w:szCs w:val="24"/>
        </w:rPr>
        <w:t>can be used for the</w:t>
      </w:r>
      <w:r w:rsidR="000B46BF" w:rsidRPr="00D75AF4">
        <w:rPr>
          <w:rFonts w:ascii="Times New Roman" w:hAnsi="Times New Roman" w:cs="Times New Roman"/>
          <w:sz w:val="24"/>
          <w:szCs w:val="24"/>
        </w:rPr>
        <w:t xml:space="preserve"> restoration of degraded landscape</w:t>
      </w:r>
      <w:r w:rsidR="00E7179A">
        <w:rPr>
          <w:rFonts w:ascii="Times New Roman" w:hAnsi="Times New Roman" w:cs="Times New Roman"/>
          <w:sz w:val="24"/>
          <w:szCs w:val="24"/>
        </w:rPr>
        <w:t>s</w:t>
      </w:r>
      <w:r w:rsidR="000B46BF" w:rsidRPr="00D75AF4">
        <w:rPr>
          <w:rFonts w:ascii="Times New Roman" w:hAnsi="Times New Roman" w:cs="Times New Roman"/>
          <w:sz w:val="24"/>
          <w:szCs w:val="24"/>
        </w:rPr>
        <w:t>.</w:t>
      </w:r>
    </w:p>
    <w:p w:rsidR="00C57E99" w:rsidRDefault="00476B13" w:rsidP="00C57E99">
      <w:pPr>
        <w:spacing w:line="360" w:lineRule="auto"/>
        <w:ind w:left="720" w:hanging="720"/>
        <w:jc w:val="both"/>
        <w:rPr>
          <w:rFonts w:ascii="Times New Roman" w:hAnsi="Times New Roman" w:cs="Times New Roman"/>
          <w:sz w:val="24"/>
          <w:szCs w:val="24"/>
        </w:rPr>
      </w:pPr>
      <w:r w:rsidRPr="00742C43">
        <w:rPr>
          <w:rFonts w:ascii="Times New Roman" w:hAnsi="Times New Roman" w:cs="Times New Roman"/>
          <w:b/>
          <w:sz w:val="24"/>
          <w:szCs w:val="24"/>
        </w:rPr>
        <w:t>KEYWORDS/PHRASES</w:t>
      </w:r>
      <w:r w:rsidRPr="00742C43">
        <w:rPr>
          <w:rFonts w:ascii="Times New Roman" w:hAnsi="Times New Roman" w:cs="Times New Roman"/>
          <w:sz w:val="24"/>
          <w:szCs w:val="24"/>
        </w:rPr>
        <w:t xml:space="preserve">: </w:t>
      </w:r>
      <w:r w:rsidR="00352077">
        <w:rPr>
          <w:rFonts w:ascii="Times New Roman" w:hAnsi="Times New Roman" w:cs="Times New Roman"/>
          <w:sz w:val="24"/>
          <w:szCs w:val="24"/>
        </w:rPr>
        <w:t>D</w:t>
      </w:r>
      <w:r w:rsidRPr="00D75AF4">
        <w:rPr>
          <w:rFonts w:ascii="Times New Roman" w:hAnsi="Times New Roman" w:cs="Times New Roman"/>
          <w:sz w:val="24"/>
          <w:szCs w:val="24"/>
        </w:rPr>
        <w:t>egraded landscape</w:t>
      </w:r>
      <w:r w:rsidR="00352077">
        <w:rPr>
          <w:rFonts w:ascii="Times New Roman" w:hAnsi="Times New Roman" w:cs="Times New Roman"/>
          <w:sz w:val="24"/>
          <w:szCs w:val="24"/>
        </w:rPr>
        <w:t>,</w:t>
      </w:r>
      <w:r w:rsidRPr="00D75AF4">
        <w:rPr>
          <w:rFonts w:ascii="Times New Roman" w:hAnsi="Times New Roman" w:cs="Times New Roman"/>
          <w:sz w:val="24"/>
          <w:szCs w:val="24"/>
        </w:rPr>
        <w:t xml:space="preserve"> </w:t>
      </w:r>
      <w:r w:rsidR="003014B3" w:rsidRPr="00742C43">
        <w:rPr>
          <w:rFonts w:ascii="Times New Roman" w:hAnsi="Times New Roman" w:cs="Times New Roman"/>
          <w:sz w:val="24"/>
          <w:szCs w:val="24"/>
        </w:rPr>
        <w:t xml:space="preserve">Ecological restoration, </w:t>
      </w:r>
      <w:r w:rsidR="006D0DF7" w:rsidRPr="00742C43">
        <w:rPr>
          <w:rFonts w:ascii="Times New Roman" w:hAnsi="Times New Roman" w:cs="Times New Roman"/>
          <w:sz w:val="24"/>
          <w:szCs w:val="24"/>
        </w:rPr>
        <w:t>P</w:t>
      </w:r>
      <w:r w:rsidR="00272166" w:rsidRPr="00742C43">
        <w:rPr>
          <w:rFonts w:ascii="Times New Roman" w:hAnsi="Times New Roman" w:cs="Times New Roman"/>
          <w:sz w:val="24"/>
          <w:szCs w:val="24"/>
        </w:rPr>
        <w:t>ioneer plant</w:t>
      </w:r>
      <w:r w:rsidR="001A659F" w:rsidRPr="00742C43">
        <w:rPr>
          <w:rFonts w:ascii="Times New Roman" w:hAnsi="Times New Roman" w:cs="Times New Roman"/>
          <w:sz w:val="24"/>
          <w:szCs w:val="24"/>
        </w:rPr>
        <w:t xml:space="preserve">, </w:t>
      </w:r>
      <w:r w:rsidR="005D5523" w:rsidRPr="00742C43">
        <w:rPr>
          <w:rFonts w:ascii="Times New Roman" w:hAnsi="Times New Roman" w:cs="Times New Roman"/>
          <w:sz w:val="24"/>
          <w:szCs w:val="24"/>
        </w:rPr>
        <w:t>Root c</w:t>
      </w:r>
      <w:r w:rsidR="000248C2" w:rsidRPr="00742C43">
        <w:rPr>
          <w:rFonts w:ascii="Times New Roman" w:hAnsi="Times New Roman" w:cs="Times New Roman"/>
          <w:sz w:val="24"/>
          <w:szCs w:val="24"/>
        </w:rPr>
        <w:t>ollar diameter</w:t>
      </w:r>
      <w:r w:rsidR="00884431" w:rsidRPr="00742C43">
        <w:rPr>
          <w:rFonts w:ascii="Times New Roman" w:hAnsi="Times New Roman" w:cs="Times New Roman"/>
          <w:sz w:val="24"/>
          <w:szCs w:val="24"/>
        </w:rPr>
        <w:t>,</w:t>
      </w:r>
      <w:r w:rsidR="00040953" w:rsidRPr="00742C43">
        <w:rPr>
          <w:rFonts w:ascii="Times New Roman" w:hAnsi="Times New Roman" w:cs="Times New Roman"/>
          <w:sz w:val="24"/>
          <w:szCs w:val="24"/>
        </w:rPr>
        <w:t xml:space="preserve"> </w:t>
      </w:r>
      <w:r w:rsidR="00884431" w:rsidRPr="00742C43">
        <w:rPr>
          <w:rFonts w:ascii="Times New Roman" w:hAnsi="Times New Roman" w:cs="Times New Roman"/>
          <w:sz w:val="24"/>
          <w:szCs w:val="24"/>
        </w:rPr>
        <w:t>Sapindaceae,</w:t>
      </w:r>
      <w:r w:rsidR="00C0136B" w:rsidRPr="00742C43">
        <w:rPr>
          <w:rFonts w:ascii="Times New Roman" w:hAnsi="Times New Roman" w:cs="Times New Roman"/>
          <w:sz w:val="24"/>
          <w:szCs w:val="24"/>
        </w:rPr>
        <w:t xml:space="preserve"> </w:t>
      </w:r>
      <w:r w:rsidR="00CB13C1">
        <w:rPr>
          <w:rFonts w:ascii="Times New Roman" w:hAnsi="Times New Roman" w:cs="Times New Roman"/>
          <w:sz w:val="24"/>
          <w:szCs w:val="24"/>
        </w:rPr>
        <w:t>S</w:t>
      </w:r>
      <w:r w:rsidR="000248C2" w:rsidRPr="00742C43">
        <w:rPr>
          <w:rFonts w:ascii="Times New Roman" w:hAnsi="Times New Roman" w:cs="Times New Roman"/>
          <w:sz w:val="24"/>
          <w:szCs w:val="24"/>
        </w:rPr>
        <w:t xml:space="preserve">eed coat dormancy, </w:t>
      </w:r>
      <w:r w:rsidR="006D0DF7" w:rsidRPr="00742C43">
        <w:rPr>
          <w:rFonts w:ascii="Times New Roman" w:hAnsi="Times New Roman" w:cs="Times New Roman"/>
          <w:sz w:val="24"/>
          <w:szCs w:val="24"/>
        </w:rPr>
        <w:t>S</w:t>
      </w:r>
      <w:r w:rsidR="00FA3C2C" w:rsidRPr="00742C43">
        <w:rPr>
          <w:rFonts w:ascii="Times New Roman" w:hAnsi="Times New Roman" w:cs="Times New Roman"/>
          <w:sz w:val="24"/>
          <w:szCs w:val="24"/>
        </w:rPr>
        <w:t xml:space="preserve">eed dormancy </w:t>
      </w:r>
      <w:r w:rsidR="008F3EF6" w:rsidRPr="00742C43">
        <w:rPr>
          <w:rFonts w:ascii="Times New Roman" w:hAnsi="Times New Roman" w:cs="Times New Roman"/>
          <w:sz w:val="24"/>
          <w:szCs w:val="24"/>
        </w:rPr>
        <w:t>breakage</w:t>
      </w:r>
    </w:p>
    <w:p w:rsidR="009923AF" w:rsidRPr="00742C43" w:rsidRDefault="009923AF" w:rsidP="00742C43">
      <w:pPr>
        <w:pStyle w:val="Heading1"/>
        <w:spacing w:line="360" w:lineRule="auto"/>
        <w:rPr>
          <w:rFonts w:ascii="Times New Roman" w:hAnsi="Times New Roman" w:cs="Times New Roman"/>
          <w:color w:val="auto"/>
        </w:rPr>
      </w:pPr>
      <w:bookmarkStart w:id="6" w:name="_Toc520495696"/>
      <w:bookmarkStart w:id="7" w:name="_Toc520500310"/>
      <w:bookmarkStart w:id="8" w:name="_Toc520500624"/>
      <w:bookmarkStart w:id="9" w:name="_Toc523051321"/>
      <w:r w:rsidRPr="00742C43">
        <w:rPr>
          <w:rStyle w:val="reference-text"/>
          <w:rFonts w:ascii="Times New Roman" w:hAnsi="Times New Roman" w:cs="Times New Roman"/>
          <w:color w:val="000000"/>
          <w:sz w:val="32"/>
          <w:szCs w:val="32"/>
        </w:rPr>
        <w:lastRenderedPageBreak/>
        <w:t>ACKNOWLEDGEMENTS</w:t>
      </w:r>
      <w:bookmarkEnd w:id="6"/>
      <w:bookmarkEnd w:id="7"/>
      <w:bookmarkEnd w:id="8"/>
      <w:bookmarkEnd w:id="9"/>
    </w:p>
    <w:p w:rsidR="009355DE" w:rsidRPr="00D75AF4" w:rsidRDefault="009923AF" w:rsidP="000F6759">
      <w:pPr>
        <w:autoSpaceDE w:val="0"/>
        <w:autoSpaceDN w:val="0"/>
        <w:adjustRightInd w:val="0"/>
        <w:spacing w:before="120" w:line="360" w:lineRule="auto"/>
        <w:ind w:firstLine="576"/>
        <w:jc w:val="both"/>
        <w:rPr>
          <w:rStyle w:val="reference-text"/>
          <w:rFonts w:ascii="Times New Roman" w:hAnsi="Times New Roman" w:cs="Times New Roman"/>
          <w:color w:val="000000"/>
          <w:sz w:val="24"/>
          <w:szCs w:val="24"/>
        </w:rPr>
      </w:pPr>
      <w:r w:rsidRPr="00D75AF4">
        <w:rPr>
          <w:rFonts w:ascii="Times New Roman" w:hAnsi="Times New Roman" w:cs="Times New Roman"/>
          <w:sz w:val="24"/>
          <w:szCs w:val="24"/>
        </w:rPr>
        <w:t xml:space="preserve">First and foremost, I would like to express my heartfelt gratitude to my advisor </w:t>
      </w:r>
      <w:r w:rsidRPr="00D75AF4">
        <w:rPr>
          <w:rStyle w:val="reference-text"/>
          <w:rFonts w:ascii="Times New Roman" w:hAnsi="Times New Roman" w:cs="Times New Roman"/>
          <w:color w:val="000000"/>
          <w:sz w:val="24"/>
          <w:szCs w:val="24"/>
        </w:rPr>
        <w:t>Professor Legesse Negash</w:t>
      </w:r>
      <w:r w:rsidRPr="00D75AF4">
        <w:rPr>
          <w:rFonts w:ascii="Times New Roman" w:hAnsi="Times New Roman" w:cs="Times New Roman"/>
          <w:sz w:val="24"/>
          <w:szCs w:val="24"/>
        </w:rPr>
        <w:t xml:space="preserve"> for his incredible guidance, encouragement, time devotion,</w:t>
      </w:r>
      <w:r w:rsidR="009355DE" w:rsidRPr="00D75AF4">
        <w:rPr>
          <w:rFonts w:ascii="Times New Roman" w:hAnsi="Times New Roman" w:cs="Times New Roman"/>
          <w:sz w:val="24"/>
          <w:szCs w:val="24"/>
        </w:rPr>
        <w:t xml:space="preserve"> and</w:t>
      </w:r>
      <w:r w:rsidRPr="00D75AF4">
        <w:rPr>
          <w:rFonts w:ascii="Times New Roman" w:hAnsi="Times New Roman" w:cs="Times New Roman"/>
          <w:sz w:val="24"/>
          <w:szCs w:val="24"/>
        </w:rPr>
        <w:t xml:space="preserve"> </w:t>
      </w:r>
      <w:r w:rsidR="00A62F44" w:rsidRPr="00D75AF4">
        <w:rPr>
          <w:rStyle w:val="reference-text"/>
          <w:rFonts w:ascii="Times New Roman" w:hAnsi="Times New Roman" w:cs="Times New Roman"/>
          <w:color w:val="000000"/>
          <w:sz w:val="24"/>
          <w:szCs w:val="24"/>
        </w:rPr>
        <w:t>generous help</w:t>
      </w:r>
      <w:r w:rsidRPr="00D75AF4">
        <w:rPr>
          <w:rStyle w:val="reference-text"/>
          <w:rFonts w:ascii="Times New Roman" w:hAnsi="Times New Roman" w:cs="Times New Roman"/>
          <w:color w:val="000000"/>
          <w:sz w:val="24"/>
          <w:szCs w:val="24"/>
        </w:rPr>
        <w:t xml:space="preserve"> </w:t>
      </w:r>
      <w:r w:rsidRPr="00D75AF4">
        <w:rPr>
          <w:rFonts w:ascii="Times New Roman" w:hAnsi="Times New Roman" w:cs="Times New Roman"/>
          <w:sz w:val="24"/>
          <w:szCs w:val="24"/>
        </w:rPr>
        <w:t>throughout my study</w:t>
      </w:r>
      <w:r w:rsidR="009355DE" w:rsidRPr="00D75AF4">
        <w:rPr>
          <w:rFonts w:ascii="Times New Roman" w:hAnsi="Times New Roman" w:cs="Times New Roman"/>
          <w:sz w:val="24"/>
          <w:szCs w:val="24"/>
        </w:rPr>
        <w:t>.</w:t>
      </w:r>
    </w:p>
    <w:p w:rsidR="009923AF" w:rsidRPr="00D75AF4" w:rsidRDefault="009923AF" w:rsidP="000F6759">
      <w:pPr>
        <w:autoSpaceDE w:val="0"/>
        <w:autoSpaceDN w:val="0"/>
        <w:adjustRightInd w:val="0"/>
        <w:spacing w:before="120" w:line="360" w:lineRule="auto"/>
        <w:ind w:firstLine="576"/>
        <w:jc w:val="both"/>
        <w:rPr>
          <w:rFonts w:ascii="Times New Roman" w:hAnsi="Times New Roman" w:cs="Times New Roman"/>
          <w:color w:val="000000"/>
          <w:sz w:val="24"/>
          <w:szCs w:val="24"/>
        </w:rPr>
      </w:pPr>
      <w:r w:rsidRPr="00D75AF4">
        <w:rPr>
          <w:rFonts w:ascii="Times New Roman" w:hAnsi="Times New Roman" w:cs="Times New Roman"/>
          <w:sz w:val="24"/>
          <w:szCs w:val="24"/>
        </w:rPr>
        <w:t>I would like to forward my grateful thanks to the Amhara Region Educational Bureau</w:t>
      </w:r>
      <w:r w:rsidR="00AB68AE" w:rsidRPr="00D75AF4">
        <w:rPr>
          <w:rFonts w:ascii="Times New Roman" w:hAnsi="Times New Roman" w:cs="Times New Roman"/>
          <w:sz w:val="24"/>
          <w:szCs w:val="24"/>
        </w:rPr>
        <w:t xml:space="preserve"> for </w:t>
      </w:r>
      <w:r w:rsidR="00270AA2" w:rsidRPr="00D75AF4">
        <w:rPr>
          <w:rFonts w:ascii="Times New Roman" w:hAnsi="Times New Roman" w:cs="Times New Roman"/>
          <w:sz w:val="24"/>
          <w:szCs w:val="24"/>
        </w:rPr>
        <w:t xml:space="preserve">sponsoring me </w:t>
      </w:r>
      <w:r w:rsidR="007D6877" w:rsidRPr="00D75AF4">
        <w:rPr>
          <w:rFonts w:ascii="Times New Roman" w:hAnsi="Times New Roman" w:cs="Times New Roman"/>
          <w:sz w:val="24"/>
          <w:szCs w:val="24"/>
        </w:rPr>
        <w:t>to pursue</w:t>
      </w:r>
      <w:r w:rsidR="00AB68AE" w:rsidRPr="00D75AF4">
        <w:rPr>
          <w:rFonts w:ascii="Times New Roman" w:hAnsi="Times New Roman" w:cs="Times New Roman"/>
          <w:sz w:val="24"/>
          <w:szCs w:val="24"/>
        </w:rPr>
        <w:t xml:space="preserve"> my study, Mertule M</w:t>
      </w:r>
      <w:r w:rsidRPr="00D75AF4">
        <w:rPr>
          <w:rFonts w:ascii="Times New Roman" w:hAnsi="Times New Roman" w:cs="Times New Roman"/>
          <w:sz w:val="24"/>
          <w:szCs w:val="24"/>
        </w:rPr>
        <w:t xml:space="preserve">ariam agricultural college and Aberhawoatsibha general secondary </w:t>
      </w:r>
      <w:r w:rsidR="00A62F44" w:rsidRPr="00D75AF4">
        <w:rPr>
          <w:rFonts w:ascii="Times New Roman" w:hAnsi="Times New Roman" w:cs="Times New Roman"/>
          <w:sz w:val="24"/>
          <w:szCs w:val="24"/>
        </w:rPr>
        <w:t xml:space="preserve">and preparatory </w:t>
      </w:r>
      <w:r w:rsidRPr="00D75AF4">
        <w:rPr>
          <w:rFonts w:ascii="Times New Roman" w:hAnsi="Times New Roman" w:cs="Times New Roman"/>
          <w:sz w:val="24"/>
          <w:szCs w:val="24"/>
        </w:rPr>
        <w:t>school for allowing me to use laboratory facilit</w:t>
      </w:r>
      <w:r w:rsidR="00772574" w:rsidRPr="00D75AF4">
        <w:rPr>
          <w:rFonts w:ascii="Times New Roman" w:hAnsi="Times New Roman" w:cs="Times New Roman"/>
          <w:sz w:val="24"/>
          <w:szCs w:val="24"/>
        </w:rPr>
        <w:t>ies and chemicals, Debre Markos</w:t>
      </w:r>
      <w:r w:rsidRPr="00D75AF4">
        <w:rPr>
          <w:rFonts w:ascii="Times New Roman" w:hAnsi="Times New Roman" w:cs="Times New Roman"/>
          <w:sz w:val="24"/>
          <w:szCs w:val="24"/>
        </w:rPr>
        <w:t xml:space="preserve"> soil laboratory center for analyses of soil parameters.</w:t>
      </w:r>
    </w:p>
    <w:p w:rsidR="009923AF" w:rsidRPr="00D75AF4" w:rsidRDefault="009923AF" w:rsidP="000F6759">
      <w:pPr>
        <w:spacing w:line="360" w:lineRule="auto"/>
        <w:ind w:firstLine="576"/>
        <w:jc w:val="both"/>
        <w:rPr>
          <w:rStyle w:val="reference-text"/>
          <w:rFonts w:ascii="Times New Roman" w:hAnsi="Times New Roman" w:cs="Times New Roman"/>
          <w:color w:val="000000"/>
          <w:sz w:val="24"/>
          <w:szCs w:val="24"/>
        </w:rPr>
      </w:pPr>
      <w:r w:rsidRPr="00D75AF4">
        <w:rPr>
          <w:rFonts w:ascii="Times New Roman" w:hAnsi="Times New Roman" w:cs="Times New Roman"/>
          <w:sz w:val="24"/>
          <w:szCs w:val="24"/>
        </w:rPr>
        <w:t>I am indebted to thank Ato Ketema Mersha for his continuous support, and comment during my study,</w:t>
      </w:r>
      <w:r w:rsidR="00E14FA7" w:rsidRPr="00D75AF4">
        <w:rPr>
          <w:rFonts w:ascii="Times New Roman" w:hAnsi="Times New Roman" w:cs="Times New Roman"/>
          <w:sz w:val="24"/>
          <w:szCs w:val="24"/>
        </w:rPr>
        <w:t xml:space="preserve"> </w:t>
      </w:r>
      <w:r w:rsidRPr="00D75AF4">
        <w:rPr>
          <w:rFonts w:ascii="Times New Roman" w:hAnsi="Times New Roman" w:cs="Times New Roman"/>
          <w:sz w:val="24"/>
          <w:szCs w:val="24"/>
        </w:rPr>
        <w:t>Ato Sewunet Guadie for supporting me in seed acid treatment</w:t>
      </w:r>
      <w:r w:rsidR="009B3790">
        <w:rPr>
          <w:rFonts w:ascii="Times New Roman" w:hAnsi="Times New Roman" w:cs="Times New Roman"/>
          <w:sz w:val="24"/>
          <w:szCs w:val="24"/>
        </w:rPr>
        <w:t>s</w:t>
      </w:r>
      <w:r w:rsidRPr="00D75AF4">
        <w:rPr>
          <w:rFonts w:ascii="Times New Roman" w:hAnsi="Times New Roman" w:cs="Times New Roman"/>
          <w:sz w:val="24"/>
          <w:szCs w:val="24"/>
        </w:rPr>
        <w:t>, Ato Liknaw Melesse</w:t>
      </w:r>
      <w:r w:rsidR="009355DE" w:rsidRPr="00D75AF4">
        <w:rPr>
          <w:rFonts w:ascii="Times New Roman" w:hAnsi="Times New Roman" w:cs="Times New Roman"/>
          <w:sz w:val="24"/>
          <w:szCs w:val="24"/>
        </w:rPr>
        <w:t xml:space="preserve"> and</w:t>
      </w:r>
      <w:r w:rsidRPr="00D75AF4">
        <w:rPr>
          <w:rFonts w:ascii="Times New Roman" w:hAnsi="Times New Roman" w:cs="Times New Roman"/>
          <w:sz w:val="24"/>
          <w:szCs w:val="24"/>
        </w:rPr>
        <w:t xml:space="preserve"> </w:t>
      </w:r>
      <w:r w:rsidR="009355DE" w:rsidRPr="00D75AF4">
        <w:rPr>
          <w:rStyle w:val="reference-text"/>
          <w:rFonts w:ascii="Times New Roman" w:hAnsi="Times New Roman" w:cs="Times New Roman"/>
          <w:color w:val="000000"/>
          <w:sz w:val="24"/>
          <w:szCs w:val="24"/>
        </w:rPr>
        <w:t xml:space="preserve">Ato Alemu Bisenebit for </w:t>
      </w:r>
      <w:r w:rsidR="004C755B" w:rsidRPr="00D75AF4">
        <w:rPr>
          <w:rStyle w:val="reference-text"/>
          <w:rFonts w:ascii="Times New Roman" w:hAnsi="Times New Roman" w:cs="Times New Roman"/>
          <w:color w:val="000000"/>
          <w:sz w:val="24"/>
          <w:szCs w:val="24"/>
        </w:rPr>
        <w:t>their</w:t>
      </w:r>
      <w:r w:rsidRPr="00D75AF4">
        <w:rPr>
          <w:rStyle w:val="reference-text"/>
          <w:rFonts w:ascii="Times New Roman" w:hAnsi="Times New Roman" w:cs="Times New Roman"/>
          <w:color w:val="000000"/>
          <w:sz w:val="24"/>
          <w:szCs w:val="24"/>
        </w:rPr>
        <w:t xml:space="preserve"> brotherly support in computer skills, Ato Asse</w:t>
      </w:r>
      <w:r w:rsidR="00E14FA7" w:rsidRPr="00D75AF4">
        <w:rPr>
          <w:rStyle w:val="reference-text"/>
          <w:rFonts w:ascii="Times New Roman" w:hAnsi="Times New Roman" w:cs="Times New Roman"/>
          <w:color w:val="000000"/>
          <w:sz w:val="24"/>
          <w:szCs w:val="24"/>
        </w:rPr>
        <w:t>fa Alebachew, Ato Zewdu Demissie</w:t>
      </w:r>
      <w:r w:rsidRPr="00D75AF4">
        <w:rPr>
          <w:rStyle w:val="reference-text"/>
          <w:rFonts w:ascii="Times New Roman" w:hAnsi="Times New Roman" w:cs="Times New Roman"/>
          <w:color w:val="000000"/>
          <w:sz w:val="24"/>
          <w:szCs w:val="24"/>
        </w:rPr>
        <w:t>,</w:t>
      </w:r>
      <w:r w:rsidR="00E14FA7" w:rsidRPr="00D75AF4">
        <w:rPr>
          <w:rStyle w:val="reference-text"/>
          <w:rFonts w:ascii="Times New Roman" w:hAnsi="Times New Roman" w:cs="Times New Roman"/>
          <w:color w:val="000000"/>
          <w:sz w:val="24"/>
          <w:szCs w:val="24"/>
        </w:rPr>
        <w:t xml:space="preserve"> </w:t>
      </w:r>
      <w:r w:rsidRPr="00D75AF4">
        <w:rPr>
          <w:rStyle w:val="reference-text"/>
          <w:rFonts w:ascii="Times New Roman" w:hAnsi="Times New Roman" w:cs="Times New Roman"/>
          <w:color w:val="000000"/>
          <w:sz w:val="24"/>
          <w:szCs w:val="24"/>
        </w:rPr>
        <w:t>and Ato Melkamu Yigrem for supporting me in seed</w:t>
      </w:r>
      <w:r w:rsidR="003506FF" w:rsidRPr="00D75AF4">
        <w:rPr>
          <w:rStyle w:val="reference-text"/>
          <w:rFonts w:ascii="Times New Roman" w:hAnsi="Times New Roman" w:cs="Times New Roman"/>
          <w:color w:val="000000"/>
          <w:sz w:val="24"/>
          <w:szCs w:val="24"/>
        </w:rPr>
        <w:t xml:space="preserve"> and soil</w:t>
      </w:r>
      <w:r w:rsidRPr="00D75AF4">
        <w:rPr>
          <w:rStyle w:val="reference-text"/>
          <w:rFonts w:ascii="Times New Roman" w:hAnsi="Times New Roman" w:cs="Times New Roman"/>
          <w:color w:val="000000"/>
          <w:sz w:val="24"/>
          <w:szCs w:val="24"/>
        </w:rPr>
        <w:t xml:space="preserve"> collect</w:t>
      </w:r>
      <w:r w:rsidR="003506FF" w:rsidRPr="00D75AF4">
        <w:rPr>
          <w:rStyle w:val="reference-text"/>
          <w:rFonts w:ascii="Times New Roman" w:hAnsi="Times New Roman" w:cs="Times New Roman"/>
          <w:color w:val="000000"/>
          <w:sz w:val="24"/>
          <w:szCs w:val="24"/>
        </w:rPr>
        <w:t>i</w:t>
      </w:r>
      <w:r w:rsidRPr="00D75AF4">
        <w:rPr>
          <w:rStyle w:val="reference-text"/>
          <w:rFonts w:ascii="Times New Roman" w:hAnsi="Times New Roman" w:cs="Times New Roman"/>
          <w:color w:val="000000"/>
          <w:sz w:val="24"/>
          <w:szCs w:val="24"/>
        </w:rPr>
        <w:t>on</w:t>
      </w:r>
      <w:r w:rsidR="003D1411" w:rsidRPr="00D75AF4">
        <w:rPr>
          <w:rStyle w:val="reference-text"/>
          <w:rFonts w:ascii="Times New Roman" w:hAnsi="Times New Roman" w:cs="Times New Roman"/>
          <w:color w:val="000000"/>
          <w:sz w:val="24"/>
          <w:szCs w:val="24"/>
        </w:rPr>
        <w:t>s</w:t>
      </w:r>
      <w:r w:rsidRPr="00D75AF4">
        <w:rPr>
          <w:rStyle w:val="reference-text"/>
          <w:rFonts w:ascii="Times New Roman" w:hAnsi="Times New Roman" w:cs="Times New Roman"/>
          <w:color w:val="000000"/>
          <w:sz w:val="24"/>
          <w:szCs w:val="24"/>
        </w:rPr>
        <w:t>.</w:t>
      </w:r>
    </w:p>
    <w:p w:rsidR="009923AF" w:rsidRPr="00D75AF4" w:rsidRDefault="009923AF" w:rsidP="000F6759">
      <w:pPr>
        <w:spacing w:line="360" w:lineRule="auto"/>
        <w:ind w:firstLine="576"/>
        <w:rPr>
          <w:rFonts w:ascii="Times New Roman" w:hAnsi="Times New Roman" w:cs="Times New Roman"/>
          <w:sz w:val="24"/>
          <w:szCs w:val="24"/>
        </w:rPr>
      </w:pPr>
      <w:r w:rsidRPr="00D75AF4">
        <w:rPr>
          <w:rFonts w:ascii="Times New Roman" w:hAnsi="Times New Roman" w:cs="Times New Roman"/>
          <w:sz w:val="24"/>
          <w:szCs w:val="24"/>
        </w:rPr>
        <w:t>I also express my lovingly acknowledge to my wife W/ro Areged Mulualem for her support to keep me</w:t>
      </w:r>
      <w:r w:rsidR="00BE17FF" w:rsidRPr="00D75AF4">
        <w:rPr>
          <w:rFonts w:ascii="Times New Roman" w:hAnsi="Times New Roman" w:cs="Times New Roman"/>
          <w:sz w:val="24"/>
          <w:szCs w:val="24"/>
        </w:rPr>
        <w:t xml:space="preserve"> to</w:t>
      </w:r>
      <w:r w:rsidRPr="00D75AF4">
        <w:rPr>
          <w:rFonts w:ascii="Times New Roman" w:hAnsi="Times New Roman" w:cs="Times New Roman"/>
          <w:sz w:val="24"/>
          <w:szCs w:val="24"/>
        </w:rPr>
        <w:t xml:space="preserve"> go through any difficulties, to my</w:t>
      </w:r>
      <w:r w:rsidR="001510CB" w:rsidRPr="00D75AF4">
        <w:rPr>
          <w:rFonts w:ascii="Times New Roman" w:hAnsi="Times New Roman" w:cs="Times New Roman"/>
          <w:sz w:val="24"/>
          <w:szCs w:val="24"/>
        </w:rPr>
        <w:t xml:space="preserve"> mother</w:t>
      </w:r>
      <w:r w:rsidR="00BE17FF" w:rsidRPr="00D75AF4">
        <w:rPr>
          <w:rFonts w:ascii="Times New Roman" w:hAnsi="Times New Roman" w:cs="Times New Roman"/>
          <w:sz w:val="24"/>
          <w:szCs w:val="24"/>
        </w:rPr>
        <w:t xml:space="preserve"> W/ro Tsehaynesh Dessie who has</w:t>
      </w:r>
      <w:r w:rsidR="001510CB" w:rsidRPr="00D75AF4">
        <w:rPr>
          <w:rFonts w:ascii="Times New Roman" w:hAnsi="Times New Roman" w:cs="Times New Roman"/>
          <w:sz w:val="24"/>
          <w:szCs w:val="24"/>
        </w:rPr>
        <w:t xml:space="preserve"> sacrific</w:t>
      </w:r>
      <w:r w:rsidRPr="00D75AF4">
        <w:rPr>
          <w:rFonts w:ascii="Times New Roman" w:hAnsi="Times New Roman" w:cs="Times New Roman"/>
          <w:sz w:val="24"/>
          <w:szCs w:val="24"/>
        </w:rPr>
        <w:t>ed her today for my future, for my children Bir</w:t>
      </w:r>
      <w:r w:rsidR="001510CB" w:rsidRPr="00D75AF4">
        <w:rPr>
          <w:rFonts w:ascii="Times New Roman" w:hAnsi="Times New Roman" w:cs="Times New Roman"/>
          <w:sz w:val="24"/>
          <w:szCs w:val="24"/>
        </w:rPr>
        <w:t>uktawit and Yonatan who are my s</w:t>
      </w:r>
      <w:r w:rsidRPr="00D75AF4">
        <w:rPr>
          <w:rFonts w:ascii="Times New Roman" w:hAnsi="Times New Roman" w:cs="Times New Roman"/>
          <w:sz w:val="24"/>
          <w:szCs w:val="24"/>
        </w:rPr>
        <w:t>trength and inspirations.</w:t>
      </w:r>
    </w:p>
    <w:p w:rsidR="008469F5" w:rsidRPr="00D75AF4" w:rsidRDefault="001F5207" w:rsidP="000F6759">
      <w:pPr>
        <w:spacing w:line="360" w:lineRule="auto"/>
        <w:ind w:firstLine="576"/>
        <w:rPr>
          <w:rFonts w:ascii="Times New Roman" w:hAnsi="Times New Roman" w:cs="Times New Roman"/>
          <w:sz w:val="24"/>
          <w:szCs w:val="24"/>
        </w:rPr>
      </w:pPr>
      <w:r w:rsidRPr="00D75AF4">
        <w:rPr>
          <w:rFonts w:ascii="Times New Roman" w:hAnsi="Times New Roman" w:cs="Times New Roman"/>
          <w:sz w:val="24"/>
          <w:szCs w:val="24"/>
        </w:rPr>
        <w:t>Finally</w:t>
      </w:r>
      <w:r w:rsidR="003506FF" w:rsidRPr="00D75AF4">
        <w:rPr>
          <w:rFonts w:ascii="Times New Roman" w:hAnsi="Times New Roman" w:cs="Times New Roman"/>
          <w:sz w:val="24"/>
          <w:szCs w:val="24"/>
        </w:rPr>
        <w:t>, I thank the almighty God and St. V</w:t>
      </w:r>
      <w:r w:rsidR="006361B3" w:rsidRPr="00D75AF4">
        <w:rPr>
          <w:rFonts w:ascii="Times New Roman" w:hAnsi="Times New Roman" w:cs="Times New Roman"/>
          <w:sz w:val="24"/>
          <w:szCs w:val="24"/>
        </w:rPr>
        <w:t>irgin Ma</w:t>
      </w:r>
      <w:r w:rsidR="009923AF" w:rsidRPr="00D75AF4">
        <w:rPr>
          <w:rFonts w:ascii="Times New Roman" w:hAnsi="Times New Roman" w:cs="Times New Roman"/>
          <w:sz w:val="24"/>
          <w:szCs w:val="24"/>
        </w:rPr>
        <w:t xml:space="preserve">ry for their </w:t>
      </w:r>
      <w:r w:rsidR="00A7339F" w:rsidRPr="00A7339F">
        <w:rPr>
          <w:rFonts w:ascii="Times New Roman" w:hAnsi="Times New Roman" w:cs="Times New Roman"/>
          <w:sz w:val="24"/>
          <w:szCs w:val="24"/>
        </w:rPr>
        <w:t>kindness</w:t>
      </w:r>
      <w:r w:rsidR="00A7339F" w:rsidRPr="00D75AF4">
        <w:rPr>
          <w:rFonts w:ascii="Times New Roman" w:hAnsi="Times New Roman" w:cs="Times New Roman"/>
          <w:sz w:val="24"/>
          <w:szCs w:val="24"/>
        </w:rPr>
        <w:t xml:space="preserve"> </w:t>
      </w:r>
      <w:r w:rsidR="00A7339F">
        <w:rPr>
          <w:rFonts w:ascii="Times New Roman" w:hAnsi="Times New Roman" w:cs="Times New Roman"/>
          <w:sz w:val="24"/>
          <w:szCs w:val="24"/>
        </w:rPr>
        <w:t xml:space="preserve">and </w:t>
      </w:r>
      <w:r w:rsidR="009923AF" w:rsidRPr="00D75AF4">
        <w:rPr>
          <w:rFonts w:ascii="Times New Roman" w:hAnsi="Times New Roman" w:cs="Times New Roman"/>
          <w:sz w:val="24"/>
          <w:szCs w:val="24"/>
        </w:rPr>
        <w:t>untold endowment.</w:t>
      </w:r>
    </w:p>
    <w:p w:rsidR="00CE5DF1" w:rsidRPr="00D75AF4" w:rsidRDefault="00EE7403" w:rsidP="00CE5DF1">
      <w:pPr>
        <w:rPr>
          <w:rFonts w:ascii="Times New Roman" w:eastAsiaTheme="minorEastAsia" w:hAnsi="Times New Roman" w:cs="Times New Roman"/>
          <w:b/>
          <w:bCs/>
          <w:caps/>
          <w:noProof/>
        </w:rPr>
      </w:pPr>
      <w:r w:rsidRPr="00D75AF4">
        <w:rPr>
          <w:rFonts w:ascii="Times New Roman" w:hAnsi="Times New Roman" w:cs="Times New Roman"/>
        </w:rPr>
        <w:br w:type="page"/>
      </w:r>
    </w:p>
    <w:p w:rsidR="00CE5DF1" w:rsidRPr="00214C14" w:rsidRDefault="0088252B" w:rsidP="00CE5DF1">
      <w:pPr>
        <w:pStyle w:val="TOCHeading"/>
        <w:spacing w:before="120" w:after="200" w:line="360" w:lineRule="auto"/>
        <w:jc w:val="center"/>
        <w:rPr>
          <w:rFonts w:ascii="Times New Roman" w:hAnsi="Times New Roman" w:cs="Times New Roman"/>
          <w:color w:val="000000"/>
          <w:sz w:val="32"/>
          <w:szCs w:val="32"/>
        </w:rPr>
      </w:pPr>
      <w:r w:rsidRPr="00214C14">
        <w:rPr>
          <w:rFonts w:ascii="Times New Roman" w:hAnsi="Times New Roman" w:cs="Times New Roman"/>
          <w:color w:val="000000"/>
          <w:sz w:val="32"/>
          <w:szCs w:val="32"/>
        </w:rPr>
        <w:lastRenderedPageBreak/>
        <w:t>TABLE OF CONTENTS</w:t>
      </w:r>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r w:rsidRPr="00F56653">
        <w:rPr>
          <w:rFonts w:ascii="Times New Roman" w:hAnsi="Times New Roman" w:cs="Times New Roman"/>
          <w:b w:val="0"/>
          <w:sz w:val="24"/>
          <w:szCs w:val="24"/>
        </w:rPr>
        <w:fldChar w:fldCharType="begin"/>
      </w:r>
      <w:r w:rsidR="00CE5DF1" w:rsidRPr="00F56653">
        <w:rPr>
          <w:rFonts w:ascii="Times New Roman" w:hAnsi="Times New Roman" w:cs="Times New Roman"/>
          <w:b w:val="0"/>
          <w:sz w:val="24"/>
          <w:szCs w:val="24"/>
        </w:rPr>
        <w:instrText xml:space="preserve"> TOC \o "1-5" \h \z \u </w:instrText>
      </w:r>
      <w:r w:rsidRPr="00F56653">
        <w:rPr>
          <w:rFonts w:ascii="Times New Roman" w:hAnsi="Times New Roman" w:cs="Times New Roman"/>
          <w:b w:val="0"/>
          <w:sz w:val="24"/>
          <w:szCs w:val="24"/>
        </w:rPr>
        <w:fldChar w:fldCharType="separate"/>
      </w:r>
      <w:hyperlink w:anchor="_Toc523051319" w:history="1">
        <w:r w:rsidR="00765EE6" w:rsidRPr="00F56653">
          <w:rPr>
            <w:rStyle w:val="Hyperlink"/>
            <w:rFonts w:ascii="Times New Roman" w:hAnsi="Times New Roman" w:cs="Times New Roman"/>
            <w:b w:val="0"/>
            <w:noProof/>
            <w:sz w:val="24"/>
            <w:szCs w:val="24"/>
          </w:rPr>
          <w:t>DECLARATION</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_Toc523051319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ii</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20" w:history="1">
        <w:r w:rsidR="00765EE6" w:rsidRPr="00F56653">
          <w:rPr>
            <w:rStyle w:val="Hyperlink"/>
            <w:rFonts w:ascii="Times New Roman" w:hAnsi="Times New Roman" w:cs="Times New Roman"/>
            <w:b w:val="0"/>
            <w:noProof/>
            <w:sz w:val="24"/>
            <w:szCs w:val="24"/>
          </w:rPr>
          <w:t>ABSTRACT</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_Toc523051320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iii</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21" w:history="1">
        <w:r w:rsidR="00765EE6" w:rsidRPr="00F56653">
          <w:rPr>
            <w:rStyle w:val="Hyperlink"/>
            <w:rFonts w:ascii="Times New Roman" w:hAnsi="Times New Roman" w:cs="Times New Roman"/>
            <w:b w:val="0"/>
            <w:noProof/>
            <w:sz w:val="24"/>
            <w:szCs w:val="24"/>
          </w:rPr>
          <w:t>ACKNOWLEDGEMENTS</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_Toc523051321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iv</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22" w:history="1">
        <w:r w:rsidR="00765EE6" w:rsidRPr="00F56653">
          <w:rPr>
            <w:rStyle w:val="Hyperlink"/>
            <w:rFonts w:ascii="Times New Roman" w:hAnsi="Times New Roman" w:cs="Times New Roman"/>
            <w:b w:val="0"/>
            <w:noProof/>
            <w:sz w:val="24"/>
            <w:szCs w:val="24"/>
          </w:rPr>
          <w:t>LIST OF FIGURES</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_Toc523051322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viii</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23" w:history="1">
        <w:r w:rsidR="00765EE6" w:rsidRPr="00F56653">
          <w:rPr>
            <w:rStyle w:val="Hyperlink"/>
            <w:rFonts w:ascii="Times New Roman" w:hAnsi="Times New Roman" w:cs="Times New Roman"/>
            <w:b w:val="0"/>
            <w:noProof/>
            <w:sz w:val="24"/>
            <w:szCs w:val="24"/>
          </w:rPr>
          <w:t>LIST OF TABLES</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_Toc523051323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ix</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24" w:history="1">
        <w:r w:rsidR="00765EE6" w:rsidRPr="00F56653">
          <w:rPr>
            <w:rStyle w:val="Hyperlink"/>
            <w:rFonts w:ascii="Times New Roman" w:hAnsi="Times New Roman" w:cs="Times New Roman"/>
            <w:b w:val="0"/>
            <w:noProof/>
            <w:sz w:val="24"/>
            <w:szCs w:val="24"/>
          </w:rPr>
          <w:t>LIST OF APPENDICES</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_Toc523051324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x</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25" w:history="1">
        <w:r w:rsidR="00765EE6" w:rsidRPr="00F56653">
          <w:rPr>
            <w:rStyle w:val="Hyperlink"/>
            <w:rFonts w:ascii="Times New Roman" w:hAnsi="Times New Roman" w:cs="Times New Roman"/>
            <w:b w:val="0"/>
            <w:noProof/>
            <w:sz w:val="24"/>
            <w:szCs w:val="24"/>
          </w:rPr>
          <w:t>LIST OF ACRONYMS</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_Toc523051325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xi</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26" w:history="1">
        <w:r w:rsidR="00765EE6" w:rsidRPr="00F56653">
          <w:rPr>
            <w:rStyle w:val="Hyperlink"/>
            <w:rFonts w:ascii="Times New Roman" w:hAnsi="Times New Roman" w:cs="Times New Roman"/>
            <w:b w:val="0"/>
            <w:noProof/>
            <w:sz w:val="24"/>
            <w:szCs w:val="24"/>
          </w:rPr>
          <w:t>1 INTRODUCTION</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_Toc523051326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1</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2"/>
        <w:spacing w:line="360" w:lineRule="auto"/>
        <w:rPr>
          <w:rFonts w:eastAsiaTheme="minorEastAsia"/>
          <w:i w:val="0"/>
          <w:iCs w:val="0"/>
        </w:rPr>
      </w:pPr>
      <w:hyperlink w:anchor="_Toc523051327" w:history="1">
        <w:r w:rsidR="00765EE6" w:rsidRPr="00F56653">
          <w:rPr>
            <w:rStyle w:val="Hyperlink"/>
            <w:i w:val="0"/>
          </w:rPr>
          <w:t>1.1 Background of the study</w:t>
        </w:r>
        <w:r w:rsidR="00765EE6" w:rsidRPr="00F56653">
          <w:rPr>
            <w:i w:val="0"/>
            <w:webHidden/>
          </w:rPr>
          <w:tab/>
        </w:r>
        <w:r w:rsidRPr="00F56653">
          <w:rPr>
            <w:i w:val="0"/>
            <w:webHidden/>
          </w:rPr>
          <w:fldChar w:fldCharType="begin"/>
        </w:r>
        <w:r w:rsidR="00765EE6" w:rsidRPr="00F56653">
          <w:rPr>
            <w:i w:val="0"/>
            <w:webHidden/>
          </w:rPr>
          <w:instrText xml:space="preserve"> PAGEREF _Toc523051327 \h </w:instrText>
        </w:r>
        <w:r w:rsidRPr="00F56653">
          <w:rPr>
            <w:i w:val="0"/>
            <w:webHidden/>
          </w:rPr>
        </w:r>
        <w:r w:rsidRPr="00F56653">
          <w:rPr>
            <w:i w:val="0"/>
            <w:webHidden/>
          </w:rPr>
          <w:fldChar w:fldCharType="separate"/>
        </w:r>
        <w:r w:rsidR="00C60957">
          <w:rPr>
            <w:i w:val="0"/>
            <w:webHidden/>
          </w:rPr>
          <w:t>1</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28" w:history="1">
        <w:r w:rsidR="00765EE6" w:rsidRPr="00F56653">
          <w:rPr>
            <w:rStyle w:val="Hyperlink"/>
            <w:i w:val="0"/>
          </w:rPr>
          <w:t>1.2 Statement of the problem</w:t>
        </w:r>
        <w:r w:rsidR="00765EE6" w:rsidRPr="00F56653">
          <w:rPr>
            <w:i w:val="0"/>
            <w:webHidden/>
          </w:rPr>
          <w:tab/>
        </w:r>
        <w:r w:rsidRPr="00F56653">
          <w:rPr>
            <w:i w:val="0"/>
            <w:webHidden/>
          </w:rPr>
          <w:fldChar w:fldCharType="begin"/>
        </w:r>
        <w:r w:rsidR="00765EE6" w:rsidRPr="00F56653">
          <w:rPr>
            <w:i w:val="0"/>
            <w:webHidden/>
          </w:rPr>
          <w:instrText xml:space="preserve"> PAGEREF _Toc523051328 \h </w:instrText>
        </w:r>
        <w:r w:rsidRPr="00F56653">
          <w:rPr>
            <w:i w:val="0"/>
            <w:webHidden/>
          </w:rPr>
        </w:r>
        <w:r w:rsidRPr="00F56653">
          <w:rPr>
            <w:i w:val="0"/>
            <w:webHidden/>
          </w:rPr>
          <w:fldChar w:fldCharType="separate"/>
        </w:r>
        <w:r w:rsidR="00C60957">
          <w:rPr>
            <w:i w:val="0"/>
            <w:webHidden/>
          </w:rPr>
          <w:t>2</w:t>
        </w:r>
        <w:r w:rsidRPr="00F56653">
          <w:rPr>
            <w:i w:val="0"/>
            <w:webHidden/>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29" w:history="1">
        <w:r w:rsidR="00A65956">
          <w:rPr>
            <w:rStyle w:val="Hyperlink"/>
            <w:rFonts w:ascii="Times New Roman" w:hAnsi="Times New Roman" w:cs="Times New Roman"/>
            <w:b w:val="0"/>
            <w:noProof/>
            <w:sz w:val="24"/>
            <w:szCs w:val="24"/>
          </w:rPr>
          <w:t>2</w:t>
        </w:r>
        <w:r w:rsidR="00765EE6" w:rsidRPr="00F56653">
          <w:rPr>
            <w:rStyle w:val="Hyperlink"/>
            <w:rFonts w:ascii="Times New Roman" w:hAnsi="Times New Roman" w:cs="Times New Roman"/>
            <w:b w:val="0"/>
            <w:noProof/>
            <w:sz w:val="24"/>
            <w:szCs w:val="24"/>
          </w:rPr>
          <w:t xml:space="preserve"> OBJECTIVES OF THE STUDY</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_Toc523051329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4</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2"/>
        <w:spacing w:line="360" w:lineRule="auto"/>
        <w:rPr>
          <w:rFonts w:eastAsiaTheme="minorEastAsia"/>
          <w:i w:val="0"/>
          <w:iCs w:val="0"/>
        </w:rPr>
      </w:pPr>
      <w:hyperlink w:anchor="_Toc523051330" w:history="1">
        <w:r w:rsidR="00765EE6" w:rsidRPr="00F56653">
          <w:rPr>
            <w:rStyle w:val="Hyperlink"/>
            <w:i w:val="0"/>
          </w:rPr>
          <w:t>2.1 General objective</w:t>
        </w:r>
        <w:r w:rsidR="00765EE6" w:rsidRPr="00F56653">
          <w:rPr>
            <w:i w:val="0"/>
            <w:webHidden/>
          </w:rPr>
          <w:tab/>
        </w:r>
        <w:r w:rsidRPr="00F56653">
          <w:rPr>
            <w:i w:val="0"/>
            <w:webHidden/>
          </w:rPr>
          <w:fldChar w:fldCharType="begin"/>
        </w:r>
        <w:r w:rsidR="00765EE6" w:rsidRPr="00F56653">
          <w:rPr>
            <w:i w:val="0"/>
            <w:webHidden/>
          </w:rPr>
          <w:instrText xml:space="preserve"> PAGEREF _Toc523051330 \h </w:instrText>
        </w:r>
        <w:r w:rsidRPr="00F56653">
          <w:rPr>
            <w:i w:val="0"/>
            <w:webHidden/>
          </w:rPr>
        </w:r>
        <w:r w:rsidRPr="00F56653">
          <w:rPr>
            <w:i w:val="0"/>
            <w:webHidden/>
          </w:rPr>
          <w:fldChar w:fldCharType="separate"/>
        </w:r>
        <w:r w:rsidR="00C60957">
          <w:rPr>
            <w:i w:val="0"/>
            <w:webHidden/>
          </w:rPr>
          <w:t>4</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31" w:history="1">
        <w:r w:rsidR="00765EE6" w:rsidRPr="00F56653">
          <w:rPr>
            <w:rStyle w:val="Hyperlink"/>
            <w:i w:val="0"/>
          </w:rPr>
          <w:t>2.2 Specific objectives</w:t>
        </w:r>
        <w:r w:rsidR="00765EE6" w:rsidRPr="00F56653">
          <w:rPr>
            <w:i w:val="0"/>
            <w:webHidden/>
          </w:rPr>
          <w:tab/>
        </w:r>
        <w:r w:rsidRPr="00F56653">
          <w:rPr>
            <w:i w:val="0"/>
            <w:webHidden/>
          </w:rPr>
          <w:fldChar w:fldCharType="begin"/>
        </w:r>
        <w:r w:rsidR="00765EE6" w:rsidRPr="00F56653">
          <w:rPr>
            <w:i w:val="0"/>
            <w:webHidden/>
          </w:rPr>
          <w:instrText xml:space="preserve"> PAGEREF _Toc523051331 \h </w:instrText>
        </w:r>
        <w:r w:rsidRPr="00F56653">
          <w:rPr>
            <w:i w:val="0"/>
            <w:webHidden/>
          </w:rPr>
        </w:r>
        <w:r w:rsidRPr="00F56653">
          <w:rPr>
            <w:i w:val="0"/>
            <w:webHidden/>
          </w:rPr>
          <w:fldChar w:fldCharType="separate"/>
        </w:r>
        <w:r w:rsidR="00C60957">
          <w:rPr>
            <w:i w:val="0"/>
            <w:webHidden/>
          </w:rPr>
          <w:t>4</w:t>
        </w:r>
        <w:r w:rsidRPr="00F56653">
          <w:rPr>
            <w:i w:val="0"/>
            <w:webHidden/>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32" w:history="1">
        <w:r w:rsidR="00765EE6" w:rsidRPr="00F56653">
          <w:rPr>
            <w:rStyle w:val="Hyperlink"/>
            <w:rFonts w:ascii="Times New Roman" w:hAnsi="Times New Roman" w:cs="Times New Roman"/>
            <w:b w:val="0"/>
            <w:noProof/>
            <w:sz w:val="24"/>
            <w:szCs w:val="24"/>
          </w:rPr>
          <w:t>3 LITERATURE REVIEW</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_Toc523051332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5</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2"/>
        <w:spacing w:line="360" w:lineRule="auto"/>
        <w:rPr>
          <w:rFonts w:eastAsiaTheme="minorEastAsia"/>
          <w:i w:val="0"/>
          <w:iCs w:val="0"/>
        </w:rPr>
      </w:pPr>
      <w:hyperlink w:anchor="_Toc523051333" w:history="1">
        <w:r w:rsidR="00B6098B" w:rsidRPr="00F56653">
          <w:rPr>
            <w:rStyle w:val="Hyperlink"/>
            <w:i w:val="0"/>
          </w:rPr>
          <w:t xml:space="preserve">3.1 </w:t>
        </w:r>
        <w:r w:rsidR="00B6098B" w:rsidRPr="00F56653">
          <w:rPr>
            <w:rStyle w:val="Hyperlink"/>
          </w:rPr>
          <w:t>D</w:t>
        </w:r>
        <w:r w:rsidR="00CD7B54" w:rsidRPr="00F56653">
          <w:rPr>
            <w:rStyle w:val="Hyperlink"/>
          </w:rPr>
          <w:t xml:space="preserve">odonaea </w:t>
        </w:r>
        <w:r w:rsidR="00765EE6" w:rsidRPr="00F56653">
          <w:rPr>
            <w:rStyle w:val="Hyperlink"/>
          </w:rPr>
          <w:t>viscosa</w:t>
        </w:r>
        <w:r w:rsidR="00765EE6" w:rsidRPr="00F56653">
          <w:rPr>
            <w:rStyle w:val="Hyperlink"/>
            <w:i w:val="0"/>
          </w:rPr>
          <w:t xml:space="preserve"> </w:t>
        </w:r>
        <w:r w:rsidR="00CD7B54" w:rsidRPr="00F56653">
          <w:rPr>
            <w:rStyle w:val="Hyperlink"/>
            <w:i w:val="0"/>
          </w:rPr>
          <w:t xml:space="preserve">Jack </w:t>
        </w:r>
        <w:r w:rsidR="00765EE6" w:rsidRPr="00F56653">
          <w:rPr>
            <w:rStyle w:val="Hyperlink"/>
            <w:i w:val="0"/>
          </w:rPr>
          <w:t xml:space="preserve">subsp. </w:t>
        </w:r>
        <w:r w:rsidR="00CD7B54" w:rsidRPr="00F56653">
          <w:rPr>
            <w:rStyle w:val="Hyperlink"/>
          </w:rPr>
          <w:t>a</w:t>
        </w:r>
        <w:r w:rsidR="00765EE6" w:rsidRPr="00F56653">
          <w:rPr>
            <w:rStyle w:val="Hyperlink"/>
          </w:rPr>
          <w:t>ngustifolia</w:t>
        </w:r>
        <w:r w:rsidR="00CD7B54" w:rsidRPr="00F56653">
          <w:rPr>
            <w:rStyle w:val="Hyperlink"/>
            <w:i w:val="0"/>
          </w:rPr>
          <w:t xml:space="preserve"> </w:t>
        </w:r>
        <w:r w:rsidR="006F0437" w:rsidRPr="00F56653">
          <w:rPr>
            <w:rStyle w:val="Hyperlink"/>
            <w:i w:val="0"/>
          </w:rPr>
          <w:t>(L.f</w:t>
        </w:r>
        <w:r w:rsidR="00CD7B54" w:rsidRPr="00F56653">
          <w:rPr>
            <w:rStyle w:val="Hyperlink"/>
            <w:i w:val="0"/>
          </w:rPr>
          <w:t>) Benth:</w:t>
        </w:r>
        <w:r w:rsidR="00765EE6" w:rsidRPr="00F56653">
          <w:rPr>
            <w:i w:val="0"/>
            <w:webHidden/>
          </w:rPr>
          <w:tab/>
        </w:r>
        <w:r w:rsidRPr="00F56653">
          <w:rPr>
            <w:i w:val="0"/>
            <w:webHidden/>
          </w:rPr>
          <w:fldChar w:fldCharType="begin"/>
        </w:r>
        <w:r w:rsidR="00765EE6" w:rsidRPr="00F56653">
          <w:rPr>
            <w:i w:val="0"/>
            <w:webHidden/>
          </w:rPr>
          <w:instrText xml:space="preserve"> PAGEREF _Toc523051333 \h </w:instrText>
        </w:r>
        <w:r w:rsidRPr="00F56653">
          <w:rPr>
            <w:i w:val="0"/>
            <w:webHidden/>
          </w:rPr>
        </w:r>
        <w:r w:rsidRPr="00F56653">
          <w:rPr>
            <w:i w:val="0"/>
            <w:webHidden/>
          </w:rPr>
          <w:fldChar w:fldCharType="separate"/>
        </w:r>
        <w:r w:rsidR="00C60957">
          <w:rPr>
            <w:i w:val="0"/>
            <w:webHidden/>
          </w:rPr>
          <w:t>5</w:t>
        </w:r>
        <w:r w:rsidRPr="00F56653">
          <w:rPr>
            <w:i w:val="0"/>
            <w:webHidden/>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34" w:history="1">
        <w:r w:rsidR="00765EE6" w:rsidRPr="00F56653">
          <w:rPr>
            <w:rStyle w:val="Hyperlink"/>
            <w:rFonts w:ascii="Times New Roman" w:hAnsi="Times New Roman" w:cs="Times New Roman"/>
            <w:noProof/>
            <w:sz w:val="24"/>
            <w:szCs w:val="24"/>
          </w:rPr>
          <w:t>3.1.1 Taxonomy and morphological features</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_Toc523051334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5</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35" w:history="1">
        <w:r w:rsidR="00765EE6" w:rsidRPr="00F56653">
          <w:rPr>
            <w:rStyle w:val="Hyperlink"/>
            <w:rFonts w:ascii="Times New Roman" w:hAnsi="Times New Roman" w:cs="Times New Roman"/>
            <w:noProof/>
            <w:sz w:val="24"/>
            <w:szCs w:val="24"/>
          </w:rPr>
          <w:t>3.1.2 Ecological and geographical distribution</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_Toc523051335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6</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36" w:history="1">
        <w:r w:rsidR="00765EE6" w:rsidRPr="00F56653">
          <w:rPr>
            <w:rStyle w:val="Hyperlink"/>
            <w:rFonts w:ascii="Times New Roman" w:hAnsi="Times New Roman" w:cs="Times New Roman"/>
            <w:noProof/>
            <w:sz w:val="24"/>
            <w:szCs w:val="24"/>
          </w:rPr>
          <w:t>3.1.3 Ecological, medicinal and economical importance</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_Toc523051336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7</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37" w:history="1">
        <w:r w:rsidR="00765EE6" w:rsidRPr="00F56653">
          <w:rPr>
            <w:rStyle w:val="Hyperlink"/>
            <w:rFonts w:ascii="Times New Roman" w:hAnsi="Times New Roman" w:cs="Times New Roman"/>
            <w:noProof/>
            <w:sz w:val="24"/>
            <w:szCs w:val="24"/>
          </w:rPr>
          <w:t>3.1.3.1 Ecological importance</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_Toc523051337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7</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38" w:history="1">
        <w:r w:rsidR="00765EE6" w:rsidRPr="00F56653">
          <w:rPr>
            <w:rStyle w:val="Hyperlink"/>
            <w:rFonts w:ascii="Times New Roman" w:hAnsi="Times New Roman" w:cs="Times New Roman"/>
            <w:noProof/>
            <w:sz w:val="24"/>
            <w:szCs w:val="24"/>
          </w:rPr>
          <w:t>3.1.3.2 Medicinal importance</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_Toc523051338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9</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39" w:history="1">
        <w:r w:rsidR="00A65956">
          <w:rPr>
            <w:rStyle w:val="Hyperlink"/>
            <w:rFonts w:ascii="Times New Roman" w:hAnsi="Times New Roman" w:cs="Times New Roman"/>
            <w:noProof/>
            <w:sz w:val="24"/>
            <w:szCs w:val="24"/>
          </w:rPr>
          <w:t>3.1.3.3</w:t>
        </w:r>
        <w:r w:rsidR="001D67F0">
          <w:rPr>
            <w:rStyle w:val="Hyperlink"/>
            <w:rFonts w:ascii="Times New Roman" w:hAnsi="Times New Roman" w:cs="Times New Roman"/>
            <w:noProof/>
            <w:sz w:val="24"/>
            <w:szCs w:val="24"/>
          </w:rPr>
          <w:t xml:space="preserve"> Economical importance</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_Toc523051339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10</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2"/>
        <w:spacing w:line="360" w:lineRule="auto"/>
        <w:rPr>
          <w:rFonts w:eastAsiaTheme="minorEastAsia"/>
          <w:i w:val="0"/>
          <w:iCs w:val="0"/>
        </w:rPr>
      </w:pPr>
      <w:hyperlink w:anchor="_Toc523051340" w:history="1">
        <w:r w:rsidR="00765EE6" w:rsidRPr="00F56653">
          <w:rPr>
            <w:rStyle w:val="Hyperlink"/>
            <w:i w:val="0"/>
          </w:rPr>
          <w:t>3.2. The seed</w:t>
        </w:r>
        <w:r w:rsidR="00765EE6" w:rsidRPr="00F56653">
          <w:rPr>
            <w:i w:val="0"/>
            <w:webHidden/>
          </w:rPr>
          <w:tab/>
        </w:r>
        <w:r w:rsidRPr="00F56653">
          <w:rPr>
            <w:i w:val="0"/>
            <w:webHidden/>
          </w:rPr>
          <w:fldChar w:fldCharType="begin"/>
        </w:r>
        <w:r w:rsidR="00765EE6" w:rsidRPr="00F56653">
          <w:rPr>
            <w:i w:val="0"/>
            <w:webHidden/>
          </w:rPr>
          <w:instrText xml:space="preserve"> PAGEREF _Toc523051340 \h </w:instrText>
        </w:r>
        <w:r w:rsidRPr="00F56653">
          <w:rPr>
            <w:i w:val="0"/>
            <w:webHidden/>
          </w:rPr>
        </w:r>
        <w:r w:rsidRPr="00F56653">
          <w:rPr>
            <w:i w:val="0"/>
            <w:webHidden/>
          </w:rPr>
          <w:fldChar w:fldCharType="separate"/>
        </w:r>
        <w:r w:rsidR="00C60957">
          <w:rPr>
            <w:i w:val="0"/>
            <w:webHidden/>
          </w:rPr>
          <w:t>11</w:t>
        </w:r>
        <w:r w:rsidRPr="00F56653">
          <w:rPr>
            <w:i w:val="0"/>
            <w:webHidden/>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41" w:history="1">
        <w:r w:rsidR="00B64136">
          <w:rPr>
            <w:rStyle w:val="Hyperlink"/>
            <w:rFonts w:ascii="Times New Roman" w:hAnsi="Times New Roman" w:cs="Times New Roman"/>
            <w:noProof/>
            <w:sz w:val="24"/>
            <w:szCs w:val="24"/>
          </w:rPr>
          <w:t>3.2.1 The seed and its r</w:t>
        </w:r>
        <w:r w:rsidR="00B64136" w:rsidRPr="00B64136">
          <w:rPr>
            <w:rStyle w:val="Hyperlink"/>
            <w:rFonts w:ascii="Times New Roman" w:hAnsi="Times New Roman" w:cs="Times New Roman"/>
            <w:noProof/>
            <w:sz w:val="24"/>
            <w:szCs w:val="24"/>
          </w:rPr>
          <w:t>ole</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_Toc523051341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11</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42" w:history="1">
        <w:r w:rsidR="00765EE6" w:rsidRPr="00F56653">
          <w:rPr>
            <w:rStyle w:val="Hyperlink"/>
            <w:rFonts w:ascii="Times New Roman" w:hAnsi="Times New Roman" w:cs="Times New Roman"/>
            <w:noProof/>
            <w:sz w:val="24"/>
            <w:szCs w:val="24"/>
          </w:rPr>
          <w:t>3.2.2 Dormancy in seeds</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_Toc523051342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12</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43" w:history="1">
        <w:r w:rsidR="00765EE6" w:rsidRPr="00F56653">
          <w:rPr>
            <w:rStyle w:val="Hyperlink"/>
            <w:rFonts w:ascii="Times New Roman" w:hAnsi="Times New Roman" w:cs="Times New Roman"/>
            <w:noProof/>
            <w:sz w:val="24"/>
            <w:szCs w:val="24"/>
          </w:rPr>
          <w:t>3.2.2.1 Seed coat dormancy</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_Toc523051343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13</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44" w:history="1">
        <w:r w:rsidR="00A05D91">
          <w:rPr>
            <w:rStyle w:val="Hyperlink"/>
            <w:rFonts w:ascii="Times New Roman" w:hAnsi="Times New Roman" w:cs="Times New Roman"/>
            <w:noProof/>
            <w:sz w:val="24"/>
            <w:szCs w:val="24"/>
          </w:rPr>
          <w:t>3.2.2.2 S</w:t>
        </w:r>
        <w:r w:rsidR="00765EE6" w:rsidRPr="00F56653">
          <w:rPr>
            <w:rStyle w:val="Hyperlink"/>
            <w:rFonts w:ascii="Times New Roman" w:hAnsi="Times New Roman" w:cs="Times New Roman"/>
            <w:noProof/>
            <w:sz w:val="24"/>
            <w:szCs w:val="24"/>
          </w:rPr>
          <w:t>eed coat dormancy</w:t>
        </w:r>
        <w:r w:rsidR="00A05D91" w:rsidRPr="00A05D91">
          <w:rPr>
            <w:noProof/>
          </w:rPr>
          <w:t xml:space="preserve"> </w:t>
        </w:r>
        <w:r w:rsidR="00A05D91">
          <w:rPr>
            <w:rStyle w:val="Hyperlink"/>
            <w:rFonts w:ascii="Times New Roman" w:hAnsi="Times New Roman" w:cs="Times New Roman"/>
            <w:noProof/>
            <w:sz w:val="24"/>
            <w:szCs w:val="24"/>
          </w:rPr>
          <w:t>breakage</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_Toc523051344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14</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2"/>
        <w:spacing w:line="360" w:lineRule="auto"/>
        <w:rPr>
          <w:rFonts w:eastAsiaTheme="minorEastAsia"/>
          <w:i w:val="0"/>
          <w:iCs w:val="0"/>
        </w:rPr>
      </w:pPr>
      <w:hyperlink w:anchor="_Toc523051345" w:history="1">
        <w:r w:rsidR="00765EE6" w:rsidRPr="00F56653">
          <w:rPr>
            <w:rStyle w:val="Hyperlink"/>
            <w:i w:val="0"/>
          </w:rPr>
          <w:t>3.3 Seed germination</w:t>
        </w:r>
        <w:r w:rsidR="00765EE6" w:rsidRPr="00F56653">
          <w:rPr>
            <w:i w:val="0"/>
            <w:webHidden/>
          </w:rPr>
          <w:tab/>
        </w:r>
        <w:r w:rsidRPr="00F56653">
          <w:rPr>
            <w:i w:val="0"/>
            <w:webHidden/>
          </w:rPr>
          <w:fldChar w:fldCharType="begin"/>
        </w:r>
        <w:r w:rsidR="00765EE6" w:rsidRPr="00F56653">
          <w:rPr>
            <w:i w:val="0"/>
            <w:webHidden/>
          </w:rPr>
          <w:instrText xml:space="preserve"> PAGEREF _Toc523051345 \h </w:instrText>
        </w:r>
        <w:r w:rsidRPr="00F56653">
          <w:rPr>
            <w:i w:val="0"/>
            <w:webHidden/>
          </w:rPr>
        </w:r>
        <w:r w:rsidRPr="00F56653">
          <w:rPr>
            <w:i w:val="0"/>
            <w:webHidden/>
          </w:rPr>
          <w:fldChar w:fldCharType="separate"/>
        </w:r>
        <w:r w:rsidR="00C60957">
          <w:rPr>
            <w:i w:val="0"/>
            <w:webHidden/>
          </w:rPr>
          <w:t>15</w:t>
        </w:r>
        <w:r w:rsidRPr="00F56653">
          <w:rPr>
            <w:i w:val="0"/>
            <w:webHidden/>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46" w:history="1">
        <w:r w:rsidR="00765EE6" w:rsidRPr="00F56653">
          <w:rPr>
            <w:rStyle w:val="Hyperlink"/>
            <w:rFonts w:ascii="Times New Roman" w:hAnsi="Times New Roman" w:cs="Times New Roman"/>
            <w:noProof/>
            <w:sz w:val="24"/>
            <w:szCs w:val="24"/>
          </w:rPr>
          <w:t>3.3.1 The germination process</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_Toc523051346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15</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47" w:history="1">
        <w:r w:rsidR="00765EE6" w:rsidRPr="00F56653">
          <w:rPr>
            <w:rStyle w:val="Hyperlink"/>
            <w:rFonts w:ascii="Times New Roman" w:hAnsi="Times New Roman" w:cs="Times New Roman"/>
            <w:noProof/>
            <w:sz w:val="24"/>
            <w:szCs w:val="24"/>
          </w:rPr>
          <w:t>3.3.2 The conditions for seed germination</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_Toc523051347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16</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48" w:history="1">
        <w:r w:rsidR="00765EE6" w:rsidRPr="00F56653">
          <w:rPr>
            <w:rStyle w:val="Hyperlink"/>
            <w:rFonts w:ascii="Times New Roman" w:hAnsi="Times New Roman" w:cs="Times New Roman"/>
            <w:noProof/>
            <w:sz w:val="24"/>
            <w:szCs w:val="24"/>
          </w:rPr>
          <w:t>3.3.2.1 Temperature</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_Toc523051348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16</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49" w:history="1">
        <w:r w:rsidR="00765EE6" w:rsidRPr="00F56653">
          <w:rPr>
            <w:rStyle w:val="Hyperlink"/>
            <w:rFonts w:ascii="Times New Roman" w:hAnsi="Times New Roman" w:cs="Times New Roman"/>
            <w:noProof/>
            <w:sz w:val="24"/>
            <w:szCs w:val="24"/>
          </w:rPr>
          <w:t>3.3.2.2 Water</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_Toc523051349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17</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50" w:history="1">
        <w:r w:rsidR="00765EE6" w:rsidRPr="00F56653">
          <w:rPr>
            <w:rStyle w:val="Hyperlink"/>
            <w:rFonts w:ascii="Times New Roman" w:hAnsi="Times New Roman" w:cs="Times New Roman"/>
            <w:noProof/>
            <w:sz w:val="24"/>
            <w:szCs w:val="24"/>
          </w:rPr>
          <w:t>3.3.2.3 Oxygen</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_Toc523051350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17</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51" w:history="1">
        <w:r w:rsidR="00765EE6" w:rsidRPr="00F56653">
          <w:rPr>
            <w:rStyle w:val="Hyperlink"/>
            <w:rFonts w:ascii="Times New Roman" w:hAnsi="Times New Roman" w:cs="Times New Roman"/>
            <w:noProof/>
            <w:sz w:val="24"/>
            <w:szCs w:val="24"/>
          </w:rPr>
          <w:t>3.3.2.4 Light</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_Toc523051351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17</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2"/>
        <w:spacing w:line="360" w:lineRule="auto"/>
        <w:rPr>
          <w:rFonts w:eastAsiaTheme="minorEastAsia"/>
          <w:i w:val="0"/>
          <w:iCs w:val="0"/>
        </w:rPr>
      </w:pPr>
      <w:hyperlink w:anchor="_Toc523051352" w:history="1">
        <w:r w:rsidR="00765EE6" w:rsidRPr="00F56653">
          <w:rPr>
            <w:rStyle w:val="Hyperlink"/>
            <w:i w:val="0"/>
          </w:rPr>
          <w:t>3.4 Soil</w:t>
        </w:r>
        <w:r w:rsidR="00765EE6" w:rsidRPr="00F56653">
          <w:rPr>
            <w:i w:val="0"/>
            <w:webHidden/>
          </w:rPr>
          <w:tab/>
        </w:r>
        <w:r w:rsidRPr="00F56653">
          <w:rPr>
            <w:i w:val="0"/>
            <w:webHidden/>
          </w:rPr>
          <w:fldChar w:fldCharType="begin"/>
        </w:r>
        <w:r w:rsidR="00765EE6" w:rsidRPr="00F56653">
          <w:rPr>
            <w:i w:val="0"/>
            <w:webHidden/>
          </w:rPr>
          <w:instrText xml:space="preserve"> PAGEREF _Toc523051352 \h </w:instrText>
        </w:r>
        <w:r w:rsidRPr="00F56653">
          <w:rPr>
            <w:i w:val="0"/>
            <w:webHidden/>
          </w:rPr>
        </w:r>
        <w:r w:rsidRPr="00F56653">
          <w:rPr>
            <w:i w:val="0"/>
            <w:webHidden/>
          </w:rPr>
          <w:fldChar w:fldCharType="separate"/>
        </w:r>
        <w:r w:rsidR="00C60957">
          <w:rPr>
            <w:i w:val="0"/>
            <w:webHidden/>
          </w:rPr>
          <w:t>18</w:t>
        </w:r>
        <w:r w:rsidRPr="00F56653">
          <w:rPr>
            <w:i w:val="0"/>
            <w:webHidden/>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53" w:history="1">
        <w:r w:rsidR="00765EE6" w:rsidRPr="00F56653">
          <w:rPr>
            <w:rStyle w:val="Hyperlink"/>
            <w:rFonts w:ascii="Times New Roman" w:hAnsi="Times New Roman" w:cs="Times New Roman"/>
            <w:noProof/>
            <w:sz w:val="24"/>
            <w:szCs w:val="24"/>
          </w:rPr>
          <w:t>3.4.1 Soil physical and chemical properties</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_Toc523051353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18</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54" w:history="1">
        <w:r w:rsidR="00765EE6" w:rsidRPr="00F56653">
          <w:rPr>
            <w:rStyle w:val="Hyperlink"/>
            <w:rFonts w:ascii="Times New Roman" w:hAnsi="Times New Roman" w:cs="Times New Roman"/>
            <w:noProof/>
            <w:sz w:val="24"/>
            <w:szCs w:val="24"/>
          </w:rPr>
          <w:t>3.4.1.1 Soil texture, structure and bulk density</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_Toc523051354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18</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55" w:history="1">
        <w:r w:rsidR="00765EE6" w:rsidRPr="00F56653">
          <w:rPr>
            <w:rStyle w:val="Hyperlink"/>
            <w:rFonts w:ascii="Times New Roman" w:hAnsi="Times New Roman" w:cs="Times New Roman"/>
            <w:noProof/>
            <w:sz w:val="24"/>
            <w:szCs w:val="24"/>
          </w:rPr>
          <w:t>3.4.1.2 Soil pH</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_Toc523051355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18</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56" w:history="1">
        <w:r w:rsidR="00765EE6" w:rsidRPr="00F56653">
          <w:rPr>
            <w:rStyle w:val="Hyperlink"/>
            <w:rFonts w:ascii="Times New Roman" w:hAnsi="Times New Roman" w:cs="Times New Roman"/>
            <w:noProof/>
            <w:sz w:val="24"/>
            <w:szCs w:val="24"/>
          </w:rPr>
          <w:t>3.4.1.3 Soil organic matter</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_Toc523051356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19</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4"/>
        <w:tabs>
          <w:tab w:val="right" w:leader="hyphen" w:pos="9350"/>
        </w:tabs>
        <w:spacing w:line="360" w:lineRule="auto"/>
        <w:rPr>
          <w:rFonts w:ascii="Times New Roman" w:eastAsiaTheme="minorEastAsia" w:hAnsi="Times New Roman" w:cs="Times New Roman"/>
          <w:noProof/>
          <w:sz w:val="24"/>
          <w:szCs w:val="24"/>
        </w:rPr>
      </w:pPr>
      <w:hyperlink w:anchor="_Toc523051357" w:history="1">
        <w:r w:rsidR="00E1216F">
          <w:rPr>
            <w:rStyle w:val="Hyperlink"/>
            <w:rFonts w:ascii="Times New Roman" w:hAnsi="Times New Roman" w:cs="Times New Roman"/>
            <w:noProof/>
            <w:sz w:val="24"/>
            <w:szCs w:val="24"/>
          </w:rPr>
          <w:t>3.4.1.4 Soil nitrogen and phosphorus</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_Toc523051357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19</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58" w:history="1">
        <w:r w:rsidR="00765EE6" w:rsidRPr="00F56653">
          <w:rPr>
            <w:rStyle w:val="Hyperlink"/>
            <w:rFonts w:ascii="Times New Roman" w:hAnsi="Times New Roman" w:cs="Times New Roman"/>
            <w:noProof/>
            <w:sz w:val="24"/>
            <w:szCs w:val="24"/>
          </w:rPr>
          <w:t>3.4.2 Soil from degraded landscapes</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_Toc523051358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20</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2"/>
        <w:spacing w:line="360" w:lineRule="auto"/>
        <w:rPr>
          <w:rFonts w:eastAsiaTheme="minorEastAsia"/>
          <w:i w:val="0"/>
          <w:iCs w:val="0"/>
        </w:rPr>
      </w:pPr>
      <w:hyperlink w:anchor="_Toc523051359" w:history="1">
        <w:r w:rsidR="00765EE6" w:rsidRPr="00F56653">
          <w:rPr>
            <w:rStyle w:val="Hyperlink"/>
            <w:i w:val="0"/>
          </w:rPr>
          <w:t>3.5 Compost</w:t>
        </w:r>
        <w:r w:rsidR="00765EE6" w:rsidRPr="00F56653">
          <w:rPr>
            <w:i w:val="0"/>
            <w:webHidden/>
          </w:rPr>
          <w:tab/>
        </w:r>
        <w:r w:rsidRPr="00F56653">
          <w:rPr>
            <w:i w:val="0"/>
            <w:webHidden/>
          </w:rPr>
          <w:fldChar w:fldCharType="begin"/>
        </w:r>
        <w:r w:rsidR="00765EE6" w:rsidRPr="00F56653">
          <w:rPr>
            <w:i w:val="0"/>
            <w:webHidden/>
          </w:rPr>
          <w:instrText xml:space="preserve"> PAGEREF _Toc523051359 \h </w:instrText>
        </w:r>
        <w:r w:rsidRPr="00F56653">
          <w:rPr>
            <w:i w:val="0"/>
            <w:webHidden/>
          </w:rPr>
        </w:r>
        <w:r w:rsidRPr="00F56653">
          <w:rPr>
            <w:i w:val="0"/>
            <w:webHidden/>
          </w:rPr>
          <w:fldChar w:fldCharType="separate"/>
        </w:r>
        <w:r w:rsidR="00C60957">
          <w:rPr>
            <w:i w:val="0"/>
            <w:webHidden/>
          </w:rPr>
          <w:t>20</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60" w:history="1">
        <w:r w:rsidR="00765EE6" w:rsidRPr="00F56653">
          <w:rPr>
            <w:rStyle w:val="Hyperlink"/>
            <w:i w:val="0"/>
          </w:rPr>
          <w:t>3.7 Seedling growth and measurement techniques</w:t>
        </w:r>
        <w:r w:rsidR="00765EE6" w:rsidRPr="00F56653">
          <w:rPr>
            <w:i w:val="0"/>
            <w:webHidden/>
          </w:rPr>
          <w:tab/>
        </w:r>
        <w:r w:rsidRPr="00F56653">
          <w:rPr>
            <w:i w:val="0"/>
            <w:webHidden/>
          </w:rPr>
          <w:fldChar w:fldCharType="begin"/>
        </w:r>
        <w:r w:rsidR="00765EE6" w:rsidRPr="00F56653">
          <w:rPr>
            <w:i w:val="0"/>
            <w:webHidden/>
          </w:rPr>
          <w:instrText xml:space="preserve"> PAGEREF _Toc523051360 \h </w:instrText>
        </w:r>
        <w:r w:rsidRPr="00F56653">
          <w:rPr>
            <w:i w:val="0"/>
            <w:webHidden/>
          </w:rPr>
        </w:r>
        <w:r w:rsidRPr="00F56653">
          <w:rPr>
            <w:i w:val="0"/>
            <w:webHidden/>
          </w:rPr>
          <w:fldChar w:fldCharType="separate"/>
        </w:r>
        <w:r w:rsidR="00C60957">
          <w:rPr>
            <w:i w:val="0"/>
            <w:webHidden/>
          </w:rPr>
          <w:t>21</w:t>
        </w:r>
        <w:r w:rsidRPr="00F56653">
          <w:rPr>
            <w:i w:val="0"/>
            <w:webHidden/>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61" w:history="1">
        <w:r w:rsidR="00A65956">
          <w:rPr>
            <w:rStyle w:val="Hyperlink"/>
            <w:rFonts w:ascii="Times New Roman" w:hAnsi="Times New Roman" w:cs="Times New Roman"/>
            <w:b w:val="0"/>
            <w:noProof/>
            <w:sz w:val="24"/>
            <w:szCs w:val="24"/>
          </w:rPr>
          <w:t>4</w:t>
        </w:r>
        <w:r w:rsidR="00765EE6" w:rsidRPr="00F56653">
          <w:rPr>
            <w:rStyle w:val="Hyperlink"/>
            <w:rFonts w:ascii="Times New Roman" w:hAnsi="Times New Roman" w:cs="Times New Roman"/>
            <w:b w:val="0"/>
            <w:noProof/>
            <w:sz w:val="24"/>
            <w:szCs w:val="24"/>
          </w:rPr>
          <w:t xml:space="preserve"> MATERIALS AND METHODS</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_Toc523051361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22</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2"/>
        <w:spacing w:line="360" w:lineRule="auto"/>
        <w:rPr>
          <w:rFonts w:eastAsiaTheme="minorEastAsia"/>
          <w:i w:val="0"/>
          <w:iCs w:val="0"/>
        </w:rPr>
      </w:pPr>
      <w:hyperlink w:anchor="_Toc523051362" w:history="1">
        <w:r w:rsidR="00A65956">
          <w:rPr>
            <w:rStyle w:val="Hyperlink"/>
            <w:i w:val="0"/>
          </w:rPr>
          <w:t>4.1</w:t>
        </w:r>
        <w:r w:rsidR="00765EE6" w:rsidRPr="00F56653">
          <w:rPr>
            <w:rStyle w:val="Hyperlink"/>
            <w:i w:val="0"/>
          </w:rPr>
          <w:t xml:space="preserve"> Description of the study area</w:t>
        </w:r>
        <w:r w:rsidR="00765EE6" w:rsidRPr="00F56653">
          <w:rPr>
            <w:i w:val="0"/>
            <w:webHidden/>
          </w:rPr>
          <w:tab/>
        </w:r>
        <w:r w:rsidRPr="00F56653">
          <w:rPr>
            <w:i w:val="0"/>
            <w:webHidden/>
          </w:rPr>
          <w:fldChar w:fldCharType="begin"/>
        </w:r>
        <w:r w:rsidR="00765EE6" w:rsidRPr="00F56653">
          <w:rPr>
            <w:i w:val="0"/>
            <w:webHidden/>
          </w:rPr>
          <w:instrText xml:space="preserve"> PAGEREF _Toc523051362 \h </w:instrText>
        </w:r>
        <w:r w:rsidRPr="00F56653">
          <w:rPr>
            <w:i w:val="0"/>
            <w:webHidden/>
          </w:rPr>
        </w:r>
        <w:r w:rsidRPr="00F56653">
          <w:rPr>
            <w:i w:val="0"/>
            <w:webHidden/>
          </w:rPr>
          <w:fldChar w:fldCharType="separate"/>
        </w:r>
        <w:r w:rsidR="00C60957">
          <w:rPr>
            <w:i w:val="0"/>
            <w:webHidden/>
          </w:rPr>
          <w:t>22</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63" w:history="1">
        <w:r w:rsidR="00A65956">
          <w:rPr>
            <w:rStyle w:val="Hyperlink"/>
            <w:i w:val="0"/>
          </w:rPr>
          <w:t>4.2</w:t>
        </w:r>
        <w:r w:rsidR="00765EE6" w:rsidRPr="00F56653">
          <w:rPr>
            <w:rStyle w:val="Hyperlink"/>
            <w:i w:val="0"/>
          </w:rPr>
          <w:t xml:space="preserve"> Seed collection</w:t>
        </w:r>
        <w:r w:rsidR="00765EE6" w:rsidRPr="00F56653">
          <w:rPr>
            <w:i w:val="0"/>
            <w:webHidden/>
          </w:rPr>
          <w:tab/>
        </w:r>
        <w:r w:rsidRPr="00F56653">
          <w:rPr>
            <w:i w:val="0"/>
            <w:webHidden/>
          </w:rPr>
          <w:fldChar w:fldCharType="begin"/>
        </w:r>
        <w:r w:rsidR="00765EE6" w:rsidRPr="00F56653">
          <w:rPr>
            <w:i w:val="0"/>
            <w:webHidden/>
          </w:rPr>
          <w:instrText xml:space="preserve"> PAGEREF _Toc523051363 \h </w:instrText>
        </w:r>
        <w:r w:rsidRPr="00F56653">
          <w:rPr>
            <w:i w:val="0"/>
            <w:webHidden/>
          </w:rPr>
        </w:r>
        <w:r w:rsidRPr="00F56653">
          <w:rPr>
            <w:i w:val="0"/>
            <w:webHidden/>
          </w:rPr>
          <w:fldChar w:fldCharType="separate"/>
        </w:r>
        <w:r w:rsidR="00C60957">
          <w:rPr>
            <w:i w:val="0"/>
            <w:webHidden/>
          </w:rPr>
          <w:t>23</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64" w:history="1">
        <w:r w:rsidR="00765EE6" w:rsidRPr="00F56653">
          <w:rPr>
            <w:rStyle w:val="Hyperlink"/>
            <w:i w:val="0"/>
          </w:rPr>
          <w:t>4.3 Seed pretreatments</w:t>
        </w:r>
        <w:r w:rsidR="00765EE6" w:rsidRPr="00F56653">
          <w:rPr>
            <w:i w:val="0"/>
            <w:webHidden/>
          </w:rPr>
          <w:tab/>
        </w:r>
        <w:r w:rsidRPr="00F56653">
          <w:rPr>
            <w:i w:val="0"/>
            <w:webHidden/>
          </w:rPr>
          <w:fldChar w:fldCharType="begin"/>
        </w:r>
        <w:r w:rsidR="00765EE6" w:rsidRPr="00F56653">
          <w:rPr>
            <w:i w:val="0"/>
            <w:webHidden/>
          </w:rPr>
          <w:instrText xml:space="preserve"> PAGEREF _Toc523051364 \h </w:instrText>
        </w:r>
        <w:r w:rsidRPr="00F56653">
          <w:rPr>
            <w:i w:val="0"/>
            <w:webHidden/>
          </w:rPr>
        </w:r>
        <w:r w:rsidRPr="00F56653">
          <w:rPr>
            <w:i w:val="0"/>
            <w:webHidden/>
          </w:rPr>
          <w:fldChar w:fldCharType="separate"/>
        </w:r>
        <w:r w:rsidR="00C60957">
          <w:rPr>
            <w:i w:val="0"/>
            <w:webHidden/>
          </w:rPr>
          <w:t>23</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65" w:history="1">
        <w:r w:rsidR="00A65956">
          <w:rPr>
            <w:rStyle w:val="Hyperlink"/>
            <w:i w:val="0"/>
          </w:rPr>
          <w:t>4.4</w:t>
        </w:r>
        <w:r w:rsidR="00765EE6" w:rsidRPr="00F56653">
          <w:rPr>
            <w:rStyle w:val="Hyperlink"/>
            <w:i w:val="0"/>
          </w:rPr>
          <w:t xml:space="preserve"> Seed germination studies</w:t>
        </w:r>
        <w:r w:rsidR="00765EE6" w:rsidRPr="00F56653">
          <w:rPr>
            <w:i w:val="0"/>
            <w:webHidden/>
          </w:rPr>
          <w:tab/>
        </w:r>
        <w:r w:rsidRPr="00F56653">
          <w:rPr>
            <w:i w:val="0"/>
            <w:webHidden/>
          </w:rPr>
          <w:fldChar w:fldCharType="begin"/>
        </w:r>
        <w:r w:rsidR="00765EE6" w:rsidRPr="00F56653">
          <w:rPr>
            <w:i w:val="0"/>
            <w:webHidden/>
          </w:rPr>
          <w:instrText xml:space="preserve"> PAGEREF _Toc523051365 \h </w:instrText>
        </w:r>
        <w:r w:rsidRPr="00F56653">
          <w:rPr>
            <w:i w:val="0"/>
            <w:webHidden/>
          </w:rPr>
        </w:r>
        <w:r w:rsidRPr="00F56653">
          <w:rPr>
            <w:i w:val="0"/>
            <w:webHidden/>
          </w:rPr>
          <w:fldChar w:fldCharType="separate"/>
        </w:r>
        <w:r w:rsidR="00C60957">
          <w:rPr>
            <w:i w:val="0"/>
            <w:webHidden/>
          </w:rPr>
          <w:t>24</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66" w:history="1">
        <w:r w:rsidR="00A65956">
          <w:rPr>
            <w:rStyle w:val="Hyperlink"/>
            <w:i w:val="0"/>
          </w:rPr>
          <w:t>4.5</w:t>
        </w:r>
        <w:r w:rsidR="00765EE6" w:rsidRPr="00F56653">
          <w:rPr>
            <w:rStyle w:val="Hyperlink"/>
            <w:i w:val="0"/>
          </w:rPr>
          <w:t xml:space="preserve"> Soil collection and preparation</w:t>
        </w:r>
        <w:r w:rsidR="00765EE6" w:rsidRPr="00F56653">
          <w:rPr>
            <w:i w:val="0"/>
            <w:webHidden/>
          </w:rPr>
          <w:tab/>
        </w:r>
        <w:r w:rsidRPr="00F56653">
          <w:rPr>
            <w:i w:val="0"/>
            <w:webHidden/>
          </w:rPr>
          <w:fldChar w:fldCharType="begin"/>
        </w:r>
        <w:r w:rsidR="00765EE6" w:rsidRPr="00F56653">
          <w:rPr>
            <w:i w:val="0"/>
            <w:webHidden/>
          </w:rPr>
          <w:instrText xml:space="preserve"> PAGEREF _Toc523051366 \h </w:instrText>
        </w:r>
        <w:r w:rsidRPr="00F56653">
          <w:rPr>
            <w:i w:val="0"/>
            <w:webHidden/>
          </w:rPr>
        </w:r>
        <w:r w:rsidRPr="00F56653">
          <w:rPr>
            <w:i w:val="0"/>
            <w:webHidden/>
          </w:rPr>
          <w:fldChar w:fldCharType="separate"/>
        </w:r>
        <w:r w:rsidR="00C60957">
          <w:rPr>
            <w:i w:val="0"/>
            <w:webHidden/>
          </w:rPr>
          <w:t>24</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67" w:history="1">
        <w:r w:rsidR="00A65956">
          <w:rPr>
            <w:rStyle w:val="Hyperlink"/>
            <w:i w:val="0"/>
          </w:rPr>
          <w:t>4.6</w:t>
        </w:r>
        <w:r w:rsidR="00765EE6" w:rsidRPr="00F56653">
          <w:rPr>
            <w:rStyle w:val="Hyperlink"/>
            <w:i w:val="0"/>
          </w:rPr>
          <w:t xml:space="preserve"> Soil sample analyses</w:t>
        </w:r>
        <w:r w:rsidR="00765EE6" w:rsidRPr="00F56653">
          <w:rPr>
            <w:i w:val="0"/>
            <w:webHidden/>
          </w:rPr>
          <w:tab/>
        </w:r>
        <w:r w:rsidRPr="00F56653">
          <w:rPr>
            <w:i w:val="0"/>
            <w:webHidden/>
          </w:rPr>
          <w:fldChar w:fldCharType="begin"/>
        </w:r>
        <w:r w:rsidR="00765EE6" w:rsidRPr="00F56653">
          <w:rPr>
            <w:i w:val="0"/>
            <w:webHidden/>
          </w:rPr>
          <w:instrText xml:space="preserve"> PAGEREF _Toc523051367 \h </w:instrText>
        </w:r>
        <w:r w:rsidRPr="00F56653">
          <w:rPr>
            <w:i w:val="0"/>
            <w:webHidden/>
          </w:rPr>
        </w:r>
        <w:r w:rsidRPr="00F56653">
          <w:rPr>
            <w:i w:val="0"/>
            <w:webHidden/>
          </w:rPr>
          <w:fldChar w:fldCharType="separate"/>
        </w:r>
        <w:r w:rsidR="00C60957">
          <w:rPr>
            <w:i w:val="0"/>
            <w:webHidden/>
          </w:rPr>
          <w:t>25</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68" w:history="1">
        <w:r w:rsidR="00A65956">
          <w:rPr>
            <w:rStyle w:val="Hyperlink"/>
            <w:i w:val="0"/>
          </w:rPr>
          <w:t>4.7</w:t>
        </w:r>
        <w:r w:rsidR="00765EE6" w:rsidRPr="00F56653">
          <w:rPr>
            <w:rStyle w:val="Hyperlink"/>
            <w:i w:val="0"/>
          </w:rPr>
          <w:t xml:space="preserve"> </w:t>
        </w:r>
        <w:r w:rsidR="003D3DB3">
          <w:rPr>
            <w:rStyle w:val="Hyperlink"/>
            <w:i w:val="0"/>
          </w:rPr>
          <w:t>Nursery experiments</w:t>
        </w:r>
        <w:r w:rsidR="00765EE6" w:rsidRPr="00F56653">
          <w:rPr>
            <w:i w:val="0"/>
            <w:webHidden/>
          </w:rPr>
          <w:tab/>
        </w:r>
        <w:r w:rsidRPr="00F56653">
          <w:rPr>
            <w:i w:val="0"/>
            <w:webHidden/>
          </w:rPr>
          <w:fldChar w:fldCharType="begin"/>
        </w:r>
        <w:r w:rsidR="00765EE6" w:rsidRPr="00F56653">
          <w:rPr>
            <w:i w:val="0"/>
            <w:webHidden/>
          </w:rPr>
          <w:instrText xml:space="preserve"> PAGEREF _Toc523051368 \h </w:instrText>
        </w:r>
        <w:r w:rsidRPr="00F56653">
          <w:rPr>
            <w:i w:val="0"/>
            <w:webHidden/>
          </w:rPr>
        </w:r>
        <w:r w:rsidRPr="00F56653">
          <w:rPr>
            <w:i w:val="0"/>
            <w:webHidden/>
          </w:rPr>
          <w:fldChar w:fldCharType="separate"/>
        </w:r>
        <w:r w:rsidR="00C60957">
          <w:rPr>
            <w:i w:val="0"/>
            <w:webHidden/>
          </w:rPr>
          <w:t>25</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69" w:history="1">
        <w:r w:rsidR="00765EE6" w:rsidRPr="00F56653">
          <w:rPr>
            <w:rStyle w:val="Hyperlink"/>
            <w:i w:val="0"/>
          </w:rPr>
          <w:t>4.8 Germination parameters and statistical analysis</w:t>
        </w:r>
        <w:r w:rsidR="00765EE6" w:rsidRPr="00F56653">
          <w:rPr>
            <w:i w:val="0"/>
            <w:webHidden/>
          </w:rPr>
          <w:tab/>
        </w:r>
        <w:r w:rsidRPr="00F56653">
          <w:rPr>
            <w:i w:val="0"/>
            <w:webHidden/>
          </w:rPr>
          <w:fldChar w:fldCharType="begin"/>
        </w:r>
        <w:r w:rsidR="00765EE6" w:rsidRPr="00F56653">
          <w:rPr>
            <w:i w:val="0"/>
            <w:webHidden/>
          </w:rPr>
          <w:instrText xml:space="preserve"> PAGEREF _Toc523051369 \h </w:instrText>
        </w:r>
        <w:r w:rsidRPr="00F56653">
          <w:rPr>
            <w:i w:val="0"/>
            <w:webHidden/>
          </w:rPr>
        </w:r>
        <w:r w:rsidRPr="00F56653">
          <w:rPr>
            <w:i w:val="0"/>
            <w:webHidden/>
          </w:rPr>
          <w:fldChar w:fldCharType="separate"/>
        </w:r>
        <w:r w:rsidR="00C60957">
          <w:rPr>
            <w:i w:val="0"/>
            <w:webHidden/>
          </w:rPr>
          <w:t>27</w:t>
        </w:r>
        <w:r w:rsidRPr="00F56653">
          <w:rPr>
            <w:i w:val="0"/>
            <w:webHidden/>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70" w:history="1">
        <w:r w:rsidR="00A65956">
          <w:rPr>
            <w:rStyle w:val="Hyperlink"/>
            <w:rFonts w:ascii="Times New Roman" w:hAnsi="Times New Roman" w:cs="Times New Roman"/>
            <w:b w:val="0"/>
            <w:noProof/>
            <w:sz w:val="24"/>
            <w:szCs w:val="24"/>
          </w:rPr>
          <w:t>5</w:t>
        </w:r>
        <w:r w:rsidR="00765EE6" w:rsidRPr="00F56653">
          <w:rPr>
            <w:rStyle w:val="Hyperlink"/>
            <w:rFonts w:ascii="Times New Roman" w:hAnsi="Times New Roman" w:cs="Times New Roman"/>
            <w:b w:val="0"/>
            <w:noProof/>
            <w:sz w:val="24"/>
            <w:szCs w:val="24"/>
          </w:rPr>
          <w:t xml:space="preserve"> RESULTS</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_Toc523051370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28</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2"/>
        <w:spacing w:line="360" w:lineRule="auto"/>
        <w:rPr>
          <w:rFonts w:eastAsiaTheme="minorEastAsia"/>
          <w:i w:val="0"/>
          <w:iCs w:val="0"/>
        </w:rPr>
      </w:pPr>
      <w:hyperlink w:anchor="_Toc523051371" w:history="1">
        <w:r w:rsidR="00765EE6" w:rsidRPr="00F56653">
          <w:rPr>
            <w:rStyle w:val="Hyperlink"/>
            <w:i w:val="0"/>
          </w:rPr>
          <w:t>5.1 Seed germination</w:t>
        </w:r>
        <w:r w:rsidR="00765EE6" w:rsidRPr="00F56653">
          <w:rPr>
            <w:i w:val="0"/>
            <w:webHidden/>
          </w:rPr>
          <w:tab/>
        </w:r>
        <w:r w:rsidRPr="00F56653">
          <w:rPr>
            <w:i w:val="0"/>
            <w:webHidden/>
          </w:rPr>
          <w:fldChar w:fldCharType="begin"/>
        </w:r>
        <w:r w:rsidR="00765EE6" w:rsidRPr="00F56653">
          <w:rPr>
            <w:i w:val="0"/>
            <w:webHidden/>
          </w:rPr>
          <w:instrText xml:space="preserve"> PAGEREF _Toc523051371 \h </w:instrText>
        </w:r>
        <w:r w:rsidRPr="00F56653">
          <w:rPr>
            <w:i w:val="0"/>
            <w:webHidden/>
          </w:rPr>
        </w:r>
        <w:r w:rsidRPr="00F56653">
          <w:rPr>
            <w:i w:val="0"/>
            <w:webHidden/>
          </w:rPr>
          <w:fldChar w:fldCharType="separate"/>
        </w:r>
        <w:r w:rsidR="00C60957">
          <w:rPr>
            <w:i w:val="0"/>
            <w:webHidden/>
          </w:rPr>
          <w:t>28</w:t>
        </w:r>
        <w:r w:rsidRPr="00F56653">
          <w:rPr>
            <w:i w:val="0"/>
            <w:webHidden/>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72" w:history="1">
        <w:r w:rsidR="00765EE6" w:rsidRPr="00F56653">
          <w:rPr>
            <w:rStyle w:val="Hyperlink"/>
            <w:rFonts w:ascii="Times New Roman" w:hAnsi="Times New Roman" w:cs="Times New Roman"/>
            <w:noProof/>
            <w:sz w:val="24"/>
            <w:szCs w:val="24"/>
          </w:rPr>
          <w:t>5.1.1 Mechanical scarification</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_Toc523051372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28</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73" w:history="1">
        <w:r w:rsidR="00765EE6" w:rsidRPr="00F56653">
          <w:rPr>
            <w:rStyle w:val="Hyperlink"/>
            <w:rFonts w:ascii="Times New Roman" w:hAnsi="Times New Roman" w:cs="Times New Roman"/>
            <w:noProof/>
            <w:sz w:val="24"/>
            <w:szCs w:val="24"/>
          </w:rPr>
          <w:t>5.1.2 Sulphuric acid treatments</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_Toc523051373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29</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74" w:history="1">
        <w:r w:rsidR="00765EE6" w:rsidRPr="00F56653">
          <w:rPr>
            <w:rStyle w:val="Hyperlink"/>
            <w:rFonts w:ascii="Times New Roman" w:hAnsi="Times New Roman" w:cs="Times New Roman"/>
            <w:noProof/>
            <w:sz w:val="24"/>
            <w:szCs w:val="24"/>
          </w:rPr>
          <w:t>5.1.3 Hot water treatments</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_Toc523051374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31</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3"/>
        <w:tabs>
          <w:tab w:val="right" w:leader="hyphen" w:pos="9350"/>
        </w:tabs>
        <w:spacing w:line="360" w:lineRule="auto"/>
        <w:rPr>
          <w:rFonts w:ascii="Times New Roman" w:eastAsiaTheme="minorEastAsia" w:hAnsi="Times New Roman" w:cs="Times New Roman"/>
          <w:noProof/>
          <w:sz w:val="24"/>
          <w:szCs w:val="24"/>
        </w:rPr>
      </w:pPr>
      <w:hyperlink w:anchor="_Toc523051375" w:history="1">
        <w:r w:rsidR="00765EE6" w:rsidRPr="00F56653">
          <w:rPr>
            <w:rStyle w:val="Hyperlink"/>
            <w:rFonts w:ascii="Times New Roman" w:hAnsi="Times New Roman" w:cs="Times New Roman"/>
            <w:noProof/>
            <w:sz w:val="24"/>
            <w:szCs w:val="24"/>
          </w:rPr>
          <w:t>5.1.4 Germination under open nursery bed conditions</w:t>
        </w:r>
        <w:r w:rsidR="00765EE6" w:rsidRPr="00F56653">
          <w:rPr>
            <w:rFonts w:ascii="Times New Roman" w:hAnsi="Times New Roman" w:cs="Times New Roman"/>
            <w:noProof/>
            <w:webHidden/>
            <w:sz w:val="24"/>
            <w:szCs w:val="24"/>
          </w:rPr>
          <w:tab/>
        </w:r>
        <w:r w:rsidRPr="00F56653">
          <w:rPr>
            <w:rFonts w:ascii="Times New Roman" w:hAnsi="Times New Roman" w:cs="Times New Roman"/>
            <w:noProof/>
            <w:webHidden/>
            <w:sz w:val="24"/>
            <w:szCs w:val="24"/>
          </w:rPr>
          <w:fldChar w:fldCharType="begin"/>
        </w:r>
        <w:r w:rsidR="00765EE6" w:rsidRPr="00F56653">
          <w:rPr>
            <w:rFonts w:ascii="Times New Roman" w:hAnsi="Times New Roman" w:cs="Times New Roman"/>
            <w:noProof/>
            <w:webHidden/>
            <w:sz w:val="24"/>
            <w:szCs w:val="24"/>
          </w:rPr>
          <w:instrText xml:space="preserve"> PAGEREF _Toc523051375 \h </w:instrText>
        </w:r>
        <w:r w:rsidRPr="00F56653">
          <w:rPr>
            <w:rFonts w:ascii="Times New Roman" w:hAnsi="Times New Roman" w:cs="Times New Roman"/>
            <w:noProof/>
            <w:webHidden/>
            <w:sz w:val="24"/>
            <w:szCs w:val="24"/>
          </w:rPr>
        </w:r>
        <w:r w:rsidRPr="00F56653">
          <w:rPr>
            <w:rFonts w:ascii="Times New Roman" w:hAnsi="Times New Roman" w:cs="Times New Roman"/>
            <w:noProof/>
            <w:webHidden/>
            <w:sz w:val="24"/>
            <w:szCs w:val="24"/>
          </w:rPr>
          <w:fldChar w:fldCharType="separate"/>
        </w:r>
        <w:r w:rsidR="00C60957">
          <w:rPr>
            <w:rFonts w:ascii="Times New Roman" w:hAnsi="Times New Roman" w:cs="Times New Roman"/>
            <w:noProof/>
            <w:webHidden/>
            <w:sz w:val="24"/>
            <w:szCs w:val="24"/>
          </w:rPr>
          <w:t>33</w:t>
        </w:r>
        <w:r w:rsidRPr="00F56653">
          <w:rPr>
            <w:rFonts w:ascii="Times New Roman" w:hAnsi="Times New Roman" w:cs="Times New Roman"/>
            <w:noProof/>
            <w:webHidden/>
            <w:sz w:val="24"/>
            <w:szCs w:val="24"/>
          </w:rPr>
          <w:fldChar w:fldCharType="end"/>
        </w:r>
      </w:hyperlink>
    </w:p>
    <w:p w:rsidR="00765EE6" w:rsidRPr="00F56653" w:rsidRDefault="00C14123" w:rsidP="001667D3">
      <w:pPr>
        <w:pStyle w:val="TOC2"/>
        <w:spacing w:line="360" w:lineRule="auto"/>
        <w:rPr>
          <w:rFonts w:eastAsiaTheme="minorEastAsia"/>
          <w:i w:val="0"/>
          <w:iCs w:val="0"/>
        </w:rPr>
      </w:pPr>
      <w:hyperlink w:anchor="_Toc523051376" w:history="1">
        <w:r w:rsidR="00765EE6" w:rsidRPr="00F56653">
          <w:rPr>
            <w:rStyle w:val="Hyperlink"/>
            <w:i w:val="0"/>
          </w:rPr>
          <w:t>5.2 Soil analyses results</w:t>
        </w:r>
        <w:r w:rsidR="00765EE6" w:rsidRPr="00F56653">
          <w:rPr>
            <w:i w:val="0"/>
            <w:webHidden/>
          </w:rPr>
          <w:tab/>
        </w:r>
        <w:r w:rsidRPr="00F56653">
          <w:rPr>
            <w:i w:val="0"/>
            <w:webHidden/>
          </w:rPr>
          <w:fldChar w:fldCharType="begin"/>
        </w:r>
        <w:r w:rsidR="00765EE6" w:rsidRPr="00F56653">
          <w:rPr>
            <w:i w:val="0"/>
            <w:webHidden/>
          </w:rPr>
          <w:instrText xml:space="preserve"> PAGEREF _Toc523051376 \h </w:instrText>
        </w:r>
        <w:r w:rsidRPr="00F56653">
          <w:rPr>
            <w:i w:val="0"/>
            <w:webHidden/>
          </w:rPr>
        </w:r>
        <w:r w:rsidRPr="00F56653">
          <w:rPr>
            <w:i w:val="0"/>
            <w:webHidden/>
          </w:rPr>
          <w:fldChar w:fldCharType="separate"/>
        </w:r>
        <w:r w:rsidR="00C60957">
          <w:rPr>
            <w:i w:val="0"/>
            <w:webHidden/>
          </w:rPr>
          <w:t>33</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77" w:history="1">
        <w:r w:rsidR="00765EE6" w:rsidRPr="00F56653">
          <w:rPr>
            <w:rStyle w:val="Hyperlink"/>
            <w:i w:val="0"/>
          </w:rPr>
          <w:t>5.3 Early Growth performances</w:t>
        </w:r>
        <w:r w:rsidR="00765EE6" w:rsidRPr="00F56653">
          <w:rPr>
            <w:i w:val="0"/>
            <w:webHidden/>
          </w:rPr>
          <w:tab/>
        </w:r>
        <w:r w:rsidRPr="00F56653">
          <w:rPr>
            <w:i w:val="0"/>
            <w:webHidden/>
          </w:rPr>
          <w:fldChar w:fldCharType="begin"/>
        </w:r>
        <w:r w:rsidR="00765EE6" w:rsidRPr="00F56653">
          <w:rPr>
            <w:i w:val="0"/>
            <w:webHidden/>
          </w:rPr>
          <w:instrText xml:space="preserve"> PAGEREF _Toc523051377 \h </w:instrText>
        </w:r>
        <w:r w:rsidRPr="00F56653">
          <w:rPr>
            <w:i w:val="0"/>
            <w:webHidden/>
          </w:rPr>
        </w:r>
        <w:r w:rsidRPr="00F56653">
          <w:rPr>
            <w:i w:val="0"/>
            <w:webHidden/>
          </w:rPr>
          <w:fldChar w:fldCharType="separate"/>
        </w:r>
        <w:r w:rsidR="00C60957">
          <w:rPr>
            <w:i w:val="0"/>
            <w:webHidden/>
          </w:rPr>
          <w:t>35</w:t>
        </w:r>
        <w:r w:rsidRPr="00F56653">
          <w:rPr>
            <w:i w:val="0"/>
            <w:webHidden/>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78" w:history="1">
        <w:r w:rsidR="00765EE6" w:rsidRPr="00F56653">
          <w:rPr>
            <w:rStyle w:val="Hyperlink"/>
            <w:rFonts w:ascii="Times New Roman" w:hAnsi="Times New Roman" w:cs="Times New Roman"/>
            <w:b w:val="0"/>
            <w:noProof/>
            <w:sz w:val="24"/>
            <w:szCs w:val="24"/>
          </w:rPr>
          <w:t>6 DISCUSSIONS</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_Toc523051378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40</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2"/>
        <w:tabs>
          <w:tab w:val="left" w:pos="880"/>
        </w:tabs>
        <w:spacing w:line="360" w:lineRule="auto"/>
        <w:rPr>
          <w:rFonts w:eastAsiaTheme="minorEastAsia"/>
          <w:i w:val="0"/>
          <w:iCs w:val="0"/>
        </w:rPr>
      </w:pPr>
      <w:hyperlink w:anchor="_Toc523051379" w:history="1">
        <w:r w:rsidR="00765EE6" w:rsidRPr="00F56653">
          <w:rPr>
            <w:rStyle w:val="Hyperlink"/>
            <w:i w:val="0"/>
          </w:rPr>
          <w:t>6.1</w:t>
        </w:r>
        <w:r w:rsidR="00765EE6" w:rsidRPr="00F56653">
          <w:rPr>
            <w:rFonts w:eastAsiaTheme="minorEastAsia"/>
            <w:i w:val="0"/>
            <w:iCs w:val="0"/>
          </w:rPr>
          <w:t xml:space="preserve"> </w:t>
        </w:r>
        <w:r w:rsidR="002A7A26">
          <w:rPr>
            <w:rStyle w:val="Hyperlink"/>
            <w:i w:val="0"/>
          </w:rPr>
          <w:t>Seed g</w:t>
        </w:r>
        <w:r w:rsidR="00E21D44">
          <w:rPr>
            <w:rStyle w:val="Hyperlink"/>
            <w:i w:val="0"/>
          </w:rPr>
          <w:t>ermination</w:t>
        </w:r>
        <w:r w:rsidR="00765EE6" w:rsidRPr="00F56653">
          <w:rPr>
            <w:i w:val="0"/>
            <w:webHidden/>
          </w:rPr>
          <w:tab/>
        </w:r>
        <w:r w:rsidRPr="00F56653">
          <w:rPr>
            <w:i w:val="0"/>
            <w:webHidden/>
          </w:rPr>
          <w:fldChar w:fldCharType="begin"/>
        </w:r>
        <w:r w:rsidR="00765EE6" w:rsidRPr="00F56653">
          <w:rPr>
            <w:i w:val="0"/>
            <w:webHidden/>
          </w:rPr>
          <w:instrText xml:space="preserve"> PAGEREF _Toc523051379 \h </w:instrText>
        </w:r>
        <w:r w:rsidRPr="00F56653">
          <w:rPr>
            <w:i w:val="0"/>
            <w:webHidden/>
          </w:rPr>
        </w:r>
        <w:r w:rsidRPr="00F56653">
          <w:rPr>
            <w:i w:val="0"/>
            <w:webHidden/>
          </w:rPr>
          <w:fldChar w:fldCharType="separate"/>
        </w:r>
        <w:r w:rsidR="00C60957">
          <w:rPr>
            <w:i w:val="0"/>
            <w:webHidden/>
          </w:rPr>
          <w:t>40</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80" w:history="1">
        <w:r w:rsidR="00765EE6" w:rsidRPr="00F56653">
          <w:rPr>
            <w:rStyle w:val="Hyperlink"/>
            <w:i w:val="0"/>
          </w:rPr>
          <w:t>6.2 Seedlings’ survival</w:t>
        </w:r>
        <w:r w:rsidR="00765EE6" w:rsidRPr="00F56653">
          <w:rPr>
            <w:i w:val="0"/>
            <w:webHidden/>
          </w:rPr>
          <w:tab/>
        </w:r>
        <w:r w:rsidRPr="00F56653">
          <w:rPr>
            <w:i w:val="0"/>
            <w:webHidden/>
          </w:rPr>
          <w:fldChar w:fldCharType="begin"/>
        </w:r>
        <w:r w:rsidR="00765EE6" w:rsidRPr="00F56653">
          <w:rPr>
            <w:i w:val="0"/>
            <w:webHidden/>
          </w:rPr>
          <w:instrText xml:space="preserve"> PAGEREF _Toc523051380 \h </w:instrText>
        </w:r>
        <w:r w:rsidRPr="00F56653">
          <w:rPr>
            <w:i w:val="0"/>
            <w:webHidden/>
          </w:rPr>
        </w:r>
        <w:r w:rsidRPr="00F56653">
          <w:rPr>
            <w:i w:val="0"/>
            <w:webHidden/>
          </w:rPr>
          <w:fldChar w:fldCharType="separate"/>
        </w:r>
        <w:r w:rsidR="00C60957">
          <w:rPr>
            <w:i w:val="0"/>
            <w:webHidden/>
          </w:rPr>
          <w:t>42</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81" w:history="1">
        <w:r w:rsidR="002A7A26">
          <w:rPr>
            <w:rStyle w:val="Hyperlink"/>
            <w:i w:val="0"/>
          </w:rPr>
          <w:t>6.3 Early g</w:t>
        </w:r>
        <w:r w:rsidR="00765EE6" w:rsidRPr="00F56653">
          <w:rPr>
            <w:rStyle w:val="Hyperlink"/>
            <w:i w:val="0"/>
          </w:rPr>
          <w:t>rowth performances</w:t>
        </w:r>
        <w:r w:rsidR="00765EE6" w:rsidRPr="00F56653">
          <w:rPr>
            <w:i w:val="0"/>
            <w:webHidden/>
          </w:rPr>
          <w:tab/>
        </w:r>
        <w:r w:rsidRPr="00F56653">
          <w:rPr>
            <w:i w:val="0"/>
            <w:webHidden/>
          </w:rPr>
          <w:fldChar w:fldCharType="begin"/>
        </w:r>
        <w:r w:rsidR="00765EE6" w:rsidRPr="00F56653">
          <w:rPr>
            <w:i w:val="0"/>
            <w:webHidden/>
          </w:rPr>
          <w:instrText xml:space="preserve"> PAGEREF _Toc523051381 \h </w:instrText>
        </w:r>
        <w:r w:rsidRPr="00F56653">
          <w:rPr>
            <w:i w:val="0"/>
            <w:webHidden/>
          </w:rPr>
        </w:r>
        <w:r w:rsidRPr="00F56653">
          <w:rPr>
            <w:i w:val="0"/>
            <w:webHidden/>
          </w:rPr>
          <w:fldChar w:fldCharType="separate"/>
        </w:r>
        <w:r w:rsidR="00C60957">
          <w:rPr>
            <w:i w:val="0"/>
            <w:webHidden/>
          </w:rPr>
          <w:t>42</w:t>
        </w:r>
        <w:r w:rsidRPr="00F56653">
          <w:rPr>
            <w:i w:val="0"/>
            <w:webHidden/>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82" w:history="1">
        <w:r w:rsidR="00765EE6" w:rsidRPr="00F56653">
          <w:rPr>
            <w:rStyle w:val="Hyperlink"/>
            <w:rFonts w:ascii="Times New Roman" w:hAnsi="Times New Roman" w:cs="Times New Roman"/>
            <w:b w:val="0"/>
            <w:noProof/>
            <w:sz w:val="24"/>
            <w:szCs w:val="24"/>
          </w:rPr>
          <w:t>7 CONCLUSIONS AND RECOMMENDATIONS</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_Toc523051382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44</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2"/>
        <w:spacing w:line="360" w:lineRule="auto"/>
        <w:rPr>
          <w:rFonts w:eastAsiaTheme="minorEastAsia"/>
          <w:i w:val="0"/>
          <w:iCs w:val="0"/>
        </w:rPr>
      </w:pPr>
      <w:hyperlink w:anchor="_Toc523051383" w:history="1">
        <w:r w:rsidR="00765EE6" w:rsidRPr="00F56653">
          <w:rPr>
            <w:rStyle w:val="Hyperlink"/>
            <w:i w:val="0"/>
          </w:rPr>
          <w:t>7.1 Conclusions</w:t>
        </w:r>
        <w:r w:rsidR="00765EE6" w:rsidRPr="00F56653">
          <w:rPr>
            <w:i w:val="0"/>
            <w:webHidden/>
          </w:rPr>
          <w:tab/>
        </w:r>
        <w:r w:rsidRPr="00F56653">
          <w:rPr>
            <w:i w:val="0"/>
            <w:webHidden/>
          </w:rPr>
          <w:fldChar w:fldCharType="begin"/>
        </w:r>
        <w:r w:rsidR="00765EE6" w:rsidRPr="00F56653">
          <w:rPr>
            <w:i w:val="0"/>
            <w:webHidden/>
          </w:rPr>
          <w:instrText xml:space="preserve"> PAGEREF _Toc523051383 \h </w:instrText>
        </w:r>
        <w:r w:rsidRPr="00F56653">
          <w:rPr>
            <w:i w:val="0"/>
            <w:webHidden/>
          </w:rPr>
        </w:r>
        <w:r w:rsidRPr="00F56653">
          <w:rPr>
            <w:i w:val="0"/>
            <w:webHidden/>
          </w:rPr>
          <w:fldChar w:fldCharType="separate"/>
        </w:r>
        <w:r w:rsidR="00C60957">
          <w:rPr>
            <w:i w:val="0"/>
            <w:webHidden/>
          </w:rPr>
          <w:t>44</w:t>
        </w:r>
        <w:r w:rsidRPr="00F56653">
          <w:rPr>
            <w:i w:val="0"/>
            <w:webHidden/>
          </w:rPr>
          <w:fldChar w:fldCharType="end"/>
        </w:r>
      </w:hyperlink>
    </w:p>
    <w:p w:rsidR="00765EE6" w:rsidRPr="00F56653" w:rsidRDefault="00C14123" w:rsidP="001667D3">
      <w:pPr>
        <w:pStyle w:val="TOC2"/>
        <w:spacing w:line="360" w:lineRule="auto"/>
        <w:rPr>
          <w:rFonts w:eastAsiaTheme="minorEastAsia"/>
          <w:i w:val="0"/>
          <w:iCs w:val="0"/>
        </w:rPr>
      </w:pPr>
      <w:hyperlink w:anchor="_Toc523051384" w:history="1">
        <w:r w:rsidR="00765EE6" w:rsidRPr="00F56653">
          <w:rPr>
            <w:rStyle w:val="Hyperlink"/>
            <w:i w:val="0"/>
          </w:rPr>
          <w:t>7.2 Recommendations</w:t>
        </w:r>
        <w:r w:rsidR="00765EE6" w:rsidRPr="00F56653">
          <w:rPr>
            <w:i w:val="0"/>
            <w:webHidden/>
          </w:rPr>
          <w:tab/>
        </w:r>
        <w:r w:rsidRPr="00F56653">
          <w:rPr>
            <w:i w:val="0"/>
            <w:webHidden/>
          </w:rPr>
          <w:fldChar w:fldCharType="begin"/>
        </w:r>
        <w:r w:rsidR="00765EE6" w:rsidRPr="00F56653">
          <w:rPr>
            <w:i w:val="0"/>
            <w:webHidden/>
          </w:rPr>
          <w:instrText xml:space="preserve"> PAGEREF _Toc523051384 \h </w:instrText>
        </w:r>
        <w:r w:rsidRPr="00F56653">
          <w:rPr>
            <w:i w:val="0"/>
            <w:webHidden/>
          </w:rPr>
        </w:r>
        <w:r w:rsidRPr="00F56653">
          <w:rPr>
            <w:i w:val="0"/>
            <w:webHidden/>
          </w:rPr>
          <w:fldChar w:fldCharType="separate"/>
        </w:r>
        <w:r w:rsidR="00C60957">
          <w:rPr>
            <w:i w:val="0"/>
            <w:webHidden/>
          </w:rPr>
          <w:t>45</w:t>
        </w:r>
        <w:r w:rsidRPr="00F56653">
          <w:rPr>
            <w:i w:val="0"/>
            <w:webHidden/>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85" w:history="1">
        <w:r w:rsidR="00765EE6" w:rsidRPr="00F56653">
          <w:rPr>
            <w:rStyle w:val="Hyperlink"/>
            <w:rFonts w:ascii="Times New Roman" w:hAnsi="Times New Roman" w:cs="Times New Roman"/>
            <w:b w:val="0"/>
            <w:noProof/>
            <w:sz w:val="24"/>
            <w:szCs w:val="24"/>
          </w:rPr>
          <w:t>REFERENCES</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_Toc523051385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46</w:t>
        </w:r>
        <w:r w:rsidRPr="00F56653">
          <w:rPr>
            <w:rFonts w:ascii="Times New Roman" w:hAnsi="Times New Roman" w:cs="Times New Roman"/>
            <w:b w:val="0"/>
            <w:noProof/>
            <w:webHidden/>
            <w:sz w:val="24"/>
            <w:szCs w:val="24"/>
          </w:rPr>
          <w:fldChar w:fldCharType="end"/>
        </w:r>
      </w:hyperlink>
    </w:p>
    <w:p w:rsidR="00765EE6" w:rsidRPr="00F56653" w:rsidRDefault="00C14123" w:rsidP="001667D3">
      <w:pPr>
        <w:pStyle w:val="TOC1"/>
        <w:spacing w:line="360" w:lineRule="auto"/>
        <w:rPr>
          <w:rFonts w:ascii="Times New Roman" w:eastAsiaTheme="minorEastAsia" w:hAnsi="Times New Roman" w:cs="Times New Roman"/>
          <w:b w:val="0"/>
          <w:bCs w:val="0"/>
          <w:noProof/>
          <w:sz w:val="24"/>
          <w:szCs w:val="24"/>
        </w:rPr>
      </w:pPr>
      <w:hyperlink w:anchor="_Toc523051386" w:history="1">
        <w:r w:rsidR="00B24144">
          <w:rPr>
            <w:rStyle w:val="Hyperlink"/>
            <w:rFonts w:ascii="Times New Roman" w:hAnsi="Times New Roman" w:cs="Times New Roman"/>
            <w:b w:val="0"/>
            <w:noProof/>
            <w:sz w:val="24"/>
            <w:szCs w:val="24"/>
          </w:rPr>
          <w:t>APPENDI</w:t>
        </w:r>
        <w:r w:rsidR="00765EE6" w:rsidRPr="00F56653">
          <w:rPr>
            <w:rStyle w:val="Hyperlink"/>
            <w:rFonts w:ascii="Times New Roman" w:hAnsi="Times New Roman" w:cs="Times New Roman"/>
            <w:b w:val="0"/>
            <w:noProof/>
            <w:sz w:val="24"/>
            <w:szCs w:val="24"/>
          </w:rPr>
          <w:t>CES</w:t>
        </w:r>
        <w:r w:rsidR="00765EE6" w:rsidRPr="00F56653">
          <w:rPr>
            <w:rFonts w:ascii="Times New Roman" w:hAnsi="Times New Roman" w:cs="Times New Roman"/>
            <w:b w:val="0"/>
            <w:noProof/>
            <w:webHidden/>
            <w:sz w:val="24"/>
            <w:szCs w:val="24"/>
          </w:rPr>
          <w:tab/>
        </w:r>
        <w:r w:rsidRPr="00F56653">
          <w:rPr>
            <w:rFonts w:ascii="Times New Roman" w:hAnsi="Times New Roman" w:cs="Times New Roman"/>
            <w:b w:val="0"/>
            <w:noProof/>
            <w:webHidden/>
            <w:sz w:val="24"/>
            <w:szCs w:val="24"/>
          </w:rPr>
          <w:fldChar w:fldCharType="begin"/>
        </w:r>
        <w:r w:rsidR="00765EE6" w:rsidRPr="00F56653">
          <w:rPr>
            <w:rFonts w:ascii="Times New Roman" w:hAnsi="Times New Roman" w:cs="Times New Roman"/>
            <w:b w:val="0"/>
            <w:noProof/>
            <w:webHidden/>
            <w:sz w:val="24"/>
            <w:szCs w:val="24"/>
          </w:rPr>
          <w:instrText xml:space="preserve"> PAGEREF _Toc523051386 \h </w:instrText>
        </w:r>
        <w:r w:rsidRPr="00F56653">
          <w:rPr>
            <w:rFonts w:ascii="Times New Roman" w:hAnsi="Times New Roman" w:cs="Times New Roman"/>
            <w:b w:val="0"/>
            <w:noProof/>
            <w:webHidden/>
            <w:sz w:val="24"/>
            <w:szCs w:val="24"/>
          </w:rPr>
        </w:r>
        <w:r w:rsidRPr="00F56653">
          <w:rPr>
            <w:rFonts w:ascii="Times New Roman" w:hAnsi="Times New Roman" w:cs="Times New Roman"/>
            <w:b w:val="0"/>
            <w:noProof/>
            <w:webHidden/>
            <w:sz w:val="24"/>
            <w:szCs w:val="24"/>
          </w:rPr>
          <w:fldChar w:fldCharType="separate"/>
        </w:r>
        <w:r w:rsidR="00C60957">
          <w:rPr>
            <w:rFonts w:ascii="Times New Roman" w:hAnsi="Times New Roman" w:cs="Times New Roman"/>
            <w:b w:val="0"/>
            <w:noProof/>
            <w:webHidden/>
            <w:sz w:val="24"/>
            <w:szCs w:val="24"/>
          </w:rPr>
          <w:t>57</w:t>
        </w:r>
        <w:r w:rsidRPr="00F56653">
          <w:rPr>
            <w:rFonts w:ascii="Times New Roman" w:hAnsi="Times New Roman" w:cs="Times New Roman"/>
            <w:b w:val="0"/>
            <w:noProof/>
            <w:webHidden/>
            <w:sz w:val="24"/>
            <w:szCs w:val="24"/>
          </w:rPr>
          <w:fldChar w:fldCharType="end"/>
        </w:r>
      </w:hyperlink>
    </w:p>
    <w:p w:rsidR="00C253A4" w:rsidRPr="00F56653" w:rsidRDefault="00C14123" w:rsidP="0075192D">
      <w:pPr>
        <w:spacing w:line="360" w:lineRule="auto"/>
        <w:rPr>
          <w:rFonts w:ascii="Times New Roman" w:hAnsi="Times New Roman" w:cs="Times New Roman"/>
          <w:sz w:val="24"/>
          <w:szCs w:val="24"/>
        </w:rPr>
      </w:pPr>
      <w:r w:rsidRPr="00F56653">
        <w:rPr>
          <w:rFonts w:ascii="Times New Roman" w:hAnsi="Times New Roman" w:cs="Times New Roman"/>
          <w:bCs/>
          <w:sz w:val="24"/>
          <w:szCs w:val="24"/>
        </w:rPr>
        <w:fldChar w:fldCharType="end"/>
      </w:r>
      <w:r w:rsidR="00C253A4" w:rsidRPr="00F56653">
        <w:rPr>
          <w:rFonts w:ascii="Times New Roman" w:hAnsi="Times New Roman" w:cs="Times New Roman"/>
          <w:sz w:val="24"/>
          <w:szCs w:val="24"/>
        </w:rPr>
        <w:br w:type="page"/>
      </w:r>
    </w:p>
    <w:p w:rsidR="00816DDB" w:rsidRPr="00742C43" w:rsidRDefault="0088252B" w:rsidP="00742C43">
      <w:pPr>
        <w:pStyle w:val="Heading1"/>
        <w:spacing w:line="360" w:lineRule="auto"/>
        <w:rPr>
          <w:rFonts w:ascii="Times New Roman" w:hAnsi="Times New Roman" w:cs="Times New Roman"/>
          <w:color w:val="auto"/>
        </w:rPr>
      </w:pPr>
      <w:bookmarkStart w:id="10" w:name="_Toc520495697"/>
      <w:bookmarkStart w:id="11" w:name="_Toc520500311"/>
      <w:bookmarkStart w:id="12" w:name="_Toc520500625"/>
      <w:bookmarkStart w:id="13" w:name="_Toc523051322"/>
      <w:r w:rsidRPr="00742C43">
        <w:rPr>
          <w:rFonts w:ascii="Times New Roman" w:hAnsi="Times New Roman" w:cs="Times New Roman"/>
          <w:color w:val="auto"/>
        </w:rPr>
        <w:lastRenderedPageBreak/>
        <w:t>LIST OF FIGURES</w:t>
      </w:r>
      <w:bookmarkEnd w:id="10"/>
      <w:bookmarkEnd w:id="11"/>
      <w:bookmarkEnd w:id="12"/>
      <w:bookmarkEnd w:id="13"/>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r w:rsidRPr="00C14123">
        <w:rPr>
          <w:rFonts w:ascii="Times New Roman" w:hAnsi="Times New Roman" w:cs="Times New Roman"/>
          <w:sz w:val="24"/>
          <w:szCs w:val="24"/>
        </w:rPr>
        <w:fldChar w:fldCharType="begin"/>
      </w:r>
      <w:r w:rsidR="003E0E83" w:rsidRPr="00C34156">
        <w:rPr>
          <w:rFonts w:ascii="Times New Roman" w:hAnsi="Times New Roman" w:cs="Times New Roman"/>
          <w:sz w:val="24"/>
          <w:szCs w:val="24"/>
        </w:rPr>
        <w:instrText xml:space="preserve"> TOC \h \z \c "Figure" </w:instrText>
      </w:r>
      <w:r w:rsidRPr="00C14123">
        <w:rPr>
          <w:rFonts w:ascii="Times New Roman" w:hAnsi="Times New Roman" w:cs="Times New Roman"/>
          <w:sz w:val="24"/>
          <w:szCs w:val="24"/>
        </w:rPr>
        <w:fldChar w:fldCharType="separate"/>
      </w:r>
      <w:hyperlink w:anchor="_Toc523428453" w:history="1">
        <w:r w:rsidR="00380C17" w:rsidRPr="00C01C2D">
          <w:rPr>
            <w:rStyle w:val="Hyperlink"/>
            <w:rFonts w:ascii="Times New Roman" w:hAnsi="Times New Roman" w:cs="Times New Roman"/>
            <w:b/>
            <w:noProof/>
            <w:sz w:val="24"/>
            <w:szCs w:val="24"/>
          </w:rPr>
          <w:t>Figure 1:</w:t>
        </w:r>
        <w:r w:rsidR="00380C17" w:rsidRPr="00C01C2D">
          <w:rPr>
            <w:rStyle w:val="Hyperlink"/>
            <w:rFonts w:ascii="Times New Roman" w:hAnsi="Times New Roman" w:cs="Times New Roman"/>
            <w:noProof/>
            <w:sz w:val="24"/>
            <w:szCs w:val="24"/>
          </w:rPr>
          <w:t xml:space="preserve"> Native ranges of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angustifolia</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_Toc523428453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7</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54" w:history="1">
        <w:r w:rsidR="00380C17" w:rsidRPr="00C01C2D">
          <w:rPr>
            <w:rStyle w:val="Hyperlink"/>
            <w:rFonts w:ascii="Times New Roman" w:hAnsi="Times New Roman" w:cs="Times New Roman"/>
            <w:b/>
            <w:noProof/>
            <w:sz w:val="24"/>
            <w:szCs w:val="24"/>
          </w:rPr>
          <w:t xml:space="preserve">Figure 2: </w:t>
        </w:r>
        <w:r w:rsidR="00380C17" w:rsidRPr="00C01C2D">
          <w:rPr>
            <w:rStyle w:val="Hyperlink"/>
            <w:rFonts w:ascii="Times New Roman" w:hAnsi="Times New Roman" w:cs="Times New Roman"/>
            <w:noProof/>
            <w:sz w:val="24"/>
            <w:szCs w:val="24"/>
          </w:rPr>
          <w:t xml:space="preserve">Diagram showing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xml:space="preserve"> angustifolia </w:t>
        </w:r>
        <w:r w:rsidR="00380C17" w:rsidRPr="00C01C2D">
          <w:rPr>
            <w:rStyle w:val="Hyperlink"/>
            <w:rFonts w:ascii="Times New Roman" w:hAnsi="Times New Roman" w:cs="Times New Roman"/>
            <w:noProof/>
            <w:sz w:val="24"/>
            <w:szCs w:val="24"/>
          </w:rPr>
          <w:t>grown in highly degraded landscape (A)</w:t>
        </w:r>
        <w:r w:rsidR="00380C17" w:rsidRPr="00C01C2D">
          <w:rPr>
            <w:rStyle w:val="Hyperlink"/>
            <w:rFonts w:ascii="Times New Roman" w:hAnsi="Times New Roman" w:cs="Times New Roman"/>
            <w:i/>
            <w:noProof/>
            <w:sz w:val="24"/>
            <w:szCs w:val="24"/>
          </w:rPr>
          <w:t xml:space="preserve"> </w:t>
        </w:r>
        <w:r w:rsidR="00380C17" w:rsidRPr="003C1B82">
          <w:rPr>
            <w:rStyle w:val="Hyperlink"/>
            <w:rFonts w:ascii="Times New Roman" w:hAnsi="Times New Roman" w:cs="Times New Roman"/>
            <w:noProof/>
            <w:sz w:val="24"/>
            <w:szCs w:val="24"/>
          </w:rPr>
          <w:t>and</w:t>
        </w:r>
        <w:r w:rsidR="00380C17" w:rsidRPr="00C01C2D">
          <w:rPr>
            <w:rStyle w:val="Hyperlink"/>
            <w:rFonts w:ascii="Times New Roman" w:hAnsi="Times New Roman" w:cs="Times New Roman"/>
            <w:i/>
            <w:noProof/>
            <w:sz w:val="24"/>
            <w:szCs w:val="24"/>
          </w:rPr>
          <w:t xml:space="preserve"> 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xml:space="preserve">. angustifolia </w:t>
        </w:r>
        <w:r w:rsidR="00380C17" w:rsidRPr="00C01C2D">
          <w:rPr>
            <w:rStyle w:val="Hyperlink"/>
            <w:rFonts w:ascii="Times New Roman" w:hAnsi="Times New Roman" w:cs="Times New Roman"/>
            <w:noProof/>
            <w:sz w:val="24"/>
            <w:szCs w:val="24"/>
          </w:rPr>
          <w:t>grown in bare ground as a pioneer plant (B)</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_Toc523428454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8</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55" w:history="1">
        <w:r w:rsidR="00380C17" w:rsidRPr="00C01C2D">
          <w:rPr>
            <w:rStyle w:val="Hyperlink"/>
            <w:rFonts w:ascii="Times New Roman" w:hAnsi="Times New Roman" w:cs="Times New Roman"/>
            <w:b/>
            <w:noProof/>
            <w:sz w:val="24"/>
            <w:szCs w:val="24"/>
          </w:rPr>
          <w:t>Figure 3:</w:t>
        </w:r>
        <w:r w:rsidR="00380C17" w:rsidRPr="00C01C2D">
          <w:rPr>
            <w:rStyle w:val="Hyperlink"/>
            <w:rFonts w:ascii="Times New Roman" w:hAnsi="Times New Roman" w:cs="Times New Roman"/>
            <w:noProof/>
            <w:sz w:val="24"/>
            <w:szCs w:val="24"/>
          </w:rPr>
          <w:t xml:space="preserve"> Diagram showing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xml:space="preserve"> angustifolia </w:t>
        </w:r>
        <w:r w:rsidR="00380C17" w:rsidRPr="00C01C2D">
          <w:rPr>
            <w:rStyle w:val="Hyperlink"/>
            <w:rFonts w:ascii="Times New Roman" w:hAnsi="Times New Roman" w:cs="Times New Roman"/>
            <w:noProof/>
            <w:sz w:val="24"/>
            <w:szCs w:val="24"/>
          </w:rPr>
          <w:t>grown as an ornamental hedge plant</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_Toc523428455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9</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56" w:history="1">
        <w:r w:rsidR="00380C17" w:rsidRPr="00C01C2D">
          <w:rPr>
            <w:rStyle w:val="Hyperlink"/>
            <w:rFonts w:ascii="Times New Roman" w:hAnsi="Times New Roman" w:cs="Times New Roman"/>
            <w:b/>
            <w:noProof/>
            <w:sz w:val="24"/>
            <w:szCs w:val="24"/>
          </w:rPr>
          <w:t>Figure 4:</w:t>
        </w:r>
        <w:r w:rsidR="00380C17" w:rsidRPr="00C01C2D">
          <w:rPr>
            <w:rStyle w:val="Hyperlink"/>
            <w:rFonts w:ascii="Times New Roman" w:hAnsi="Times New Roman" w:cs="Times New Roman"/>
            <w:noProof/>
            <w:sz w:val="24"/>
            <w:szCs w:val="24"/>
          </w:rPr>
          <w:t xml:space="preserve"> Map of the study area.</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_Toc523428456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22</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57" w:history="1">
        <w:r w:rsidR="00380C17" w:rsidRPr="00C01C2D">
          <w:rPr>
            <w:rStyle w:val="Hyperlink"/>
            <w:rFonts w:ascii="Times New Roman" w:hAnsi="Times New Roman" w:cs="Times New Roman"/>
            <w:b/>
            <w:noProof/>
            <w:sz w:val="24"/>
            <w:szCs w:val="24"/>
          </w:rPr>
          <w:t>Figure 5:</w:t>
        </w:r>
        <w:r w:rsidR="00380C17" w:rsidRPr="00C01C2D">
          <w:rPr>
            <w:rStyle w:val="Hyperlink"/>
            <w:rFonts w:ascii="Times New Roman" w:hAnsi="Times New Roman" w:cs="Times New Roman"/>
            <w:noProof/>
            <w:sz w:val="24"/>
            <w:szCs w:val="24"/>
          </w:rPr>
          <w:t xml:space="preserve"> Mean germination percentage (MGP) of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angustifolia</w:t>
        </w:r>
        <w:r w:rsidR="00380C17" w:rsidRPr="00C01C2D">
          <w:rPr>
            <w:rStyle w:val="Hyperlink"/>
            <w:rFonts w:ascii="Times New Roman" w:hAnsi="Times New Roman" w:cs="Times New Roman"/>
            <w:noProof/>
            <w:sz w:val="24"/>
            <w:szCs w:val="24"/>
          </w:rPr>
          <w:t xml:space="preserve"> seeds as a function of time on mechanically scarified and non scarified seeds</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_Toc523428457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28</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58" w:history="1">
        <w:r w:rsidR="00380C17" w:rsidRPr="00C01C2D">
          <w:rPr>
            <w:rStyle w:val="Hyperlink"/>
            <w:rFonts w:ascii="Times New Roman" w:hAnsi="Times New Roman" w:cs="Times New Roman"/>
            <w:b/>
            <w:noProof/>
            <w:sz w:val="24"/>
            <w:szCs w:val="24"/>
          </w:rPr>
          <w:t>Figure 6:</w:t>
        </w:r>
        <w:r w:rsidR="00380C17" w:rsidRPr="00C01C2D">
          <w:rPr>
            <w:rStyle w:val="Hyperlink"/>
            <w:rFonts w:ascii="Times New Roman" w:hAnsi="Times New Roman" w:cs="Times New Roman"/>
            <w:noProof/>
            <w:sz w:val="24"/>
            <w:szCs w:val="24"/>
          </w:rPr>
          <w:t xml:space="preserve"> Mean germination time (MGT) of mechanically scarified and non scarified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angustifolia</w:t>
        </w:r>
        <w:r w:rsidR="00380C17" w:rsidRPr="00C01C2D">
          <w:rPr>
            <w:rStyle w:val="Hyperlink"/>
            <w:rFonts w:ascii="Times New Roman" w:hAnsi="Times New Roman" w:cs="Times New Roman"/>
            <w:noProof/>
            <w:sz w:val="24"/>
            <w:szCs w:val="24"/>
          </w:rPr>
          <w:t xml:space="preserve"> seeds.</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_Toc523428458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29</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59" w:history="1">
        <w:r w:rsidR="00380C17" w:rsidRPr="00C01C2D">
          <w:rPr>
            <w:rStyle w:val="Hyperlink"/>
            <w:rFonts w:ascii="Times New Roman" w:hAnsi="Times New Roman" w:cs="Times New Roman"/>
            <w:b/>
            <w:noProof/>
            <w:sz w:val="24"/>
            <w:szCs w:val="24"/>
          </w:rPr>
          <w:t>Figure 7:</w:t>
        </w:r>
        <w:r w:rsidR="00380C17" w:rsidRPr="00C01C2D">
          <w:rPr>
            <w:rStyle w:val="Hyperlink"/>
            <w:rFonts w:ascii="Times New Roman" w:hAnsi="Times New Roman" w:cs="Times New Roman"/>
            <w:noProof/>
            <w:sz w:val="24"/>
            <w:szCs w:val="24"/>
          </w:rPr>
          <w:t xml:space="preserve"> Mean germination percentage (MGP) of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angustifolia</w:t>
        </w:r>
        <w:r w:rsidR="00380C17" w:rsidRPr="00C01C2D">
          <w:rPr>
            <w:rStyle w:val="Hyperlink"/>
            <w:rFonts w:ascii="Times New Roman" w:hAnsi="Times New Roman" w:cs="Times New Roman"/>
            <w:noProof/>
            <w:sz w:val="24"/>
            <w:szCs w:val="24"/>
          </w:rPr>
          <w:t xml:space="preserve"> seeds as a function of time on sulphuric acid treatment</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_Toc523428459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30</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60" w:history="1">
        <w:r w:rsidR="00380C17" w:rsidRPr="00C01C2D">
          <w:rPr>
            <w:rStyle w:val="Hyperlink"/>
            <w:rFonts w:ascii="Times New Roman" w:hAnsi="Times New Roman" w:cs="Times New Roman"/>
            <w:b/>
            <w:noProof/>
            <w:sz w:val="24"/>
            <w:szCs w:val="24"/>
          </w:rPr>
          <w:t>Figure 8:</w:t>
        </w:r>
        <w:r w:rsidR="00380C17" w:rsidRPr="00C01C2D">
          <w:rPr>
            <w:rStyle w:val="Hyperlink"/>
            <w:rFonts w:ascii="Times New Roman" w:hAnsi="Times New Roman" w:cs="Times New Roman"/>
            <w:noProof/>
            <w:sz w:val="24"/>
            <w:szCs w:val="24"/>
          </w:rPr>
          <w:t xml:space="preserve"> Mean germination time (MGT) of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angustifolia</w:t>
        </w:r>
        <w:r w:rsidR="00380C17" w:rsidRPr="00C01C2D">
          <w:rPr>
            <w:rStyle w:val="Hyperlink"/>
            <w:rFonts w:ascii="Times New Roman" w:hAnsi="Times New Roman" w:cs="Times New Roman"/>
            <w:noProof/>
            <w:sz w:val="24"/>
            <w:szCs w:val="24"/>
          </w:rPr>
          <w:t xml:space="preserve"> seeds as a function of time on sulphuric acid treatments</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_Toc523428460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31</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61" w:history="1">
        <w:r w:rsidR="00380C17" w:rsidRPr="00C01C2D">
          <w:rPr>
            <w:rStyle w:val="Hyperlink"/>
            <w:rFonts w:ascii="Times New Roman" w:hAnsi="Times New Roman" w:cs="Times New Roman"/>
            <w:b/>
            <w:noProof/>
            <w:sz w:val="24"/>
            <w:szCs w:val="24"/>
          </w:rPr>
          <w:t>Figure 9:</w:t>
        </w:r>
        <w:r w:rsidR="00380C17" w:rsidRPr="00C01C2D">
          <w:rPr>
            <w:rStyle w:val="Hyperlink"/>
            <w:rFonts w:ascii="Times New Roman" w:hAnsi="Times New Roman" w:cs="Times New Roman"/>
            <w:noProof/>
            <w:sz w:val="24"/>
            <w:szCs w:val="24"/>
          </w:rPr>
          <w:t xml:space="preserve"> Emergence of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angustifolia</w:t>
        </w:r>
        <w:r w:rsidR="00380C17" w:rsidRPr="00C01C2D">
          <w:rPr>
            <w:rStyle w:val="Hyperlink"/>
            <w:rFonts w:ascii="Times New Roman" w:hAnsi="Times New Roman" w:cs="Times New Roman"/>
            <w:noProof/>
            <w:sz w:val="24"/>
            <w:szCs w:val="24"/>
          </w:rPr>
          <w:t xml:space="preserve"> seedlings whose see</w:t>
        </w:r>
        <w:r w:rsidR="00C01C2D">
          <w:rPr>
            <w:rStyle w:val="Hyperlink"/>
            <w:rFonts w:ascii="Times New Roman" w:hAnsi="Times New Roman" w:cs="Times New Roman"/>
            <w:noProof/>
            <w:sz w:val="24"/>
            <w:szCs w:val="24"/>
          </w:rPr>
          <w:t>ds were sown in plastic sleeves</w:t>
        </w:r>
        <w:r w:rsidR="00380C17" w:rsidRPr="00C01C2D">
          <w:rPr>
            <w:rStyle w:val="Hyperlink"/>
            <w:rFonts w:ascii="Times New Roman" w:hAnsi="Times New Roman" w:cs="Times New Roman"/>
            <w:noProof/>
            <w:sz w:val="24"/>
            <w:szCs w:val="24"/>
          </w:rPr>
          <w:t xml:space="preserve"> containing soils sampled from degraded landscapes (A), and soil sampled from degraded landsc</w:t>
        </w:r>
        <w:r w:rsidR="00C01C2D">
          <w:rPr>
            <w:rStyle w:val="Hyperlink"/>
            <w:rFonts w:ascii="Times New Roman" w:hAnsi="Times New Roman" w:cs="Times New Roman"/>
            <w:noProof/>
            <w:sz w:val="24"/>
            <w:szCs w:val="24"/>
          </w:rPr>
          <w:t>apes mixed with 50% compost (B)</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_Toc523428461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33</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62" w:history="1">
        <w:r w:rsidR="00380C17" w:rsidRPr="00C01C2D">
          <w:rPr>
            <w:rStyle w:val="Hyperlink"/>
            <w:rFonts w:ascii="Times New Roman" w:hAnsi="Times New Roman" w:cs="Times New Roman"/>
            <w:b/>
            <w:noProof/>
            <w:sz w:val="24"/>
            <w:szCs w:val="24"/>
          </w:rPr>
          <w:t>Figure 10:</w:t>
        </w:r>
        <w:r w:rsidR="00380C17" w:rsidRPr="00C01C2D">
          <w:rPr>
            <w:rStyle w:val="Hyperlink"/>
            <w:rFonts w:ascii="Times New Roman" w:hAnsi="Times New Roman" w:cs="Times New Roman"/>
            <w:noProof/>
            <w:sz w:val="24"/>
            <w:szCs w:val="24"/>
          </w:rPr>
          <w:t xml:space="preserve"> Measurement of height increments by using mm-ruler</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_Toc523428462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35</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63" w:history="1">
        <w:r w:rsidR="00380C17" w:rsidRPr="00C01C2D">
          <w:rPr>
            <w:rStyle w:val="Hyperlink"/>
            <w:rFonts w:ascii="Times New Roman" w:hAnsi="Times New Roman" w:cs="Times New Roman"/>
            <w:b/>
            <w:noProof/>
            <w:sz w:val="24"/>
            <w:szCs w:val="24"/>
          </w:rPr>
          <w:t>Figure 11:</w:t>
        </w:r>
        <w:r w:rsidR="00380C17" w:rsidRPr="00C01C2D">
          <w:rPr>
            <w:rStyle w:val="Hyperlink"/>
            <w:rFonts w:ascii="Times New Roman" w:hAnsi="Times New Roman" w:cs="Times New Roman"/>
            <w:noProof/>
            <w:sz w:val="24"/>
            <w:szCs w:val="24"/>
          </w:rPr>
          <w:t xml:space="preserve"> Mean height increment (in cm) of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angustifolia</w:t>
        </w:r>
        <w:r w:rsidR="00380C17" w:rsidRPr="00C01C2D">
          <w:rPr>
            <w:rStyle w:val="Hyperlink"/>
            <w:rFonts w:ascii="Times New Roman" w:hAnsi="Times New Roman" w:cs="Times New Roman"/>
            <w:noProof/>
            <w:sz w:val="24"/>
            <w:szCs w:val="24"/>
          </w:rPr>
          <w:t xml:space="preserve"> seedlings grown in plastic sleeves filled with soils from degraded landscapes with (SSDLWC) and without (SSDL) 50% compost.</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_Toc523428463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36</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64" w:history="1">
        <w:r w:rsidR="00380C17" w:rsidRPr="00C01C2D">
          <w:rPr>
            <w:rStyle w:val="Hyperlink"/>
            <w:rFonts w:ascii="Times New Roman" w:hAnsi="Times New Roman" w:cs="Times New Roman"/>
            <w:b/>
            <w:noProof/>
            <w:sz w:val="24"/>
            <w:szCs w:val="24"/>
          </w:rPr>
          <w:t>Figure 12:</w:t>
        </w:r>
        <w:r w:rsidR="00380C17" w:rsidRPr="00C01C2D">
          <w:rPr>
            <w:rStyle w:val="Hyperlink"/>
            <w:rFonts w:ascii="Times New Roman" w:hAnsi="Times New Roman" w:cs="Times New Roman"/>
            <w:noProof/>
            <w:sz w:val="24"/>
            <w:szCs w:val="24"/>
          </w:rPr>
          <w:t xml:space="preserve"> Mean leaf numbers of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xml:space="preserve"> angustifolia</w:t>
        </w:r>
        <w:r w:rsidR="00380C17" w:rsidRPr="00C01C2D">
          <w:rPr>
            <w:rStyle w:val="Hyperlink"/>
            <w:rFonts w:ascii="Times New Roman" w:hAnsi="Times New Roman" w:cs="Times New Roman"/>
            <w:noProof/>
            <w:sz w:val="24"/>
            <w:szCs w:val="24"/>
          </w:rPr>
          <w:t xml:space="preserve"> seedlings grown in plastic sleeves filled with soil from degraded landscapes with (SSDLWC) and without (SSDL) 50% compost.</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_Toc523428464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37</w:t>
        </w:r>
        <w:r w:rsidRPr="00C01C2D">
          <w:rPr>
            <w:rFonts w:ascii="Times New Roman" w:hAnsi="Times New Roman" w:cs="Times New Roman"/>
            <w:noProof/>
            <w:webHidden/>
            <w:sz w:val="24"/>
            <w:szCs w:val="24"/>
          </w:rPr>
          <w:fldChar w:fldCharType="end"/>
        </w:r>
      </w:hyperlink>
    </w:p>
    <w:p w:rsidR="00380C17" w:rsidRPr="00C01C2D" w:rsidRDefault="00C14123" w:rsidP="00C01C2D">
      <w:pPr>
        <w:pStyle w:val="TableofFigures"/>
        <w:tabs>
          <w:tab w:val="right" w:leader="dot" w:pos="9350"/>
        </w:tabs>
        <w:spacing w:line="360" w:lineRule="auto"/>
        <w:ind w:left="576" w:hanging="576"/>
        <w:rPr>
          <w:rFonts w:ascii="Times New Roman" w:eastAsiaTheme="minorEastAsia" w:hAnsi="Times New Roman" w:cs="Times New Roman"/>
          <w:noProof/>
          <w:sz w:val="24"/>
          <w:szCs w:val="24"/>
        </w:rPr>
      </w:pPr>
      <w:hyperlink w:anchor="_Toc523428465" w:history="1">
        <w:r w:rsidR="00380C17" w:rsidRPr="00C01C2D">
          <w:rPr>
            <w:rStyle w:val="Hyperlink"/>
            <w:rFonts w:ascii="Times New Roman" w:hAnsi="Times New Roman" w:cs="Times New Roman"/>
            <w:b/>
            <w:noProof/>
            <w:sz w:val="24"/>
            <w:szCs w:val="24"/>
          </w:rPr>
          <w:t>Figure 13:</w:t>
        </w:r>
        <w:r w:rsidR="00380C17" w:rsidRPr="00C01C2D">
          <w:rPr>
            <w:rStyle w:val="Hyperlink"/>
            <w:rFonts w:ascii="Times New Roman" w:hAnsi="Times New Roman" w:cs="Times New Roman"/>
            <w:noProof/>
            <w:sz w:val="24"/>
            <w:szCs w:val="24"/>
          </w:rPr>
          <w:t xml:space="preserve"> Mean branch numbers of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angustifolia</w:t>
        </w:r>
        <w:r w:rsidR="00380C17" w:rsidRPr="00C01C2D">
          <w:rPr>
            <w:rStyle w:val="Hyperlink"/>
            <w:rFonts w:ascii="Times New Roman" w:hAnsi="Times New Roman" w:cs="Times New Roman"/>
            <w:noProof/>
            <w:sz w:val="24"/>
            <w:szCs w:val="24"/>
          </w:rPr>
          <w:t xml:space="preserve"> seedlings grown in plastic sleeves filled with soil from degraded landscape with (SSDLWC) and without (SSDL) 50% compost.</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_Toc523428465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38</w:t>
        </w:r>
        <w:r w:rsidRPr="00C01C2D">
          <w:rPr>
            <w:rFonts w:ascii="Times New Roman" w:hAnsi="Times New Roman" w:cs="Times New Roman"/>
            <w:noProof/>
            <w:webHidden/>
            <w:sz w:val="24"/>
            <w:szCs w:val="24"/>
          </w:rPr>
          <w:fldChar w:fldCharType="end"/>
        </w:r>
      </w:hyperlink>
    </w:p>
    <w:p w:rsidR="00380C17" w:rsidRDefault="00C14123" w:rsidP="00C01C2D">
      <w:pPr>
        <w:pStyle w:val="TableofFigures"/>
        <w:tabs>
          <w:tab w:val="right" w:leader="dot" w:pos="9350"/>
        </w:tabs>
        <w:spacing w:line="360" w:lineRule="auto"/>
        <w:ind w:left="576" w:hanging="576"/>
        <w:rPr>
          <w:rFonts w:asciiTheme="minorHAnsi" w:eastAsiaTheme="minorEastAsia" w:hAnsiTheme="minorHAnsi"/>
          <w:noProof/>
        </w:rPr>
      </w:pPr>
      <w:hyperlink w:anchor="_Toc523428466" w:history="1">
        <w:r w:rsidR="00380C17" w:rsidRPr="00C01C2D">
          <w:rPr>
            <w:rStyle w:val="Hyperlink"/>
            <w:rFonts w:ascii="Times New Roman" w:hAnsi="Times New Roman" w:cs="Times New Roman"/>
            <w:b/>
            <w:noProof/>
            <w:sz w:val="24"/>
            <w:szCs w:val="24"/>
          </w:rPr>
          <w:t>Figure 14:</w:t>
        </w:r>
        <w:r w:rsidR="00380C17" w:rsidRPr="00C01C2D">
          <w:rPr>
            <w:rStyle w:val="Hyperlink"/>
            <w:rFonts w:ascii="Times New Roman" w:hAnsi="Times New Roman" w:cs="Times New Roman"/>
            <w:noProof/>
            <w:sz w:val="24"/>
            <w:szCs w:val="24"/>
          </w:rPr>
          <w:t xml:space="preserve"> Mean leaf area (A), Mean root collar diameter (B), Mean root dry weight (C), Mean shoot dry weight (D) of </w:t>
        </w:r>
        <w:r w:rsidR="00380C17" w:rsidRPr="00C01C2D">
          <w:rPr>
            <w:rStyle w:val="Hyperlink"/>
            <w:rFonts w:ascii="Times New Roman" w:hAnsi="Times New Roman" w:cs="Times New Roman"/>
            <w:i/>
            <w:noProof/>
            <w:sz w:val="24"/>
            <w:szCs w:val="24"/>
          </w:rPr>
          <w:t xml:space="preserve">D. viscosa </w:t>
        </w:r>
        <w:r w:rsidR="00380C17" w:rsidRPr="00C01C2D">
          <w:rPr>
            <w:rStyle w:val="Hyperlink"/>
            <w:rFonts w:ascii="Times New Roman" w:hAnsi="Times New Roman" w:cs="Times New Roman"/>
            <w:noProof/>
            <w:sz w:val="24"/>
            <w:szCs w:val="24"/>
          </w:rPr>
          <w:t>subsp.</w:t>
        </w:r>
        <w:r w:rsidR="00380C17" w:rsidRPr="00C01C2D">
          <w:rPr>
            <w:rStyle w:val="Hyperlink"/>
            <w:rFonts w:ascii="Times New Roman" w:hAnsi="Times New Roman" w:cs="Times New Roman"/>
            <w:i/>
            <w:noProof/>
            <w:sz w:val="24"/>
            <w:szCs w:val="24"/>
          </w:rPr>
          <w:t xml:space="preserve"> angustifolia</w:t>
        </w:r>
        <w:r w:rsidR="00380C17" w:rsidRPr="00C01C2D">
          <w:rPr>
            <w:rStyle w:val="Hyperlink"/>
            <w:rFonts w:ascii="Times New Roman" w:hAnsi="Times New Roman" w:cs="Times New Roman"/>
            <w:noProof/>
            <w:sz w:val="24"/>
            <w:szCs w:val="24"/>
          </w:rPr>
          <w:t xml:space="preserve"> seedlings grown in plastic sleeves filled with soil from degraded landscapes with (SSDLWC) and without 50% compost (SSDL).</w:t>
        </w:r>
        <w:r w:rsidR="00380C17" w:rsidRPr="00C01C2D">
          <w:rPr>
            <w:rFonts w:ascii="Times New Roman" w:hAnsi="Times New Roman" w:cs="Times New Roman"/>
            <w:noProof/>
            <w:webHidden/>
            <w:sz w:val="24"/>
            <w:szCs w:val="24"/>
          </w:rPr>
          <w:tab/>
        </w:r>
        <w:r w:rsidRPr="00C01C2D">
          <w:rPr>
            <w:rFonts w:ascii="Times New Roman" w:hAnsi="Times New Roman" w:cs="Times New Roman"/>
            <w:noProof/>
            <w:webHidden/>
            <w:sz w:val="24"/>
            <w:szCs w:val="24"/>
          </w:rPr>
          <w:fldChar w:fldCharType="begin"/>
        </w:r>
        <w:r w:rsidR="00380C17" w:rsidRPr="00C01C2D">
          <w:rPr>
            <w:rFonts w:ascii="Times New Roman" w:hAnsi="Times New Roman" w:cs="Times New Roman"/>
            <w:noProof/>
            <w:webHidden/>
            <w:sz w:val="24"/>
            <w:szCs w:val="24"/>
          </w:rPr>
          <w:instrText xml:space="preserve"> PAGEREF _Toc523428466 \h </w:instrText>
        </w:r>
        <w:r w:rsidRPr="00C01C2D">
          <w:rPr>
            <w:rFonts w:ascii="Times New Roman" w:hAnsi="Times New Roman" w:cs="Times New Roman"/>
            <w:noProof/>
            <w:webHidden/>
            <w:sz w:val="24"/>
            <w:szCs w:val="24"/>
          </w:rPr>
        </w:r>
        <w:r w:rsidRPr="00C01C2D">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39</w:t>
        </w:r>
        <w:r w:rsidRPr="00C01C2D">
          <w:rPr>
            <w:rFonts w:ascii="Times New Roman" w:hAnsi="Times New Roman" w:cs="Times New Roman"/>
            <w:noProof/>
            <w:webHidden/>
            <w:sz w:val="24"/>
            <w:szCs w:val="24"/>
          </w:rPr>
          <w:fldChar w:fldCharType="end"/>
        </w:r>
      </w:hyperlink>
    </w:p>
    <w:p w:rsidR="00526715" w:rsidRPr="003474E4" w:rsidRDefault="00C14123" w:rsidP="00526715">
      <w:pPr>
        <w:pStyle w:val="Heading1"/>
        <w:spacing w:line="360" w:lineRule="auto"/>
        <w:ind w:left="576" w:hanging="576"/>
        <w:jc w:val="both"/>
        <w:rPr>
          <w:rFonts w:ascii="Times New Roman" w:hAnsi="Times New Roman" w:cs="Times New Roman"/>
          <w:noProof/>
          <w:color w:val="auto"/>
          <w:sz w:val="24"/>
          <w:szCs w:val="24"/>
        </w:rPr>
      </w:pPr>
      <w:r w:rsidRPr="00C34156">
        <w:rPr>
          <w:rFonts w:ascii="Times New Roman" w:hAnsi="Times New Roman" w:cs="Times New Roman"/>
          <w:color w:val="auto"/>
          <w:sz w:val="24"/>
          <w:szCs w:val="24"/>
        </w:rPr>
        <w:lastRenderedPageBreak/>
        <w:fldChar w:fldCharType="end"/>
      </w:r>
      <w:bookmarkStart w:id="14" w:name="_Toc520495698"/>
      <w:bookmarkStart w:id="15" w:name="_Toc520500312"/>
      <w:bookmarkStart w:id="16" w:name="_Toc520500626"/>
      <w:bookmarkStart w:id="17" w:name="_Toc523051323"/>
      <w:r w:rsidR="0088252B" w:rsidRPr="0052700A">
        <w:rPr>
          <w:rFonts w:ascii="Times New Roman" w:hAnsi="Times New Roman" w:cs="Times New Roman"/>
          <w:color w:val="auto"/>
          <w:sz w:val="32"/>
          <w:szCs w:val="32"/>
        </w:rPr>
        <w:t>LIST OF TABLES</w:t>
      </w:r>
      <w:bookmarkStart w:id="18" w:name="_Toc83144835"/>
      <w:bookmarkStart w:id="19" w:name="_Toc83144473"/>
      <w:bookmarkStart w:id="20" w:name="_Toc83160932"/>
      <w:bookmarkStart w:id="21" w:name="_Toc83148404"/>
      <w:bookmarkEnd w:id="14"/>
      <w:bookmarkEnd w:id="15"/>
      <w:bookmarkEnd w:id="16"/>
      <w:bookmarkEnd w:id="17"/>
      <w:r w:rsidRPr="00C201F3">
        <w:rPr>
          <w:rFonts w:ascii="Times New Roman" w:hAnsi="Times New Roman" w:cs="Times New Roman"/>
          <w:color w:val="auto"/>
          <w:sz w:val="24"/>
          <w:szCs w:val="24"/>
        </w:rPr>
        <w:fldChar w:fldCharType="begin"/>
      </w:r>
      <w:r w:rsidR="00522435" w:rsidRPr="00C201F3">
        <w:rPr>
          <w:rFonts w:ascii="Times New Roman" w:hAnsi="Times New Roman" w:cs="Times New Roman"/>
          <w:color w:val="auto"/>
          <w:sz w:val="24"/>
          <w:szCs w:val="24"/>
        </w:rPr>
        <w:instrText xml:space="preserve"> TOC \h \z \c "Table" </w:instrText>
      </w:r>
      <w:r w:rsidRPr="00C201F3">
        <w:rPr>
          <w:rFonts w:ascii="Times New Roman" w:hAnsi="Times New Roman" w:cs="Times New Roman"/>
          <w:color w:val="auto"/>
          <w:sz w:val="24"/>
          <w:szCs w:val="24"/>
        </w:rPr>
        <w:fldChar w:fldCharType="separate"/>
      </w:r>
    </w:p>
    <w:p w:rsidR="00526715" w:rsidRPr="005D0965" w:rsidRDefault="00C14123" w:rsidP="00526715">
      <w:pPr>
        <w:pStyle w:val="TableofFigures"/>
        <w:tabs>
          <w:tab w:val="right" w:leader="dot" w:pos="9350"/>
        </w:tabs>
        <w:spacing w:line="360" w:lineRule="auto"/>
        <w:ind w:hanging="576"/>
        <w:rPr>
          <w:rFonts w:ascii="Times New Roman" w:eastAsiaTheme="minorEastAsia" w:hAnsi="Times New Roman" w:cs="Times New Roman"/>
          <w:noProof/>
          <w:sz w:val="24"/>
          <w:szCs w:val="24"/>
        </w:rPr>
      </w:pPr>
      <w:hyperlink w:anchor="_Toc523041704" w:history="1">
        <w:r w:rsidR="00526715" w:rsidRPr="005D0965">
          <w:rPr>
            <w:rStyle w:val="Hyperlink"/>
            <w:rFonts w:ascii="Times New Roman" w:hAnsi="Times New Roman" w:cs="Times New Roman"/>
            <w:b/>
            <w:noProof/>
            <w:sz w:val="24"/>
            <w:szCs w:val="24"/>
          </w:rPr>
          <w:t xml:space="preserve">Table 1: </w:t>
        </w:r>
        <w:r w:rsidR="00526715" w:rsidRPr="005D0965">
          <w:rPr>
            <w:rStyle w:val="Hyperlink"/>
            <w:rFonts w:ascii="Times New Roman" w:hAnsi="Times New Roman" w:cs="Times New Roman"/>
            <w:noProof/>
            <w:sz w:val="24"/>
            <w:szCs w:val="24"/>
          </w:rPr>
          <w:t xml:space="preserve">Mean germination percentage (MGP) of </w:t>
        </w:r>
        <w:r w:rsidR="00526715" w:rsidRPr="005D0965">
          <w:rPr>
            <w:rStyle w:val="Hyperlink"/>
            <w:rFonts w:ascii="Times New Roman" w:hAnsi="Times New Roman" w:cs="Times New Roman"/>
            <w:i/>
            <w:noProof/>
            <w:sz w:val="24"/>
            <w:szCs w:val="24"/>
          </w:rPr>
          <w:t xml:space="preserve">D. viscosa </w:t>
        </w:r>
        <w:r w:rsidR="00526715" w:rsidRPr="005D0965">
          <w:rPr>
            <w:rStyle w:val="Hyperlink"/>
            <w:rFonts w:ascii="Times New Roman" w:hAnsi="Times New Roman" w:cs="Times New Roman"/>
            <w:noProof/>
            <w:sz w:val="24"/>
            <w:szCs w:val="24"/>
          </w:rPr>
          <w:t>subsp</w:t>
        </w:r>
        <w:r w:rsidR="00526715" w:rsidRPr="005D0965">
          <w:rPr>
            <w:rStyle w:val="Hyperlink"/>
            <w:rFonts w:ascii="Times New Roman" w:hAnsi="Times New Roman" w:cs="Times New Roman"/>
            <w:i/>
            <w:noProof/>
            <w:sz w:val="24"/>
            <w:szCs w:val="24"/>
          </w:rPr>
          <w:t>. angustifolia</w:t>
        </w:r>
        <w:r w:rsidR="00526715" w:rsidRPr="005D0965">
          <w:rPr>
            <w:rStyle w:val="Hyperlink"/>
            <w:rFonts w:ascii="Times New Roman" w:hAnsi="Times New Roman" w:cs="Times New Roman"/>
            <w:noProof/>
            <w:sz w:val="24"/>
            <w:szCs w:val="24"/>
          </w:rPr>
          <w:t xml:space="preserve"> seeds on different hot water treatments.</w:t>
        </w:r>
        <w:r w:rsidR="00526715" w:rsidRPr="005D0965">
          <w:rPr>
            <w:rFonts w:ascii="Times New Roman" w:hAnsi="Times New Roman" w:cs="Times New Roman"/>
            <w:noProof/>
            <w:webHidden/>
            <w:sz w:val="24"/>
            <w:szCs w:val="24"/>
          </w:rPr>
          <w:tab/>
        </w:r>
        <w:r w:rsidRPr="005D0965">
          <w:rPr>
            <w:rFonts w:ascii="Times New Roman" w:hAnsi="Times New Roman" w:cs="Times New Roman"/>
            <w:noProof/>
            <w:webHidden/>
            <w:sz w:val="24"/>
            <w:szCs w:val="24"/>
          </w:rPr>
          <w:fldChar w:fldCharType="begin"/>
        </w:r>
        <w:r w:rsidR="00526715" w:rsidRPr="005D0965">
          <w:rPr>
            <w:rFonts w:ascii="Times New Roman" w:hAnsi="Times New Roman" w:cs="Times New Roman"/>
            <w:noProof/>
            <w:webHidden/>
            <w:sz w:val="24"/>
            <w:szCs w:val="24"/>
          </w:rPr>
          <w:instrText xml:space="preserve"> PAGEREF _Toc523041704 \h </w:instrText>
        </w:r>
        <w:r w:rsidRPr="005D0965">
          <w:rPr>
            <w:rFonts w:ascii="Times New Roman" w:hAnsi="Times New Roman" w:cs="Times New Roman"/>
            <w:noProof/>
            <w:webHidden/>
            <w:sz w:val="24"/>
            <w:szCs w:val="24"/>
          </w:rPr>
        </w:r>
        <w:r w:rsidRPr="005D0965">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32</w:t>
        </w:r>
        <w:r w:rsidRPr="005D0965">
          <w:rPr>
            <w:rFonts w:ascii="Times New Roman" w:hAnsi="Times New Roman" w:cs="Times New Roman"/>
            <w:noProof/>
            <w:webHidden/>
            <w:sz w:val="24"/>
            <w:szCs w:val="24"/>
          </w:rPr>
          <w:fldChar w:fldCharType="end"/>
        </w:r>
      </w:hyperlink>
    </w:p>
    <w:p w:rsidR="00526715" w:rsidRPr="005D0965" w:rsidRDefault="00C14123" w:rsidP="00526715">
      <w:pPr>
        <w:pStyle w:val="TableofFigures"/>
        <w:tabs>
          <w:tab w:val="right" w:leader="dot" w:pos="9350"/>
        </w:tabs>
        <w:spacing w:line="360" w:lineRule="auto"/>
        <w:ind w:hanging="576"/>
        <w:rPr>
          <w:rFonts w:ascii="Times New Roman" w:eastAsiaTheme="minorEastAsia" w:hAnsi="Times New Roman" w:cs="Times New Roman"/>
          <w:noProof/>
          <w:sz w:val="24"/>
          <w:szCs w:val="24"/>
        </w:rPr>
      </w:pPr>
      <w:hyperlink w:anchor="_Toc523041705" w:history="1">
        <w:r w:rsidR="00526715" w:rsidRPr="005D0965">
          <w:rPr>
            <w:rStyle w:val="Hyperlink"/>
            <w:rFonts w:ascii="Times New Roman" w:hAnsi="Times New Roman" w:cs="Times New Roman"/>
            <w:b/>
            <w:noProof/>
            <w:sz w:val="24"/>
            <w:szCs w:val="24"/>
          </w:rPr>
          <w:t xml:space="preserve">Table 2: </w:t>
        </w:r>
        <w:r w:rsidR="00526715" w:rsidRPr="005D0965">
          <w:rPr>
            <w:rStyle w:val="Hyperlink"/>
            <w:rFonts w:ascii="Times New Roman" w:hAnsi="Times New Roman" w:cs="Times New Roman"/>
            <w:noProof/>
            <w:sz w:val="24"/>
            <w:szCs w:val="24"/>
          </w:rPr>
          <w:t xml:space="preserve">Mean germination time (MGT) of </w:t>
        </w:r>
        <w:r w:rsidR="00526715" w:rsidRPr="005D0965">
          <w:rPr>
            <w:rStyle w:val="Hyperlink"/>
            <w:rFonts w:ascii="Times New Roman" w:hAnsi="Times New Roman" w:cs="Times New Roman"/>
            <w:i/>
            <w:noProof/>
            <w:sz w:val="24"/>
            <w:szCs w:val="24"/>
          </w:rPr>
          <w:t xml:space="preserve">D. viscosa </w:t>
        </w:r>
        <w:r w:rsidR="00526715" w:rsidRPr="005D0965">
          <w:rPr>
            <w:rStyle w:val="Hyperlink"/>
            <w:rFonts w:ascii="Times New Roman" w:hAnsi="Times New Roman" w:cs="Times New Roman"/>
            <w:noProof/>
            <w:sz w:val="24"/>
            <w:szCs w:val="24"/>
          </w:rPr>
          <w:t>subsp</w:t>
        </w:r>
        <w:r w:rsidR="00526715" w:rsidRPr="005D0965">
          <w:rPr>
            <w:rStyle w:val="Hyperlink"/>
            <w:rFonts w:ascii="Times New Roman" w:hAnsi="Times New Roman" w:cs="Times New Roman"/>
            <w:i/>
            <w:noProof/>
            <w:sz w:val="24"/>
            <w:szCs w:val="24"/>
          </w:rPr>
          <w:t>. angustifolia</w:t>
        </w:r>
        <w:r w:rsidR="00526715" w:rsidRPr="005D0965">
          <w:rPr>
            <w:rStyle w:val="Hyperlink"/>
            <w:rFonts w:ascii="Times New Roman" w:hAnsi="Times New Roman" w:cs="Times New Roman"/>
            <w:noProof/>
            <w:sz w:val="24"/>
            <w:szCs w:val="24"/>
          </w:rPr>
          <w:t xml:space="preserve"> seeds on different hot water treatments.</w:t>
        </w:r>
        <w:r w:rsidR="00526715" w:rsidRPr="005D0965">
          <w:rPr>
            <w:rFonts w:ascii="Times New Roman" w:hAnsi="Times New Roman" w:cs="Times New Roman"/>
            <w:noProof/>
            <w:webHidden/>
            <w:sz w:val="24"/>
            <w:szCs w:val="24"/>
          </w:rPr>
          <w:tab/>
        </w:r>
        <w:r w:rsidRPr="005D0965">
          <w:rPr>
            <w:rFonts w:ascii="Times New Roman" w:hAnsi="Times New Roman" w:cs="Times New Roman"/>
            <w:noProof/>
            <w:webHidden/>
            <w:sz w:val="24"/>
            <w:szCs w:val="24"/>
          </w:rPr>
          <w:fldChar w:fldCharType="begin"/>
        </w:r>
        <w:r w:rsidR="00526715" w:rsidRPr="005D0965">
          <w:rPr>
            <w:rFonts w:ascii="Times New Roman" w:hAnsi="Times New Roman" w:cs="Times New Roman"/>
            <w:noProof/>
            <w:webHidden/>
            <w:sz w:val="24"/>
            <w:szCs w:val="24"/>
          </w:rPr>
          <w:instrText xml:space="preserve"> PAGEREF _Toc523041705 \h </w:instrText>
        </w:r>
        <w:r w:rsidRPr="005D0965">
          <w:rPr>
            <w:rFonts w:ascii="Times New Roman" w:hAnsi="Times New Roman" w:cs="Times New Roman"/>
            <w:noProof/>
            <w:webHidden/>
            <w:sz w:val="24"/>
            <w:szCs w:val="24"/>
          </w:rPr>
        </w:r>
        <w:r w:rsidRPr="005D0965">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32</w:t>
        </w:r>
        <w:r w:rsidRPr="005D0965">
          <w:rPr>
            <w:rFonts w:ascii="Times New Roman" w:hAnsi="Times New Roman" w:cs="Times New Roman"/>
            <w:noProof/>
            <w:webHidden/>
            <w:sz w:val="24"/>
            <w:szCs w:val="24"/>
          </w:rPr>
          <w:fldChar w:fldCharType="end"/>
        </w:r>
      </w:hyperlink>
    </w:p>
    <w:p w:rsidR="00526715" w:rsidRPr="005D0965" w:rsidRDefault="00C14123" w:rsidP="00526715">
      <w:pPr>
        <w:pStyle w:val="TableofFigures"/>
        <w:tabs>
          <w:tab w:val="right" w:leader="dot" w:pos="9350"/>
        </w:tabs>
        <w:spacing w:line="360" w:lineRule="auto"/>
        <w:ind w:hanging="576"/>
        <w:rPr>
          <w:rFonts w:ascii="Times New Roman" w:eastAsiaTheme="minorEastAsia" w:hAnsi="Times New Roman" w:cs="Times New Roman"/>
          <w:noProof/>
          <w:sz w:val="24"/>
          <w:szCs w:val="24"/>
        </w:rPr>
      </w:pPr>
      <w:hyperlink w:anchor="_Toc523041707" w:history="1">
        <w:r w:rsidR="00EA5AC5">
          <w:rPr>
            <w:rStyle w:val="Hyperlink"/>
            <w:rFonts w:ascii="Times New Roman" w:hAnsi="Times New Roman" w:cs="Times New Roman"/>
            <w:b/>
            <w:noProof/>
            <w:sz w:val="24"/>
            <w:szCs w:val="24"/>
          </w:rPr>
          <w:t>Table 3</w:t>
        </w:r>
        <w:r w:rsidR="00526715" w:rsidRPr="005D0965">
          <w:rPr>
            <w:rStyle w:val="Hyperlink"/>
            <w:rFonts w:ascii="Times New Roman" w:hAnsi="Times New Roman" w:cs="Times New Roman"/>
            <w:b/>
            <w:noProof/>
            <w:sz w:val="24"/>
            <w:szCs w:val="24"/>
          </w:rPr>
          <w:t>:</w:t>
        </w:r>
        <w:r w:rsidR="00526715" w:rsidRPr="005D0965">
          <w:rPr>
            <w:rStyle w:val="Hyperlink"/>
            <w:rFonts w:ascii="Times New Roman" w:hAnsi="Times New Roman" w:cs="Times New Roman"/>
            <w:noProof/>
            <w:sz w:val="24"/>
            <w:szCs w:val="24"/>
          </w:rPr>
          <w:t xml:space="preserve"> Physical and chemical analyses results of soils sampled from degraded landscapes</w:t>
        </w:r>
        <w:r w:rsidR="00526715" w:rsidRPr="005D0965">
          <w:rPr>
            <w:rStyle w:val="Hyperlink"/>
            <w:rFonts w:ascii="Times New Roman" w:hAnsi="Times New Roman" w:cs="Times New Roman"/>
            <w:b/>
            <w:noProof/>
            <w:sz w:val="24"/>
            <w:szCs w:val="24"/>
          </w:rPr>
          <w:t xml:space="preserve"> </w:t>
        </w:r>
        <w:r w:rsidR="00526715" w:rsidRPr="005D0965">
          <w:rPr>
            <w:rStyle w:val="Hyperlink"/>
            <w:rFonts w:ascii="Times New Roman" w:hAnsi="Times New Roman" w:cs="Times New Roman"/>
            <w:noProof/>
            <w:sz w:val="24"/>
            <w:szCs w:val="24"/>
          </w:rPr>
          <w:t>(SSDL) and Soil sampled from degraded landscapes mixed with equal proportion of compost</w:t>
        </w:r>
        <w:r w:rsidR="00526715" w:rsidRPr="005D0965">
          <w:rPr>
            <w:rStyle w:val="Hyperlink"/>
            <w:rFonts w:ascii="Times New Roman" w:hAnsi="Times New Roman" w:cs="Times New Roman"/>
            <w:b/>
            <w:noProof/>
            <w:sz w:val="24"/>
            <w:szCs w:val="24"/>
          </w:rPr>
          <w:t xml:space="preserve"> </w:t>
        </w:r>
        <w:r w:rsidR="00526715" w:rsidRPr="005D0965">
          <w:rPr>
            <w:rStyle w:val="Hyperlink"/>
            <w:rFonts w:ascii="Times New Roman" w:hAnsi="Times New Roman" w:cs="Times New Roman"/>
            <w:noProof/>
            <w:sz w:val="24"/>
            <w:szCs w:val="24"/>
          </w:rPr>
          <w:t>(SSDLWC</w:t>
        </w:r>
        <w:r w:rsidR="00526715" w:rsidRPr="005D0965">
          <w:rPr>
            <w:rStyle w:val="Hyperlink"/>
            <w:rFonts w:ascii="Times New Roman" w:hAnsi="Times New Roman" w:cs="Times New Roman"/>
            <w:b/>
            <w:noProof/>
            <w:sz w:val="24"/>
            <w:szCs w:val="24"/>
          </w:rPr>
          <w:t>)</w:t>
        </w:r>
        <w:r w:rsidR="00526715" w:rsidRPr="005D0965">
          <w:rPr>
            <w:rStyle w:val="Hyperlink"/>
            <w:rFonts w:ascii="Times New Roman" w:hAnsi="Times New Roman" w:cs="Times New Roman"/>
            <w:noProof/>
            <w:sz w:val="24"/>
            <w:szCs w:val="24"/>
          </w:rPr>
          <w:t>; 1 Kg of soil were analyzed for each soil groups.</w:t>
        </w:r>
        <w:r w:rsidR="00526715" w:rsidRPr="005D0965">
          <w:rPr>
            <w:rFonts w:ascii="Times New Roman" w:hAnsi="Times New Roman" w:cs="Times New Roman"/>
            <w:noProof/>
            <w:webHidden/>
            <w:sz w:val="24"/>
            <w:szCs w:val="24"/>
          </w:rPr>
          <w:tab/>
        </w:r>
        <w:r w:rsidRPr="005D0965">
          <w:rPr>
            <w:rFonts w:ascii="Times New Roman" w:hAnsi="Times New Roman" w:cs="Times New Roman"/>
            <w:noProof/>
            <w:webHidden/>
            <w:sz w:val="24"/>
            <w:szCs w:val="24"/>
          </w:rPr>
          <w:fldChar w:fldCharType="begin"/>
        </w:r>
        <w:r w:rsidR="00526715" w:rsidRPr="005D0965">
          <w:rPr>
            <w:rFonts w:ascii="Times New Roman" w:hAnsi="Times New Roman" w:cs="Times New Roman"/>
            <w:noProof/>
            <w:webHidden/>
            <w:sz w:val="24"/>
            <w:szCs w:val="24"/>
          </w:rPr>
          <w:instrText xml:space="preserve"> PAGEREF _Toc523041707 \h </w:instrText>
        </w:r>
        <w:r w:rsidRPr="005D0965">
          <w:rPr>
            <w:rFonts w:ascii="Times New Roman" w:hAnsi="Times New Roman" w:cs="Times New Roman"/>
            <w:noProof/>
            <w:webHidden/>
            <w:sz w:val="24"/>
            <w:szCs w:val="24"/>
          </w:rPr>
        </w:r>
        <w:r w:rsidRPr="005D0965">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34</w:t>
        </w:r>
        <w:r w:rsidRPr="005D0965">
          <w:rPr>
            <w:rFonts w:ascii="Times New Roman" w:hAnsi="Times New Roman" w:cs="Times New Roman"/>
            <w:noProof/>
            <w:webHidden/>
            <w:sz w:val="24"/>
            <w:szCs w:val="24"/>
          </w:rPr>
          <w:fldChar w:fldCharType="end"/>
        </w:r>
      </w:hyperlink>
    </w:p>
    <w:p w:rsidR="00526715" w:rsidRDefault="00C14123" w:rsidP="00526715">
      <w:pPr>
        <w:pStyle w:val="TableofFigures"/>
        <w:tabs>
          <w:tab w:val="right" w:leader="dot" w:pos="9350"/>
        </w:tabs>
        <w:spacing w:line="360" w:lineRule="auto"/>
        <w:ind w:hanging="576"/>
        <w:rPr>
          <w:rFonts w:asciiTheme="minorHAnsi" w:eastAsiaTheme="minorEastAsia" w:hAnsiTheme="minorHAnsi"/>
          <w:noProof/>
        </w:rPr>
      </w:pPr>
      <w:hyperlink w:anchor="_Toc523041708" w:history="1">
        <w:r w:rsidR="00EA5AC5">
          <w:rPr>
            <w:rStyle w:val="Hyperlink"/>
            <w:rFonts w:ascii="Times New Roman" w:hAnsi="Times New Roman" w:cs="Times New Roman"/>
            <w:b/>
            <w:noProof/>
            <w:sz w:val="24"/>
            <w:szCs w:val="24"/>
          </w:rPr>
          <w:t>Table 4</w:t>
        </w:r>
        <w:r w:rsidR="00526715" w:rsidRPr="005D0965">
          <w:rPr>
            <w:rStyle w:val="Hyperlink"/>
            <w:rFonts w:ascii="Times New Roman" w:hAnsi="Times New Roman" w:cs="Times New Roman"/>
            <w:b/>
            <w:noProof/>
            <w:sz w:val="24"/>
            <w:szCs w:val="24"/>
          </w:rPr>
          <w:t>:</w:t>
        </w:r>
        <w:r w:rsidR="00526715" w:rsidRPr="005D0965">
          <w:rPr>
            <w:rStyle w:val="Hyperlink"/>
            <w:rFonts w:ascii="Times New Roman" w:hAnsi="Times New Roman" w:cs="Times New Roman"/>
            <w:noProof/>
            <w:sz w:val="24"/>
            <w:szCs w:val="24"/>
          </w:rPr>
          <w:t xml:space="preserve"> Standardized ranges and rates for soil properties (Organic carbon, Av. P, total N, exchangeable K</w:t>
        </w:r>
        <w:r w:rsidR="00526715" w:rsidRPr="005D0965">
          <w:rPr>
            <w:rStyle w:val="Hyperlink"/>
            <w:rFonts w:ascii="Times New Roman" w:hAnsi="Times New Roman" w:cs="Times New Roman"/>
            <w:noProof/>
            <w:sz w:val="24"/>
            <w:szCs w:val="24"/>
            <w:vertAlign w:val="superscript"/>
          </w:rPr>
          <w:t>+</w:t>
        </w:r>
        <w:r w:rsidR="00526715" w:rsidRPr="005D0965">
          <w:rPr>
            <w:rStyle w:val="Hyperlink"/>
            <w:rFonts w:ascii="Times New Roman" w:hAnsi="Times New Roman" w:cs="Times New Roman"/>
            <w:noProof/>
            <w:sz w:val="24"/>
            <w:szCs w:val="24"/>
          </w:rPr>
          <w:t>, exchangeable Na</w:t>
        </w:r>
        <w:r w:rsidR="00526715" w:rsidRPr="005D0965">
          <w:rPr>
            <w:rStyle w:val="Hyperlink"/>
            <w:rFonts w:ascii="Times New Roman" w:hAnsi="Times New Roman" w:cs="Times New Roman"/>
            <w:noProof/>
            <w:sz w:val="24"/>
            <w:szCs w:val="24"/>
            <w:vertAlign w:val="superscript"/>
          </w:rPr>
          <w:t>+</w:t>
        </w:r>
        <w:r w:rsidR="00526715" w:rsidRPr="005D0965">
          <w:rPr>
            <w:rStyle w:val="Hyperlink"/>
            <w:rFonts w:ascii="Times New Roman" w:hAnsi="Times New Roman" w:cs="Times New Roman"/>
            <w:noProof/>
            <w:sz w:val="24"/>
            <w:szCs w:val="24"/>
          </w:rPr>
          <w:t xml:space="preserve"> and pH)</w:t>
        </w:r>
        <w:r w:rsidR="00526715" w:rsidRPr="005D0965">
          <w:rPr>
            <w:rFonts w:ascii="Times New Roman" w:hAnsi="Times New Roman" w:cs="Times New Roman"/>
            <w:noProof/>
            <w:webHidden/>
            <w:sz w:val="24"/>
            <w:szCs w:val="24"/>
          </w:rPr>
          <w:tab/>
        </w:r>
        <w:r w:rsidRPr="005D0965">
          <w:rPr>
            <w:rFonts w:ascii="Times New Roman" w:hAnsi="Times New Roman" w:cs="Times New Roman"/>
            <w:noProof/>
            <w:webHidden/>
            <w:sz w:val="24"/>
            <w:szCs w:val="24"/>
          </w:rPr>
          <w:fldChar w:fldCharType="begin"/>
        </w:r>
        <w:r w:rsidR="00526715" w:rsidRPr="005D0965">
          <w:rPr>
            <w:rFonts w:ascii="Times New Roman" w:hAnsi="Times New Roman" w:cs="Times New Roman"/>
            <w:noProof/>
            <w:webHidden/>
            <w:sz w:val="24"/>
            <w:szCs w:val="24"/>
          </w:rPr>
          <w:instrText xml:space="preserve"> PAGEREF _Toc523041708 \h </w:instrText>
        </w:r>
        <w:r w:rsidRPr="005D0965">
          <w:rPr>
            <w:rFonts w:ascii="Times New Roman" w:hAnsi="Times New Roman" w:cs="Times New Roman"/>
            <w:noProof/>
            <w:webHidden/>
            <w:sz w:val="24"/>
            <w:szCs w:val="24"/>
          </w:rPr>
        </w:r>
        <w:r w:rsidRPr="005D0965">
          <w:rPr>
            <w:rFonts w:ascii="Times New Roman" w:hAnsi="Times New Roman" w:cs="Times New Roman"/>
            <w:noProof/>
            <w:webHidden/>
            <w:sz w:val="24"/>
            <w:szCs w:val="24"/>
          </w:rPr>
          <w:fldChar w:fldCharType="separate"/>
        </w:r>
        <w:r w:rsidR="004F0E5B">
          <w:rPr>
            <w:rFonts w:ascii="Times New Roman" w:hAnsi="Times New Roman" w:cs="Times New Roman"/>
            <w:noProof/>
            <w:webHidden/>
            <w:sz w:val="24"/>
            <w:szCs w:val="24"/>
          </w:rPr>
          <w:t>35</w:t>
        </w:r>
        <w:r w:rsidRPr="005D0965">
          <w:rPr>
            <w:rFonts w:ascii="Times New Roman" w:hAnsi="Times New Roman" w:cs="Times New Roman"/>
            <w:noProof/>
            <w:webHidden/>
            <w:sz w:val="24"/>
            <w:szCs w:val="24"/>
          </w:rPr>
          <w:fldChar w:fldCharType="end"/>
        </w:r>
      </w:hyperlink>
    </w:p>
    <w:p w:rsidR="008E1E9F" w:rsidRPr="00E731CC" w:rsidRDefault="00C14123" w:rsidP="00526715">
      <w:pPr>
        <w:pStyle w:val="Heading1"/>
        <w:spacing w:line="360" w:lineRule="auto"/>
        <w:ind w:hanging="576"/>
        <w:rPr>
          <w:rFonts w:ascii="Times New Roman" w:hAnsi="Times New Roman" w:cs="Times New Roman"/>
          <w:color w:val="auto"/>
          <w:sz w:val="32"/>
          <w:szCs w:val="32"/>
        </w:rPr>
      </w:pPr>
      <w:r w:rsidRPr="00C201F3">
        <w:rPr>
          <w:rFonts w:ascii="Times New Roman" w:hAnsi="Times New Roman" w:cs="Times New Roman"/>
          <w:color w:val="auto"/>
          <w:sz w:val="24"/>
          <w:szCs w:val="24"/>
        </w:rPr>
        <w:fldChar w:fldCharType="end"/>
      </w:r>
      <w:bookmarkEnd w:id="18"/>
      <w:bookmarkEnd w:id="19"/>
      <w:bookmarkEnd w:id="20"/>
      <w:bookmarkEnd w:id="21"/>
      <w:r w:rsidR="00EE7403" w:rsidRPr="00D75AF4">
        <w:rPr>
          <w:rFonts w:ascii="Times New Roman" w:hAnsi="Times New Roman" w:cs="Times New Roman"/>
          <w:sz w:val="24"/>
          <w:szCs w:val="24"/>
        </w:rPr>
        <w:br w:type="page"/>
      </w:r>
      <w:bookmarkStart w:id="22" w:name="_Toc520495699"/>
      <w:bookmarkStart w:id="23" w:name="_Toc520500313"/>
      <w:bookmarkStart w:id="24" w:name="_Toc520500627"/>
      <w:bookmarkStart w:id="25" w:name="_Toc523051324"/>
      <w:r w:rsidR="0088252B" w:rsidRPr="00E731CC">
        <w:rPr>
          <w:rFonts w:ascii="Times New Roman" w:hAnsi="Times New Roman" w:cs="Times New Roman"/>
          <w:color w:val="000000"/>
          <w:sz w:val="32"/>
          <w:szCs w:val="32"/>
        </w:rPr>
        <w:lastRenderedPageBreak/>
        <w:t>LIST OF APPENDICES</w:t>
      </w:r>
      <w:bookmarkEnd w:id="22"/>
      <w:bookmarkEnd w:id="23"/>
      <w:bookmarkEnd w:id="24"/>
      <w:bookmarkEnd w:id="25"/>
    </w:p>
    <w:p w:rsidR="00F55CC6" w:rsidRPr="00D75AF4" w:rsidRDefault="00C14123" w:rsidP="00DB1CA4">
      <w:pPr>
        <w:pStyle w:val="Heading1"/>
        <w:spacing w:line="360" w:lineRule="auto"/>
        <w:ind w:hanging="576"/>
        <w:jc w:val="center"/>
        <w:rPr>
          <w:rFonts w:ascii="Times New Roman" w:hAnsi="Times New Roman" w:cs="Times New Roman"/>
          <w:noProof/>
          <w:color w:val="auto"/>
          <w:sz w:val="24"/>
          <w:szCs w:val="24"/>
        </w:rPr>
        <w:sectPr w:rsidR="00F55CC6" w:rsidRPr="00D75AF4" w:rsidSect="00932C74">
          <w:footerReference w:type="default" r:id="rId12"/>
          <w:type w:val="continuous"/>
          <w:pgSz w:w="12240" w:h="15840"/>
          <w:pgMar w:top="1440" w:right="1440" w:bottom="1440" w:left="1440" w:header="720" w:footer="720" w:gutter="0"/>
          <w:pgNumType w:fmt="lowerRoman" w:start="1"/>
          <w:cols w:space="720"/>
          <w:docGrid w:linePitch="360"/>
        </w:sectPr>
      </w:pPr>
      <w:r w:rsidRPr="00D75AF4">
        <w:rPr>
          <w:rFonts w:ascii="Times New Roman" w:hAnsi="Times New Roman" w:cs="Times New Roman"/>
          <w:color w:val="auto"/>
          <w:sz w:val="24"/>
          <w:szCs w:val="24"/>
        </w:rPr>
        <w:fldChar w:fldCharType="begin"/>
      </w:r>
      <w:r w:rsidR="00F55CC6" w:rsidRPr="00D75AF4">
        <w:rPr>
          <w:rFonts w:ascii="Times New Roman" w:hAnsi="Times New Roman" w:cs="Times New Roman"/>
          <w:color w:val="auto"/>
          <w:sz w:val="24"/>
          <w:szCs w:val="24"/>
        </w:rPr>
        <w:instrText xml:space="preserve"> INDEX \c "1" \z "1033" </w:instrText>
      </w:r>
      <w:r w:rsidRPr="00D75AF4">
        <w:rPr>
          <w:rFonts w:ascii="Times New Roman" w:hAnsi="Times New Roman" w:cs="Times New Roman"/>
          <w:color w:val="auto"/>
          <w:sz w:val="24"/>
          <w:szCs w:val="24"/>
        </w:rPr>
        <w:fldChar w:fldCharType="separate"/>
      </w:r>
    </w:p>
    <w:p w:rsidR="00F55CC6" w:rsidRPr="00D75AF4" w:rsidRDefault="00F55CC6" w:rsidP="00DB1CA4">
      <w:pPr>
        <w:pStyle w:val="Index1"/>
        <w:tabs>
          <w:tab w:val="right" w:leader="dot" w:pos="9350"/>
        </w:tabs>
        <w:spacing w:line="360" w:lineRule="auto"/>
        <w:ind w:left="576" w:hanging="576"/>
        <w:rPr>
          <w:rFonts w:ascii="Times New Roman" w:hAnsi="Times New Roman" w:cs="Times New Roman"/>
          <w:noProof/>
          <w:sz w:val="24"/>
          <w:szCs w:val="24"/>
        </w:rPr>
      </w:pPr>
      <w:r w:rsidRPr="00D75AF4">
        <w:rPr>
          <w:rFonts w:ascii="Times New Roman" w:hAnsi="Times New Roman" w:cs="Times New Roman"/>
          <w:b/>
          <w:noProof/>
          <w:sz w:val="24"/>
          <w:szCs w:val="24"/>
        </w:rPr>
        <w:lastRenderedPageBreak/>
        <w:t>Appendix 1:</w:t>
      </w:r>
      <w:r w:rsidRPr="00D75AF4">
        <w:rPr>
          <w:rFonts w:ascii="Times New Roman" w:hAnsi="Times New Roman" w:cs="Times New Roman"/>
          <w:noProof/>
          <w:sz w:val="24"/>
          <w:szCs w:val="24"/>
        </w:rPr>
        <w:t xml:space="preserve"> Seeding habit</w:t>
      </w:r>
      <w:r w:rsidR="005F5695" w:rsidRPr="00D219BF">
        <w:rPr>
          <w:rFonts w:ascii="Times New Roman" w:hAnsi="Times New Roman" w:cs="Times New Roman"/>
          <w:noProof/>
          <w:sz w:val="24"/>
          <w:szCs w:val="24"/>
        </w:rPr>
        <w:t>(A)</w:t>
      </w:r>
      <w:r w:rsidR="005F5695">
        <w:rPr>
          <w:rFonts w:ascii="Times New Roman" w:hAnsi="Times New Roman" w:cs="Times New Roman"/>
          <w:noProof/>
          <w:sz w:val="24"/>
          <w:szCs w:val="24"/>
        </w:rPr>
        <w:t>,</w:t>
      </w:r>
      <w:r w:rsidRPr="00D75AF4">
        <w:rPr>
          <w:rFonts w:ascii="Times New Roman" w:hAnsi="Times New Roman" w:cs="Times New Roman"/>
          <w:noProof/>
          <w:sz w:val="24"/>
          <w:szCs w:val="24"/>
        </w:rPr>
        <w:t xml:space="preserve"> </w:t>
      </w:r>
      <w:r w:rsidR="005F5695" w:rsidRPr="00D75AF4">
        <w:rPr>
          <w:rFonts w:ascii="Times New Roman" w:hAnsi="Times New Roman" w:cs="Times New Roman"/>
          <w:noProof/>
          <w:sz w:val="24"/>
          <w:szCs w:val="24"/>
        </w:rPr>
        <w:t>seed coll</w:t>
      </w:r>
      <w:r w:rsidR="005F5695">
        <w:rPr>
          <w:rFonts w:ascii="Times New Roman" w:hAnsi="Times New Roman" w:cs="Times New Roman"/>
          <w:noProof/>
          <w:sz w:val="24"/>
          <w:szCs w:val="24"/>
        </w:rPr>
        <w:t>ection (B</w:t>
      </w:r>
      <w:r w:rsidR="005F5695" w:rsidRPr="00D75AF4">
        <w:rPr>
          <w:rFonts w:ascii="Times New Roman" w:hAnsi="Times New Roman" w:cs="Times New Roman"/>
          <w:noProof/>
          <w:sz w:val="24"/>
          <w:szCs w:val="24"/>
        </w:rPr>
        <w:t>)</w:t>
      </w:r>
      <w:r w:rsidR="005F5695">
        <w:rPr>
          <w:rFonts w:ascii="Times New Roman" w:hAnsi="Times New Roman" w:cs="Times New Roman"/>
          <w:noProof/>
          <w:sz w:val="24"/>
          <w:szCs w:val="24"/>
        </w:rPr>
        <w:t>,</w:t>
      </w:r>
      <w:r w:rsidR="005F5695">
        <w:rPr>
          <w:rFonts w:ascii="Times New Roman" w:hAnsi="Times New Roman" w:cs="Times New Roman"/>
          <w:i/>
          <w:noProof/>
          <w:sz w:val="24"/>
          <w:szCs w:val="24"/>
        </w:rPr>
        <w:t xml:space="preserve"> </w:t>
      </w:r>
      <w:r w:rsidR="005F5695" w:rsidRPr="00D75AF4">
        <w:rPr>
          <w:rFonts w:ascii="Times New Roman" w:hAnsi="Times New Roman" w:cs="Times New Roman"/>
          <w:noProof/>
          <w:sz w:val="24"/>
          <w:szCs w:val="24"/>
        </w:rPr>
        <w:t>collected mature pods con</w:t>
      </w:r>
      <w:r w:rsidR="005F5695">
        <w:rPr>
          <w:rFonts w:ascii="Times New Roman" w:hAnsi="Times New Roman" w:cs="Times New Roman"/>
          <w:noProof/>
          <w:sz w:val="24"/>
          <w:szCs w:val="24"/>
        </w:rPr>
        <w:t>taining fully developed seeds (C</w:t>
      </w:r>
      <w:r w:rsidR="005F5695" w:rsidRPr="00D75AF4">
        <w:rPr>
          <w:rFonts w:ascii="Times New Roman" w:hAnsi="Times New Roman" w:cs="Times New Roman"/>
          <w:noProof/>
          <w:sz w:val="24"/>
          <w:szCs w:val="24"/>
        </w:rPr>
        <w:t>)</w:t>
      </w:r>
      <w:r w:rsidR="005F5695">
        <w:rPr>
          <w:rFonts w:ascii="Times New Roman" w:hAnsi="Times New Roman" w:cs="Times New Roman"/>
          <w:noProof/>
          <w:sz w:val="24"/>
          <w:szCs w:val="24"/>
        </w:rPr>
        <w:t>,</w:t>
      </w:r>
      <w:r w:rsidR="005F5695">
        <w:rPr>
          <w:rFonts w:ascii="Times New Roman" w:hAnsi="Times New Roman" w:cs="Times New Roman"/>
          <w:i/>
          <w:noProof/>
          <w:sz w:val="24"/>
          <w:szCs w:val="24"/>
        </w:rPr>
        <w:t xml:space="preserve"> </w:t>
      </w:r>
      <w:r w:rsidR="005F5695" w:rsidRPr="00D75AF4">
        <w:rPr>
          <w:rFonts w:ascii="Times New Roman" w:hAnsi="Times New Roman" w:cs="Times New Roman"/>
          <w:noProof/>
          <w:sz w:val="24"/>
          <w:szCs w:val="24"/>
        </w:rPr>
        <w:t>Seed</w:t>
      </w:r>
      <w:r w:rsidR="005F5695" w:rsidRPr="005F5695">
        <w:rPr>
          <w:rFonts w:ascii="Times New Roman" w:hAnsi="Times New Roman" w:cs="Times New Roman"/>
          <w:noProof/>
          <w:sz w:val="24"/>
          <w:szCs w:val="24"/>
        </w:rPr>
        <w:t xml:space="preserve"> </w:t>
      </w:r>
      <w:r w:rsidR="005F5695">
        <w:rPr>
          <w:rFonts w:ascii="Times New Roman" w:hAnsi="Times New Roman" w:cs="Times New Roman"/>
          <w:noProof/>
          <w:sz w:val="24"/>
          <w:szCs w:val="24"/>
        </w:rPr>
        <w:t>before sowing(D</w:t>
      </w:r>
      <w:r w:rsidR="005F5695" w:rsidRPr="00D75AF4">
        <w:rPr>
          <w:rFonts w:ascii="Times New Roman" w:hAnsi="Times New Roman" w:cs="Times New Roman"/>
          <w:noProof/>
          <w:sz w:val="24"/>
          <w:szCs w:val="24"/>
        </w:rPr>
        <w:t>) of</w:t>
      </w:r>
      <w:r w:rsidR="005F5695" w:rsidRPr="00D75AF4">
        <w:rPr>
          <w:rFonts w:ascii="Times New Roman" w:hAnsi="Times New Roman" w:cs="Times New Roman"/>
          <w:b/>
          <w:noProof/>
          <w:sz w:val="24"/>
          <w:szCs w:val="24"/>
        </w:rPr>
        <w:t xml:space="preserve"> </w:t>
      </w:r>
      <w:r w:rsidR="00B17E31">
        <w:rPr>
          <w:rFonts w:ascii="Times New Roman" w:hAnsi="Times New Roman" w:cs="Times New Roman"/>
          <w:i/>
          <w:noProof/>
          <w:sz w:val="24"/>
          <w:szCs w:val="24"/>
        </w:rPr>
        <w:t xml:space="preserve">D. viscosa </w:t>
      </w:r>
      <w:r w:rsidR="00B17E31">
        <w:rPr>
          <w:rFonts w:ascii="Times New Roman" w:hAnsi="Times New Roman" w:cs="Times New Roman"/>
          <w:noProof/>
          <w:sz w:val="24"/>
          <w:szCs w:val="24"/>
        </w:rPr>
        <w:t>subsp</w:t>
      </w:r>
      <w:r w:rsidR="005F5695" w:rsidRPr="00D75AF4">
        <w:rPr>
          <w:rFonts w:ascii="Times New Roman" w:hAnsi="Times New Roman" w:cs="Times New Roman"/>
          <w:i/>
          <w:noProof/>
          <w:sz w:val="24"/>
          <w:szCs w:val="24"/>
        </w:rPr>
        <w:t>. angustifolia</w:t>
      </w:r>
      <w:r w:rsidR="005F5695" w:rsidRPr="00D75AF4">
        <w:rPr>
          <w:rFonts w:ascii="Times New Roman" w:hAnsi="Times New Roman" w:cs="Times New Roman"/>
          <w:noProof/>
          <w:sz w:val="24"/>
          <w:szCs w:val="24"/>
        </w:rPr>
        <w:t xml:space="preserve"> </w:t>
      </w:r>
      <w:r w:rsidR="00383EC4">
        <w:rPr>
          <w:rFonts w:ascii="Times New Roman" w:hAnsi="Times New Roman" w:cs="Times New Roman"/>
          <w:noProof/>
          <w:sz w:val="24"/>
          <w:szCs w:val="24"/>
        </w:rPr>
        <w:t>…………</w:t>
      </w:r>
      <w:r w:rsidR="009A1603">
        <w:rPr>
          <w:rFonts w:ascii="Times New Roman" w:hAnsi="Times New Roman" w:cs="Times New Roman"/>
          <w:noProof/>
          <w:sz w:val="24"/>
          <w:szCs w:val="24"/>
        </w:rPr>
        <w:t>57</w:t>
      </w:r>
    </w:p>
    <w:p w:rsidR="00F55CC6" w:rsidRPr="00D75AF4" w:rsidRDefault="005F5695" w:rsidP="00DB1CA4">
      <w:pPr>
        <w:pStyle w:val="Index1"/>
        <w:tabs>
          <w:tab w:val="right" w:leader="dot" w:pos="9350"/>
        </w:tabs>
        <w:spacing w:line="360" w:lineRule="auto"/>
        <w:ind w:left="576" w:hanging="576"/>
        <w:rPr>
          <w:rFonts w:ascii="Times New Roman" w:hAnsi="Times New Roman" w:cs="Times New Roman"/>
          <w:noProof/>
          <w:sz w:val="24"/>
          <w:szCs w:val="24"/>
        </w:rPr>
      </w:pPr>
      <w:r>
        <w:rPr>
          <w:rFonts w:ascii="Times New Roman" w:hAnsi="Times New Roman" w:cs="Times New Roman"/>
          <w:b/>
          <w:noProof/>
          <w:sz w:val="24"/>
          <w:szCs w:val="24"/>
        </w:rPr>
        <w:t>Appendix 2</w:t>
      </w:r>
      <w:r w:rsidR="00345610" w:rsidRPr="00D75AF4">
        <w:rPr>
          <w:rFonts w:ascii="Times New Roman" w:hAnsi="Times New Roman" w:cs="Times New Roman"/>
          <w:noProof/>
          <w:sz w:val="24"/>
          <w:szCs w:val="24"/>
        </w:rPr>
        <w:t xml:space="preserve"> S</w:t>
      </w:r>
      <w:r w:rsidR="00F55CC6" w:rsidRPr="00D75AF4">
        <w:rPr>
          <w:rFonts w:ascii="Times New Roman" w:hAnsi="Times New Roman" w:cs="Times New Roman"/>
          <w:noProof/>
          <w:sz w:val="24"/>
          <w:szCs w:val="24"/>
        </w:rPr>
        <w:t>ulphuric acid seed treatment</w:t>
      </w:r>
      <w:r w:rsidR="00617565">
        <w:rPr>
          <w:rFonts w:ascii="Times New Roman" w:hAnsi="Times New Roman" w:cs="Times New Roman"/>
          <w:noProof/>
          <w:sz w:val="24"/>
          <w:szCs w:val="24"/>
        </w:rPr>
        <w:t xml:space="preserve"> (A),</w:t>
      </w:r>
      <w:r w:rsidR="00F55CC6" w:rsidRPr="00617565">
        <w:rPr>
          <w:rFonts w:ascii="Times New Roman" w:hAnsi="Times New Roman" w:cs="Times New Roman"/>
          <w:noProof/>
          <w:sz w:val="24"/>
          <w:szCs w:val="24"/>
        </w:rPr>
        <w:t xml:space="preserve"> </w:t>
      </w:r>
      <w:r w:rsidR="00617565">
        <w:rPr>
          <w:rFonts w:ascii="Times New Roman" w:hAnsi="Times New Roman" w:cs="Times New Roman"/>
          <w:noProof/>
          <w:sz w:val="24"/>
          <w:szCs w:val="24"/>
        </w:rPr>
        <w:t xml:space="preserve">mechanical scarification (B), germination pattern (C) </w:t>
      </w:r>
      <w:r w:rsidR="00F55CC6" w:rsidRPr="00617565">
        <w:rPr>
          <w:rFonts w:ascii="Times New Roman" w:hAnsi="Times New Roman" w:cs="Times New Roman"/>
          <w:noProof/>
          <w:sz w:val="24"/>
          <w:szCs w:val="24"/>
        </w:rPr>
        <w:t>of</w:t>
      </w:r>
      <w:r w:rsidR="00B17E31">
        <w:rPr>
          <w:rFonts w:ascii="Times New Roman" w:hAnsi="Times New Roman" w:cs="Times New Roman"/>
          <w:i/>
          <w:noProof/>
          <w:sz w:val="24"/>
          <w:szCs w:val="24"/>
        </w:rPr>
        <w:t xml:space="preserve"> D. viscosa </w:t>
      </w:r>
      <w:r w:rsidR="00B17E31">
        <w:rPr>
          <w:rFonts w:ascii="Times New Roman" w:hAnsi="Times New Roman" w:cs="Times New Roman"/>
          <w:noProof/>
          <w:sz w:val="24"/>
          <w:szCs w:val="24"/>
        </w:rPr>
        <w:t>subsp</w:t>
      </w:r>
      <w:r w:rsidR="00345610" w:rsidRPr="00D75AF4">
        <w:rPr>
          <w:rFonts w:ascii="Times New Roman" w:hAnsi="Times New Roman" w:cs="Times New Roman"/>
          <w:i/>
          <w:noProof/>
          <w:sz w:val="24"/>
          <w:szCs w:val="24"/>
        </w:rPr>
        <w:t>. angustifolia</w:t>
      </w:r>
      <w:r w:rsidR="00383EC4">
        <w:rPr>
          <w:rFonts w:ascii="Times New Roman" w:hAnsi="Times New Roman" w:cs="Times New Roman"/>
          <w:noProof/>
          <w:sz w:val="24"/>
          <w:szCs w:val="24"/>
        </w:rPr>
        <w:t>…………………</w:t>
      </w:r>
      <w:r w:rsidR="00617565">
        <w:rPr>
          <w:rFonts w:ascii="Times New Roman" w:hAnsi="Times New Roman" w:cs="Times New Roman"/>
          <w:noProof/>
          <w:sz w:val="24"/>
          <w:szCs w:val="24"/>
        </w:rPr>
        <w:t>…………………………………...</w:t>
      </w:r>
      <w:r w:rsidR="00636592">
        <w:rPr>
          <w:rFonts w:ascii="Times New Roman" w:hAnsi="Times New Roman" w:cs="Times New Roman"/>
          <w:noProof/>
          <w:sz w:val="24"/>
          <w:szCs w:val="24"/>
        </w:rPr>
        <w:t>58</w:t>
      </w:r>
    </w:p>
    <w:p w:rsidR="005E5A25" w:rsidRPr="00D75AF4" w:rsidRDefault="005F5695" w:rsidP="00DB1CA4">
      <w:pPr>
        <w:spacing w:line="360" w:lineRule="auto"/>
        <w:ind w:left="576" w:hanging="576"/>
        <w:rPr>
          <w:rFonts w:ascii="Times New Roman" w:hAnsi="Times New Roman" w:cs="Times New Roman"/>
          <w:sz w:val="24"/>
          <w:szCs w:val="24"/>
        </w:rPr>
      </w:pPr>
      <w:r>
        <w:rPr>
          <w:rFonts w:ascii="Times New Roman" w:hAnsi="Times New Roman" w:cs="Times New Roman"/>
          <w:b/>
          <w:noProof/>
          <w:sz w:val="24"/>
          <w:szCs w:val="24"/>
        </w:rPr>
        <w:t>Appendix 3</w:t>
      </w:r>
      <w:r w:rsidR="005E5A25" w:rsidRPr="00D75AF4">
        <w:rPr>
          <w:rFonts w:ascii="Times New Roman" w:hAnsi="Times New Roman" w:cs="Times New Roman"/>
          <w:b/>
          <w:noProof/>
          <w:sz w:val="24"/>
          <w:szCs w:val="24"/>
        </w:rPr>
        <w:t xml:space="preserve">: </w:t>
      </w:r>
      <w:r w:rsidR="005E5A25" w:rsidRPr="00D75AF4">
        <w:rPr>
          <w:rFonts w:ascii="Times New Roman" w:hAnsi="Times New Roman" w:cs="Times New Roman"/>
          <w:sz w:val="24"/>
          <w:szCs w:val="24"/>
        </w:rPr>
        <w:t xml:space="preserve">Successive stages of germination in </w:t>
      </w:r>
      <w:r w:rsidR="005E5A25" w:rsidRPr="00D75AF4">
        <w:rPr>
          <w:rFonts w:ascii="Times New Roman" w:hAnsi="Times New Roman" w:cs="Times New Roman"/>
          <w:i/>
          <w:sz w:val="24"/>
          <w:szCs w:val="24"/>
        </w:rPr>
        <w:t xml:space="preserve">D. </w:t>
      </w:r>
      <w:r w:rsidR="00D219BF">
        <w:rPr>
          <w:rFonts w:ascii="Times New Roman" w:hAnsi="Times New Roman" w:cs="Times New Roman"/>
          <w:i/>
          <w:sz w:val="24"/>
          <w:szCs w:val="24"/>
        </w:rPr>
        <w:t xml:space="preserve">viscosa </w:t>
      </w:r>
      <w:r w:rsidR="005E5A25" w:rsidRPr="00D75AF4">
        <w:rPr>
          <w:rFonts w:ascii="Times New Roman" w:hAnsi="Times New Roman" w:cs="Times New Roman"/>
          <w:i/>
          <w:sz w:val="24"/>
          <w:szCs w:val="24"/>
        </w:rPr>
        <w:t>var. angustifolia</w:t>
      </w:r>
      <w:r w:rsidR="005E5A25" w:rsidRPr="00D75AF4">
        <w:rPr>
          <w:rFonts w:ascii="Times New Roman" w:hAnsi="Times New Roman" w:cs="Times New Roman"/>
          <w:sz w:val="24"/>
          <w:szCs w:val="24"/>
        </w:rPr>
        <w:t xml:space="preserve"> (A) radicle emergence (B)</w:t>
      </w:r>
      <w:r w:rsidR="0073775A">
        <w:rPr>
          <w:rFonts w:ascii="Times New Roman" w:hAnsi="Times New Roman" w:cs="Times New Roman"/>
          <w:sz w:val="24"/>
          <w:szCs w:val="24"/>
        </w:rPr>
        <w:t xml:space="preserve"> </w:t>
      </w:r>
      <w:r w:rsidR="005E5A25" w:rsidRPr="00D75AF4">
        <w:rPr>
          <w:rFonts w:ascii="Times New Roman" w:hAnsi="Times New Roman" w:cs="Times New Roman"/>
          <w:sz w:val="24"/>
          <w:szCs w:val="24"/>
        </w:rPr>
        <w:t>elongation of radicle (C) arise of cotyledon from the ground (epigeal germination)</w:t>
      </w:r>
      <w:r w:rsidR="0073775A">
        <w:rPr>
          <w:rFonts w:ascii="Times New Roman" w:hAnsi="Times New Roman" w:cs="Times New Roman"/>
          <w:sz w:val="24"/>
          <w:szCs w:val="24"/>
        </w:rPr>
        <w:t xml:space="preserve"> </w:t>
      </w:r>
      <w:r w:rsidR="005E5A25" w:rsidRPr="00D75AF4">
        <w:rPr>
          <w:rFonts w:ascii="Times New Roman" w:hAnsi="Times New Roman" w:cs="Times New Roman"/>
          <w:sz w:val="24"/>
          <w:szCs w:val="24"/>
        </w:rPr>
        <w:t>(D) seedling after 1 month</w:t>
      </w:r>
      <w:r w:rsidR="00576CA8">
        <w:rPr>
          <w:rFonts w:ascii="Times New Roman" w:hAnsi="Times New Roman" w:cs="Times New Roman"/>
          <w:sz w:val="24"/>
          <w:szCs w:val="24"/>
          <w:shd w:val="clear" w:color="auto" w:fill="FFFFFF" w:themeFill="background1"/>
        </w:rPr>
        <w:t>…………………………………………………..</w:t>
      </w:r>
      <w:r w:rsidR="00636592">
        <w:rPr>
          <w:rFonts w:ascii="Times New Roman" w:hAnsi="Times New Roman" w:cs="Times New Roman"/>
          <w:sz w:val="24"/>
          <w:szCs w:val="24"/>
          <w:shd w:val="clear" w:color="auto" w:fill="FFFFFF" w:themeFill="background1"/>
        </w:rPr>
        <w:t>58</w:t>
      </w:r>
    </w:p>
    <w:p w:rsidR="00F55CC6" w:rsidRDefault="005F5695" w:rsidP="00DB1CA4">
      <w:pPr>
        <w:pStyle w:val="Index1"/>
        <w:tabs>
          <w:tab w:val="right" w:leader="dot" w:pos="9350"/>
        </w:tabs>
        <w:spacing w:line="360" w:lineRule="auto"/>
        <w:ind w:left="576" w:hanging="576"/>
        <w:rPr>
          <w:rFonts w:ascii="Times New Roman" w:hAnsi="Times New Roman" w:cs="Times New Roman"/>
          <w:noProof/>
          <w:sz w:val="24"/>
          <w:szCs w:val="24"/>
        </w:rPr>
      </w:pPr>
      <w:r>
        <w:rPr>
          <w:rFonts w:ascii="Times New Roman" w:hAnsi="Times New Roman" w:cs="Times New Roman"/>
          <w:b/>
          <w:noProof/>
          <w:sz w:val="24"/>
          <w:szCs w:val="24"/>
        </w:rPr>
        <w:t>Appendix 4</w:t>
      </w:r>
      <w:r w:rsidR="00F55CC6" w:rsidRPr="00D75AF4">
        <w:rPr>
          <w:rFonts w:ascii="Times New Roman" w:hAnsi="Times New Roman" w:cs="Times New Roman"/>
          <w:b/>
          <w:noProof/>
          <w:sz w:val="24"/>
          <w:szCs w:val="24"/>
        </w:rPr>
        <w:t xml:space="preserve">: </w:t>
      </w:r>
      <w:r w:rsidR="00F55CC6" w:rsidRPr="00D75AF4">
        <w:rPr>
          <w:rFonts w:ascii="Times New Roman" w:hAnsi="Times New Roman" w:cs="Times New Roman"/>
          <w:noProof/>
          <w:sz w:val="24"/>
          <w:szCs w:val="24"/>
        </w:rPr>
        <w:t>Number of germinants in different treatments</w:t>
      </w:r>
      <w:r w:rsidR="003974C0" w:rsidRPr="00D75AF4">
        <w:rPr>
          <w:rFonts w:ascii="Times New Roman" w:hAnsi="Times New Roman" w:cs="Times New Roman"/>
          <w:noProof/>
          <w:sz w:val="24"/>
          <w:szCs w:val="24"/>
        </w:rPr>
        <w:t>…………………………………….</w:t>
      </w:r>
      <w:r w:rsidR="00636592">
        <w:rPr>
          <w:rFonts w:ascii="Times New Roman" w:hAnsi="Times New Roman" w:cs="Times New Roman"/>
          <w:noProof/>
          <w:sz w:val="24"/>
          <w:szCs w:val="24"/>
        </w:rPr>
        <w:t>59</w:t>
      </w:r>
    </w:p>
    <w:p w:rsidR="00383EC4" w:rsidRPr="00795AC7" w:rsidRDefault="00383EC4" w:rsidP="00383EC4">
      <w:pPr>
        <w:spacing w:after="0" w:line="360" w:lineRule="auto"/>
        <w:ind w:left="576" w:hanging="576"/>
        <w:jc w:val="both"/>
        <w:rPr>
          <w:rFonts w:ascii="Times New Roman" w:hAnsi="Times New Roman" w:cs="Times New Roman"/>
          <w:sz w:val="20"/>
          <w:szCs w:val="20"/>
        </w:rPr>
      </w:pPr>
      <w:r>
        <w:rPr>
          <w:rFonts w:ascii="Times New Roman" w:hAnsi="Times New Roman" w:cs="Times New Roman"/>
          <w:b/>
          <w:sz w:val="24"/>
          <w:szCs w:val="24"/>
        </w:rPr>
        <w:t>Appendix 5</w:t>
      </w:r>
      <w:r w:rsidRPr="00D75AF4">
        <w:rPr>
          <w:rFonts w:ascii="Times New Roman" w:hAnsi="Times New Roman" w:cs="Times New Roman"/>
          <w:b/>
          <w:sz w:val="24"/>
          <w:szCs w:val="24"/>
        </w:rPr>
        <w:t>:</w:t>
      </w:r>
      <w:r>
        <w:rPr>
          <w:rFonts w:ascii="Times New Roman" w:hAnsi="Times New Roman" w:cs="Times New Roman"/>
          <w:b/>
          <w:sz w:val="24"/>
          <w:szCs w:val="24"/>
        </w:rPr>
        <w:t xml:space="preserve"> </w:t>
      </w:r>
      <w:r w:rsidRPr="00EE5BC6">
        <w:rPr>
          <w:rFonts w:ascii="Times New Roman" w:hAnsi="Times New Roman" w:cs="Times New Roman"/>
          <w:sz w:val="24"/>
          <w:szCs w:val="24"/>
        </w:rPr>
        <w:t>Degraded</w:t>
      </w:r>
      <w:r>
        <w:rPr>
          <w:rFonts w:ascii="Times New Roman" w:hAnsi="Times New Roman" w:cs="Times New Roman"/>
          <w:sz w:val="24"/>
          <w:szCs w:val="24"/>
        </w:rPr>
        <w:t xml:space="preserve"> landscape area where degraded soil sample for the study taken (A), soil sampled from</w:t>
      </w:r>
      <w:r w:rsidRPr="00EE5BC6">
        <w:rPr>
          <w:rFonts w:ascii="Times New Roman" w:hAnsi="Times New Roman" w:cs="Times New Roman"/>
          <w:sz w:val="24"/>
          <w:szCs w:val="24"/>
        </w:rPr>
        <w:t xml:space="preserve"> </w:t>
      </w:r>
      <w:r>
        <w:rPr>
          <w:rFonts w:ascii="Times New Roman" w:hAnsi="Times New Roman" w:cs="Times New Roman"/>
          <w:sz w:val="24"/>
          <w:szCs w:val="24"/>
        </w:rPr>
        <w:t>d</w:t>
      </w:r>
      <w:r w:rsidRPr="00EE5BC6">
        <w:rPr>
          <w:rFonts w:ascii="Times New Roman" w:hAnsi="Times New Roman" w:cs="Times New Roman"/>
          <w:sz w:val="24"/>
          <w:szCs w:val="24"/>
        </w:rPr>
        <w:t>egraded</w:t>
      </w:r>
      <w:r>
        <w:rPr>
          <w:rFonts w:ascii="Times New Roman" w:hAnsi="Times New Roman" w:cs="Times New Roman"/>
          <w:sz w:val="24"/>
          <w:szCs w:val="24"/>
        </w:rPr>
        <w:t xml:space="preserve"> landscape (B) and soil sampled from</w:t>
      </w:r>
      <w:r w:rsidRPr="00EE5BC6">
        <w:rPr>
          <w:rFonts w:ascii="Times New Roman" w:hAnsi="Times New Roman" w:cs="Times New Roman"/>
          <w:sz w:val="24"/>
          <w:szCs w:val="24"/>
        </w:rPr>
        <w:t xml:space="preserve"> </w:t>
      </w:r>
      <w:r>
        <w:rPr>
          <w:rFonts w:ascii="Times New Roman" w:hAnsi="Times New Roman" w:cs="Times New Roman"/>
          <w:sz w:val="24"/>
          <w:szCs w:val="24"/>
        </w:rPr>
        <w:t>d</w:t>
      </w:r>
      <w:r w:rsidRPr="00EE5BC6">
        <w:rPr>
          <w:rFonts w:ascii="Times New Roman" w:hAnsi="Times New Roman" w:cs="Times New Roman"/>
          <w:sz w:val="24"/>
          <w:szCs w:val="24"/>
        </w:rPr>
        <w:t>egraded</w:t>
      </w:r>
      <w:r>
        <w:rPr>
          <w:rFonts w:ascii="Times New Roman" w:hAnsi="Times New Roman" w:cs="Times New Roman"/>
          <w:sz w:val="24"/>
          <w:szCs w:val="24"/>
        </w:rPr>
        <w:t xml:space="preserve"> landscape mixed with equal proportion of com</w:t>
      </w:r>
      <w:r w:rsidR="00636592">
        <w:rPr>
          <w:rFonts w:ascii="Times New Roman" w:hAnsi="Times New Roman" w:cs="Times New Roman"/>
          <w:sz w:val="24"/>
          <w:szCs w:val="24"/>
        </w:rPr>
        <w:t>post (C)……………………………………………………..60</w:t>
      </w:r>
    </w:p>
    <w:p w:rsidR="00345610" w:rsidRPr="00D75AF4" w:rsidRDefault="00CE40F9" w:rsidP="00383EC4">
      <w:pPr>
        <w:spacing w:line="360" w:lineRule="auto"/>
        <w:ind w:left="720" w:hanging="720"/>
        <w:rPr>
          <w:rFonts w:ascii="Times New Roman" w:hAnsi="Times New Roman" w:cs="Times New Roman"/>
        </w:rPr>
      </w:pPr>
      <w:r>
        <w:rPr>
          <w:rFonts w:ascii="Times New Roman" w:hAnsi="Times New Roman" w:cs="Times New Roman"/>
          <w:b/>
          <w:noProof/>
          <w:sz w:val="24"/>
          <w:szCs w:val="24"/>
        </w:rPr>
        <w:t>Appendix 6</w:t>
      </w:r>
      <w:r w:rsidR="00345610" w:rsidRPr="00D75AF4">
        <w:rPr>
          <w:rFonts w:ascii="Times New Roman" w:hAnsi="Times New Roman" w:cs="Times New Roman"/>
          <w:b/>
          <w:noProof/>
          <w:sz w:val="24"/>
          <w:szCs w:val="24"/>
        </w:rPr>
        <w:t>:</w:t>
      </w:r>
      <w:r w:rsidR="00345610" w:rsidRPr="00D75AF4">
        <w:rPr>
          <w:rFonts w:ascii="Times New Roman" w:hAnsi="Times New Roman" w:cs="Times New Roman"/>
          <w:noProof/>
          <w:sz w:val="24"/>
          <w:szCs w:val="24"/>
        </w:rPr>
        <w:t xml:space="preserve"> Seedlings of</w:t>
      </w:r>
      <w:r w:rsidR="00345610" w:rsidRPr="00D75AF4">
        <w:rPr>
          <w:rFonts w:ascii="Times New Roman" w:hAnsi="Times New Roman" w:cs="Times New Roman"/>
          <w:i/>
          <w:noProof/>
          <w:sz w:val="24"/>
          <w:szCs w:val="24"/>
        </w:rPr>
        <w:t xml:space="preserve"> D.</w:t>
      </w:r>
      <w:r w:rsidR="00D219BF">
        <w:rPr>
          <w:rFonts w:ascii="Times New Roman" w:hAnsi="Times New Roman" w:cs="Times New Roman"/>
          <w:i/>
          <w:noProof/>
          <w:sz w:val="24"/>
          <w:szCs w:val="24"/>
        </w:rPr>
        <w:t xml:space="preserve">viscosa </w:t>
      </w:r>
      <w:r w:rsidR="00D219BF">
        <w:rPr>
          <w:rFonts w:ascii="Times New Roman" w:hAnsi="Times New Roman" w:cs="Times New Roman"/>
          <w:noProof/>
          <w:sz w:val="24"/>
          <w:szCs w:val="24"/>
        </w:rPr>
        <w:t>subsp</w:t>
      </w:r>
      <w:r w:rsidR="00345610" w:rsidRPr="00D75AF4">
        <w:rPr>
          <w:rFonts w:ascii="Times New Roman" w:hAnsi="Times New Roman" w:cs="Times New Roman"/>
          <w:i/>
          <w:noProof/>
          <w:sz w:val="24"/>
          <w:szCs w:val="24"/>
        </w:rPr>
        <w:t>. angustifolia</w:t>
      </w:r>
      <w:r w:rsidR="00345610" w:rsidRPr="00D75AF4">
        <w:rPr>
          <w:rFonts w:ascii="Times New Roman" w:hAnsi="Times New Roman" w:cs="Times New Roman"/>
          <w:noProof/>
          <w:sz w:val="24"/>
          <w:szCs w:val="24"/>
        </w:rPr>
        <w:t xml:space="preserve"> grown in soil from degraded landscape with compost (A) and without compost (B) after </w:t>
      </w:r>
      <w:r w:rsidR="00383EC4">
        <w:rPr>
          <w:rFonts w:ascii="Times New Roman" w:hAnsi="Times New Roman" w:cs="Times New Roman"/>
          <w:noProof/>
          <w:sz w:val="24"/>
          <w:szCs w:val="24"/>
        </w:rPr>
        <w:t xml:space="preserve">5 months under open nursery bed </w:t>
      </w:r>
      <w:r w:rsidR="00345610" w:rsidRPr="00D75AF4">
        <w:rPr>
          <w:rFonts w:ascii="Times New Roman" w:hAnsi="Times New Roman" w:cs="Times New Roman"/>
          <w:noProof/>
          <w:sz w:val="24"/>
          <w:szCs w:val="24"/>
        </w:rPr>
        <w:t>conditions</w:t>
      </w:r>
      <w:r w:rsidR="00383EC4">
        <w:rPr>
          <w:rFonts w:ascii="Times New Roman" w:hAnsi="Times New Roman" w:cs="Times New Roman"/>
          <w:noProof/>
          <w:sz w:val="24"/>
          <w:szCs w:val="24"/>
        </w:rPr>
        <w:t>…</w:t>
      </w:r>
      <w:r w:rsidR="00576CA8">
        <w:rPr>
          <w:rFonts w:ascii="Times New Roman" w:hAnsi="Times New Roman" w:cs="Times New Roman"/>
          <w:noProof/>
          <w:sz w:val="24"/>
          <w:szCs w:val="24"/>
        </w:rPr>
        <w:t>………………………………………………………………………</w:t>
      </w:r>
      <w:r w:rsidR="00CE3CAC">
        <w:rPr>
          <w:rFonts w:ascii="Times New Roman" w:hAnsi="Times New Roman" w:cs="Times New Roman"/>
          <w:noProof/>
          <w:sz w:val="24"/>
          <w:szCs w:val="24"/>
        </w:rPr>
        <w:t>……...</w:t>
      </w:r>
      <w:r w:rsidR="00636592">
        <w:rPr>
          <w:rFonts w:ascii="Times New Roman" w:hAnsi="Times New Roman" w:cs="Times New Roman"/>
          <w:noProof/>
          <w:sz w:val="24"/>
          <w:szCs w:val="24"/>
        </w:rPr>
        <w:t>60</w:t>
      </w:r>
    </w:p>
    <w:p w:rsidR="00F55CC6" w:rsidRDefault="00CE40F9" w:rsidP="00DB1CA4">
      <w:pPr>
        <w:pStyle w:val="Index1"/>
        <w:tabs>
          <w:tab w:val="right" w:leader="dot" w:pos="9350"/>
        </w:tabs>
        <w:spacing w:line="360" w:lineRule="auto"/>
        <w:ind w:left="576" w:hanging="576"/>
        <w:rPr>
          <w:rFonts w:ascii="Times New Roman" w:hAnsi="Times New Roman" w:cs="Times New Roman"/>
          <w:noProof/>
          <w:sz w:val="24"/>
          <w:szCs w:val="24"/>
        </w:rPr>
      </w:pPr>
      <w:r>
        <w:rPr>
          <w:rFonts w:ascii="Times New Roman" w:hAnsi="Times New Roman" w:cs="Times New Roman"/>
          <w:b/>
          <w:noProof/>
          <w:sz w:val="24"/>
          <w:szCs w:val="24"/>
        </w:rPr>
        <w:t>Appendix 7</w:t>
      </w:r>
      <w:r w:rsidR="00F55CC6" w:rsidRPr="00D75AF4">
        <w:rPr>
          <w:rFonts w:ascii="Times New Roman" w:hAnsi="Times New Roman" w:cs="Times New Roman"/>
          <w:b/>
          <w:noProof/>
          <w:sz w:val="24"/>
          <w:szCs w:val="24"/>
        </w:rPr>
        <w:t xml:space="preserve">: </w:t>
      </w:r>
      <w:r w:rsidR="004827C5">
        <w:rPr>
          <w:rFonts w:ascii="Times New Roman" w:hAnsi="Times New Roman" w:cs="Times New Roman"/>
          <w:noProof/>
          <w:sz w:val="24"/>
          <w:szCs w:val="24"/>
        </w:rPr>
        <w:t xml:space="preserve">Seedling height in cm of seedlings </w:t>
      </w:r>
      <w:r w:rsidR="00F55CC6" w:rsidRPr="00D75AF4">
        <w:rPr>
          <w:rFonts w:ascii="Times New Roman" w:hAnsi="Times New Roman" w:cs="Times New Roman"/>
          <w:noProof/>
          <w:sz w:val="24"/>
          <w:szCs w:val="24"/>
        </w:rPr>
        <w:t>me</w:t>
      </w:r>
      <w:r w:rsidR="004827C5">
        <w:rPr>
          <w:rFonts w:ascii="Times New Roman" w:hAnsi="Times New Roman" w:cs="Times New Roman"/>
          <w:noProof/>
          <w:sz w:val="24"/>
          <w:szCs w:val="24"/>
        </w:rPr>
        <w:t>asured at the time of experiment…………</w:t>
      </w:r>
      <w:r w:rsidR="00D91D0E" w:rsidRPr="00D75AF4">
        <w:rPr>
          <w:rFonts w:ascii="Times New Roman" w:hAnsi="Times New Roman" w:cs="Times New Roman"/>
          <w:noProof/>
          <w:sz w:val="24"/>
          <w:szCs w:val="24"/>
        </w:rPr>
        <w:t>.</w:t>
      </w:r>
      <w:r w:rsidR="00636592">
        <w:rPr>
          <w:rFonts w:ascii="Times New Roman" w:hAnsi="Times New Roman" w:cs="Times New Roman"/>
          <w:noProof/>
          <w:sz w:val="24"/>
          <w:szCs w:val="24"/>
        </w:rPr>
        <w:t>61</w:t>
      </w:r>
    </w:p>
    <w:p w:rsidR="004827C5" w:rsidRPr="00D75AF4" w:rsidRDefault="00CE40F9" w:rsidP="00383EC4">
      <w:pPr>
        <w:spacing w:line="360" w:lineRule="auto"/>
        <w:ind w:left="720" w:hanging="720"/>
        <w:rPr>
          <w:rFonts w:ascii="Times New Roman" w:hAnsi="Times New Roman" w:cs="Times New Roman"/>
          <w:b/>
          <w:sz w:val="24"/>
          <w:szCs w:val="24"/>
        </w:rPr>
      </w:pPr>
      <w:r>
        <w:rPr>
          <w:rFonts w:ascii="Times New Roman" w:hAnsi="Times New Roman" w:cs="Times New Roman"/>
          <w:b/>
          <w:sz w:val="24"/>
          <w:szCs w:val="24"/>
        </w:rPr>
        <w:t>Appendix 8</w:t>
      </w:r>
      <w:r w:rsidR="004827C5" w:rsidRPr="00D75AF4">
        <w:rPr>
          <w:rFonts w:ascii="Times New Roman" w:hAnsi="Times New Roman" w:cs="Times New Roman"/>
          <w:b/>
          <w:sz w:val="24"/>
          <w:szCs w:val="24"/>
        </w:rPr>
        <w:t xml:space="preserve">: </w:t>
      </w:r>
      <w:r w:rsidR="004827C5">
        <w:rPr>
          <w:rFonts w:ascii="Times New Roman" w:hAnsi="Times New Roman" w:cs="Times New Roman"/>
          <w:sz w:val="24"/>
          <w:szCs w:val="24"/>
        </w:rPr>
        <w:t>Numbers</w:t>
      </w:r>
      <w:r w:rsidR="004827C5" w:rsidRPr="00D75AF4">
        <w:rPr>
          <w:rFonts w:ascii="Times New Roman" w:hAnsi="Times New Roman" w:cs="Times New Roman"/>
          <w:sz w:val="24"/>
          <w:szCs w:val="24"/>
        </w:rPr>
        <w:t xml:space="preserve"> </w:t>
      </w:r>
      <w:r w:rsidR="004827C5">
        <w:rPr>
          <w:rFonts w:ascii="Times New Roman" w:hAnsi="Times New Roman" w:cs="Times New Roman"/>
          <w:sz w:val="24"/>
          <w:szCs w:val="24"/>
        </w:rPr>
        <w:t xml:space="preserve">of leaves in sampled seedlings that were counted monthly during the time of </w:t>
      </w:r>
      <w:r w:rsidR="004827C5" w:rsidRPr="00D75AF4">
        <w:rPr>
          <w:rFonts w:ascii="Times New Roman" w:hAnsi="Times New Roman" w:cs="Times New Roman"/>
          <w:sz w:val="24"/>
          <w:szCs w:val="24"/>
        </w:rPr>
        <w:t>experiment</w:t>
      </w:r>
      <w:r w:rsidR="00383EC4">
        <w:rPr>
          <w:rFonts w:ascii="Times New Roman" w:hAnsi="Times New Roman" w:cs="Times New Roman"/>
          <w:sz w:val="24"/>
          <w:szCs w:val="24"/>
        </w:rPr>
        <w:t>………………………………………</w:t>
      </w:r>
      <w:r w:rsidR="00DB1CA4">
        <w:rPr>
          <w:rFonts w:ascii="Times New Roman" w:hAnsi="Times New Roman" w:cs="Times New Roman"/>
          <w:sz w:val="24"/>
          <w:szCs w:val="24"/>
        </w:rPr>
        <w:t>…………………………………….</w:t>
      </w:r>
      <w:r w:rsidR="00636592">
        <w:rPr>
          <w:rFonts w:ascii="Times New Roman" w:hAnsi="Times New Roman" w:cs="Times New Roman"/>
          <w:sz w:val="24"/>
          <w:szCs w:val="24"/>
        </w:rPr>
        <w:t>62</w:t>
      </w:r>
    </w:p>
    <w:p w:rsidR="004827C5" w:rsidRPr="00D75AF4" w:rsidRDefault="00CE40F9" w:rsidP="00383EC4">
      <w:pPr>
        <w:spacing w:line="360" w:lineRule="auto"/>
        <w:ind w:left="720" w:hanging="720"/>
        <w:rPr>
          <w:rFonts w:ascii="Times New Roman" w:hAnsi="Times New Roman" w:cs="Times New Roman"/>
          <w:b/>
          <w:sz w:val="24"/>
          <w:szCs w:val="24"/>
        </w:rPr>
      </w:pPr>
      <w:r>
        <w:rPr>
          <w:rFonts w:ascii="Times New Roman" w:hAnsi="Times New Roman" w:cs="Times New Roman"/>
          <w:b/>
          <w:sz w:val="24"/>
          <w:szCs w:val="24"/>
        </w:rPr>
        <w:t>Appendix 9</w:t>
      </w:r>
      <w:r w:rsidR="004827C5" w:rsidRPr="00D75AF4">
        <w:rPr>
          <w:rFonts w:ascii="Times New Roman" w:hAnsi="Times New Roman" w:cs="Times New Roman"/>
          <w:b/>
          <w:sz w:val="24"/>
          <w:szCs w:val="24"/>
        </w:rPr>
        <w:t xml:space="preserve">: </w:t>
      </w:r>
      <w:r w:rsidR="004827C5">
        <w:rPr>
          <w:rFonts w:ascii="Times New Roman" w:hAnsi="Times New Roman" w:cs="Times New Roman"/>
          <w:sz w:val="24"/>
          <w:szCs w:val="24"/>
        </w:rPr>
        <w:t>Numbers</w:t>
      </w:r>
      <w:r w:rsidR="004827C5" w:rsidRPr="00D75AF4">
        <w:rPr>
          <w:rFonts w:ascii="Times New Roman" w:hAnsi="Times New Roman" w:cs="Times New Roman"/>
          <w:sz w:val="24"/>
          <w:szCs w:val="24"/>
        </w:rPr>
        <w:t xml:space="preserve"> </w:t>
      </w:r>
      <w:r w:rsidR="004827C5">
        <w:rPr>
          <w:rFonts w:ascii="Times New Roman" w:hAnsi="Times New Roman" w:cs="Times New Roman"/>
          <w:sz w:val="24"/>
          <w:szCs w:val="24"/>
        </w:rPr>
        <w:t>of branches in sampled seedlings that were counted monthly during the time</w:t>
      </w:r>
      <w:r w:rsidR="004827C5" w:rsidRPr="00D75AF4">
        <w:rPr>
          <w:rFonts w:ascii="Times New Roman" w:hAnsi="Times New Roman" w:cs="Times New Roman"/>
          <w:sz w:val="24"/>
          <w:szCs w:val="24"/>
        </w:rPr>
        <w:t xml:space="preserve"> of experiment</w:t>
      </w:r>
      <w:r w:rsidR="004827C5">
        <w:rPr>
          <w:rFonts w:ascii="Times New Roman" w:hAnsi="Times New Roman" w:cs="Times New Roman"/>
          <w:sz w:val="24"/>
          <w:szCs w:val="24"/>
        </w:rPr>
        <w:t>……………………………………………………………………</w:t>
      </w:r>
      <w:r w:rsidR="00CE3CAC">
        <w:rPr>
          <w:rFonts w:ascii="Times New Roman" w:hAnsi="Times New Roman" w:cs="Times New Roman"/>
          <w:sz w:val="24"/>
          <w:szCs w:val="24"/>
        </w:rPr>
        <w:t>.</w:t>
      </w:r>
      <w:r w:rsidR="004827C5">
        <w:rPr>
          <w:rFonts w:ascii="Times New Roman" w:hAnsi="Times New Roman" w:cs="Times New Roman"/>
          <w:sz w:val="24"/>
          <w:szCs w:val="24"/>
        </w:rPr>
        <w:t>…</w:t>
      </w:r>
      <w:r w:rsidR="00636592">
        <w:rPr>
          <w:rFonts w:ascii="Times New Roman" w:hAnsi="Times New Roman" w:cs="Times New Roman"/>
          <w:sz w:val="24"/>
          <w:szCs w:val="24"/>
        </w:rPr>
        <w:t>63</w:t>
      </w:r>
    </w:p>
    <w:p w:rsidR="00F55CC6" w:rsidRPr="00D75AF4" w:rsidRDefault="00F55CC6" w:rsidP="00DB1CA4">
      <w:pPr>
        <w:pStyle w:val="Index1"/>
        <w:tabs>
          <w:tab w:val="right" w:leader="dot" w:pos="9350"/>
        </w:tabs>
        <w:spacing w:line="360" w:lineRule="auto"/>
        <w:ind w:left="576" w:hanging="576"/>
        <w:rPr>
          <w:rFonts w:ascii="Times New Roman" w:hAnsi="Times New Roman" w:cs="Times New Roman"/>
          <w:noProof/>
          <w:sz w:val="24"/>
          <w:szCs w:val="24"/>
        </w:rPr>
      </w:pPr>
      <w:r w:rsidRPr="00D75AF4">
        <w:rPr>
          <w:rFonts w:ascii="Times New Roman" w:hAnsi="Times New Roman" w:cs="Times New Roman"/>
          <w:b/>
          <w:noProof/>
          <w:sz w:val="24"/>
          <w:szCs w:val="24"/>
        </w:rPr>
        <w:t>Appendix</w:t>
      </w:r>
      <w:r w:rsidR="00AD13E2" w:rsidRPr="00D75AF4">
        <w:rPr>
          <w:rFonts w:ascii="Times New Roman" w:hAnsi="Times New Roman" w:cs="Times New Roman"/>
          <w:b/>
          <w:noProof/>
          <w:sz w:val="24"/>
          <w:szCs w:val="24"/>
        </w:rPr>
        <w:t>:</w:t>
      </w:r>
      <w:r w:rsidR="00CE40F9">
        <w:rPr>
          <w:rFonts w:ascii="Times New Roman" w:hAnsi="Times New Roman" w:cs="Times New Roman"/>
          <w:b/>
          <w:noProof/>
          <w:sz w:val="24"/>
          <w:szCs w:val="24"/>
        </w:rPr>
        <w:t xml:space="preserve"> 10</w:t>
      </w:r>
      <w:r w:rsidRPr="00D75AF4">
        <w:rPr>
          <w:rFonts w:ascii="Times New Roman" w:hAnsi="Times New Roman" w:cs="Times New Roman"/>
          <w:noProof/>
          <w:sz w:val="24"/>
          <w:szCs w:val="24"/>
        </w:rPr>
        <w:t xml:space="preserve"> </w:t>
      </w:r>
      <w:r w:rsidR="00345610" w:rsidRPr="00D75AF4">
        <w:rPr>
          <w:rFonts w:ascii="Times New Roman" w:hAnsi="Times New Roman" w:cs="Times New Roman"/>
          <w:noProof/>
          <w:sz w:val="24"/>
          <w:szCs w:val="24"/>
        </w:rPr>
        <w:t xml:space="preserve">Leaf area, </w:t>
      </w:r>
      <w:r w:rsidRPr="00D75AF4">
        <w:rPr>
          <w:rFonts w:ascii="Times New Roman" w:hAnsi="Times New Roman" w:cs="Times New Roman"/>
          <w:noProof/>
          <w:sz w:val="24"/>
          <w:szCs w:val="24"/>
        </w:rPr>
        <w:t xml:space="preserve">shoot and root, dry weights of seedlings of </w:t>
      </w:r>
      <w:r w:rsidR="00B17E31">
        <w:rPr>
          <w:rFonts w:ascii="Times New Roman" w:hAnsi="Times New Roman" w:cs="Times New Roman"/>
          <w:i/>
          <w:noProof/>
          <w:sz w:val="24"/>
          <w:szCs w:val="24"/>
        </w:rPr>
        <w:t xml:space="preserve">D. viscosa </w:t>
      </w:r>
      <w:r w:rsidR="00B17E31">
        <w:rPr>
          <w:rFonts w:ascii="Times New Roman" w:hAnsi="Times New Roman" w:cs="Times New Roman"/>
          <w:noProof/>
          <w:sz w:val="24"/>
          <w:szCs w:val="24"/>
        </w:rPr>
        <w:t>subsp</w:t>
      </w:r>
      <w:r w:rsidRPr="00D75AF4">
        <w:rPr>
          <w:rFonts w:ascii="Times New Roman" w:hAnsi="Times New Roman" w:cs="Times New Roman"/>
          <w:i/>
          <w:noProof/>
          <w:sz w:val="24"/>
          <w:szCs w:val="24"/>
        </w:rPr>
        <w:t>. angustifolia</w:t>
      </w:r>
      <w:r w:rsidRPr="00D75AF4">
        <w:rPr>
          <w:rFonts w:ascii="Times New Roman" w:hAnsi="Times New Roman" w:cs="Times New Roman"/>
          <w:noProof/>
          <w:sz w:val="24"/>
          <w:szCs w:val="24"/>
        </w:rPr>
        <w:t xml:space="preserve"> measured after 5 months grown in soils sampled from degraded land with and without 50% compost under nursery bed conditions</w:t>
      </w:r>
      <w:r w:rsidR="00383EC4">
        <w:rPr>
          <w:rFonts w:ascii="Times New Roman" w:hAnsi="Times New Roman" w:cs="Times New Roman"/>
          <w:noProof/>
          <w:sz w:val="24"/>
          <w:szCs w:val="24"/>
        </w:rPr>
        <w:t>…………………………………</w:t>
      </w:r>
      <w:r w:rsidR="00345610" w:rsidRPr="00D75AF4">
        <w:rPr>
          <w:rFonts w:ascii="Times New Roman" w:hAnsi="Times New Roman" w:cs="Times New Roman"/>
          <w:noProof/>
          <w:sz w:val="24"/>
          <w:szCs w:val="24"/>
        </w:rPr>
        <w:t>…</w:t>
      </w:r>
      <w:r w:rsidR="00D91D0E" w:rsidRPr="00D75AF4">
        <w:rPr>
          <w:rFonts w:ascii="Times New Roman" w:hAnsi="Times New Roman" w:cs="Times New Roman"/>
          <w:noProof/>
          <w:sz w:val="24"/>
          <w:szCs w:val="24"/>
        </w:rPr>
        <w:t>.</w:t>
      </w:r>
      <w:r w:rsidR="00F82575">
        <w:rPr>
          <w:rFonts w:ascii="Times New Roman" w:hAnsi="Times New Roman" w:cs="Times New Roman"/>
          <w:noProof/>
          <w:sz w:val="24"/>
          <w:szCs w:val="24"/>
        </w:rPr>
        <w:t>..</w:t>
      </w:r>
      <w:r w:rsidR="00345610" w:rsidRPr="00D75AF4">
        <w:rPr>
          <w:rFonts w:ascii="Times New Roman" w:hAnsi="Times New Roman" w:cs="Times New Roman"/>
          <w:noProof/>
          <w:sz w:val="24"/>
          <w:szCs w:val="24"/>
        </w:rPr>
        <w:t>6</w:t>
      </w:r>
      <w:r w:rsidR="00636592">
        <w:rPr>
          <w:rFonts w:ascii="Times New Roman" w:hAnsi="Times New Roman" w:cs="Times New Roman"/>
          <w:noProof/>
          <w:sz w:val="24"/>
          <w:szCs w:val="24"/>
        </w:rPr>
        <w:t>4</w:t>
      </w:r>
    </w:p>
    <w:p w:rsidR="001F13EF" w:rsidRPr="00D75AF4" w:rsidRDefault="00CE40F9" w:rsidP="00383EC4">
      <w:pPr>
        <w:spacing w:line="360" w:lineRule="auto"/>
        <w:ind w:left="720" w:hanging="720"/>
        <w:rPr>
          <w:rFonts w:ascii="Times New Roman" w:hAnsi="Times New Roman" w:cs="Times New Roman"/>
        </w:rPr>
        <w:sectPr w:rsidR="001F13EF" w:rsidRPr="00D75AF4" w:rsidSect="00132E20">
          <w:type w:val="continuous"/>
          <w:pgSz w:w="12240" w:h="15840"/>
          <w:pgMar w:top="1440" w:right="1440" w:bottom="1440" w:left="1440" w:header="720" w:footer="720" w:gutter="0"/>
          <w:pgNumType w:fmt="lowerRoman"/>
          <w:cols w:space="720"/>
          <w:docGrid w:linePitch="360"/>
        </w:sectPr>
      </w:pPr>
      <w:r>
        <w:rPr>
          <w:rFonts w:ascii="Times New Roman" w:hAnsi="Times New Roman" w:cs="Times New Roman"/>
          <w:b/>
          <w:sz w:val="24"/>
          <w:szCs w:val="24"/>
        </w:rPr>
        <w:t>Appendix 11</w:t>
      </w:r>
      <w:r w:rsidR="00AD13E2" w:rsidRPr="00D75AF4">
        <w:rPr>
          <w:rFonts w:ascii="Times New Roman" w:hAnsi="Times New Roman" w:cs="Times New Roman"/>
          <w:b/>
          <w:sz w:val="24"/>
          <w:szCs w:val="24"/>
        </w:rPr>
        <w:t xml:space="preserve">: </w:t>
      </w:r>
      <w:r w:rsidR="00F82575">
        <w:rPr>
          <w:rFonts w:ascii="Times New Roman" w:hAnsi="Times New Roman" w:cs="Times New Roman"/>
          <w:sz w:val="24"/>
          <w:szCs w:val="24"/>
        </w:rPr>
        <w:t>Statistical analyse</w:t>
      </w:r>
      <w:r w:rsidR="00AD13E2" w:rsidRPr="00D75AF4">
        <w:rPr>
          <w:rFonts w:ascii="Times New Roman" w:hAnsi="Times New Roman" w:cs="Times New Roman"/>
          <w:sz w:val="24"/>
          <w:szCs w:val="24"/>
        </w:rPr>
        <w:t>s of germination percentage, germination time and early growth parameters using ANOVA sin</w:t>
      </w:r>
      <w:r w:rsidR="00383EC4">
        <w:rPr>
          <w:rFonts w:ascii="Times New Roman" w:hAnsi="Times New Roman" w:cs="Times New Roman"/>
          <w:sz w:val="24"/>
          <w:szCs w:val="24"/>
        </w:rPr>
        <w:t>gle factor………………………</w:t>
      </w:r>
      <w:r w:rsidR="004827C5">
        <w:rPr>
          <w:rFonts w:ascii="Times New Roman" w:hAnsi="Times New Roman" w:cs="Times New Roman"/>
          <w:sz w:val="24"/>
          <w:szCs w:val="24"/>
        </w:rPr>
        <w:t>…………………</w:t>
      </w:r>
      <w:r w:rsidR="00F82575">
        <w:rPr>
          <w:rFonts w:ascii="Times New Roman" w:hAnsi="Times New Roman" w:cs="Times New Roman"/>
          <w:sz w:val="24"/>
          <w:szCs w:val="24"/>
        </w:rPr>
        <w:t>………</w:t>
      </w:r>
      <w:r w:rsidR="004827C5">
        <w:rPr>
          <w:rFonts w:ascii="Times New Roman" w:hAnsi="Times New Roman" w:cs="Times New Roman"/>
          <w:sz w:val="24"/>
          <w:szCs w:val="24"/>
        </w:rPr>
        <w:t>6</w:t>
      </w:r>
      <w:r w:rsidR="00636592">
        <w:rPr>
          <w:rFonts w:ascii="Times New Roman" w:hAnsi="Times New Roman" w:cs="Times New Roman"/>
          <w:sz w:val="24"/>
          <w:szCs w:val="24"/>
        </w:rPr>
        <w:t>5</w:t>
      </w:r>
    </w:p>
    <w:p w:rsidR="00295045" w:rsidRDefault="00C14123" w:rsidP="00DB1CA4">
      <w:pPr>
        <w:pStyle w:val="Heading1"/>
        <w:spacing w:line="360" w:lineRule="auto"/>
        <w:ind w:firstLine="576"/>
        <w:rPr>
          <w:rFonts w:ascii="Times New Roman" w:hAnsi="Times New Roman" w:cs="Times New Roman"/>
          <w:color w:val="auto"/>
          <w:sz w:val="32"/>
          <w:szCs w:val="32"/>
        </w:rPr>
      </w:pPr>
      <w:r w:rsidRPr="00D75AF4">
        <w:rPr>
          <w:rFonts w:ascii="Times New Roman" w:hAnsi="Times New Roman" w:cs="Times New Roman"/>
          <w:color w:val="auto"/>
          <w:sz w:val="24"/>
          <w:szCs w:val="24"/>
        </w:rPr>
        <w:lastRenderedPageBreak/>
        <w:fldChar w:fldCharType="end"/>
      </w:r>
      <w:r w:rsidR="003546F4" w:rsidRPr="00D75AF4">
        <w:rPr>
          <w:rFonts w:ascii="Times New Roman" w:hAnsi="Times New Roman" w:cs="Times New Roman"/>
        </w:rPr>
        <w:br w:type="page"/>
      </w:r>
      <w:bookmarkStart w:id="26" w:name="_Toc520495700"/>
      <w:bookmarkStart w:id="27" w:name="_Toc520500314"/>
      <w:bookmarkStart w:id="28" w:name="_Toc520500628"/>
      <w:bookmarkStart w:id="29" w:name="_Toc523051325"/>
      <w:r w:rsidR="0088252B" w:rsidRPr="00E731CC">
        <w:rPr>
          <w:rFonts w:ascii="Times New Roman" w:hAnsi="Times New Roman" w:cs="Times New Roman"/>
          <w:color w:val="auto"/>
          <w:sz w:val="32"/>
          <w:szCs w:val="32"/>
        </w:rPr>
        <w:lastRenderedPageBreak/>
        <w:t>LIST OF ACRONYMS</w:t>
      </w:r>
      <w:bookmarkEnd w:id="26"/>
      <w:bookmarkEnd w:id="27"/>
      <w:bookmarkEnd w:id="28"/>
      <w:bookmarkEnd w:id="29"/>
    </w:p>
    <w:p w:rsidR="00DB1CA4" w:rsidRPr="00DB1CA4" w:rsidRDefault="00DB1CA4" w:rsidP="00DB1CA4"/>
    <w:p w:rsidR="00935D9F" w:rsidRDefault="00935D9F" w:rsidP="00DB1CA4">
      <w:pPr>
        <w:spacing w:line="360" w:lineRule="auto"/>
        <w:jc w:val="both"/>
        <w:rPr>
          <w:rFonts w:ascii="Times New Roman" w:hAnsi="Times New Roman" w:cs="Times New Roman"/>
          <w:sz w:val="24"/>
          <w:szCs w:val="24"/>
        </w:rPr>
      </w:pPr>
      <w:r w:rsidRPr="00D75AF4">
        <w:rPr>
          <w:rFonts w:ascii="Times New Roman" w:hAnsi="Times New Roman" w:cs="Times New Roman"/>
          <w:sz w:val="24"/>
          <w:szCs w:val="24"/>
        </w:rPr>
        <w:t>CRD</w:t>
      </w:r>
      <w:r w:rsidR="00C34156">
        <w:rPr>
          <w:rFonts w:ascii="Times New Roman" w:hAnsi="Times New Roman" w:cs="Times New Roman"/>
          <w:sz w:val="24"/>
          <w:szCs w:val="24"/>
        </w:rPr>
        <w:tab/>
      </w:r>
      <w:r w:rsidR="00AB158F" w:rsidRPr="00D75AF4">
        <w:rPr>
          <w:rFonts w:ascii="Times New Roman" w:hAnsi="Times New Roman" w:cs="Times New Roman"/>
          <w:sz w:val="24"/>
          <w:szCs w:val="24"/>
        </w:rPr>
        <w:t>C</w:t>
      </w:r>
      <w:r w:rsidR="007D4BB0" w:rsidRPr="00D75AF4">
        <w:rPr>
          <w:rFonts w:ascii="Times New Roman" w:hAnsi="Times New Roman" w:cs="Times New Roman"/>
          <w:sz w:val="24"/>
          <w:szCs w:val="24"/>
        </w:rPr>
        <w:t>ompletely randomized design</w:t>
      </w:r>
    </w:p>
    <w:p w:rsidR="00E73C60" w:rsidRDefault="00E73C60" w:rsidP="00DB1CA4">
      <w:pPr>
        <w:spacing w:line="360" w:lineRule="auto"/>
        <w:jc w:val="both"/>
        <w:rPr>
          <w:rFonts w:ascii="Times New Roman" w:hAnsi="Times New Roman" w:cs="Times New Roman"/>
          <w:sz w:val="24"/>
          <w:szCs w:val="24"/>
        </w:rPr>
      </w:pPr>
      <w:r>
        <w:rPr>
          <w:rFonts w:ascii="Times New Roman" w:hAnsi="Times New Roman" w:cs="Times New Roman"/>
          <w:sz w:val="24"/>
          <w:szCs w:val="24"/>
        </w:rPr>
        <w:t>MGP</w:t>
      </w:r>
      <w:r>
        <w:rPr>
          <w:rFonts w:ascii="Times New Roman" w:hAnsi="Times New Roman" w:cs="Times New Roman"/>
          <w:sz w:val="24"/>
          <w:szCs w:val="24"/>
        </w:rPr>
        <w:tab/>
        <w:t>Mean germination percentage</w:t>
      </w:r>
    </w:p>
    <w:p w:rsidR="00E73C60" w:rsidRPr="00D75AF4" w:rsidRDefault="00E73C60" w:rsidP="00DB1CA4">
      <w:pPr>
        <w:spacing w:line="360" w:lineRule="auto"/>
        <w:jc w:val="both"/>
        <w:rPr>
          <w:rFonts w:ascii="Times New Roman" w:hAnsi="Times New Roman" w:cs="Times New Roman"/>
          <w:sz w:val="24"/>
          <w:szCs w:val="24"/>
        </w:rPr>
      </w:pPr>
      <w:r>
        <w:rPr>
          <w:rFonts w:ascii="Times New Roman" w:hAnsi="Times New Roman" w:cs="Times New Roman"/>
          <w:sz w:val="24"/>
          <w:szCs w:val="24"/>
        </w:rPr>
        <w:t>MGT</w:t>
      </w:r>
      <w:r>
        <w:rPr>
          <w:rFonts w:ascii="Times New Roman" w:hAnsi="Times New Roman" w:cs="Times New Roman"/>
          <w:sz w:val="24"/>
          <w:szCs w:val="24"/>
        </w:rPr>
        <w:tab/>
        <w:t>Mean germination time</w:t>
      </w:r>
    </w:p>
    <w:p w:rsidR="00935D9F" w:rsidRPr="00D75AF4" w:rsidRDefault="00C34156" w:rsidP="00DB1CA4">
      <w:pPr>
        <w:spacing w:line="360" w:lineRule="auto"/>
        <w:jc w:val="both"/>
        <w:rPr>
          <w:rFonts w:ascii="Times New Roman" w:hAnsi="Times New Roman" w:cs="Times New Roman"/>
          <w:sz w:val="24"/>
          <w:szCs w:val="24"/>
        </w:rPr>
      </w:pPr>
      <w:r>
        <w:rPr>
          <w:rFonts w:ascii="Times New Roman" w:hAnsi="Times New Roman" w:cs="Times New Roman"/>
          <w:sz w:val="24"/>
          <w:szCs w:val="24"/>
        </w:rPr>
        <w:t>RCD</w:t>
      </w:r>
      <w:r>
        <w:rPr>
          <w:rFonts w:ascii="Times New Roman" w:hAnsi="Times New Roman" w:cs="Times New Roman"/>
          <w:sz w:val="24"/>
          <w:szCs w:val="24"/>
        </w:rPr>
        <w:tab/>
      </w:r>
      <w:r w:rsidR="00935D9F" w:rsidRPr="00D75AF4">
        <w:rPr>
          <w:rFonts w:ascii="Times New Roman" w:hAnsi="Times New Roman" w:cs="Times New Roman"/>
          <w:sz w:val="24"/>
          <w:szCs w:val="24"/>
        </w:rPr>
        <w:t>Root collar diameter</w:t>
      </w:r>
    </w:p>
    <w:p w:rsidR="00935D9F" w:rsidRPr="00D75AF4" w:rsidRDefault="00935D9F" w:rsidP="00DB1CA4">
      <w:pPr>
        <w:spacing w:line="360" w:lineRule="auto"/>
        <w:jc w:val="both"/>
        <w:rPr>
          <w:rFonts w:ascii="Times New Roman" w:hAnsi="Times New Roman" w:cs="Times New Roman"/>
          <w:color w:val="000000"/>
          <w:sz w:val="24"/>
          <w:szCs w:val="24"/>
        </w:rPr>
      </w:pPr>
      <w:r w:rsidRPr="00D75AF4">
        <w:rPr>
          <w:rFonts w:ascii="Times New Roman" w:hAnsi="Times New Roman" w:cs="Times New Roman"/>
          <w:sz w:val="24"/>
          <w:szCs w:val="24"/>
        </w:rPr>
        <w:t>SOM</w:t>
      </w:r>
      <w:r w:rsidR="00C34156">
        <w:rPr>
          <w:rFonts w:ascii="Times New Roman" w:hAnsi="Times New Roman" w:cs="Times New Roman"/>
          <w:color w:val="000000"/>
          <w:sz w:val="24"/>
          <w:szCs w:val="24"/>
        </w:rPr>
        <w:tab/>
      </w:r>
      <w:r w:rsidR="007D4BB0" w:rsidRPr="00D75AF4">
        <w:rPr>
          <w:rFonts w:ascii="Times New Roman" w:hAnsi="Times New Roman" w:cs="Times New Roman"/>
          <w:color w:val="000000"/>
          <w:sz w:val="24"/>
          <w:szCs w:val="24"/>
        </w:rPr>
        <w:t>Soil organic matter</w:t>
      </w:r>
    </w:p>
    <w:p w:rsidR="00287D1E" w:rsidRPr="00D75AF4" w:rsidRDefault="00287D1E" w:rsidP="00DB1CA4">
      <w:pPr>
        <w:spacing w:line="360" w:lineRule="auto"/>
        <w:jc w:val="both"/>
        <w:rPr>
          <w:rFonts w:ascii="Times New Roman" w:hAnsi="Times New Roman" w:cs="Times New Roman"/>
          <w:color w:val="000000"/>
          <w:sz w:val="24"/>
          <w:szCs w:val="24"/>
        </w:rPr>
      </w:pPr>
      <w:r w:rsidRPr="00D75AF4">
        <w:rPr>
          <w:rFonts w:ascii="Times New Roman" w:hAnsi="Times New Roman" w:cs="Times New Roman"/>
          <w:color w:val="000000"/>
          <w:sz w:val="24"/>
          <w:szCs w:val="24"/>
        </w:rPr>
        <w:t>S</w:t>
      </w:r>
      <w:r w:rsidR="00E757B3" w:rsidRPr="00D75AF4">
        <w:rPr>
          <w:rFonts w:ascii="Times New Roman" w:hAnsi="Times New Roman" w:cs="Times New Roman"/>
          <w:color w:val="000000"/>
          <w:sz w:val="24"/>
          <w:szCs w:val="24"/>
        </w:rPr>
        <w:t>S</w:t>
      </w:r>
      <w:r w:rsidRPr="00D75AF4">
        <w:rPr>
          <w:rFonts w:ascii="Times New Roman" w:hAnsi="Times New Roman" w:cs="Times New Roman"/>
          <w:color w:val="000000"/>
          <w:sz w:val="24"/>
          <w:szCs w:val="24"/>
        </w:rPr>
        <w:t>DL</w:t>
      </w:r>
      <w:r w:rsidRPr="00D75AF4">
        <w:rPr>
          <w:rFonts w:ascii="Times New Roman" w:hAnsi="Times New Roman" w:cs="Times New Roman"/>
          <w:color w:val="000000"/>
          <w:sz w:val="24"/>
          <w:szCs w:val="24"/>
        </w:rPr>
        <w:tab/>
      </w:r>
      <w:r w:rsidR="00740694" w:rsidRPr="00D75AF4">
        <w:rPr>
          <w:rFonts w:ascii="Times New Roman" w:hAnsi="Times New Roman" w:cs="Times New Roman"/>
          <w:sz w:val="24"/>
          <w:szCs w:val="24"/>
        </w:rPr>
        <w:t>S</w:t>
      </w:r>
      <w:r w:rsidRPr="00D75AF4">
        <w:rPr>
          <w:rFonts w:ascii="Times New Roman" w:hAnsi="Times New Roman" w:cs="Times New Roman"/>
          <w:sz w:val="24"/>
          <w:szCs w:val="24"/>
        </w:rPr>
        <w:t xml:space="preserve">oil </w:t>
      </w:r>
      <w:r w:rsidR="00E757B3" w:rsidRPr="00D75AF4">
        <w:rPr>
          <w:rFonts w:ascii="Times New Roman" w:hAnsi="Times New Roman" w:cs="Times New Roman"/>
          <w:sz w:val="24"/>
          <w:szCs w:val="24"/>
        </w:rPr>
        <w:t xml:space="preserve">sampled </w:t>
      </w:r>
      <w:r w:rsidRPr="00D75AF4">
        <w:rPr>
          <w:rFonts w:ascii="Times New Roman" w:hAnsi="Times New Roman" w:cs="Times New Roman"/>
          <w:sz w:val="24"/>
          <w:szCs w:val="24"/>
        </w:rPr>
        <w:t>from degraded landscape</w:t>
      </w:r>
      <w:r w:rsidR="000116E1">
        <w:rPr>
          <w:rFonts w:ascii="Times New Roman" w:hAnsi="Times New Roman" w:cs="Times New Roman"/>
          <w:sz w:val="24"/>
          <w:szCs w:val="24"/>
        </w:rPr>
        <w:t>s</w:t>
      </w:r>
    </w:p>
    <w:p w:rsidR="00750AD6" w:rsidRPr="00D75AF4" w:rsidRDefault="00287D1E" w:rsidP="00DB1CA4">
      <w:pPr>
        <w:spacing w:line="360" w:lineRule="auto"/>
        <w:rPr>
          <w:rFonts w:ascii="Times New Roman" w:hAnsi="Times New Roman" w:cs="Times New Roman"/>
          <w:sz w:val="24"/>
          <w:szCs w:val="24"/>
        </w:rPr>
        <w:sectPr w:rsidR="00750AD6" w:rsidRPr="00D75AF4" w:rsidSect="00F55CC6">
          <w:type w:val="continuous"/>
          <w:pgSz w:w="12240" w:h="15840"/>
          <w:pgMar w:top="1440" w:right="1440" w:bottom="1440" w:left="1440" w:header="720" w:footer="720" w:gutter="0"/>
          <w:pgNumType w:fmt="lowerRoman"/>
          <w:cols w:space="720"/>
          <w:docGrid w:linePitch="360"/>
        </w:sectPr>
      </w:pPr>
      <w:r w:rsidRPr="00D75AF4">
        <w:rPr>
          <w:rFonts w:ascii="Times New Roman" w:hAnsi="Times New Roman" w:cs="Times New Roman"/>
          <w:color w:val="000000"/>
          <w:sz w:val="24"/>
          <w:szCs w:val="24"/>
        </w:rPr>
        <w:t>S</w:t>
      </w:r>
      <w:r w:rsidR="00E757B3" w:rsidRPr="00D75AF4">
        <w:rPr>
          <w:rFonts w:ascii="Times New Roman" w:hAnsi="Times New Roman" w:cs="Times New Roman"/>
          <w:color w:val="000000"/>
          <w:sz w:val="24"/>
          <w:szCs w:val="24"/>
        </w:rPr>
        <w:t>S</w:t>
      </w:r>
      <w:r w:rsidRPr="00D75AF4">
        <w:rPr>
          <w:rFonts w:ascii="Times New Roman" w:hAnsi="Times New Roman" w:cs="Times New Roman"/>
          <w:color w:val="000000"/>
          <w:sz w:val="24"/>
          <w:szCs w:val="24"/>
        </w:rPr>
        <w:t>DLWC</w:t>
      </w:r>
      <w:r w:rsidRPr="00D75AF4">
        <w:rPr>
          <w:rFonts w:ascii="Times New Roman" w:hAnsi="Times New Roman" w:cs="Times New Roman"/>
          <w:color w:val="000000"/>
          <w:sz w:val="24"/>
          <w:szCs w:val="24"/>
        </w:rPr>
        <w:tab/>
      </w:r>
      <w:r w:rsidR="00740694" w:rsidRPr="00D75AF4">
        <w:rPr>
          <w:rFonts w:ascii="Times New Roman" w:hAnsi="Times New Roman" w:cs="Times New Roman"/>
          <w:sz w:val="24"/>
          <w:szCs w:val="24"/>
        </w:rPr>
        <w:t>S</w:t>
      </w:r>
      <w:r w:rsidR="0080688D" w:rsidRPr="00D75AF4">
        <w:rPr>
          <w:rFonts w:ascii="Times New Roman" w:hAnsi="Times New Roman" w:cs="Times New Roman"/>
          <w:sz w:val="24"/>
          <w:szCs w:val="24"/>
        </w:rPr>
        <w:t>oil</w:t>
      </w:r>
      <w:r w:rsidR="00E757B3" w:rsidRPr="00D75AF4">
        <w:rPr>
          <w:rFonts w:ascii="Times New Roman" w:hAnsi="Times New Roman" w:cs="Times New Roman"/>
          <w:sz w:val="24"/>
          <w:szCs w:val="24"/>
        </w:rPr>
        <w:t xml:space="preserve"> sampled</w:t>
      </w:r>
      <w:r w:rsidR="0080688D" w:rsidRPr="00D75AF4">
        <w:rPr>
          <w:rFonts w:ascii="Times New Roman" w:hAnsi="Times New Roman" w:cs="Times New Roman"/>
          <w:sz w:val="24"/>
          <w:szCs w:val="24"/>
        </w:rPr>
        <w:t xml:space="preserve"> from degraded landscape</w:t>
      </w:r>
      <w:r w:rsidR="000116E1">
        <w:rPr>
          <w:rFonts w:ascii="Times New Roman" w:hAnsi="Times New Roman" w:cs="Times New Roman"/>
          <w:sz w:val="24"/>
          <w:szCs w:val="24"/>
        </w:rPr>
        <w:t>s</w:t>
      </w:r>
      <w:r w:rsidR="0080688D" w:rsidRPr="00D75AF4">
        <w:rPr>
          <w:rFonts w:ascii="Times New Roman" w:hAnsi="Times New Roman" w:cs="Times New Roman"/>
          <w:sz w:val="24"/>
          <w:szCs w:val="24"/>
        </w:rPr>
        <w:t xml:space="preserve"> with 50% compost</w:t>
      </w:r>
    </w:p>
    <w:p w:rsidR="00F4697A" w:rsidRPr="00D75AF4" w:rsidRDefault="00903795" w:rsidP="00B245E0">
      <w:pPr>
        <w:pStyle w:val="Heading1"/>
        <w:spacing w:line="360" w:lineRule="auto"/>
        <w:jc w:val="both"/>
        <w:rPr>
          <w:rFonts w:ascii="Times New Roman" w:hAnsi="Times New Roman" w:cs="Times New Roman"/>
          <w:color w:val="auto"/>
          <w:sz w:val="32"/>
          <w:szCs w:val="32"/>
        </w:rPr>
      </w:pPr>
      <w:bookmarkStart w:id="30" w:name="_Toc520495701"/>
      <w:bookmarkStart w:id="31" w:name="_Toc520500315"/>
      <w:bookmarkStart w:id="32" w:name="_Toc520500629"/>
      <w:bookmarkStart w:id="33" w:name="_Toc523051326"/>
      <w:r w:rsidRPr="00D75AF4">
        <w:rPr>
          <w:rFonts w:ascii="Times New Roman" w:hAnsi="Times New Roman" w:cs="Times New Roman"/>
          <w:color w:val="auto"/>
          <w:sz w:val="32"/>
          <w:szCs w:val="32"/>
        </w:rPr>
        <w:lastRenderedPageBreak/>
        <w:t xml:space="preserve">1 </w:t>
      </w:r>
      <w:r w:rsidR="00F4697A" w:rsidRPr="00D75AF4">
        <w:rPr>
          <w:rFonts w:ascii="Times New Roman" w:hAnsi="Times New Roman" w:cs="Times New Roman"/>
          <w:color w:val="auto"/>
          <w:sz w:val="32"/>
          <w:szCs w:val="32"/>
        </w:rPr>
        <w:t>INTRODUCTION</w:t>
      </w:r>
      <w:bookmarkEnd w:id="30"/>
      <w:bookmarkEnd w:id="31"/>
      <w:bookmarkEnd w:id="32"/>
      <w:bookmarkEnd w:id="33"/>
    </w:p>
    <w:p w:rsidR="00F4697A" w:rsidRPr="00D75AF4" w:rsidRDefault="007A74A2" w:rsidP="00B245E0">
      <w:pPr>
        <w:pStyle w:val="Heading2"/>
        <w:spacing w:line="360" w:lineRule="auto"/>
      </w:pPr>
      <w:bookmarkStart w:id="34" w:name="_Toc520495702"/>
      <w:bookmarkStart w:id="35" w:name="_Toc520500316"/>
      <w:bookmarkStart w:id="36" w:name="_Toc520500630"/>
      <w:bookmarkStart w:id="37" w:name="_Toc523051327"/>
      <w:r w:rsidRPr="00D75AF4">
        <w:t xml:space="preserve">1.1 </w:t>
      </w:r>
      <w:r w:rsidR="00F4697A" w:rsidRPr="00D75AF4">
        <w:t>Background</w:t>
      </w:r>
      <w:r w:rsidR="00295045" w:rsidRPr="00D75AF4">
        <w:t xml:space="preserve"> of the study</w:t>
      </w:r>
      <w:bookmarkEnd w:id="34"/>
      <w:bookmarkEnd w:id="35"/>
      <w:bookmarkEnd w:id="36"/>
      <w:bookmarkEnd w:id="37"/>
    </w:p>
    <w:p w:rsidR="00F4697A" w:rsidRPr="00D75AF4" w:rsidRDefault="00F4697A" w:rsidP="008F3EC0">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Ethiopia is a country </w:t>
      </w:r>
      <w:r w:rsidR="007A4C93">
        <w:rPr>
          <w:rFonts w:ascii="Times New Roman" w:hAnsi="Times New Roman" w:cs="Times New Roman"/>
          <w:sz w:val="24"/>
          <w:szCs w:val="24"/>
        </w:rPr>
        <w:t>endowed</w:t>
      </w:r>
      <w:r w:rsidR="00894C66" w:rsidRPr="00D75AF4">
        <w:rPr>
          <w:rFonts w:ascii="Times New Roman" w:hAnsi="Times New Roman" w:cs="Times New Roman"/>
          <w:sz w:val="24"/>
          <w:szCs w:val="24"/>
        </w:rPr>
        <w:t xml:space="preserve"> </w:t>
      </w:r>
      <w:r w:rsidRPr="00D75AF4">
        <w:rPr>
          <w:rFonts w:ascii="Times New Roman" w:hAnsi="Times New Roman" w:cs="Times New Roman"/>
          <w:sz w:val="24"/>
          <w:szCs w:val="24"/>
        </w:rPr>
        <w:t>with high biodiversity, distinctive eco</w:t>
      </w:r>
      <w:r w:rsidR="00477F12" w:rsidRPr="00D75AF4">
        <w:rPr>
          <w:rFonts w:ascii="Times New Roman" w:hAnsi="Times New Roman" w:cs="Times New Roman"/>
          <w:sz w:val="24"/>
          <w:szCs w:val="24"/>
        </w:rPr>
        <w:t>systems and natural resources</w:t>
      </w:r>
      <w:r w:rsidR="00856CBF">
        <w:rPr>
          <w:rFonts w:ascii="Times New Roman" w:hAnsi="Times New Roman" w:cs="Times New Roman"/>
          <w:sz w:val="24"/>
          <w:szCs w:val="24"/>
        </w:rPr>
        <w:t xml:space="preserve"> </w:t>
      </w:r>
      <w:r w:rsidR="00856CBF" w:rsidRPr="00D70F39">
        <w:rPr>
          <w:rFonts w:ascii="Times New Roman" w:hAnsi="Times New Roman" w:cs="Times New Roman"/>
          <w:sz w:val="24"/>
          <w:szCs w:val="24"/>
        </w:rPr>
        <w:t>(Gete</w:t>
      </w:r>
      <w:r w:rsidR="00BD15A9">
        <w:rPr>
          <w:rFonts w:ascii="Times New Roman" w:hAnsi="Times New Roman" w:cs="Times New Roman"/>
          <w:sz w:val="24"/>
          <w:szCs w:val="24"/>
        </w:rPr>
        <w:t xml:space="preserve"> Zeleke</w:t>
      </w:r>
      <w:r w:rsidR="00856CBF" w:rsidRPr="00D70F39">
        <w:rPr>
          <w:rFonts w:ascii="Times New Roman" w:hAnsi="Times New Roman" w:cs="Times New Roman"/>
          <w:sz w:val="24"/>
          <w:szCs w:val="24"/>
        </w:rPr>
        <w:t xml:space="preserve"> </w:t>
      </w:r>
      <w:r w:rsidR="00856CBF" w:rsidRPr="00BD15A9">
        <w:rPr>
          <w:rFonts w:ascii="Times New Roman" w:hAnsi="Times New Roman" w:cs="Times New Roman"/>
          <w:i/>
          <w:sz w:val="24"/>
          <w:szCs w:val="24"/>
        </w:rPr>
        <w:t>et al</w:t>
      </w:r>
      <w:r w:rsidR="00856CBF" w:rsidRPr="00D70F39">
        <w:rPr>
          <w:rFonts w:ascii="Times New Roman" w:hAnsi="Times New Roman" w:cs="Times New Roman"/>
          <w:sz w:val="24"/>
          <w:szCs w:val="24"/>
        </w:rPr>
        <w:t>.</w:t>
      </w:r>
      <w:r w:rsidR="00BD15A9">
        <w:rPr>
          <w:rFonts w:ascii="Times New Roman" w:hAnsi="Times New Roman" w:cs="Times New Roman"/>
          <w:sz w:val="24"/>
          <w:szCs w:val="24"/>
        </w:rPr>
        <w:t>,</w:t>
      </w:r>
      <w:r w:rsidR="00856CBF" w:rsidRPr="00D70F39">
        <w:rPr>
          <w:rFonts w:ascii="Times New Roman" w:hAnsi="Times New Roman" w:cs="Times New Roman"/>
          <w:sz w:val="24"/>
          <w:szCs w:val="24"/>
        </w:rPr>
        <w:t xml:space="preserve"> 2006)</w:t>
      </w:r>
      <w:r w:rsidR="004D699C" w:rsidRPr="00D75AF4">
        <w:rPr>
          <w:rFonts w:ascii="Times New Roman" w:hAnsi="Times New Roman" w:cs="Times New Roman"/>
          <w:sz w:val="24"/>
          <w:szCs w:val="24"/>
        </w:rPr>
        <w:t>.</w:t>
      </w:r>
      <w:r w:rsidR="00477F12"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The country is </w:t>
      </w:r>
      <w:r w:rsidR="004D699C" w:rsidRPr="00D75AF4">
        <w:rPr>
          <w:rFonts w:ascii="Times New Roman" w:hAnsi="Times New Roman" w:cs="Times New Roman"/>
          <w:sz w:val="24"/>
          <w:szCs w:val="24"/>
        </w:rPr>
        <w:t xml:space="preserve">also </w:t>
      </w:r>
      <w:r w:rsidRPr="00D75AF4">
        <w:rPr>
          <w:rFonts w:ascii="Times New Roman" w:hAnsi="Times New Roman" w:cs="Times New Roman"/>
          <w:sz w:val="24"/>
          <w:szCs w:val="24"/>
        </w:rPr>
        <w:t>one of the most important centers of biodivers</w:t>
      </w:r>
      <w:r w:rsidR="00477F12" w:rsidRPr="00D75AF4">
        <w:rPr>
          <w:rFonts w:ascii="Times New Roman" w:hAnsi="Times New Roman" w:cs="Times New Roman"/>
          <w:sz w:val="24"/>
          <w:szCs w:val="24"/>
        </w:rPr>
        <w:t xml:space="preserve">ity </w:t>
      </w:r>
      <w:r w:rsidR="00477F12" w:rsidRPr="002A6FFB">
        <w:rPr>
          <w:rFonts w:ascii="Times New Roman" w:hAnsi="Times New Roman" w:cs="Times New Roman"/>
          <w:sz w:val="24"/>
          <w:szCs w:val="24"/>
        </w:rPr>
        <w:t>(Vavilove, 1997).</w:t>
      </w:r>
      <w:r w:rsidR="00477F12" w:rsidRPr="00D75AF4">
        <w:rPr>
          <w:rFonts w:ascii="Times New Roman" w:hAnsi="Times New Roman" w:cs="Times New Roman"/>
          <w:sz w:val="24"/>
          <w:szCs w:val="24"/>
        </w:rPr>
        <w:t xml:space="preserve"> However, </w:t>
      </w:r>
      <w:r w:rsidRPr="00D75AF4">
        <w:rPr>
          <w:rFonts w:ascii="Times New Roman" w:hAnsi="Times New Roman" w:cs="Times New Roman"/>
          <w:sz w:val="24"/>
          <w:szCs w:val="24"/>
        </w:rPr>
        <w:t>Ethiopia is experiencing high levels of deforestation, natural resource degradation and loss of biodiversity at alarming rate (</w:t>
      </w:r>
      <w:r w:rsidR="00477F12" w:rsidRPr="00D75AF4">
        <w:rPr>
          <w:rFonts w:ascii="Times New Roman" w:hAnsi="Times New Roman" w:cs="Times New Roman"/>
          <w:sz w:val="24"/>
          <w:szCs w:val="24"/>
        </w:rPr>
        <w:t>Demel</w:t>
      </w:r>
      <w:r w:rsidR="00C16A4E" w:rsidRPr="00D75AF4">
        <w:rPr>
          <w:rFonts w:ascii="Times New Roman" w:hAnsi="Times New Roman" w:cs="Times New Roman"/>
          <w:sz w:val="24"/>
          <w:szCs w:val="24"/>
        </w:rPr>
        <w:t xml:space="preserve"> Teketay</w:t>
      </w:r>
      <w:r w:rsidR="00477F12" w:rsidRPr="00D75AF4">
        <w:rPr>
          <w:rFonts w:ascii="Times New Roman" w:hAnsi="Times New Roman" w:cs="Times New Roman"/>
          <w:sz w:val="24"/>
          <w:szCs w:val="24"/>
        </w:rPr>
        <w:t xml:space="preserve"> </w:t>
      </w:r>
      <w:r w:rsidR="00477F12" w:rsidRPr="00D75AF4">
        <w:rPr>
          <w:rFonts w:ascii="Times New Roman" w:hAnsi="Times New Roman" w:cs="Times New Roman"/>
          <w:i/>
          <w:sz w:val="24"/>
          <w:szCs w:val="24"/>
        </w:rPr>
        <w:t>et al</w:t>
      </w:r>
      <w:r w:rsidR="002F24F4" w:rsidRPr="00D75AF4">
        <w:rPr>
          <w:rFonts w:ascii="Times New Roman" w:hAnsi="Times New Roman" w:cs="Times New Roman"/>
          <w:sz w:val="24"/>
          <w:szCs w:val="24"/>
        </w:rPr>
        <w:t>.,</w:t>
      </w:r>
      <w:r w:rsidR="00477F12" w:rsidRPr="00D75AF4">
        <w:rPr>
          <w:rFonts w:ascii="Times New Roman" w:hAnsi="Times New Roman" w:cs="Times New Roman"/>
          <w:sz w:val="24"/>
          <w:szCs w:val="24"/>
        </w:rPr>
        <w:t xml:space="preserve"> 2010</w:t>
      </w:r>
      <w:r w:rsidR="002F24F4" w:rsidRPr="00D75AF4">
        <w:rPr>
          <w:rFonts w:ascii="Times New Roman" w:hAnsi="Times New Roman" w:cs="Times New Roman"/>
          <w:sz w:val="24"/>
          <w:szCs w:val="24"/>
        </w:rPr>
        <w:t>;</w:t>
      </w:r>
      <w:r w:rsidR="00477F12" w:rsidRPr="00D75AF4">
        <w:rPr>
          <w:rFonts w:ascii="Times New Roman" w:hAnsi="Times New Roman" w:cs="Times New Roman"/>
          <w:sz w:val="24"/>
          <w:szCs w:val="24"/>
        </w:rPr>
        <w:t xml:space="preserve"> Hurni </w:t>
      </w:r>
      <w:r w:rsidR="00477F12" w:rsidRPr="00D75AF4">
        <w:rPr>
          <w:rFonts w:ascii="Times New Roman" w:hAnsi="Times New Roman" w:cs="Times New Roman"/>
          <w:i/>
          <w:sz w:val="24"/>
          <w:szCs w:val="24"/>
        </w:rPr>
        <w:t>et al</w:t>
      </w:r>
      <w:r w:rsidR="00477F12" w:rsidRPr="00D75AF4">
        <w:rPr>
          <w:rFonts w:ascii="Times New Roman" w:hAnsi="Times New Roman" w:cs="Times New Roman"/>
          <w:sz w:val="24"/>
          <w:szCs w:val="24"/>
        </w:rPr>
        <w:t>.</w:t>
      </w:r>
      <w:r w:rsidR="002F24F4" w:rsidRPr="00D75AF4">
        <w:rPr>
          <w:rFonts w:ascii="Times New Roman" w:hAnsi="Times New Roman" w:cs="Times New Roman"/>
          <w:sz w:val="24"/>
          <w:szCs w:val="24"/>
        </w:rPr>
        <w:t>,</w:t>
      </w:r>
      <w:r w:rsidR="00477F12" w:rsidRPr="00D75AF4">
        <w:rPr>
          <w:rFonts w:ascii="Times New Roman" w:hAnsi="Times New Roman" w:cs="Times New Roman"/>
          <w:sz w:val="24"/>
          <w:szCs w:val="24"/>
        </w:rPr>
        <w:t xml:space="preserve"> 2010</w:t>
      </w:r>
      <w:r w:rsidRPr="00D75AF4">
        <w:rPr>
          <w:rFonts w:ascii="Times New Roman" w:hAnsi="Times New Roman" w:cs="Times New Roman"/>
          <w:sz w:val="24"/>
          <w:szCs w:val="24"/>
        </w:rPr>
        <w:t>).</w:t>
      </w:r>
      <w:r w:rsidR="003953ED" w:rsidRPr="00D75AF4">
        <w:rPr>
          <w:rFonts w:ascii="Times New Roman" w:hAnsi="Times New Roman" w:cs="Times New Roman"/>
        </w:rPr>
        <w:t xml:space="preserve"> </w:t>
      </w:r>
      <w:r w:rsidR="003953ED" w:rsidRPr="00D75AF4">
        <w:rPr>
          <w:rFonts w:ascii="Times New Roman" w:hAnsi="Times New Roman" w:cs="Times New Roman"/>
          <w:sz w:val="24"/>
          <w:szCs w:val="24"/>
        </w:rPr>
        <w:t>The country has lost 98% of i</w:t>
      </w:r>
      <w:r w:rsidR="0069137C" w:rsidRPr="00D75AF4">
        <w:rPr>
          <w:rFonts w:ascii="Times New Roman" w:hAnsi="Times New Roman" w:cs="Times New Roman"/>
          <w:sz w:val="24"/>
          <w:szCs w:val="24"/>
        </w:rPr>
        <w:t xml:space="preserve">ts forested regions in the last </w:t>
      </w:r>
      <w:r w:rsidR="003953ED" w:rsidRPr="00D75AF4">
        <w:rPr>
          <w:rFonts w:ascii="Times New Roman" w:hAnsi="Times New Roman" w:cs="Times New Roman"/>
          <w:sz w:val="24"/>
          <w:szCs w:val="24"/>
        </w:rPr>
        <w:t>50 years (</w:t>
      </w:r>
      <w:r w:rsidR="0069137C" w:rsidRPr="00D75AF4">
        <w:rPr>
          <w:rFonts w:ascii="Times New Roman" w:hAnsi="Times New Roman" w:cs="Times New Roman"/>
          <w:sz w:val="24"/>
          <w:szCs w:val="24"/>
        </w:rPr>
        <w:t>Parry,</w:t>
      </w:r>
      <w:r w:rsidR="00616F37" w:rsidRPr="00D75AF4">
        <w:rPr>
          <w:rFonts w:ascii="Times New Roman" w:hAnsi="Times New Roman" w:cs="Times New Roman"/>
          <w:sz w:val="24"/>
          <w:szCs w:val="24"/>
        </w:rPr>
        <w:t xml:space="preserve"> </w:t>
      </w:r>
      <w:r w:rsidR="003953ED" w:rsidRPr="00D75AF4">
        <w:rPr>
          <w:rFonts w:ascii="Times New Roman" w:hAnsi="Times New Roman" w:cs="Times New Roman"/>
          <w:sz w:val="24"/>
          <w:szCs w:val="24"/>
        </w:rPr>
        <w:t>2003).</w:t>
      </w:r>
      <w:r w:rsidR="003953ED" w:rsidRPr="00FC501A">
        <w:rPr>
          <w:rFonts w:ascii="Times New Roman" w:hAnsi="Times New Roman" w:cs="Times New Roman"/>
          <w:sz w:val="24"/>
          <w:szCs w:val="24"/>
        </w:rPr>
        <w:t xml:space="preserve"> </w:t>
      </w:r>
      <w:r w:rsidRPr="00D75AF4">
        <w:rPr>
          <w:rFonts w:ascii="Times New Roman" w:hAnsi="Times New Roman" w:cs="Times New Roman"/>
          <w:sz w:val="24"/>
          <w:szCs w:val="24"/>
        </w:rPr>
        <w:t>The main direct drivers o</w:t>
      </w:r>
      <w:r w:rsidR="00F71E04" w:rsidRPr="00D75AF4">
        <w:rPr>
          <w:rFonts w:ascii="Times New Roman" w:hAnsi="Times New Roman" w:cs="Times New Roman"/>
          <w:sz w:val="24"/>
          <w:szCs w:val="24"/>
        </w:rPr>
        <w:t xml:space="preserve">f deforestation are small-scale </w:t>
      </w:r>
      <w:r w:rsidRPr="00D75AF4">
        <w:rPr>
          <w:rFonts w:ascii="Times New Roman" w:hAnsi="Times New Roman" w:cs="Times New Roman"/>
          <w:sz w:val="24"/>
          <w:szCs w:val="24"/>
        </w:rPr>
        <w:t>agricultural expansion, fu</w:t>
      </w:r>
      <w:r w:rsidR="009508B5" w:rsidRPr="00D75AF4">
        <w:rPr>
          <w:rFonts w:ascii="Times New Roman" w:hAnsi="Times New Roman" w:cs="Times New Roman"/>
          <w:sz w:val="24"/>
          <w:szCs w:val="24"/>
        </w:rPr>
        <w:t>el wood consumption</w:t>
      </w:r>
      <w:r w:rsidR="00FC501A">
        <w:rPr>
          <w:rFonts w:ascii="Times New Roman" w:hAnsi="Times New Roman" w:cs="Times New Roman"/>
          <w:sz w:val="24"/>
          <w:szCs w:val="24"/>
        </w:rPr>
        <w:t>,</w:t>
      </w:r>
      <w:r w:rsidR="009508B5" w:rsidRPr="00D75AF4">
        <w:rPr>
          <w:rFonts w:ascii="Times New Roman" w:hAnsi="Times New Roman" w:cs="Times New Roman"/>
          <w:sz w:val="24"/>
          <w:szCs w:val="24"/>
        </w:rPr>
        <w:t xml:space="preserve"> </w:t>
      </w:r>
      <w:r w:rsidRPr="00D75AF4">
        <w:rPr>
          <w:rFonts w:ascii="Times New Roman" w:hAnsi="Times New Roman" w:cs="Times New Roman"/>
          <w:sz w:val="24"/>
          <w:szCs w:val="24"/>
        </w:rPr>
        <w:t>cut down too many trees without putting effective replanting programs in place as well as timber poles fo</w:t>
      </w:r>
      <w:r w:rsidR="004D699C" w:rsidRPr="00D75AF4">
        <w:rPr>
          <w:rFonts w:ascii="Times New Roman" w:hAnsi="Times New Roman" w:cs="Times New Roman"/>
          <w:sz w:val="24"/>
          <w:szCs w:val="24"/>
        </w:rPr>
        <w:t xml:space="preserve">r construction (Moir </w:t>
      </w:r>
      <w:r w:rsidR="004D699C" w:rsidRPr="00D75AF4">
        <w:rPr>
          <w:rFonts w:ascii="Times New Roman" w:hAnsi="Times New Roman" w:cs="Times New Roman"/>
          <w:i/>
          <w:sz w:val="24"/>
          <w:szCs w:val="24"/>
        </w:rPr>
        <w:t>et al</w:t>
      </w:r>
      <w:r w:rsidR="004D699C" w:rsidRPr="00D75AF4">
        <w:rPr>
          <w:rFonts w:ascii="Times New Roman" w:hAnsi="Times New Roman" w:cs="Times New Roman"/>
          <w:sz w:val="24"/>
          <w:szCs w:val="24"/>
        </w:rPr>
        <w:t xml:space="preserve">., 2007, FDRE, 2011; Temesgen Gashaw </w:t>
      </w:r>
      <w:r w:rsidR="004D699C" w:rsidRPr="00D75AF4">
        <w:rPr>
          <w:rFonts w:ascii="Times New Roman" w:hAnsi="Times New Roman" w:cs="Times New Roman"/>
          <w:i/>
          <w:sz w:val="24"/>
          <w:szCs w:val="24"/>
        </w:rPr>
        <w:t>et al.,</w:t>
      </w:r>
      <w:r w:rsidR="001A7DBA" w:rsidRPr="00D75AF4">
        <w:rPr>
          <w:rFonts w:ascii="Times New Roman" w:hAnsi="Times New Roman" w:cs="Times New Roman"/>
          <w:sz w:val="24"/>
          <w:szCs w:val="24"/>
        </w:rPr>
        <w:t xml:space="preserve"> 2013).</w:t>
      </w:r>
    </w:p>
    <w:p w:rsidR="00FC501A" w:rsidRDefault="007A4C93" w:rsidP="008F3EC0">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Deforestation is a</w:t>
      </w:r>
      <w:r w:rsidR="00654435" w:rsidRPr="00D75AF4">
        <w:rPr>
          <w:rFonts w:ascii="Times New Roman" w:hAnsi="Times New Roman" w:cs="Times New Roman"/>
          <w:sz w:val="24"/>
          <w:szCs w:val="24"/>
        </w:rPr>
        <w:t xml:space="preserve"> </w:t>
      </w:r>
      <w:r>
        <w:rPr>
          <w:rFonts w:ascii="Times New Roman" w:hAnsi="Times New Roman" w:cs="Times New Roman"/>
          <w:sz w:val="24"/>
          <w:szCs w:val="24"/>
        </w:rPr>
        <w:t>devastating</w:t>
      </w:r>
      <w:r w:rsidR="00654435" w:rsidRPr="00D75AF4">
        <w:rPr>
          <w:rFonts w:ascii="Times New Roman" w:hAnsi="Times New Roman" w:cs="Times New Roman"/>
          <w:sz w:val="24"/>
          <w:szCs w:val="24"/>
        </w:rPr>
        <w:t xml:space="preserve"> crisis that characterizes the contemporary Ethiopia (Legesse Negash, 2004). </w:t>
      </w:r>
      <w:r w:rsidR="00F4697A" w:rsidRPr="00D75AF4">
        <w:rPr>
          <w:rFonts w:ascii="Times New Roman" w:hAnsi="Times New Roman" w:cs="Times New Roman"/>
          <w:sz w:val="24"/>
          <w:szCs w:val="24"/>
        </w:rPr>
        <w:t xml:space="preserve">As a result of deforestation, Ethiopia’s forests and woodlands have been declining both in size and species richness. Forest depletion had caused and </w:t>
      </w:r>
      <w:r w:rsidR="009508B5" w:rsidRPr="00D75AF4">
        <w:rPr>
          <w:rFonts w:ascii="Times New Roman" w:hAnsi="Times New Roman" w:cs="Times New Roman"/>
          <w:sz w:val="24"/>
          <w:szCs w:val="24"/>
        </w:rPr>
        <w:t xml:space="preserve">continues to cause </w:t>
      </w:r>
      <w:r w:rsidR="005C42B8" w:rsidRPr="00D75AF4">
        <w:rPr>
          <w:rFonts w:ascii="Times New Roman" w:hAnsi="Times New Roman" w:cs="Times New Roman"/>
          <w:sz w:val="24"/>
          <w:szCs w:val="24"/>
        </w:rPr>
        <w:t>land and water resources degradation</w:t>
      </w:r>
      <w:r w:rsidR="00AB733D">
        <w:rPr>
          <w:rFonts w:ascii="Times New Roman" w:hAnsi="Times New Roman" w:cs="Times New Roman"/>
          <w:sz w:val="24"/>
          <w:szCs w:val="24"/>
        </w:rPr>
        <w:t>,</w:t>
      </w:r>
      <w:r w:rsidR="005C42B8" w:rsidRPr="00D75AF4">
        <w:rPr>
          <w:rFonts w:ascii="Times New Roman" w:hAnsi="Times New Roman" w:cs="Times New Roman"/>
          <w:sz w:val="24"/>
          <w:szCs w:val="24"/>
        </w:rPr>
        <w:t xml:space="preserve"> </w:t>
      </w:r>
      <w:r w:rsidR="00AB733D" w:rsidRPr="00D75AF4">
        <w:rPr>
          <w:rFonts w:ascii="Times New Roman" w:hAnsi="Times New Roman" w:cs="Times New Roman"/>
          <w:sz w:val="24"/>
          <w:szCs w:val="24"/>
        </w:rPr>
        <w:t>loss of biodiversity</w:t>
      </w:r>
      <w:r w:rsidR="00AB733D">
        <w:rPr>
          <w:rFonts w:ascii="Times New Roman" w:hAnsi="Times New Roman" w:cs="Times New Roman"/>
          <w:sz w:val="24"/>
          <w:szCs w:val="24"/>
        </w:rPr>
        <w:t>,</w:t>
      </w:r>
      <w:r w:rsidR="00AB733D" w:rsidRPr="00D75AF4">
        <w:rPr>
          <w:rFonts w:ascii="Times New Roman" w:hAnsi="Times New Roman" w:cs="Times New Roman"/>
          <w:sz w:val="24"/>
          <w:szCs w:val="24"/>
        </w:rPr>
        <w:t xml:space="preserve"> massive soil erosion, unusual flooding, </w:t>
      </w:r>
      <w:r w:rsidR="009508B5" w:rsidRPr="00D75AF4">
        <w:rPr>
          <w:rFonts w:ascii="Times New Roman" w:hAnsi="Times New Roman" w:cs="Times New Roman"/>
          <w:sz w:val="24"/>
          <w:szCs w:val="24"/>
        </w:rPr>
        <w:t xml:space="preserve">wood famine </w:t>
      </w:r>
      <w:r w:rsidR="00F4697A" w:rsidRPr="00D75AF4">
        <w:rPr>
          <w:rFonts w:ascii="Times New Roman" w:hAnsi="Times New Roman" w:cs="Times New Roman"/>
          <w:sz w:val="24"/>
          <w:szCs w:val="24"/>
        </w:rPr>
        <w:t>particula</w:t>
      </w:r>
      <w:r w:rsidR="009508B5" w:rsidRPr="00D75AF4">
        <w:rPr>
          <w:rFonts w:ascii="Times New Roman" w:hAnsi="Times New Roman" w:cs="Times New Roman"/>
          <w:sz w:val="24"/>
          <w:szCs w:val="24"/>
        </w:rPr>
        <w:t>rly shortage of industrial wood</w:t>
      </w:r>
      <w:r w:rsidR="00F4697A" w:rsidRPr="00D75AF4">
        <w:rPr>
          <w:rFonts w:ascii="Times New Roman" w:hAnsi="Times New Roman" w:cs="Times New Roman"/>
          <w:sz w:val="24"/>
          <w:szCs w:val="24"/>
        </w:rPr>
        <w:t xml:space="preserve">, and potentially desertiﬁcation (Legesse Negash, 2002; Zerihun </w:t>
      </w:r>
      <w:r w:rsidR="008E399F" w:rsidRPr="00D75AF4">
        <w:rPr>
          <w:rFonts w:ascii="Times New Roman" w:hAnsi="Times New Roman" w:cs="Times New Roman"/>
          <w:sz w:val="24"/>
          <w:szCs w:val="24"/>
        </w:rPr>
        <w:t xml:space="preserve">Woldu </w:t>
      </w:r>
      <w:r w:rsidR="00F4697A" w:rsidRPr="00D75AF4">
        <w:rPr>
          <w:rFonts w:ascii="Times New Roman" w:hAnsi="Times New Roman" w:cs="Times New Roman"/>
          <w:i/>
          <w:sz w:val="24"/>
          <w:szCs w:val="24"/>
        </w:rPr>
        <w:t>et al</w:t>
      </w:r>
      <w:r w:rsidR="00F4697A" w:rsidRPr="00D75AF4">
        <w:rPr>
          <w:rFonts w:ascii="Times New Roman" w:hAnsi="Times New Roman" w:cs="Times New Roman"/>
          <w:sz w:val="24"/>
          <w:szCs w:val="24"/>
        </w:rPr>
        <w:t xml:space="preserve">., 2002). This in turn makes an </w:t>
      </w:r>
      <w:r w:rsidR="00313573" w:rsidRPr="00D75AF4">
        <w:rPr>
          <w:rFonts w:ascii="Times New Roman" w:hAnsi="Times New Roman" w:cs="Times New Roman"/>
          <w:sz w:val="24"/>
          <w:szCs w:val="24"/>
        </w:rPr>
        <w:t>increasing</w:t>
      </w:r>
      <w:r w:rsidR="00F4697A" w:rsidRPr="00D75AF4">
        <w:rPr>
          <w:rFonts w:ascii="Times New Roman" w:hAnsi="Times New Roman" w:cs="Times New Roman"/>
          <w:sz w:val="24"/>
          <w:szCs w:val="24"/>
        </w:rPr>
        <w:t xml:space="preserve"> number of Ethiopians vulnerable to climate change effects such as drought and </w:t>
      </w:r>
      <w:bookmarkStart w:id="38" w:name="floods"/>
      <w:r w:rsidR="00F4697A" w:rsidRPr="00D75AF4">
        <w:rPr>
          <w:rFonts w:ascii="Times New Roman" w:hAnsi="Times New Roman" w:cs="Times New Roman"/>
          <w:sz w:val="24"/>
          <w:szCs w:val="24"/>
        </w:rPr>
        <w:t>floods</w:t>
      </w:r>
      <w:bookmarkEnd w:id="38"/>
      <w:r w:rsidR="007F02E0" w:rsidRPr="00D75AF4">
        <w:rPr>
          <w:rFonts w:ascii="Times New Roman" w:hAnsi="Times New Roman" w:cs="Times New Roman"/>
          <w:sz w:val="24"/>
          <w:szCs w:val="24"/>
        </w:rPr>
        <w:t>.</w:t>
      </w:r>
    </w:p>
    <w:p w:rsidR="00420ED9" w:rsidRDefault="005C42B8" w:rsidP="008F3EC0">
      <w:pPr>
        <w:spacing w:line="360" w:lineRule="auto"/>
        <w:ind w:firstLine="576"/>
        <w:jc w:val="both"/>
        <w:rPr>
          <w:rFonts w:ascii="Times New Roman" w:hAnsi="Times New Roman" w:cs="Times New Roman"/>
        </w:rPr>
      </w:pPr>
      <w:r>
        <w:rPr>
          <w:rFonts w:ascii="Times New Roman" w:hAnsi="Times New Roman" w:cs="Times New Roman"/>
          <w:sz w:val="24"/>
          <w:szCs w:val="24"/>
        </w:rPr>
        <w:t>In</w:t>
      </w:r>
      <w:r w:rsidRPr="00D75AF4">
        <w:rPr>
          <w:rFonts w:ascii="Times New Roman" w:hAnsi="Times New Roman" w:cs="Times New Roman"/>
          <w:sz w:val="24"/>
          <w:szCs w:val="24"/>
        </w:rPr>
        <w:t xml:space="preserve"> Ethiopia</w:t>
      </w:r>
      <w:r w:rsidRPr="005C42B8">
        <w:rPr>
          <w:rFonts w:ascii="Times New Roman" w:hAnsi="Times New Roman" w:cs="Times New Roman"/>
          <w:sz w:val="24"/>
          <w:szCs w:val="24"/>
        </w:rPr>
        <w:t xml:space="preserve"> </w:t>
      </w:r>
      <w:r>
        <w:rPr>
          <w:rFonts w:ascii="Times New Roman" w:hAnsi="Times New Roman" w:cs="Times New Roman"/>
          <w:sz w:val="24"/>
          <w:szCs w:val="24"/>
        </w:rPr>
        <w:t>l</w:t>
      </w:r>
      <w:r w:rsidR="00262C7F" w:rsidRPr="00D75AF4">
        <w:rPr>
          <w:rFonts w:ascii="Times New Roman" w:hAnsi="Times New Roman" w:cs="Times New Roman"/>
          <w:sz w:val="24"/>
          <w:szCs w:val="24"/>
        </w:rPr>
        <w:t xml:space="preserve">and </w:t>
      </w:r>
      <w:r w:rsidR="00262C7F" w:rsidRPr="00BF1C07">
        <w:rPr>
          <w:rFonts w:ascii="Times New Roman" w:hAnsi="Times New Roman" w:cs="Times New Roman"/>
          <w:sz w:val="24"/>
          <w:szCs w:val="24"/>
        </w:rPr>
        <w:t xml:space="preserve">degradation </w:t>
      </w:r>
      <w:r w:rsidRPr="00BF1C07">
        <w:rPr>
          <w:rFonts w:ascii="Times New Roman" w:hAnsi="Times New Roman" w:cs="Times New Roman"/>
          <w:sz w:val="24"/>
          <w:szCs w:val="24"/>
        </w:rPr>
        <w:t>has</w:t>
      </w:r>
      <w:r w:rsidR="00575BC4" w:rsidRPr="00BF1C07">
        <w:rPr>
          <w:rFonts w:ascii="Times New Roman" w:hAnsi="Times New Roman" w:cs="Times New Roman"/>
          <w:sz w:val="24"/>
          <w:szCs w:val="24"/>
        </w:rPr>
        <w:t xml:space="preserve"> been recognized as one of the</w:t>
      </w:r>
      <w:r w:rsidRPr="00BF1C07">
        <w:rPr>
          <w:rFonts w:ascii="Times New Roman" w:hAnsi="Times New Roman" w:cs="Times New Roman"/>
          <w:sz w:val="24"/>
          <w:szCs w:val="24"/>
        </w:rPr>
        <w:t xml:space="preserve"> most</w:t>
      </w:r>
      <w:r w:rsidR="00575BC4" w:rsidRPr="00BF1C07">
        <w:rPr>
          <w:rFonts w:ascii="Times New Roman" w:hAnsi="Times New Roman" w:cs="Times New Roman"/>
          <w:sz w:val="24"/>
          <w:szCs w:val="24"/>
        </w:rPr>
        <w:t xml:space="preserve"> serious environmental problem </w:t>
      </w:r>
      <w:r w:rsidRPr="00BF1C07">
        <w:rPr>
          <w:rFonts w:ascii="Times New Roman" w:hAnsi="Times New Roman" w:cs="Times New Roman"/>
          <w:sz w:val="24"/>
          <w:szCs w:val="24"/>
        </w:rPr>
        <w:t>that</w:t>
      </w:r>
      <w:r>
        <w:rPr>
          <w:rFonts w:ascii="Times New Roman" w:hAnsi="Times New Roman" w:cs="Times New Roman"/>
          <w:color w:val="FF0000"/>
          <w:sz w:val="24"/>
          <w:szCs w:val="24"/>
        </w:rPr>
        <w:t xml:space="preserve"> </w:t>
      </w:r>
      <w:r w:rsidRPr="00D75AF4">
        <w:rPr>
          <w:rFonts w:ascii="Times New Roman" w:hAnsi="Times New Roman" w:cs="Times New Roman"/>
          <w:sz w:val="24"/>
          <w:szCs w:val="24"/>
        </w:rPr>
        <w:t>lead</w:t>
      </w:r>
      <w:r>
        <w:rPr>
          <w:rFonts w:ascii="Times New Roman" w:hAnsi="Times New Roman" w:cs="Times New Roman"/>
          <w:sz w:val="24"/>
          <w:szCs w:val="24"/>
        </w:rPr>
        <w:t xml:space="preserve">s to soil nutrient depletion and </w:t>
      </w:r>
      <w:r w:rsidRPr="00D75AF4">
        <w:rPr>
          <w:rFonts w:ascii="Times New Roman" w:hAnsi="Times New Roman" w:cs="Times New Roman"/>
          <w:sz w:val="24"/>
          <w:szCs w:val="24"/>
        </w:rPr>
        <w:t>decline in agricultural productivity</w:t>
      </w:r>
      <w:r w:rsidR="00262C7F" w:rsidRPr="00D75AF4">
        <w:rPr>
          <w:rFonts w:ascii="Times New Roman" w:hAnsi="Times New Roman" w:cs="Times New Roman"/>
          <w:sz w:val="24"/>
          <w:szCs w:val="24"/>
        </w:rPr>
        <w:t xml:space="preserve">. </w:t>
      </w:r>
      <w:r w:rsidR="00F4697A" w:rsidRPr="00D75AF4">
        <w:rPr>
          <w:rFonts w:ascii="Times New Roman" w:hAnsi="Times New Roman" w:cs="Times New Roman"/>
          <w:sz w:val="24"/>
          <w:szCs w:val="24"/>
        </w:rPr>
        <w:t>Estimates suggest</w:t>
      </w:r>
      <w:r w:rsidR="003D790E" w:rsidRPr="00D75AF4">
        <w:rPr>
          <w:rFonts w:ascii="Times New Roman" w:hAnsi="Times New Roman" w:cs="Times New Roman"/>
          <w:sz w:val="24"/>
          <w:szCs w:val="24"/>
        </w:rPr>
        <w:t xml:space="preserve"> that</w:t>
      </w:r>
      <w:r w:rsidR="00F4697A" w:rsidRPr="00D75AF4">
        <w:rPr>
          <w:rFonts w:ascii="Times New Roman" w:hAnsi="Times New Roman" w:cs="Times New Roman"/>
          <w:sz w:val="24"/>
          <w:szCs w:val="24"/>
        </w:rPr>
        <w:t xml:space="preserve"> 45% of the total Ethiopian land mass has been affected by soil erosion</w:t>
      </w:r>
      <w:r w:rsidR="009909E3">
        <w:rPr>
          <w:rFonts w:ascii="Times New Roman" w:hAnsi="Times New Roman" w:cs="Times New Roman"/>
          <w:sz w:val="24"/>
          <w:szCs w:val="24"/>
        </w:rPr>
        <w:t>, with</w:t>
      </w:r>
      <w:r w:rsidR="00F4697A" w:rsidRPr="00D75AF4">
        <w:rPr>
          <w:rFonts w:ascii="Times New Roman" w:hAnsi="Times New Roman" w:cs="Times New Roman"/>
          <w:sz w:val="24"/>
          <w:szCs w:val="24"/>
        </w:rPr>
        <w:t xml:space="preserve"> </w:t>
      </w:r>
      <w:r w:rsidR="009909E3">
        <w:rPr>
          <w:rFonts w:ascii="Times New Roman" w:hAnsi="Times New Roman" w:cs="Times New Roman"/>
          <w:sz w:val="24"/>
          <w:szCs w:val="24"/>
        </w:rPr>
        <w:t xml:space="preserve">an estimated </w:t>
      </w:r>
      <w:r w:rsidR="00FC501A">
        <w:rPr>
          <w:rFonts w:ascii="Times New Roman" w:hAnsi="Times New Roman" w:cs="Times New Roman"/>
          <w:sz w:val="24"/>
          <w:szCs w:val="24"/>
        </w:rPr>
        <w:t>50% of</w:t>
      </w:r>
      <w:r w:rsidR="009909E3">
        <w:rPr>
          <w:rFonts w:ascii="Times New Roman" w:hAnsi="Times New Roman" w:cs="Times New Roman"/>
          <w:sz w:val="24"/>
          <w:szCs w:val="24"/>
        </w:rPr>
        <w:t xml:space="preserve"> the area</w:t>
      </w:r>
      <w:r w:rsidR="009909E3" w:rsidRPr="00D75AF4">
        <w:rPr>
          <w:rFonts w:ascii="Times New Roman" w:hAnsi="Times New Roman" w:cs="Times New Roman"/>
          <w:sz w:val="24"/>
          <w:szCs w:val="24"/>
        </w:rPr>
        <w:t xml:space="preserve"> </w:t>
      </w:r>
      <w:r w:rsidR="007F02E0" w:rsidRPr="00D75AF4">
        <w:rPr>
          <w:rFonts w:ascii="Times New Roman" w:hAnsi="Times New Roman" w:cs="Times New Roman"/>
          <w:sz w:val="24"/>
          <w:szCs w:val="24"/>
        </w:rPr>
        <w:t>in the Ethiopian h</w:t>
      </w:r>
      <w:r w:rsidR="00F4697A" w:rsidRPr="00D75AF4">
        <w:rPr>
          <w:rFonts w:ascii="Times New Roman" w:hAnsi="Times New Roman" w:cs="Times New Roman"/>
          <w:sz w:val="24"/>
          <w:szCs w:val="24"/>
        </w:rPr>
        <w:t>ighlands facing</w:t>
      </w:r>
      <w:r w:rsidR="0074577D" w:rsidRPr="00D75AF4">
        <w:rPr>
          <w:rFonts w:ascii="Times New Roman" w:hAnsi="Times New Roman" w:cs="Times New Roman"/>
          <w:sz w:val="24"/>
          <w:szCs w:val="24"/>
        </w:rPr>
        <w:t xml:space="preserve"> intense degradation (</w:t>
      </w:r>
      <w:r w:rsidR="00482045" w:rsidRPr="00D75AF4">
        <w:rPr>
          <w:rFonts w:ascii="Times New Roman" w:hAnsi="Times New Roman" w:cs="Times New Roman"/>
          <w:sz w:val="24"/>
          <w:szCs w:val="24"/>
        </w:rPr>
        <w:t>CGIAR, 2015</w:t>
      </w:r>
      <w:r w:rsidR="0074577D" w:rsidRPr="00D75AF4">
        <w:rPr>
          <w:rFonts w:ascii="Times New Roman" w:hAnsi="Times New Roman" w:cs="Times New Roman"/>
          <w:sz w:val="24"/>
          <w:szCs w:val="24"/>
        </w:rPr>
        <w:t>)</w:t>
      </w:r>
      <w:r w:rsidR="00F4697A" w:rsidRPr="00D75AF4">
        <w:rPr>
          <w:rFonts w:ascii="Times New Roman" w:hAnsi="Times New Roman" w:cs="Times New Roman"/>
          <w:sz w:val="24"/>
          <w:szCs w:val="24"/>
        </w:rPr>
        <w:t>.</w:t>
      </w:r>
      <w:r w:rsidR="00654435" w:rsidRPr="00D75AF4">
        <w:rPr>
          <w:rFonts w:ascii="Times New Roman" w:hAnsi="Times New Roman" w:cs="Times New Roman"/>
          <w:sz w:val="24"/>
          <w:szCs w:val="24"/>
        </w:rPr>
        <w:t xml:space="preserve"> The</w:t>
      </w:r>
      <w:r w:rsidR="00313573" w:rsidRPr="00D75AF4">
        <w:rPr>
          <w:rFonts w:ascii="Times New Roman" w:hAnsi="Times New Roman" w:cs="Times New Roman"/>
          <w:sz w:val="24"/>
          <w:szCs w:val="24"/>
        </w:rPr>
        <w:t>s</w:t>
      </w:r>
      <w:r w:rsidR="00654435" w:rsidRPr="00D75AF4">
        <w:rPr>
          <w:rFonts w:ascii="Times New Roman" w:hAnsi="Times New Roman" w:cs="Times New Roman"/>
          <w:sz w:val="24"/>
          <w:szCs w:val="24"/>
        </w:rPr>
        <w:t>e</w:t>
      </w:r>
      <w:r w:rsidR="00313573" w:rsidRPr="00D75AF4">
        <w:rPr>
          <w:rFonts w:ascii="Times New Roman" w:hAnsi="Times New Roman" w:cs="Times New Roman"/>
          <w:sz w:val="24"/>
          <w:szCs w:val="24"/>
        </w:rPr>
        <w:t xml:space="preserve"> challenge</w:t>
      </w:r>
      <w:r w:rsidR="00654435" w:rsidRPr="00D75AF4">
        <w:rPr>
          <w:rFonts w:ascii="Times New Roman" w:hAnsi="Times New Roman" w:cs="Times New Roman"/>
          <w:sz w:val="24"/>
          <w:szCs w:val="24"/>
        </w:rPr>
        <w:t>s</w:t>
      </w:r>
      <w:r w:rsidR="007469CB" w:rsidRPr="00D75AF4">
        <w:rPr>
          <w:rFonts w:ascii="Times New Roman" w:hAnsi="Times New Roman" w:cs="Times New Roman"/>
          <w:sz w:val="24"/>
          <w:szCs w:val="24"/>
        </w:rPr>
        <w:t xml:space="preserve"> can be confronted</w:t>
      </w:r>
      <w:r w:rsidR="00313573" w:rsidRPr="00D75AF4">
        <w:rPr>
          <w:rFonts w:ascii="Times New Roman" w:hAnsi="Times New Roman" w:cs="Times New Roman"/>
          <w:sz w:val="24"/>
          <w:szCs w:val="24"/>
        </w:rPr>
        <w:t xml:space="preserve"> only if efforts are made, on the one hand to maintain the remaining forests and on the other hand to restore deforested and degraded areas</w:t>
      </w:r>
      <w:r w:rsidR="00E83936" w:rsidRPr="0093431D">
        <w:rPr>
          <w:rFonts w:ascii="Times New Roman" w:hAnsi="Times New Roman" w:cs="Times New Roman"/>
          <w:sz w:val="24"/>
          <w:szCs w:val="24"/>
        </w:rPr>
        <w:t xml:space="preserve">. </w:t>
      </w:r>
      <w:r w:rsidR="004F0630" w:rsidRPr="0093431D">
        <w:rPr>
          <w:rFonts w:ascii="Times New Roman" w:hAnsi="Times New Roman" w:cs="Times New Roman"/>
          <w:sz w:val="24"/>
          <w:szCs w:val="24"/>
        </w:rPr>
        <w:t xml:space="preserve">Forest restoration </w:t>
      </w:r>
      <w:r w:rsidR="00567AE5" w:rsidRPr="0093431D">
        <w:rPr>
          <w:rFonts w:ascii="Times New Roman" w:hAnsi="Times New Roman" w:cs="Times New Roman"/>
          <w:sz w:val="24"/>
          <w:szCs w:val="24"/>
        </w:rPr>
        <w:t xml:space="preserve">has been a prominent topic in the agenda of many international forums over the last decade </w:t>
      </w:r>
      <w:r w:rsidR="004F0630" w:rsidRPr="0093431D">
        <w:rPr>
          <w:rFonts w:ascii="Times New Roman" w:hAnsi="Times New Roman" w:cs="Times New Roman"/>
          <w:sz w:val="24"/>
          <w:szCs w:val="24"/>
        </w:rPr>
        <w:t>from climate, biodiversity, desertification and sustainable development perspective</w:t>
      </w:r>
      <w:r w:rsidR="009909E3">
        <w:rPr>
          <w:rFonts w:ascii="Times New Roman" w:hAnsi="Times New Roman" w:cs="Times New Roman"/>
          <w:sz w:val="24"/>
          <w:szCs w:val="24"/>
        </w:rPr>
        <w:t>s</w:t>
      </w:r>
      <w:r w:rsidR="004F0630" w:rsidRPr="0093431D">
        <w:rPr>
          <w:rFonts w:ascii="Times New Roman" w:hAnsi="Times New Roman" w:cs="Times New Roman"/>
          <w:sz w:val="24"/>
          <w:szCs w:val="24"/>
        </w:rPr>
        <w:t xml:space="preserve"> </w:t>
      </w:r>
      <w:r w:rsidR="00F4697A" w:rsidRPr="0093431D">
        <w:rPr>
          <w:rFonts w:ascii="Times New Roman" w:hAnsi="Times New Roman" w:cs="Times New Roman"/>
          <w:sz w:val="24"/>
          <w:szCs w:val="24"/>
        </w:rPr>
        <w:t>(Lamb, 2014).</w:t>
      </w:r>
      <w:r w:rsidR="005921D4" w:rsidRPr="0093431D">
        <w:rPr>
          <w:rFonts w:ascii="Times New Roman" w:hAnsi="Times New Roman" w:cs="Times New Roman"/>
          <w:sz w:val="24"/>
          <w:szCs w:val="24"/>
        </w:rPr>
        <w:t xml:space="preserve"> </w:t>
      </w:r>
      <w:r w:rsidR="004F0630" w:rsidRPr="0093431D">
        <w:rPr>
          <w:rFonts w:ascii="Times New Roman" w:hAnsi="Times New Roman" w:cs="Times New Roman"/>
          <w:sz w:val="24"/>
          <w:szCs w:val="24"/>
        </w:rPr>
        <w:t>It</w:t>
      </w:r>
      <w:r w:rsidR="004F0630">
        <w:rPr>
          <w:rFonts w:ascii="Times New Roman" w:hAnsi="Times New Roman" w:cs="Times New Roman"/>
          <w:sz w:val="24"/>
          <w:szCs w:val="24"/>
        </w:rPr>
        <w:t xml:space="preserve"> </w:t>
      </w:r>
      <w:r w:rsidR="00F4697A" w:rsidRPr="00D75AF4">
        <w:rPr>
          <w:rFonts w:ascii="Times New Roman" w:hAnsi="Times New Roman" w:cs="Times New Roman"/>
          <w:sz w:val="24"/>
          <w:szCs w:val="24"/>
        </w:rPr>
        <w:t>is among the prominent means to overcome the prevailing environmental degradation.</w:t>
      </w:r>
      <w:r w:rsidR="00045CF2" w:rsidRPr="00D75AF4">
        <w:rPr>
          <w:rFonts w:ascii="Times New Roman" w:hAnsi="Times New Roman" w:cs="Times New Roman"/>
          <w:sz w:val="24"/>
          <w:szCs w:val="24"/>
        </w:rPr>
        <w:t xml:space="preserve"> </w:t>
      </w:r>
      <w:r w:rsidR="00F8456A" w:rsidRPr="00D75AF4">
        <w:rPr>
          <w:rFonts w:ascii="Times New Roman" w:hAnsi="Times New Roman" w:cs="Times New Roman"/>
          <w:sz w:val="24"/>
          <w:szCs w:val="24"/>
        </w:rPr>
        <w:t>R</w:t>
      </w:r>
      <w:r w:rsidR="0093431D">
        <w:rPr>
          <w:rFonts w:ascii="Times New Roman" w:hAnsi="Times New Roman" w:cs="Times New Roman"/>
          <w:sz w:val="24"/>
          <w:szCs w:val="24"/>
        </w:rPr>
        <w:t>apid productions of</w:t>
      </w:r>
      <w:r w:rsidR="00045CF2" w:rsidRPr="00D75AF4">
        <w:rPr>
          <w:rFonts w:ascii="Times New Roman" w:hAnsi="Times New Roman" w:cs="Times New Roman"/>
          <w:sz w:val="24"/>
          <w:szCs w:val="24"/>
        </w:rPr>
        <w:t xml:space="preserve"> seedlings in nurseries and high survival rate after planting is important to reverse the current degradation of natural forests</w:t>
      </w:r>
      <w:r w:rsidR="000C054F" w:rsidRPr="00D75AF4">
        <w:rPr>
          <w:rFonts w:ascii="Times New Roman" w:hAnsi="Times New Roman" w:cs="Times New Roman"/>
          <w:sz w:val="24"/>
          <w:szCs w:val="24"/>
        </w:rPr>
        <w:t>,</w:t>
      </w:r>
      <w:r w:rsidR="00045CF2" w:rsidRPr="00D75AF4">
        <w:rPr>
          <w:rFonts w:ascii="Times New Roman" w:hAnsi="Times New Roman" w:cs="Times New Roman"/>
          <w:sz w:val="24"/>
          <w:szCs w:val="24"/>
        </w:rPr>
        <w:t xml:space="preserve"> </w:t>
      </w:r>
      <w:bookmarkStart w:id="39" w:name="wood"/>
      <w:r w:rsidR="00045CF2" w:rsidRPr="00D75AF4">
        <w:rPr>
          <w:rFonts w:ascii="Times New Roman" w:hAnsi="Times New Roman" w:cs="Times New Roman"/>
          <w:sz w:val="24"/>
          <w:szCs w:val="24"/>
        </w:rPr>
        <w:t>wood</w:t>
      </w:r>
      <w:bookmarkEnd w:id="39"/>
      <w:r w:rsidR="00045CF2" w:rsidRPr="00D75AF4">
        <w:rPr>
          <w:rFonts w:ascii="Times New Roman" w:hAnsi="Times New Roman" w:cs="Times New Roman"/>
          <w:sz w:val="24"/>
          <w:szCs w:val="24"/>
        </w:rPr>
        <w:t>lan</w:t>
      </w:r>
      <w:r w:rsidR="00D928E7" w:rsidRPr="00D75AF4">
        <w:rPr>
          <w:rFonts w:ascii="Times New Roman" w:hAnsi="Times New Roman" w:cs="Times New Roman"/>
          <w:sz w:val="24"/>
          <w:szCs w:val="24"/>
        </w:rPr>
        <w:t xml:space="preserve">ds and </w:t>
      </w:r>
      <w:r w:rsidR="00C40086">
        <w:rPr>
          <w:rFonts w:ascii="Times New Roman" w:hAnsi="Times New Roman" w:cs="Times New Roman"/>
          <w:sz w:val="24"/>
          <w:szCs w:val="24"/>
        </w:rPr>
        <w:t>shrub</w:t>
      </w:r>
      <w:r w:rsidR="00C40086" w:rsidRPr="00D75AF4">
        <w:rPr>
          <w:rFonts w:ascii="Times New Roman" w:hAnsi="Times New Roman" w:cs="Times New Roman"/>
          <w:sz w:val="24"/>
          <w:szCs w:val="24"/>
        </w:rPr>
        <w:t>lands</w:t>
      </w:r>
      <w:r w:rsidR="00D928E7" w:rsidRPr="00D75AF4">
        <w:rPr>
          <w:rFonts w:ascii="Times New Roman" w:hAnsi="Times New Roman" w:cs="Times New Roman"/>
          <w:sz w:val="24"/>
          <w:szCs w:val="24"/>
        </w:rPr>
        <w:t>.</w:t>
      </w:r>
      <w:r w:rsidR="00DB1E86" w:rsidRPr="00D75AF4">
        <w:rPr>
          <w:rFonts w:ascii="Times New Roman" w:hAnsi="Times New Roman" w:cs="Times New Roman"/>
          <w:sz w:val="24"/>
          <w:szCs w:val="24"/>
        </w:rPr>
        <w:t xml:space="preserve"> </w:t>
      </w:r>
      <w:r w:rsidR="00D220E8">
        <w:rPr>
          <w:rFonts w:ascii="Times New Roman" w:hAnsi="Times New Roman" w:cs="Times New Roman"/>
          <w:sz w:val="24"/>
          <w:szCs w:val="24"/>
        </w:rPr>
        <w:lastRenderedPageBreak/>
        <w:t>Biological r</w:t>
      </w:r>
      <w:r w:rsidR="009909E3">
        <w:rPr>
          <w:rFonts w:ascii="Times New Roman" w:hAnsi="Times New Roman" w:cs="Times New Roman"/>
          <w:sz w:val="24"/>
          <w:szCs w:val="24"/>
        </w:rPr>
        <w:t xml:space="preserve">estoration with native trees </w:t>
      </w:r>
      <w:r w:rsidR="00D220E8">
        <w:rPr>
          <w:rFonts w:ascii="Times New Roman" w:hAnsi="Times New Roman" w:cs="Times New Roman"/>
          <w:sz w:val="24"/>
          <w:szCs w:val="24"/>
        </w:rPr>
        <w:t>(Legesse Negash and Berhanu Kagnew, 2013) and plantation are</w:t>
      </w:r>
      <w:r w:rsidR="0093431D">
        <w:rPr>
          <w:rFonts w:ascii="Times New Roman" w:hAnsi="Times New Roman" w:cs="Times New Roman"/>
          <w:sz w:val="24"/>
          <w:szCs w:val="24"/>
        </w:rPr>
        <w:t xml:space="preserve"> </w:t>
      </w:r>
      <w:r w:rsidR="0093431D" w:rsidRPr="00D75AF4">
        <w:rPr>
          <w:rFonts w:ascii="Times New Roman" w:hAnsi="Times New Roman" w:cs="Times New Roman"/>
          <w:sz w:val="24"/>
          <w:szCs w:val="24"/>
        </w:rPr>
        <w:t>the first important step</w:t>
      </w:r>
      <w:r w:rsidR="00D220E8">
        <w:rPr>
          <w:rFonts w:ascii="Times New Roman" w:hAnsi="Times New Roman" w:cs="Times New Roman"/>
          <w:sz w:val="24"/>
          <w:szCs w:val="24"/>
        </w:rPr>
        <w:t>s</w:t>
      </w:r>
      <w:r w:rsidR="0093431D" w:rsidRPr="00D75AF4">
        <w:rPr>
          <w:rFonts w:ascii="Times New Roman" w:hAnsi="Times New Roman" w:cs="Times New Roman"/>
          <w:sz w:val="24"/>
          <w:szCs w:val="24"/>
        </w:rPr>
        <w:t xml:space="preserve"> </w:t>
      </w:r>
      <w:r w:rsidR="0093431D">
        <w:rPr>
          <w:rFonts w:ascii="Times New Roman" w:hAnsi="Times New Roman" w:cs="Times New Roman"/>
          <w:sz w:val="24"/>
          <w:szCs w:val="24"/>
        </w:rPr>
        <w:t>i</w:t>
      </w:r>
      <w:r w:rsidR="0093431D" w:rsidRPr="00D75AF4">
        <w:rPr>
          <w:rFonts w:ascii="Times New Roman" w:hAnsi="Times New Roman" w:cs="Times New Roman"/>
          <w:sz w:val="24"/>
          <w:szCs w:val="24"/>
        </w:rPr>
        <w:t xml:space="preserve">n </w:t>
      </w:r>
      <w:bookmarkStart w:id="40" w:name="restoration"/>
      <w:r w:rsidR="00D220E8">
        <w:rPr>
          <w:rFonts w:ascii="Times New Roman" w:hAnsi="Times New Roman" w:cs="Times New Roman"/>
          <w:sz w:val="24"/>
          <w:szCs w:val="24"/>
        </w:rPr>
        <w:t>restoration</w:t>
      </w:r>
      <w:bookmarkEnd w:id="40"/>
      <w:r w:rsidR="00D220E8">
        <w:rPr>
          <w:rFonts w:ascii="Times New Roman" w:hAnsi="Times New Roman" w:cs="Times New Roman"/>
          <w:sz w:val="24"/>
          <w:szCs w:val="24"/>
        </w:rPr>
        <w:t xml:space="preserve">, </w:t>
      </w:r>
      <w:r w:rsidR="0093431D" w:rsidRPr="00D75AF4">
        <w:rPr>
          <w:rFonts w:ascii="Times New Roman" w:hAnsi="Times New Roman" w:cs="Times New Roman"/>
          <w:sz w:val="24"/>
          <w:szCs w:val="24"/>
        </w:rPr>
        <w:t xml:space="preserve">rehabilitation </w:t>
      </w:r>
      <w:r w:rsidR="00811AC1">
        <w:rPr>
          <w:rFonts w:ascii="Times New Roman" w:hAnsi="Times New Roman" w:cs="Times New Roman"/>
          <w:sz w:val="24"/>
          <w:szCs w:val="24"/>
        </w:rPr>
        <w:t>or</w:t>
      </w:r>
      <w:r w:rsidR="0093431D" w:rsidRPr="00D75AF4">
        <w:rPr>
          <w:rFonts w:ascii="Times New Roman" w:hAnsi="Times New Roman" w:cs="Times New Roman"/>
          <w:sz w:val="24"/>
          <w:szCs w:val="24"/>
        </w:rPr>
        <w:t xml:space="preserve"> reclamation</w:t>
      </w:r>
      <w:r w:rsidR="0093431D">
        <w:rPr>
          <w:rFonts w:ascii="Times New Roman" w:hAnsi="Times New Roman" w:cs="Times New Roman"/>
          <w:sz w:val="24"/>
          <w:szCs w:val="24"/>
        </w:rPr>
        <w:t xml:space="preserve"> of </w:t>
      </w:r>
      <w:r w:rsidR="0093431D" w:rsidRPr="00D75AF4">
        <w:rPr>
          <w:rFonts w:ascii="Times New Roman" w:hAnsi="Times New Roman" w:cs="Times New Roman"/>
          <w:sz w:val="24"/>
          <w:szCs w:val="24"/>
        </w:rPr>
        <w:t xml:space="preserve">degraded land </w:t>
      </w:r>
      <w:r w:rsidR="00430AB5" w:rsidRPr="00D75AF4">
        <w:rPr>
          <w:rFonts w:ascii="Times New Roman" w:hAnsi="Times New Roman" w:cs="Times New Roman"/>
          <w:sz w:val="24"/>
          <w:szCs w:val="24"/>
        </w:rPr>
        <w:t>(Coxhead and Ygard, 2008</w:t>
      </w:r>
      <w:r w:rsidR="00654435" w:rsidRPr="00D75AF4">
        <w:rPr>
          <w:rFonts w:ascii="Times New Roman" w:hAnsi="Times New Roman" w:cs="Times New Roman"/>
          <w:sz w:val="24"/>
          <w:szCs w:val="24"/>
        </w:rPr>
        <w:t>)</w:t>
      </w:r>
      <w:r w:rsidR="00430AB5" w:rsidRPr="00D75AF4">
        <w:rPr>
          <w:rFonts w:ascii="Times New Roman" w:hAnsi="Times New Roman" w:cs="Times New Roman"/>
          <w:sz w:val="24"/>
          <w:szCs w:val="24"/>
        </w:rPr>
        <w:t xml:space="preserve">. </w:t>
      </w:r>
      <w:r w:rsidR="00811AC1">
        <w:rPr>
          <w:rFonts w:ascii="Times New Roman" w:hAnsi="Times New Roman" w:cs="Times New Roman"/>
          <w:sz w:val="24"/>
          <w:szCs w:val="24"/>
        </w:rPr>
        <w:t>P</w:t>
      </w:r>
      <w:r w:rsidR="00622AF1" w:rsidRPr="00D75AF4">
        <w:rPr>
          <w:rFonts w:ascii="Times New Roman" w:hAnsi="Times New Roman" w:cs="Times New Roman"/>
          <w:sz w:val="24"/>
          <w:szCs w:val="24"/>
        </w:rPr>
        <w:t xml:space="preserve">lantation of plants </w:t>
      </w:r>
      <w:r w:rsidR="008B5584" w:rsidRPr="00D75AF4">
        <w:rPr>
          <w:rFonts w:ascii="Times New Roman" w:hAnsi="Times New Roman" w:cs="Times New Roman"/>
          <w:sz w:val="24"/>
          <w:szCs w:val="24"/>
        </w:rPr>
        <w:t>those are</w:t>
      </w:r>
      <w:r w:rsidR="00622AF1" w:rsidRPr="00D75AF4">
        <w:rPr>
          <w:rFonts w:ascii="Times New Roman" w:hAnsi="Times New Roman" w:cs="Times New Roman"/>
          <w:sz w:val="24"/>
          <w:szCs w:val="24"/>
        </w:rPr>
        <w:t xml:space="preserve"> adapted to the stress</w:t>
      </w:r>
      <w:r w:rsidR="00E240C1" w:rsidRPr="00D75AF4">
        <w:rPr>
          <w:rFonts w:ascii="Times New Roman" w:hAnsi="Times New Roman" w:cs="Times New Roman"/>
          <w:sz w:val="24"/>
          <w:szCs w:val="24"/>
        </w:rPr>
        <w:t>ful</w:t>
      </w:r>
      <w:r w:rsidR="00622AF1" w:rsidRPr="00D75AF4">
        <w:rPr>
          <w:rFonts w:ascii="Times New Roman" w:hAnsi="Times New Roman" w:cs="Times New Roman"/>
          <w:sz w:val="24"/>
          <w:szCs w:val="24"/>
        </w:rPr>
        <w:t xml:space="preserve"> </w:t>
      </w:r>
      <w:r w:rsidR="009C27A9" w:rsidRPr="00D75AF4">
        <w:rPr>
          <w:rFonts w:ascii="Times New Roman" w:hAnsi="Times New Roman" w:cs="Times New Roman"/>
          <w:sz w:val="24"/>
          <w:szCs w:val="24"/>
        </w:rPr>
        <w:t>conditions</w:t>
      </w:r>
      <w:r w:rsidR="00E240C1" w:rsidRPr="00D75AF4">
        <w:rPr>
          <w:rFonts w:ascii="Times New Roman" w:hAnsi="Times New Roman" w:cs="Times New Roman"/>
          <w:sz w:val="24"/>
          <w:szCs w:val="24"/>
        </w:rPr>
        <w:t xml:space="preserve"> of degraded land</w:t>
      </w:r>
      <w:r w:rsidR="00622AF1" w:rsidRPr="00D75AF4">
        <w:rPr>
          <w:rFonts w:ascii="Times New Roman" w:hAnsi="Times New Roman" w:cs="Times New Roman"/>
          <w:sz w:val="24"/>
          <w:szCs w:val="24"/>
        </w:rPr>
        <w:t xml:space="preserve">scapes </w:t>
      </w:r>
      <w:r w:rsidR="005E5D29" w:rsidRPr="00D75AF4">
        <w:rPr>
          <w:rFonts w:ascii="Times New Roman" w:hAnsi="Times New Roman" w:cs="Times New Roman"/>
          <w:sz w:val="24"/>
          <w:szCs w:val="24"/>
        </w:rPr>
        <w:t xml:space="preserve">combat and </w:t>
      </w:r>
      <w:r w:rsidR="00622AF1" w:rsidRPr="00D75AF4">
        <w:rPr>
          <w:rFonts w:ascii="Times New Roman" w:hAnsi="Times New Roman" w:cs="Times New Roman"/>
          <w:sz w:val="24"/>
          <w:szCs w:val="24"/>
        </w:rPr>
        <w:t>reverse degradat</w:t>
      </w:r>
      <w:r w:rsidR="00811AC1">
        <w:rPr>
          <w:rFonts w:ascii="Times New Roman" w:hAnsi="Times New Roman" w:cs="Times New Roman"/>
          <w:sz w:val="24"/>
          <w:szCs w:val="24"/>
        </w:rPr>
        <w:t>ion process by stabilizing soils</w:t>
      </w:r>
      <w:r w:rsidR="005216EB" w:rsidRPr="00D75AF4">
        <w:rPr>
          <w:rFonts w:ascii="Times New Roman" w:hAnsi="Times New Roman" w:cs="Times New Roman"/>
          <w:sz w:val="24"/>
          <w:szCs w:val="24"/>
        </w:rPr>
        <w:t xml:space="preserve"> through their root system</w:t>
      </w:r>
      <w:r w:rsidR="008B5584">
        <w:rPr>
          <w:rFonts w:ascii="Times New Roman" w:hAnsi="Times New Roman" w:cs="Times New Roman"/>
          <w:sz w:val="24"/>
          <w:szCs w:val="24"/>
        </w:rPr>
        <w:t>,</w:t>
      </w:r>
      <w:r w:rsidR="005216EB" w:rsidRPr="00D75AF4">
        <w:rPr>
          <w:rFonts w:ascii="Times New Roman" w:hAnsi="Times New Roman" w:cs="Times New Roman"/>
          <w:sz w:val="24"/>
          <w:szCs w:val="24"/>
        </w:rPr>
        <w:t xml:space="preserve"> hence </w:t>
      </w:r>
      <w:r w:rsidR="008F0580" w:rsidRPr="00D75AF4">
        <w:rPr>
          <w:rFonts w:ascii="Times New Roman" w:hAnsi="Times New Roman" w:cs="Times New Roman"/>
          <w:sz w:val="24"/>
          <w:szCs w:val="24"/>
        </w:rPr>
        <w:t>reduc</w:t>
      </w:r>
      <w:r w:rsidR="008F0580">
        <w:rPr>
          <w:rFonts w:ascii="Times New Roman" w:hAnsi="Times New Roman" w:cs="Times New Roman"/>
          <w:sz w:val="24"/>
          <w:szCs w:val="24"/>
        </w:rPr>
        <w:t>ing</w:t>
      </w:r>
      <w:r w:rsidR="008F0580" w:rsidRPr="00D75AF4">
        <w:rPr>
          <w:rFonts w:ascii="Times New Roman" w:hAnsi="Times New Roman" w:cs="Times New Roman"/>
          <w:sz w:val="24"/>
          <w:szCs w:val="24"/>
        </w:rPr>
        <w:t xml:space="preserve"> </w:t>
      </w:r>
      <w:r w:rsidR="005216EB" w:rsidRPr="00D75AF4">
        <w:rPr>
          <w:rFonts w:ascii="Times New Roman" w:hAnsi="Times New Roman" w:cs="Times New Roman"/>
          <w:sz w:val="24"/>
          <w:szCs w:val="24"/>
        </w:rPr>
        <w:t>water and wind erosion</w:t>
      </w:r>
      <w:r w:rsidR="008F0580">
        <w:rPr>
          <w:rFonts w:ascii="Times New Roman" w:hAnsi="Times New Roman" w:cs="Times New Roman"/>
          <w:sz w:val="24"/>
          <w:szCs w:val="24"/>
        </w:rPr>
        <w:t>. These plants also</w:t>
      </w:r>
      <w:r w:rsidR="008F0580" w:rsidRPr="00D75AF4">
        <w:rPr>
          <w:rFonts w:ascii="Times New Roman" w:hAnsi="Times New Roman" w:cs="Times New Roman"/>
          <w:sz w:val="24"/>
          <w:szCs w:val="24"/>
        </w:rPr>
        <w:t xml:space="preserve"> </w:t>
      </w:r>
      <w:r w:rsidR="005E5D29" w:rsidRPr="00D75AF4">
        <w:rPr>
          <w:rFonts w:ascii="Times New Roman" w:hAnsi="Times New Roman" w:cs="Times New Roman"/>
          <w:sz w:val="24"/>
          <w:szCs w:val="24"/>
        </w:rPr>
        <w:t>improve</w:t>
      </w:r>
      <w:r w:rsidR="008F0580">
        <w:rPr>
          <w:rFonts w:ascii="Times New Roman" w:hAnsi="Times New Roman" w:cs="Times New Roman"/>
          <w:sz w:val="24"/>
          <w:szCs w:val="24"/>
        </w:rPr>
        <w:t xml:space="preserve"> soil</w:t>
      </w:r>
      <w:r w:rsidR="005E5D29" w:rsidRPr="00D75AF4">
        <w:rPr>
          <w:rFonts w:ascii="Times New Roman" w:hAnsi="Times New Roman" w:cs="Times New Roman"/>
          <w:sz w:val="24"/>
          <w:szCs w:val="24"/>
        </w:rPr>
        <w:t xml:space="preserve"> nutrient status</w:t>
      </w:r>
      <w:r w:rsidR="005216EB" w:rsidRPr="00D75AF4">
        <w:rPr>
          <w:rFonts w:ascii="Times New Roman" w:hAnsi="Times New Roman" w:cs="Times New Roman"/>
          <w:sz w:val="24"/>
          <w:szCs w:val="24"/>
        </w:rPr>
        <w:t xml:space="preserve"> and</w:t>
      </w:r>
      <w:r w:rsidR="00622AF1" w:rsidRPr="00D75AF4">
        <w:rPr>
          <w:rFonts w:ascii="Times New Roman" w:hAnsi="Times New Roman" w:cs="Times New Roman"/>
          <w:sz w:val="24"/>
          <w:szCs w:val="24"/>
        </w:rPr>
        <w:t xml:space="preserve"> soil organic </w:t>
      </w:r>
      <w:bookmarkStart w:id="41" w:name="matter"/>
      <w:r w:rsidR="00622AF1" w:rsidRPr="00D75AF4">
        <w:rPr>
          <w:rFonts w:ascii="Times New Roman" w:hAnsi="Times New Roman" w:cs="Times New Roman"/>
          <w:sz w:val="24"/>
          <w:szCs w:val="24"/>
        </w:rPr>
        <w:t>matter</w:t>
      </w:r>
      <w:bookmarkEnd w:id="41"/>
      <w:r w:rsidR="00E64F63" w:rsidRPr="00D75AF4">
        <w:rPr>
          <w:rFonts w:ascii="Times New Roman" w:hAnsi="Times New Roman" w:cs="Times New Roman"/>
          <w:sz w:val="24"/>
          <w:szCs w:val="24"/>
        </w:rPr>
        <w:t xml:space="preserve"> </w:t>
      </w:r>
      <w:r w:rsidR="00622AF1" w:rsidRPr="00D75AF4">
        <w:rPr>
          <w:rFonts w:ascii="Times New Roman" w:hAnsi="Times New Roman" w:cs="Times New Roman"/>
          <w:sz w:val="24"/>
          <w:szCs w:val="24"/>
        </w:rPr>
        <w:t>by enhancing litter production,</w:t>
      </w:r>
      <w:r w:rsidR="00E240C1" w:rsidRPr="00D75AF4">
        <w:rPr>
          <w:rFonts w:ascii="Times New Roman" w:hAnsi="Times New Roman" w:cs="Times New Roman"/>
          <w:sz w:val="24"/>
          <w:szCs w:val="24"/>
        </w:rPr>
        <w:t xml:space="preserve"> deco</w:t>
      </w:r>
      <w:r w:rsidR="005216EB" w:rsidRPr="00D75AF4">
        <w:rPr>
          <w:rFonts w:ascii="Times New Roman" w:hAnsi="Times New Roman" w:cs="Times New Roman"/>
          <w:sz w:val="24"/>
          <w:szCs w:val="24"/>
        </w:rPr>
        <w:t xml:space="preserve">mposition rates, fine root turn </w:t>
      </w:r>
      <w:r w:rsidR="00E240C1" w:rsidRPr="00D75AF4">
        <w:rPr>
          <w:rFonts w:ascii="Times New Roman" w:hAnsi="Times New Roman" w:cs="Times New Roman"/>
          <w:sz w:val="24"/>
          <w:szCs w:val="24"/>
        </w:rPr>
        <w:t>over</w:t>
      </w:r>
      <w:r w:rsidR="00622AF1" w:rsidRPr="00D75AF4">
        <w:rPr>
          <w:rFonts w:ascii="Times New Roman" w:hAnsi="Times New Roman" w:cs="Times New Roman"/>
          <w:sz w:val="24"/>
          <w:szCs w:val="24"/>
        </w:rPr>
        <w:t>,</w:t>
      </w:r>
      <w:r w:rsidR="00286648" w:rsidRPr="00D75AF4">
        <w:rPr>
          <w:rFonts w:ascii="Times New Roman" w:hAnsi="Times New Roman" w:cs="Times New Roman"/>
          <w:sz w:val="24"/>
          <w:szCs w:val="24"/>
        </w:rPr>
        <w:t xml:space="preserve"> </w:t>
      </w:r>
      <w:r w:rsidR="008F0580">
        <w:rPr>
          <w:rFonts w:ascii="Times New Roman" w:hAnsi="Times New Roman" w:cs="Times New Roman"/>
          <w:sz w:val="24"/>
          <w:szCs w:val="24"/>
        </w:rPr>
        <w:t xml:space="preserve">as well as </w:t>
      </w:r>
      <w:r w:rsidR="00622AF1" w:rsidRPr="00D75AF4">
        <w:rPr>
          <w:rFonts w:ascii="Times New Roman" w:hAnsi="Times New Roman" w:cs="Times New Roman"/>
          <w:sz w:val="24"/>
          <w:szCs w:val="24"/>
        </w:rPr>
        <w:t>through the moderation of soil pH</w:t>
      </w:r>
      <w:r w:rsidR="00E240C1" w:rsidRPr="00D75AF4">
        <w:rPr>
          <w:rFonts w:ascii="Times New Roman" w:hAnsi="Times New Roman" w:cs="Times New Roman"/>
          <w:sz w:val="24"/>
          <w:szCs w:val="24"/>
        </w:rPr>
        <w:t xml:space="preserve"> </w:t>
      </w:r>
      <w:r w:rsidR="00622AF1" w:rsidRPr="00D75AF4">
        <w:rPr>
          <w:rFonts w:ascii="Times New Roman" w:hAnsi="Times New Roman" w:cs="Times New Roman"/>
          <w:sz w:val="24"/>
          <w:szCs w:val="24"/>
        </w:rPr>
        <w:t xml:space="preserve">and </w:t>
      </w:r>
      <w:r w:rsidR="00C72A79" w:rsidRPr="00D75AF4">
        <w:rPr>
          <w:rFonts w:ascii="Times New Roman" w:hAnsi="Times New Roman" w:cs="Times New Roman"/>
          <w:sz w:val="24"/>
          <w:szCs w:val="24"/>
        </w:rPr>
        <w:t>maintena</w:t>
      </w:r>
      <w:r w:rsidR="00C72A79">
        <w:rPr>
          <w:rFonts w:ascii="Times New Roman" w:hAnsi="Times New Roman" w:cs="Times New Roman"/>
          <w:sz w:val="24"/>
          <w:szCs w:val="24"/>
        </w:rPr>
        <w:t xml:space="preserve">nce </w:t>
      </w:r>
      <w:r w:rsidR="008F0580">
        <w:rPr>
          <w:rFonts w:ascii="Times New Roman" w:hAnsi="Times New Roman" w:cs="Times New Roman"/>
          <w:sz w:val="24"/>
          <w:szCs w:val="24"/>
        </w:rPr>
        <w:t>of</w:t>
      </w:r>
      <w:r w:rsidR="005216EB" w:rsidRPr="00D75AF4">
        <w:rPr>
          <w:rFonts w:ascii="Times New Roman" w:hAnsi="Times New Roman" w:cs="Times New Roman"/>
          <w:sz w:val="24"/>
          <w:szCs w:val="24"/>
        </w:rPr>
        <w:t xml:space="preserve"> nutrient cycling in soils </w:t>
      </w:r>
      <w:r w:rsidR="00E64F63" w:rsidRPr="00D75AF4">
        <w:rPr>
          <w:rFonts w:ascii="Times New Roman" w:hAnsi="Times New Roman" w:cs="Times New Roman"/>
          <w:sz w:val="24"/>
          <w:szCs w:val="24"/>
        </w:rPr>
        <w:t>(</w:t>
      </w:r>
      <w:bookmarkStart w:id="42" w:name="UNCCD"/>
      <w:r w:rsidR="005216EB" w:rsidRPr="00D75AF4">
        <w:rPr>
          <w:rFonts w:ascii="Times New Roman" w:hAnsi="Times New Roman" w:cs="Times New Roman"/>
          <w:sz w:val="24"/>
          <w:szCs w:val="24"/>
        </w:rPr>
        <w:t>UNCCD</w:t>
      </w:r>
      <w:bookmarkEnd w:id="42"/>
      <w:r w:rsidR="005216EB" w:rsidRPr="00D75AF4">
        <w:rPr>
          <w:rFonts w:ascii="Times New Roman" w:hAnsi="Times New Roman" w:cs="Times New Roman"/>
          <w:sz w:val="24"/>
          <w:szCs w:val="24"/>
        </w:rPr>
        <w:t>, 2004</w:t>
      </w:r>
      <w:r w:rsidR="00E240C1" w:rsidRPr="00D75AF4">
        <w:rPr>
          <w:rFonts w:ascii="Times New Roman" w:hAnsi="Times New Roman" w:cs="Times New Roman"/>
          <w:sz w:val="24"/>
          <w:szCs w:val="24"/>
        </w:rPr>
        <w:t>).</w:t>
      </w:r>
    </w:p>
    <w:p w:rsidR="00F4697A" w:rsidRPr="00611C30" w:rsidRDefault="00420ED9" w:rsidP="008F3EC0">
      <w:pPr>
        <w:spacing w:line="360" w:lineRule="auto"/>
        <w:ind w:firstLine="576"/>
        <w:jc w:val="both"/>
        <w:rPr>
          <w:rFonts w:ascii="Times New Roman" w:hAnsi="Times New Roman" w:cs="Times New Roman"/>
          <w:sz w:val="24"/>
          <w:szCs w:val="24"/>
        </w:rPr>
      </w:pPr>
      <w:bookmarkStart w:id="43" w:name="Suitable"/>
      <w:r>
        <w:rPr>
          <w:rFonts w:ascii="Times New Roman" w:hAnsi="Times New Roman" w:cs="Times New Roman"/>
          <w:sz w:val="24"/>
          <w:szCs w:val="24"/>
        </w:rPr>
        <w:t>Suitable</w:t>
      </w:r>
      <w:bookmarkEnd w:id="43"/>
      <w:r>
        <w:rPr>
          <w:rFonts w:ascii="Times New Roman" w:hAnsi="Times New Roman" w:cs="Times New Roman"/>
          <w:sz w:val="24"/>
          <w:szCs w:val="24"/>
        </w:rPr>
        <w:t xml:space="preserve"> f</w:t>
      </w:r>
      <w:r w:rsidR="00DB1E86" w:rsidRPr="00D75AF4">
        <w:rPr>
          <w:rFonts w:ascii="Times New Roman" w:hAnsi="Times New Roman" w:cs="Times New Roman"/>
          <w:sz w:val="24"/>
          <w:szCs w:val="24"/>
        </w:rPr>
        <w:t xml:space="preserve">orest plantations established on degraded sites </w:t>
      </w:r>
      <w:r>
        <w:rPr>
          <w:rFonts w:ascii="Times New Roman" w:hAnsi="Times New Roman" w:cs="Times New Roman"/>
          <w:sz w:val="24"/>
          <w:szCs w:val="24"/>
        </w:rPr>
        <w:t xml:space="preserve">that are </w:t>
      </w:r>
      <w:r w:rsidR="00DB1E86" w:rsidRPr="00D75AF4">
        <w:rPr>
          <w:rFonts w:ascii="Times New Roman" w:hAnsi="Times New Roman" w:cs="Times New Roman"/>
          <w:sz w:val="24"/>
          <w:szCs w:val="24"/>
        </w:rPr>
        <w:t xml:space="preserve">long devoid of a native tree cover </w:t>
      </w:r>
      <w:r w:rsidR="00B56FE4" w:rsidRPr="00D75AF4">
        <w:rPr>
          <w:rFonts w:ascii="Times New Roman" w:hAnsi="Times New Roman" w:cs="Times New Roman"/>
          <w:sz w:val="24"/>
          <w:szCs w:val="24"/>
        </w:rPr>
        <w:t xml:space="preserve">also </w:t>
      </w:r>
      <w:r w:rsidR="00DB1E86" w:rsidRPr="00D75AF4">
        <w:rPr>
          <w:rFonts w:ascii="Times New Roman" w:hAnsi="Times New Roman" w:cs="Times New Roman"/>
          <w:sz w:val="24"/>
          <w:szCs w:val="24"/>
        </w:rPr>
        <w:t>act as successional catalysts, facilitating the recolonization of native flora throu</w:t>
      </w:r>
      <w:r w:rsidR="00291E2C" w:rsidRPr="00D75AF4">
        <w:rPr>
          <w:rFonts w:ascii="Times New Roman" w:hAnsi="Times New Roman" w:cs="Times New Roman"/>
          <w:sz w:val="24"/>
          <w:szCs w:val="24"/>
        </w:rPr>
        <w:t>gh their influence on understor</w:t>
      </w:r>
      <w:r w:rsidR="00DB1E86" w:rsidRPr="00D75AF4">
        <w:rPr>
          <w:rFonts w:ascii="Times New Roman" w:hAnsi="Times New Roman" w:cs="Times New Roman"/>
          <w:sz w:val="24"/>
          <w:szCs w:val="24"/>
        </w:rPr>
        <w:t xml:space="preserve">y microclimate and soil fertility, suppression of dominant grasses and provision of habitats for seed dispersing animals </w:t>
      </w:r>
      <w:r w:rsidR="00B56FE4" w:rsidRPr="00D75AF4">
        <w:rPr>
          <w:rFonts w:ascii="Times New Roman" w:hAnsi="Times New Roman" w:cs="Times New Roman"/>
          <w:sz w:val="24"/>
          <w:szCs w:val="24"/>
        </w:rPr>
        <w:t>(</w:t>
      </w:r>
      <w:r w:rsidR="00EC3897" w:rsidRPr="00EC3897">
        <w:rPr>
          <w:rFonts w:ascii="Times New Roman" w:hAnsi="Times New Roman" w:cs="Times New Roman"/>
          <w:sz w:val="24"/>
          <w:szCs w:val="24"/>
        </w:rPr>
        <w:t>Parrotta 1995</w:t>
      </w:r>
      <w:r w:rsidR="00EC3897">
        <w:rPr>
          <w:rFonts w:ascii="Times New Roman" w:hAnsi="Times New Roman" w:cs="Times New Roman"/>
          <w:sz w:val="24"/>
          <w:szCs w:val="24"/>
        </w:rPr>
        <w:t xml:space="preserve">; </w:t>
      </w:r>
      <w:r w:rsidR="005921D4" w:rsidRPr="00EC3897">
        <w:rPr>
          <w:rFonts w:ascii="Times New Roman" w:hAnsi="Times New Roman" w:cs="Times New Roman"/>
          <w:sz w:val="24"/>
          <w:szCs w:val="24"/>
        </w:rPr>
        <w:t>Betru</w:t>
      </w:r>
      <w:r w:rsidR="005921D4" w:rsidRPr="00D75AF4">
        <w:rPr>
          <w:rFonts w:ascii="Times New Roman" w:hAnsi="Times New Roman" w:cs="Times New Roman"/>
          <w:sz w:val="24"/>
          <w:szCs w:val="24"/>
        </w:rPr>
        <w:t xml:space="preserve"> Nedessa, 2003</w:t>
      </w:r>
      <w:r w:rsidR="00B56FE4" w:rsidRPr="00D75AF4">
        <w:rPr>
          <w:rFonts w:ascii="Times New Roman" w:hAnsi="Times New Roman" w:cs="Times New Roman"/>
          <w:sz w:val="24"/>
          <w:szCs w:val="24"/>
        </w:rPr>
        <w:t>)</w:t>
      </w:r>
      <w:r w:rsidR="005921D4" w:rsidRPr="00D75AF4">
        <w:rPr>
          <w:rFonts w:ascii="Times New Roman" w:hAnsi="Times New Roman" w:cs="Times New Roman"/>
          <w:sz w:val="24"/>
          <w:szCs w:val="24"/>
        </w:rPr>
        <w:t xml:space="preserve">. </w:t>
      </w:r>
      <w:r w:rsidR="00E64F63" w:rsidRPr="00D75AF4">
        <w:rPr>
          <w:rFonts w:ascii="Times New Roman" w:hAnsi="Times New Roman" w:cs="Times New Roman"/>
          <w:sz w:val="24"/>
          <w:szCs w:val="24"/>
        </w:rPr>
        <w:t>In Ethiopia</w:t>
      </w:r>
      <w:r>
        <w:rPr>
          <w:rFonts w:ascii="Times New Roman" w:hAnsi="Times New Roman" w:cs="Times New Roman"/>
          <w:sz w:val="24"/>
          <w:szCs w:val="24"/>
        </w:rPr>
        <w:t>,</w:t>
      </w:r>
      <w:r w:rsidR="00E64F63" w:rsidRPr="00D75AF4">
        <w:rPr>
          <w:rFonts w:ascii="Times New Roman" w:hAnsi="Times New Roman" w:cs="Times New Roman"/>
          <w:sz w:val="24"/>
          <w:szCs w:val="24"/>
        </w:rPr>
        <w:t xml:space="preserve"> e</w:t>
      </w:r>
      <w:r w:rsidR="00F4697A" w:rsidRPr="00D75AF4">
        <w:rPr>
          <w:rFonts w:ascii="Times New Roman" w:hAnsi="Times New Roman" w:cs="Times New Roman"/>
          <w:sz w:val="24"/>
          <w:szCs w:val="24"/>
        </w:rPr>
        <w:t>ven if afforestation and conservation programs have been made i</w:t>
      </w:r>
      <w:r w:rsidR="00284700" w:rsidRPr="00D75AF4">
        <w:rPr>
          <w:rFonts w:ascii="Times New Roman" w:hAnsi="Times New Roman" w:cs="Times New Roman"/>
          <w:sz w:val="24"/>
          <w:szCs w:val="24"/>
        </w:rPr>
        <w:t>n the last three decades</w:t>
      </w:r>
      <w:r w:rsidR="00402DE1">
        <w:rPr>
          <w:rFonts w:ascii="Times New Roman" w:hAnsi="Times New Roman" w:cs="Times New Roman"/>
          <w:sz w:val="24"/>
          <w:szCs w:val="24"/>
        </w:rPr>
        <w:t>,</w:t>
      </w:r>
      <w:r w:rsidR="00F4697A" w:rsidRPr="00D75AF4">
        <w:rPr>
          <w:rFonts w:ascii="Times New Roman" w:hAnsi="Times New Roman" w:cs="Times New Roman"/>
          <w:sz w:val="24"/>
          <w:szCs w:val="24"/>
        </w:rPr>
        <w:t xml:space="preserve"> success to date has been limited (Badege</w:t>
      </w:r>
      <w:r w:rsidR="00E64F63" w:rsidRPr="00D75AF4">
        <w:rPr>
          <w:rFonts w:ascii="Times New Roman" w:hAnsi="Times New Roman" w:cs="Times New Roman"/>
          <w:sz w:val="24"/>
          <w:szCs w:val="24"/>
        </w:rPr>
        <w:t>,</w:t>
      </w:r>
      <w:r w:rsidR="00F4697A" w:rsidRPr="00D75AF4">
        <w:rPr>
          <w:rFonts w:ascii="Times New Roman" w:hAnsi="Times New Roman" w:cs="Times New Roman"/>
          <w:sz w:val="24"/>
          <w:szCs w:val="24"/>
        </w:rPr>
        <w:t xml:space="preserve"> 2001</w:t>
      </w:r>
      <w:r w:rsidR="007373E0" w:rsidRPr="00D75AF4">
        <w:rPr>
          <w:rFonts w:ascii="Times New Roman" w:hAnsi="Times New Roman" w:cs="Times New Roman"/>
          <w:sz w:val="24"/>
          <w:szCs w:val="24"/>
        </w:rPr>
        <w:t>)</w:t>
      </w:r>
      <w:r w:rsidR="00F4697A" w:rsidRPr="00D75AF4">
        <w:rPr>
          <w:rFonts w:ascii="Times New Roman" w:hAnsi="Times New Roman" w:cs="Times New Roman"/>
          <w:sz w:val="24"/>
          <w:szCs w:val="24"/>
        </w:rPr>
        <w:t xml:space="preserve"> due to various reasons. Few of the very important reasons were the use of seeds/seedlings of poor seed source/origin and the existence of poor species/site matching </w:t>
      </w:r>
      <w:r w:rsidR="007373E0" w:rsidRPr="00D75AF4">
        <w:rPr>
          <w:rFonts w:ascii="Times New Roman" w:hAnsi="Times New Roman" w:cs="Times New Roman"/>
          <w:sz w:val="24"/>
          <w:szCs w:val="24"/>
        </w:rPr>
        <w:t>approach</w:t>
      </w:r>
      <w:r w:rsidR="00F4697A" w:rsidRPr="00D75AF4">
        <w:rPr>
          <w:rFonts w:ascii="Times New Roman" w:hAnsi="Times New Roman" w:cs="Times New Roman"/>
          <w:sz w:val="24"/>
          <w:szCs w:val="24"/>
        </w:rPr>
        <w:t xml:space="preserve">. In selecting species for </w:t>
      </w:r>
      <w:r w:rsidR="00B155DE" w:rsidRPr="002347A5">
        <w:rPr>
          <w:rFonts w:ascii="Times New Roman" w:hAnsi="Times New Roman" w:cs="Times New Roman"/>
          <w:sz w:val="24"/>
          <w:szCs w:val="24"/>
        </w:rPr>
        <w:t>successful environmental rehabilitation</w:t>
      </w:r>
      <w:r w:rsidR="00F4697A" w:rsidRPr="002347A5">
        <w:rPr>
          <w:rFonts w:ascii="Times New Roman" w:hAnsi="Times New Roman" w:cs="Times New Roman"/>
          <w:sz w:val="24"/>
          <w:szCs w:val="24"/>
        </w:rPr>
        <w:t>, it is often best to choose the ones that are already growing in the area, since these are</w:t>
      </w:r>
      <w:r w:rsidR="00601CB2" w:rsidRPr="002347A5">
        <w:rPr>
          <w:rFonts w:ascii="Times New Roman" w:hAnsi="Times New Roman" w:cs="Times New Roman"/>
          <w:sz w:val="24"/>
          <w:szCs w:val="24"/>
        </w:rPr>
        <w:t xml:space="preserve"> well adapted to the local</w:t>
      </w:r>
      <w:r w:rsidR="00F4697A" w:rsidRPr="002347A5">
        <w:rPr>
          <w:rFonts w:ascii="Times New Roman" w:hAnsi="Times New Roman" w:cs="Times New Roman"/>
          <w:sz w:val="24"/>
          <w:szCs w:val="24"/>
        </w:rPr>
        <w:t xml:space="preserve"> </w:t>
      </w:r>
      <w:r w:rsidR="00B155DE" w:rsidRPr="002347A5">
        <w:rPr>
          <w:rFonts w:ascii="Times New Roman" w:hAnsi="Times New Roman" w:cs="Times New Roman"/>
          <w:sz w:val="24"/>
          <w:szCs w:val="24"/>
        </w:rPr>
        <w:t xml:space="preserve">conditions </w:t>
      </w:r>
      <w:r w:rsidR="00F4697A" w:rsidRPr="002347A5">
        <w:rPr>
          <w:rFonts w:ascii="Times New Roman" w:hAnsi="Times New Roman" w:cs="Times New Roman"/>
          <w:sz w:val="24"/>
          <w:szCs w:val="24"/>
        </w:rPr>
        <w:t>and</w:t>
      </w:r>
      <w:r w:rsidR="00544264">
        <w:rPr>
          <w:rFonts w:ascii="Times New Roman" w:hAnsi="Times New Roman" w:cs="Times New Roman"/>
          <w:sz w:val="24"/>
          <w:szCs w:val="24"/>
        </w:rPr>
        <w:t xml:space="preserve"> friendly to the environment</w:t>
      </w:r>
      <w:r w:rsidR="00F4697A" w:rsidRPr="002347A5">
        <w:rPr>
          <w:rFonts w:ascii="Times New Roman" w:hAnsi="Times New Roman" w:cs="Times New Roman"/>
          <w:sz w:val="24"/>
          <w:szCs w:val="24"/>
        </w:rPr>
        <w:t>. If the choice lies between two species of comparable growth</w:t>
      </w:r>
      <w:r w:rsidR="00F4697A" w:rsidRPr="00D75AF4">
        <w:rPr>
          <w:rFonts w:ascii="Times New Roman" w:hAnsi="Times New Roman" w:cs="Times New Roman"/>
          <w:sz w:val="24"/>
          <w:szCs w:val="24"/>
        </w:rPr>
        <w:t xml:space="preserve"> and </w:t>
      </w:r>
      <w:r>
        <w:rPr>
          <w:rFonts w:ascii="Times New Roman" w:hAnsi="Times New Roman" w:cs="Times New Roman"/>
          <w:sz w:val="24"/>
          <w:szCs w:val="24"/>
        </w:rPr>
        <w:t>[</w:t>
      </w:r>
      <w:bookmarkStart w:id="44" w:name="biological"/>
      <w:r>
        <w:rPr>
          <w:rFonts w:ascii="Times New Roman" w:hAnsi="Times New Roman" w:cs="Times New Roman"/>
          <w:sz w:val="24"/>
          <w:szCs w:val="24"/>
        </w:rPr>
        <w:t>biological</w:t>
      </w:r>
      <w:bookmarkEnd w:id="44"/>
      <w:r>
        <w:rPr>
          <w:rFonts w:ascii="Times New Roman" w:hAnsi="Times New Roman" w:cs="Times New Roman"/>
          <w:sz w:val="24"/>
          <w:szCs w:val="24"/>
        </w:rPr>
        <w:t xml:space="preserve">] </w:t>
      </w:r>
      <w:r w:rsidR="00F4697A" w:rsidRPr="00D75AF4">
        <w:rPr>
          <w:rFonts w:ascii="Times New Roman" w:hAnsi="Times New Roman" w:cs="Times New Roman"/>
          <w:sz w:val="24"/>
          <w:szCs w:val="24"/>
        </w:rPr>
        <w:t xml:space="preserve">quality, one of which is native and the other exotic, the native species is to be preferred (Evans, </w:t>
      </w:r>
      <w:r w:rsidR="0002308C">
        <w:rPr>
          <w:rFonts w:ascii="Times New Roman" w:hAnsi="Times New Roman" w:cs="Times New Roman"/>
          <w:sz w:val="24"/>
          <w:szCs w:val="24"/>
        </w:rPr>
        <w:t>1992).</w:t>
      </w:r>
      <w:r w:rsidR="00E110C4" w:rsidRPr="00E110C4">
        <w:rPr>
          <w:rFonts w:ascii="Times New Roman" w:hAnsi="Times New Roman" w:cs="Times New Roman"/>
          <w:sz w:val="24"/>
          <w:szCs w:val="24"/>
        </w:rPr>
        <w:t xml:space="preserve"> </w:t>
      </w:r>
      <w:r w:rsidR="0002308C">
        <w:rPr>
          <w:rFonts w:ascii="Times New Roman" w:hAnsi="Times New Roman" w:cs="Times New Roman"/>
          <w:sz w:val="24"/>
          <w:szCs w:val="24"/>
        </w:rPr>
        <w:t>With th</w:t>
      </w:r>
      <w:r w:rsidR="008729E8">
        <w:rPr>
          <w:rFonts w:ascii="Times New Roman" w:hAnsi="Times New Roman" w:cs="Times New Roman"/>
          <w:sz w:val="24"/>
          <w:szCs w:val="24"/>
        </w:rPr>
        <w:t>is view,</w:t>
      </w:r>
      <w:r w:rsidR="00F4697A" w:rsidRPr="00D75AF4">
        <w:rPr>
          <w:rFonts w:ascii="Times New Roman" w:hAnsi="Times New Roman" w:cs="Times New Roman"/>
          <w:sz w:val="24"/>
          <w:szCs w:val="24"/>
        </w:rPr>
        <w:t xml:space="preserve"> the interest in using indigen</w:t>
      </w:r>
      <w:r w:rsidR="008729E8">
        <w:rPr>
          <w:rFonts w:ascii="Times New Roman" w:hAnsi="Times New Roman" w:cs="Times New Roman"/>
          <w:sz w:val="24"/>
          <w:szCs w:val="24"/>
        </w:rPr>
        <w:t>ous</w:t>
      </w:r>
      <w:r w:rsidR="00773949">
        <w:rPr>
          <w:rFonts w:ascii="Times New Roman" w:hAnsi="Times New Roman" w:cs="Times New Roman"/>
          <w:sz w:val="24"/>
          <w:szCs w:val="24"/>
        </w:rPr>
        <w:t xml:space="preserve"> species for afforestation needs</w:t>
      </w:r>
      <w:r w:rsidR="008729E8">
        <w:rPr>
          <w:rFonts w:ascii="Times New Roman" w:hAnsi="Times New Roman" w:cs="Times New Roman"/>
          <w:sz w:val="24"/>
          <w:szCs w:val="24"/>
        </w:rPr>
        <w:t xml:space="preserve"> to be increased</w:t>
      </w:r>
      <w:r w:rsidR="00611C30">
        <w:rPr>
          <w:rFonts w:ascii="Times New Roman" w:hAnsi="Times New Roman" w:cs="Times New Roman"/>
          <w:sz w:val="24"/>
          <w:szCs w:val="24"/>
        </w:rPr>
        <w:t>.</w:t>
      </w:r>
    </w:p>
    <w:p w:rsidR="00F4697A" w:rsidRPr="00D75AF4" w:rsidRDefault="00F4697A" w:rsidP="00B245E0">
      <w:pPr>
        <w:pStyle w:val="Heading2"/>
        <w:spacing w:line="360" w:lineRule="auto"/>
      </w:pPr>
      <w:bookmarkStart w:id="45" w:name="_Toc520495703"/>
      <w:bookmarkStart w:id="46" w:name="_Toc520500317"/>
      <w:bookmarkStart w:id="47" w:name="_Toc520500631"/>
      <w:bookmarkStart w:id="48" w:name="_Toc523051328"/>
      <w:r w:rsidRPr="00D75AF4">
        <w:t>1.2 Statement of the problem</w:t>
      </w:r>
      <w:bookmarkEnd w:id="45"/>
      <w:bookmarkEnd w:id="46"/>
      <w:bookmarkEnd w:id="47"/>
      <w:bookmarkEnd w:id="48"/>
    </w:p>
    <w:p w:rsidR="0088362F" w:rsidRDefault="00F4697A" w:rsidP="008F3EC0">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The sustainable productivity of ecosystems depends to a large extent by having rich and healthy indigenous forests. Indigenous forests are critical in providing clean water, fresh air, fertile soil, food, fiber, fuel, and </w:t>
      </w:r>
      <w:r w:rsidR="00CA5403">
        <w:rPr>
          <w:rFonts w:ascii="Times New Roman" w:hAnsi="Times New Roman" w:cs="Times New Roman"/>
          <w:sz w:val="24"/>
          <w:szCs w:val="24"/>
        </w:rPr>
        <w:t>plant-based medicines</w:t>
      </w:r>
      <w:r w:rsidR="00CA5403" w:rsidRPr="00D75AF4">
        <w:rPr>
          <w:rFonts w:ascii="Times New Roman" w:hAnsi="Times New Roman" w:cs="Times New Roman"/>
          <w:sz w:val="24"/>
          <w:szCs w:val="24"/>
        </w:rPr>
        <w:t xml:space="preserve"> </w:t>
      </w:r>
      <w:r w:rsidRPr="00D75AF4">
        <w:rPr>
          <w:rFonts w:ascii="Times New Roman" w:hAnsi="Times New Roman" w:cs="Times New Roman"/>
          <w:sz w:val="24"/>
          <w:szCs w:val="24"/>
        </w:rPr>
        <w:t>(Legesse Negash, 1995).</w:t>
      </w:r>
      <w:r w:rsidR="00AD68D1">
        <w:rPr>
          <w:rFonts w:ascii="Times New Roman" w:hAnsi="Times New Roman" w:cs="Times New Roman"/>
          <w:sz w:val="24"/>
          <w:szCs w:val="24"/>
        </w:rPr>
        <w:t xml:space="preserve"> M</w:t>
      </w:r>
      <w:r w:rsidR="008960DA" w:rsidRPr="00D75AF4">
        <w:rPr>
          <w:rFonts w:ascii="Times New Roman" w:hAnsi="Times New Roman" w:cs="Times New Roman"/>
          <w:sz w:val="24"/>
          <w:szCs w:val="24"/>
        </w:rPr>
        <w:t>uch of Ethiopia’s highlands, watersheds, and woodlands were once covered wit</w:t>
      </w:r>
      <w:r w:rsidR="00566AE4" w:rsidRPr="00D75AF4">
        <w:rPr>
          <w:rFonts w:ascii="Times New Roman" w:hAnsi="Times New Roman" w:cs="Times New Roman"/>
          <w:sz w:val="24"/>
          <w:szCs w:val="24"/>
        </w:rPr>
        <w:t>h a variety of indigenous trees</w:t>
      </w:r>
      <w:r w:rsidR="00AD68D1" w:rsidRPr="00AD68D1">
        <w:rPr>
          <w:rFonts w:ascii="Times New Roman" w:hAnsi="Times New Roman" w:cs="Times New Roman"/>
          <w:sz w:val="24"/>
          <w:szCs w:val="24"/>
        </w:rPr>
        <w:t xml:space="preserve"> </w:t>
      </w:r>
      <w:r w:rsidR="00AD68D1">
        <w:rPr>
          <w:rFonts w:ascii="Times New Roman" w:hAnsi="Times New Roman" w:cs="Times New Roman"/>
          <w:sz w:val="24"/>
          <w:szCs w:val="24"/>
        </w:rPr>
        <w:t xml:space="preserve">(Legesse Negash, </w:t>
      </w:r>
      <w:r w:rsidR="00AD68D1" w:rsidRPr="00D75AF4">
        <w:rPr>
          <w:rFonts w:ascii="Times New Roman" w:hAnsi="Times New Roman" w:cs="Times New Roman"/>
          <w:sz w:val="24"/>
          <w:szCs w:val="24"/>
        </w:rPr>
        <w:t>1995, 2002)</w:t>
      </w:r>
      <w:r w:rsidR="00566AE4" w:rsidRPr="00D75AF4">
        <w:rPr>
          <w:rFonts w:ascii="Times New Roman" w:hAnsi="Times New Roman" w:cs="Times New Roman"/>
          <w:sz w:val="24"/>
          <w:szCs w:val="24"/>
        </w:rPr>
        <w:t xml:space="preserve">. </w:t>
      </w:r>
      <w:r w:rsidRPr="00D75AF4">
        <w:rPr>
          <w:rFonts w:ascii="Times New Roman" w:hAnsi="Times New Roman" w:cs="Times New Roman"/>
          <w:sz w:val="24"/>
          <w:szCs w:val="24"/>
        </w:rPr>
        <w:t>However, indigenous trees and shrubs are being depleted at an alarming rate due to unwise utilization of the available vegetation resources coupled with insufficient knowledge and little consideration to the</w:t>
      </w:r>
      <w:r w:rsidR="00B3268F" w:rsidRPr="00D75AF4">
        <w:rPr>
          <w:rFonts w:ascii="Times New Roman" w:hAnsi="Times New Roman" w:cs="Times New Roman"/>
          <w:sz w:val="24"/>
          <w:szCs w:val="24"/>
        </w:rPr>
        <w:t xml:space="preserve">ir propagation </w:t>
      </w:r>
      <w:r w:rsidRPr="00D75AF4">
        <w:rPr>
          <w:rFonts w:ascii="Times New Roman" w:hAnsi="Times New Roman" w:cs="Times New Roman"/>
          <w:sz w:val="24"/>
          <w:szCs w:val="24"/>
        </w:rPr>
        <w:t>(Legesse Negash, 1990 and 1995).</w:t>
      </w:r>
      <w:r w:rsidR="00C86E7C">
        <w:rPr>
          <w:rFonts w:ascii="Times New Roman" w:hAnsi="Times New Roman" w:cs="Times New Roman"/>
          <w:sz w:val="24"/>
          <w:szCs w:val="24"/>
        </w:rPr>
        <w:t xml:space="preserve"> </w:t>
      </w:r>
      <w:r w:rsidR="0051253D">
        <w:rPr>
          <w:rFonts w:ascii="Times New Roman" w:hAnsi="Times New Roman" w:cs="Times New Roman"/>
          <w:sz w:val="24"/>
          <w:szCs w:val="24"/>
        </w:rPr>
        <w:t>I</w:t>
      </w:r>
      <w:r w:rsidR="008960DA" w:rsidRPr="00D75AF4">
        <w:rPr>
          <w:rFonts w:ascii="Times New Roman" w:hAnsi="Times New Roman" w:cs="Times New Roman"/>
          <w:sz w:val="24"/>
          <w:szCs w:val="24"/>
        </w:rPr>
        <w:t xml:space="preserve">t is believed that there should be an urgent need to reverse the loss and degradation of </w:t>
      </w:r>
      <w:r w:rsidR="00C86E7C">
        <w:rPr>
          <w:rFonts w:ascii="Times New Roman" w:hAnsi="Times New Roman" w:cs="Times New Roman"/>
          <w:sz w:val="24"/>
          <w:szCs w:val="24"/>
        </w:rPr>
        <w:lastRenderedPageBreak/>
        <w:t>p</w:t>
      </w:r>
      <w:r w:rsidR="00DA01D6">
        <w:rPr>
          <w:rFonts w:ascii="Times New Roman" w:hAnsi="Times New Roman" w:cs="Times New Roman"/>
          <w:sz w:val="24"/>
          <w:szCs w:val="24"/>
        </w:rPr>
        <w:t>l</w:t>
      </w:r>
      <w:r w:rsidR="00C86E7C">
        <w:rPr>
          <w:rFonts w:ascii="Times New Roman" w:hAnsi="Times New Roman" w:cs="Times New Roman"/>
          <w:sz w:val="24"/>
          <w:szCs w:val="24"/>
        </w:rPr>
        <w:t>ants</w:t>
      </w:r>
      <w:r w:rsidR="008960DA" w:rsidRPr="00D75AF4">
        <w:rPr>
          <w:rFonts w:ascii="Times New Roman" w:hAnsi="Times New Roman" w:cs="Times New Roman"/>
          <w:sz w:val="24"/>
          <w:szCs w:val="24"/>
        </w:rPr>
        <w:t xml:space="preserve"> by restoring degraded landscapes with plantation and</w:t>
      </w:r>
      <w:r w:rsidR="00C86E7C">
        <w:rPr>
          <w:rFonts w:ascii="Times New Roman" w:hAnsi="Times New Roman" w:cs="Times New Roman"/>
          <w:sz w:val="24"/>
          <w:szCs w:val="24"/>
        </w:rPr>
        <w:t>/ or regeneration of native species</w:t>
      </w:r>
      <w:r w:rsidR="008960DA" w:rsidRPr="00D75AF4">
        <w:rPr>
          <w:rFonts w:ascii="Times New Roman" w:hAnsi="Times New Roman" w:cs="Times New Roman"/>
          <w:sz w:val="24"/>
          <w:szCs w:val="24"/>
        </w:rPr>
        <w:t xml:space="preserve"> (Legesse Negash,</w:t>
      </w:r>
      <w:r w:rsidR="005F14BD" w:rsidRPr="00D75AF4">
        <w:rPr>
          <w:rFonts w:ascii="Times New Roman" w:hAnsi="Times New Roman" w:cs="Times New Roman"/>
          <w:sz w:val="24"/>
          <w:szCs w:val="24"/>
        </w:rPr>
        <w:t xml:space="preserve"> 1990</w:t>
      </w:r>
      <w:r w:rsidR="00714A8A" w:rsidRPr="00D75AF4">
        <w:rPr>
          <w:rFonts w:ascii="Times New Roman" w:hAnsi="Times New Roman" w:cs="Times New Roman"/>
          <w:sz w:val="24"/>
          <w:szCs w:val="24"/>
        </w:rPr>
        <w:t>).</w:t>
      </w:r>
      <w:r w:rsidR="00862DCA" w:rsidRPr="00D75AF4">
        <w:rPr>
          <w:rFonts w:ascii="Times New Roman" w:eastAsia="Times New Roman" w:hAnsi="Times New Roman" w:cs="Times New Roman"/>
          <w:sz w:val="24"/>
          <w:szCs w:val="24"/>
        </w:rPr>
        <w:t xml:space="preserve"> </w:t>
      </w:r>
      <w:r w:rsidR="00891262" w:rsidRPr="00D75AF4">
        <w:rPr>
          <w:rFonts w:ascii="Times New Roman" w:hAnsi="Times New Roman" w:cs="Times New Roman"/>
          <w:sz w:val="24"/>
          <w:szCs w:val="24"/>
        </w:rPr>
        <w:t xml:space="preserve">Knowledge on </w:t>
      </w:r>
      <w:r w:rsidR="00FB334F" w:rsidRPr="00D75AF4">
        <w:rPr>
          <w:rFonts w:ascii="Times New Roman" w:hAnsi="Times New Roman" w:cs="Times New Roman"/>
          <w:sz w:val="24"/>
          <w:szCs w:val="24"/>
        </w:rPr>
        <w:t>germination physiology,</w:t>
      </w:r>
      <w:r w:rsidR="00FB334F" w:rsidRPr="00D75AF4">
        <w:rPr>
          <w:rFonts w:ascii="Times New Roman" w:hAnsi="Times New Roman" w:cs="Times New Roman"/>
          <w:color w:val="FF0000"/>
          <w:sz w:val="24"/>
          <w:szCs w:val="24"/>
        </w:rPr>
        <w:t xml:space="preserve"> </w:t>
      </w:r>
      <w:r w:rsidR="00FB334F" w:rsidRPr="00D75AF4">
        <w:rPr>
          <w:rFonts w:ascii="Times New Roman" w:hAnsi="Times New Roman" w:cs="Times New Roman"/>
          <w:sz w:val="24"/>
          <w:szCs w:val="24"/>
        </w:rPr>
        <w:t>establishment</w:t>
      </w:r>
      <w:r w:rsidR="00891262" w:rsidRPr="00D75AF4">
        <w:rPr>
          <w:rFonts w:ascii="Times New Roman" w:hAnsi="Times New Roman" w:cs="Times New Roman"/>
          <w:sz w:val="24"/>
          <w:szCs w:val="24"/>
        </w:rPr>
        <w:t xml:space="preserve"> potential</w:t>
      </w:r>
      <w:r w:rsidR="00FB334F" w:rsidRPr="00D75AF4">
        <w:rPr>
          <w:rFonts w:ascii="Times New Roman" w:hAnsi="Times New Roman" w:cs="Times New Roman"/>
          <w:sz w:val="24"/>
          <w:szCs w:val="24"/>
        </w:rPr>
        <w:t>,</w:t>
      </w:r>
      <w:r w:rsidR="00891262" w:rsidRPr="00D75AF4">
        <w:rPr>
          <w:rFonts w:ascii="Times New Roman" w:hAnsi="Times New Roman" w:cs="Times New Roman"/>
          <w:sz w:val="24"/>
          <w:szCs w:val="24"/>
        </w:rPr>
        <w:t xml:space="preserve"> </w:t>
      </w:r>
      <w:r w:rsidR="00FB334F" w:rsidRPr="00D75AF4">
        <w:rPr>
          <w:rFonts w:ascii="Times New Roman" w:hAnsi="Times New Roman" w:cs="Times New Roman"/>
          <w:sz w:val="24"/>
          <w:szCs w:val="24"/>
        </w:rPr>
        <w:t>seedling survival and growth</w:t>
      </w:r>
      <w:r w:rsidR="00891262" w:rsidRPr="00D75AF4">
        <w:rPr>
          <w:rFonts w:ascii="Times New Roman" w:hAnsi="Times New Roman" w:cs="Times New Roman"/>
          <w:sz w:val="24"/>
          <w:szCs w:val="24"/>
        </w:rPr>
        <w:t xml:space="preserve"> </w:t>
      </w:r>
      <w:r w:rsidR="00B122FF" w:rsidRPr="00D75AF4">
        <w:rPr>
          <w:rFonts w:ascii="Times New Roman" w:eastAsia="Times New Roman" w:hAnsi="Times New Roman" w:cs="Times New Roman"/>
          <w:sz w:val="24"/>
          <w:szCs w:val="24"/>
        </w:rPr>
        <w:t>performances</w:t>
      </w:r>
      <w:r w:rsidR="00B122FF" w:rsidRPr="00D75AF4">
        <w:rPr>
          <w:rFonts w:ascii="Times New Roman" w:hAnsi="Times New Roman" w:cs="Times New Roman"/>
          <w:sz w:val="24"/>
          <w:szCs w:val="24"/>
        </w:rPr>
        <w:t xml:space="preserve"> </w:t>
      </w:r>
      <w:r w:rsidR="00957D9F" w:rsidRPr="00D75AF4">
        <w:rPr>
          <w:rFonts w:ascii="Times New Roman" w:hAnsi="Times New Roman" w:cs="Times New Roman"/>
          <w:sz w:val="24"/>
          <w:szCs w:val="24"/>
        </w:rPr>
        <w:t>of the species</w:t>
      </w:r>
      <w:r w:rsidR="00891262" w:rsidRPr="00D75AF4">
        <w:rPr>
          <w:rFonts w:ascii="Times New Roman" w:hAnsi="Times New Roman" w:cs="Times New Roman"/>
          <w:sz w:val="24"/>
          <w:szCs w:val="24"/>
        </w:rPr>
        <w:t xml:space="preserve"> has its own contribution for conservation</w:t>
      </w:r>
      <w:r w:rsidR="00FB334F" w:rsidRPr="00D75AF4">
        <w:rPr>
          <w:rFonts w:ascii="Times New Roman" w:hAnsi="Times New Roman" w:cs="Times New Roman"/>
          <w:sz w:val="24"/>
          <w:szCs w:val="24"/>
        </w:rPr>
        <w:t xml:space="preserve"> </w:t>
      </w:r>
      <w:r w:rsidR="00957D9F" w:rsidRPr="00D75AF4">
        <w:rPr>
          <w:rFonts w:ascii="Times New Roman" w:hAnsi="Times New Roman" w:cs="Times New Roman"/>
          <w:sz w:val="24"/>
          <w:szCs w:val="24"/>
        </w:rPr>
        <w:t>purposes and</w:t>
      </w:r>
      <w:r w:rsidR="00FB334F" w:rsidRPr="00D75AF4">
        <w:rPr>
          <w:rFonts w:ascii="Times New Roman" w:hAnsi="Times New Roman" w:cs="Times New Roman"/>
          <w:sz w:val="24"/>
          <w:szCs w:val="24"/>
        </w:rPr>
        <w:t xml:space="preserve"> crucial for successful regeneration and recruitment of plant species in forestry nurseries as well as for direct planting in arid and semiarid regions</w:t>
      </w:r>
      <w:r w:rsidR="00957D9F" w:rsidRPr="00D75AF4">
        <w:rPr>
          <w:rFonts w:ascii="Times New Roman" w:hAnsi="Times New Roman" w:cs="Times New Roman"/>
          <w:sz w:val="24"/>
          <w:szCs w:val="24"/>
        </w:rPr>
        <w:t xml:space="preserve"> (</w:t>
      </w:r>
      <w:r w:rsidR="00591930">
        <w:rPr>
          <w:rFonts w:ascii="Times New Roman" w:hAnsi="Times New Roman" w:cs="Times New Roman"/>
          <w:sz w:val="24"/>
          <w:szCs w:val="24"/>
        </w:rPr>
        <w:t>Van</w:t>
      </w:r>
      <w:r w:rsidR="00957D9F" w:rsidRPr="002A6FFB">
        <w:rPr>
          <w:rFonts w:ascii="Times New Roman" w:hAnsi="Times New Roman" w:cs="Times New Roman"/>
          <w:sz w:val="24"/>
          <w:szCs w:val="24"/>
        </w:rPr>
        <w:t>clay, 1994</w:t>
      </w:r>
      <w:r w:rsidR="00957D9F" w:rsidRPr="00D75AF4">
        <w:rPr>
          <w:rFonts w:ascii="Times New Roman" w:hAnsi="Times New Roman" w:cs="Times New Roman"/>
          <w:sz w:val="24"/>
          <w:szCs w:val="24"/>
        </w:rPr>
        <w:t>)</w:t>
      </w:r>
      <w:r w:rsidR="00FB334F" w:rsidRPr="00D75AF4">
        <w:rPr>
          <w:rFonts w:ascii="Times New Roman" w:hAnsi="Times New Roman" w:cs="Times New Roman"/>
          <w:sz w:val="24"/>
          <w:szCs w:val="24"/>
        </w:rPr>
        <w:t>.</w:t>
      </w:r>
      <w:r w:rsidR="00862DCA" w:rsidRPr="00D75AF4">
        <w:rPr>
          <w:rFonts w:ascii="Times New Roman" w:hAnsi="Times New Roman" w:cs="Times New Roman"/>
          <w:sz w:val="24"/>
          <w:szCs w:val="24"/>
        </w:rPr>
        <w:t xml:space="preserve"> Furthermore, important questions</w:t>
      </w:r>
      <w:r w:rsidR="0088362F">
        <w:rPr>
          <w:rFonts w:ascii="Times New Roman" w:hAnsi="Times New Roman" w:cs="Times New Roman"/>
          <w:sz w:val="24"/>
          <w:szCs w:val="24"/>
        </w:rPr>
        <w:t>,</w:t>
      </w:r>
      <w:r w:rsidR="00862DCA" w:rsidRPr="00D75AF4">
        <w:rPr>
          <w:rFonts w:ascii="Times New Roman" w:hAnsi="Times New Roman" w:cs="Times New Roman"/>
          <w:sz w:val="24"/>
          <w:szCs w:val="24"/>
        </w:rPr>
        <w:t xml:space="preserve"> </w:t>
      </w:r>
      <w:r w:rsidR="0088362F">
        <w:rPr>
          <w:rFonts w:ascii="Times New Roman" w:hAnsi="Times New Roman" w:cs="Times New Roman"/>
          <w:sz w:val="24"/>
          <w:szCs w:val="24"/>
        </w:rPr>
        <w:t>including</w:t>
      </w:r>
      <w:r w:rsidR="0088362F" w:rsidRPr="00D75AF4">
        <w:rPr>
          <w:rFonts w:ascii="Times New Roman" w:hAnsi="Times New Roman" w:cs="Times New Roman"/>
          <w:sz w:val="24"/>
          <w:szCs w:val="24"/>
        </w:rPr>
        <w:t xml:space="preserve"> </w:t>
      </w:r>
      <w:r w:rsidR="00862DCA" w:rsidRPr="00D75AF4">
        <w:rPr>
          <w:rFonts w:ascii="Times New Roman" w:hAnsi="Times New Roman" w:cs="Times New Roman"/>
          <w:sz w:val="24"/>
          <w:szCs w:val="24"/>
        </w:rPr>
        <w:t>which species are better adapted to specific sites need to be answered (</w:t>
      </w:r>
      <w:r w:rsidR="00DC7ADD" w:rsidRPr="00D75AF4">
        <w:rPr>
          <w:rFonts w:ascii="Times New Roman" w:hAnsi="Times New Roman" w:cs="Times New Roman"/>
          <w:sz w:val="24"/>
          <w:szCs w:val="24"/>
        </w:rPr>
        <w:t>Negash Mamo and Mebrate Mihretu, 2005</w:t>
      </w:r>
      <w:r w:rsidR="00862DCA" w:rsidRPr="00D75AF4">
        <w:rPr>
          <w:rFonts w:ascii="Times New Roman" w:hAnsi="Times New Roman" w:cs="Times New Roman"/>
          <w:sz w:val="24"/>
          <w:szCs w:val="24"/>
        </w:rPr>
        <w:t xml:space="preserve">). </w:t>
      </w:r>
      <w:r w:rsidR="00FB334F" w:rsidRPr="00D75AF4">
        <w:rPr>
          <w:rFonts w:ascii="Times New Roman" w:hAnsi="Times New Roman" w:cs="Times New Roman"/>
          <w:sz w:val="24"/>
          <w:szCs w:val="24"/>
        </w:rPr>
        <w:t>Some observations indicate that</w:t>
      </w:r>
      <w:r w:rsidR="008E2B2A" w:rsidRPr="00D75AF4">
        <w:rPr>
          <w:rFonts w:ascii="Times New Roman" w:hAnsi="Times New Roman" w:cs="Times New Roman"/>
          <w:i/>
          <w:sz w:val="24"/>
          <w:szCs w:val="24"/>
        </w:rPr>
        <w:t xml:space="preserve"> D. viscosa </w:t>
      </w:r>
      <w:r w:rsidR="00B17E31">
        <w:rPr>
          <w:rFonts w:ascii="Times New Roman" w:hAnsi="Times New Roman" w:cs="Times New Roman"/>
          <w:sz w:val="24"/>
          <w:szCs w:val="24"/>
        </w:rPr>
        <w:t>subsp</w:t>
      </w:r>
      <w:r w:rsidR="008E2B2A" w:rsidRPr="00D75AF4">
        <w:rPr>
          <w:rFonts w:ascii="Times New Roman" w:hAnsi="Times New Roman" w:cs="Times New Roman"/>
          <w:i/>
          <w:sz w:val="24"/>
          <w:szCs w:val="24"/>
        </w:rPr>
        <w:t>. angustifolia</w:t>
      </w:r>
      <w:r w:rsidR="006B3E93">
        <w:rPr>
          <w:rFonts w:ascii="Times New Roman" w:hAnsi="Times New Roman" w:cs="Times New Roman"/>
          <w:sz w:val="24"/>
          <w:szCs w:val="24"/>
        </w:rPr>
        <w:t xml:space="preserve"> is </w:t>
      </w:r>
      <w:r w:rsidR="006B3E93" w:rsidRPr="00D75AF4">
        <w:rPr>
          <w:rFonts w:ascii="Times New Roman" w:hAnsi="Times New Roman" w:cs="Times New Roman"/>
          <w:sz w:val="24"/>
          <w:szCs w:val="24"/>
        </w:rPr>
        <w:t xml:space="preserve">fast </w:t>
      </w:r>
      <w:r w:rsidR="006B3E93">
        <w:rPr>
          <w:rFonts w:ascii="Times New Roman" w:hAnsi="Times New Roman" w:cs="Times New Roman"/>
          <w:sz w:val="24"/>
          <w:szCs w:val="24"/>
        </w:rPr>
        <w:t xml:space="preserve">growing, </w:t>
      </w:r>
      <w:r w:rsidR="006B3E93" w:rsidRPr="00D75AF4">
        <w:rPr>
          <w:rFonts w:ascii="Times New Roman" w:hAnsi="Times New Roman" w:cs="Times New Roman"/>
          <w:sz w:val="24"/>
          <w:szCs w:val="24"/>
        </w:rPr>
        <w:t xml:space="preserve">drought </w:t>
      </w:r>
      <w:r w:rsidR="006B3E93">
        <w:rPr>
          <w:rFonts w:ascii="Times New Roman" w:hAnsi="Times New Roman" w:cs="Times New Roman"/>
          <w:sz w:val="24"/>
          <w:szCs w:val="24"/>
        </w:rPr>
        <w:t>tolerant and</w:t>
      </w:r>
      <w:r w:rsidR="006B3E93" w:rsidRPr="00D75AF4">
        <w:rPr>
          <w:rFonts w:ascii="Times New Roman" w:hAnsi="Times New Roman" w:cs="Times New Roman"/>
          <w:sz w:val="24"/>
          <w:szCs w:val="24"/>
        </w:rPr>
        <w:t xml:space="preserve"> </w:t>
      </w:r>
      <w:r w:rsidR="006B3E93">
        <w:rPr>
          <w:rFonts w:ascii="Times New Roman" w:hAnsi="Times New Roman" w:cs="Times New Roman"/>
          <w:sz w:val="24"/>
          <w:szCs w:val="24"/>
        </w:rPr>
        <w:t xml:space="preserve">capable to grow on degraded land </w:t>
      </w:r>
      <w:r w:rsidR="00FE588D" w:rsidRPr="00D75AF4">
        <w:rPr>
          <w:rFonts w:ascii="Times New Roman" w:hAnsi="Times New Roman" w:cs="Times New Roman"/>
          <w:sz w:val="24"/>
          <w:szCs w:val="24"/>
        </w:rPr>
        <w:t>(Demel</w:t>
      </w:r>
      <w:r w:rsidR="00DC7ADD" w:rsidRPr="00D75AF4">
        <w:rPr>
          <w:rFonts w:ascii="Times New Roman" w:hAnsi="Times New Roman" w:cs="Times New Roman"/>
          <w:sz w:val="24"/>
          <w:szCs w:val="24"/>
        </w:rPr>
        <w:t xml:space="preserve"> Teketay</w:t>
      </w:r>
      <w:r w:rsidR="00957D9F" w:rsidRPr="00D75AF4">
        <w:rPr>
          <w:rFonts w:ascii="Times New Roman" w:hAnsi="Times New Roman" w:cs="Times New Roman"/>
          <w:sz w:val="24"/>
          <w:szCs w:val="24"/>
        </w:rPr>
        <w:t>, 1991;</w:t>
      </w:r>
      <w:r w:rsidR="00FE588D" w:rsidRPr="00D75AF4">
        <w:rPr>
          <w:rFonts w:ascii="Times New Roman" w:hAnsi="Times New Roman" w:cs="Times New Roman"/>
          <w:sz w:val="24"/>
          <w:szCs w:val="24"/>
        </w:rPr>
        <w:t xml:space="preserve"> Azene</w:t>
      </w:r>
      <w:r w:rsidR="00DC7ADD" w:rsidRPr="00D75AF4">
        <w:rPr>
          <w:rFonts w:ascii="Times New Roman" w:hAnsi="Times New Roman" w:cs="Times New Roman"/>
          <w:sz w:val="24"/>
          <w:szCs w:val="24"/>
        </w:rPr>
        <w:t xml:space="preserve"> Bekele</w:t>
      </w:r>
      <w:r w:rsidR="00957D9F" w:rsidRPr="00D75AF4">
        <w:rPr>
          <w:rFonts w:ascii="Times New Roman" w:hAnsi="Times New Roman" w:cs="Times New Roman"/>
          <w:sz w:val="24"/>
          <w:szCs w:val="24"/>
        </w:rPr>
        <w:t>,</w:t>
      </w:r>
      <w:r w:rsidR="00796327">
        <w:rPr>
          <w:rFonts w:ascii="Times New Roman" w:hAnsi="Times New Roman" w:cs="Times New Roman"/>
          <w:sz w:val="24"/>
          <w:szCs w:val="24"/>
        </w:rPr>
        <w:t xml:space="preserve"> </w:t>
      </w:r>
      <w:r w:rsidR="00796327" w:rsidRPr="00796327">
        <w:rPr>
          <w:rFonts w:ascii="Times New Roman" w:hAnsi="Times New Roman" w:cs="Times New Roman"/>
          <w:i/>
          <w:sz w:val="24"/>
          <w:szCs w:val="24"/>
        </w:rPr>
        <w:t>et al</w:t>
      </w:r>
      <w:r w:rsidR="00796327">
        <w:rPr>
          <w:rFonts w:ascii="Times New Roman" w:hAnsi="Times New Roman" w:cs="Times New Roman"/>
          <w:sz w:val="24"/>
          <w:szCs w:val="24"/>
        </w:rPr>
        <w:t>.,</w:t>
      </w:r>
      <w:r w:rsidR="00FE588D" w:rsidRPr="00D75AF4">
        <w:rPr>
          <w:rFonts w:ascii="Times New Roman" w:hAnsi="Times New Roman" w:cs="Times New Roman"/>
          <w:sz w:val="24"/>
          <w:szCs w:val="24"/>
        </w:rPr>
        <w:t xml:space="preserve"> 1993)</w:t>
      </w:r>
      <w:r w:rsidR="006B3E93">
        <w:rPr>
          <w:rFonts w:ascii="Times New Roman" w:hAnsi="Times New Roman" w:cs="Times New Roman"/>
          <w:sz w:val="24"/>
          <w:szCs w:val="24"/>
        </w:rPr>
        <w:t>.</w:t>
      </w:r>
      <w:r w:rsidR="008E2B2A" w:rsidRPr="00D75AF4">
        <w:rPr>
          <w:rFonts w:ascii="Times New Roman" w:hAnsi="Times New Roman" w:cs="Times New Roman"/>
          <w:sz w:val="24"/>
          <w:szCs w:val="24"/>
        </w:rPr>
        <w:t xml:space="preserve"> </w:t>
      </w:r>
      <w:r w:rsidR="006B3E93">
        <w:rPr>
          <w:rFonts w:ascii="Times New Roman" w:hAnsi="Times New Roman" w:cs="Times New Roman"/>
          <w:sz w:val="24"/>
          <w:szCs w:val="24"/>
        </w:rPr>
        <w:t>C</w:t>
      </w:r>
      <w:r w:rsidR="00FB334F" w:rsidRPr="00D75AF4">
        <w:rPr>
          <w:rFonts w:ascii="Times New Roman" w:hAnsi="Times New Roman" w:cs="Times New Roman"/>
          <w:sz w:val="24"/>
          <w:szCs w:val="24"/>
        </w:rPr>
        <w:t>onsequently</w:t>
      </w:r>
      <w:r w:rsidR="006B3E93">
        <w:rPr>
          <w:rFonts w:ascii="Times New Roman" w:hAnsi="Times New Roman" w:cs="Times New Roman"/>
          <w:sz w:val="24"/>
          <w:szCs w:val="24"/>
        </w:rPr>
        <w:t>,</w:t>
      </w:r>
      <w:r w:rsidR="00FB334F" w:rsidRPr="00D75AF4">
        <w:rPr>
          <w:rFonts w:ascii="Times New Roman" w:hAnsi="Times New Roman" w:cs="Times New Roman"/>
          <w:sz w:val="24"/>
          <w:szCs w:val="24"/>
        </w:rPr>
        <w:t xml:space="preserve"> it has been suggested </w:t>
      </w:r>
      <w:r w:rsidR="008E2B2A" w:rsidRPr="00D75AF4">
        <w:rPr>
          <w:rFonts w:ascii="Times New Roman" w:hAnsi="Times New Roman" w:cs="Times New Roman"/>
          <w:sz w:val="24"/>
          <w:szCs w:val="24"/>
        </w:rPr>
        <w:t>that the species is useful for restoring degraded landscapes (</w:t>
      </w:r>
      <w:r w:rsidR="0087645E" w:rsidRPr="00D75AF4">
        <w:rPr>
          <w:rFonts w:ascii="Times New Roman" w:hAnsi="Times New Roman" w:cs="Times New Roman"/>
          <w:sz w:val="24"/>
          <w:szCs w:val="24"/>
        </w:rPr>
        <w:t>Tesfaye Bekele, 2000</w:t>
      </w:r>
      <w:r w:rsidR="008E2B2A" w:rsidRPr="00D75AF4">
        <w:rPr>
          <w:rFonts w:ascii="Times New Roman" w:hAnsi="Times New Roman" w:cs="Times New Roman"/>
          <w:sz w:val="24"/>
          <w:szCs w:val="24"/>
        </w:rPr>
        <w:t>)</w:t>
      </w:r>
      <w:r w:rsidR="006B3E93">
        <w:rPr>
          <w:rFonts w:ascii="Times New Roman" w:hAnsi="Times New Roman" w:cs="Times New Roman"/>
          <w:sz w:val="24"/>
          <w:szCs w:val="24"/>
        </w:rPr>
        <w:t>.</w:t>
      </w:r>
      <w:r w:rsidR="00D9597F">
        <w:rPr>
          <w:rFonts w:ascii="Times New Roman" w:hAnsi="Times New Roman" w:cs="Times New Roman"/>
          <w:sz w:val="24"/>
          <w:szCs w:val="24"/>
        </w:rPr>
        <w:t xml:space="preserve"> It is also </w:t>
      </w:r>
      <w:r w:rsidR="00F91F0E">
        <w:rPr>
          <w:rFonts w:ascii="Times New Roman" w:hAnsi="Times New Roman" w:cs="Times New Roman"/>
          <w:sz w:val="24"/>
          <w:szCs w:val="24"/>
        </w:rPr>
        <w:t>medicinal</w:t>
      </w:r>
      <w:r w:rsidR="00D9597F">
        <w:rPr>
          <w:rFonts w:ascii="Times New Roman" w:hAnsi="Times New Roman" w:cs="Times New Roman"/>
          <w:sz w:val="24"/>
          <w:szCs w:val="24"/>
        </w:rPr>
        <w:t xml:space="preserve"> </w:t>
      </w:r>
      <w:r w:rsidR="00F91F0E">
        <w:rPr>
          <w:rFonts w:ascii="Times New Roman" w:hAnsi="Times New Roman" w:cs="Times New Roman"/>
          <w:sz w:val="24"/>
          <w:szCs w:val="24"/>
        </w:rPr>
        <w:t xml:space="preserve">plant </w:t>
      </w:r>
      <w:r w:rsidR="0088362F">
        <w:rPr>
          <w:rFonts w:ascii="Times New Roman" w:hAnsi="Times New Roman" w:cs="Times New Roman"/>
          <w:sz w:val="24"/>
          <w:szCs w:val="24"/>
        </w:rPr>
        <w:t xml:space="preserve">upon which Ethiopia’s rural communities depend </w:t>
      </w:r>
      <w:r w:rsidR="00D9597F">
        <w:rPr>
          <w:rFonts w:ascii="Times New Roman" w:hAnsi="Times New Roman" w:cs="Times New Roman"/>
          <w:sz w:val="24"/>
          <w:szCs w:val="24"/>
        </w:rPr>
        <w:t>(</w:t>
      </w:r>
      <w:r w:rsidR="00503BAF" w:rsidRPr="00D75AF4">
        <w:rPr>
          <w:rFonts w:ascii="Times New Roman" w:hAnsi="Times New Roman" w:cs="Times New Roman"/>
          <w:sz w:val="24"/>
          <w:szCs w:val="24"/>
        </w:rPr>
        <w:t xml:space="preserve">Kaleab </w:t>
      </w:r>
      <w:r w:rsidR="00503BAF">
        <w:rPr>
          <w:rFonts w:ascii="Times New Roman" w:hAnsi="Times New Roman" w:cs="Times New Roman"/>
          <w:sz w:val="24"/>
          <w:szCs w:val="24"/>
        </w:rPr>
        <w:t>Asre</w:t>
      </w:r>
      <w:r w:rsidR="00503BAF" w:rsidRPr="00D75AF4">
        <w:rPr>
          <w:rFonts w:ascii="Times New Roman" w:hAnsi="Times New Roman" w:cs="Times New Roman"/>
          <w:sz w:val="24"/>
          <w:szCs w:val="24"/>
        </w:rPr>
        <w:t xml:space="preserve">s </w:t>
      </w:r>
      <w:r w:rsidR="00503BAF" w:rsidRPr="00D75AF4">
        <w:rPr>
          <w:rFonts w:ascii="Times New Roman" w:hAnsi="Times New Roman" w:cs="Times New Roman"/>
          <w:i/>
          <w:sz w:val="24"/>
          <w:szCs w:val="24"/>
        </w:rPr>
        <w:t>et al</w:t>
      </w:r>
      <w:r w:rsidR="00503BAF" w:rsidRPr="00D75AF4">
        <w:rPr>
          <w:rFonts w:ascii="Times New Roman" w:hAnsi="Times New Roman" w:cs="Times New Roman"/>
          <w:sz w:val="24"/>
          <w:szCs w:val="24"/>
        </w:rPr>
        <w:t>., 2006</w:t>
      </w:r>
      <w:r w:rsidR="00503BAF">
        <w:rPr>
          <w:rFonts w:ascii="Times New Roman" w:hAnsi="Times New Roman" w:cs="Times New Roman"/>
          <w:sz w:val="24"/>
          <w:szCs w:val="24"/>
        </w:rPr>
        <w:t xml:space="preserve">; </w:t>
      </w:r>
      <w:r w:rsidR="00503BAF" w:rsidRPr="00D75AF4">
        <w:rPr>
          <w:rFonts w:ascii="Times New Roman" w:hAnsi="Times New Roman" w:cs="Times New Roman"/>
          <w:sz w:val="24"/>
          <w:szCs w:val="24"/>
        </w:rPr>
        <w:t xml:space="preserve">Haile Yineger </w:t>
      </w:r>
      <w:r w:rsidR="00503BAF" w:rsidRPr="00D75AF4">
        <w:rPr>
          <w:rFonts w:ascii="Times New Roman" w:hAnsi="Times New Roman" w:cs="Times New Roman"/>
          <w:i/>
          <w:sz w:val="24"/>
          <w:szCs w:val="24"/>
        </w:rPr>
        <w:t>et al</w:t>
      </w:r>
      <w:r w:rsidR="00503BAF" w:rsidRPr="00D75AF4">
        <w:rPr>
          <w:rFonts w:ascii="Times New Roman" w:hAnsi="Times New Roman" w:cs="Times New Roman"/>
          <w:sz w:val="24"/>
          <w:szCs w:val="24"/>
        </w:rPr>
        <w:t>.,</w:t>
      </w:r>
      <w:r w:rsidR="00F91F0E">
        <w:rPr>
          <w:rFonts w:ascii="Times New Roman" w:hAnsi="Times New Roman" w:cs="Times New Roman"/>
          <w:sz w:val="24"/>
          <w:szCs w:val="24"/>
        </w:rPr>
        <w:t xml:space="preserve"> </w:t>
      </w:r>
      <w:r w:rsidR="00503BAF" w:rsidRPr="00D75AF4">
        <w:rPr>
          <w:rFonts w:ascii="Times New Roman" w:hAnsi="Times New Roman" w:cs="Times New Roman"/>
          <w:sz w:val="24"/>
          <w:szCs w:val="24"/>
        </w:rPr>
        <w:t>2008</w:t>
      </w:r>
      <w:r w:rsidR="00503BAF">
        <w:rPr>
          <w:rFonts w:ascii="Times New Roman" w:hAnsi="Times New Roman" w:cs="Times New Roman"/>
          <w:sz w:val="24"/>
          <w:szCs w:val="24"/>
        </w:rPr>
        <w:t>;</w:t>
      </w:r>
      <w:r w:rsidR="00503BAF" w:rsidRPr="00503BAF">
        <w:rPr>
          <w:rFonts w:ascii="Times New Roman" w:hAnsi="Times New Roman" w:cs="Times New Roman"/>
          <w:sz w:val="24"/>
          <w:szCs w:val="24"/>
        </w:rPr>
        <w:t xml:space="preserve"> </w:t>
      </w:r>
      <w:r w:rsidR="00503BAF" w:rsidRPr="00D75AF4">
        <w:rPr>
          <w:rFonts w:ascii="Times New Roman" w:hAnsi="Times New Roman" w:cs="Times New Roman"/>
          <w:sz w:val="24"/>
          <w:szCs w:val="24"/>
        </w:rPr>
        <w:t xml:space="preserve">Ermias Lulekal </w:t>
      </w:r>
      <w:r w:rsidR="00503BAF" w:rsidRPr="00D75AF4">
        <w:rPr>
          <w:rFonts w:ascii="Times New Roman" w:hAnsi="Times New Roman" w:cs="Times New Roman"/>
          <w:i/>
          <w:sz w:val="24"/>
          <w:szCs w:val="24"/>
        </w:rPr>
        <w:t>et al</w:t>
      </w:r>
      <w:r w:rsidR="00503BAF" w:rsidRPr="00D75AF4">
        <w:rPr>
          <w:rFonts w:ascii="Times New Roman" w:hAnsi="Times New Roman" w:cs="Times New Roman"/>
          <w:sz w:val="24"/>
          <w:szCs w:val="24"/>
        </w:rPr>
        <w:t>., 2014</w:t>
      </w:r>
      <w:r w:rsidR="00D9597F">
        <w:rPr>
          <w:rFonts w:ascii="Times New Roman" w:hAnsi="Times New Roman" w:cs="Times New Roman"/>
          <w:sz w:val="24"/>
          <w:szCs w:val="24"/>
        </w:rPr>
        <w:t>)</w:t>
      </w:r>
      <w:r w:rsidR="0088362F">
        <w:rPr>
          <w:rFonts w:ascii="Times New Roman" w:hAnsi="Times New Roman" w:cs="Times New Roman"/>
          <w:sz w:val="24"/>
          <w:szCs w:val="24"/>
        </w:rPr>
        <w:t>.</w:t>
      </w:r>
      <w:r w:rsidR="008E2B2A" w:rsidRPr="00D75AF4">
        <w:rPr>
          <w:rFonts w:ascii="Times New Roman" w:hAnsi="Times New Roman" w:cs="Times New Roman"/>
          <w:sz w:val="24"/>
          <w:szCs w:val="24"/>
        </w:rPr>
        <w:t xml:space="preserve"> However,</w:t>
      </w:r>
      <w:r w:rsidR="00862DCA" w:rsidRPr="00D75AF4">
        <w:rPr>
          <w:rFonts w:ascii="Times New Roman" w:hAnsi="Times New Roman" w:cs="Times New Roman"/>
          <w:sz w:val="24"/>
          <w:szCs w:val="24"/>
        </w:rPr>
        <w:t xml:space="preserve"> there is insufficient knowledge on its germination physiology, seedling survival and </w:t>
      </w:r>
      <w:r w:rsidR="008E2B2A" w:rsidRPr="00D75AF4">
        <w:rPr>
          <w:rFonts w:ascii="Times New Roman" w:hAnsi="Times New Roman" w:cs="Times New Roman"/>
          <w:sz w:val="24"/>
          <w:szCs w:val="24"/>
        </w:rPr>
        <w:t xml:space="preserve">early growth </w:t>
      </w:r>
      <w:r w:rsidR="0088362F">
        <w:rPr>
          <w:rFonts w:ascii="Times New Roman" w:hAnsi="Times New Roman" w:cs="Times New Roman"/>
          <w:sz w:val="24"/>
          <w:szCs w:val="24"/>
        </w:rPr>
        <w:t>performances</w:t>
      </w:r>
      <w:r w:rsidR="0088362F" w:rsidRPr="00D75AF4">
        <w:rPr>
          <w:rFonts w:ascii="Times New Roman" w:hAnsi="Times New Roman" w:cs="Times New Roman"/>
          <w:sz w:val="24"/>
          <w:szCs w:val="24"/>
        </w:rPr>
        <w:t xml:space="preserve"> </w:t>
      </w:r>
      <w:r w:rsidR="00FE588D" w:rsidRPr="00D75AF4">
        <w:rPr>
          <w:rFonts w:ascii="Times New Roman" w:hAnsi="Times New Roman" w:cs="Times New Roman"/>
          <w:sz w:val="24"/>
          <w:szCs w:val="24"/>
        </w:rPr>
        <w:t xml:space="preserve">of seedlings </w:t>
      </w:r>
      <w:r w:rsidR="0088362F">
        <w:rPr>
          <w:rFonts w:ascii="Times New Roman" w:hAnsi="Times New Roman" w:cs="Times New Roman"/>
          <w:sz w:val="24"/>
          <w:szCs w:val="24"/>
        </w:rPr>
        <w:t xml:space="preserve">grown </w:t>
      </w:r>
      <w:r w:rsidR="00FE588D" w:rsidRPr="00D75AF4">
        <w:rPr>
          <w:rFonts w:ascii="Times New Roman" w:hAnsi="Times New Roman" w:cs="Times New Roman"/>
          <w:sz w:val="24"/>
          <w:szCs w:val="24"/>
        </w:rPr>
        <w:t>i</w:t>
      </w:r>
      <w:r w:rsidR="008E2B2A" w:rsidRPr="00D75AF4">
        <w:rPr>
          <w:rFonts w:ascii="Times New Roman" w:hAnsi="Times New Roman" w:cs="Times New Roman"/>
          <w:sz w:val="24"/>
          <w:szCs w:val="24"/>
        </w:rPr>
        <w:t>n</w:t>
      </w:r>
      <w:r w:rsidR="00862DCA" w:rsidRPr="00D75AF4">
        <w:rPr>
          <w:rFonts w:ascii="Times New Roman" w:hAnsi="Times New Roman" w:cs="Times New Roman"/>
          <w:sz w:val="24"/>
          <w:szCs w:val="24"/>
        </w:rPr>
        <w:t xml:space="preserve"> soil</w:t>
      </w:r>
      <w:r w:rsidR="002C1BF0">
        <w:rPr>
          <w:rFonts w:ascii="Times New Roman" w:hAnsi="Times New Roman" w:cs="Times New Roman"/>
          <w:sz w:val="24"/>
          <w:szCs w:val="24"/>
        </w:rPr>
        <w:t>s</w:t>
      </w:r>
      <w:r w:rsidR="00862DCA" w:rsidRPr="00D75AF4">
        <w:rPr>
          <w:rFonts w:ascii="Times New Roman" w:hAnsi="Times New Roman" w:cs="Times New Roman"/>
          <w:sz w:val="24"/>
          <w:szCs w:val="24"/>
        </w:rPr>
        <w:t xml:space="preserve"> </w:t>
      </w:r>
      <w:r w:rsidR="0088362F">
        <w:rPr>
          <w:rFonts w:ascii="Times New Roman" w:hAnsi="Times New Roman" w:cs="Times New Roman"/>
          <w:sz w:val="24"/>
          <w:szCs w:val="24"/>
        </w:rPr>
        <w:t xml:space="preserve">sampled </w:t>
      </w:r>
      <w:r w:rsidR="00862DCA" w:rsidRPr="00D75AF4">
        <w:rPr>
          <w:rFonts w:ascii="Times New Roman" w:hAnsi="Times New Roman" w:cs="Times New Roman"/>
          <w:sz w:val="24"/>
          <w:szCs w:val="24"/>
        </w:rPr>
        <w:t>from degraded land</w:t>
      </w:r>
      <w:r w:rsidR="008E2B2A" w:rsidRPr="00D75AF4">
        <w:rPr>
          <w:rFonts w:ascii="Times New Roman" w:hAnsi="Times New Roman" w:cs="Times New Roman"/>
          <w:sz w:val="24"/>
          <w:szCs w:val="24"/>
        </w:rPr>
        <w:t>scape</w:t>
      </w:r>
      <w:r w:rsidR="002C1BF0">
        <w:rPr>
          <w:rFonts w:ascii="Times New Roman" w:hAnsi="Times New Roman" w:cs="Times New Roman"/>
          <w:sz w:val="24"/>
          <w:szCs w:val="24"/>
        </w:rPr>
        <w:t>s</w:t>
      </w:r>
      <w:r w:rsidR="00862DCA" w:rsidRPr="00D75AF4">
        <w:rPr>
          <w:rFonts w:ascii="Times New Roman" w:hAnsi="Times New Roman" w:cs="Times New Roman"/>
          <w:sz w:val="24"/>
          <w:szCs w:val="24"/>
        </w:rPr>
        <w:t>.</w:t>
      </w:r>
    </w:p>
    <w:p w:rsidR="00862DCA" w:rsidRPr="00D75AF4" w:rsidRDefault="0088362F" w:rsidP="008F3EC0">
      <w:pPr>
        <w:spacing w:line="360" w:lineRule="auto"/>
        <w:ind w:firstLine="576"/>
        <w:jc w:val="both"/>
        <w:rPr>
          <w:rFonts w:ascii="Times New Roman" w:hAnsi="Times New Roman" w:cs="Times New Roman"/>
          <w:sz w:val="24"/>
          <w:szCs w:val="24"/>
        </w:rPr>
      </w:pPr>
      <w:bookmarkStart w:id="49" w:name="In"/>
      <w:r>
        <w:rPr>
          <w:rFonts w:ascii="Times New Roman" w:hAnsi="Times New Roman" w:cs="Times New Roman"/>
          <w:sz w:val="24"/>
          <w:szCs w:val="24"/>
        </w:rPr>
        <w:t>In</w:t>
      </w:r>
      <w:bookmarkEnd w:id="49"/>
      <w:r>
        <w:rPr>
          <w:rFonts w:ascii="Times New Roman" w:hAnsi="Times New Roman" w:cs="Times New Roman"/>
          <w:sz w:val="24"/>
          <w:szCs w:val="24"/>
        </w:rPr>
        <w:t xml:space="preserve"> the present </w:t>
      </w:r>
      <w:r w:rsidR="00862DCA" w:rsidRPr="00D75AF4">
        <w:rPr>
          <w:rFonts w:ascii="Times New Roman" w:hAnsi="Times New Roman" w:cs="Times New Roman"/>
          <w:sz w:val="24"/>
          <w:szCs w:val="24"/>
        </w:rPr>
        <w:t>study</w:t>
      </w:r>
      <w:r>
        <w:rPr>
          <w:rFonts w:ascii="Times New Roman" w:hAnsi="Times New Roman" w:cs="Times New Roman"/>
          <w:sz w:val="24"/>
          <w:szCs w:val="24"/>
        </w:rPr>
        <w:t>,</w:t>
      </w:r>
      <w:r w:rsidR="00862DCA" w:rsidRPr="00D75AF4">
        <w:rPr>
          <w:rFonts w:ascii="Times New Roman" w:hAnsi="Times New Roman" w:cs="Times New Roman"/>
          <w:sz w:val="24"/>
          <w:szCs w:val="24"/>
        </w:rPr>
        <w:t xml:space="preserve"> attempts were made to investigate the effects of different pretreatment </w:t>
      </w:r>
      <w:r>
        <w:rPr>
          <w:rFonts w:ascii="Times New Roman" w:hAnsi="Times New Roman" w:cs="Times New Roman"/>
          <w:sz w:val="24"/>
          <w:szCs w:val="24"/>
        </w:rPr>
        <w:t>procedures</w:t>
      </w:r>
      <w:r w:rsidR="006256FF">
        <w:rPr>
          <w:rFonts w:ascii="Times New Roman" w:hAnsi="Times New Roman" w:cs="Times New Roman"/>
          <w:sz w:val="24"/>
          <w:szCs w:val="24"/>
        </w:rPr>
        <w:t xml:space="preserve"> </w:t>
      </w:r>
      <w:r w:rsidR="00862DCA" w:rsidRPr="00D75AF4">
        <w:rPr>
          <w:rFonts w:ascii="Times New Roman" w:hAnsi="Times New Roman" w:cs="Times New Roman"/>
          <w:sz w:val="24"/>
          <w:szCs w:val="24"/>
        </w:rPr>
        <w:t>on seed germination of</w:t>
      </w:r>
      <w:r w:rsidR="00862DCA" w:rsidRPr="00D75AF4">
        <w:rPr>
          <w:rFonts w:ascii="Times New Roman" w:hAnsi="Times New Roman" w:cs="Times New Roman"/>
          <w:i/>
          <w:sz w:val="24"/>
          <w:szCs w:val="24"/>
        </w:rPr>
        <w:t xml:space="preserve"> </w:t>
      </w:r>
      <w:r w:rsidR="008E2B2A" w:rsidRPr="00D75AF4">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008E2B2A" w:rsidRPr="00B17E31">
        <w:rPr>
          <w:rFonts w:ascii="Times New Roman" w:hAnsi="Times New Roman" w:cs="Times New Roman"/>
          <w:i/>
          <w:sz w:val="24"/>
          <w:szCs w:val="24"/>
        </w:rPr>
        <w:t>.</w:t>
      </w:r>
      <w:r w:rsidR="008E2B2A" w:rsidRPr="00D75AF4">
        <w:rPr>
          <w:rFonts w:ascii="Times New Roman" w:hAnsi="Times New Roman" w:cs="Times New Roman"/>
          <w:i/>
          <w:sz w:val="24"/>
          <w:szCs w:val="24"/>
        </w:rPr>
        <w:t xml:space="preserve"> angustifolia </w:t>
      </w:r>
      <w:r w:rsidR="00862DCA" w:rsidRPr="00D75AF4">
        <w:rPr>
          <w:rFonts w:ascii="Times New Roman" w:hAnsi="Times New Roman" w:cs="Times New Roman"/>
          <w:sz w:val="24"/>
          <w:szCs w:val="24"/>
        </w:rPr>
        <w:t>and the potential of</w:t>
      </w:r>
      <w:r w:rsidR="00647091" w:rsidRPr="00D75AF4">
        <w:rPr>
          <w:rFonts w:ascii="Times New Roman" w:hAnsi="Times New Roman" w:cs="Times New Roman"/>
          <w:sz w:val="24"/>
          <w:szCs w:val="24"/>
        </w:rPr>
        <w:t xml:space="preserve"> seedling survival and </w:t>
      </w:r>
      <w:r w:rsidR="00FE588D" w:rsidRPr="00D75AF4">
        <w:rPr>
          <w:rFonts w:ascii="Times New Roman" w:hAnsi="Times New Roman" w:cs="Times New Roman"/>
          <w:sz w:val="24"/>
          <w:szCs w:val="24"/>
        </w:rPr>
        <w:t xml:space="preserve">early </w:t>
      </w:r>
      <w:r w:rsidR="00647091" w:rsidRPr="00D75AF4">
        <w:rPr>
          <w:rFonts w:ascii="Times New Roman" w:hAnsi="Times New Roman" w:cs="Times New Roman"/>
          <w:sz w:val="24"/>
          <w:szCs w:val="24"/>
        </w:rPr>
        <w:t xml:space="preserve">growth </w:t>
      </w:r>
      <w:r w:rsidR="00FE588D" w:rsidRPr="00D75AF4">
        <w:rPr>
          <w:rFonts w:ascii="Times New Roman" w:hAnsi="Times New Roman" w:cs="Times New Roman"/>
          <w:sz w:val="24"/>
          <w:szCs w:val="24"/>
        </w:rPr>
        <w:t>performance</w:t>
      </w:r>
      <w:r w:rsidR="0051253D">
        <w:rPr>
          <w:rFonts w:ascii="Times New Roman" w:hAnsi="Times New Roman" w:cs="Times New Roman"/>
          <w:sz w:val="24"/>
          <w:szCs w:val="24"/>
        </w:rPr>
        <w:t>s</w:t>
      </w:r>
      <w:r w:rsidR="00FE588D" w:rsidRPr="00D75AF4">
        <w:rPr>
          <w:rFonts w:ascii="Times New Roman" w:hAnsi="Times New Roman" w:cs="Times New Roman"/>
          <w:sz w:val="24"/>
          <w:szCs w:val="24"/>
        </w:rPr>
        <w:t xml:space="preserve"> </w:t>
      </w:r>
      <w:r w:rsidR="00647091" w:rsidRPr="00D75AF4">
        <w:rPr>
          <w:rFonts w:ascii="Times New Roman" w:hAnsi="Times New Roman" w:cs="Times New Roman"/>
          <w:sz w:val="24"/>
          <w:szCs w:val="24"/>
        </w:rPr>
        <w:t>in</w:t>
      </w:r>
      <w:r w:rsidR="00862DCA" w:rsidRPr="00D75AF4">
        <w:rPr>
          <w:rFonts w:ascii="Times New Roman" w:hAnsi="Times New Roman" w:cs="Times New Roman"/>
          <w:sz w:val="24"/>
          <w:szCs w:val="24"/>
        </w:rPr>
        <w:t xml:space="preserve"> soil</w:t>
      </w:r>
      <w:r w:rsidR="0051253D">
        <w:rPr>
          <w:rFonts w:ascii="Times New Roman" w:hAnsi="Times New Roman" w:cs="Times New Roman"/>
          <w:sz w:val="24"/>
          <w:szCs w:val="24"/>
        </w:rPr>
        <w:t>s</w:t>
      </w:r>
      <w:r w:rsidR="00862DCA" w:rsidRPr="00D75AF4">
        <w:rPr>
          <w:rFonts w:ascii="Times New Roman" w:hAnsi="Times New Roman" w:cs="Times New Roman"/>
          <w:sz w:val="24"/>
          <w:szCs w:val="24"/>
        </w:rPr>
        <w:t xml:space="preserve"> </w:t>
      </w:r>
      <w:r w:rsidR="00647091" w:rsidRPr="00D75AF4">
        <w:rPr>
          <w:rFonts w:ascii="Times New Roman" w:hAnsi="Times New Roman" w:cs="Times New Roman"/>
          <w:sz w:val="24"/>
          <w:szCs w:val="24"/>
        </w:rPr>
        <w:t xml:space="preserve">sampled </w:t>
      </w:r>
      <w:r w:rsidR="00862DCA" w:rsidRPr="00D75AF4">
        <w:rPr>
          <w:rFonts w:ascii="Times New Roman" w:hAnsi="Times New Roman" w:cs="Times New Roman"/>
          <w:sz w:val="24"/>
          <w:szCs w:val="24"/>
        </w:rPr>
        <w:t>from degraded land</w:t>
      </w:r>
      <w:r w:rsidR="00647091" w:rsidRPr="00D75AF4">
        <w:rPr>
          <w:rFonts w:ascii="Times New Roman" w:hAnsi="Times New Roman" w:cs="Times New Roman"/>
          <w:sz w:val="24"/>
          <w:szCs w:val="24"/>
        </w:rPr>
        <w:t>scape</w:t>
      </w:r>
      <w:r w:rsidR="0051253D">
        <w:rPr>
          <w:rFonts w:ascii="Times New Roman" w:hAnsi="Times New Roman" w:cs="Times New Roman"/>
          <w:sz w:val="24"/>
          <w:szCs w:val="24"/>
        </w:rPr>
        <w:t>s</w:t>
      </w:r>
      <w:r w:rsidR="005C1738">
        <w:rPr>
          <w:rFonts w:ascii="Times New Roman" w:hAnsi="Times New Roman" w:cs="Times New Roman"/>
          <w:sz w:val="24"/>
          <w:szCs w:val="24"/>
        </w:rPr>
        <w:t>.</w:t>
      </w:r>
    </w:p>
    <w:p w:rsidR="00EE7403" w:rsidRPr="00D75AF4" w:rsidRDefault="00EE7403">
      <w:pPr>
        <w:rPr>
          <w:rFonts w:ascii="Times New Roman" w:hAnsi="Times New Roman" w:cs="Times New Roman"/>
          <w:sz w:val="24"/>
          <w:szCs w:val="24"/>
        </w:rPr>
      </w:pPr>
      <w:r w:rsidRPr="00D75AF4">
        <w:rPr>
          <w:rFonts w:ascii="Times New Roman" w:hAnsi="Times New Roman" w:cs="Times New Roman"/>
          <w:sz w:val="24"/>
          <w:szCs w:val="24"/>
        </w:rPr>
        <w:br w:type="page"/>
      </w:r>
    </w:p>
    <w:p w:rsidR="00F50982" w:rsidRPr="00D75AF4" w:rsidRDefault="00DA4A1B" w:rsidP="00B245E0">
      <w:pPr>
        <w:pStyle w:val="Heading1"/>
        <w:spacing w:line="360" w:lineRule="auto"/>
        <w:jc w:val="both"/>
        <w:rPr>
          <w:rFonts w:ascii="Times New Roman" w:hAnsi="Times New Roman" w:cs="Times New Roman"/>
          <w:color w:val="auto"/>
          <w:sz w:val="32"/>
          <w:szCs w:val="32"/>
        </w:rPr>
      </w:pPr>
      <w:bookmarkStart w:id="50" w:name="_Toc520495704"/>
      <w:bookmarkStart w:id="51" w:name="_Toc520500318"/>
      <w:bookmarkStart w:id="52" w:name="_Toc520500632"/>
      <w:bookmarkStart w:id="53" w:name="_Toc523051329"/>
      <w:r>
        <w:rPr>
          <w:rFonts w:ascii="Times New Roman" w:hAnsi="Times New Roman" w:cs="Times New Roman"/>
          <w:color w:val="auto"/>
          <w:sz w:val="32"/>
          <w:szCs w:val="32"/>
        </w:rPr>
        <w:lastRenderedPageBreak/>
        <w:t>2</w:t>
      </w:r>
      <w:r w:rsidR="00F50982" w:rsidRPr="00D75AF4">
        <w:rPr>
          <w:rFonts w:ascii="Times New Roman" w:hAnsi="Times New Roman" w:cs="Times New Roman"/>
          <w:color w:val="auto"/>
          <w:sz w:val="32"/>
          <w:szCs w:val="32"/>
        </w:rPr>
        <w:t xml:space="preserve"> OBJECTIVES OF THE STUDY</w:t>
      </w:r>
      <w:bookmarkEnd w:id="50"/>
      <w:bookmarkEnd w:id="51"/>
      <w:bookmarkEnd w:id="52"/>
      <w:bookmarkEnd w:id="53"/>
    </w:p>
    <w:p w:rsidR="00F50982" w:rsidRPr="00D75AF4" w:rsidRDefault="00F50982" w:rsidP="00B245E0">
      <w:pPr>
        <w:pStyle w:val="Heading2"/>
        <w:spacing w:line="360" w:lineRule="auto"/>
      </w:pPr>
      <w:bookmarkStart w:id="54" w:name="_Toc520495705"/>
      <w:bookmarkStart w:id="55" w:name="_Toc520500319"/>
      <w:bookmarkStart w:id="56" w:name="_Toc520500633"/>
      <w:bookmarkStart w:id="57" w:name="_Toc523051330"/>
      <w:r w:rsidRPr="00D75AF4">
        <w:t>2.1</w:t>
      </w:r>
      <w:r w:rsidR="00CD7E9D" w:rsidRPr="00D75AF4">
        <w:t xml:space="preserve"> </w:t>
      </w:r>
      <w:r w:rsidRPr="00D75AF4">
        <w:t>General objective</w:t>
      </w:r>
      <w:bookmarkEnd w:id="54"/>
      <w:bookmarkEnd w:id="55"/>
      <w:bookmarkEnd w:id="56"/>
      <w:bookmarkEnd w:id="57"/>
    </w:p>
    <w:p w:rsidR="00F50982" w:rsidRPr="00D75AF4" w:rsidRDefault="00F50982" w:rsidP="008F3EC0">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The general objective of </w:t>
      </w:r>
      <w:r w:rsidR="00C456B9">
        <w:rPr>
          <w:rFonts w:ascii="Times New Roman" w:hAnsi="Times New Roman" w:cs="Times New Roman"/>
          <w:sz w:val="24"/>
          <w:szCs w:val="24"/>
        </w:rPr>
        <w:t>the present</w:t>
      </w:r>
      <w:r w:rsidR="00C456B9" w:rsidRPr="00D75AF4">
        <w:rPr>
          <w:rFonts w:ascii="Times New Roman" w:hAnsi="Times New Roman" w:cs="Times New Roman"/>
          <w:sz w:val="24"/>
          <w:szCs w:val="24"/>
        </w:rPr>
        <w:t xml:space="preserve"> </w:t>
      </w:r>
      <w:r w:rsidRPr="00D75AF4">
        <w:rPr>
          <w:rFonts w:ascii="Times New Roman" w:hAnsi="Times New Roman" w:cs="Times New Roman"/>
          <w:sz w:val="24"/>
          <w:szCs w:val="24"/>
        </w:rPr>
        <w:t>study was to assess germination responses of</w:t>
      </w:r>
      <w:r w:rsidRPr="00D75AF4">
        <w:rPr>
          <w:rFonts w:ascii="Times New Roman" w:hAnsi="Times New Roman" w:cs="Times New Roman"/>
          <w:i/>
          <w:sz w:val="24"/>
          <w:szCs w:val="24"/>
        </w:rPr>
        <w:t xml:space="preserve"> D. viscosa </w:t>
      </w:r>
      <w:r w:rsidR="00B17E31">
        <w:rPr>
          <w:rFonts w:ascii="Times New Roman" w:hAnsi="Times New Roman" w:cs="Times New Roman"/>
          <w:sz w:val="24"/>
          <w:szCs w:val="24"/>
        </w:rPr>
        <w:t>subsp</w:t>
      </w:r>
      <w:r w:rsidRPr="00B17E31">
        <w:rPr>
          <w:rFonts w:ascii="Times New Roman" w:hAnsi="Times New Roman" w:cs="Times New Roman"/>
          <w:i/>
          <w:sz w:val="24"/>
          <w:szCs w:val="24"/>
        </w:rPr>
        <w:t>. a</w:t>
      </w:r>
      <w:r w:rsidRPr="00D75AF4">
        <w:rPr>
          <w:rFonts w:ascii="Times New Roman" w:hAnsi="Times New Roman" w:cs="Times New Roman"/>
          <w:i/>
          <w:sz w:val="24"/>
          <w:szCs w:val="24"/>
        </w:rPr>
        <w:t>ngustifolia</w:t>
      </w:r>
      <w:r w:rsidRPr="00D75AF4">
        <w:rPr>
          <w:rFonts w:ascii="Times New Roman" w:hAnsi="Times New Roman" w:cs="Times New Roman"/>
          <w:sz w:val="24"/>
          <w:szCs w:val="24"/>
        </w:rPr>
        <w:t xml:space="preserve"> seeds to different pretreatment</w:t>
      </w:r>
      <w:r w:rsidR="00C456B9">
        <w:rPr>
          <w:rFonts w:ascii="Times New Roman" w:hAnsi="Times New Roman" w:cs="Times New Roman"/>
          <w:sz w:val="24"/>
          <w:szCs w:val="24"/>
        </w:rPr>
        <w:t xml:space="preserve"> procedure</w:t>
      </w:r>
      <w:r w:rsidRPr="00D75AF4">
        <w:rPr>
          <w:rFonts w:ascii="Times New Roman" w:hAnsi="Times New Roman" w:cs="Times New Roman"/>
          <w:sz w:val="24"/>
          <w:szCs w:val="24"/>
        </w:rPr>
        <w:t xml:space="preserve">s, </w:t>
      </w:r>
      <w:r w:rsidR="002E24D6">
        <w:rPr>
          <w:rFonts w:ascii="Times New Roman" w:hAnsi="Times New Roman" w:cs="Times New Roman"/>
          <w:sz w:val="24"/>
          <w:szCs w:val="24"/>
        </w:rPr>
        <w:t xml:space="preserve">as well </w:t>
      </w:r>
      <w:r w:rsidR="001F0528">
        <w:rPr>
          <w:rFonts w:ascii="Times New Roman" w:hAnsi="Times New Roman" w:cs="Times New Roman"/>
          <w:sz w:val="24"/>
          <w:szCs w:val="24"/>
        </w:rPr>
        <w:t xml:space="preserve">as </w:t>
      </w:r>
      <w:r w:rsidRPr="00D75AF4">
        <w:rPr>
          <w:rFonts w:ascii="Times New Roman" w:hAnsi="Times New Roman" w:cs="Times New Roman"/>
          <w:sz w:val="24"/>
          <w:szCs w:val="24"/>
        </w:rPr>
        <w:t xml:space="preserve">the potential of seedling survival and growth </w:t>
      </w:r>
      <w:r w:rsidR="00C456B9">
        <w:rPr>
          <w:rFonts w:ascii="Times New Roman" w:hAnsi="Times New Roman" w:cs="Times New Roman"/>
          <w:sz w:val="24"/>
          <w:szCs w:val="24"/>
        </w:rPr>
        <w:t xml:space="preserve">performances </w:t>
      </w:r>
      <w:r w:rsidRPr="00D75AF4">
        <w:rPr>
          <w:rFonts w:ascii="Times New Roman" w:hAnsi="Times New Roman" w:cs="Times New Roman"/>
          <w:sz w:val="24"/>
          <w:szCs w:val="24"/>
        </w:rPr>
        <w:t xml:space="preserve">in soils </w:t>
      </w:r>
      <w:r w:rsidRPr="002746C9">
        <w:rPr>
          <w:rFonts w:ascii="Times New Roman" w:hAnsi="Times New Roman" w:cs="Times New Roman"/>
          <w:sz w:val="24"/>
          <w:szCs w:val="24"/>
        </w:rPr>
        <w:t>sampled f</w:t>
      </w:r>
      <w:r w:rsidRPr="00D75AF4">
        <w:rPr>
          <w:rFonts w:ascii="Times New Roman" w:hAnsi="Times New Roman" w:cs="Times New Roman"/>
          <w:sz w:val="24"/>
          <w:szCs w:val="24"/>
        </w:rPr>
        <w:t>rom degraded land</w:t>
      </w:r>
      <w:r w:rsidR="00FE70FB" w:rsidRPr="00D75AF4">
        <w:rPr>
          <w:rFonts w:ascii="Times New Roman" w:hAnsi="Times New Roman" w:cs="Times New Roman"/>
          <w:sz w:val="24"/>
          <w:szCs w:val="24"/>
        </w:rPr>
        <w:t>scape</w:t>
      </w:r>
      <w:r w:rsidR="002E24D6">
        <w:rPr>
          <w:rFonts w:ascii="Times New Roman" w:hAnsi="Times New Roman" w:cs="Times New Roman"/>
          <w:sz w:val="24"/>
          <w:szCs w:val="24"/>
        </w:rPr>
        <w:t>s</w:t>
      </w:r>
      <w:r w:rsidR="000C3EE3">
        <w:rPr>
          <w:rFonts w:ascii="Times New Roman" w:hAnsi="Times New Roman" w:cs="Times New Roman"/>
          <w:sz w:val="24"/>
          <w:szCs w:val="24"/>
        </w:rPr>
        <w:t>.</w:t>
      </w:r>
    </w:p>
    <w:p w:rsidR="00F50982" w:rsidRPr="00D75AF4" w:rsidRDefault="00AB63FF" w:rsidP="00B245E0">
      <w:pPr>
        <w:pStyle w:val="Heading2"/>
        <w:spacing w:line="360" w:lineRule="auto"/>
      </w:pPr>
      <w:bookmarkStart w:id="58" w:name="_Toc520495706"/>
      <w:bookmarkStart w:id="59" w:name="_Toc520500320"/>
      <w:bookmarkStart w:id="60" w:name="_Toc520500634"/>
      <w:bookmarkStart w:id="61" w:name="_Toc523051331"/>
      <w:r w:rsidRPr="00D75AF4">
        <w:t>2.2</w:t>
      </w:r>
      <w:r w:rsidR="00CD7E9D" w:rsidRPr="00D75AF4">
        <w:t xml:space="preserve"> </w:t>
      </w:r>
      <w:r w:rsidR="00F50982" w:rsidRPr="00D75AF4">
        <w:t>Specific objectives</w:t>
      </w:r>
      <w:bookmarkEnd w:id="58"/>
      <w:bookmarkEnd w:id="59"/>
      <w:bookmarkEnd w:id="60"/>
      <w:bookmarkEnd w:id="61"/>
    </w:p>
    <w:p w:rsidR="00F50982" w:rsidRPr="00D75AF4" w:rsidRDefault="00F50982" w:rsidP="008F3EC0">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The specific objectives of the study were to: </w:t>
      </w:r>
    </w:p>
    <w:p w:rsidR="00F50982" w:rsidRPr="00D75AF4" w:rsidRDefault="00F50982" w:rsidP="00FD5505">
      <w:pPr>
        <w:pStyle w:val="ListParagraph"/>
        <w:numPr>
          <w:ilvl w:val="0"/>
          <w:numId w:val="14"/>
        </w:numPr>
        <w:spacing w:line="360" w:lineRule="auto"/>
        <w:jc w:val="both"/>
        <w:rPr>
          <w:rFonts w:ascii="Times New Roman" w:hAnsi="Times New Roman" w:cs="Times New Roman"/>
          <w:sz w:val="24"/>
          <w:szCs w:val="24"/>
        </w:rPr>
      </w:pPr>
      <w:r w:rsidRPr="00D75AF4">
        <w:rPr>
          <w:rFonts w:ascii="Times New Roman" w:hAnsi="Times New Roman" w:cs="Times New Roman"/>
          <w:sz w:val="24"/>
          <w:szCs w:val="24"/>
        </w:rPr>
        <w:t xml:space="preserve">Determine germination responses of </w:t>
      </w:r>
      <w:r w:rsidRPr="00D75AF4">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Pr="00D75AF4">
        <w:rPr>
          <w:rFonts w:ascii="Times New Roman" w:hAnsi="Times New Roman" w:cs="Times New Roman"/>
          <w:i/>
          <w:sz w:val="24"/>
          <w:szCs w:val="24"/>
        </w:rPr>
        <w:t xml:space="preserve">. angustifolia </w:t>
      </w:r>
      <w:r w:rsidR="0082603D">
        <w:rPr>
          <w:rFonts w:ascii="Times New Roman" w:hAnsi="Times New Roman" w:cs="Times New Roman"/>
          <w:sz w:val="24"/>
          <w:szCs w:val="24"/>
        </w:rPr>
        <w:t>seeds to various pretreatments;</w:t>
      </w:r>
    </w:p>
    <w:p w:rsidR="00F50982" w:rsidRDefault="00F50982" w:rsidP="00FD5505">
      <w:pPr>
        <w:pStyle w:val="ListParagraph"/>
        <w:numPr>
          <w:ilvl w:val="0"/>
          <w:numId w:val="14"/>
        </w:numPr>
        <w:spacing w:line="360" w:lineRule="auto"/>
        <w:jc w:val="both"/>
        <w:rPr>
          <w:rFonts w:ascii="Times New Roman" w:hAnsi="Times New Roman" w:cs="Times New Roman"/>
          <w:sz w:val="24"/>
          <w:szCs w:val="24"/>
        </w:rPr>
      </w:pPr>
      <w:r w:rsidRPr="00D75AF4">
        <w:rPr>
          <w:rFonts w:ascii="Times New Roman" w:hAnsi="Times New Roman" w:cs="Times New Roman"/>
          <w:sz w:val="24"/>
          <w:szCs w:val="24"/>
        </w:rPr>
        <w:t>Develop effective pretreatment</w:t>
      </w:r>
      <w:r w:rsidR="00C456B9">
        <w:rPr>
          <w:rFonts w:ascii="Times New Roman" w:hAnsi="Times New Roman" w:cs="Times New Roman"/>
          <w:sz w:val="24"/>
          <w:szCs w:val="24"/>
        </w:rPr>
        <w:t xml:space="preserve"> procedure</w:t>
      </w:r>
      <w:r w:rsidRPr="00D75AF4">
        <w:rPr>
          <w:rFonts w:ascii="Times New Roman" w:hAnsi="Times New Roman" w:cs="Times New Roman"/>
          <w:sz w:val="24"/>
          <w:szCs w:val="24"/>
        </w:rPr>
        <w:t xml:space="preserve">s that stimulate seed germination processes in </w:t>
      </w:r>
      <w:r w:rsidRPr="00D75AF4">
        <w:rPr>
          <w:rFonts w:ascii="Times New Roman" w:hAnsi="Times New Roman" w:cs="Times New Roman"/>
          <w:i/>
          <w:sz w:val="24"/>
          <w:szCs w:val="24"/>
        </w:rPr>
        <w:t>D.</w:t>
      </w:r>
      <w:r w:rsidR="00B17E31">
        <w:rPr>
          <w:rFonts w:ascii="Times New Roman" w:hAnsi="Times New Roman" w:cs="Times New Roman"/>
          <w:i/>
          <w:sz w:val="24"/>
          <w:szCs w:val="24"/>
        </w:rPr>
        <w:t xml:space="preserve"> viscosa</w:t>
      </w:r>
      <w:r w:rsidRPr="00D75AF4">
        <w:rPr>
          <w:rFonts w:ascii="Times New Roman" w:hAnsi="Times New Roman" w:cs="Times New Roman"/>
          <w:i/>
          <w:sz w:val="24"/>
          <w:szCs w:val="24"/>
        </w:rPr>
        <w:t xml:space="preserve"> </w:t>
      </w:r>
      <w:r w:rsidR="00B17E31">
        <w:rPr>
          <w:rFonts w:ascii="Times New Roman" w:hAnsi="Times New Roman" w:cs="Times New Roman"/>
          <w:sz w:val="24"/>
          <w:szCs w:val="24"/>
        </w:rPr>
        <w:t>subsp</w:t>
      </w:r>
      <w:r w:rsidRPr="00D75AF4">
        <w:rPr>
          <w:rFonts w:ascii="Times New Roman" w:hAnsi="Times New Roman" w:cs="Times New Roman"/>
          <w:i/>
          <w:sz w:val="24"/>
          <w:szCs w:val="24"/>
        </w:rPr>
        <w:t>. angustifolia</w:t>
      </w:r>
      <w:r w:rsidRPr="00D75AF4">
        <w:rPr>
          <w:rFonts w:ascii="Times New Roman" w:hAnsi="Times New Roman" w:cs="Times New Roman"/>
          <w:sz w:val="24"/>
          <w:szCs w:val="24"/>
        </w:rPr>
        <w:t>;</w:t>
      </w:r>
    </w:p>
    <w:p w:rsidR="0051253D" w:rsidRPr="00D75AF4" w:rsidRDefault="0051253D" w:rsidP="00FD5505">
      <w:pPr>
        <w:pStyle w:val="ListParagraph"/>
        <w:numPr>
          <w:ilvl w:val="0"/>
          <w:numId w:val="14"/>
        </w:numPr>
        <w:spacing w:line="360" w:lineRule="auto"/>
        <w:jc w:val="both"/>
        <w:rPr>
          <w:rFonts w:ascii="Times New Roman" w:hAnsi="Times New Roman" w:cs="Times New Roman"/>
          <w:sz w:val="24"/>
          <w:szCs w:val="24"/>
        </w:rPr>
      </w:pPr>
      <w:r w:rsidRPr="00D75AF4">
        <w:rPr>
          <w:rFonts w:ascii="Times New Roman" w:hAnsi="Times New Roman" w:cs="Times New Roman"/>
          <w:sz w:val="24"/>
          <w:szCs w:val="24"/>
        </w:rPr>
        <w:t>Determ</w:t>
      </w:r>
      <w:r>
        <w:rPr>
          <w:rFonts w:ascii="Times New Roman" w:hAnsi="Times New Roman" w:cs="Times New Roman"/>
          <w:sz w:val="24"/>
          <w:szCs w:val="24"/>
        </w:rPr>
        <w:t>ine and compare seed germination</w:t>
      </w:r>
      <w:r w:rsidR="006F3786">
        <w:rPr>
          <w:rFonts w:ascii="Times New Roman" w:hAnsi="Times New Roman" w:cs="Times New Roman"/>
          <w:sz w:val="24"/>
          <w:szCs w:val="24"/>
        </w:rPr>
        <w:t>s</w:t>
      </w:r>
      <w:r w:rsidRPr="00D75AF4">
        <w:rPr>
          <w:rFonts w:ascii="Times New Roman" w:hAnsi="Times New Roman" w:cs="Times New Roman"/>
          <w:sz w:val="24"/>
          <w:szCs w:val="24"/>
        </w:rPr>
        <w:t xml:space="preserve"> of </w:t>
      </w:r>
      <w:r w:rsidRPr="00D75AF4">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Pr="00D75AF4">
        <w:rPr>
          <w:rFonts w:ascii="Times New Roman" w:hAnsi="Times New Roman" w:cs="Times New Roman"/>
          <w:sz w:val="24"/>
          <w:szCs w:val="24"/>
        </w:rPr>
        <w:t>.</w:t>
      </w:r>
      <w:r w:rsidRPr="00D75AF4">
        <w:rPr>
          <w:rFonts w:ascii="Times New Roman" w:hAnsi="Times New Roman" w:cs="Times New Roman"/>
          <w:i/>
          <w:sz w:val="24"/>
          <w:szCs w:val="24"/>
        </w:rPr>
        <w:t xml:space="preserve"> angustifolia </w:t>
      </w:r>
      <w:r w:rsidRPr="00D75AF4">
        <w:rPr>
          <w:rFonts w:ascii="Times New Roman" w:hAnsi="Times New Roman" w:cs="Times New Roman"/>
          <w:sz w:val="24"/>
          <w:szCs w:val="24"/>
        </w:rPr>
        <w:t>in soil</w:t>
      </w:r>
      <w:r w:rsidR="006F3786">
        <w:rPr>
          <w:rFonts w:ascii="Times New Roman" w:hAnsi="Times New Roman" w:cs="Times New Roman"/>
          <w:sz w:val="24"/>
          <w:szCs w:val="24"/>
        </w:rPr>
        <w:t>s</w:t>
      </w:r>
      <w:r w:rsidRPr="00D75AF4">
        <w:rPr>
          <w:rFonts w:ascii="Times New Roman" w:hAnsi="Times New Roman" w:cs="Times New Roman"/>
          <w:sz w:val="24"/>
          <w:szCs w:val="24"/>
        </w:rPr>
        <w:t xml:space="preserve"> from degraded land</w:t>
      </w:r>
      <w:r w:rsidR="006F3786">
        <w:rPr>
          <w:rFonts w:ascii="Times New Roman" w:hAnsi="Times New Roman" w:cs="Times New Roman"/>
          <w:sz w:val="24"/>
          <w:szCs w:val="24"/>
        </w:rPr>
        <w:t>scapes</w:t>
      </w:r>
      <w:r w:rsidR="0082603D">
        <w:rPr>
          <w:rFonts w:ascii="Times New Roman" w:hAnsi="Times New Roman" w:cs="Times New Roman"/>
          <w:sz w:val="24"/>
          <w:szCs w:val="24"/>
        </w:rPr>
        <w:t xml:space="preserve"> with or without 50% compost;</w:t>
      </w:r>
    </w:p>
    <w:p w:rsidR="00912CC0" w:rsidRPr="00D75AF4" w:rsidRDefault="00F50982" w:rsidP="00FD5505">
      <w:pPr>
        <w:pStyle w:val="ListParagraph"/>
        <w:numPr>
          <w:ilvl w:val="0"/>
          <w:numId w:val="14"/>
        </w:numPr>
        <w:spacing w:line="360" w:lineRule="auto"/>
        <w:jc w:val="both"/>
        <w:rPr>
          <w:rFonts w:ascii="Times New Roman" w:hAnsi="Times New Roman" w:cs="Times New Roman"/>
          <w:sz w:val="24"/>
          <w:szCs w:val="24"/>
        </w:rPr>
      </w:pPr>
      <w:r w:rsidRPr="00D75AF4">
        <w:rPr>
          <w:rFonts w:ascii="Times New Roman" w:hAnsi="Times New Roman" w:cs="Times New Roman"/>
          <w:sz w:val="24"/>
          <w:szCs w:val="24"/>
        </w:rPr>
        <w:t xml:space="preserve">Determine and compare seedling survival of </w:t>
      </w:r>
      <w:r w:rsidRPr="00D75AF4">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Pr="00D75AF4">
        <w:rPr>
          <w:rFonts w:ascii="Times New Roman" w:hAnsi="Times New Roman" w:cs="Times New Roman"/>
          <w:sz w:val="24"/>
          <w:szCs w:val="24"/>
        </w:rPr>
        <w:t>.</w:t>
      </w:r>
      <w:r w:rsidRPr="00D75AF4">
        <w:rPr>
          <w:rFonts w:ascii="Times New Roman" w:hAnsi="Times New Roman" w:cs="Times New Roman"/>
          <w:i/>
          <w:sz w:val="24"/>
          <w:szCs w:val="24"/>
        </w:rPr>
        <w:t xml:space="preserve"> angustifolia </w:t>
      </w:r>
      <w:r w:rsidR="00912CC0" w:rsidRPr="00D75AF4">
        <w:rPr>
          <w:rFonts w:ascii="Times New Roman" w:hAnsi="Times New Roman" w:cs="Times New Roman"/>
          <w:sz w:val="24"/>
          <w:szCs w:val="24"/>
        </w:rPr>
        <w:t>in soil</w:t>
      </w:r>
      <w:r w:rsidR="006F3786">
        <w:rPr>
          <w:rFonts w:ascii="Times New Roman" w:hAnsi="Times New Roman" w:cs="Times New Roman"/>
          <w:sz w:val="24"/>
          <w:szCs w:val="24"/>
        </w:rPr>
        <w:t>s</w:t>
      </w:r>
      <w:r w:rsidR="00912CC0" w:rsidRPr="00D75AF4">
        <w:rPr>
          <w:rFonts w:ascii="Times New Roman" w:hAnsi="Times New Roman" w:cs="Times New Roman"/>
          <w:sz w:val="24"/>
          <w:szCs w:val="24"/>
        </w:rPr>
        <w:t xml:space="preserve"> from degraded land</w:t>
      </w:r>
      <w:r w:rsidR="006F3786">
        <w:rPr>
          <w:rFonts w:ascii="Times New Roman" w:hAnsi="Times New Roman" w:cs="Times New Roman"/>
          <w:sz w:val="24"/>
          <w:szCs w:val="24"/>
        </w:rPr>
        <w:t>scapes</w:t>
      </w:r>
      <w:r w:rsidR="00912CC0" w:rsidRPr="00D75AF4">
        <w:rPr>
          <w:rFonts w:ascii="Times New Roman" w:hAnsi="Times New Roman" w:cs="Times New Roman"/>
          <w:sz w:val="24"/>
          <w:szCs w:val="24"/>
        </w:rPr>
        <w:t xml:space="preserve"> with or without 50% compost</w:t>
      </w:r>
      <w:r w:rsidR="0082603D">
        <w:rPr>
          <w:rFonts w:ascii="Times New Roman" w:hAnsi="Times New Roman" w:cs="Times New Roman"/>
          <w:sz w:val="24"/>
          <w:szCs w:val="24"/>
        </w:rPr>
        <w:t>; and</w:t>
      </w:r>
    </w:p>
    <w:p w:rsidR="00F50982" w:rsidRPr="00D75AF4" w:rsidRDefault="00F50982" w:rsidP="00FD5505">
      <w:pPr>
        <w:pStyle w:val="ListParagraph"/>
        <w:numPr>
          <w:ilvl w:val="0"/>
          <w:numId w:val="14"/>
        </w:numPr>
        <w:spacing w:line="360" w:lineRule="auto"/>
        <w:jc w:val="both"/>
        <w:rPr>
          <w:rFonts w:ascii="Times New Roman" w:hAnsi="Times New Roman" w:cs="Times New Roman"/>
          <w:sz w:val="24"/>
          <w:szCs w:val="24"/>
        </w:rPr>
      </w:pPr>
      <w:r w:rsidRPr="00D75AF4">
        <w:rPr>
          <w:rFonts w:ascii="Times New Roman" w:hAnsi="Times New Roman" w:cs="Times New Roman"/>
          <w:sz w:val="24"/>
          <w:szCs w:val="24"/>
        </w:rPr>
        <w:t xml:space="preserve">Determine and compare early growth performances (height, leaf number, </w:t>
      </w:r>
      <w:r w:rsidR="007A3C19" w:rsidRPr="00D75AF4">
        <w:rPr>
          <w:rFonts w:ascii="Times New Roman" w:hAnsi="Times New Roman" w:cs="Times New Roman"/>
          <w:sz w:val="24"/>
          <w:szCs w:val="24"/>
        </w:rPr>
        <w:t xml:space="preserve">number of branches, </w:t>
      </w:r>
      <w:r w:rsidRPr="00D75AF4">
        <w:rPr>
          <w:rFonts w:ascii="Times New Roman" w:hAnsi="Times New Roman" w:cs="Times New Roman"/>
          <w:sz w:val="24"/>
          <w:szCs w:val="24"/>
        </w:rPr>
        <w:t xml:space="preserve">leaf area, root collar diameter, shoot dry weight, </w:t>
      </w:r>
      <w:r w:rsidR="0051253D">
        <w:rPr>
          <w:rFonts w:ascii="Times New Roman" w:hAnsi="Times New Roman" w:cs="Times New Roman"/>
          <w:sz w:val="24"/>
          <w:szCs w:val="24"/>
        </w:rPr>
        <w:t xml:space="preserve">and </w:t>
      </w:r>
      <w:r w:rsidRPr="00D75AF4">
        <w:rPr>
          <w:rFonts w:ascii="Times New Roman" w:hAnsi="Times New Roman" w:cs="Times New Roman"/>
          <w:sz w:val="24"/>
          <w:szCs w:val="24"/>
        </w:rPr>
        <w:t xml:space="preserve">root dry weight) of </w:t>
      </w:r>
      <w:r w:rsidRPr="00D75AF4">
        <w:rPr>
          <w:rFonts w:ascii="Times New Roman" w:hAnsi="Times New Roman" w:cs="Times New Roman"/>
          <w:i/>
          <w:sz w:val="24"/>
          <w:szCs w:val="24"/>
        </w:rPr>
        <w:t xml:space="preserve">D. viscosa </w:t>
      </w:r>
      <w:r w:rsidRPr="00D75AF4">
        <w:rPr>
          <w:rFonts w:ascii="Times New Roman" w:hAnsi="Times New Roman" w:cs="Times New Roman"/>
          <w:sz w:val="24"/>
          <w:szCs w:val="24"/>
        </w:rPr>
        <w:t>var.</w:t>
      </w:r>
      <w:r w:rsidRPr="00D75AF4">
        <w:rPr>
          <w:rFonts w:ascii="Times New Roman" w:hAnsi="Times New Roman" w:cs="Times New Roman"/>
          <w:i/>
          <w:sz w:val="24"/>
          <w:szCs w:val="24"/>
        </w:rPr>
        <w:t xml:space="preserve"> angustifolia</w:t>
      </w:r>
      <w:r w:rsidRPr="00D75AF4" w:rsidDel="000D2DAE">
        <w:rPr>
          <w:rFonts w:ascii="Times New Roman" w:hAnsi="Times New Roman" w:cs="Times New Roman"/>
          <w:i/>
          <w:sz w:val="24"/>
          <w:szCs w:val="24"/>
        </w:rPr>
        <w:t xml:space="preserve"> </w:t>
      </w:r>
      <w:r w:rsidRPr="00D75AF4">
        <w:rPr>
          <w:rFonts w:ascii="Times New Roman" w:hAnsi="Times New Roman" w:cs="Times New Roman"/>
          <w:sz w:val="24"/>
          <w:szCs w:val="24"/>
        </w:rPr>
        <w:t>seedlings grown in soil</w:t>
      </w:r>
      <w:r w:rsidR="006F3786">
        <w:rPr>
          <w:rFonts w:ascii="Times New Roman" w:hAnsi="Times New Roman" w:cs="Times New Roman"/>
          <w:sz w:val="24"/>
          <w:szCs w:val="24"/>
        </w:rPr>
        <w:t>s</w:t>
      </w:r>
      <w:r w:rsidRPr="00D75AF4">
        <w:rPr>
          <w:rFonts w:ascii="Times New Roman" w:hAnsi="Times New Roman" w:cs="Times New Roman"/>
          <w:sz w:val="24"/>
          <w:szCs w:val="24"/>
        </w:rPr>
        <w:t xml:space="preserve"> from degraded land</w:t>
      </w:r>
      <w:r w:rsidR="007A39AC" w:rsidRPr="00D75AF4">
        <w:rPr>
          <w:rFonts w:ascii="Times New Roman" w:hAnsi="Times New Roman" w:cs="Times New Roman"/>
          <w:sz w:val="24"/>
          <w:szCs w:val="24"/>
        </w:rPr>
        <w:t>scape</w:t>
      </w:r>
      <w:r w:rsidR="006F3786">
        <w:rPr>
          <w:rFonts w:ascii="Times New Roman" w:hAnsi="Times New Roman" w:cs="Times New Roman"/>
          <w:sz w:val="24"/>
          <w:szCs w:val="24"/>
        </w:rPr>
        <w:t>s</w:t>
      </w:r>
      <w:r w:rsidRPr="00D75AF4">
        <w:rPr>
          <w:rFonts w:ascii="Times New Roman" w:hAnsi="Times New Roman" w:cs="Times New Roman"/>
          <w:sz w:val="24"/>
          <w:szCs w:val="24"/>
        </w:rPr>
        <w:t xml:space="preserve"> with or without 50% compost.</w:t>
      </w:r>
    </w:p>
    <w:p w:rsidR="00631B28" w:rsidRPr="00D75AF4" w:rsidRDefault="00EE7403" w:rsidP="00B245E0">
      <w:pPr>
        <w:pStyle w:val="Heading1"/>
        <w:spacing w:line="360" w:lineRule="auto"/>
        <w:rPr>
          <w:rFonts w:ascii="Times New Roman" w:hAnsi="Times New Roman" w:cs="Times New Roman"/>
          <w:color w:val="auto"/>
          <w:sz w:val="32"/>
          <w:szCs w:val="32"/>
        </w:rPr>
      </w:pPr>
      <w:r w:rsidRPr="00D75AF4">
        <w:rPr>
          <w:rFonts w:ascii="Times New Roman" w:hAnsi="Times New Roman" w:cs="Times New Roman"/>
          <w:sz w:val="24"/>
          <w:szCs w:val="24"/>
        </w:rPr>
        <w:br w:type="page"/>
      </w:r>
      <w:bookmarkStart w:id="62" w:name="_Toc522448699"/>
      <w:bookmarkStart w:id="63" w:name="_Toc523051332"/>
      <w:bookmarkStart w:id="64" w:name="_Toc520495707"/>
      <w:bookmarkStart w:id="65" w:name="_Toc520500321"/>
      <w:bookmarkStart w:id="66" w:name="_Toc520500635"/>
      <w:r w:rsidR="00631B28" w:rsidRPr="00D75AF4">
        <w:rPr>
          <w:rFonts w:ascii="Times New Roman" w:hAnsi="Times New Roman" w:cs="Times New Roman"/>
          <w:color w:val="auto"/>
          <w:sz w:val="32"/>
          <w:szCs w:val="32"/>
        </w:rPr>
        <w:lastRenderedPageBreak/>
        <w:t>3 LITERATURE REVIEW</w:t>
      </w:r>
      <w:bookmarkEnd w:id="62"/>
      <w:bookmarkEnd w:id="63"/>
    </w:p>
    <w:p w:rsidR="00631B28" w:rsidRPr="006F0437" w:rsidRDefault="00631B28" w:rsidP="00B245E0">
      <w:pPr>
        <w:pStyle w:val="Heading2"/>
        <w:spacing w:line="360" w:lineRule="auto"/>
      </w:pPr>
      <w:bookmarkStart w:id="67" w:name="_Toc522448700"/>
      <w:bookmarkStart w:id="68" w:name="_Toc523051333"/>
      <w:r w:rsidRPr="00D75AF4">
        <w:t xml:space="preserve">3.1 </w:t>
      </w:r>
      <w:r w:rsidR="006F0437">
        <w:rPr>
          <w:i/>
        </w:rPr>
        <w:t>Dodonaea</w:t>
      </w:r>
      <w:r w:rsidRPr="000647E7">
        <w:rPr>
          <w:i/>
        </w:rPr>
        <w:t xml:space="preserve"> viscosa</w:t>
      </w:r>
      <w:r w:rsidR="001B2DF8">
        <w:t xml:space="preserve"> </w:t>
      </w:r>
      <w:r w:rsidR="006F0437">
        <w:t xml:space="preserve">Jack </w:t>
      </w:r>
      <w:r w:rsidR="001B2DF8">
        <w:t>subsp</w:t>
      </w:r>
      <w:r w:rsidRPr="00D75AF4">
        <w:t xml:space="preserve">. </w:t>
      </w:r>
      <w:r w:rsidR="00D471D6">
        <w:rPr>
          <w:i/>
        </w:rPr>
        <w:t>a</w:t>
      </w:r>
      <w:r w:rsidRPr="000647E7">
        <w:rPr>
          <w:i/>
        </w:rPr>
        <w:t>ngustifolia</w:t>
      </w:r>
      <w:bookmarkEnd w:id="67"/>
      <w:bookmarkEnd w:id="68"/>
      <w:r w:rsidR="006F0437">
        <w:t xml:space="preserve"> (L.f) Benth:</w:t>
      </w:r>
    </w:p>
    <w:p w:rsidR="00631B28" w:rsidRPr="00D75AF4" w:rsidRDefault="00631B28" w:rsidP="00B245E0">
      <w:pPr>
        <w:pStyle w:val="Heading3"/>
        <w:spacing w:line="360" w:lineRule="auto"/>
        <w:jc w:val="both"/>
        <w:rPr>
          <w:rFonts w:cs="Times New Roman"/>
          <w:sz w:val="28"/>
          <w:szCs w:val="28"/>
        </w:rPr>
      </w:pPr>
      <w:bookmarkStart w:id="69" w:name="_Toc522448701"/>
      <w:bookmarkStart w:id="70" w:name="_Toc523051334"/>
      <w:r w:rsidRPr="00D75AF4">
        <w:rPr>
          <w:rFonts w:cs="Times New Roman"/>
          <w:sz w:val="28"/>
          <w:szCs w:val="28"/>
        </w:rPr>
        <w:t>3.1.1 Taxonomy and morphological features</w:t>
      </w:r>
      <w:bookmarkEnd w:id="69"/>
      <w:bookmarkEnd w:id="70"/>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i/>
          <w:sz w:val="24"/>
          <w:szCs w:val="24"/>
        </w:rPr>
        <w:t xml:space="preserve">D. viscosa </w:t>
      </w:r>
      <w:r>
        <w:rPr>
          <w:rFonts w:ascii="Times New Roman" w:hAnsi="Times New Roman" w:cs="Times New Roman"/>
          <w:color w:val="000000" w:themeColor="text1"/>
          <w:sz w:val="24"/>
          <w:szCs w:val="24"/>
        </w:rPr>
        <w:t>s</w:t>
      </w:r>
      <w:r w:rsidR="00B17E31">
        <w:rPr>
          <w:rFonts w:ascii="Times New Roman" w:hAnsi="Times New Roman" w:cs="Times New Roman"/>
          <w:color w:val="000000" w:themeColor="text1"/>
          <w:sz w:val="24"/>
          <w:szCs w:val="24"/>
        </w:rPr>
        <w:t>ubs</w:t>
      </w:r>
      <w:r w:rsidRPr="004B2F40">
        <w:rPr>
          <w:rFonts w:ascii="Times New Roman" w:hAnsi="Times New Roman" w:cs="Times New Roman"/>
          <w:color w:val="000000" w:themeColor="text1"/>
          <w:sz w:val="24"/>
          <w:szCs w:val="24"/>
        </w:rPr>
        <w:t>p</w:t>
      </w:r>
      <w:r>
        <w:rPr>
          <w:rFonts w:ascii="Times New Roman" w:hAnsi="Times New Roman" w:cs="Times New Roman"/>
          <w:i/>
          <w:sz w:val="24"/>
          <w:szCs w:val="24"/>
        </w:rPr>
        <w:t xml:space="preserve">. </w:t>
      </w:r>
      <w:r w:rsidRPr="00D75AF4">
        <w:rPr>
          <w:rFonts w:ascii="Times New Roman" w:hAnsi="Times New Roman" w:cs="Times New Roman"/>
          <w:i/>
          <w:sz w:val="24"/>
          <w:szCs w:val="24"/>
        </w:rPr>
        <w:t>angustifolia</w:t>
      </w:r>
      <w:r w:rsidRPr="00D75AF4">
        <w:rPr>
          <w:rFonts w:ascii="Times New Roman" w:hAnsi="Times New Roman" w:cs="Times New Roman"/>
          <w:sz w:val="24"/>
          <w:szCs w:val="24"/>
        </w:rPr>
        <w:t xml:space="preserve"> is grouped under division</w:t>
      </w:r>
      <w:r>
        <w:rPr>
          <w:rFonts w:ascii="Times New Roman" w:hAnsi="Times New Roman" w:cs="Times New Roman"/>
          <w:sz w:val="24"/>
          <w:szCs w:val="24"/>
        </w:rPr>
        <w:t>-</w:t>
      </w:r>
      <w:r w:rsidR="007A4E1E">
        <w:rPr>
          <w:rFonts w:ascii="Times New Roman" w:hAnsi="Times New Roman" w:cs="Times New Roman"/>
          <w:sz w:val="24"/>
          <w:szCs w:val="24"/>
        </w:rPr>
        <w:t>A</w:t>
      </w:r>
      <w:r w:rsidRPr="001D60A4">
        <w:rPr>
          <w:rFonts w:ascii="Times New Roman" w:hAnsi="Times New Roman" w:cs="Times New Roman"/>
          <w:sz w:val="24"/>
          <w:szCs w:val="24"/>
        </w:rPr>
        <w:t>ngiospermae</w:t>
      </w:r>
      <w:r w:rsidRPr="00D75AF4">
        <w:rPr>
          <w:rFonts w:ascii="Times New Roman" w:hAnsi="Times New Roman" w:cs="Times New Roman"/>
          <w:sz w:val="24"/>
          <w:szCs w:val="24"/>
        </w:rPr>
        <w:t xml:space="preserve"> (</w:t>
      </w:r>
      <w:hyperlink r:id="rId13" w:tooltip="Flowering plant" w:history="1">
        <w:r w:rsidRPr="00D75AF4">
          <w:rPr>
            <w:rFonts w:ascii="Times New Roman" w:eastAsia="Times New Roman" w:hAnsi="Times New Roman" w:cs="Times New Roman"/>
            <w:sz w:val="24"/>
            <w:szCs w:val="24"/>
          </w:rPr>
          <w:t>flowering plant</w:t>
        </w:r>
      </w:hyperlink>
      <w:r w:rsidRPr="00D75AF4">
        <w:rPr>
          <w:rFonts w:ascii="Times New Roman" w:eastAsia="Times New Roman" w:hAnsi="Times New Roman" w:cs="Times New Roman"/>
          <w:sz w:val="24"/>
          <w:szCs w:val="24"/>
        </w:rPr>
        <w:t>),</w:t>
      </w:r>
      <w:r w:rsidRPr="00D75AF4">
        <w:rPr>
          <w:rFonts w:ascii="Times New Roman" w:hAnsi="Times New Roman" w:cs="Times New Roman"/>
          <w:sz w:val="24"/>
          <w:szCs w:val="24"/>
        </w:rPr>
        <w:t xml:space="preserve"> class</w:t>
      </w:r>
      <w:r>
        <w:rPr>
          <w:rFonts w:ascii="Times New Roman" w:hAnsi="Times New Roman" w:cs="Times New Roman"/>
          <w:sz w:val="24"/>
          <w:szCs w:val="24"/>
        </w:rPr>
        <w:t>-</w:t>
      </w:r>
      <w:r w:rsidR="007A4E1E">
        <w:rPr>
          <w:rFonts w:ascii="Times New Roman" w:hAnsi="Times New Roman" w:cs="Times New Roman"/>
          <w:sz w:val="24"/>
          <w:szCs w:val="24"/>
        </w:rPr>
        <w:t>D</w:t>
      </w:r>
      <w:r w:rsidRPr="007A4E1E">
        <w:rPr>
          <w:rFonts w:ascii="Times New Roman" w:hAnsi="Times New Roman" w:cs="Times New Roman"/>
          <w:sz w:val="24"/>
          <w:szCs w:val="24"/>
        </w:rPr>
        <w:t>icotyledonae</w:t>
      </w:r>
      <w:r w:rsidRPr="00D75AF4">
        <w:rPr>
          <w:rFonts w:ascii="Times New Roman" w:hAnsi="Times New Roman" w:cs="Times New Roman"/>
          <w:sz w:val="24"/>
          <w:szCs w:val="24"/>
        </w:rPr>
        <w:t>, order</w:t>
      </w:r>
      <w:r>
        <w:rPr>
          <w:rFonts w:ascii="Times New Roman" w:hAnsi="Times New Roman" w:cs="Times New Roman"/>
          <w:sz w:val="24"/>
          <w:szCs w:val="24"/>
        </w:rPr>
        <w:t>-</w:t>
      </w:r>
      <w:r w:rsidR="007A4E1E">
        <w:rPr>
          <w:rFonts w:ascii="Times New Roman" w:hAnsi="Times New Roman" w:cs="Times New Roman"/>
          <w:sz w:val="24"/>
          <w:szCs w:val="24"/>
        </w:rPr>
        <w:t>S</w:t>
      </w:r>
      <w:r w:rsidRPr="007A4E1E">
        <w:rPr>
          <w:rFonts w:ascii="Times New Roman" w:hAnsi="Times New Roman" w:cs="Times New Roman"/>
          <w:sz w:val="24"/>
          <w:szCs w:val="24"/>
        </w:rPr>
        <w:t>apindales</w:t>
      </w:r>
      <w:r>
        <w:rPr>
          <w:rFonts w:ascii="Times New Roman" w:hAnsi="Times New Roman" w:cs="Times New Roman"/>
          <w:i/>
          <w:sz w:val="24"/>
          <w:szCs w:val="24"/>
        </w:rPr>
        <w:t xml:space="preserve"> </w:t>
      </w:r>
      <w:r w:rsidRPr="00D75AF4">
        <w:rPr>
          <w:rFonts w:ascii="Times New Roman" w:hAnsi="Times New Roman" w:cs="Times New Roman"/>
          <w:sz w:val="24"/>
          <w:szCs w:val="24"/>
        </w:rPr>
        <w:t>and family</w:t>
      </w:r>
      <w:r>
        <w:rPr>
          <w:rFonts w:ascii="Times New Roman" w:hAnsi="Times New Roman" w:cs="Times New Roman"/>
          <w:sz w:val="24"/>
          <w:szCs w:val="24"/>
        </w:rPr>
        <w:t>-</w:t>
      </w:r>
      <w:r w:rsidR="007A4E1E">
        <w:rPr>
          <w:rFonts w:ascii="Times New Roman" w:hAnsi="Times New Roman" w:cs="Times New Roman"/>
          <w:sz w:val="24"/>
          <w:szCs w:val="24"/>
        </w:rPr>
        <w:t>S</w:t>
      </w:r>
      <w:r w:rsidRPr="007A4E1E">
        <w:rPr>
          <w:rFonts w:ascii="Times New Roman" w:hAnsi="Times New Roman" w:cs="Times New Roman"/>
          <w:sz w:val="24"/>
          <w:szCs w:val="24"/>
        </w:rPr>
        <w:t>apindaceae</w:t>
      </w:r>
      <w:r w:rsidRPr="00D75AF4">
        <w:rPr>
          <w:rFonts w:ascii="Times New Roman" w:hAnsi="Times New Roman" w:cs="Times New Roman"/>
          <w:sz w:val="24"/>
          <w:szCs w:val="24"/>
        </w:rPr>
        <w:t xml:space="preserve"> (</w:t>
      </w:r>
      <w:hyperlink r:id="rId14" w:tooltip="Sapindus" w:history="1">
        <w:r w:rsidRPr="00D75AF4">
          <w:rPr>
            <w:rFonts w:ascii="Times New Roman" w:eastAsia="Times New Roman" w:hAnsi="Times New Roman" w:cs="Times New Roman"/>
            <w:sz w:val="24"/>
            <w:szCs w:val="24"/>
          </w:rPr>
          <w:t>soap berry</w:t>
        </w:r>
      </w:hyperlink>
      <w:r w:rsidRPr="00D75AF4">
        <w:rPr>
          <w:rFonts w:ascii="Times New Roman" w:hAnsi="Times New Roman" w:cs="Times New Roman"/>
          <w:sz w:val="24"/>
          <w:szCs w:val="24"/>
        </w:rPr>
        <w:t xml:space="preserve"> family</w:t>
      </w:r>
      <w:r w:rsidRPr="00D75AF4">
        <w:rPr>
          <w:rFonts w:ascii="Times New Roman" w:eastAsia="Times New Roman" w:hAnsi="Times New Roman" w:cs="Times New Roman"/>
          <w:sz w:val="24"/>
          <w:szCs w:val="24"/>
        </w:rPr>
        <w:t xml:space="preserve">) </w:t>
      </w:r>
      <w:r w:rsidRPr="00D75AF4">
        <w:rPr>
          <w:rFonts w:ascii="Times New Roman" w:hAnsi="Times New Roman" w:cs="Times New Roman"/>
          <w:sz w:val="24"/>
          <w:szCs w:val="24"/>
        </w:rPr>
        <w:t>(Rajamanickam,</w:t>
      </w:r>
      <w:r>
        <w:rPr>
          <w:rFonts w:ascii="Times New Roman" w:hAnsi="Times New Roman" w:cs="Times New Roman"/>
          <w:sz w:val="24"/>
          <w:szCs w:val="24"/>
        </w:rPr>
        <w:t xml:space="preserve"> </w:t>
      </w:r>
      <w:r w:rsidRPr="00212967">
        <w:rPr>
          <w:rFonts w:ascii="Times New Roman" w:hAnsi="Times New Roman" w:cs="Times New Roman"/>
          <w:i/>
          <w:sz w:val="24"/>
          <w:szCs w:val="24"/>
        </w:rPr>
        <w:t>et al</w:t>
      </w:r>
      <w:r>
        <w:rPr>
          <w:rFonts w:ascii="Times New Roman" w:hAnsi="Times New Roman" w:cs="Times New Roman"/>
          <w:sz w:val="24"/>
          <w:szCs w:val="24"/>
        </w:rPr>
        <w:t>.,</w:t>
      </w:r>
      <w:r w:rsidRPr="00D75AF4">
        <w:rPr>
          <w:rFonts w:ascii="Times New Roman" w:hAnsi="Times New Roman" w:cs="Times New Roman"/>
          <w:sz w:val="24"/>
          <w:szCs w:val="24"/>
        </w:rPr>
        <w:t xml:space="preserve"> 2010).</w:t>
      </w:r>
      <w:r>
        <w:rPr>
          <w:rFonts w:ascii="Times New Roman" w:hAnsi="Times New Roman" w:cs="Times New Roman"/>
          <w:sz w:val="24"/>
          <w:szCs w:val="24"/>
        </w:rPr>
        <w:t xml:space="preserve"> </w:t>
      </w:r>
      <w:r w:rsidRPr="00D75AF4">
        <w:rPr>
          <w:rFonts w:ascii="Times New Roman" w:hAnsi="Times New Roman" w:cs="Times New Roman"/>
          <w:sz w:val="24"/>
          <w:szCs w:val="24"/>
        </w:rPr>
        <w:t>It named</w:t>
      </w:r>
      <w:r w:rsidRPr="00D75AF4">
        <w:rPr>
          <w:rFonts w:ascii="Times New Roman" w:hAnsi="Times New Roman" w:cs="Times New Roman"/>
          <w:i/>
          <w:sz w:val="24"/>
          <w:szCs w:val="24"/>
        </w:rPr>
        <w:t xml:space="preserve"> Dodonaea</w:t>
      </w:r>
      <w:r w:rsidRPr="00D75AF4">
        <w:rPr>
          <w:rFonts w:ascii="Times New Roman" w:hAnsi="Times New Roman" w:cs="Times New Roman"/>
          <w:sz w:val="24"/>
          <w:szCs w:val="24"/>
        </w:rPr>
        <w:t xml:space="preserve"> after the Flemish physician and botanist Rembert Dodoens. The specific epithet </w:t>
      </w:r>
      <w:r w:rsidRPr="00384CC8">
        <w:rPr>
          <w:rFonts w:ascii="Times New Roman" w:hAnsi="Times New Roman" w:cs="Times New Roman"/>
          <w:i/>
          <w:sz w:val="24"/>
          <w:szCs w:val="24"/>
        </w:rPr>
        <w:t>viscosa</w:t>
      </w:r>
      <w:r w:rsidRPr="00D75AF4">
        <w:rPr>
          <w:rFonts w:ascii="Times New Roman" w:hAnsi="Times New Roman" w:cs="Times New Roman"/>
          <w:sz w:val="24"/>
          <w:szCs w:val="24"/>
        </w:rPr>
        <w:t xml:space="preserve"> means sticky, referring to the young growing tips which contain surface flavonoids that gives them a shiny appearance (Chah, 2006). In English it is known as a common name sand olive, and hop bush (Roger and Jones,</w:t>
      </w:r>
      <w:r w:rsidRPr="00D75AF4">
        <w:rPr>
          <w:rStyle w:val="date-text"/>
          <w:rFonts w:ascii="Times New Roman" w:hAnsi="Times New Roman" w:cs="Times New Roman"/>
          <w:sz w:val="24"/>
          <w:szCs w:val="24"/>
        </w:rPr>
        <w:t xml:space="preserve"> 2017). </w:t>
      </w:r>
      <w:r w:rsidRPr="00D75AF4">
        <w:rPr>
          <w:rFonts w:ascii="Times New Roman" w:hAnsi="Times New Roman" w:cs="Times New Roman"/>
          <w:sz w:val="24"/>
          <w:szCs w:val="24"/>
        </w:rPr>
        <w:t xml:space="preserve">In Ethiopia it is locally known as </w:t>
      </w:r>
      <w:r w:rsidRPr="00F93782">
        <w:rPr>
          <w:rFonts w:ascii="Times New Roman" w:hAnsi="Times New Roman" w:cs="Times New Roman"/>
          <w:sz w:val="24"/>
          <w:szCs w:val="24"/>
        </w:rPr>
        <w:t>Kitkita</w:t>
      </w:r>
      <w:r w:rsidRPr="00D75AF4">
        <w:rPr>
          <w:rFonts w:ascii="Times New Roman" w:hAnsi="Times New Roman" w:cs="Times New Roman"/>
          <w:sz w:val="24"/>
          <w:szCs w:val="24"/>
        </w:rPr>
        <w:t xml:space="preserve"> in Amharic, </w:t>
      </w:r>
      <w:r w:rsidRPr="00F93782">
        <w:rPr>
          <w:rFonts w:ascii="Times New Roman" w:hAnsi="Times New Roman" w:cs="Times New Roman"/>
          <w:sz w:val="24"/>
          <w:szCs w:val="24"/>
        </w:rPr>
        <w:t>Etacha/Tedecha</w:t>
      </w:r>
      <w:r w:rsidRPr="00D75AF4">
        <w:rPr>
          <w:rFonts w:ascii="Times New Roman" w:hAnsi="Times New Roman" w:cs="Times New Roman"/>
          <w:sz w:val="24"/>
          <w:szCs w:val="24"/>
        </w:rPr>
        <w:t xml:space="preserve"> in Afan oromo, </w:t>
      </w:r>
      <w:r w:rsidRPr="00F93782">
        <w:rPr>
          <w:rFonts w:ascii="Times New Roman" w:hAnsi="Times New Roman" w:cs="Times New Roman"/>
          <w:sz w:val="24"/>
          <w:szCs w:val="24"/>
        </w:rPr>
        <w:t>Itancha</w:t>
      </w:r>
      <w:r w:rsidRPr="00D75AF4">
        <w:rPr>
          <w:rFonts w:ascii="Times New Roman" w:hAnsi="Times New Roman" w:cs="Times New Roman"/>
          <w:sz w:val="24"/>
          <w:szCs w:val="24"/>
        </w:rPr>
        <w:t xml:space="preserve"> in Sidamigna, </w:t>
      </w:r>
      <w:r w:rsidRPr="00F93782">
        <w:rPr>
          <w:rFonts w:ascii="Times New Roman" w:hAnsi="Times New Roman" w:cs="Times New Roman"/>
          <w:sz w:val="24"/>
          <w:szCs w:val="24"/>
        </w:rPr>
        <w:t>Den/Hayramat</w:t>
      </w:r>
      <w:r w:rsidRPr="00D75AF4">
        <w:rPr>
          <w:rFonts w:ascii="Times New Roman" w:hAnsi="Times New Roman" w:cs="Times New Roman"/>
          <w:sz w:val="24"/>
          <w:szCs w:val="24"/>
        </w:rPr>
        <w:t xml:space="preserve"> in Somaligna, </w:t>
      </w:r>
      <w:r w:rsidRPr="00F93782">
        <w:rPr>
          <w:rFonts w:ascii="Times New Roman" w:hAnsi="Times New Roman" w:cs="Times New Roman"/>
          <w:sz w:val="24"/>
          <w:szCs w:val="24"/>
        </w:rPr>
        <w:t>Gerege</w:t>
      </w:r>
      <w:r w:rsidRPr="00D75AF4">
        <w:rPr>
          <w:rFonts w:ascii="Times New Roman" w:hAnsi="Times New Roman" w:cs="Times New Roman"/>
          <w:sz w:val="24"/>
          <w:szCs w:val="24"/>
        </w:rPr>
        <w:t xml:space="preserve"> in Wolaytgna, </w:t>
      </w:r>
      <w:r w:rsidRPr="00F93782">
        <w:rPr>
          <w:rFonts w:ascii="Times New Roman" w:hAnsi="Times New Roman" w:cs="Times New Roman"/>
          <w:sz w:val="24"/>
          <w:szCs w:val="24"/>
        </w:rPr>
        <w:t>Kerara</w:t>
      </w:r>
      <w:r w:rsidRPr="00D75AF4">
        <w:rPr>
          <w:rFonts w:ascii="Times New Roman" w:hAnsi="Times New Roman" w:cs="Times New Roman"/>
          <w:sz w:val="24"/>
          <w:szCs w:val="24"/>
        </w:rPr>
        <w:t xml:space="preserve"> in Agewgna, </w:t>
      </w:r>
      <w:r w:rsidRPr="00F93782">
        <w:rPr>
          <w:rFonts w:ascii="Times New Roman" w:hAnsi="Times New Roman" w:cs="Times New Roman"/>
          <w:sz w:val="24"/>
          <w:szCs w:val="24"/>
        </w:rPr>
        <w:t>Hidesa</w:t>
      </w:r>
      <w:r w:rsidRPr="00D75AF4">
        <w:rPr>
          <w:rFonts w:ascii="Times New Roman" w:hAnsi="Times New Roman" w:cs="Times New Roman"/>
          <w:sz w:val="24"/>
          <w:szCs w:val="24"/>
        </w:rPr>
        <w:t xml:space="preserve"> in Borenagna (Azene Bekele, 2007), </w:t>
      </w:r>
      <w:r w:rsidRPr="00F93782">
        <w:rPr>
          <w:rFonts w:ascii="Times New Roman" w:hAnsi="Times New Roman" w:cs="Times New Roman"/>
          <w:sz w:val="24"/>
          <w:szCs w:val="24"/>
        </w:rPr>
        <w:t>Taheses</w:t>
      </w:r>
      <w:r w:rsidRPr="00D75AF4">
        <w:rPr>
          <w:rFonts w:ascii="Times New Roman" w:hAnsi="Times New Roman" w:cs="Times New Roman"/>
          <w:sz w:val="24"/>
          <w:szCs w:val="24"/>
        </w:rPr>
        <w:t xml:space="preserve"> in Tigrigna (Kebrom Tekle </w:t>
      </w:r>
      <w:r w:rsidRPr="00D75AF4">
        <w:rPr>
          <w:rFonts w:ascii="Times New Roman" w:hAnsi="Times New Roman" w:cs="Times New Roman"/>
          <w:i/>
          <w:sz w:val="24"/>
          <w:szCs w:val="24"/>
        </w:rPr>
        <w:t>et al</w:t>
      </w:r>
      <w:r w:rsidRPr="00D75AF4">
        <w:rPr>
          <w:rFonts w:ascii="Times New Roman" w:hAnsi="Times New Roman" w:cs="Times New Roman"/>
          <w:sz w:val="24"/>
          <w:szCs w:val="24"/>
        </w:rPr>
        <w:t>., 1997).</w:t>
      </w:r>
    </w:p>
    <w:p w:rsidR="00631B28" w:rsidRPr="00D75AF4" w:rsidRDefault="00631B28" w:rsidP="00631B28">
      <w:pPr>
        <w:spacing w:line="360" w:lineRule="auto"/>
        <w:ind w:firstLine="576"/>
        <w:jc w:val="both"/>
        <w:rPr>
          <w:rFonts w:ascii="Times New Roman" w:hAnsi="Times New Roman" w:cs="Times New Roman"/>
          <w:sz w:val="24"/>
          <w:szCs w:val="24"/>
        </w:rPr>
      </w:pPr>
      <w:r>
        <w:rPr>
          <w:rFonts w:ascii="Times New Roman" w:hAnsi="Times New Roman" w:cs="Times New Roman"/>
          <w:i/>
          <w:sz w:val="24"/>
          <w:szCs w:val="24"/>
        </w:rPr>
        <w:t>D. viscosa</w:t>
      </w:r>
      <w:r w:rsidRPr="002945BC">
        <w:rPr>
          <w:rFonts w:ascii="Times New Roman" w:hAnsi="Times New Roman" w:cs="Times New Roman"/>
          <w:i/>
          <w:sz w:val="24"/>
          <w:szCs w:val="24"/>
        </w:rPr>
        <w:t xml:space="preserve"> </w:t>
      </w:r>
      <w:r w:rsidRPr="002945BC">
        <w:rPr>
          <w:rFonts w:ascii="Times New Roman" w:hAnsi="Times New Roman" w:cs="Times New Roman"/>
          <w:sz w:val="24"/>
          <w:szCs w:val="24"/>
        </w:rPr>
        <w:t>s</w:t>
      </w:r>
      <w:r w:rsidR="00B17E31">
        <w:rPr>
          <w:rFonts w:ascii="Times New Roman" w:hAnsi="Times New Roman" w:cs="Times New Roman"/>
          <w:sz w:val="24"/>
          <w:szCs w:val="24"/>
        </w:rPr>
        <w:t>ub</w:t>
      </w:r>
      <w:r w:rsidRPr="002945BC">
        <w:rPr>
          <w:rFonts w:ascii="Times New Roman" w:hAnsi="Times New Roman" w:cs="Times New Roman"/>
          <w:sz w:val="24"/>
          <w:szCs w:val="24"/>
        </w:rPr>
        <w:t>sp</w:t>
      </w:r>
      <w:r w:rsidRPr="00D75AF4">
        <w:rPr>
          <w:rFonts w:ascii="Times New Roman" w:hAnsi="Times New Roman" w:cs="Times New Roman"/>
          <w:i/>
          <w:sz w:val="24"/>
          <w:szCs w:val="24"/>
        </w:rPr>
        <w:t xml:space="preserve">. angustifolia </w:t>
      </w:r>
      <w:r w:rsidRPr="00D75AF4">
        <w:rPr>
          <w:rFonts w:ascii="Times New Roman" w:hAnsi="Times New Roman" w:cs="Times New Roman"/>
          <w:sz w:val="24"/>
          <w:szCs w:val="24"/>
        </w:rPr>
        <w:t>is a fast growing, perennial and evergreen small tree or shrub, commonly 2-8 m high (Demel Teketay, 1991; Azene Bekele</w:t>
      </w:r>
      <w:r w:rsidRPr="00D75AF4">
        <w:rPr>
          <w:rFonts w:ascii="Times New Roman" w:hAnsi="Times New Roman" w:cs="Times New Roman"/>
          <w:i/>
          <w:sz w:val="24"/>
          <w:szCs w:val="24"/>
        </w:rPr>
        <w:t xml:space="preserve"> et al</w:t>
      </w:r>
      <w:r w:rsidRPr="00D75AF4">
        <w:rPr>
          <w:rFonts w:ascii="Times New Roman" w:hAnsi="Times New Roman" w:cs="Times New Roman"/>
          <w:sz w:val="24"/>
          <w:szCs w:val="24"/>
        </w:rPr>
        <w:t xml:space="preserve">, 1993). Young growth is covered with a sticky secretion which hardens with age. As a result, </w:t>
      </w:r>
      <w:r w:rsidRPr="00D75AF4">
        <w:rPr>
          <w:rFonts w:ascii="Times New Roman" w:eastAsia="Times New Roman" w:hAnsi="Times New Roman" w:cs="Times New Roman"/>
          <w:sz w:val="24"/>
          <w:szCs w:val="24"/>
        </w:rPr>
        <w:t>all parts are glabrous and resinous when young.</w:t>
      </w:r>
    </w:p>
    <w:p w:rsidR="00631B28" w:rsidRPr="00D75AF4" w:rsidRDefault="00631B28" w:rsidP="00631B28">
      <w:pPr>
        <w:spacing w:line="360" w:lineRule="auto"/>
        <w:ind w:firstLine="576"/>
        <w:jc w:val="both"/>
        <w:rPr>
          <w:rFonts w:ascii="Times New Roman" w:eastAsia="Times New Roman" w:hAnsi="Times New Roman" w:cs="Times New Roman"/>
          <w:sz w:val="24"/>
          <w:szCs w:val="24"/>
        </w:rPr>
      </w:pPr>
      <w:r w:rsidRPr="00D75AF4">
        <w:rPr>
          <w:rFonts w:ascii="Times New Roman" w:hAnsi="Times New Roman" w:cs="Times New Roman"/>
          <w:sz w:val="24"/>
          <w:szCs w:val="24"/>
        </w:rPr>
        <w:t>Leaves are simple,</w:t>
      </w:r>
      <w:r w:rsidRPr="00D75AF4">
        <w:rPr>
          <w:rFonts w:ascii="Times New Roman" w:eastAsia="Times New Roman" w:hAnsi="Times New Roman" w:cs="Times New Roman"/>
          <w:color w:val="FF0000"/>
          <w:sz w:val="24"/>
          <w:szCs w:val="24"/>
        </w:rPr>
        <w:t xml:space="preserve"> </w:t>
      </w:r>
      <w:r w:rsidRPr="00D75AF4">
        <w:rPr>
          <w:rFonts w:ascii="Times New Roman" w:eastAsia="Times New Roman" w:hAnsi="Times New Roman" w:cs="Times New Roman"/>
          <w:sz w:val="24"/>
          <w:szCs w:val="24"/>
        </w:rPr>
        <w:t>petiolate, with narrowly attenuate lamina,</w:t>
      </w:r>
      <w:r w:rsidRPr="00D75AF4">
        <w:rPr>
          <w:rFonts w:ascii="Times New Roman" w:hAnsi="Times New Roman" w:cs="Times New Roman"/>
          <w:sz w:val="24"/>
          <w:szCs w:val="24"/>
        </w:rPr>
        <w:t xml:space="preserve"> sticky leathery, and secretes gummy exudate on both the surfaces and thus always appearing shiny. Their varnished appearances have a resinous coating that is a protection against water loss, and this allows the plants to be exceptionally drought tolerant. The leaf tip is pointed,</w:t>
      </w:r>
      <w:r>
        <w:rPr>
          <w:rFonts w:ascii="Times New Roman" w:hAnsi="Times New Roman" w:cs="Times New Roman"/>
          <w:sz w:val="24"/>
          <w:szCs w:val="24"/>
        </w:rPr>
        <w:t xml:space="preserve"> </w:t>
      </w:r>
      <w:r w:rsidRPr="00D75AF4">
        <w:rPr>
          <w:rFonts w:ascii="Times New Roman" w:hAnsi="Times New Roman" w:cs="Times New Roman"/>
          <w:sz w:val="24"/>
          <w:szCs w:val="24"/>
        </w:rPr>
        <w:t>usually spoon</w:t>
      </w:r>
      <w:r>
        <w:rPr>
          <w:rFonts w:ascii="Times New Roman" w:hAnsi="Times New Roman" w:cs="Times New Roman"/>
          <w:sz w:val="24"/>
          <w:szCs w:val="24"/>
        </w:rPr>
        <w:t xml:space="preserve"> shaped</w:t>
      </w:r>
      <w:r w:rsidRPr="00D75AF4">
        <w:rPr>
          <w:rFonts w:ascii="Times New Roman" w:hAnsi="Times New Roman" w:cs="Times New Roman"/>
          <w:sz w:val="24"/>
          <w:szCs w:val="24"/>
        </w:rPr>
        <w:t xml:space="preserve">. </w:t>
      </w:r>
      <w:r w:rsidRPr="00D75AF4">
        <w:rPr>
          <w:rFonts w:ascii="Times New Roman" w:eastAsia="Times New Roman" w:hAnsi="Times New Roman" w:cs="Times New Roman"/>
          <w:sz w:val="24"/>
          <w:szCs w:val="24"/>
        </w:rPr>
        <w:t xml:space="preserve">The </w:t>
      </w:r>
      <w:r>
        <w:rPr>
          <w:rFonts w:ascii="Times New Roman" w:hAnsi="Times New Roman" w:cs="Times New Roman"/>
          <w:sz w:val="24"/>
          <w:szCs w:val="24"/>
        </w:rPr>
        <w:t>long narrow</w:t>
      </w:r>
      <w:r w:rsidRPr="00D75AF4">
        <w:rPr>
          <w:rFonts w:ascii="Times New Roman" w:eastAsia="Times New Roman" w:hAnsi="Times New Roman" w:cs="Times New Roman"/>
          <w:sz w:val="24"/>
          <w:szCs w:val="24"/>
        </w:rPr>
        <w:t xml:space="preserve"> leaves are shiny light gr</w:t>
      </w:r>
      <w:r>
        <w:rPr>
          <w:rFonts w:ascii="Times New Roman" w:eastAsia="Times New Roman" w:hAnsi="Times New Roman" w:cs="Times New Roman"/>
          <w:sz w:val="24"/>
          <w:szCs w:val="24"/>
        </w:rPr>
        <w:t>een above and paler green below.</w:t>
      </w:r>
      <w:r w:rsidRPr="00D75AF4">
        <w:rPr>
          <w:rFonts w:ascii="Times New Roman" w:hAnsi="Times New Roman" w:cs="Times New Roman"/>
          <w:sz w:val="24"/>
          <w:szCs w:val="24"/>
        </w:rPr>
        <w:t xml:space="preserve"> </w:t>
      </w:r>
      <w:r w:rsidRPr="00D13A0D">
        <w:rPr>
          <w:rFonts w:ascii="Times New Roman" w:hAnsi="Times New Roman" w:cs="Times New Roman"/>
          <w:i/>
          <w:sz w:val="24"/>
          <w:szCs w:val="24"/>
        </w:rPr>
        <w:t>D</w:t>
      </w:r>
      <w:r w:rsidR="00D13A0D" w:rsidRPr="00D13A0D">
        <w:rPr>
          <w:rFonts w:ascii="Times New Roman" w:hAnsi="Times New Roman" w:cs="Times New Roman"/>
          <w:i/>
          <w:sz w:val="24"/>
          <w:szCs w:val="24"/>
        </w:rPr>
        <w:t>. viscosa</w:t>
      </w:r>
      <w:r w:rsidRPr="00CC176A">
        <w:rPr>
          <w:rFonts w:ascii="Times New Roman" w:hAnsi="Times New Roman" w:cs="Times New Roman"/>
          <w:i/>
          <w:sz w:val="24"/>
          <w:szCs w:val="24"/>
        </w:rPr>
        <w:t xml:space="preserve"> </w:t>
      </w:r>
      <w:r w:rsidR="007250D1">
        <w:rPr>
          <w:rFonts w:ascii="Times New Roman" w:hAnsi="Times New Roman" w:cs="Times New Roman"/>
          <w:sz w:val="24"/>
          <w:szCs w:val="24"/>
        </w:rPr>
        <w:t>subs</w:t>
      </w:r>
      <w:r w:rsidRPr="002945BC">
        <w:rPr>
          <w:rFonts w:ascii="Times New Roman" w:hAnsi="Times New Roman" w:cs="Times New Roman"/>
          <w:sz w:val="24"/>
          <w:szCs w:val="24"/>
        </w:rPr>
        <w:t>p</w:t>
      </w:r>
      <w:r w:rsidRPr="00D75AF4">
        <w:rPr>
          <w:rFonts w:ascii="Times New Roman" w:hAnsi="Times New Roman" w:cs="Times New Roman"/>
          <w:i/>
          <w:sz w:val="24"/>
          <w:szCs w:val="24"/>
        </w:rPr>
        <w:t>. angustifolia</w:t>
      </w:r>
      <w:r w:rsidRPr="00D75AF4">
        <w:rPr>
          <w:rFonts w:ascii="Times New Roman" w:hAnsi="Times New Roman" w:cs="Times New Roman"/>
          <w:sz w:val="24"/>
          <w:szCs w:val="24"/>
        </w:rPr>
        <w:t xml:space="preserve"> is without thorns and buttresses (Demel Teketay, 1991; Azene Bekele </w:t>
      </w:r>
      <w:r w:rsidRPr="00D75AF4">
        <w:rPr>
          <w:rFonts w:ascii="Times New Roman" w:hAnsi="Times New Roman" w:cs="Times New Roman"/>
          <w:i/>
          <w:sz w:val="24"/>
          <w:szCs w:val="24"/>
        </w:rPr>
        <w:t>et al</w:t>
      </w:r>
      <w:r w:rsidRPr="00D75AF4">
        <w:rPr>
          <w:rFonts w:ascii="Times New Roman" w:hAnsi="Times New Roman" w:cs="Times New Roman"/>
          <w:sz w:val="24"/>
          <w:szCs w:val="24"/>
        </w:rPr>
        <w:t xml:space="preserve">., 1993). Bark is dark grey coloured, </w:t>
      </w:r>
      <w:r w:rsidRPr="00D75AF4">
        <w:rPr>
          <w:rFonts w:ascii="Times New Roman" w:eastAsia="Times New Roman" w:hAnsi="Times New Roman" w:cs="Times New Roman"/>
          <w:sz w:val="24"/>
          <w:szCs w:val="24"/>
        </w:rPr>
        <w:t>finely</w:t>
      </w:r>
      <w:r w:rsidRPr="00D75AF4">
        <w:rPr>
          <w:rFonts w:ascii="Times New Roman" w:hAnsi="Times New Roman" w:cs="Times New Roman"/>
          <w:sz w:val="24"/>
          <w:szCs w:val="24"/>
        </w:rPr>
        <w:t xml:space="preserve"> fissured and peeling. </w:t>
      </w:r>
      <w:r w:rsidRPr="00D75AF4">
        <w:rPr>
          <w:rFonts w:ascii="Times New Roman" w:eastAsia="Times New Roman" w:hAnsi="Times New Roman" w:cs="Times New Roman"/>
          <w:sz w:val="24"/>
          <w:szCs w:val="24"/>
        </w:rPr>
        <w:t>It</w:t>
      </w:r>
      <w:r w:rsidRPr="00D75AF4">
        <w:rPr>
          <w:rFonts w:ascii="Times New Roman" w:hAnsi="Times New Roman" w:cs="Times New Roman"/>
          <w:sz w:val="24"/>
          <w:szCs w:val="24"/>
        </w:rPr>
        <w:t xml:space="preserve"> is many branched. Branchlets are rusty red in colour and exudates resin. Flowers are very small,</w:t>
      </w:r>
      <w:r w:rsidRPr="00D75AF4">
        <w:rPr>
          <w:rFonts w:ascii="Times New Roman" w:eastAsia="Times New Roman" w:hAnsi="Times New Roman" w:cs="Times New Roman"/>
          <w:sz w:val="24"/>
          <w:szCs w:val="24"/>
        </w:rPr>
        <w:t xml:space="preserve"> yellowish green,</w:t>
      </w:r>
      <w:r w:rsidRPr="00D75AF4">
        <w:rPr>
          <w:rFonts w:ascii="Times New Roman" w:hAnsi="Times New Roman" w:cs="Times New Roman"/>
          <w:sz w:val="24"/>
          <w:szCs w:val="24"/>
        </w:rPr>
        <w:t xml:space="preserve"> borne on long and slender flower stalks (Walsh and Entwisle, 1996). Inflorescence is terminal or axillary and densely flowered, </w:t>
      </w:r>
      <w:r w:rsidRPr="00D75AF4">
        <w:rPr>
          <w:rFonts w:ascii="Times New Roman" w:eastAsia="Times New Roman" w:hAnsi="Times New Roman" w:cs="Times New Roman"/>
          <w:sz w:val="24"/>
          <w:szCs w:val="24"/>
        </w:rPr>
        <w:t xml:space="preserve">clusters of yellow fruits with papery wings. Flowers bloom between the months of August and November (Haftom Kebede and Samuel Gebrechirstos, 2016). </w:t>
      </w:r>
      <w:r>
        <w:rPr>
          <w:rFonts w:ascii="Times New Roman" w:hAnsi="Times New Roman" w:cs="Times New Roman"/>
          <w:sz w:val="24"/>
          <w:szCs w:val="24"/>
        </w:rPr>
        <w:t xml:space="preserve">Flowers </w:t>
      </w:r>
      <w:r>
        <w:rPr>
          <w:rFonts w:ascii="Times New Roman" w:hAnsi="Times New Roman" w:cs="Times New Roman"/>
          <w:sz w:val="24"/>
          <w:szCs w:val="24"/>
        </w:rPr>
        <w:lastRenderedPageBreak/>
        <w:t xml:space="preserve">are </w:t>
      </w:r>
      <w:r w:rsidRPr="00D75AF4">
        <w:rPr>
          <w:rFonts w:ascii="Times New Roman" w:hAnsi="Times New Roman" w:cs="Times New Roman"/>
          <w:sz w:val="24"/>
          <w:szCs w:val="24"/>
        </w:rPr>
        <w:t>green</w:t>
      </w:r>
      <w:r>
        <w:rPr>
          <w:rFonts w:ascii="Times New Roman" w:hAnsi="Times New Roman" w:cs="Times New Roman"/>
          <w:sz w:val="24"/>
          <w:szCs w:val="24"/>
        </w:rPr>
        <w:t>ish</w:t>
      </w:r>
      <w:r w:rsidRPr="00D75AF4">
        <w:rPr>
          <w:rFonts w:ascii="Times New Roman" w:hAnsi="Times New Roman" w:cs="Times New Roman"/>
          <w:sz w:val="24"/>
          <w:szCs w:val="24"/>
        </w:rPr>
        <w:t xml:space="preserve"> yellow, </w:t>
      </w:r>
      <w:r>
        <w:rPr>
          <w:rFonts w:ascii="Times New Roman" w:eastAsia="Times New Roman" w:hAnsi="Times New Roman" w:cs="Times New Roman"/>
          <w:sz w:val="24"/>
          <w:szCs w:val="24"/>
        </w:rPr>
        <w:t>with</w:t>
      </w:r>
      <w:r w:rsidRPr="00D75AF4">
        <w:rPr>
          <w:rFonts w:ascii="Times New Roman" w:hAnsi="Times New Roman" w:cs="Times New Roman"/>
          <w:sz w:val="24"/>
          <w:szCs w:val="24"/>
        </w:rPr>
        <w:t xml:space="preserve"> s</w:t>
      </w:r>
      <w:r>
        <w:rPr>
          <w:rFonts w:ascii="Times New Roman" w:hAnsi="Times New Roman" w:cs="Times New Roman"/>
          <w:sz w:val="24"/>
          <w:szCs w:val="24"/>
        </w:rPr>
        <w:t>epals, but not</w:t>
      </w:r>
      <w:r w:rsidRPr="00D75AF4">
        <w:rPr>
          <w:rFonts w:ascii="Times New Roman" w:hAnsi="Times New Roman" w:cs="Times New Roman"/>
          <w:sz w:val="24"/>
          <w:szCs w:val="24"/>
        </w:rPr>
        <w:t xml:space="preserve"> true petals.</w:t>
      </w:r>
      <w:r w:rsidRPr="00D75AF4">
        <w:rPr>
          <w:rFonts w:ascii="Times New Roman" w:eastAsia="Times New Roman" w:hAnsi="Times New Roman" w:cs="Times New Roman"/>
          <w:sz w:val="24"/>
          <w:szCs w:val="24"/>
        </w:rPr>
        <w:t xml:space="preserve"> The flowers are usually dioecious (Vollesen, 1989</w:t>
      </w:r>
      <w:r w:rsidR="00D13A0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D75AF4">
        <w:rPr>
          <w:rFonts w:ascii="Times New Roman" w:hAnsi="Times New Roman" w:cs="Times New Roman"/>
          <w:sz w:val="24"/>
          <w:szCs w:val="24"/>
        </w:rPr>
        <w:t>It is a</w:t>
      </w:r>
      <w:r>
        <w:rPr>
          <w:rFonts w:ascii="Times New Roman" w:hAnsi="Times New Roman" w:cs="Times New Roman"/>
          <w:sz w:val="24"/>
          <w:szCs w:val="24"/>
        </w:rPr>
        <w:t>mong the species with increased</w:t>
      </w:r>
      <w:r w:rsidRPr="00D75AF4">
        <w:rPr>
          <w:rFonts w:ascii="Times New Roman" w:hAnsi="Times New Roman" w:cs="Times New Roman"/>
          <w:sz w:val="24"/>
          <w:szCs w:val="24"/>
        </w:rPr>
        <w:t xml:space="preserve"> pollen quantities (Bonnefille and Hamilton, 1986). </w:t>
      </w:r>
      <w:r w:rsidRPr="00D75AF4">
        <w:rPr>
          <w:rFonts w:ascii="Times New Roman" w:eastAsia="Times New Roman" w:hAnsi="Times New Roman" w:cs="Times New Roman"/>
          <w:sz w:val="24"/>
          <w:szCs w:val="24"/>
        </w:rPr>
        <w:t xml:space="preserve">Pollination is mainly by wind. </w:t>
      </w:r>
      <w:r w:rsidRPr="00D75AF4">
        <w:rPr>
          <w:rFonts w:ascii="Times New Roman" w:hAnsi="Times New Roman" w:cs="Times New Roman"/>
          <w:sz w:val="24"/>
          <w:szCs w:val="24"/>
        </w:rPr>
        <w:t xml:space="preserve">The most outstanding part of this plant is the pendent dry fruit </w:t>
      </w:r>
      <w:r w:rsidRPr="00F36AD9">
        <w:rPr>
          <w:rFonts w:ascii="Times New Roman" w:hAnsi="Times New Roman" w:cs="Times New Roman"/>
          <w:sz w:val="24"/>
          <w:szCs w:val="24"/>
        </w:rPr>
        <w:t>(</w:t>
      </w:r>
      <w:r>
        <w:rPr>
          <w:rFonts w:ascii="Times New Roman" w:hAnsi="Times New Roman" w:cs="Times New Roman"/>
          <w:sz w:val="24"/>
          <w:szCs w:val="24"/>
        </w:rPr>
        <w:t>Ja</w:t>
      </w:r>
      <w:r w:rsidRPr="00F36AD9">
        <w:rPr>
          <w:rFonts w:ascii="Times New Roman" w:hAnsi="Times New Roman" w:cs="Times New Roman"/>
          <w:sz w:val="24"/>
          <w:szCs w:val="24"/>
        </w:rPr>
        <w:t>nsen, 1981</w:t>
      </w:r>
      <w:r>
        <w:rPr>
          <w:rFonts w:ascii="Times New Roman" w:hAnsi="Times New Roman" w:cs="Times New Roman"/>
          <w:sz w:val="24"/>
          <w:szCs w:val="24"/>
        </w:rPr>
        <w:t>). Fruit is</w:t>
      </w:r>
      <w:r w:rsidRPr="00D75AF4">
        <w:rPr>
          <w:rFonts w:ascii="Times New Roman" w:hAnsi="Times New Roman" w:cs="Times New Roman"/>
          <w:sz w:val="24"/>
          <w:szCs w:val="24"/>
        </w:rPr>
        <w:t xml:space="preserve"> two to three winged papery capsules (Walsh and Entwisle, 1996). </w:t>
      </w:r>
      <w:r w:rsidRPr="00D75AF4">
        <w:rPr>
          <w:rFonts w:ascii="Times New Roman" w:eastAsia="Times New Roman" w:hAnsi="Times New Roman" w:cs="Times New Roman"/>
          <w:sz w:val="24"/>
          <w:szCs w:val="24"/>
        </w:rPr>
        <w:t>Fruits are circular in outline and yellowish</w:t>
      </w:r>
      <w:r w:rsidRPr="0039258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w:t>
      </w:r>
      <w:r w:rsidRPr="00D75AF4">
        <w:rPr>
          <w:rFonts w:ascii="Times New Roman" w:eastAsia="Times New Roman" w:hAnsi="Times New Roman" w:cs="Times New Roman"/>
          <w:sz w:val="24"/>
          <w:szCs w:val="24"/>
        </w:rPr>
        <w:t>ispersal of the broad-winged fruits is enhanced by wind</w:t>
      </w:r>
      <w:r>
        <w:rPr>
          <w:rFonts w:ascii="Times New Roman" w:eastAsia="Times New Roman" w:hAnsi="Times New Roman" w:cs="Times New Roman"/>
          <w:sz w:val="24"/>
          <w:szCs w:val="24"/>
        </w:rPr>
        <w:t>. F</w:t>
      </w:r>
      <w:r w:rsidRPr="00D75AF4">
        <w:rPr>
          <w:rFonts w:ascii="Times New Roman" w:eastAsia="Times New Roman" w:hAnsi="Times New Roman" w:cs="Times New Roman"/>
          <w:sz w:val="24"/>
          <w:szCs w:val="24"/>
        </w:rPr>
        <w:t xml:space="preserve">loating on the water is </w:t>
      </w:r>
      <w:r>
        <w:rPr>
          <w:rFonts w:ascii="Times New Roman" w:eastAsia="Times New Roman" w:hAnsi="Times New Roman" w:cs="Times New Roman"/>
          <w:sz w:val="24"/>
          <w:szCs w:val="24"/>
        </w:rPr>
        <w:t xml:space="preserve">also </w:t>
      </w:r>
      <w:r w:rsidRPr="00D75AF4">
        <w:rPr>
          <w:rFonts w:ascii="Times New Roman" w:eastAsia="Times New Roman" w:hAnsi="Times New Roman" w:cs="Times New Roman"/>
          <w:sz w:val="24"/>
          <w:szCs w:val="24"/>
        </w:rPr>
        <w:t>another option.</w:t>
      </w:r>
      <w:r w:rsidRPr="00D75AF4">
        <w:rPr>
          <w:rFonts w:ascii="Times New Roman" w:hAnsi="Times New Roman" w:cs="Times New Roman"/>
          <w:sz w:val="24"/>
          <w:szCs w:val="24"/>
        </w:rPr>
        <w:t xml:space="preserve"> It produces large numbers of small seeds (100</w:t>
      </w:r>
      <w:r w:rsidR="00DB0656">
        <w:rPr>
          <w:rFonts w:ascii="Times New Roman" w:hAnsi="Times New Roman" w:cs="Times New Roman"/>
          <w:sz w:val="24"/>
          <w:szCs w:val="24"/>
        </w:rPr>
        <w:t xml:space="preserve"> </w:t>
      </w:r>
      <w:r w:rsidRPr="00D75AF4">
        <w:rPr>
          <w:rFonts w:ascii="Times New Roman" w:hAnsi="Times New Roman" w:cs="Times New Roman"/>
          <w:sz w:val="24"/>
          <w:szCs w:val="24"/>
        </w:rPr>
        <w:t>seed</w:t>
      </w:r>
      <w:r>
        <w:rPr>
          <w:rFonts w:ascii="Times New Roman" w:hAnsi="Times New Roman" w:cs="Times New Roman"/>
          <w:sz w:val="24"/>
          <w:szCs w:val="24"/>
        </w:rPr>
        <w:t>s</w:t>
      </w:r>
      <w:r w:rsidR="00DB0656">
        <w:rPr>
          <w:rFonts w:ascii="Times New Roman" w:hAnsi="Times New Roman" w:cs="Times New Roman"/>
          <w:sz w:val="24"/>
          <w:szCs w:val="24"/>
        </w:rPr>
        <w:t xml:space="preserve"> per </w:t>
      </w:r>
      <w:r w:rsidRPr="00D75AF4">
        <w:rPr>
          <w:rFonts w:ascii="Times New Roman" w:hAnsi="Times New Roman" w:cs="Times New Roman"/>
          <w:sz w:val="24"/>
          <w:szCs w:val="24"/>
        </w:rPr>
        <w:t xml:space="preserve">g), and the seeds are dormant (Demel Teketay 1991, Azene Bekele </w:t>
      </w:r>
      <w:r w:rsidRPr="00D75AF4">
        <w:rPr>
          <w:rFonts w:ascii="Times New Roman" w:hAnsi="Times New Roman" w:cs="Times New Roman"/>
          <w:i/>
          <w:sz w:val="24"/>
          <w:szCs w:val="24"/>
        </w:rPr>
        <w:t>et al</w:t>
      </w:r>
      <w:r w:rsidRPr="00D75AF4">
        <w:rPr>
          <w:rFonts w:ascii="Times New Roman" w:hAnsi="Times New Roman" w:cs="Times New Roman"/>
          <w:sz w:val="24"/>
          <w:szCs w:val="24"/>
        </w:rPr>
        <w:t>., 1993).</w:t>
      </w:r>
      <w:r w:rsidR="00D13A0D">
        <w:rPr>
          <w:rFonts w:ascii="Times New Roman" w:hAnsi="Times New Roman" w:cs="Times New Roman"/>
          <w:sz w:val="24"/>
          <w:szCs w:val="24"/>
        </w:rPr>
        <w:t xml:space="preserve"> </w:t>
      </w:r>
      <w:r w:rsidRPr="00D75AF4">
        <w:rPr>
          <w:rFonts w:ascii="Times New Roman" w:hAnsi="Times New Roman" w:cs="Times New Roman"/>
          <w:sz w:val="24"/>
          <w:szCs w:val="24"/>
        </w:rPr>
        <w:t>Seeds are black and lens like in shape. Each chamber of the fruit contains one to two seeds.</w:t>
      </w:r>
    </w:p>
    <w:p w:rsidR="00631B28" w:rsidRPr="00D75AF4" w:rsidRDefault="00631B28" w:rsidP="00B245E0">
      <w:pPr>
        <w:pStyle w:val="Heading3"/>
        <w:spacing w:line="360" w:lineRule="auto"/>
        <w:jc w:val="both"/>
        <w:rPr>
          <w:rFonts w:cs="Times New Roman"/>
          <w:sz w:val="28"/>
          <w:szCs w:val="28"/>
        </w:rPr>
      </w:pPr>
      <w:bookmarkStart w:id="71" w:name="_Toc522448702"/>
      <w:bookmarkStart w:id="72" w:name="_Toc523051335"/>
      <w:r w:rsidRPr="00D75AF4">
        <w:rPr>
          <w:rFonts w:cs="Times New Roman"/>
          <w:sz w:val="28"/>
          <w:szCs w:val="28"/>
        </w:rPr>
        <w:t>3.1.2 Ecological and geographical distribution</w:t>
      </w:r>
      <w:bookmarkEnd w:id="71"/>
      <w:bookmarkEnd w:id="72"/>
    </w:p>
    <w:p w:rsidR="00631B28" w:rsidRPr="00F74A0C" w:rsidRDefault="00B17E31" w:rsidP="00631B28">
      <w:pPr>
        <w:spacing w:line="360" w:lineRule="auto"/>
        <w:ind w:firstLine="576"/>
        <w:jc w:val="both"/>
        <w:rPr>
          <w:rFonts w:ascii="Times New Roman" w:hAnsi="Times New Roman" w:cs="Times New Roman"/>
          <w:sz w:val="24"/>
          <w:szCs w:val="24"/>
        </w:rPr>
      </w:pPr>
      <w:r>
        <w:rPr>
          <w:rFonts w:ascii="Times New Roman" w:hAnsi="Times New Roman" w:cs="Times New Roman"/>
          <w:i/>
          <w:sz w:val="24"/>
          <w:szCs w:val="24"/>
        </w:rPr>
        <w:t xml:space="preserve">D. viscosa </w:t>
      </w:r>
      <w:r>
        <w:rPr>
          <w:rFonts w:ascii="Times New Roman" w:hAnsi="Times New Roman" w:cs="Times New Roman"/>
          <w:sz w:val="24"/>
          <w:szCs w:val="24"/>
        </w:rPr>
        <w:t>subsp</w:t>
      </w:r>
      <w:r w:rsidR="00631B28" w:rsidRPr="00D75AF4">
        <w:rPr>
          <w:rFonts w:ascii="Times New Roman" w:hAnsi="Times New Roman" w:cs="Times New Roman"/>
          <w:i/>
          <w:sz w:val="24"/>
          <w:szCs w:val="24"/>
        </w:rPr>
        <w:t>. angustifolia</w:t>
      </w:r>
      <w:r w:rsidR="00631B28" w:rsidRPr="00D75AF4">
        <w:rPr>
          <w:rFonts w:ascii="Times New Roman" w:hAnsi="Times New Roman" w:cs="Times New Roman"/>
          <w:sz w:val="24"/>
          <w:szCs w:val="24"/>
        </w:rPr>
        <w:t xml:space="preserve"> abundantly grow in tropics and subtropics (Friis, 1992). It grows in a variety of habitats from arid, semi-arid to high rainfall regions and is </w:t>
      </w:r>
      <w:r w:rsidR="00631B28">
        <w:rPr>
          <w:rFonts w:ascii="Times New Roman" w:hAnsi="Times New Roman" w:cs="Times New Roman"/>
          <w:sz w:val="24"/>
          <w:szCs w:val="24"/>
        </w:rPr>
        <w:t xml:space="preserve">also </w:t>
      </w:r>
      <w:r w:rsidR="00631B28" w:rsidRPr="00D75AF4">
        <w:rPr>
          <w:rFonts w:ascii="Times New Roman" w:hAnsi="Times New Roman" w:cs="Times New Roman"/>
          <w:sz w:val="24"/>
          <w:szCs w:val="24"/>
        </w:rPr>
        <w:t>frost hardy (Harris, 2012).</w:t>
      </w:r>
      <w:r w:rsidR="00631B28" w:rsidRPr="00D75AF4">
        <w:rPr>
          <w:rFonts w:ascii="Times New Roman" w:hAnsi="Times New Roman" w:cs="Times New Roman"/>
        </w:rPr>
        <w:t xml:space="preserve"> </w:t>
      </w:r>
      <w:r w:rsidR="00631B28" w:rsidRPr="00D75AF4">
        <w:rPr>
          <w:rFonts w:ascii="Times New Roman" w:hAnsi="Times New Roman" w:cs="Times New Roman"/>
          <w:sz w:val="24"/>
          <w:szCs w:val="24"/>
        </w:rPr>
        <w:t xml:space="preserve">It is native to </w:t>
      </w:r>
      <w:r w:rsidR="00BA4625" w:rsidRPr="00BA4625">
        <w:rPr>
          <w:rFonts w:ascii="Times New Roman" w:hAnsi="Times New Roman" w:cs="Times New Roman"/>
          <w:sz w:val="24"/>
          <w:szCs w:val="24"/>
        </w:rPr>
        <w:t xml:space="preserve">Ethiopia, Kenya, Tanzania, South Africa, </w:t>
      </w:r>
      <w:r w:rsidR="006575A8" w:rsidRPr="006575A8">
        <w:rPr>
          <w:rFonts w:ascii="Times New Roman" w:hAnsi="Times New Roman" w:cs="Times New Roman"/>
          <w:sz w:val="24"/>
          <w:szCs w:val="24"/>
        </w:rPr>
        <w:t>Mozambique,</w:t>
      </w:r>
      <w:r w:rsidR="006575A8">
        <w:rPr>
          <w:rFonts w:ascii="Times New Roman" w:hAnsi="Times New Roman" w:cs="Times New Roman"/>
          <w:b/>
          <w:sz w:val="24"/>
          <w:szCs w:val="24"/>
        </w:rPr>
        <w:t xml:space="preserve"> </w:t>
      </w:r>
      <w:r w:rsidR="006575A8" w:rsidRPr="00D75AF4">
        <w:rPr>
          <w:rFonts w:ascii="Times New Roman" w:hAnsi="Times New Roman" w:cs="Times New Roman"/>
          <w:sz w:val="24"/>
          <w:szCs w:val="24"/>
        </w:rPr>
        <w:t>Madagascar</w:t>
      </w:r>
      <w:r w:rsidR="006575A8">
        <w:rPr>
          <w:rFonts w:ascii="Times New Roman" w:hAnsi="Times New Roman" w:cs="Times New Roman"/>
          <w:sz w:val="24"/>
          <w:szCs w:val="24"/>
        </w:rPr>
        <w:t>,</w:t>
      </w:r>
      <w:r w:rsidR="006575A8" w:rsidRPr="00BA4625">
        <w:rPr>
          <w:rFonts w:ascii="Times New Roman" w:hAnsi="Times New Roman" w:cs="Times New Roman"/>
          <w:sz w:val="24"/>
          <w:szCs w:val="24"/>
        </w:rPr>
        <w:t xml:space="preserve"> </w:t>
      </w:r>
      <w:r w:rsidR="00BA4625" w:rsidRPr="00BA4625">
        <w:rPr>
          <w:rFonts w:ascii="Times New Roman" w:hAnsi="Times New Roman" w:cs="Times New Roman"/>
          <w:sz w:val="24"/>
          <w:szCs w:val="24"/>
        </w:rPr>
        <w:t>Oman, Australia and New Zealand</w:t>
      </w:r>
      <w:r w:rsidR="00631B28" w:rsidRPr="00D75AF4">
        <w:rPr>
          <w:rFonts w:ascii="Times New Roman" w:hAnsi="Times New Roman" w:cs="Times New Roman"/>
          <w:sz w:val="24"/>
          <w:szCs w:val="24"/>
        </w:rPr>
        <w:t xml:space="preserve"> (Orwa </w:t>
      </w:r>
      <w:r w:rsidR="00631B28" w:rsidRPr="008522B1">
        <w:rPr>
          <w:rFonts w:ascii="Times New Roman" w:hAnsi="Times New Roman" w:cs="Times New Roman"/>
          <w:i/>
          <w:sz w:val="24"/>
          <w:szCs w:val="24"/>
        </w:rPr>
        <w:t>et al</w:t>
      </w:r>
      <w:r w:rsidR="00631B28" w:rsidRPr="00D75AF4">
        <w:rPr>
          <w:rFonts w:ascii="Times New Roman" w:hAnsi="Times New Roman" w:cs="Times New Roman"/>
          <w:sz w:val="24"/>
          <w:szCs w:val="24"/>
        </w:rPr>
        <w:t xml:space="preserve">., 2009). It is cultivated in Ghana, Nigeria and Cameroon. It is one of Ethiopian indigenous small tree or shrub (Kebrom Tekle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1997; Tesfaye Bekele, 2000) widely distributed within and below the Afromontane zone (Friis, 1992).</w:t>
      </w:r>
      <w:r w:rsidR="00631B28" w:rsidRPr="00D13A0D">
        <w:rPr>
          <w:rFonts w:ascii="Times New Roman" w:eastAsia="Times New Roman" w:hAnsi="Times New Roman" w:cs="Times New Roman"/>
          <w:sz w:val="24"/>
          <w:szCs w:val="24"/>
        </w:rPr>
        <w:t xml:space="preserve"> </w:t>
      </w:r>
      <w:r w:rsidR="00631B28" w:rsidRPr="00D75AF4">
        <w:rPr>
          <w:rFonts w:ascii="Times New Roman" w:eastAsia="Times New Roman" w:hAnsi="Times New Roman" w:cs="Times New Roman"/>
          <w:sz w:val="24"/>
          <w:szCs w:val="24"/>
        </w:rPr>
        <w:t>The plant mostly grows at edg</w:t>
      </w:r>
      <w:r w:rsidR="00684C56">
        <w:rPr>
          <w:rFonts w:ascii="Times New Roman" w:eastAsia="Times New Roman" w:hAnsi="Times New Roman" w:cs="Times New Roman"/>
          <w:sz w:val="24"/>
          <w:szCs w:val="24"/>
        </w:rPr>
        <w:t>e of upland forest, upland bush</w:t>
      </w:r>
      <w:r w:rsidR="00631B28" w:rsidRPr="00D75AF4">
        <w:rPr>
          <w:rFonts w:ascii="Times New Roman" w:eastAsia="Times New Roman" w:hAnsi="Times New Roman" w:cs="Times New Roman"/>
          <w:sz w:val="24"/>
          <w:szCs w:val="24"/>
        </w:rPr>
        <w:t>land and grassland (Vollesen, 1989).</w:t>
      </w:r>
      <w:r w:rsidR="00631B28" w:rsidRPr="00D75AF4">
        <w:rPr>
          <w:rFonts w:ascii="Times New Roman" w:hAnsi="Times New Roman" w:cs="Times New Roman"/>
          <w:sz w:val="24"/>
          <w:szCs w:val="24"/>
        </w:rPr>
        <w:t xml:space="preserve"> It grows at the altitudes between 800 and 2650 m a.</w:t>
      </w:r>
      <w:r w:rsidR="00D13A0D">
        <w:rPr>
          <w:rFonts w:ascii="Times New Roman" w:hAnsi="Times New Roman" w:cs="Times New Roman"/>
          <w:sz w:val="24"/>
          <w:szCs w:val="24"/>
        </w:rPr>
        <w:t xml:space="preserve"> </w:t>
      </w:r>
      <w:r w:rsidR="00631B28" w:rsidRPr="00D75AF4">
        <w:rPr>
          <w:rFonts w:ascii="Times New Roman" w:hAnsi="Times New Roman" w:cs="Times New Roman"/>
          <w:sz w:val="24"/>
          <w:szCs w:val="24"/>
        </w:rPr>
        <w:t>s.</w:t>
      </w:r>
      <w:r w:rsidR="00BA4625">
        <w:rPr>
          <w:rFonts w:ascii="Times New Roman" w:hAnsi="Times New Roman" w:cs="Times New Roman"/>
          <w:sz w:val="24"/>
          <w:szCs w:val="24"/>
        </w:rPr>
        <w:t xml:space="preserve"> </w:t>
      </w:r>
      <w:r w:rsidR="00631B28" w:rsidRPr="00D75AF4">
        <w:rPr>
          <w:rFonts w:ascii="Times New Roman" w:hAnsi="Times New Roman" w:cs="Times New Roman"/>
          <w:sz w:val="24"/>
          <w:szCs w:val="24"/>
        </w:rPr>
        <w:t>l. and in areas with a rainfall range of 500-1500 mm/year (Friis, 1992). It grows in a variety of habitats and rapidly colonizes open areas of recently cleared f</w:t>
      </w:r>
      <w:r w:rsidR="00DB0656">
        <w:rPr>
          <w:rFonts w:ascii="Times New Roman" w:hAnsi="Times New Roman" w:cs="Times New Roman"/>
          <w:sz w:val="24"/>
          <w:szCs w:val="24"/>
        </w:rPr>
        <w:t>orests, invades overgrazed bush</w:t>
      </w:r>
      <w:r w:rsidR="00631B28" w:rsidRPr="00D75AF4">
        <w:rPr>
          <w:rFonts w:ascii="Times New Roman" w:hAnsi="Times New Roman" w:cs="Times New Roman"/>
          <w:sz w:val="24"/>
          <w:szCs w:val="24"/>
        </w:rPr>
        <w:t>lands and fallow lands and is usually found in rocky and stony sites. It can withstand fires to an amazing degree (Hedberg and Edwards, 1989), so</w:t>
      </w:r>
      <w:r w:rsidR="00631B28" w:rsidRPr="00D75AF4">
        <w:rPr>
          <w:rFonts w:ascii="Times New Roman" w:hAnsi="Times New Roman" w:cs="Times New Roman"/>
          <w:color w:val="FF0000"/>
          <w:sz w:val="24"/>
          <w:szCs w:val="24"/>
        </w:rPr>
        <w:t xml:space="preserve"> </w:t>
      </w:r>
      <w:r w:rsidR="00631B28" w:rsidRPr="00D75AF4">
        <w:rPr>
          <w:rFonts w:ascii="Times New Roman" w:hAnsi="Times New Roman" w:cs="Times New Roman"/>
          <w:sz w:val="24"/>
          <w:szCs w:val="24"/>
        </w:rPr>
        <w:t xml:space="preserve">the plant regenerates rapidly after fire (Fichtl and Admasu, 1994). It grows in full sun and also frost hardy. It can tolerate soil acidity or alkaline, drought, soil salt. The species is mostly favor east facing slope (Rani </w:t>
      </w:r>
      <w:r w:rsidR="00631B28" w:rsidRPr="0095073E">
        <w:rPr>
          <w:rFonts w:ascii="Times New Roman" w:hAnsi="Times New Roman" w:cs="Times New Roman"/>
          <w:i/>
          <w:sz w:val="24"/>
          <w:szCs w:val="24"/>
        </w:rPr>
        <w:t>et al</w:t>
      </w:r>
      <w:r w:rsidR="00631B28" w:rsidRPr="00D75AF4">
        <w:rPr>
          <w:rFonts w:ascii="Times New Roman" w:hAnsi="Times New Roman" w:cs="Times New Roman"/>
          <w:sz w:val="24"/>
          <w:szCs w:val="24"/>
        </w:rPr>
        <w:t>., 2009). It can tolerate part shade.</w:t>
      </w:r>
    </w:p>
    <w:p w:rsidR="00631B28" w:rsidRDefault="00043FE0" w:rsidP="00631B28">
      <w:pPr>
        <w:keepNext/>
        <w:spacing w:line="360" w:lineRule="auto"/>
        <w:ind w:firstLine="576"/>
      </w:pPr>
      <w:r>
        <w:rPr>
          <w:rFonts w:ascii="Times New Roman" w:hAnsi="Times New Roman" w:cs="Times New Roman"/>
          <w:noProof/>
          <w:color w:val="00B050"/>
          <w:sz w:val="24"/>
          <w:szCs w:val="24"/>
        </w:rPr>
        <w:lastRenderedPageBreak/>
        <w:drawing>
          <wp:inline distT="0" distB="0" distL="0" distR="0">
            <wp:extent cx="5244466" cy="2580640"/>
            <wp:effectExtent l="19050" t="19050" r="13334" b="1016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l="850" r="1699" b="3429"/>
                    <a:stretch>
                      <a:fillRect/>
                    </a:stretch>
                  </pic:blipFill>
                  <pic:spPr bwMode="auto">
                    <a:xfrm>
                      <a:off x="0" y="0"/>
                      <a:ext cx="5244466" cy="2580640"/>
                    </a:xfrm>
                    <a:prstGeom prst="rect">
                      <a:avLst/>
                    </a:prstGeom>
                    <a:noFill/>
                    <a:ln w="9525">
                      <a:solidFill>
                        <a:schemeClr val="bg1"/>
                      </a:solidFill>
                      <a:miter lim="800000"/>
                      <a:headEnd/>
                      <a:tailEnd/>
                    </a:ln>
                  </pic:spPr>
                </pic:pic>
              </a:graphicData>
            </a:graphic>
          </wp:inline>
        </w:drawing>
      </w:r>
    </w:p>
    <w:p w:rsidR="00631B28" w:rsidRPr="00716637" w:rsidRDefault="00631B28" w:rsidP="00BA4625">
      <w:pPr>
        <w:pStyle w:val="Caption"/>
        <w:spacing w:line="360" w:lineRule="auto"/>
        <w:ind w:left="576" w:hanging="576"/>
        <w:rPr>
          <w:rFonts w:ascii="Times New Roman" w:hAnsi="Times New Roman" w:cs="Times New Roman"/>
          <w:b w:val="0"/>
          <w:color w:val="auto"/>
          <w:sz w:val="24"/>
          <w:szCs w:val="24"/>
        </w:rPr>
      </w:pPr>
      <w:bookmarkStart w:id="73" w:name="_Toc523428453"/>
      <w:r w:rsidRPr="00A479BB">
        <w:rPr>
          <w:rFonts w:ascii="Times New Roman" w:hAnsi="Times New Roman" w:cs="Times New Roman"/>
          <w:color w:val="auto"/>
          <w:sz w:val="24"/>
          <w:szCs w:val="24"/>
        </w:rPr>
        <w:t xml:space="preserve">Figure </w:t>
      </w:r>
      <w:r w:rsidR="00C14123" w:rsidRPr="00A479BB">
        <w:rPr>
          <w:rFonts w:ascii="Times New Roman" w:hAnsi="Times New Roman" w:cs="Times New Roman"/>
          <w:color w:val="auto"/>
          <w:sz w:val="24"/>
          <w:szCs w:val="24"/>
        </w:rPr>
        <w:fldChar w:fldCharType="begin"/>
      </w:r>
      <w:r w:rsidRPr="00A479BB">
        <w:rPr>
          <w:rFonts w:ascii="Times New Roman" w:hAnsi="Times New Roman" w:cs="Times New Roman"/>
          <w:color w:val="auto"/>
          <w:sz w:val="24"/>
          <w:szCs w:val="24"/>
        </w:rPr>
        <w:instrText xml:space="preserve"> SEQ Figure \* ARABIC </w:instrText>
      </w:r>
      <w:r w:rsidR="00C14123" w:rsidRPr="00A479BB">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1</w:t>
      </w:r>
      <w:r w:rsidR="00C14123" w:rsidRPr="00A479BB">
        <w:rPr>
          <w:rFonts w:ascii="Times New Roman" w:hAnsi="Times New Roman" w:cs="Times New Roman"/>
          <w:color w:val="auto"/>
          <w:sz w:val="24"/>
          <w:szCs w:val="24"/>
        </w:rPr>
        <w:fldChar w:fldCharType="end"/>
      </w:r>
      <w:r w:rsidRPr="00A479BB">
        <w:rPr>
          <w:rFonts w:ascii="Times New Roman" w:hAnsi="Times New Roman" w:cs="Times New Roman"/>
          <w:color w:val="auto"/>
          <w:sz w:val="24"/>
          <w:szCs w:val="24"/>
        </w:rPr>
        <w:t>:</w:t>
      </w:r>
      <w:r w:rsidRPr="00A479BB">
        <w:rPr>
          <w:rFonts w:ascii="Times New Roman" w:hAnsi="Times New Roman" w:cs="Times New Roman"/>
          <w:b w:val="0"/>
          <w:color w:val="auto"/>
          <w:sz w:val="24"/>
          <w:szCs w:val="24"/>
        </w:rPr>
        <w:t xml:space="preserve"> Native ranges of </w:t>
      </w:r>
      <w:r>
        <w:rPr>
          <w:rFonts w:ascii="Times New Roman" w:hAnsi="Times New Roman" w:cs="Times New Roman"/>
          <w:b w:val="0"/>
          <w:i/>
          <w:color w:val="auto"/>
          <w:sz w:val="24"/>
          <w:szCs w:val="24"/>
        </w:rPr>
        <w:t xml:space="preserve">D. viscosa </w:t>
      </w:r>
      <w:r w:rsidRPr="002945BC">
        <w:rPr>
          <w:rFonts w:ascii="Times New Roman" w:hAnsi="Times New Roman" w:cs="Times New Roman"/>
          <w:b w:val="0"/>
          <w:color w:val="auto"/>
          <w:sz w:val="24"/>
          <w:szCs w:val="24"/>
        </w:rPr>
        <w:t>s</w:t>
      </w:r>
      <w:r w:rsidR="00B17E31">
        <w:rPr>
          <w:rFonts w:ascii="Times New Roman" w:hAnsi="Times New Roman" w:cs="Times New Roman"/>
          <w:b w:val="0"/>
          <w:color w:val="auto"/>
          <w:sz w:val="24"/>
          <w:szCs w:val="24"/>
        </w:rPr>
        <w:t>ub</w:t>
      </w:r>
      <w:r w:rsidRPr="002945BC">
        <w:rPr>
          <w:rFonts w:ascii="Times New Roman" w:hAnsi="Times New Roman" w:cs="Times New Roman"/>
          <w:b w:val="0"/>
          <w:color w:val="auto"/>
          <w:sz w:val="24"/>
          <w:szCs w:val="24"/>
        </w:rPr>
        <w:t>sp</w:t>
      </w:r>
      <w:r w:rsidRPr="00A479BB">
        <w:rPr>
          <w:rFonts w:ascii="Times New Roman" w:hAnsi="Times New Roman" w:cs="Times New Roman"/>
          <w:b w:val="0"/>
          <w:i/>
          <w:color w:val="auto"/>
          <w:sz w:val="24"/>
          <w:szCs w:val="24"/>
        </w:rPr>
        <w:t>. angustifolia</w:t>
      </w:r>
      <w:r>
        <w:rPr>
          <w:rFonts w:ascii="Times New Roman" w:hAnsi="Times New Roman" w:cs="Times New Roman"/>
          <w:b w:val="0"/>
          <w:i/>
          <w:color w:val="auto"/>
          <w:sz w:val="24"/>
          <w:szCs w:val="24"/>
        </w:rPr>
        <w:t xml:space="preserve"> </w:t>
      </w:r>
      <w:r w:rsidRPr="00A479BB">
        <w:rPr>
          <w:rFonts w:ascii="Times New Roman" w:hAnsi="Times New Roman" w:cs="Times New Roman"/>
          <w:b w:val="0"/>
          <w:color w:val="auto"/>
          <w:sz w:val="24"/>
          <w:szCs w:val="24"/>
        </w:rPr>
        <w:t>(image taken from</w:t>
      </w:r>
      <w:r w:rsidRPr="00A479BB">
        <w:rPr>
          <w:rFonts w:ascii="Times New Roman" w:hAnsi="Times New Roman" w:cs="Times New Roman"/>
          <w:b w:val="0"/>
          <w:i/>
          <w:color w:val="auto"/>
          <w:sz w:val="24"/>
          <w:szCs w:val="24"/>
        </w:rPr>
        <w:t xml:space="preserve"> </w:t>
      </w:r>
      <w:r w:rsidRPr="00A479BB">
        <w:rPr>
          <w:rFonts w:ascii="Times New Roman" w:hAnsi="Times New Roman" w:cs="Times New Roman"/>
          <w:b w:val="0"/>
          <w:color w:val="auto"/>
          <w:sz w:val="24"/>
          <w:szCs w:val="24"/>
        </w:rPr>
        <w:t xml:space="preserve">Orwa </w:t>
      </w:r>
      <w:r w:rsidRPr="00631B28">
        <w:rPr>
          <w:rFonts w:ascii="Times New Roman" w:hAnsi="Times New Roman" w:cs="Times New Roman"/>
          <w:b w:val="0"/>
          <w:i/>
          <w:color w:val="auto"/>
          <w:sz w:val="24"/>
          <w:szCs w:val="24"/>
        </w:rPr>
        <w:t>et al</w:t>
      </w:r>
      <w:r w:rsidRPr="00A479BB">
        <w:rPr>
          <w:rFonts w:ascii="Times New Roman" w:hAnsi="Times New Roman" w:cs="Times New Roman"/>
          <w:b w:val="0"/>
          <w:color w:val="auto"/>
          <w:sz w:val="24"/>
          <w:szCs w:val="24"/>
        </w:rPr>
        <w:t>., 2009).</w:t>
      </w:r>
      <w:r w:rsidR="00716637">
        <w:rPr>
          <w:rFonts w:ascii="Times New Roman" w:hAnsi="Times New Roman" w:cs="Times New Roman"/>
          <w:b w:val="0"/>
          <w:color w:val="auto"/>
          <w:sz w:val="24"/>
          <w:szCs w:val="24"/>
        </w:rPr>
        <w:t xml:space="preserve"> </w:t>
      </w:r>
      <w:r w:rsidRPr="00A479BB">
        <w:rPr>
          <w:rFonts w:ascii="Times New Roman" w:hAnsi="Times New Roman" w:cs="Times New Roman"/>
          <w:b w:val="0"/>
          <w:color w:val="auto"/>
          <w:sz w:val="24"/>
          <w:szCs w:val="24"/>
        </w:rPr>
        <w:t xml:space="preserve">The figure shows the species is native to </w:t>
      </w:r>
      <w:r w:rsidR="00BA4625" w:rsidRPr="00A479BB">
        <w:rPr>
          <w:rFonts w:ascii="Times New Roman" w:hAnsi="Times New Roman" w:cs="Times New Roman"/>
          <w:b w:val="0"/>
          <w:color w:val="auto"/>
          <w:sz w:val="24"/>
          <w:szCs w:val="24"/>
        </w:rPr>
        <w:t>Ethiopia</w:t>
      </w:r>
      <w:r w:rsidRPr="00A479BB">
        <w:rPr>
          <w:rFonts w:ascii="Times New Roman" w:hAnsi="Times New Roman" w:cs="Times New Roman"/>
          <w:b w:val="0"/>
          <w:color w:val="auto"/>
          <w:sz w:val="24"/>
          <w:szCs w:val="24"/>
        </w:rPr>
        <w:t xml:space="preserve">, Kenya, </w:t>
      </w:r>
      <w:r w:rsidR="00BA4625" w:rsidRPr="00A479BB">
        <w:rPr>
          <w:rFonts w:ascii="Times New Roman" w:hAnsi="Times New Roman" w:cs="Times New Roman"/>
          <w:b w:val="0"/>
          <w:color w:val="auto"/>
          <w:sz w:val="24"/>
          <w:szCs w:val="24"/>
        </w:rPr>
        <w:t>Tanzania</w:t>
      </w:r>
      <w:r w:rsidR="00BA4625">
        <w:rPr>
          <w:rFonts w:ascii="Times New Roman" w:hAnsi="Times New Roman" w:cs="Times New Roman"/>
          <w:b w:val="0"/>
          <w:color w:val="auto"/>
          <w:sz w:val="24"/>
          <w:szCs w:val="24"/>
        </w:rPr>
        <w:t>,</w:t>
      </w:r>
      <w:r w:rsidR="00BA4625" w:rsidRPr="00A479BB">
        <w:rPr>
          <w:rFonts w:ascii="Times New Roman" w:hAnsi="Times New Roman" w:cs="Times New Roman"/>
          <w:b w:val="0"/>
          <w:color w:val="auto"/>
          <w:sz w:val="24"/>
          <w:szCs w:val="24"/>
        </w:rPr>
        <w:t xml:space="preserve"> South Africa</w:t>
      </w:r>
      <w:r w:rsidR="00BA4625">
        <w:rPr>
          <w:rFonts w:ascii="Times New Roman" w:hAnsi="Times New Roman" w:cs="Times New Roman"/>
          <w:b w:val="0"/>
          <w:color w:val="auto"/>
          <w:sz w:val="24"/>
          <w:szCs w:val="24"/>
        </w:rPr>
        <w:t>,</w:t>
      </w:r>
      <w:r w:rsidR="00BA4625" w:rsidRPr="00A479BB">
        <w:rPr>
          <w:rFonts w:ascii="Times New Roman" w:hAnsi="Times New Roman" w:cs="Times New Roman"/>
          <w:b w:val="0"/>
          <w:color w:val="auto"/>
          <w:sz w:val="24"/>
          <w:szCs w:val="24"/>
        </w:rPr>
        <w:t xml:space="preserve"> </w:t>
      </w:r>
      <w:r w:rsidR="006575A8">
        <w:rPr>
          <w:rFonts w:ascii="Times New Roman" w:hAnsi="Times New Roman" w:cs="Times New Roman"/>
          <w:b w:val="0"/>
          <w:color w:val="auto"/>
          <w:sz w:val="24"/>
          <w:szCs w:val="24"/>
        </w:rPr>
        <w:t xml:space="preserve">Mozambique, </w:t>
      </w:r>
      <w:r w:rsidR="006575A8" w:rsidRPr="006575A8">
        <w:rPr>
          <w:rFonts w:ascii="Times New Roman" w:hAnsi="Times New Roman" w:cs="Times New Roman"/>
          <w:b w:val="0"/>
          <w:color w:val="auto"/>
          <w:sz w:val="24"/>
          <w:szCs w:val="24"/>
        </w:rPr>
        <w:t>Madagascar,</w:t>
      </w:r>
      <w:r w:rsidR="006575A8">
        <w:rPr>
          <w:rFonts w:ascii="Times New Roman" w:hAnsi="Times New Roman" w:cs="Times New Roman"/>
          <w:sz w:val="24"/>
          <w:szCs w:val="24"/>
        </w:rPr>
        <w:t xml:space="preserve"> </w:t>
      </w:r>
      <w:r w:rsidR="00BA4625" w:rsidRPr="00A479BB">
        <w:rPr>
          <w:rFonts w:ascii="Times New Roman" w:hAnsi="Times New Roman" w:cs="Times New Roman"/>
          <w:b w:val="0"/>
          <w:color w:val="auto"/>
          <w:sz w:val="24"/>
          <w:szCs w:val="24"/>
        </w:rPr>
        <w:t>Oman,</w:t>
      </w:r>
      <w:r w:rsidR="00BA4625">
        <w:rPr>
          <w:rFonts w:ascii="Times New Roman" w:hAnsi="Times New Roman" w:cs="Times New Roman"/>
          <w:b w:val="0"/>
          <w:color w:val="auto"/>
          <w:sz w:val="24"/>
          <w:szCs w:val="24"/>
        </w:rPr>
        <w:t xml:space="preserve"> </w:t>
      </w:r>
      <w:r w:rsidR="00BA4625" w:rsidRPr="00A479BB">
        <w:rPr>
          <w:rFonts w:ascii="Times New Roman" w:hAnsi="Times New Roman" w:cs="Times New Roman"/>
          <w:b w:val="0"/>
          <w:color w:val="auto"/>
          <w:sz w:val="24"/>
          <w:szCs w:val="24"/>
        </w:rPr>
        <w:t xml:space="preserve">Australia </w:t>
      </w:r>
      <w:r w:rsidR="00BA4625">
        <w:rPr>
          <w:rFonts w:ascii="Times New Roman" w:hAnsi="Times New Roman" w:cs="Times New Roman"/>
          <w:b w:val="0"/>
          <w:color w:val="auto"/>
          <w:sz w:val="24"/>
          <w:szCs w:val="24"/>
        </w:rPr>
        <w:t xml:space="preserve">and </w:t>
      </w:r>
      <w:r w:rsidRPr="00A479BB">
        <w:rPr>
          <w:rFonts w:ascii="Times New Roman" w:hAnsi="Times New Roman" w:cs="Times New Roman"/>
          <w:b w:val="0"/>
          <w:color w:val="auto"/>
          <w:sz w:val="24"/>
          <w:szCs w:val="24"/>
        </w:rPr>
        <w:t>New Zealand</w:t>
      </w:r>
      <w:r w:rsidRPr="00567BB4">
        <w:rPr>
          <w:rFonts w:ascii="Times New Roman" w:hAnsi="Times New Roman" w:cs="Times New Roman"/>
          <w:b w:val="0"/>
          <w:color w:val="auto"/>
          <w:sz w:val="24"/>
          <w:szCs w:val="24"/>
        </w:rPr>
        <w:t>.</w:t>
      </w:r>
      <w:bookmarkEnd w:id="73"/>
    </w:p>
    <w:p w:rsidR="00631B28" w:rsidRDefault="00631B28" w:rsidP="00631B28">
      <w:pPr>
        <w:spacing w:line="360" w:lineRule="auto"/>
        <w:ind w:firstLine="576"/>
        <w:rPr>
          <w:rFonts w:ascii="Times New Roman" w:hAnsi="Times New Roman" w:cs="Times New Roman"/>
          <w:sz w:val="24"/>
          <w:szCs w:val="24"/>
        </w:rPr>
      </w:pPr>
    </w:p>
    <w:p w:rsidR="00631B28" w:rsidRPr="00D75AF4" w:rsidRDefault="00631B28" w:rsidP="00B245E0">
      <w:pPr>
        <w:pStyle w:val="Heading3"/>
        <w:spacing w:line="360" w:lineRule="auto"/>
        <w:rPr>
          <w:rFonts w:cs="Times New Roman"/>
          <w:sz w:val="28"/>
          <w:szCs w:val="28"/>
        </w:rPr>
      </w:pPr>
      <w:bookmarkStart w:id="74" w:name="_Toc522448703"/>
      <w:bookmarkStart w:id="75" w:name="_Toc523051336"/>
      <w:r w:rsidRPr="00D75AF4">
        <w:rPr>
          <w:rFonts w:cs="Times New Roman"/>
          <w:sz w:val="28"/>
          <w:szCs w:val="28"/>
        </w:rPr>
        <w:t>3.1.3 Ecological, medicinal and economical importance</w:t>
      </w:r>
      <w:bookmarkEnd w:id="74"/>
      <w:bookmarkEnd w:id="75"/>
    </w:p>
    <w:p w:rsidR="00631B28" w:rsidRPr="00D75AF4" w:rsidRDefault="00631B28" w:rsidP="00B245E0">
      <w:pPr>
        <w:pStyle w:val="Heading4"/>
        <w:spacing w:line="360" w:lineRule="auto"/>
        <w:rPr>
          <w:rFonts w:ascii="Times New Roman" w:hAnsi="Times New Roman" w:cs="Times New Roman"/>
          <w:i w:val="0"/>
          <w:color w:val="auto"/>
          <w:sz w:val="28"/>
          <w:szCs w:val="28"/>
        </w:rPr>
      </w:pPr>
      <w:bookmarkStart w:id="76" w:name="_Toc522448704"/>
      <w:bookmarkStart w:id="77" w:name="_Toc523051337"/>
      <w:r w:rsidRPr="00D75AF4">
        <w:rPr>
          <w:rFonts w:ascii="Times New Roman" w:hAnsi="Times New Roman" w:cs="Times New Roman"/>
          <w:i w:val="0"/>
          <w:color w:val="auto"/>
          <w:sz w:val="28"/>
          <w:szCs w:val="28"/>
        </w:rPr>
        <w:t>3.1.3.1 Ecological importance</w:t>
      </w:r>
      <w:bookmarkEnd w:id="76"/>
      <w:bookmarkEnd w:id="77"/>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Considering the use of</w:t>
      </w:r>
      <w:r>
        <w:rPr>
          <w:rFonts w:ascii="Times New Roman" w:hAnsi="Times New Roman" w:cs="Times New Roman"/>
          <w:i/>
          <w:sz w:val="24"/>
          <w:szCs w:val="24"/>
        </w:rPr>
        <w:t xml:space="preserve"> D. viscosa </w:t>
      </w:r>
      <w:r w:rsidRPr="002945BC">
        <w:rPr>
          <w:rFonts w:ascii="Times New Roman" w:hAnsi="Times New Roman" w:cs="Times New Roman"/>
          <w:sz w:val="24"/>
          <w:szCs w:val="24"/>
        </w:rPr>
        <w:t>s</w:t>
      </w:r>
      <w:r w:rsidR="00B17E31">
        <w:rPr>
          <w:rFonts w:ascii="Times New Roman" w:hAnsi="Times New Roman" w:cs="Times New Roman"/>
          <w:sz w:val="24"/>
          <w:szCs w:val="24"/>
        </w:rPr>
        <w:t>ub</w:t>
      </w:r>
      <w:r w:rsidRPr="002945BC">
        <w:rPr>
          <w:rFonts w:ascii="Times New Roman" w:hAnsi="Times New Roman" w:cs="Times New Roman"/>
          <w:sz w:val="24"/>
          <w:szCs w:val="24"/>
        </w:rPr>
        <w:t>sp</w:t>
      </w:r>
      <w:r>
        <w:rPr>
          <w:rFonts w:ascii="Times New Roman" w:hAnsi="Times New Roman" w:cs="Times New Roman"/>
          <w:i/>
          <w:sz w:val="24"/>
          <w:szCs w:val="24"/>
        </w:rPr>
        <w:t>.</w:t>
      </w:r>
      <w:r w:rsidRPr="00D75AF4">
        <w:rPr>
          <w:rFonts w:ascii="Times New Roman" w:hAnsi="Times New Roman" w:cs="Times New Roman"/>
          <w:i/>
          <w:sz w:val="24"/>
          <w:szCs w:val="24"/>
        </w:rPr>
        <w:t xml:space="preserve"> angustifolia</w:t>
      </w:r>
      <w:r w:rsidRPr="00D75AF4">
        <w:rPr>
          <w:rFonts w:ascii="Times New Roman" w:hAnsi="Times New Roman" w:cs="Times New Roman"/>
          <w:sz w:val="24"/>
          <w:szCs w:val="24"/>
        </w:rPr>
        <w:t xml:space="preserve"> in conservation the fibrous spreading, excellent soil binder root system, rapid growth, and spreading canopy make it an effective soil stabilizer which is particularly useful in controlling soil erosion. It could be used to reclaim land, and is also good for sand binding (Azene Bekele </w:t>
      </w:r>
      <w:r w:rsidRPr="00D75AF4">
        <w:rPr>
          <w:rFonts w:ascii="Times New Roman" w:hAnsi="Times New Roman" w:cs="Times New Roman"/>
          <w:i/>
          <w:sz w:val="24"/>
          <w:szCs w:val="24"/>
        </w:rPr>
        <w:t>et al</w:t>
      </w:r>
      <w:r w:rsidRPr="00D75AF4">
        <w:rPr>
          <w:rFonts w:ascii="Times New Roman" w:hAnsi="Times New Roman" w:cs="Times New Roman"/>
          <w:sz w:val="24"/>
          <w:szCs w:val="24"/>
        </w:rPr>
        <w:t>., 1993). It is drought tolerant and has the ability to withstand dry desert, heat and wildfires.</w:t>
      </w:r>
      <w:r>
        <w:rPr>
          <w:rFonts w:ascii="Times New Roman" w:hAnsi="Times New Roman" w:cs="Times New Roman"/>
          <w:i/>
          <w:sz w:val="24"/>
          <w:szCs w:val="24"/>
        </w:rPr>
        <w:t xml:space="preserve"> D. viscosa </w:t>
      </w:r>
      <w:r w:rsidRPr="002945BC">
        <w:rPr>
          <w:rFonts w:ascii="Times New Roman" w:hAnsi="Times New Roman" w:cs="Times New Roman"/>
          <w:sz w:val="24"/>
          <w:szCs w:val="24"/>
        </w:rPr>
        <w:t>s</w:t>
      </w:r>
      <w:r w:rsidR="00B17E31">
        <w:rPr>
          <w:rFonts w:ascii="Times New Roman" w:hAnsi="Times New Roman" w:cs="Times New Roman"/>
          <w:sz w:val="24"/>
          <w:szCs w:val="24"/>
        </w:rPr>
        <w:t>ub</w:t>
      </w:r>
      <w:r w:rsidRPr="002945BC">
        <w:rPr>
          <w:rFonts w:ascii="Times New Roman" w:hAnsi="Times New Roman" w:cs="Times New Roman"/>
          <w:sz w:val="24"/>
          <w:szCs w:val="24"/>
        </w:rPr>
        <w:t>sp.</w:t>
      </w:r>
      <w:r w:rsidRPr="00D75AF4">
        <w:rPr>
          <w:rFonts w:ascii="Times New Roman" w:hAnsi="Times New Roman" w:cs="Times New Roman"/>
          <w:i/>
          <w:sz w:val="24"/>
          <w:szCs w:val="24"/>
        </w:rPr>
        <w:t xml:space="preserve"> angustifolia</w:t>
      </w:r>
      <w:r w:rsidRPr="00D75AF4">
        <w:rPr>
          <w:rFonts w:ascii="Times New Roman" w:eastAsia="Times New Roman" w:hAnsi="Times New Roman" w:cs="Times New Roman"/>
          <w:i/>
          <w:iCs/>
          <w:sz w:val="24"/>
          <w:szCs w:val="24"/>
        </w:rPr>
        <w:t xml:space="preserve"> </w:t>
      </w:r>
      <w:r w:rsidRPr="00D75AF4">
        <w:rPr>
          <w:rFonts w:ascii="Times New Roman" w:eastAsia="Times New Roman" w:hAnsi="Times New Roman" w:cs="Times New Roman"/>
          <w:sz w:val="24"/>
          <w:szCs w:val="24"/>
        </w:rPr>
        <w:t>is a species with Crassulacean acid metabolism</w:t>
      </w:r>
      <w:r>
        <w:rPr>
          <w:rFonts w:ascii="Times New Roman" w:eastAsia="Times New Roman" w:hAnsi="Times New Roman" w:cs="Times New Roman"/>
          <w:sz w:val="24"/>
          <w:szCs w:val="24"/>
        </w:rPr>
        <w:t xml:space="preserve"> (Chauvet, 2016) </w:t>
      </w:r>
      <w:r w:rsidRPr="00D75AF4">
        <w:rPr>
          <w:rFonts w:ascii="Times New Roman" w:eastAsia="Times New Roman" w:hAnsi="Times New Roman" w:cs="Times New Roman"/>
          <w:sz w:val="24"/>
          <w:szCs w:val="24"/>
        </w:rPr>
        <w:t xml:space="preserve">thus minimizing water loss under arid conditions. </w:t>
      </w:r>
      <w:r w:rsidRPr="00D75AF4">
        <w:rPr>
          <w:rFonts w:ascii="Times New Roman" w:hAnsi="Times New Roman" w:cs="Times New Roman"/>
          <w:sz w:val="24"/>
          <w:szCs w:val="24"/>
        </w:rPr>
        <w:t>It requires very little water once established. It takes well in any kind of soil and can grow well on poor soil</w:t>
      </w:r>
      <w:r w:rsidR="00E46F76">
        <w:rPr>
          <w:rFonts w:ascii="Times New Roman" w:hAnsi="Times New Roman" w:cs="Times New Roman"/>
          <w:sz w:val="24"/>
          <w:szCs w:val="24"/>
        </w:rPr>
        <w:t>s and rocky sites (Rajamanickam</w:t>
      </w:r>
      <w:r>
        <w:rPr>
          <w:rFonts w:ascii="Times New Roman" w:hAnsi="Times New Roman" w:cs="Times New Roman"/>
          <w:sz w:val="24"/>
          <w:szCs w:val="24"/>
        </w:rPr>
        <w:t xml:space="preserve"> </w:t>
      </w:r>
      <w:r w:rsidRPr="00212967">
        <w:rPr>
          <w:rFonts w:ascii="Times New Roman" w:hAnsi="Times New Roman" w:cs="Times New Roman"/>
          <w:i/>
          <w:sz w:val="24"/>
          <w:szCs w:val="24"/>
        </w:rPr>
        <w:t>et al</w:t>
      </w:r>
      <w:r>
        <w:rPr>
          <w:rFonts w:ascii="Times New Roman" w:hAnsi="Times New Roman" w:cs="Times New Roman"/>
          <w:sz w:val="24"/>
          <w:szCs w:val="24"/>
        </w:rPr>
        <w:t>.,</w:t>
      </w:r>
      <w:r w:rsidRPr="00D75AF4">
        <w:rPr>
          <w:rFonts w:ascii="Times New Roman" w:hAnsi="Times New Roman" w:cs="Times New Roman"/>
          <w:sz w:val="24"/>
          <w:szCs w:val="24"/>
        </w:rPr>
        <w:t xml:space="preserve"> 2010). It favors areas that receive full </w:t>
      </w:r>
      <w:r w:rsidR="00BA4625">
        <w:rPr>
          <w:rFonts w:ascii="Times New Roman" w:hAnsi="Times New Roman" w:cs="Times New Roman"/>
          <w:sz w:val="24"/>
          <w:szCs w:val="24"/>
        </w:rPr>
        <w:t>sun but somewhat shade tolerant.</w:t>
      </w:r>
      <w:r w:rsidR="009E2810" w:rsidRPr="009E2810">
        <w:rPr>
          <w:rFonts w:ascii="Times New Roman" w:hAnsi="Times New Roman" w:cs="Times New Roman"/>
          <w:sz w:val="24"/>
          <w:szCs w:val="24"/>
        </w:rPr>
        <w:t xml:space="preserve"> </w:t>
      </w:r>
      <w:r w:rsidR="009E2810" w:rsidRPr="00D75AF4">
        <w:rPr>
          <w:rFonts w:ascii="Times New Roman" w:hAnsi="Times New Roman" w:cs="Times New Roman"/>
          <w:sz w:val="24"/>
          <w:szCs w:val="24"/>
        </w:rPr>
        <w:t>It</w:t>
      </w:r>
      <w:r w:rsidR="009E2810">
        <w:rPr>
          <w:rFonts w:ascii="Times New Roman" w:hAnsi="Times New Roman" w:cs="Times New Roman"/>
          <w:sz w:val="24"/>
          <w:szCs w:val="24"/>
        </w:rPr>
        <w:t xml:space="preserve"> is</w:t>
      </w:r>
      <w:r w:rsidRPr="00D75AF4">
        <w:rPr>
          <w:rFonts w:ascii="Times New Roman" w:hAnsi="Times New Roman" w:cs="Times New Roman"/>
          <w:sz w:val="24"/>
          <w:szCs w:val="24"/>
        </w:rPr>
        <w:t xml:space="preserve"> also very wind hardy and useful as an in-field windbreak system (Duvauchelle, 2004). It is a promising pioneer species in forest rehabilitation with a goal to facilitate natural successional processes (Friis, 1992; Kebrom Tekle </w:t>
      </w:r>
      <w:r w:rsidRPr="00D75AF4">
        <w:rPr>
          <w:rFonts w:ascii="Times New Roman" w:hAnsi="Times New Roman" w:cs="Times New Roman"/>
          <w:i/>
          <w:sz w:val="24"/>
          <w:szCs w:val="24"/>
        </w:rPr>
        <w:t>et al</w:t>
      </w:r>
      <w:r w:rsidRPr="00D75AF4">
        <w:rPr>
          <w:rFonts w:ascii="Times New Roman" w:hAnsi="Times New Roman" w:cs="Times New Roman"/>
          <w:sz w:val="24"/>
          <w:szCs w:val="24"/>
        </w:rPr>
        <w:t xml:space="preserve">., 1997; </w:t>
      </w:r>
      <w:r w:rsidRPr="00D75AF4">
        <w:rPr>
          <w:rStyle w:val="TitleChar"/>
          <w:rFonts w:ascii="Times New Roman" w:hAnsi="Times New Roman" w:cs="Times New Roman"/>
          <w:color w:val="auto"/>
          <w:sz w:val="24"/>
          <w:szCs w:val="24"/>
        </w:rPr>
        <w:t>Tesfaye Bekele</w:t>
      </w:r>
      <w:r w:rsidR="00611C30">
        <w:rPr>
          <w:rFonts w:ascii="Times New Roman" w:hAnsi="Times New Roman" w:cs="Times New Roman"/>
          <w:sz w:val="24"/>
          <w:szCs w:val="24"/>
        </w:rPr>
        <w:t>, 2000</w:t>
      </w:r>
      <w:r w:rsidR="009E2810" w:rsidRPr="00D75AF4">
        <w:rPr>
          <w:rFonts w:ascii="Times New Roman" w:hAnsi="Times New Roman" w:cs="Times New Roman"/>
          <w:sz w:val="24"/>
          <w:szCs w:val="24"/>
        </w:rPr>
        <w:t>)</w:t>
      </w:r>
      <w:r w:rsidRPr="00D75AF4">
        <w:rPr>
          <w:rFonts w:ascii="Times New Roman" w:hAnsi="Times New Roman" w:cs="Times New Roman"/>
          <w:sz w:val="24"/>
          <w:szCs w:val="24"/>
        </w:rPr>
        <w:t xml:space="preserve">. </w:t>
      </w:r>
      <w:r w:rsidR="00611C30">
        <w:rPr>
          <w:rFonts w:ascii="Times New Roman" w:hAnsi="Times New Roman" w:cs="Times New Roman"/>
          <w:sz w:val="24"/>
          <w:szCs w:val="24"/>
        </w:rPr>
        <w:t>N</w:t>
      </w:r>
      <w:r w:rsidR="00611C30" w:rsidRPr="00D75AF4">
        <w:rPr>
          <w:rFonts w:ascii="Times New Roman" w:hAnsi="Times New Roman" w:cs="Times New Roman"/>
          <w:sz w:val="24"/>
          <w:szCs w:val="24"/>
        </w:rPr>
        <w:t>atural succession is a key factor in the restoration process</w:t>
      </w:r>
      <w:r w:rsidR="00611C30" w:rsidRPr="009E2810">
        <w:rPr>
          <w:rFonts w:ascii="Times New Roman" w:hAnsi="Times New Roman" w:cs="Times New Roman"/>
          <w:sz w:val="24"/>
          <w:szCs w:val="24"/>
        </w:rPr>
        <w:t xml:space="preserve"> </w:t>
      </w:r>
      <w:r w:rsidR="00611C30">
        <w:rPr>
          <w:rFonts w:ascii="Times New Roman" w:hAnsi="Times New Roman" w:cs="Times New Roman"/>
          <w:sz w:val="24"/>
          <w:szCs w:val="24"/>
        </w:rPr>
        <w:t xml:space="preserve">(MacMahon, </w:t>
      </w:r>
      <w:r w:rsidR="00611C30" w:rsidRPr="00D75AF4">
        <w:rPr>
          <w:rFonts w:ascii="Times New Roman" w:hAnsi="Times New Roman" w:cs="Times New Roman"/>
          <w:sz w:val="24"/>
          <w:szCs w:val="24"/>
        </w:rPr>
        <w:t>1997</w:t>
      </w:r>
      <w:r w:rsidR="00611C30" w:rsidRPr="00611C30">
        <w:rPr>
          <w:rFonts w:ascii="Times New Roman" w:hAnsi="Times New Roman" w:cs="Times New Roman"/>
          <w:sz w:val="24"/>
          <w:szCs w:val="24"/>
        </w:rPr>
        <w:t>)</w:t>
      </w:r>
      <w:r w:rsidR="00EC3897" w:rsidRPr="00611C30">
        <w:rPr>
          <w:rFonts w:ascii="Times New Roman" w:hAnsi="Times New Roman" w:cs="Times New Roman"/>
          <w:sz w:val="24"/>
          <w:szCs w:val="24"/>
        </w:rPr>
        <w:t xml:space="preserve">. </w:t>
      </w:r>
      <w:r w:rsidR="00EC3897" w:rsidRPr="00611C30">
        <w:rPr>
          <w:rFonts w:ascii="Times New Roman" w:hAnsi="Times New Roman" w:cs="Times New Roman"/>
          <w:sz w:val="24"/>
          <w:szCs w:val="24"/>
        </w:rPr>
        <w:lastRenderedPageBreak/>
        <w:t xml:space="preserve">Direct facilitation may be by increasing availability of a key resource, improving substrate conditions, or ameliorating some unfavourable environmental characteristics. Indirect facilitation may be by introduction of beneficial organisms (e.g. seed dispersers, pollinators, mycorrhizae or soil microbes) or protection from herbivores (Schleicher </w:t>
      </w:r>
      <w:r w:rsidR="00EC3897" w:rsidRPr="00611C30">
        <w:rPr>
          <w:rFonts w:ascii="Times New Roman" w:hAnsi="Times New Roman" w:cs="Times New Roman"/>
          <w:i/>
          <w:sz w:val="24"/>
          <w:szCs w:val="24"/>
        </w:rPr>
        <w:t>et al</w:t>
      </w:r>
      <w:r w:rsidR="00EC3897" w:rsidRPr="00611C30">
        <w:rPr>
          <w:rFonts w:ascii="Times New Roman" w:hAnsi="Times New Roman" w:cs="Times New Roman"/>
          <w:sz w:val="24"/>
          <w:szCs w:val="24"/>
        </w:rPr>
        <w:t>., 2011).</w:t>
      </w:r>
      <w:r w:rsidR="00611C30" w:rsidRPr="00611C30">
        <w:rPr>
          <w:rFonts w:ascii="Times New Roman" w:hAnsi="Times New Roman" w:cs="Times New Roman"/>
          <w:sz w:val="24"/>
          <w:szCs w:val="24"/>
        </w:rPr>
        <w:t xml:space="preserve"> </w:t>
      </w:r>
      <w:r>
        <w:rPr>
          <w:rFonts w:ascii="Times New Roman" w:hAnsi="Times New Roman" w:cs="Times New Roman"/>
          <w:i/>
          <w:sz w:val="24"/>
          <w:szCs w:val="24"/>
        </w:rPr>
        <w:t>D. viscosa</w:t>
      </w:r>
      <w:r w:rsidRPr="002945BC">
        <w:rPr>
          <w:rFonts w:ascii="Times New Roman" w:hAnsi="Times New Roman" w:cs="Times New Roman"/>
          <w:i/>
          <w:sz w:val="24"/>
          <w:szCs w:val="24"/>
        </w:rPr>
        <w:t xml:space="preserve"> </w:t>
      </w:r>
      <w:r w:rsidRPr="002945BC">
        <w:rPr>
          <w:rFonts w:ascii="Times New Roman" w:hAnsi="Times New Roman" w:cs="Times New Roman"/>
          <w:sz w:val="24"/>
          <w:szCs w:val="24"/>
        </w:rPr>
        <w:t>s</w:t>
      </w:r>
      <w:r w:rsidR="00B17E31">
        <w:rPr>
          <w:rFonts w:ascii="Times New Roman" w:hAnsi="Times New Roman" w:cs="Times New Roman"/>
          <w:sz w:val="24"/>
          <w:szCs w:val="24"/>
        </w:rPr>
        <w:t>ub</w:t>
      </w:r>
      <w:r w:rsidRPr="002945BC">
        <w:rPr>
          <w:rFonts w:ascii="Times New Roman" w:hAnsi="Times New Roman" w:cs="Times New Roman"/>
          <w:sz w:val="24"/>
          <w:szCs w:val="24"/>
        </w:rPr>
        <w:t>sp</w:t>
      </w:r>
      <w:r w:rsidRPr="00D75AF4">
        <w:rPr>
          <w:rFonts w:ascii="Times New Roman" w:hAnsi="Times New Roman" w:cs="Times New Roman"/>
          <w:i/>
          <w:sz w:val="24"/>
          <w:szCs w:val="24"/>
        </w:rPr>
        <w:t>. angustifolia</w:t>
      </w:r>
      <w:r w:rsidRPr="00D75AF4">
        <w:rPr>
          <w:rFonts w:ascii="Times New Roman" w:hAnsi="Times New Roman" w:cs="Times New Roman"/>
          <w:sz w:val="24"/>
          <w:szCs w:val="24"/>
        </w:rPr>
        <w:t xml:space="preserve"> can establish itself on degraded land, once the disturbance has ceased.</w:t>
      </w:r>
      <w:r w:rsidRPr="00D75AF4">
        <w:rPr>
          <w:rFonts w:ascii="Times New Roman" w:hAnsi="Times New Roman" w:cs="Times New Roman"/>
          <w:color w:val="0070C0"/>
          <w:sz w:val="24"/>
          <w:szCs w:val="24"/>
        </w:rPr>
        <w:t xml:space="preserve"> </w:t>
      </w:r>
      <w:r w:rsidRPr="00D75AF4">
        <w:rPr>
          <w:rFonts w:ascii="Times New Roman" w:hAnsi="Times New Roman" w:cs="Times New Roman"/>
          <w:sz w:val="24"/>
          <w:szCs w:val="24"/>
        </w:rPr>
        <w:t>Its ability to colonise barren areas suggests that it could be used at early stages of restoration of natural forest (Tesfaye Bekele, 2000). According to</w:t>
      </w:r>
      <w:r w:rsidRPr="00D75AF4">
        <w:rPr>
          <w:rFonts w:ascii="Times New Roman" w:hAnsi="Times New Roman" w:cs="Times New Roman"/>
          <w:color w:val="0070C0"/>
          <w:sz w:val="24"/>
          <w:szCs w:val="24"/>
        </w:rPr>
        <w:t xml:space="preserve"> </w:t>
      </w:r>
      <w:r w:rsidRPr="00D75AF4">
        <w:rPr>
          <w:rFonts w:ascii="Times New Roman" w:hAnsi="Times New Roman" w:cs="Times New Roman"/>
          <w:sz w:val="24"/>
          <w:szCs w:val="24"/>
        </w:rPr>
        <w:t>Pohjonen 1989 succession of bushy vegetation of pioneer species like D</w:t>
      </w:r>
      <w:r w:rsidR="009C7CCF">
        <w:rPr>
          <w:rFonts w:ascii="Times New Roman" w:hAnsi="Times New Roman" w:cs="Times New Roman"/>
          <w:i/>
          <w:sz w:val="24"/>
          <w:szCs w:val="24"/>
        </w:rPr>
        <w:t>. viscosa</w:t>
      </w:r>
      <w:r w:rsidR="009C7CCF" w:rsidRPr="002945BC">
        <w:rPr>
          <w:rFonts w:ascii="Times New Roman" w:hAnsi="Times New Roman" w:cs="Times New Roman"/>
          <w:i/>
          <w:sz w:val="24"/>
          <w:szCs w:val="24"/>
        </w:rPr>
        <w:t xml:space="preserve"> </w:t>
      </w:r>
      <w:r w:rsidR="009C7CCF" w:rsidRPr="002945BC">
        <w:rPr>
          <w:rFonts w:ascii="Times New Roman" w:hAnsi="Times New Roman" w:cs="Times New Roman"/>
          <w:sz w:val="24"/>
          <w:szCs w:val="24"/>
        </w:rPr>
        <w:t>s</w:t>
      </w:r>
      <w:r w:rsidR="009C7CCF">
        <w:rPr>
          <w:rFonts w:ascii="Times New Roman" w:hAnsi="Times New Roman" w:cs="Times New Roman"/>
          <w:sz w:val="24"/>
          <w:szCs w:val="24"/>
        </w:rPr>
        <w:t>ub</w:t>
      </w:r>
      <w:r w:rsidR="009C7CCF" w:rsidRPr="002945BC">
        <w:rPr>
          <w:rFonts w:ascii="Times New Roman" w:hAnsi="Times New Roman" w:cs="Times New Roman"/>
          <w:sz w:val="24"/>
          <w:szCs w:val="24"/>
        </w:rPr>
        <w:t>sp</w:t>
      </w:r>
      <w:r w:rsidR="009C7CCF" w:rsidRPr="00D75AF4">
        <w:rPr>
          <w:rFonts w:ascii="Times New Roman" w:hAnsi="Times New Roman" w:cs="Times New Roman"/>
          <w:i/>
          <w:sz w:val="24"/>
          <w:szCs w:val="24"/>
        </w:rPr>
        <w:t>. angustifolia</w:t>
      </w:r>
      <w:r w:rsidRPr="00D75AF4">
        <w:rPr>
          <w:rFonts w:ascii="Times New Roman" w:hAnsi="Times New Roman" w:cs="Times New Roman"/>
          <w:sz w:val="24"/>
          <w:szCs w:val="24"/>
        </w:rPr>
        <w:t xml:space="preserve"> and </w:t>
      </w:r>
      <w:r w:rsidRPr="004D5272">
        <w:rPr>
          <w:rFonts w:ascii="Times New Roman" w:hAnsi="Times New Roman" w:cs="Times New Roman"/>
          <w:i/>
          <w:sz w:val="24"/>
          <w:szCs w:val="24"/>
        </w:rPr>
        <w:t>Acacia abyssinica</w:t>
      </w:r>
      <w:r w:rsidRPr="00D75AF4">
        <w:rPr>
          <w:rFonts w:ascii="Times New Roman" w:hAnsi="Times New Roman" w:cs="Times New Roman"/>
          <w:sz w:val="24"/>
          <w:szCs w:val="24"/>
        </w:rPr>
        <w:t xml:space="preserve"> may lead to mature Afromontane forests.</w:t>
      </w:r>
      <w:r w:rsidRPr="009C7CCF">
        <w:rPr>
          <w:rFonts w:ascii="Times New Roman" w:hAnsi="Times New Roman" w:cs="Times New Roman"/>
          <w:sz w:val="24"/>
          <w:szCs w:val="24"/>
        </w:rPr>
        <w:t xml:space="preserve"> </w:t>
      </w:r>
      <w:r w:rsidR="009C7CCF" w:rsidRPr="00D75AF4">
        <w:rPr>
          <w:rFonts w:ascii="Times New Roman" w:hAnsi="Times New Roman" w:cs="Times New Roman"/>
          <w:sz w:val="24"/>
          <w:szCs w:val="24"/>
        </w:rPr>
        <w:t>D</w:t>
      </w:r>
      <w:r w:rsidR="009C7CCF">
        <w:rPr>
          <w:rFonts w:ascii="Times New Roman" w:hAnsi="Times New Roman" w:cs="Times New Roman"/>
          <w:i/>
          <w:sz w:val="24"/>
          <w:szCs w:val="24"/>
        </w:rPr>
        <w:t>. viscosa</w:t>
      </w:r>
      <w:r w:rsidR="009C7CCF" w:rsidRPr="002945BC">
        <w:rPr>
          <w:rFonts w:ascii="Times New Roman" w:hAnsi="Times New Roman" w:cs="Times New Roman"/>
          <w:i/>
          <w:sz w:val="24"/>
          <w:szCs w:val="24"/>
        </w:rPr>
        <w:t xml:space="preserve"> </w:t>
      </w:r>
      <w:r w:rsidR="009C7CCF" w:rsidRPr="002945BC">
        <w:rPr>
          <w:rFonts w:ascii="Times New Roman" w:hAnsi="Times New Roman" w:cs="Times New Roman"/>
          <w:sz w:val="24"/>
          <w:szCs w:val="24"/>
        </w:rPr>
        <w:t>s</w:t>
      </w:r>
      <w:r w:rsidR="009C7CCF">
        <w:rPr>
          <w:rFonts w:ascii="Times New Roman" w:hAnsi="Times New Roman" w:cs="Times New Roman"/>
          <w:sz w:val="24"/>
          <w:szCs w:val="24"/>
        </w:rPr>
        <w:t>ub</w:t>
      </w:r>
      <w:r w:rsidR="009C7CCF" w:rsidRPr="002945BC">
        <w:rPr>
          <w:rFonts w:ascii="Times New Roman" w:hAnsi="Times New Roman" w:cs="Times New Roman"/>
          <w:sz w:val="24"/>
          <w:szCs w:val="24"/>
        </w:rPr>
        <w:t>sp</w:t>
      </w:r>
      <w:r w:rsidR="009C7CCF" w:rsidRPr="00D75AF4">
        <w:rPr>
          <w:rFonts w:ascii="Times New Roman" w:hAnsi="Times New Roman" w:cs="Times New Roman"/>
          <w:i/>
          <w:sz w:val="24"/>
          <w:szCs w:val="24"/>
        </w:rPr>
        <w:t>. angustifolia</w:t>
      </w:r>
      <w:r w:rsidR="009C7CCF" w:rsidRPr="00D75AF4">
        <w:rPr>
          <w:rFonts w:ascii="Times New Roman" w:hAnsi="Times New Roman" w:cs="Times New Roman"/>
          <w:sz w:val="24"/>
          <w:szCs w:val="24"/>
        </w:rPr>
        <w:t xml:space="preserve"> </w:t>
      </w:r>
      <w:r w:rsidRPr="00D75AF4">
        <w:rPr>
          <w:rFonts w:ascii="Times New Roman" w:hAnsi="Times New Roman" w:cs="Times New Roman"/>
          <w:color w:val="000000" w:themeColor="text1"/>
          <w:sz w:val="24"/>
          <w:szCs w:val="24"/>
        </w:rPr>
        <w:t>colonize</w:t>
      </w:r>
      <w:r w:rsidR="001B1441">
        <w:rPr>
          <w:rFonts w:ascii="Times New Roman" w:hAnsi="Times New Roman" w:cs="Times New Roman"/>
          <w:color w:val="000000" w:themeColor="text1"/>
          <w:sz w:val="24"/>
          <w:szCs w:val="24"/>
        </w:rPr>
        <w:t>s</w:t>
      </w:r>
      <w:r w:rsidRPr="00D75AF4">
        <w:rPr>
          <w:rFonts w:ascii="Times New Roman" w:hAnsi="Times New Roman" w:cs="Times New Roman"/>
          <w:color w:val="000000" w:themeColor="text1"/>
          <w:sz w:val="24"/>
          <w:szCs w:val="24"/>
        </w:rPr>
        <w:t xml:space="preserve"> forest margins, roadsides, overgrazed bush lands and are</w:t>
      </w:r>
      <w:r>
        <w:rPr>
          <w:rFonts w:ascii="Times New Roman" w:hAnsi="Times New Roman" w:cs="Times New Roman"/>
          <w:color w:val="000000" w:themeColor="text1"/>
          <w:sz w:val="24"/>
          <w:szCs w:val="24"/>
        </w:rPr>
        <w:t>as cleared of forest vegetation</w:t>
      </w:r>
      <w:r w:rsidRPr="00D75AF4">
        <w:rPr>
          <w:rFonts w:ascii="Times New Roman" w:hAnsi="Times New Roman" w:cs="Times New Roman"/>
          <w:color w:val="000000" w:themeColor="text1"/>
          <w:sz w:val="24"/>
          <w:szCs w:val="24"/>
        </w:rPr>
        <w:t xml:space="preserve"> (Fichtl and Admasu, 1994).</w:t>
      </w:r>
      <w:r w:rsidRPr="00D75AF4">
        <w:rPr>
          <w:rFonts w:ascii="Times New Roman" w:hAnsi="Times New Roman" w:cs="Times New Roman"/>
          <w:sz w:val="24"/>
          <w:szCs w:val="24"/>
        </w:rPr>
        <w:t xml:space="preserve"> </w:t>
      </w:r>
      <w:r w:rsidRPr="00D75AF4">
        <w:rPr>
          <w:rFonts w:ascii="Times New Roman" w:hAnsi="Times New Roman" w:cs="Times New Roman"/>
          <w:color w:val="000000" w:themeColor="text1"/>
          <w:sz w:val="24"/>
          <w:szCs w:val="24"/>
        </w:rPr>
        <w:t>The species is not browsed and therefore easy to establish.</w:t>
      </w:r>
      <w:r w:rsidRPr="00D75AF4">
        <w:rPr>
          <w:rFonts w:ascii="Times New Roman" w:eastAsia="Times New Roman" w:hAnsi="Times New Roman" w:cs="Times New Roman"/>
          <w:i/>
          <w:iCs/>
          <w:sz w:val="24"/>
          <w:szCs w:val="24"/>
        </w:rPr>
        <w:t xml:space="preserve"> </w:t>
      </w:r>
      <w:r w:rsidR="009C7CCF" w:rsidRPr="00D75AF4">
        <w:rPr>
          <w:rFonts w:ascii="Times New Roman" w:hAnsi="Times New Roman" w:cs="Times New Roman"/>
          <w:sz w:val="24"/>
          <w:szCs w:val="24"/>
        </w:rPr>
        <w:t>D</w:t>
      </w:r>
      <w:r w:rsidR="009C7CCF">
        <w:rPr>
          <w:rFonts w:ascii="Times New Roman" w:hAnsi="Times New Roman" w:cs="Times New Roman"/>
          <w:i/>
          <w:sz w:val="24"/>
          <w:szCs w:val="24"/>
        </w:rPr>
        <w:t>. viscosa</w:t>
      </w:r>
      <w:r w:rsidR="009C7CCF" w:rsidRPr="002945BC">
        <w:rPr>
          <w:rFonts w:ascii="Times New Roman" w:hAnsi="Times New Roman" w:cs="Times New Roman"/>
          <w:i/>
          <w:sz w:val="24"/>
          <w:szCs w:val="24"/>
        </w:rPr>
        <w:t xml:space="preserve"> </w:t>
      </w:r>
      <w:r w:rsidR="009C7CCF" w:rsidRPr="002945BC">
        <w:rPr>
          <w:rFonts w:ascii="Times New Roman" w:hAnsi="Times New Roman" w:cs="Times New Roman"/>
          <w:sz w:val="24"/>
          <w:szCs w:val="24"/>
        </w:rPr>
        <w:t>s</w:t>
      </w:r>
      <w:r w:rsidR="009C7CCF">
        <w:rPr>
          <w:rFonts w:ascii="Times New Roman" w:hAnsi="Times New Roman" w:cs="Times New Roman"/>
          <w:sz w:val="24"/>
          <w:szCs w:val="24"/>
        </w:rPr>
        <w:t>ub</w:t>
      </w:r>
      <w:r w:rsidR="009C7CCF" w:rsidRPr="002945BC">
        <w:rPr>
          <w:rFonts w:ascii="Times New Roman" w:hAnsi="Times New Roman" w:cs="Times New Roman"/>
          <w:sz w:val="24"/>
          <w:szCs w:val="24"/>
        </w:rPr>
        <w:t>sp</w:t>
      </w:r>
      <w:r w:rsidR="009C7CCF" w:rsidRPr="00D75AF4">
        <w:rPr>
          <w:rFonts w:ascii="Times New Roman" w:hAnsi="Times New Roman" w:cs="Times New Roman"/>
          <w:i/>
          <w:sz w:val="24"/>
          <w:szCs w:val="24"/>
        </w:rPr>
        <w:t>. angustifolia</w:t>
      </w:r>
      <w:r w:rsidRPr="00D75AF4">
        <w:rPr>
          <w:rFonts w:ascii="Times New Roman" w:eastAsia="Times New Roman" w:hAnsi="Times New Roman" w:cs="Times New Roman"/>
          <w:i/>
          <w:iCs/>
          <w:sz w:val="24"/>
          <w:szCs w:val="24"/>
        </w:rPr>
        <w:t xml:space="preserve"> </w:t>
      </w:r>
      <w:r w:rsidRPr="00D75AF4">
        <w:rPr>
          <w:rFonts w:ascii="Times New Roman" w:eastAsia="Times New Roman" w:hAnsi="Times New Roman" w:cs="Times New Roman"/>
          <w:sz w:val="24"/>
          <w:szCs w:val="24"/>
        </w:rPr>
        <w:t xml:space="preserve">is resistant to salinity, and pollution. It can be used for </w:t>
      </w:r>
      <w:hyperlink r:id="rId16" w:tooltip="Environmental remediation" w:history="1">
        <w:r w:rsidRPr="00D75AF4">
          <w:rPr>
            <w:rFonts w:ascii="Times New Roman" w:eastAsia="Times New Roman" w:hAnsi="Times New Roman" w:cs="Times New Roman"/>
            <w:sz w:val="24"/>
            <w:szCs w:val="24"/>
          </w:rPr>
          <w:t>remediation</w:t>
        </w:r>
      </w:hyperlink>
      <w:r w:rsidRPr="00D75AF4">
        <w:rPr>
          <w:rFonts w:ascii="Times New Roman" w:eastAsia="Times New Roman" w:hAnsi="Times New Roman" w:cs="Times New Roman"/>
          <w:sz w:val="24"/>
          <w:szCs w:val="24"/>
        </w:rPr>
        <w:t xml:space="preserve"> of polluted lands.</w:t>
      </w:r>
    </w:p>
    <w:p w:rsidR="00473359" w:rsidRDefault="00631B28" w:rsidP="00631B28">
      <w:pPr>
        <w:keepNext/>
        <w:tabs>
          <w:tab w:val="left" w:pos="8847"/>
        </w:tabs>
        <w:contextualSpacing/>
        <w:rPr>
          <w:rFonts w:ascii="Times New Roman" w:hAnsi="Times New Roman" w:cs="Times New Roman"/>
          <w:color w:val="000000" w:themeColor="text1"/>
          <w:sz w:val="24"/>
          <w:szCs w:val="24"/>
        </w:rPr>
      </w:pPr>
      <w:r w:rsidRPr="00D75AF4">
        <w:rPr>
          <w:rFonts w:ascii="Times New Roman" w:hAnsi="Times New Roman" w:cs="Times New Roman"/>
          <w:noProof/>
          <w:color w:val="000000" w:themeColor="text1"/>
          <w:sz w:val="24"/>
          <w:szCs w:val="24"/>
        </w:rPr>
        <w:drawing>
          <wp:inline distT="0" distB="0" distL="0" distR="0">
            <wp:extent cx="2924175" cy="3476625"/>
            <wp:effectExtent l="19050" t="0" r="9525" b="0"/>
            <wp:docPr id="11" name="Picture 5" descr="C:\Documents and Settings\Legesse Negash\My Documents\Prunus\MP Research\Dodonaea fighter2- Dec. 2002.bmp"/>
            <wp:cNvGraphicFramePr/>
            <a:graphic xmlns:a="http://schemas.openxmlformats.org/drawingml/2006/main">
              <a:graphicData uri="http://schemas.openxmlformats.org/drawingml/2006/picture">
                <pic:pic xmlns:pic="http://schemas.openxmlformats.org/drawingml/2006/picture">
                  <pic:nvPicPr>
                    <pic:cNvPr id="12292" name="Picture 4" descr="C:\Documents and Settings\Legesse Negash\My Documents\Prunus\MP Research\Dodonaea fighter2- Dec. 2002.bmp"/>
                    <pic:cNvPicPr>
                      <a:picLocks noChangeAspect="1" noChangeArrowheads="1"/>
                    </pic:cNvPicPr>
                  </pic:nvPicPr>
                  <pic:blipFill>
                    <a:blip r:embed="rId17" cstate="print"/>
                    <a:srcRect r="8560" b="2969"/>
                    <a:stretch>
                      <a:fillRect/>
                    </a:stretch>
                  </pic:blipFill>
                  <pic:spPr bwMode="auto">
                    <a:xfrm>
                      <a:off x="0" y="0"/>
                      <a:ext cx="2924175" cy="3476625"/>
                    </a:xfrm>
                    <a:prstGeom prst="rect">
                      <a:avLst/>
                    </a:prstGeom>
                    <a:noFill/>
                    <a:ln w="9525">
                      <a:noFill/>
                      <a:miter lim="800000"/>
                      <a:headEnd/>
                      <a:tailEnd/>
                    </a:ln>
                  </pic:spPr>
                </pic:pic>
              </a:graphicData>
            </a:graphic>
          </wp:inline>
        </w:drawing>
      </w:r>
      <w:r w:rsidR="00837A2F">
        <w:rPr>
          <w:rFonts w:ascii="Times New Roman" w:hAnsi="Times New Roman" w:cs="Times New Roman"/>
          <w:color w:val="000000" w:themeColor="text1"/>
          <w:sz w:val="24"/>
          <w:szCs w:val="24"/>
        </w:rPr>
        <w:t xml:space="preserve"> </w:t>
      </w:r>
      <w:r w:rsidR="00473359">
        <w:rPr>
          <w:rFonts w:ascii="Times New Roman" w:hAnsi="Times New Roman" w:cs="Times New Roman"/>
          <w:color w:val="000000" w:themeColor="text1"/>
          <w:sz w:val="24"/>
          <w:szCs w:val="24"/>
        </w:rPr>
        <w:t xml:space="preserve"> </w:t>
      </w:r>
      <w:r w:rsidRPr="00D75AF4">
        <w:rPr>
          <w:rFonts w:ascii="Times New Roman" w:hAnsi="Times New Roman" w:cs="Times New Roman"/>
          <w:noProof/>
          <w:color w:val="000000" w:themeColor="text1"/>
          <w:sz w:val="24"/>
          <w:szCs w:val="24"/>
        </w:rPr>
        <w:drawing>
          <wp:inline distT="0" distB="0" distL="0" distR="0">
            <wp:extent cx="2847975" cy="3476625"/>
            <wp:effectExtent l="19050" t="0" r="9525" b="0"/>
            <wp:docPr id="13" name="Picture 2" descr="C:\Users\HP\Desktop\Camera\IMG_20171210_1405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Camera\IMG_20171210_140510.jpg"/>
                    <pic:cNvPicPr>
                      <a:picLocks noChangeAspect="1" noChangeArrowheads="1"/>
                    </pic:cNvPicPr>
                  </pic:nvPicPr>
                  <pic:blipFill>
                    <a:blip r:embed="rId18" cstate="print"/>
                    <a:srcRect/>
                    <a:stretch>
                      <a:fillRect/>
                    </a:stretch>
                  </pic:blipFill>
                  <pic:spPr bwMode="auto">
                    <a:xfrm>
                      <a:off x="0" y="0"/>
                      <a:ext cx="2847975" cy="3476625"/>
                    </a:xfrm>
                    <a:prstGeom prst="rect">
                      <a:avLst/>
                    </a:prstGeom>
                    <a:noFill/>
                    <a:ln w="9525">
                      <a:noFill/>
                      <a:miter lim="800000"/>
                      <a:headEnd/>
                      <a:tailEnd/>
                    </a:ln>
                  </pic:spPr>
                </pic:pic>
              </a:graphicData>
            </a:graphic>
          </wp:inline>
        </w:drawing>
      </w:r>
    </w:p>
    <w:p w:rsidR="00631B28" w:rsidRPr="00D75AF4" w:rsidRDefault="00473359" w:rsidP="004901A4">
      <w:pPr>
        <w:keepNext/>
        <w:tabs>
          <w:tab w:val="left" w:pos="8847"/>
        </w:tabs>
        <w:spacing w:after="0"/>
        <w:contextualSpacing/>
        <w:rPr>
          <w:rFonts w:ascii="Times New Roman" w:hAnsi="Times New Roman" w:cs="Times New Roman"/>
        </w:rPr>
      </w:pPr>
      <w:r>
        <w:rPr>
          <w:rFonts w:ascii="Times New Roman" w:hAnsi="Times New Roman" w:cs="Times New Roman"/>
          <w:color w:val="000000" w:themeColor="text1"/>
          <w:sz w:val="24"/>
          <w:szCs w:val="24"/>
        </w:rPr>
        <w:t xml:space="preserve">                        </w:t>
      </w:r>
      <w:r w:rsidR="00380C1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A                                            </w:t>
      </w:r>
      <w:r w:rsidR="00380C1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380C1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631B28" w:rsidRPr="00D75AF4">
        <w:rPr>
          <w:rFonts w:ascii="Times New Roman" w:hAnsi="Times New Roman" w:cs="Times New Roman"/>
          <w:color w:val="000000" w:themeColor="text1"/>
          <w:sz w:val="24"/>
          <w:szCs w:val="24"/>
        </w:rPr>
        <w:t>B</w:t>
      </w:r>
    </w:p>
    <w:p w:rsidR="00207B5D" w:rsidRDefault="00631B28" w:rsidP="00631B28">
      <w:pPr>
        <w:pStyle w:val="Caption"/>
        <w:spacing w:line="360" w:lineRule="auto"/>
        <w:ind w:left="576" w:hanging="576"/>
        <w:rPr>
          <w:rFonts w:ascii="Times New Roman" w:hAnsi="Times New Roman" w:cs="Times New Roman"/>
          <w:b w:val="0"/>
          <w:color w:val="auto"/>
          <w:sz w:val="24"/>
          <w:szCs w:val="24"/>
        </w:rPr>
      </w:pPr>
      <w:bookmarkStart w:id="78" w:name="_Toc523428454"/>
      <w:r w:rsidRPr="00D75AF4">
        <w:rPr>
          <w:rFonts w:ascii="Times New Roman" w:hAnsi="Times New Roman" w:cs="Times New Roman"/>
          <w:color w:val="auto"/>
          <w:sz w:val="24"/>
          <w:szCs w:val="24"/>
        </w:rPr>
        <w:t xml:space="preserve">Figure </w:t>
      </w:r>
      <w:r w:rsidR="00C14123" w:rsidRPr="00D75AF4">
        <w:rPr>
          <w:rFonts w:ascii="Times New Roman" w:hAnsi="Times New Roman" w:cs="Times New Roman"/>
          <w:color w:val="auto"/>
          <w:sz w:val="24"/>
          <w:szCs w:val="24"/>
        </w:rPr>
        <w:fldChar w:fldCharType="begin"/>
      </w:r>
      <w:r w:rsidRPr="00D75AF4">
        <w:rPr>
          <w:rFonts w:ascii="Times New Roman" w:hAnsi="Times New Roman" w:cs="Times New Roman"/>
          <w:color w:val="auto"/>
          <w:sz w:val="24"/>
          <w:szCs w:val="24"/>
        </w:rPr>
        <w:instrText xml:space="preserve"> SEQ Figure \* ARABIC </w:instrText>
      </w:r>
      <w:r w:rsidR="00C14123" w:rsidRPr="00D75AF4">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2</w:t>
      </w:r>
      <w:r w:rsidR="00C14123" w:rsidRPr="00D75AF4">
        <w:rPr>
          <w:rFonts w:ascii="Times New Roman" w:hAnsi="Times New Roman" w:cs="Times New Roman"/>
          <w:color w:val="auto"/>
          <w:sz w:val="24"/>
          <w:szCs w:val="24"/>
        </w:rPr>
        <w:fldChar w:fldCharType="end"/>
      </w:r>
      <w:r w:rsidRPr="00D75AF4">
        <w:rPr>
          <w:rFonts w:ascii="Times New Roman" w:hAnsi="Times New Roman" w:cs="Times New Roman"/>
          <w:color w:val="auto"/>
          <w:sz w:val="24"/>
          <w:szCs w:val="24"/>
        </w:rPr>
        <w:t>:</w:t>
      </w:r>
      <w:r w:rsidRPr="00D75AF4">
        <w:rPr>
          <w:rFonts w:ascii="Times New Roman" w:hAnsi="Times New Roman" w:cs="Times New Roman"/>
          <w:b w:val="0"/>
          <w:color w:val="auto"/>
          <w:sz w:val="24"/>
          <w:szCs w:val="24"/>
        </w:rPr>
        <w:t xml:space="preserve"> Diagram showing </w:t>
      </w:r>
      <w:r>
        <w:rPr>
          <w:rFonts w:ascii="Times New Roman" w:hAnsi="Times New Roman" w:cs="Times New Roman"/>
          <w:b w:val="0"/>
          <w:i/>
          <w:color w:val="auto"/>
          <w:sz w:val="24"/>
          <w:szCs w:val="24"/>
        </w:rPr>
        <w:t xml:space="preserve">D. viscosa </w:t>
      </w:r>
      <w:r w:rsidRPr="002945BC">
        <w:rPr>
          <w:rFonts w:ascii="Times New Roman" w:hAnsi="Times New Roman" w:cs="Times New Roman"/>
          <w:b w:val="0"/>
          <w:color w:val="auto"/>
          <w:sz w:val="24"/>
          <w:szCs w:val="24"/>
        </w:rPr>
        <w:t>s</w:t>
      </w:r>
      <w:r w:rsidR="00B17E31">
        <w:rPr>
          <w:rFonts w:ascii="Times New Roman" w:hAnsi="Times New Roman" w:cs="Times New Roman"/>
          <w:b w:val="0"/>
          <w:color w:val="auto"/>
          <w:sz w:val="24"/>
          <w:szCs w:val="24"/>
        </w:rPr>
        <w:t>ub</w:t>
      </w:r>
      <w:r w:rsidRPr="002945BC">
        <w:rPr>
          <w:rFonts w:ascii="Times New Roman" w:hAnsi="Times New Roman" w:cs="Times New Roman"/>
          <w:b w:val="0"/>
          <w:color w:val="auto"/>
          <w:sz w:val="24"/>
          <w:szCs w:val="24"/>
        </w:rPr>
        <w:t>sp</w:t>
      </w:r>
      <w:r>
        <w:rPr>
          <w:rFonts w:ascii="Times New Roman" w:hAnsi="Times New Roman" w:cs="Times New Roman"/>
          <w:b w:val="0"/>
          <w:color w:val="auto"/>
          <w:sz w:val="24"/>
          <w:szCs w:val="24"/>
        </w:rPr>
        <w:t>.</w:t>
      </w:r>
      <w:r w:rsidRPr="00D75AF4">
        <w:rPr>
          <w:rFonts w:ascii="Times New Roman" w:hAnsi="Times New Roman" w:cs="Times New Roman"/>
          <w:b w:val="0"/>
          <w:i/>
          <w:color w:val="auto"/>
          <w:sz w:val="24"/>
          <w:szCs w:val="24"/>
        </w:rPr>
        <w:t xml:space="preserve"> angustifolia </w:t>
      </w:r>
      <w:r w:rsidRPr="00D75AF4">
        <w:rPr>
          <w:rFonts w:ascii="Times New Roman" w:hAnsi="Times New Roman" w:cs="Times New Roman"/>
          <w:b w:val="0"/>
          <w:color w:val="auto"/>
          <w:sz w:val="24"/>
          <w:szCs w:val="24"/>
        </w:rPr>
        <w:t>grown in highly degraded landscape (photo from Pro</w:t>
      </w:r>
      <w:r>
        <w:rPr>
          <w:rFonts w:ascii="Times New Roman" w:hAnsi="Times New Roman" w:cs="Times New Roman"/>
          <w:b w:val="0"/>
          <w:color w:val="auto"/>
          <w:sz w:val="24"/>
          <w:szCs w:val="24"/>
        </w:rPr>
        <w:t>f</w:t>
      </w:r>
      <w:r w:rsidRPr="00D75AF4">
        <w:rPr>
          <w:rFonts w:ascii="Times New Roman" w:hAnsi="Times New Roman" w:cs="Times New Roman"/>
          <w:b w:val="0"/>
          <w:color w:val="auto"/>
          <w:sz w:val="24"/>
          <w:szCs w:val="24"/>
        </w:rPr>
        <w:t>. Legesse Negash) (A)</w:t>
      </w:r>
      <w:r w:rsidR="00380C17">
        <w:rPr>
          <w:rFonts w:ascii="Times New Roman" w:hAnsi="Times New Roman" w:cs="Times New Roman"/>
          <w:b w:val="0"/>
          <w:i/>
          <w:color w:val="auto"/>
          <w:sz w:val="24"/>
          <w:szCs w:val="24"/>
        </w:rPr>
        <w:t xml:space="preserve"> </w:t>
      </w:r>
      <w:r w:rsidR="00380C17" w:rsidRPr="003C1B82">
        <w:rPr>
          <w:rFonts w:ascii="Times New Roman" w:hAnsi="Times New Roman" w:cs="Times New Roman"/>
          <w:b w:val="0"/>
          <w:color w:val="auto"/>
          <w:sz w:val="24"/>
          <w:szCs w:val="24"/>
        </w:rPr>
        <w:t xml:space="preserve">and </w:t>
      </w:r>
      <w:r w:rsidR="00B17E31">
        <w:rPr>
          <w:rFonts w:ascii="Times New Roman" w:hAnsi="Times New Roman" w:cs="Times New Roman"/>
          <w:b w:val="0"/>
          <w:i/>
          <w:color w:val="auto"/>
          <w:sz w:val="24"/>
          <w:szCs w:val="24"/>
        </w:rPr>
        <w:t xml:space="preserve">D. viscosa </w:t>
      </w:r>
      <w:r w:rsidR="00B17E31">
        <w:rPr>
          <w:rFonts w:ascii="Times New Roman" w:hAnsi="Times New Roman" w:cs="Times New Roman"/>
          <w:b w:val="0"/>
          <w:color w:val="auto"/>
          <w:sz w:val="24"/>
          <w:szCs w:val="24"/>
        </w:rPr>
        <w:t>subsp</w:t>
      </w:r>
      <w:r w:rsidRPr="00D75AF4">
        <w:rPr>
          <w:rFonts w:ascii="Times New Roman" w:hAnsi="Times New Roman" w:cs="Times New Roman"/>
          <w:b w:val="0"/>
          <w:i/>
          <w:color w:val="auto"/>
          <w:sz w:val="24"/>
          <w:szCs w:val="24"/>
        </w:rPr>
        <w:t xml:space="preserve">. angustifolia </w:t>
      </w:r>
      <w:r w:rsidRPr="00D75AF4">
        <w:rPr>
          <w:rFonts w:ascii="Times New Roman" w:hAnsi="Times New Roman" w:cs="Times New Roman"/>
          <w:b w:val="0"/>
          <w:color w:val="auto"/>
          <w:sz w:val="24"/>
          <w:szCs w:val="24"/>
        </w:rPr>
        <w:t>grown in bare ground as a pioneer plant (B)</w:t>
      </w:r>
      <w:bookmarkEnd w:id="78"/>
    </w:p>
    <w:p w:rsidR="00837A2F" w:rsidRPr="00837A2F" w:rsidRDefault="00837A2F" w:rsidP="00837A2F"/>
    <w:p w:rsidR="00631B28" w:rsidRPr="00B724D9" w:rsidRDefault="00207B5D" w:rsidP="00B724D9">
      <w:pPr>
        <w:pStyle w:val="Caption"/>
        <w:spacing w:line="360" w:lineRule="auto"/>
        <w:ind w:firstLine="576"/>
        <w:rPr>
          <w:rFonts w:ascii="Times New Roman" w:hAnsi="Times New Roman" w:cs="Times New Roman"/>
          <w:b w:val="0"/>
          <w:color w:val="auto"/>
          <w:sz w:val="24"/>
          <w:szCs w:val="24"/>
        </w:rPr>
      </w:pPr>
      <w:r w:rsidRPr="00B724D9">
        <w:rPr>
          <w:rFonts w:ascii="Times New Roman" w:hAnsi="Times New Roman" w:cs="Times New Roman"/>
          <w:b w:val="0"/>
          <w:color w:val="auto"/>
          <w:sz w:val="24"/>
          <w:szCs w:val="24"/>
        </w:rPr>
        <w:lastRenderedPageBreak/>
        <w:t xml:space="preserve">Ecologically the dense bushy hedges which it may form are ideal bird nesting sites and the flowers attract butterflies. In landscape it </w:t>
      </w:r>
      <w:r w:rsidR="004D5272">
        <w:rPr>
          <w:rFonts w:ascii="Times New Roman" w:hAnsi="Times New Roman" w:cs="Times New Roman"/>
          <w:b w:val="0"/>
          <w:color w:val="auto"/>
          <w:sz w:val="24"/>
          <w:szCs w:val="24"/>
        </w:rPr>
        <w:t xml:space="preserve">is </w:t>
      </w:r>
      <w:r w:rsidRPr="00B724D9">
        <w:rPr>
          <w:rFonts w:ascii="Times New Roman" w:hAnsi="Times New Roman" w:cs="Times New Roman"/>
          <w:b w:val="0"/>
          <w:color w:val="auto"/>
          <w:sz w:val="24"/>
          <w:szCs w:val="24"/>
        </w:rPr>
        <w:t>also</w:t>
      </w:r>
      <w:r w:rsidR="00837A2F">
        <w:rPr>
          <w:rFonts w:ascii="Times New Roman" w:hAnsi="Times New Roman" w:cs="Times New Roman"/>
          <w:b w:val="0"/>
          <w:color w:val="auto"/>
          <w:sz w:val="24"/>
          <w:szCs w:val="24"/>
        </w:rPr>
        <w:t xml:space="preserve"> used</w:t>
      </w:r>
      <w:r w:rsidR="00837A2F" w:rsidRPr="00837A2F">
        <w:rPr>
          <w:rFonts w:ascii="Times New Roman" w:hAnsi="Times New Roman" w:cs="Times New Roman"/>
          <w:b w:val="0"/>
          <w:color w:val="auto"/>
          <w:sz w:val="24"/>
          <w:szCs w:val="24"/>
        </w:rPr>
        <w:t xml:space="preserve"> </w:t>
      </w:r>
      <w:r w:rsidR="00837A2F" w:rsidRPr="00473359">
        <w:rPr>
          <w:rFonts w:ascii="Times New Roman" w:hAnsi="Times New Roman" w:cs="Times New Roman"/>
          <w:b w:val="0"/>
          <w:color w:val="auto"/>
          <w:sz w:val="24"/>
          <w:szCs w:val="24"/>
        </w:rPr>
        <w:t>as an ornamental hedge plant</w:t>
      </w:r>
      <w:r w:rsidRPr="00B724D9">
        <w:rPr>
          <w:rFonts w:ascii="Times New Roman" w:hAnsi="Times New Roman" w:cs="Times New Roman"/>
          <w:b w:val="0"/>
          <w:color w:val="auto"/>
          <w:sz w:val="24"/>
          <w:szCs w:val="24"/>
        </w:rPr>
        <w:t xml:space="preserve"> (</w:t>
      </w:r>
      <w:r w:rsidRPr="00B724D9">
        <w:rPr>
          <w:rStyle w:val="date-text"/>
          <w:rFonts w:ascii="Times New Roman" w:hAnsi="Times New Roman" w:cs="Times New Roman"/>
          <w:b w:val="0"/>
          <w:color w:val="auto"/>
          <w:sz w:val="24"/>
          <w:szCs w:val="24"/>
        </w:rPr>
        <w:t>A</w:t>
      </w:r>
      <w:r w:rsidRPr="00B724D9">
        <w:rPr>
          <w:rFonts w:ascii="Times New Roman" w:hAnsi="Times New Roman" w:cs="Times New Roman"/>
          <w:b w:val="0"/>
          <w:color w:val="auto"/>
          <w:sz w:val="24"/>
          <w:szCs w:val="24"/>
        </w:rPr>
        <w:t xml:space="preserve">zene Bekele </w:t>
      </w:r>
      <w:r w:rsidRPr="0095073E">
        <w:rPr>
          <w:rFonts w:ascii="Times New Roman" w:hAnsi="Times New Roman" w:cs="Times New Roman"/>
          <w:b w:val="0"/>
          <w:i/>
          <w:color w:val="auto"/>
          <w:sz w:val="24"/>
          <w:szCs w:val="24"/>
        </w:rPr>
        <w:t>et al</w:t>
      </w:r>
      <w:r w:rsidRPr="00B724D9">
        <w:rPr>
          <w:rFonts w:ascii="Times New Roman" w:hAnsi="Times New Roman" w:cs="Times New Roman"/>
          <w:b w:val="0"/>
          <w:color w:val="auto"/>
          <w:sz w:val="24"/>
          <w:szCs w:val="24"/>
        </w:rPr>
        <w:t>., 1993; Roger and Jones,</w:t>
      </w:r>
      <w:r w:rsidRPr="00B724D9">
        <w:rPr>
          <w:rStyle w:val="date-text"/>
          <w:rFonts w:ascii="Times New Roman" w:hAnsi="Times New Roman" w:cs="Times New Roman"/>
          <w:b w:val="0"/>
          <w:color w:val="auto"/>
          <w:sz w:val="24"/>
          <w:szCs w:val="24"/>
        </w:rPr>
        <w:t xml:space="preserve"> 2017</w:t>
      </w:r>
      <w:r w:rsidRPr="00B724D9">
        <w:rPr>
          <w:rFonts w:ascii="Times New Roman" w:hAnsi="Times New Roman" w:cs="Times New Roman"/>
          <w:b w:val="0"/>
          <w:color w:val="auto"/>
          <w:sz w:val="24"/>
          <w:szCs w:val="24"/>
        </w:rPr>
        <w:t>). Its successful use as a hedge is due to the dense habit and for its shiny foliage. It tolerates regular pruning very well if a uniform hedge is desired. It is an aesthetically pleasing plant. It has lush green foliage that makes it pleasing to the eye. It can also be grown in fence rows as a living fence.</w:t>
      </w:r>
    </w:p>
    <w:p w:rsidR="00473359" w:rsidRDefault="00207B5D" w:rsidP="00473359">
      <w:pPr>
        <w:keepNext/>
        <w:jc w:val="center"/>
      </w:pPr>
      <w:r w:rsidRPr="00207B5D">
        <w:rPr>
          <w:rFonts w:ascii="Times New Roman" w:hAnsi="Times New Roman" w:cs="Times New Roman"/>
          <w:noProof/>
        </w:rPr>
        <w:drawing>
          <wp:inline distT="0" distB="0" distL="0" distR="0">
            <wp:extent cx="5991225" cy="4076700"/>
            <wp:effectExtent l="19050" t="0" r="9525" b="0"/>
            <wp:docPr id="20" name="Picture 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19"/>
                    <a:srcRect/>
                    <a:stretch>
                      <a:fillRect/>
                    </a:stretch>
                  </pic:blipFill>
                  <pic:spPr bwMode="auto">
                    <a:xfrm>
                      <a:off x="0" y="0"/>
                      <a:ext cx="5991225" cy="4076700"/>
                    </a:xfrm>
                    <a:prstGeom prst="rect">
                      <a:avLst/>
                    </a:prstGeom>
                    <a:noFill/>
                    <a:ln w="9525">
                      <a:noFill/>
                      <a:miter lim="800000"/>
                      <a:headEnd/>
                      <a:tailEnd/>
                    </a:ln>
                    <a:effectLst/>
                  </pic:spPr>
                </pic:pic>
              </a:graphicData>
            </a:graphic>
          </wp:inline>
        </w:drawing>
      </w:r>
    </w:p>
    <w:p w:rsidR="00473359" w:rsidRPr="00380C17" w:rsidRDefault="00473359" w:rsidP="00473359">
      <w:pPr>
        <w:pStyle w:val="Caption"/>
        <w:ind w:left="720" w:hanging="720"/>
        <w:jc w:val="both"/>
        <w:rPr>
          <w:rFonts w:ascii="Times New Roman" w:hAnsi="Times New Roman" w:cs="Times New Roman"/>
          <w:b w:val="0"/>
          <w:color w:val="auto"/>
        </w:rPr>
      </w:pPr>
      <w:bookmarkStart w:id="79" w:name="_Toc523428455"/>
      <w:r w:rsidRPr="00473359">
        <w:rPr>
          <w:rFonts w:ascii="Times New Roman" w:hAnsi="Times New Roman" w:cs="Times New Roman"/>
          <w:color w:val="auto"/>
          <w:sz w:val="24"/>
          <w:szCs w:val="24"/>
        </w:rPr>
        <w:t xml:space="preserve">Figure </w:t>
      </w:r>
      <w:r w:rsidR="00C14123" w:rsidRPr="00473359">
        <w:rPr>
          <w:rFonts w:ascii="Times New Roman" w:hAnsi="Times New Roman" w:cs="Times New Roman"/>
          <w:color w:val="auto"/>
          <w:sz w:val="24"/>
          <w:szCs w:val="24"/>
        </w:rPr>
        <w:fldChar w:fldCharType="begin"/>
      </w:r>
      <w:r w:rsidRPr="00473359">
        <w:rPr>
          <w:rFonts w:ascii="Times New Roman" w:hAnsi="Times New Roman" w:cs="Times New Roman"/>
          <w:color w:val="auto"/>
          <w:sz w:val="24"/>
          <w:szCs w:val="24"/>
        </w:rPr>
        <w:instrText xml:space="preserve"> SEQ Figure \* ARABIC </w:instrText>
      </w:r>
      <w:r w:rsidR="00C14123" w:rsidRPr="00473359">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3</w:t>
      </w:r>
      <w:r w:rsidR="00C14123" w:rsidRPr="00473359">
        <w:rPr>
          <w:rFonts w:ascii="Times New Roman" w:hAnsi="Times New Roman" w:cs="Times New Roman"/>
          <w:color w:val="auto"/>
          <w:sz w:val="24"/>
          <w:szCs w:val="24"/>
        </w:rPr>
        <w:fldChar w:fldCharType="end"/>
      </w:r>
      <w:r w:rsidRPr="00473359">
        <w:rPr>
          <w:rFonts w:ascii="Times New Roman" w:hAnsi="Times New Roman" w:cs="Times New Roman"/>
          <w:color w:val="auto"/>
          <w:sz w:val="24"/>
          <w:szCs w:val="24"/>
        </w:rPr>
        <w:t xml:space="preserve">: </w:t>
      </w:r>
      <w:r w:rsidR="00B724D9" w:rsidRPr="00473359">
        <w:rPr>
          <w:rFonts w:ascii="Times New Roman" w:hAnsi="Times New Roman" w:cs="Times New Roman"/>
          <w:b w:val="0"/>
          <w:color w:val="auto"/>
          <w:sz w:val="24"/>
          <w:szCs w:val="24"/>
        </w:rPr>
        <w:t xml:space="preserve">Diagram showing </w:t>
      </w:r>
      <w:r w:rsidR="00B724D9" w:rsidRPr="00473359">
        <w:rPr>
          <w:rFonts w:ascii="Times New Roman" w:hAnsi="Times New Roman" w:cs="Times New Roman"/>
          <w:b w:val="0"/>
          <w:i/>
          <w:color w:val="auto"/>
          <w:sz w:val="24"/>
          <w:szCs w:val="24"/>
        </w:rPr>
        <w:t xml:space="preserve">D. viscosa </w:t>
      </w:r>
      <w:r w:rsidR="00B724D9" w:rsidRPr="00473359">
        <w:rPr>
          <w:rFonts w:ascii="Times New Roman" w:hAnsi="Times New Roman" w:cs="Times New Roman"/>
          <w:b w:val="0"/>
          <w:color w:val="auto"/>
          <w:sz w:val="24"/>
          <w:szCs w:val="24"/>
        </w:rPr>
        <w:t>subsp.</w:t>
      </w:r>
      <w:r w:rsidR="00B724D9" w:rsidRPr="00473359">
        <w:rPr>
          <w:rFonts w:ascii="Times New Roman" w:hAnsi="Times New Roman" w:cs="Times New Roman"/>
          <w:b w:val="0"/>
          <w:i/>
          <w:color w:val="auto"/>
          <w:sz w:val="24"/>
          <w:szCs w:val="24"/>
        </w:rPr>
        <w:t xml:space="preserve"> angustifolia </w:t>
      </w:r>
      <w:r w:rsidR="00B724D9" w:rsidRPr="00473359">
        <w:rPr>
          <w:rFonts w:ascii="Times New Roman" w:hAnsi="Times New Roman" w:cs="Times New Roman"/>
          <w:b w:val="0"/>
          <w:color w:val="auto"/>
          <w:sz w:val="24"/>
          <w:szCs w:val="24"/>
        </w:rPr>
        <w:t>grown as an ornamental hedge plant</w:t>
      </w:r>
      <w:r w:rsidRPr="00473359">
        <w:rPr>
          <w:rFonts w:ascii="Times New Roman" w:eastAsia="+mn-ea" w:hAnsi="Times New Roman" w:cs="Times New Roman"/>
          <w:b w:val="0"/>
          <w:color w:val="auto"/>
          <w:kern w:val="24"/>
          <w:sz w:val="24"/>
          <w:szCs w:val="24"/>
        </w:rPr>
        <w:t xml:space="preserve"> </w:t>
      </w:r>
      <w:r w:rsidRPr="00473359">
        <w:rPr>
          <w:rFonts w:ascii="Times New Roman" w:hAnsi="Times New Roman" w:cs="Times New Roman"/>
          <w:b w:val="0"/>
          <w:color w:val="auto"/>
          <w:sz w:val="24"/>
          <w:szCs w:val="24"/>
        </w:rPr>
        <w:t>(Photo from David Duvauchelle, 2004)</w:t>
      </w:r>
      <w:bookmarkEnd w:id="79"/>
    </w:p>
    <w:p w:rsidR="00B724D9" w:rsidRDefault="00B724D9" w:rsidP="00207B5D">
      <w:pPr>
        <w:jc w:val="center"/>
        <w:rPr>
          <w:rFonts w:ascii="Times New Roman" w:hAnsi="Times New Roman" w:cs="Times New Roman"/>
        </w:rPr>
      </w:pPr>
    </w:p>
    <w:p w:rsidR="00631B28" w:rsidRPr="00D75AF4" w:rsidRDefault="00631B28" w:rsidP="00B245E0">
      <w:pPr>
        <w:pStyle w:val="Heading4"/>
        <w:spacing w:line="360" w:lineRule="auto"/>
        <w:rPr>
          <w:rFonts w:ascii="Times New Roman" w:hAnsi="Times New Roman" w:cs="Times New Roman"/>
          <w:i w:val="0"/>
          <w:color w:val="auto"/>
          <w:sz w:val="28"/>
          <w:szCs w:val="28"/>
        </w:rPr>
      </w:pPr>
      <w:bookmarkStart w:id="80" w:name="_Toc522448705"/>
      <w:bookmarkStart w:id="81" w:name="_Toc523051338"/>
      <w:r w:rsidRPr="00D75AF4">
        <w:rPr>
          <w:rFonts w:ascii="Times New Roman" w:hAnsi="Times New Roman" w:cs="Times New Roman"/>
          <w:i w:val="0"/>
          <w:color w:val="auto"/>
          <w:sz w:val="28"/>
          <w:szCs w:val="28"/>
        </w:rPr>
        <w:t>3.1.3.2 Medicinal importance</w:t>
      </w:r>
      <w:bookmarkEnd w:id="80"/>
      <w:bookmarkEnd w:id="81"/>
    </w:p>
    <w:p w:rsidR="00631B28" w:rsidRPr="00D75AF4" w:rsidRDefault="00B17E31" w:rsidP="00631B28">
      <w:pPr>
        <w:spacing w:before="100" w:beforeAutospacing="1" w:after="100" w:afterAutospacing="1" w:line="360" w:lineRule="auto"/>
        <w:ind w:firstLine="576"/>
        <w:jc w:val="both"/>
        <w:rPr>
          <w:rFonts w:ascii="Times New Roman" w:hAnsi="Times New Roman" w:cs="Times New Roman"/>
          <w:sz w:val="24"/>
          <w:szCs w:val="24"/>
        </w:rPr>
      </w:pPr>
      <w:r>
        <w:rPr>
          <w:rFonts w:ascii="Times New Roman" w:hAnsi="Times New Roman" w:cs="Times New Roman"/>
          <w:i/>
          <w:sz w:val="24"/>
          <w:szCs w:val="24"/>
        </w:rPr>
        <w:t xml:space="preserve">D. viscosa </w:t>
      </w:r>
      <w:r>
        <w:rPr>
          <w:rFonts w:ascii="Times New Roman" w:hAnsi="Times New Roman" w:cs="Times New Roman"/>
          <w:sz w:val="24"/>
          <w:szCs w:val="24"/>
        </w:rPr>
        <w:t>subsp</w:t>
      </w:r>
      <w:r w:rsidR="00631B28" w:rsidRPr="00D75AF4">
        <w:rPr>
          <w:rFonts w:ascii="Times New Roman" w:hAnsi="Times New Roman" w:cs="Times New Roman"/>
          <w:i/>
          <w:sz w:val="24"/>
          <w:szCs w:val="24"/>
        </w:rPr>
        <w:t xml:space="preserve">. angustifolia </w:t>
      </w:r>
      <w:r w:rsidR="00631B28" w:rsidRPr="00D75AF4">
        <w:rPr>
          <w:rFonts w:ascii="Times New Roman" w:hAnsi="Times New Roman" w:cs="Times New Roman"/>
          <w:sz w:val="24"/>
          <w:szCs w:val="24"/>
        </w:rPr>
        <w:t>has a wide range of valuable medicinal properties.</w:t>
      </w:r>
      <w:r w:rsidR="00631B28">
        <w:rPr>
          <w:rFonts w:ascii="Times New Roman" w:hAnsi="Times New Roman" w:cs="Times New Roman"/>
          <w:sz w:val="24"/>
          <w:szCs w:val="24"/>
        </w:rPr>
        <w:t xml:space="preserve"> T</w:t>
      </w:r>
      <w:r w:rsidR="00631B28" w:rsidRPr="00F26A4A">
        <w:rPr>
          <w:rFonts w:ascii="Times New Roman" w:hAnsi="Times New Roman" w:cs="Times New Roman"/>
          <w:sz w:val="24"/>
          <w:szCs w:val="24"/>
        </w:rPr>
        <w:t xml:space="preserve">he leaves are sold in local markets for medicinal purposes in South Africa </w:t>
      </w:r>
      <w:r w:rsidR="00631B28">
        <w:rPr>
          <w:rFonts w:ascii="Times New Roman" w:hAnsi="Times New Roman" w:cs="Times New Roman"/>
          <w:sz w:val="24"/>
          <w:szCs w:val="24"/>
        </w:rPr>
        <w:t xml:space="preserve">(Van Wyk </w:t>
      </w:r>
      <w:r w:rsidR="00631B28" w:rsidRPr="008E5307">
        <w:rPr>
          <w:rFonts w:ascii="Times New Roman" w:hAnsi="Times New Roman" w:cs="Times New Roman"/>
          <w:i/>
          <w:sz w:val="24"/>
          <w:szCs w:val="24"/>
        </w:rPr>
        <w:t>et al</w:t>
      </w:r>
      <w:r w:rsidR="00631B28">
        <w:rPr>
          <w:rFonts w:ascii="Times New Roman" w:hAnsi="Times New Roman" w:cs="Times New Roman"/>
          <w:sz w:val="24"/>
          <w:szCs w:val="24"/>
        </w:rPr>
        <w:t xml:space="preserve">. 1997). </w:t>
      </w:r>
      <w:r w:rsidR="00631B28" w:rsidRPr="00D75AF4">
        <w:rPr>
          <w:rFonts w:ascii="Times New Roman" w:hAnsi="Times New Roman" w:cs="Times New Roman"/>
          <w:sz w:val="24"/>
          <w:szCs w:val="24"/>
        </w:rPr>
        <w:t xml:space="preserve">It used as anti-inflammatory such as anti arthritis and anti dermatitis (Rajamanickam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xml:space="preserve">., 2010), analgesic activity (Amabeoku </w:t>
      </w:r>
      <w:r w:rsidR="00631B28" w:rsidRPr="00D75AF4">
        <w:rPr>
          <w:rFonts w:ascii="Times New Roman" w:hAnsi="Times New Roman" w:cs="Times New Roman"/>
          <w:i/>
          <w:sz w:val="24"/>
          <w:szCs w:val="24"/>
        </w:rPr>
        <w:t>et al</w:t>
      </w:r>
      <w:r w:rsidR="00D2423A">
        <w:rPr>
          <w:rFonts w:ascii="Times New Roman" w:hAnsi="Times New Roman" w:cs="Times New Roman"/>
          <w:sz w:val="24"/>
          <w:szCs w:val="24"/>
        </w:rPr>
        <w:t>., 2001; Duvauchelle, 2004). Leaves are</w:t>
      </w:r>
      <w:r w:rsidR="00631B28" w:rsidRPr="00D75AF4">
        <w:rPr>
          <w:rFonts w:ascii="Times New Roman" w:hAnsi="Times New Roman" w:cs="Times New Roman"/>
          <w:sz w:val="24"/>
          <w:szCs w:val="24"/>
        </w:rPr>
        <w:t xml:space="preserve"> powdered and </w:t>
      </w:r>
      <w:r w:rsidR="00631B28" w:rsidRPr="00D75AF4">
        <w:rPr>
          <w:rFonts w:ascii="Times New Roman" w:hAnsi="Times New Roman" w:cs="Times New Roman"/>
          <w:sz w:val="24"/>
          <w:szCs w:val="24"/>
        </w:rPr>
        <w:lastRenderedPageBreak/>
        <w:t>sprinkle on the wound as wound healing agents (</w:t>
      </w:r>
      <w:r w:rsidR="00631B28" w:rsidRPr="00F36AD9">
        <w:rPr>
          <w:rFonts w:ascii="Times New Roman" w:hAnsi="Times New Roman" w:cs="Times New Roman"/>
          <w:sz w:val="24"/>
          <w:szCs w:val="24"/>
        </w:rPr>
        <w:t xml:space="preserve">Jansen, </w:t>
      </w:r>
      <w:r w:rsidR="00631B28" w:rsidRPr="00D75AF4">
        <w:rPr>
          <w:rFonts w:ascii="Times New Roman" w:hAnsi="Times New Roman" w:cs="Times New Roman"/>
          <w:sz w:val="24"/>
          <w:szCs w:val="24"/>
        </w:rPr>
        <w:t>1981; Duvauchelle, 2004; Alemayehu kefalew, 2015</w:t>
      </w:r>
      <w:r w:rsidR="004D5272">
        <w:rPr>
          <w:rFonts w:ascii="Times New Roman" w:hAnsi="Times New Roman" w:cs="Times New Roman"/>
          <w:sz w:val="24"/>
          <w:szCs w:val="24"/>
        </w:rPr>
        <w:t>)</w:t>
      </w:r>
      <w:r w:rsidR="00D2423A">
        <w:rPr>
          <w:rFonts w:ascii="Times New Roman" w:hAnsi="Times New Roman" w:cs="Times New Roman"/>
          <w:sz w:val="24"/>
          <w:szCs w:val="24"/>
        </w:rPr>
        <w:t>,</w:t>
      </w:r>
      <w:r w:rsidR="00631B28" w:rsidRPr="00D75AF4">
        <w:rPr>
          <w:rFonts w:ascii="Times New Roman" w:hAnsi="Times New Roman" w:cs="Times New Roman"/>
          <w:sz w:val="24"/>
          <w:szCs w:val="24"/>
        </w:rPr>
        <w:t xml:space="preserve"> to t</w:t>
      </w:r>
      <w:r w:rsidR="00D2423A">
        <w:rPr>
          <w:rFonts w:ascii="Times New Roman" w:hAnsi="Times New Roman" w:cs="Times New Roman"/>
          <w:sz w:val="24"/>
          <w:szCs w:val="24"/>
        </w:rPr>
        <w:t>reat rashes (Duvauchelle, 2004)</w:t>
      </w:r>
      <w:r w:rsidR="00631B28" w:rsidRPr="00D75AF4">
        <w:rPr>
          <w:rFonts w:ascii="Times New Roman" w:hAnsi="Times New Roman" w:cs="Times New Roman"/>
          <w:sz w:val="24"/>
          <w:szCs w:val="24"/>
        </w:rPr>
        <w:t>.</w:t>
      </w:r>
      <w:r w:rsidR="00D2423A">
        <w:rPr>
          <w:rFonts w:ascii="Times New Roman" w:hAnsi="Times New Roman" w:cs="Times New Roman"/>
          <w:sz w:val="24"/>
          <w:szCs w:val="24"/>
        </w:rPr>
        <w:t xml:space="preserve"> </w:t>
      </w:r>
      <w:r w:rsidR="00631B28" w:rsidRPr="00D75AF4">
        <w:rPr>
          <w:rFonts w:ascii="Times New Roman" w:hAnsi="Times New Roman" w:cs="Times New Roman"/>
          <w:sz w:val="24"/>
          <w:szCs w:val="24"/>
        </w:rPr>
        <w:t>The infusion of leaves (Duvauchelle, 2004;</w:t>
      </w:r>
      <w:r w:rsidR="00631B28">
        <w:rPr>
          <w:rFonts w:ascii="Times New Roman" w:hAnsi="Times New Roman" w:cs="Times New Roman"/>
          <w:sz w:val="24"/>
          <w:szCs w:val="24"/>
        </w:rPr>
        <w:t xml:space="preserve"> </w:t>
      </w:r>
      <w:r w:rsidR="00631B28" w:rsidRPr="00D75AF4">
        <w:rPr>
          <w:rFonts w:ascii="Times New Roman" w:hAnsi="Times New Roman" w:cs="Times New Roman"/>
          <w:sz w:val="24"/>
          <w:szCs w:val="24"/>
        </w:rPr>
        <w:t xml:space="preserve">Rajamanickam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2010; Roger and Jones,</w:t>
      </w:r>
      <w:r w:rsidR="00631B28" w:rsidRPr="00D75AF4">
        <w:rPr>
          <w:rStyle w:val="date-text"/>
          <w:rFonts w:ascii="Times New Roman" w:hAnsi="Times New Roman" w:cs="Times New Roman"/>
          <w:sz w:val="24"/>
          <w:szCs w:val="24"/>
        </w:rPr>
        <w:t xml:space="preserve"> 2017) </w:t>
      </w:r>
      <w:r w:rsidR="00631B28" w:rsidRPr="00D75AF4">
        <w:rPr>
          <w:rFonts w:ascii="Times New Roman" w:hAnsi="Times New Roman" w:cs="Times New Roman"/>
          <w:sz w:val="24"/>
          <w:szCs w:val="24"/>
        </w:rPr>
        <w:t>or oil prepared from roots (Roger and Jones,</w:t>
      </w:r>
      <w:r w:rsidR="00631B28" w:rsidRPr="00D75AF4">
        <w:rPr>
          <w:rStyle w:val="date-text"/>
          <w:rFonts w:ascii="Times New Roman" w:hAnsi="Times New Roman" w:cs="Times New Roman"/>
          <w:sz w:val="24"/>
          <w:szCs w:val="24"/>
        </w:rPr>
        <w:t xml:space="preserve"> 2017)</w:t>
      </w:r>
      <w:r w:rsidR="000323EE">
        <w:rPr>
          <w:rFonts w:ascii="Times New Roman" w:hAnsi="Times New Roman" w:cs="Times New Roman"/>
          <w:sz w:val="24"/>
          <w:szCs w:val="24"/>
        </w:rPr>
        <w:t xml:space="preserve"> is</w:t>
      </w:r>
      <w:r w:rsidR="00631B28" w:rsidRPr="00D75AF4">
        <w:rPr>
          <w:rFonts w:ascii="Times New Roman" w:hAnsi="Times New Roman" w:cs="Times New Roman"/>
          <w:sz w:val="24"/>
          <w:szCs w:val="24"/>
        </w:rPr>
        <w:t xml:space="preserve"> used to treat rheumatism. It </w:t>
      </w:r>
      <w:r w:rsidR="004D5272">
        <w:rPr>
          <w:rFonts w:ascii="Times New Roman" w:hAnsi="Times New Roman" w:cs="Times New Roman"/>
          <w:sz w:val="24"/>
          <w:szCs w:val="24"/>
        </w:rPr>
        <w:t xml:space="preserve">is </w:t>
      </w:r>
      <w:r w:rsidR="00631B28" w:rsidRPr="00D75AF4">
        <w:rPr>
          <w:rFonts w:ascii="Times New Roman" w:hAnsi="Times New Roman" w:cs="Times New Roman"/>
          <w:sz w:val="24"/>
          <w:szCs w:val="24"/>
        </w:rPr>
        <w:t xml:space="preserve">used to treat </w:t>
      </w:r>
      <w:r w:rsidR="00631B28" w:rsidRPr="00D75AF4">
        <w:rPr>
          <w:rFonts w:ascii="Times New Roman" w:eastAsia="Times New Roman" w:hAnsi="Times New Roman" w:cs="Times New Roman"/>
          <w:sz w:val="24"/>
          <w:szCs w:val="24"/>
        </w:rPr>
        <w:t xml:space="preserve">various gastro-intestinal disorders. Decoction of the leaves or bark is drunk to treat </w:t>
      </w:r>
      <w:r w:rsidR="00631B28" w:rsidRPr="00D75AF4">
        <w:rPr>
          <w:rFonts w:ascii="Times New Roman" w:hAnsi="Times New Roman" w:cs="Times New Roman"/>
          <w:sz w:val="24"/>
          <w:szCs w:val="24"/>
        </w:rPr>
        <w:t>sudden diarrhea</w:t>
      </w:r>
      <w:r w:rsidR="00631B28" w:rsidRPr="00D75AF4">
        <w:rPr>
          <w:rFonts w:ascii="Times New Roman" w:eastAsia="Times New Roman" w:hAnsi="Times New Roman" w:cs="Times New Roman"/>
          <w:sz w:val="24"/>
          <w:szCs w:val="24"/>
        </w:rPr>
        <w:t xml:space="preserve"> </w:t>
      </w:r>
      <w:r w:rsidR="00631B28" w:rsidRPr="00D75AF4">
        <w:rPr>
          <w:rFonts w:ascii="Times New Roman" w:hAnsi="Times New Roman" w:cs="Times New Roman"/>
          <w:sz w:val="24"/>
          <w:szCs w:val="24"/>
        </w:rPr>
        <w:t xml:space="preserve">(Duvauchelle, 2004; Ermias Lulekal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2014),</w:t>
      </w:r>
      <w:r w:rsidR="00631B28" w:rsidRPr="00D75AF4">
        <w:rPr>
          <w:rFonts w:ascii="Times New Roman" w:eastAsia="Times New Roman" w:hAnsi="Times New Roman" w:cs="Times New Roman"/>
          <w:sz w:val="24"/>
          <w:szCs w:val="24"/>
        </w:rPr>
        <w:t xml:space="preserve"> remedy for constipation</w:t>
      </w:r>
      <w:r w:rsidR="00631B28" w:rsidRPr="00D75AF4">
        <w:rPr>
          <w:rFonts w:ascii="Times New Roman" w:hAnsi="Times New Roman" w:cs="Times New Roman"/>
          <w:sz w:val="24"/>
          <w:szCs w:val="24"/>
        </w:rPr>
        <w:t xml:space="preserve"> (Duvauchelle, 2004; Ermias Lulekal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2014)</w:t>
      </w:r>
      <w:r w:rsidR="00631B28" w:rsidRPr="00D75AF4">
        <w:rPr>
          <w:rFonts w:ascii="Times New Roman" w:eastAsia="Times New Roman" w:hAnsi="Times New Roman" w:cs="Times New Roman"/>
          <w:sz w:val="24"/>
          <w:szCs w:val="24"/>
        </w:rPr>
        <w:t>, colic</w:t>
      </w:r>
      <w:r w:rsidR="00631B28" w:rsidRPr="00D75AF4">
        <w:rPr>
          <w:rFonts w:ascii="Times New Roman" w:hAnsi="Times New Roman" w:cs="Times New Roman"/>
          <w:sz w:val="24"/>
          <w:szCs w:val="24"/>
        </w:rPr>
        <w:t xml:space="preserve"> (Duvauchelle, 2004), infusion of leaves to treat stomach ulcers, hemorrhoids (Ermias Lulekal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xml:space="preserve">., 2014; Rajamanickam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xml:space="preserve">., 2010), Bloat (Ermias Lulekal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xml:space="preserve">., 2014), as a cure for sore throats (Jansen, 1981; Ermias Lulekal </w:t>
      </w:r>
      <w:r w:rsidR="00631B28" w:rsidRPr="00D75AF4">
        <w:rPr>
          <w:rFonts w:ascii="Times New Roman" w:hAnsi="Times New Roman" w:cs="Times New Roman"/>
          <w:i/>
          <w:sz w:val="24"/>
          <w:szCs w:val="24"/>
        </w:rPr>
        <w:t>et al</w:t>
      </w:r>
      <w:r w:rsidR="00D2423A">
        <w:rPr>
          <w:rFonts w:ascii="Times New Roman" w:hAnsi="Times New Roman" w:cs="Times New Roman"/>
          <w:sz w:val="24"/>
          <w:szCs w:val="24"/>
        </w:rPr>
        <w:t>., 2014),</w:t>
      </w:r>
      <w:r w:rsidR="00631B28" w:rsidRPr="00D75AF4">
        <w:rPr>
          <w:rFonts w:ascii="Times New Roman" w:hAnsi="Times New Roman" w:cs="Times New Roman"/>
          <w:sz w:val="24"/>
          <w:szCs w:val="24"/>
        </w:rPr>
        <w:t xml:space="preserve"> skin lesion, scabies, ringworm (Ermias Lulekal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xml:space="preserve">., 2014), allergies (Haile Yineger </w:t>
      </w:r>
      <w:r w:rsidR="00631B28" w:rsidRPr="00D75AF4">
        <w:rPr>
          <w:rFonts w:ascii="Times New Roman" w:hAnsi="Times New Roman" w:cs="Times New Roman"/>
          <w:i/>
          <w:sz w:val="24"/>
          <w:szCs w:val="24"/>
        </w:rPr>
        <w:t>et al</w:t>
      </w:r>
      <w:r w:rsidR="00D2423A">
        <w:rPr>
          <w:rFonts w:ascii="Times New Roman" w:hAnsi="Times New Roman" w:cs="Times New Roman"/>
          <w:sz w:val="24"/>
          <w:szCs w:val="24"/>
        </w:rPr>
        <w:t>.,2008).</w:t>
      </w:r>
      <w:r w:rsidR="00631B28" w:rsidRPr="00D75AF4">
        <w:rPr>
          <w:rFonts w:ascii="Times New Roman" w:hAnsi="Times New Roman" w:cs="Times New Roman"/>
          <w:sz w:val="24"/>
          <w:szCs w:val="24"/>
        </w:rPr>
        <w:t xml:space="preserve"> </w:t>
      </w:r>
      <w:r w:rsidR="00D2423A">
        <w:rPr>
          <w:rFonts w:ascii="Times New Roman" w:hAnsi="Times New Roman" w:cs="Times New Roman"/>
          <w:sz w:val="24"/>
          <w:szCs w:val="24"/>
        </w:rPr>
        <w:t xml:space="preserve">The species </w:t>
      </w:r>
      <w:r w:rsidR="00D2423A" w:rsidRPr="00D75AF4">
        <w:rPr>
          <w:rFonts w:ascii="Times New Roman" w:hAnsi="Times New Roman" w:cs="Times New Roman"/>
          <w:sz w:val="24"/>
          <w:szCs w:val="24"/>
        </w:rPr>
        <w:t xml:space="preserve">has </w:t>
      </w:r>
      <w:r w:rsidR="00631B28" w:rsidRPr="00D75AF4">
        <w:rPr>
          <w:rFonts w:ascii="Times New Roman" w:hAnsi="Times New Roman" w:cs="Times New Roman"/>
          <w:sz w:val="24"/>
          <w:szCs w:val="24"/>
        </w:rPr>
        <w:t xml:space="preserve">antipyretic (Amabeoku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xml:space="preserve">., 2001; Jansen, 1981), antiretroviral (Kaleab </w:t>
      </w:r>
      <w:r w:rsidR="00631B28">
        <w:rPr>
          <w:rFonts w:ascii="Times New Roman" w:hAnsi="Times New Roman" w:cs="Times New Roman"/>
          <w:sz w:val="24"/>
          <w:szCs w:val="24"/>
        </w:rPr>
        <w:t>Asre</w:t>
      </w:r>
      <w:r w:rsidR="00631B28" w:rsidRPr="00D75AF4">
        <w:rPr>
          <w:rFonts w:ascii="Times New Roman" w:hAnsi="Times New Roman" w:cs="Times New Roman"/>
          <w:sz w:val="24"/>
          <w:szCs w:val="24"/>
        </w:rPr>
        <w:t xml:space="preserve">s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xml:space="preserve">., 2006) and anti malarial (Simonsen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2001)</w:t>
      </w:r>
      <w:r w:rsidR="00D2423A">
        <w:rPr>
          <w:rFonts w:ascii="Times New Roman" w:hAnsi="Times New Roman" w:cs="Times New Roman"/>
          <w:sz w:val="24"/>
          <w:szCs w:val="24"/>
        </w:rPr>
        <w:t xml:space="preserve"> activities</w:t>
      </w:r>
      <w:r w:rsidR="00631B28" w:rsidRPr="00D75AF4">
        <w:rPr>
          <w:rFonts w:ascii="Times New Roman" w:hAnsi="Times New Roman" w:cs="Times New Roman"/>
          <w:sz w:val="24"/>
          <w:szCs w:val="24"/>
        </w:rPr>
        <w:t>.</w:t>
      </w:r>
      <w:r w:rsidR="00631B28">
        <w:rPr>
          <w:rFonts w:ascii="Times New Roman" w:hAnsi="Times New Roman" w:cs="Times New Roman"/>
          <w:sz w:val="24"/>
          <w:szCs w:val="24"/>
        </w:rPr>
        <w:t xml:space="preserve"> </w:t>
      </w:r>
      <w:r w:rsidR="00631B28" w:rsidRPr="00D75AF4">
        <w:rPr>
          <w:rFonts w:ascii="Times New Roman" w:hAnsi="Times New Roman" w:cs="Times New Roman"/>
          <w:sz w:val="24"/>
          <w:szCs w:val="24"/>
        </w:rPr>
        <w:t>The infusions of leaves are used to</w:t>
      </w:r>
      <w:r w:rsidR="00D2423A">
        <w:rPr>
          <w:rFonts w:ascii="Times New Roman" w:hAnsi="Times New Roman" w:cs="Times New Roman"/>
          <w:sz w:val="24"/>
          <w:szCs w:val="24"/>
        </w:rPr>
        <w:t xml:space="preserve"> treat skin infections, gout,</w:t>
      </w:r>
      <w:r w:rsidR="00631B28" w:rsidRPr="00D75AF4">
        <w:rPr>
          <w:rFonts w:ascii="Times New Roman" w:hAnsi="Times New Roman" w:cs="Times New Roman"/>
          <w:sz w:val="24"/>
          <w:szCs w:val="24"/>
        </w:rPr>
        <w:t xml:space="preserve"> snake bites, bone fracture (Rajamanickam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xml:space="preserve">., 2010). The species is known to have distinct anti diabetic properties (Muthukumran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xml:space="preserve">., 2001), anesthetic and smooth muscle relaxant, anti-ulcer and anti-microbial activities. </w:t>
      </w:r>
      <w:r w:rsidR="00631B28" w:rsidRPr="00D75AF4">
        <w:rPr>
          <w:rFonts w:ascii="Times New Roman" w:eastAsia="Times New Roman" w:hAnsi="Times New Roman" w:cs="Times New Roman"/>
          <w:sz w:val="24"/>
          <w:szCs w:val="24"/>
        </w:rPr>
        <w:t xml:space="preserve">The leaves are chewed without swallowing to alleviate toothache </w:t>
      </w:r>
      <w:r w:rsidR="00631B28" w:rsidRPr="00D75AF4">
        <w:rPr>
          <w:rFonts w:ascii="Times New Roman" w:hAnsi="Times New Roman" w:cs="Times New Roman"/>
          <w:sz w:val="24"/>
          <w:szCs w:val="24"/>
        </w:rPr>
        <w:t>(Roger and Jones,</w:t>
      </w:r>
      <w:r w:rsidR="00631B28" w:rsidRPr="00D75AF4">
        <w:rPr>
          <w:rStyle w:val="date-text"/>
          <w:rFonts w:ascii="Times New Roman" w:hAnsi="Times New Roman" w:cs="Times New Roman"/>
          <w:sz w:val="24"/>
          <w:szCs w:val="24"/>
        </w:rPr>
        <w:t xml:space="preserve"> 2017</w:t>
      </w:r>
      <w:r w:rsidR="00631B28" w:rsidRPr="00D75AF4">
        <w:rPr>
          <w:rFonts w:ascii="Times New Roman" w:hAnsi="Times New Roman" w:cs="Times New Roman"/>
          <w:sz w:val="24"/>
          <w:szCs w:val="24"/>
        </w:rPr>
        <w:t xml:space="preserve">; Duvauchelle, 2004). </w:t>
      </w:r>
      <w:r w:rsidR="00631B28" w:rsidRPr="00D75AF4">
        <w:rPr>
          <w:rFonts w:ascii="Times New Roman" w:eastAsia="Times New Roman" w:hAnsi="Times New Roman" w:cs="Times New Roman"/>
          <w:sz w:val="24"/>
          <w:szCs w:val="24"/>
        </w:rPr>
        <w:t>The juice from heated leaves is rubbed on nipples of breastfeeding women to stimulate lactation in mothers, to treat sore eyes, bitter leaf decoction is taken as a treatment for venereal diseases</w:t>
      </w:r>
      <w:r w:rsidR="00631B28" w:rsidRPr="00D75AF4">
        <w:rPr>
          <w:rFonts w:ascii="Times New Roman" w:hAnsi="Times New Roman" w:cs="Times New Roman"/>
          <w:sz w:val="24"/>
          <w:szCs w:val="24"/>
        </w:rPr>
        <w:t xml:space="preserve"> (Duvauchelle, 2004). It has several classes of secondary metabolites which are responsible for antibacterial activity. Root infusions used to treat colds (Teffo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2009), to treat</w:t>
      </w:r>
      <w:r w:rsidR="00631B28" w:rsidRPr="00D75AF4">
        <w:rPr>
          <w:rFonts w:ascii="Times New Roman" w:hAnsi="Times New Roman" w:cs="Times New Roman"/>
        </w:rPr>
        <w:t xml:space="preserve"> </w:t>
      </w:r>
      <w:r w:rsidR="00631B28" w:rsidRPr="00D75AF4">
        <w:rPr>
          <w:rFonts w:ascii="Times New Roman" w:hAnsi="Times New Roman" w:cs="Times New Roman"/>
          <w:sz w:val="24"/>
          <w:szCs w:val="24"/>
        </w:rPr>
        <w:t xml:space="preserve">jaundice, and taeniasis (Ragunathan and Solomon, 2009). The plant also has anti cancer (Solomon </w:t>
      </w:r>
      <w:r w:rsidR="00631B28" w:rsidRPr="00D75AF4">
        <w:rPr>
          <w:rFonts w:ascii="Times New Roman" w:hAnsi="Times New Roman" w:cs="Times New Roman"/>
          <w:i/>
          <w:sz w:val="24"/>
          <w:szCs w:val="24"/>
        </w:rPr>
        <w:t>et al</w:t>
      </w:r>
      <w:r w:rsidR="00631B28" w:rsidRPr="00D75AF4">
        <w:rPr>
          <w:rFonts w:ascii="Times New Roman" w:hAnsi="Times New Roman" w:cs="Times New Roman"/>
          <w:sz w:val="24"/>
          <w:szCs w:val="24"/>
        </w:rPr>
        <w:t>., 2017), anti pneumonia and anti tuberculosis (Watt and Breyer-Brand Wijk, 1981)</w:t>
      </w:r>
      <w:r w:rsidR="00631B28">
        <w:rPr>
          <w:rFonts w:ascii="Times New Roman" w:hAnsi="Times New Roman" w:cs="Times New Roman"/>
          <w:sz w:val="24"/>
          <w:szCs w:val="24"/>
        </w:rPr>
        <w:t xml:space="preserve"> activity</w:t>
      </w:r>
      <w:r w:rsidR="00631B28" w:rsidRPr="00D75AF4">
        <w:rPr>
          <w:rFonts w:ascii="Times New Roman" w:hAnsi="Times New Roman" w:cs="Times New Roman"/>
          <w:sz w:val="24"/>
          <w:szCs w:val="24"/>
        </w:rPr>
        <w:t>.</w:t>
      </w:r>
      <w:r w:rsidR="00D2423A" w:rsidRPr="00D2423A">
        <w:rPr>
          <w:rFonts w:ascii="Times New Roman" w:hAnsi="Times New Roman" w:cs="Times New Roman"/>
          <w:sz w:val="24"/>
          <w:szCs w:val="24"/>
        </w:rPr>
        <w:t xml:space="preserve"> </w:t>
      </w:r>
      <w:r w:rsidR="00D2423A" w:rsidRPr="00D75AF4">
        <w:rPr>
          <w:rFonts w:ascii="Times New Roman" w:hAnsi="Times New Roman" w:cs="Times New Roman"/>
          <w:sz w:val="24"/>
          <w:szCs w:val="24"/>
        </w:rPr>
        <w:t xml:space="preserve">The species </w:t>
      </w:r>
      <w:r w:rsidR="004D5272">
        <w:rPr>
          <w:rFonts w:ascii="Times New Roman" w:hAnsi="Times New Roman" w:cs="Times New Roman"/>
          <w:sz w:val="24"/>
          <w:szCs w:val="24"/>
        </w:rPr>
        <w:t xml:space="preserve">is </w:t>
      </w:r>
      <w:r w:rsidR="00BF3B11">
        <w:rPr>
          <w:rFonts w:ascii="Times New Roman" w:hAnsi="Times New Roman" w:cs="Times New Roman"/>
          <w:sz w:val="24"/>
          <w:szCs w:val="24"/>
        </w:rPr>
        <w:t>also used for botanical pesticide</w:t>
      </w:r>
      <w:r w:rsidR="00D2423A" w:rsidRPr="00D75AF4">
        <w:rPr>
          <w:rFonts w:ascii="Times New Roman" w:hAnsi="Times New Roman" w:cs="Times New Roman"/>
          <w:sz w:val="24"/>
          <w:szCs w:val="24"/>
        </w:rPr>
        <w:t xml:space="preserve"> </w:t>
      </w:r>
      <w:r w:rsidR="00BF3B11">
        <w:rPr>
          <w:rFonts w:ascii="Times New Roman" w:hAnsi="Times New Roman" w:cs="Times New Roman"/>
          <w:sz w:val="24"/>
          <w:szCs w:val="24"/>
        </w:rPr>
        <w:t xml:space="preserve">applications </w:t>
      </w:r>
      <w:r w:rsidR="00D2423A" w:rsidRPr="00D75AF4">
        <w:rPr>
          <w:rFonts w:ascii="Times New Roman" w:hAnsi="Times New Roman" w:cs="Times New Roman"/>
          <w:sz w:val="24"/>
          <w:szCs w:val="24"/>
        </w:rPr>
        <w:t>(Ghosh and Ulaga</w:t>
      </w:r>
      <w:r w:rsidR="00D2423A">
        <w:rPr>
          <w:rFonts w:ascii="Times New Roman" w:hAnsi="Times New Roman" w:cs="Times New Roman"/>
          <w:sz w:val="24"/>
          <w:szCs w:val="24"/>
        </w:rPr>
        <w:t>nathan, 2004).</w:t>
      </w:r>
    </w:p>
    <w:p w:rsidR="00631B28" w:rsidRPr="00D75AF4" w:rsidRDefault="00DA4A1B" w:rsidP="00B245E0">
      <w:pPr>
        <w:pStyle w:val="Heading4"/>
        <w:spacing w:line="360" w:lineRule="auto"/>
        <w:rPr>
          <w:rFonts w:ascii="Times New Roman" w:hAnsi="Times New Roman" w:cs="Times New Roman"/>
          <w:i w:val="0"/>
          <w:color w:val="auto"/>
          <w:sz w:val="28"/>
          <w:szCs w:val="28"/>
        </w:rPr>
      </w:pPr>
      <w:bookmarkStart w:id="82" w:name="_Toc522448706"/>
      <w:bookmarkStart w:id="83" w:name="_Toc523051339"/>
      <w:r>
        <w:rPr>
          <w:rFonts w:ascii="Times New Roman" w:hAnsi="Times New Roman" w:cs="Times New Roman"/>
          <w:i w:val="0"/>
          <w:color w:val="auto"/>
          <w:sz w:val="28"/>
          <w:szCs w:val="28"/>
        </w:rPr>
        <w:t>3.1.3.3</w:t>
      </w:r>
      <w:r w:rsidR="00631B28" w:rsidRPr="00D75AF4">
        <w:rPr>
          <w:rFonts w:ascii="Times New Roman" w:hAnsi="Times New Roman" w:cs="Times New Roman"/>
          <w:i w:val="0"/>
          <w:color w:val="auto"/>
          <w:sz w:val="28"/>
          <w:szCs w:val="28"/>
        </w:rPr>
        <w:t xml:space="preserve"> Economical </w:t>
      </w:r>
      <w:bookmarkEnd w:id="82"/>
      <w:bookmarkEnd w:id="83"/>
      <w:r w:rsidR="001D67F0">
        <w:rPr>
          <w:rFonts w:ascii="Times New Roman" w:hAnsi="Times New Roman" w:cs="Times New Roman"/>
          <w:i w:val="0"/>
          <w:color w:val="auto"/>
          <w:sz w:val="28"/>
          <w:szCs w:val="28"/>
        </w:rPr>
        <w:t>importance</w:t>
      </w:r>
    </w:p>
    <w:p w:rsidR="00631B28" w:rsidRPr="00D75AF4" w:rsidRDefault="00631B28" w:rsidP="00631B28">
      <w:pPr>
        <w:spacing w:before="100" w:beforeAutospacing="1" w:after="100" w:afterAutospacing="1" w:line="360" w:lineRule="auto"/>
        <w:ind w:firstLine="576"/>
        <w:jc w:val="both"/>
        <w:rPr>
          <w:rFonts w:ascii="Times New Roman" w:hAnsi="Times New Roman" w:cs="Times New Roman"/>
          <w:sz w:val="24"/>
          <w:szCs w:val="24"/>
        </w:rPr>
      </w:pPr>
      <w:r w:rsidRPr="00D75AF4">
        <w:rPr>
          <w:rFonts w:ascii="Times New Roman" w:eastAsia="Times New Roman" w:hAnsi="Times New Roman" w:cs="Times New Roman"/>
          <w:sz w:val="24"/>
          <w:szCs w:val="24"/>
        </w:rPr>
        <w:t xml:space="preserve">The wood is extremely hard and used in Ethiopia as a fuel wood and for construction materials (Al-Asmari </w:t>
      </w:r>
      <w:r w:rsidRPr="00D75AF4">
        <w:rPr>
          <w:rFonts w:ascii="Times New Roman" w:eastAsia="Times New Roman" w:hAnsi="Times New Roman" w:cs="Times New Roman"/>
          <w:i/>
          <w:sz w:val="24"/>
          <w:szCs w:val="24"/>
        </w:rPr>
        <w:t>et al.,</w:t>
      </w:r>
      <w:r w:rsidRPr="00D75AF4">
        <w:rPr>
          <w:rFonts w:ascii="Times New Roman" w:eastAsia="Times New Roman" w:hAnsi="Times New Roman" w:cs="Times New Roman"/>
          <w:sz w:val="24"/>
          <w:szCs w:val="24"/>
        </w:rPr>
        <w:t xml:space="preserve"> 2013).</w:t>
      </w:r>
      <w:r w:rsidRPr="00D75AF4">
        <w:rPr>
          <w:rFonts w:ascii="Times New Roman" w:eastAsia="Times New Roman" w:hAnsi="Times New Roman" w:cs="Times New Roman"/>
          <w:color w:val="FF0000"/>
          <w:sz w:val="24"/>
          <w:szCs w:val="24"/>
        </w:rPr>
        <w:t xml:space="preserve"> </w:t>
      </w:r>
      <w:r w:rsidRPr="00D75AF4">
        <w:rPr>
          <w:rFonts w:ascii="Times New Roman" w:hAnsi="Times New Roman" w:cs="Times New Roman"/>
          <w:sz w:val="24"/>
          <w:szCs w:val="24"/>
        </w:rPr>
        <w:t>Its wood ignites easily.</w:t>
      </w:r>
      <w:r w:rsidRPr="00D75AF4">
        <w:rPr>
          <w:rFonts w:ascii="Times New Roman" w:eastAsia="Times New Roman" w:hAnsi="Times New Roman" w:cs="Times New Roman"/>
          <w:sz w:val="24"/>
          <w:szCs w:val="24"/>
        </w:rPr>
        <w:t xml:space="preserve"> However, the usually small dimensions more or less restrict its use to firewood. It also makes an excellent charcoal</w:t>
      </w:r>
      <w:r w:rsidRPr="00D75AF4">
        <w:rPr>
          <w:rFonts w:ascii="Times New Roman" w:hAnsi="Times New Roman" w:cs="Times New Roman"/>
          <w:sz w:val="24"/>
          <w:szCs w:val="24"/>
        </w:rPr>
        <w:t xml:space="preserve">, as fencing material and also for making hut roofs in rural areas (Tesfaye Bekele, 2000). The wood </w:t>
      </w:r>
      <w:r w:rsidR="00BF3B11" w:rsidRPr="00D75AF4">
        <w:rPr>
          <w:rFonts w:ascii="Times New Roman" w:hAnsi="Times New Roman" w:cs="Times New Roman"/>
          <w:sz w:val="24"/>
          <w:szCs w:val="24"/>
        </w:rPr>
        <w:t>(hard, durable and termite resistant)</w:t>
      </w:r>
      <w:r w:rsidR="00BF3B11">
        <w:rPr>
          <w:rFonts w:ascii="Times New Roman" w:hAnsi="Times New Roman" w:cs="Times New Roman"/>
          <w:sz w:val="24"/>
          <w:szCs w:val="24"/>
        </w:rPr>
        <w:t xml:space="preserve"> used for making house timbers, </w:t>
      </w:r>
      <w:r w:rsidRPr="00D75AF4">
        <w:rPr>
          <w:rFonts w:ascii="Times New Roman" w:hAnsi="Times New Roman" w:cs="Times New Roman"/>
          <w:sz w:val="24"/>
          <w:szCs w:val="24"/>
        </w:rPr>
        <w:t xml:space="preserve">weapons (Duvauchelle, </w:t>
      </w:r>
      <w:r w:rsidR="008708F5">
        <w:rPr>
          <w:rFonts w:ascii="Times New Roman" w:hAnsi="Times New Roman" w:cs="Times New Roman"/>
          <w:sz w:val="24"/>
          <w:szCs w:val="24"/>
        </w:rPr>
        <w:lastRenderedPageBreak/>
        <w:t>2004</w:t>
      </w:r>
      <w:r w:rsidRPr="00D75AF4">
        <w:rPr>
          <w:rFonts w:ascii="Times New Roman" w:hAnsi="Times New Roman" w:cs="Times New Roman"/>
          <w:sz w:val="24"/>
          <w:szCs w:val="24"/>
        </w:rPr>
        <w:t xml:space="preserve">), </w:t>
      </w:r>
      <w:r>
        <w:rPr>
          <w:rFonts w:ascii="Times New Roman" w:hAnsi="Times New Roman" w:cs="Times New Roman"/>
          <w:sz w:val="24"/>
          <w:szCs w:val="24"/>
        </w:rPr>
        <w:t>tool handles, walking sticks</w:t>
      </w:r>
      <w:r w:rsidRPr="00D75AF4">
        <w:rPr>
          <w:rFonts w:ascii="Times New Roman" w:hAnsi="Times New Roman" w:cs="Times New Roman"/>
          <w:sz w:val="24"/>
          <w:szCs w:val="24"/>
        </w:rPr>
        <w:t xml:space="preserve">, agricultural tools, </w:t>
      </w:r>
      <w:hyperlink r:id="rId20" w:tooltip="Digging stick" w:history="1">
        <w:r w:rsidRPr="00D75AF4">
          <w:rPr>
            <w:rFonts w:ascii="Times New Roman" w:eastAsia="Times New Roman" w:hAnsi="Times New Roman" w:cs="Times New Roman"/>
            <w:sz w:val="24"/>
            <w:szCs w:val="24"/>
          </w:rPr>
          <w:t>digging sticks</w:t>
        </w:r>
      </w:hyperlink>
      <w:r>
        <w:rPr>
          <w:rFonts w:ascii="Times New Roman" w:hAnsi="Times New Roman" w:cs="Times New Roman"/>
          <w:sz w:val="24"/>
          <w:szCs w:val="24"/>
        </w:rPr>
        <w:t xml:space="preserve"> </w:t>
      </w:r>
      <w:r w:rsidRPr="00D75AF4">
        <w:rPr>
          <w:rFonts w:ascii="Times New Roman" w:hAnsi="Times New Roman" w:cs="Times New Roman"/>
          <w:sz w:val="24"/>
          <w:szCs w:val="24"/>
        </w:rPr>
        <w:t>(</w:t>
      </w:r>
      <w:hyperlink r:id="rId21" w:anchor="cite_note-10" w:history="1">
        <w:r w:rsidRPr="00D75AF4">
          <w:rPr>
            <w:rFonts w:ascii="Times New Roman" w:eastAsia="Times New Roman" w:hAnsi="Times New Roman" w:cs="Times New Roman"/>
            <w:iCs/>
            <w:sz w:val="24"/>
            <w:szCs w:val="24"/>
          </w:rPr>
          <w:t xml:space="preserve">Medeiros </w:t>
        </w:r>
        <w:r w:rsidRPr="00D75AF4">
          <w:rPr>
            <w:rFonts w:ascii="Times New Roman" w:eastAsia="Times New Roman" w:hAnsi="Times New Roman" w:cs="Times New Roman"/>
            <w:i/>
            <w:iCs/>
            <w:sz w:val="24"/>
            <w:szCs w:val="24"/>
          </w:rPr>
          <w:t xml:space="preserve">et al., </w:t>
        </w:r>
        <w:r w:rsidRPr="00D75AF4">
          <w:rPr>
            <w:rFonts w:ascii="Times New Roman" w:eastAsia="Times New Roman" w:hAnsi="Times New Roman" w:cs="Times New Roman"/>
            <w:iCs/>
            <w:sz w:val="24"/>
            <w:szCs w:val="24"/>
          </w:rPr>
          <w:t>1998</w:t>
        </w:r>
      </w:hyperlink>
      <w:r w:rsidRPr="00D75AF4">
        <w:rPr>
          <w:rFonts w:ascii="Times New Roman" w:hAnsi="Times New Roman" w:cs="Times New Roman"/>
          <w:sz w:val="24"/>
          <w:szCs w:val="24"/>
        </w:rPr>
        <w:t>).</w:t>
      </w:r>
      <w:r w:rsidRPr="00D75AF4">
        <w:rPr>
          <w:rFonts w:ascii="Times New Roman" w:hAnsi="Times New Roman" w:cs="Times New Roman"/>
        </w:rPr>
        <w:t xml:space="preserve"> </w:t>
      </w:r>
      <w:r w:rsidRPr="00D75AF4">
        <w:rPr>
          <w:rFonts w:ascii="Times New Roman" w:hAnsi="Times New Roman" w:cs="Times New Roman"/>
          <w:sz w:val="24"/>
          <w:szCs w:val="24"/>
        </w:rPr>
        <w:t xml:space="preserve">The fruits ‘hops’ can be fed to cattle. Flowers are ideal bee forage (Orwa </w:t>
      </w:r>
      <w:r w:rsidRPr="0095073E">
        <w:rPr>
          <w:rFonts w:ascii="Times New Roman" w:hAnsi="Times New Roman" w:cs="Times New Roman"/>
          <w:i/>
          <w:sz w:val="24"/>
          <w:szCs w:val="24"/>
        </w:rPr>
        <w:t>et al</w:t>
      </w:r>
      <w:r w:rsidRPr="00D75AF4">
        <w:rPr>
          <w:rFonts w:ascii="Times New Roman" w:hAnsi="Times New Roman" w:cs="Times New Roman"/>
          <w:sz w:val="24"/>
          <w:szCs w:val="24"/>
        </w:rPr>
        <w:t>., 2009)</w:t>
      </w:r>
      <w:r w:rsidR="003110F7">
        <w:rPr>
          <w:rFonts w:ascii="Times New Roman" w:hAnsi="Times New Roman" w:cs="Times New Roman"/>
          <w:sz w:val="24"/>
          <w:szCs w:val="24"/>
        </w:rPr>
        <w:t>.</w:t>
      </w:r>
    </w:p>
    <w:p w:rsidR="00631B28" w:rsidRPr="00D75AF4" w:rsidRDefault="00631B28" w:rsidP="00B245E0">
      <w:pPr>
        <w:pStyle w:val="Heading2"/>
        <w:spacing w:line="360" w:lineRule="auto"/>
      </w:pPr>
      <w:bookmarkStart w:id="84" w:name="_Toc522448707"/>
      <w:bookmarkStart w:id="85" w:name="_Toc523051340"/>
      <w:r w:rsidRPr="00D75AF4">
        <w:t>3.2. The seed</w:t>
      </w:r>
      <w:bookmarkEnd w:id="84"/>
      <w:bookmarkEnd w:id="85"/>
    </w:p>
    <w:p w:rsidR="00631B28" w:rsidRPr="00D75AF4" w:rsidRDefault="00631B28" w:rsidP="00631B28">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P</w:t>
      </w:r>
      <w:r w:rsidR="000323EE">
        <w:rPr>
          <w:rFonts w:ascii="Times New Roman" w:hAnsi="Times New Roman" w:cs="Times New Roman"/>
          <w:sz w:val="24"/>
          <w:szCs w:val="24"/>
        </w:rPr>
        <w:t>lant propagation is</w:t>
      </w:r>
      <w:r>
        <w:rPr>
          <w:rFonts w:ascii="Times New Roman" w:hAnsi="Times New Roman" w:cs="Times New Roman"/>
          <w:sz w:val="24"/>
          <w:szCs w:val="24"/>
        </w:rPr>
        <w:t xml:space="preserve"> key to</w:t>
      </w:r>
      <w:r w:rsidRPr="00D75AF4">
        <w:rPr>
          <w:rFonts w:ascii="Times New Roman" w:hAnsi="Times New Roman" w:cs="Times New Roman"/>
          <w:sz w:val="24"/>
          <w:szCs w:val="24"/>
        </w:rPr>
        <w:t xml:space="preserve"> human development and biodiversity conservation. In </w:t>
      </w:r>
      <w:r w:rsidR="000323EE">
        <w:rPr>
          <w:rFonts w:ascii="Times New Roman" w:hAnsi="Times New Roman" w:cs="Times New Roman"/>
          <w:sz w:val="24"/>
          <w:szCs w:val="24"/>
        </w:rPr>
        <w:t>propagation</w:t>
      </w:r>
      <w:r w:rsidR="000323EE" w:rsidRPr="00D75AF4">
        <w:rPr>
          <w:rFonts w:ascii="Times New Roman" w:hAnsi="Times New Roman" w:cs="Times New Roman"/>
          <w:sz w:val="24"/>
          <w:szCs w:val="24"/>
        </w:rPr>
        <w:t xml:space="preserve"> </w:t>
      </w:r>
      <w:r w:rsidR="000323EE">
        <w:rPr>
          <w:rFonts w:ascii="Times New Roman" w:hAnsi="Times New Roman" w:cs="Times New Roman"/>
          <w:sz w:val="24"/>
          <w:szCs w:val="24"/>
        </w:rPr>
        <w:t xml:space="preserve">of </w:t>
      </w:r>
      <w:r w:rsidR="000323EE" w:rsidRPr="00D75AF4">
        <w:rPr>
          <w:rFonts w:ascii="Times New Roman" w:hAnsi="Times New Roman" w:cs="Times New Roman"/>
          <w:sz w:val="24"/>
          <w:szCs w:val="24"/>
        </w:rPr>
        <w:t>higher plant</w:t>
      </w:r>
      <w:r w:rsidR="000323EE">
        <w:rPr>
          <w:rFonts w:ascii="Times New Roman" w:hAnsi="Times New Roman" w:cs="Times New Roman"/>
          <w:sz w:val="24"/>
          <w:szCs w:val="24"/>
        </w:rPr>
        <w:t>s</w:t>
      </w:r>
      <w:r w:rsidRPr="00D75AF4">
        <w:rPr>
          <w:rFonts w:ascii="Times New Roman" w:hAnsi="Times New Roman" w:cs="Times New Roman"/>
          <w:sz w:val="24"/>
          <w:szCs w:val="24"/>
        </w:rPr>
        <w:t>, the seed is an effective</w:t>
      </w:r>
      <w:r>
        <w:rPr>
          <w:rFonts w:ascii="Times New Roman" w:hAnsi="Times New Roman" w:cs="Times New Roman"/>
          <w:sz w:val="24"/>
          <w:szCs w:val="24"/>
        </w:rPr>
        <w:t xml:space="preserve"> and</w:t>
      </w:r>
      <w:r w:rsidRPr="00D75AF4">
        <w:rPr>
          <w:rFonts w:ascii="Times New Roman" w:hAnsi="Times New Roman" w:cs="Times New Roman"/>
          <w:sz w:val="24"/>
          <w:szCs w:val="24"/>
        </w:rPr>
        <w:t xml:space="preserve"> inex</w:t>
      </w:r>
      <w:r w:rsidR="000323EE">
        <w:rPr>
          <w:rFonts w:ascii="Times New Roman" w:hAnsi="Times New Roman" w:cs="Times New Roman"/>
          <w:sz w:val="24"/>
          <w:szCs w:val="24"/>
        </w:rPr>
        <w:t>pensive means of propagation</w:t>
      </w:r>
      <w:r w:rsidRPr="00D75AF4">
        <w:rPr>
          <w:rFonts w:ascii="Times New Roman" w:hAnsi="Times New Roman" w:cs="Times New Roman"/>
          <w:sz w:val="24"/>
          <w:szCs w:val="24"/>
        </w:rPr>
        <w:t>. The degree of successful plant establishment is largely determined by the physiological and biochemical status of its seed (Legesse Negash, 1992; 2002). Consequently, the seed occupies a strategic position in the life cycles of higher plants (Bewley and Black, 1994).</w:t>
      </w:r>
    </w:p>
    <w:p w:rsidR="00631B28" w:rsidRPr="00D75AF4" w:rsidRDefault="00631B28" w:rsidP="00631B28">
      <w:pPr>
        <w:spacing w:line="360" w:lineRule="auto"/>
        <w:ind w:firstLine="576"/>
        <w:jc w:val="both"/>
        <w:rPr>
          <w:rFonts w:ascii="Times New Roman" w:hAnsi="Times New Roman" w:cs="Times New Roman"/>
          <w:color w:val="000000" w:themeColor="text1"/>
          <w:sz w:val="24"/>
          <w:szCs w:val="24"/>
        </w:rPr>
      </w:pPr>
      <w:r w:rsidRPr="00D75AF4">
        <w:rPr>
          <w:rFonts w:ascii="Times New Roman" w:hAnsi="Times New Roman" w:cs="Times New Roman"/>
          <w:color w:val="000000" w:themeColor="text1"/>
          <w:sz w:val="24"/>
          <w:szCs w:val="24"/>
        </w:rPr>
        <w:t>Seeds have complex structure that consists of three major components, the embryo; new plant in miniature that will become the vegetative plant, the endosperm; structure</w:t>
      </w:r>
      <w:r w:rsidRPr="00D75AF4">
        <w:rPr>
          <w:rFonts w:ascii="Times New Roman" w:hAnsi="Times New Roman" w:cs="Times New Roman"/>
          <w:sz w:val="24"/>
          <w:szCs w:val="24"/>
        </w:rPr>
        <w:t xml:space="preserve"> </w:t>
      </w:r>
      <w:r w:rsidRPr="00D75AF4">
        <w:rPr>
          <w:rFonts w:ascii="Times New Roman" w:hAnsi="Times New Roman" w:cs="Times New Roman"/>
          <w:color w:val="000000" w:themeColor="text1"/>
          <w:sz w:val="24"/>
          <w:szCs w:val="24"/>
        </w:rPr>
        <w:t>that provides nourishment for the developing embryo and/or seedling until it establishes itself as a self-sufficient, autotrophic organism, and the testa (seed coat); surrounding the embryo and endosperm or cotyledon (M</w:t>
      </w:r>
      <w:r>
        <w:rPr>
          <w:rFonts w:ascii="Times New Roman" w:hAnsi="Times New Roman" w:cs="Times New Roman"/>
          <w:color w:val="000000" w:themeColor="text1"/>
          <w:sz w:val="24"/>
          <w:szCs w:val="24"/>
        </w:rPr>
        <w:t>ayer and Poljakoff-Mayber, 1989</w:t>
      </w:r>
      <w:r w:rsidRPr="00D75AF4">
        <w:rPr>
          <w:rFonts w:ascii="Times New Roman" w:hAnsi="Times New Roman" w:cs="Times New Roman"/>
          <w:color w:val="000000" w:themeColor="text1"/>
          <w:sz w:val="24"/>
          <w:szCs w:val="24"/>
        </w:rPr>
        <w:t xml:space="preserve">). </w:t>
      </w:r>
      <w:r w:rsidRPr="00D75AF4">
        <w:rPr>
          <w:rFonts w:ascii="Times New Roman" w:hAnsi="Times New Roman" w:cs="Times New Roman"/>
          <w:sz w:val="24"/>
          <w:szCs w:val="24"/>
        </w:rPr>
        <w:t xml:space="preserve">When seeds are formed, most plants store a food reserve with the seed as </w:t>
      </w:r>
      <w:hyperlink r:id="rId22" w:tooltip="Starch" w:history="1">
        <w:r w:rsidRPr="00D75AF4">
          <w:rPr>
            <w:rStyle w:val="Hyperlink"/>
            <w:rFonts w:ascii="Times New Roman" w:hAnsi="Times New Roman" w:cs="Times New Roman"/>
            <w:color w:val="000000" w:themeColor="text1"/>
            <w:sz w:val="24"/>
            <w:szCs w:val="24"/>
            <w:u w:val="none"/>
          </w:rPr>
          <w:t>starch</w:t>
        </w:r>
      </w:hyperlink>
      <w:r w:rsidRPr="00D75AF4">
        <w:rPr>
          <w:rFonts w:ascii="Times New Roman" w:hAnsi="Times New Roman" w:cs="Times New Roman"/>
          <w:color w:val="000000" w:themeColor="text1"/>
          <w:sz w:val="24"/>
          <w:szCs w:val="24"/>
        </w:rPr>
        <w:t xml:space="preserve">, </w:t>
      </w:r>
      <w:hyperlink r:id="rId23" w:tooltip="Protein" w:history="1">
        <w:r w:rsidRPr="00D75AF4">
          <w:rPr>
            <w:rStyle w:val="Hyperlink"/>
            <w:rFonts w:ascii="Times New Roman" w:hAnsi="Times New Roman" w:cs="Times New Roman"/>
            <w:color w:val="000000" w:themeColor="text1"/>
            <w:sz w:val="24"/>
            <w:szCs w:val="24"/>
            <w:u w:val="none"/>
          </w:rPr>
          <w:t>proteins</w:t>
        </w:r>
      </w:hyperlink>
      <w:r w:rsidRPr="00D75AF4">
        <w:rPr>
          <w:rFonts w:ascii="Times New Roman" w:hAnsi="Times New Roman" w:cs="Times New Roman"/>
          <w:color w:val="000000" w:themeColor="text1"/>
          <w:sz w:val="24"/>
          <w:szCs w:val="24"/>
        </w:rPr>
        <w:t xml:space="preserve">, or </w:t>
      </w:r>
      <w:hyperlink r:id="rId24" w:tooltip="Oil" w:history="1">
        <w:r w:rsidRPr="00D75AF4">
          <w:rPr>
            <w:rStyle w:val="Hyperlink"/>
            <w:rFonts w:ascii="Times New Roman" w:hAnsi="Times New Roman" w:cs="Times New Roman"/>
            <w:color w:val="000000" w:themeColor="text1"/>
            <w:sz w:val="24"/>
            <w:szCs w:val="24"/>
            <w:u w:val="none"/>
          </w:rPr>
          <w:t>oils</w:t>
        </w:r>
      </w:hyperlink>
      <w:r w:rsidRPr="00D75AF4">
        <w:rPr>
          <w:rFonts w:ascii="Times New Roman" w:hAnsi="Times New Roman" w:cs="Times New Roman"/>
          <w:color w:val="000000" w:themeColor="text1"/>
          <w:sz w:val="24"/>
          <w:szCs w:val="24"/>
        </w:rPr>
        <w:t>.</w:t>
      </w:r>
    </w:p>
    <w:p w:rsidR="00631B28" w:rsidRPr="00D75AF4" w:rsidRDefault="00631B28" w:rsidP="00B245E0">
      <w:pPr>
        <w:pStyle w:val="Heading3"/>
        <w:tabs>
          <w:tab w:val="left" w:pos="4590"/>
        </w:tabs>
        <w:spacing w:line="360" w:lineRule="auto"/>
        <w:rPr>
          <w:rFonts w:cs="Times New Roman"/>
          <w:sz w:val="28"/>
          <w:szCs w:val="28"/>
        </w:rPr>
      </w:pPr>
      <w:bookmarkStart w:id="86" w:name="_Toc522448708"/>
      <w:bookmarkStart w:id="87" w:name="_Toc523051341"/>
      <w:r w:rsidRPr="00D75AF4">
        <w:rPr>
          <w:rFonts w:cs="Times New Roman"/>
          <w:sz w:val="28"/>
          <w:szCs w:val="28"/>
        </w:rPr>
        <w:t xml:space="preserve">3.2.1 </w:t>
      </w:r>
      <w:r w:rsidR="00DA4A1B">
        <w:rPr>
          <w:rFonts w:cs="Times New Roman"/>
          <w:sz w:val="28"/>
          <w:szCs w:val="28"/>
        </w:rPr>
        <w:t xml:space="preserve">The </w:t>
      </w:r>
      <w:r w:rsidR="008D23CD" w:rsidRPr="00D75AF4">
        <w:rPr>
          <w:rFonts w:cs="Times New Roman"/>
          <w:sz w:val="28"/>
          <w:szCs w:val="28"/>
        </w:rPr>
        <w:t>seed</w:t>
      </w:r>
      <w:r w:rsidR="008D23CD">
        <w:rPr>
          <w:rFonts w:cs="Times New Roman"/>
          <w:sz w:val="28"/>
          <w:szCs w:val="28"/>
        </w:rPr>
        <w:t xml:space="preserve"> and its </w:t>
      </w:r>
      <w:r w:rsidR="00DA4A1B">
        <w:rPr>
          <w:rFonts w:cs="Times New Roman"/>
          <w:sz w:val="28"/>
          <w:szCs w:val="28"/>
        </w:rPr>
        <w:t>r</w:t>
      </w:r>
      <w:r w:rsidRPr="00D75AF4">
        <w:rPr>
          <w:rFonts w:cs="Times New Roman"/>
          <w:sz w:val="28"/>
          <w:szCs w:val="28"/>
        </w:rPr>
        <w:t>ole</w:t>
      </w:r>
      <w:bookmarkEnd w:id="86"/>
      <w:bookmarkEnd w:id="87"/>
    </w:p>
    <w:p w:rsidR="00631B28" w:rsidRPr="00D75AF4" w:rsidRDefault="00631B28" w:rsidP="00631B28">
      <w:pPr>
        <w:spacing w:line="360" w:lineRule="auto"/>
        <w:ind w:firstLine="576"/>
        <w:contextualSpacing/>
        <w:jc w:val="both"/>
        <w:rPr>
          <w:rFonts w:ascii="Times New Roman" w:hAnsi="Times New Roman" w:cs="Times New Roman"/>
          <w:b/>
          <w:sz w:val="24"/>
          <w:szCs w:val="24"/>
        </w:rPr>
      </w:pPr>
      <w:r w:rsidRPr="00D75AF4">
        <w:rPr>
          <w:rFonts w:ascii="Times New Roman" w:hAnsi="Times New Roman" w:cs="Times New Roman"/>
          <w:sz w:val="24"/>
          <w:szCs w:val="24"/>
        </w:rPr>
        <w:t>Seeds have the following roles</w:t>
      </w:r>
    </w:p>
    <w:p w:rsidR="00631B28" w:rsidRPr="00D75AF4" w:rsidRDefault="00631B28" w:rsidP="00631B28">
      <w:pPr>
        <w:spacing w:line="360" w:lineRule="auto"/>
        <w:ind w:firstLine="576"/>
        <w:contextualSpacing/>
        <w:jc w:val="both"/>
        <w:rPr>
          <w:rFonts w:ascii="Times New Roman" w:hAnsi="Times New Roman" w:cs="Times New Roman"/>
          <w:sz w:val="24"/>
          <w:szCs w:val="24"/>
        </w:rPr>
      </w:pPr>
      <w:r w:rsidRPr="00D75AF4">
        <w:rPr>
          <w:rFonts w:ascii="Times New Roman" w:hAnsi="Times New Roman" w:cs="Times New Roman"/>
          <w:sz w:val="24"/>
          <w:szCs w:val="24"/>
        </w:rPr>
        <w:t>1. Major Segregation and recombi</w:t>
      </w:r>
      <w:r w:rsidR="00F446A7">
        <w:rPr>
          <w:rFonts w:ascii="Times New Roman" w:hAnsi="Times New Roman" w:cs="Times New Roman"/>
          <w:sz w:val="24"/>
          <w:szCs w:val="24"/>
        </w:rPr>
        <w:t xml:space="preserve">nation of the genetic material: </w:t>
      </w:r>
      <w:r w:rsidRPr="00D75AF4">
        <w:rPr>
          <w:rFonts w:ascii="Times New Roman" w:hAnsi="Times New Roman" w:cs="Times New Roman"/>
          <w:sz w:val="24"/>
          <w:szCs w:val="24"/>
        </w:rPr>
        <w:t>plants propagated by seed, involves genetic recombination through sexual reproduction that ensures genetic diversity. The rearrangement of genes leads to the production of individuals that are different from their parents (Piotto and Di Noi, 2003).</w:t>
      </w:r>
      <w:r w:rsidRPr="00D75AF4">
        <w:rPr>
          <w:rFonts w:ascii="Times New Roman" w:hAnsi="Times New Roman" w:cs="Times New Roman"/>
        </w:rPr>
        <w:t xml:space="preserve"> </w:t>
      </w:r>
      <w:r w:rsidRPr="00D75AF4">
        <w:rPr>
          <w:rFonts w:ascii="Times New Roman" w:hAnsi="Times New Roman" w:cs="Times New Roman"/>
          <w:sz w:val="24"/>
          <w:szCs w:val="24"/>
        </w:rPr>
        <w:t>As a result, the progeny of plants grown from seed tend to exhibit a relatively high amount of genetic variation</w:t>
      </w:r>
      <w:r>
        <w:rPr>
          <w:rFonts w:ascii="Times New Roman" w:hAnsi="Times New Roman" w:cs="Times New Roman"/>
          <w:sz w:val="24"/>
          <w:szCs w:val="24"/>
        </w:rPr>
        <w:t>.</w:t>
      </w:r>
      <w:r w:rsidRPr="00D75AF4">
        <w:rPr>
          <w:rFonts w:ascii="Times New Roman" w:hAnsi="Times New Roman" w:cs="Times New Roman"/>
          <w:sz w:val="24"/>
          <w:szCs w:val="24"/>
        </w:rPr>
        <w:t xml:space="preserve"> </w:t>
      </w:r>
      <w:r>
        <w:rPr>
          <w:rFonts w:ascii="Times New Roman" w:hAnsi="Times New Roman" w:cs="Times New Roman"/>
          <w:sz w:val="24"/>
          <w:szCs w:val="24"/>
        </w:rPr>
        <w:t>S</w:t>
      </w:r>
      <w:r w:rsidRPr="00D75AF4">
        <w:rPr>
          <w:rFonts w:ascii="Times New Roman" w:hAnsi="Times New Roman" w:cs="Times New Roman"/>
          <w:sz w:val="24"/>
          <w:szCs w:val="24"/>
        </w:rPr>
        <w:t>o plants produced from seed are related, but not identical, to the parent plant (Bewley and Black, 1994). The genetic diversity makes possible the survival and the natural evolution of species in continually changing environmental conditions.</w:t>
      </w:r>
    </w:p>
    <w:p w:rsidR="00631B28" w:rsidRPr="00D75AF4" w:rsidRDefault="00631B28" w:rsidP="00631B28">
      <w:pPr>
        <w:spacing w:line="360" w:lineRule="auto"/>
        <w:ind w:firstLine="576"/>
        <w:contextualSpacing/>
        <w:jc w:val="both"/>
        <w:rPr>
          <w:rFonts w:ascii="Times New Roman" w:hAnsi="Times New Roman" w:cs="Times New Roman"/>
          <w:sz w:val="24"/>
          <w:szCs w:val="24"/>
        </w:rPr>
      </w:pPr>
      <w:r w:rsidRPr="00D75AF4">
        <w:rPr>
          <w:rFonts w:ascii="Times New Roman" w:hAnsi="Times New Roman" w:cs="Times New Roman"/>
          <w:sz w:val="24"/>
          <w:szCs w:val="24"/>
        </w:rPr>
        <w:t>2. Dispersal mechanism (Mayer and Poljakoff-</w:t>
      </w:r>
      <w:r>
        <w:rPr>
          <w:rFonts w:ascii="Times New Roman" w:hAnsi="Times New Roman" w:cs="Times New Roman"/>
          <w:sz w:val="24"/>
          <w:szCs w:val="24"/>
        </w:rPr>
        <w:t>Mayber, 1989</w:t>
      </w:r>
      <w:r w:rsidRPr="00D75AF4">
        <w:rPr>
          <w:rFonts w:ascii="Times New Roman" w:hAnsi="Times New Roman" w:cs="Times New Roman"/>
          <w:sz w:val="24"/>
          <w:szCs w:val="24"/>
        </w:rPr>
        <w:t>).</w:t>
      </w:r>
    </w:p>
    <w:p w:rsidR="00631B28" w:rsidRPr="00D75AF4" w:rsidRDefault="00631B28" w:rsidP="00631B28">
      <w:pPr>
        <w:spacing w:line="360" w:lineRule="auto"/>
        <w:ind w:firstLine="576"/>
        <w:contextualSpacing/>
        <w:jc w:val="both"/>
        <w:rPr>
          <w:rFonts w:ascii="Times New Roman" w:hAnsi="Times New Roman" w:cs="Times New Roman"/>
          <w:sz w:val="24"/>
          <w:szCs w:val="24"/>
        </w:rPr>
      </w:pPr>
      <w:r w:rsidRPr="00D75AF4">
        <w:rPr>
          <w:rFonts w:ascii="Times New Roman" w:hAnsi="Times New Roman" w:cs="Times New Roman"/>
          <w:sz w:val="24"/>
          <w:szCs w:val="24"/>
        </w:rPr>
        <w:t>3. Multiplica</w:t>
      </w:r>
      <w:r>
        <w:rPr>
          <w:rFonts w:ascii="Times New Roman" w:hAnsi="Times New Roman" w:cs="Times New Roman"/>
          <w:sz w:val="24"/>
          <w:szCs w:val="24"/>
        </w:rPr>
        <w:t>tion mechanism:</w:t>
      </w:r>
      <w:r w:rsidRPr="00D75AF4">
        <w:rPr>
          <w:rFonts w:ascii="Times New Roman" w:hAnsi="Times New Roman" w:cs="Times New Roman"/>
          <w:sz w:val="24"/>
          <w:szCs w:val="24"/>
        </w:rPr>
        <w:t xml:space="preserve"> New plant generation starts with a seed (Bentsink </w:t>
      </w:r>
      <w:r w:rsidRPr="00D75AF4">
        <w:rPr>
          <w:rFonts w:ascii="Times New Roman" w:hAnsi="Times New Roman" w:cs="Times New Roman"/>
          <w:i/>
          <w:sz w:val="24"/>
          <w:szCs w:val="24"/>
        </w:rPr>
        <w:t>et al</w:t>
      </w:r>
      <w:r w:rsidRPr="00D75AF4">
        <w:rPr>
          <w:rFonts w:ascii="Times New Roman" w:hAnsi="Times New Roman" w:cs="Times New Roman"/>
          <w:sz w:val="24"/>
          <w:szCs w:val="24"/>
        </w:rPr>
        <w:t>., 2007). Seeds are important starting materials for propagation of many vital</w:t>
      </w:r>
      <w:r>
        <w:rPr>
          <w:rFonts w:ascii="Times New Roman" w:hAnsi="Times New Roman" w:cs="Times New Roman"/>
          <w:sz w:val="24"/>
          <w:szCs w:val="24"/>
        </w:rPr>
        <w:t xml:space="preserve"> tree species (Mog‟omba, 2007).</w:t>
      </w:r>
    </w:p>
    <w:p w:rsidR="00631B28" w:rsidRDefault="00631B28" w:rsidP="00631B28">
      <w:pPr>
        <w:spacing w:before="100" w:beforeAutospacing="1" w:after="100" w:afterAutospacing="1"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lastRenderedPageBreak/>
        <w:t>4. Surviv</w:t>
      </w:r>
      <w:r>
        <w:rPr>
          <w:rFonts w:ascii="Times New Roman" w:hAnsi="Times New Roman" w:cs="Times New Roman"/>
          <w:sz w:val="24"/>
          <w:szCs w:val="24"/>
        </w:rPr>
        <w:t>al mechanism (e.g. seed banks): seeds contain</w:t>
      </w:r>
      <w:r w:rsidRPr="00D75AF4">
        <w:rPr>
          <w:rFonts w:ascii="Times New Roman" w:hAnsi="Times New Roman" w:cs="Times New Roman"/>
          <w:sz w:val="24"/>
          <w:szCs w:val="24"/>
        </w:rPr>
        <w:t xml:space="preserve"> a fully developed embryo that can survive the period between seed maturation and germination (Bentsink </w:t>
      </w:r>
      <w:r w:rsidRPr="00D75AF4">
        <w:rPr>
          <w:rFonts w:ascii="Times New Roman" w:hAnsi="Times New Roman" w:cs="Times New Roman"/>
          <w:i/>
          <w:sz w:val="24"/>
          <w:szCs w:val="24"/>
        </w:rPr>
        <w:t>et al</w:t>
      </w:r>
      <w:r w:rsidRPr="00D75AF4">
        <w:rPr>
          <w:rFonts w:ascii="Times New Roman" w:hAnsi="Times New Roman" w:cs="Times New Roman"/>
          <w:sz w:val="24"/>
          <w:szCs w:val="24"/>
        </w:rPr>
        <w:t>., 2007).</w:t>
      </w:r>
    </w:p>
    <w:p w:rsidR="00631B28" w:rsidRPr="00D75AF4" w:rsidRDefault="00631B28" w:rsidP="00631B28">
      <w:pPr>
        <w:pStyle w:val="Heading3"/>
        <w:rPr>
          <w:rFonts w:eastAsia="Calibri" w:cs="Times New Roman"/>
        </w:rPr>
      </w:pPr>
      <w:bookmarkStart w:id="88" w:name="_Toc522448709"/>
      <w:bookmarkStart w:id="89" w:name="_Toc523051342"/>
      <w:r w:rsidRPr="00D75AF4">
        <w:rPr>
          <w:rFonts w:cs="Times New Roman"/>
          <w:sz w:val="24"/>
          <w:szCs w:val="24"/>
        </w:rPr>
        <w:t xml:space="preserve">3.2.2 </w:t>
      </w:r>
      <w:r w:rsidRPr="00D75AF4">
        <w:rPr>
          <w:rFonts w:eastAsia="Calibri" w:cs="Times New Roman"/>
          <w:sz w:val="28"/>
          <w:szCs w:val="28"/>
        </w:rPr>
        <w:t>Dormancy in seeds</w:t>
      </w:r>
      <w:bookmarkEnd w:id="88"/>
      <w:bookmarkEnd w:id="89"/>
    </w:p>
    <w:p w:rsidR="00631B28" w:rsidRPr="00D75AF4" w:rsidRDefault="00631B28" w:rsidP="00631B28">
      <w:pPr>
        <w:spacing w:line="360" w:lineRule="auto"/>
        <w:ind w:firstLine="576"/>
        <w:contextualSpacing/>
        <w:jc w:val="both"/>
        <w:rPr>
          <w:rFonts w:ascii="Times New Roman" w:hAnsi="Times New Roman" w:cs="Times New Roman"/>
          <w:sz w:val="24"/>
          <w:szCs w:val="24"/>
        </w:rPr>
      </w:pPr>
      <w:r w:rsidRPr="00D75AF4">
        <w:rPr>
          <w:rFonts w:ascii="Times New Roman" w:hAnsi="Times New Roman" w:cs="Times New Roman"/>
          <w:sz w:val="24"/>
          <w:szCs w:val="24"/>
        </w:rPr>
        <w:t xml:space="preserve">A dormant </w:t>
      </w:r>
      <w:hyperlink r:id="rId25" w:tooltip="Seed" w:history="1">
        <w:r w:rsidRPr="00D75AF4">
          <w:rPr>
            <w:rStyle w:val="Hyperlink"/>
            <w:rFonts w:ascii="Times New Roman" w:hAnsi="Times New Roman" w:cs="Times New Roman"/>
            <w:color w:val="auto"/>
            <w:sz w:val="24"/>
            <w:szCs w:val="24"/>
            <w:u w:val="none"/>
          </w:rPr>
          <w:t>seed</w:t>
        </w:r>
      </w:hyperlink>
      <w:r w:rsidRPr="00D75AF4">
        <w:rPr>
          <w:rFonts w:ascii="Times New Roman" w:hAnsi="Times New Roman" w:cs="Times New Roman"/>
          <w:sz w:val="24"/>
          <w:szCs w:val="24"/>
        </w:rPr>
        <w:t xml:space="preserve"> is a viable seed that is unable to </w:t>
      </w:r>
      <w:hyperlink r:id="rId26" w:tooltip="Germinate" w:history="1">
        <w:r w:rsidRPr="00D75AF4">
          <w:rPr>
            <w:rStyle w:val="Hyperlink"/>
            <w:rFonts w:ascii="Times New Roman" w:hAnsi="Times New Roman" w:cs="Times New Roman"/>
            <w:color w:val="auto"/>
            <w:sz w:val="24"/>
            <w:szCs w:val="24"/>
            <w:u w:val="none"/>
          </w:rPr>
          <w:t>germinate</w:t>
        </w:r>
      </w:hyperlink>
      <w:r w:rsidRPr="00D75AF4">
        <w:rPr>
          <w:rFonts w:ascii="Times New Roman" w:hAnsi="Times New Roman" w:cs="Times New Roman"/>
          <w:sz w:val="24"/>
          <w:szCs w:val="24"/>
        </w:rPr>
        <w:t xml:space="preserve"> in a specified period of time even if all the necessary environmental conditions for germination are satisfied (Legesse Negash, 1995; Baskin and Baskin, 2004).</w:t>
      </w:r>
      <w:r w:rsidR="00F446A7">
        <w:rPr>
          <w:rFonts w:ascii="Times New Roman" w:hAnsi="Times New Roman" w:cs="Times New Roman"/>
          <w:sz w:val="24"/>
          <w:szCs w:val="24"/>
        </w:rPr>
        <w:t xml:space="preserve"> </w:t>
      </w:r>
      <w:r w:rsidRPr="00D75AF4">
        <w:rPr>
          <w:rFonts w:ascii="Times New Roman" w:hAnsi="Times New Roman" w:cs="Times New Roman"/>
          <w:sz w:val="24"/>
          <w:szCs w:val="24"/>
        </w:rPr>
        <w:t xml:space="preserve">Thus lack of germination is </w:t>
      </w:r>
      <w:r>
        <w:rPr>
          <w:rFonts w:ascii="Times New Roman" w:hAnsi="Times New Roman" w:cs="Times New Roman"/>
          <w:sz w:val="24"/>
          <w:szCs w:val="24"/>
        </w:rPr>
        <w:t xml:space="preserve">due to </w:t>
      </w:r>
      <w:r w:rsidRPr="00D75AF4">
        <w:rPr>
          <w:rFonts w:ascii="Times New Roman" w:hAnsi="Times New Roman" w:cs="Times New Roman"/>
          <w:sz w:val="24"/>
          <w:szCs w:val="24"/>
        </w:rPr>
        <w:t>a seed rather than environmental problem</w:t>
      </w:r>
      <w:r>
        <w:rPr>
          <w:rFonts w:ascii="Times New Roman" w:hAnsi="Times New Roman" w:cs="Times New Roman"/>
          <w:sz w:val="24"/>
          <w:szCs w:val="24"/>
        </w:rPr>
        <w:t>s</w:t>
      </w:r>
      <w:r w:rsidRPr="00D75AF4">
        <w:rPr>
          <w:rFonts w:ascii="Times New Roman" w:hAnsi="Times New Roman" w:cs="Times New Roman"/>
          <w:sz w:val="24"/>
          <w:szCs w:val="24"/>
        </w:rPr>
        <w:t>. This phenomenon has the following main functions</w:t>
      </w:r>
      <w:r w:rsidR="00F446A7">
        <w:rPr>
          <w:rFonts w:ascii="Times New Roman" w:hAnsi="Times New Roman" w:cs="Times New Roman"/>
          <w:sz w:val="24"/>
          <w:szCs w:val="24"/>
        </w:rPr>
        <w:t xml:space="preserve"> for the plant</w:t>
      </w:r>
      <w:r w:rsidRPr="00D75AF4">
        <w:rPr>
          <w:rFonts w:ascii="Times New Roman" w:hAnsi="Times New Roman" w:cs="Times New Roman"/>
          <w:sz w:val="24"/>
          <w:szCs w:val="24"/>
        </w:rPr>
        <w:t>;</w:t>
      </w:r>
    </w:p>
    <w:p w:rsidR="00631B28" w:rsidRPr="00D75AF4" w:rsidRDefault="00631B28" w:rsidP="00631B28">
      <w:pPr>
        <w:spacing w:line="360" w:lineRule="auto"/>
        <w:ind w:firstLine="576"/>
        <w:contextualSpacing/>
        <w:mirrorIndents/>
        <w:jc w:val="both"/>
        <w:rPr>
          <w:rFonts w:ascii="Times New Roman" w:hAnsi="Times New Roman" w:cs="Times New Roman"/>
          <w:sz w:val="24"/>
          <w:szCs w:val="24"/>
        </w:rPr>
      </w:pPr>
      <w:r w:rsidRPr="00D75AF4">
        <w:rPr>
          <w:rFonts w:ascii="Times New Roman" w:hAnsi="Times New Roman" w:cs="Times New Roman"/>
          <w:sz w:val="24"/>
          <w:szCs w:val="24"/>
        </w:rPr>
        <w:t xml:space="preserve">1. Increase the likelihood of seedling growth and survival by matching germination with optimal conditions (Black </w:t>
      </w:r>
      <w:r w:rsidRPr="00D75AF4">
        <w:rPr>
          <w:rFonts w:ascii="Times New Roman" w:hAnsi="Times New Roman" w:cs="Times New Roman"/>
          <w:i/>
          <w:sz w:val="24"/>
          <w:szCs w:val="24"/>
        </w:rPr>
        <w:t>et al</w:t>
      </w:r>
      <w:r w:rsidRPr="00D75AF4">
        <w:rPr>
          <w:rFonts w:ascii="Times New Roman" w:hAnsi="Times New Roman" w:cs="Times New Roman"/>
          <w:sz w:val="24"/>
          <w:szCs w:val="24"/>
        </w:rPr>
        <w:t>, 2006).</w:t>
      </w:r>
      <w:r w:rsidR="00F446A7">
        <w:rPr>
          <w:rFonts w:ascii="Times New Roman" w:hAnsi="Times New Roman" w:cs="Times New Roman"/>
          <w:sz w:val="24"/>
          <w:szCs w:val="24"/>
        </w:rPr>
        <w:t xml:space="preserve"> </w:t>
      </w:r>
      <w:r w:rsidRPr="00D75AF4">
        <w:rPr>
          <w:rFonts w:ascii="Times New Roman" w:hAnsi="Times New Roman" w:cs="Times New Roman"/>
          <w:sz w:val="24"/>
          <w:szCs w:val="24"/>
        </w:rPr>
        <w:t xml:space="preserve">It has great adaptive importance to plants in ensuring that seedling emergence occurs at the most advantageous time and place (Bewley and Black, 1994). The ability of seeds to germinate readily when conditions are suitable for successful growth and the ability to avoid germination at inappropriate times are essential to the survival of a species. It controls the distribution of germination in space (e.g., habitat selection) and time (e.g., in response to seasonal temperature changes). In highly seasonal climates, a critical role of seed dormancy regulation mechanisms is in determining the timing of germination (Schu¨tz, 2000). Seeds will germinate at different times over a period of days, weeks, months, or even years, ensuring that some offspring will be exposed to favorable environmental conditions for survival. It is also used to create a seed bank. A seed bank includes the seeds that are shed from the plant that do not germinate for years due to dormancy. A seed bank ensures that not all seeds of a species germinate in a single year. This is insurance against seedlings being exposed to catastrophic conditions like frosts, drought and herbivore pressure that kill the entire next generation of a species (Eira and Caldas, 2000,). </w:t>
      </w:r>
      <w:r w:rsidRPr="00384CC8">
        <w:rPr>
          <w:rFonts w:ascii="Times New Roman" w:hAnsi="Times New Roman" w:cs="Times New Roman"/>
          <w:i/>
          <w:sz w:val="24"/>
          <w:szCs w:val="24"/>
        </w:rPr>
        <w:t xml:space="preserve">D. viscosa </w:t>
      </w:r>
      <w:r w:rsidRPr="00A82B93">
        <w:rPr>
          <w:rFonts w:ascii="Times New Roman" w:hAnsi="Times New Roman" w:cs="Times New Roman"/>
          <w:sz w:val="24"/>
          <w:szCs w:val="24"/>
        </w:rPr>
        <w:t>s</w:t>
      </w:r>
      <w:r w:rsidR="00B17E31">
        <w:rPr>
          <w:rFonts w:ascii="Times New Roman" w:hAnsi="Times New Roman" w:cs="Times New Roman"/>
          <w:sz w:val="24"/>
          <w:szCs w:val="24"/>
        </w:rPr>
        <w:t>ub</w:t>
      </w:r>
      <w:r w:rsidRPr="00A82B93">
        <w:rPr>
          <w:rFonts w:ascii="Times New Roman" w:hAnsi="Times New Roman" w:cs="Times New Roman"/>
          <w:sz w:val="24"/>
          <w:szCs w:val="24"/>
        </w:rPr>
        <w:t>sp.</w:t>
      </w:r>
      <w:r w:rsidRPr="00384CC8">
        <w:rPr>
          <w:rFonts w:ascii="Times New Roman" w:hAnsi="Times New Roman" w:cs="Times New Roman"/>
          <w:i/>
          <w:sz w:val="24"/>
          <w:szCs w:val="24"/>
        </w:rPr>
        <w:t xml:space="preserve"> angustifolia</w:t>
      </w:r>
      <w:r w:rsidRPr="00D75AF4">
        <w:rPr>
          <w:rFonts w:ascii="Times New Roman" w:hAnsi="Times New Roman" w:cs="Times New Roman"/>
          <w:sz w:val="28"/>
          <w:szCs w:val="28"/>
        </w:rPr>
        <w:t xml:space="preserve"> </w:t>
      </w:r>
      <w:r w:rsidRPr="00D75AF4">
        <w:rPr>
          <w:rFonts w:ascii="Times New Roman" w:hAnsi="Times New Roman" w:cs="Times New Roman"/>
          <w:sz w:val="24"/>
          <w:szCs w:val="24"/>
        </w:rPr>
        <w:t xml:space="preserve">is known to possess persistent soil seed banks and retain their viability for at least four years in the forest soil (Demel </w:t>
      </w:r>
      <w:r>
        <w:rPr>
          <w:rFonts w:ascii="Times New Roman" w:hAnsi="Times New Roman" w:cs="Times New Roman"/>
          <w:sz w:val="24"/>
          <w:szCs w:val="24"/>
        </w:rPr>
        <w:t>Teketay and Granström</w:t>
      </w:r>
      <w:r w:rsidRPr="00D75AF4">
        <w:rPr>
          <w:rFonts w:ascii="Times New Roman" w:hAnsi="Times New Roman" w:cs="Times New Roman"/>
          <w:sz w:val="24"/>
          <w:szCs w:val="24"/>
        </w:rPr>
        <w:t>, 1997). It also allows seedlings to grow during favorable years even if the mother plants failed to flower and make seeds. Thus, seed germination under favorable conditions results in seedling production over many years, providing numer</w:t>
      </w:r>
      <w:r>
        <w:rPr>
          <w:rFonts w:ascii="Times New Roman" w:hAnsi="Times New Roman" w:cs="Times New Roman"/>
          <w:sz w:val="24"/>
          <w:szCs w:val="24"/>
        </w:rPr>
        <w:t>ous opportunities for survival.</w:t>
      </w:r>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2. Provides additional time for seed dispersal over greater geographic distances by introducing a temporal delay in the germination processes.</w:t>
      </w:r>
    </w:p>
    <w:p w:rsidR="00631B28" w:rsidRPr="00D75AF4" w:rsidRDefault="00631B28" w:rsidP="00631B28">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lastRenderedPageBreak/>
        <w:t>However, seed dormancy</w:t>
      </w:r>
      <w:r w:rsidRPr="00D75AF4">
        <w:rPr>
          <w:rFonts w:ascii="Times New Roman" w:hAnsi="Times New Roman" w:cs="Times New Roman"/>
          <w:sz w:val="24"/>
          <w:szCs w:val="24"/>
        </w:rPr>
        <w:t xml:space="preserve"> is often considered as a problem by practicing foresters, since in the absence of appropriate pretreatments seeds possessing inbuilt dormancy mechanisms often germinate irregularly, extending from several months to several years (Legesse Negash, 1995).</w:t>
      </w:r>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There are five classes of dormancy depending on seed dormancy classification scheme of Baskin and Baskin (2004): physiological dormancy</w:t>
      </w:r>
      <w:r>
        <w:rPr>
          <w:rFonts w:ascii="Times New Roman" w:hAnsi="Times New Roman" w:cs="Times New Roman"/>
          <w:sz w:val="24"/>
          <w:szCs w:val="24"/>
        </w:rPr>
        <w:t>-</w:t>
      </w:r>
      <w:r w:rsidRPr="00D75AF4">
        <w:rPr>
          <w:rFonts w:ascii="Times New Roman" w:hAnsi="Times New Roman" w:cs="Times New Roman"/>
          <w:sz w:val="24"/>
          <w:szCs w:val="24"/>
        </w:rPr>
        <w:t>imposed due to the presence of inhibitors, especially abscisic acid, as well as the absence of growth promoters, such as gibberellic acid; morphological dormancy</w:t>
      </w:r>
      <w:r>
        <w:rPr>
          <w:rFonts w:ascii="Times New Roman" w:hAnsi="Times New Roman" w:cs="Times New Roman"/>
          <w:sz w:val="24"/>
          <w:szCs w:val="24"/>
        </w:rPr>
        <w:t>-</w:t>
      </w:r>
      <w:r w:rsidRPr="00D75AF4">
        <w:rPr>
          <w:rFonts w:ascii="Times New Roman" w:hAnsi="Times New Roman" w:cs="Times New Roman"/>
          <w:sz w:val="24"/>
          <w:szCs w:val="24"/>
        </w:rPr>
        <w:t>due to underdeveloped embryo, thus embryo needs time to grow within the seed after maturity before it can germinate; morphophysiological</w:t>
      </w:r>
      <w:r>
        <w:rPr>
          <w:rFonts w:ascii="Times New Roman" w:hAnsi="Times New Roman" w:cs="Times New Roman"/>
          <w:sz w:val="24"/>
          <w:szCs w:val="24"/>
        </w:rPr>
        <w:t xml:space="preserve"> </w:t>
      </w:r>
      <w:r w:rsidRPr="00D75AF4">
        <w:rPr>
          <w:rFonts w:ascii="Times New Roman" w:hAnsi="Times New Roman" w:cs="Times New Roman"/>
          <w:sz w:val="24"/>
          <w:szCs w:val="24"/>
        </w:rPr>
        <w:t>dormancy</w:t>
      </w:r>
      <w:r>
        <w:rPr>
          <w:rFonts w:ascii="Times New Roman" w:hAnsi="Times New Roman" w:cs="Times New Roman"/>
          <w:sz w:val="24"/>
          <w:szCs w:val="24"/>
        </w:rPr>
        <w:t xml:space="preserve">-combination of </w:t>
      </w:r>
      <w:r w:rsidRPr="00D75AF4">
        <w:rPr>
          <w:rFonts w:ascii="Times New Roman" w:hAnsi="Times New Roman" w:cs="Times New Roman"/>
          <w:sz w:val="24"/>
          <w:szCs w:val="24"/>
        </w:rPr>
        <w:t>physiological and morphological dormancy;</w:t>
      </w:r>
      <w:r>
        <w:rPr>
          <w:rFonts w:ascii="Times New Roman" w:hAnsi="Times New Roman" w:cs="Times New Roman"/>
          <w:sz w:val="24"/>
          <w:szCs w:val="24"/>
        </w:rPr>
        <w:t xml:space="preserve"> physical dormancy-</w:t>
      </w:r>
      <w:r w:rsidRPr="00D75AF4">
        <w:rPr>
          <w:rFonts w:ascii="Times New Roman" w:hAnsi="Times New Roman" w:cs="Times New Roman"/>
          <w:sz w:val="24"/>
          <w:szCs w:val="24"/>
        </w:rPr>
        <w:t>water impermeability of seed or fruit coat caused by a layer(s) of macrosclereid cells; and combinational dormancy</w:t>
      </w:r>
      <w:r>
        <w:rPr>
          <w:rFonts w:ascii="Times New Roman" w:hAnsi="Times New Roman" w:cs="Times New Roman"/>
          <w:sz w:val="24"/>
          <w:szCs w:val="24"/>
        </w:rPr>
        <w:t>-</w:t>
      </w:r>
      <w:r w:rsidRPr="00D75AF4">
        <w:rPr>
          <w:rFonts w:ascii="Times New Roman" w:hAnsi="Times New Roman" w:cs="Times New Roman"/>
          <w:sz w:val="24"/>
          <w:szCs w:val="24"/>
        </w:rPr>
        <w:t>physical dormancy plus physiological dormancy.</w:t>
      </w:r>
    </w:p>
    <w:p w:rsidR="00631B28" w:rsidRPr="00D75AF4" w:rsidRDefault="00631B28" w:rsidP="00EE3F57">
      <w:pPr>
        <w:pStyle w:val="Heading4"/>
        <w:spacing w:line="360" w:lineRule="auto"/>
        <w:rPr>
          <w:rFonts w:ascii="Times New Roman" w:hAnsi="Times New Roman" w:cs="Times New Roman"/>
          <w:i w:val="0"/>
          <w:color w:val="auto"/>
          <w:sz w:val="28"/>
          <w:szCs w:val="28"/>
        </w:rPr>
      </w:pPr>
      <w:bookmarkStart w:id="90" w:name="_Toc522448710"/>
      <w:bookmarkStart w:id="91" w:name="_Toc523051343"/>
      <w:r w:rsidRPr="00D75AF4">
        <w:rPr>
          <w:rFonts w:ascii="Times New Roman" w:hAnsi="Times New Roman" w:cs="Times New Roman"/>
          <w:i w:val="0"/>
          <w:color w:val="auto"/>
          <w:sz w:val="28"/>
          <w:szCs w:val="28"/>
        </w:rPr>
        <w:t xml:space="preserve">3.2.2.1 Seed coat dormancy </w:t>
      </w:r>
      <w:bookmarkEnd w:id="90"/>
      <w:bookmarkEnd w:id="91"/>
    </w:p>
    <w:p w:rsidR="00F73FCF"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Prevention of water uptake, mechanical constraint, interference with gaseous exchange, inhibitor retention and production of chemical inhibitors are five possible mechanisms that cause the strong inhibitory effect of the seed coat on seed germination (Bewley and Black, 1994; Taiz and Zeiger, 2002). </w:t>
      </w:r>
      <w:r w:rsidR="00CB13C1">
        <w:rPr>
          <w:rFonts w:ascii="Times New Roman" w:hAnsi="Times New Roman" w:cs="Times New Roman"/>
          <w:sz w:val="24"/>
          <w:szCs w:val="24"/>
        </w:rPr>
        <w:t>E</w:t>
      </w:r>
      <w:r w:rsidRPr="00D75AF4">
        <w:rPr>
          <w:rFonts w:ascii="Times New Roman" w:hAnsi="Times New Roman" w:cs="Times New Roman"/>
          <w:sz w:val="24"/>
          <w:szCs w:val="24"/>
        </w:rPr>
        <w:t>cological</w:t>
      </w:r>
      <w:r w:rsidR="00CB13C1">
        <w:rPr>
          <w:rFonts w:ascii="Times New Roman" w:hAnsi="Times New Roman" w:cs="Times New Roman"/>
          <w:sz w:val="24"/>
          <w:szCs w:val="24"/>
        </w:rPr>
        <w:t>ly</w:t>
      </w:r>
      <w:r w:rsidRPr="00D75AF4">
        <w:rPr>
          <w:rFonts w:ascii="Times New Roman" w:hAnsi="Times New Roman" w:cs="Times New Roman"/>
          <w:sz w:val="24"/>
          <w:szCs w:val="24"/>
        </w:rPr>
        <w:t xml:space="preserve"> </w:t>
      </w:r>
      <w:r w:rsidR="00CB13C1" w:rsidRPr="00D75AF4">
        <w:rPr>
          <w:rFonts w:ascii="Times New Roman" w:hAnsi="Times New Roman" w:cs="Times New Roman"/>
          <w:sz w:val="24"/>
          <w:szCs w:val="24"/>
        </w:rPr>
        <w:t>hard see</w:t>
      </w:r>
      <w:r w:rsidR="00CB13C1">
        <w:rPr>
          <w:rFonts w:ascii="Times New Roman" w:hAnsi="Times New Roman" w:cs="Times New Roman"/>
          <w:sz w:val="24"/>
          <w:szCs w:val="24"/>
        </w:rPr>
        <w:t>d coat</w:t>
      </w:r>
      <w:r w:rsidR="00CB13C1" w:rsidRPr="00D75AF4">
        <w:rPr>
          <w:rFonts w:ascii="Times New Roman" w:hAnsi="Times New Roman" w:cs="Times New Roman"/>
          <w:sz w:val="24"/>
          <w:szCs w:val="24"/>
        </w:rPr>
        <w:t xml:space="preserve"> </w:t>
      </w:r>
      <w:r w:rsidR="00CB13C1">
        <w:rPr>
          <w:rFonts w:ascii="Times New Roman" w:hAnsi="Times New Roman" w:cs="Times New Roman"/>
          <w:sz w:val="24"/>
          <w:szCs w:val="24"/>
        </w:rPr>
        <w:t>is significant</w:t>
      </w:r>
      <w:r w:rsidRPr="00D75AF4">
        <w:rPr>
          <w:rFonts w:ascii="Times New Roman" w:hAnsi="Times New Roman" w:cs="Times New Roman"/>
          <w:sz w:val="24"/>
          <w:szCs w:val="24"/>
        </w:rPr>
        <w:t xml:space="preserve"> to rapidly decolonize burnt areas after fire, and withstand ingestion by animals and birds (</w:t>
      </w:r>
      <w:r w:rsidRPr="007750D1">
        <w:rPr>
          <w:rFonts w:ascii="Times New Roman" w:hAnsi="Times New Roman" w:cs="Times New Roman"/>
          <w:sz w:val="24"/>
          <w:szCs w:val="24"/>
        </w:rPr>
        <w:t>Rolston, 1978</w:t>
      </w:r>
      <w:r w:rsidRPr="00D75AF4">
        <w:rPr>
          <w:rFonts w:ascii="Times New Roman" w:hAnsi="Times New Roman" w:cs="Times New Roman"/>
          <w:sz w:val="24"/>
          <w:szCs w:val="24"/>
        </w:rPr>
        <w:t>). The Sapindaceae is one of angiosperm famil</w:t>
      </w:r>
      <w:r w:rsidR="004D5272">
        <w:rPr>
          <w:rFonts w:ascii="Times New Roman" w:hAnsi="Times New Roman" w:cs="Times New Roman"/>
          <w:sz w:val="24"/>
          <w:szCs w:val="24"/>
        </w:rPr>
        <w:t>ies known to contain taxa with s</w:t>
      </w:r>
      <w:r w:rsidRPr="00D75AF4">
        <w:rPr>
          <w:rFonts w:ascii="Times New Roman" w:hAnsi="Times New Roman" w:cs="Times New Roman"/>
          <w:sz w:val="24"/>
          <w:szCs w:val="24"/>
        </w:rPr>
        <w:t xml:space="preserve">eed dormancy caused by a water impermeable seed coat (Baskin </w:t>
      </w:r>
      <w:r w:rsidRPr="00D75AF4">
        <w:rPr>
          <w:rFonts w:ascii="Times New Roman" w:hAnsi="Times New Roman" w:cs="Times New Roman"/>
          <w:i/>
          <w:sz w:val="24"/>
          <w:szCs w:val="24"/>
        </w:rPr>
        <w:t>et al</w:t>
      </w:r>
      <w:r w:rsidRPr="00D75AF4">
        <w:rPr>
          <w:rFonts w:ascii="Times New Roman" w:hAnsi="Times New Roman" w:cs="Times New Roman"/>
          <w:sz w:val="24"/>
          <w:szCs w:val="24"/>
        </w:rPr>
        <w:t xml:space="preserve">., 2000). Seeds of the genus </w:t>
      </w:r>
      <w:r w:rsidRPr="004D5272">
        <w:rPr>
          <w:rFonts w:ascii="Times New Roman" w:hAnsi="Times New Roman" w:cs="Times New Roman"/>
          <w:i/>
          <w:sz w:val="24"/>
          <w:szCs w:val="24"/>
        </w:rPr>
        <w:t>Dodonaea</w:t>
      </w:r>
      <w:r w:rsidRPr="00D75AF4">
        <w:rPr>
          <w:rFonts w:ascii="Times New Roman" w:hAnsi="Times New Roman" w:cs="Times New Roman"/>
          <w:sz w:val="24"/>
          <w:szCs w:val="24"/>
        </w:rPr>
        <w:t xml:space="preserve"> are impermeable (</w:t>
      </w:r>
      <w:r w:rsidRPr="007750D1">
        <w:rPr>
          <w:rFonts w:ascii="Times New Roman" w:hAnsi="Times New Roman" w:cs="Times New Roman"/>
          <w:sz w:val="24"/>
          <w:szCs w:val="24"/>
        </w:rPr>
        <w:t xml:space="preserve">Cook </w:t>
      </w:r>
      <w:r w:rsidRPr="007750D1">
        <w:rPr>
          <w:rFonts w:ascii="Times New Roman" w:hAnsi="Times New Roman" w:cs="Times New Roman"/>
          <w:i/>
          <w:sz w:val="24"/>
          <w:szCs w:val="24"/>
        </w:rPr>
        <w:t>et al</w:t>
      </w:r>
      <w:r w:rsidRPr="007750D1">
        <w:rPr>
          <w:rFonts w:ascii="Times New Roman" w:hAnsi="Times New Roman" w:cs="Times New Roman"/>
          <w:sz w:val="24"/>
          <w:szCs w:val="24"/>
        </w:rPr>
        <w:t>. 2008</w:t>
      </w:r>
      <w:r w:rsidRPr="00D75AF4">
        <w:rPr>
          <w:rFonts w:ascii="Times New Roman" w:hAnsi="Times New Roman" w:cs="Times New Roman"/>
          <w:sz w:val="24"/>
          <w:szCs w:val="24"/>
        </w:rPr>
        <w:t>).</w:t>
      </w:r>
      <w:r>
        <w:rPr>
          <w:rFonts w:ascii="Times New Roman" w:hAnsi="Times New Roman" w:cs="Times New Roman"/>
          <w:sz w:val="24"/>
          <w:szCs w:val="24"/>
        </w:rPr>
        <w:t xml:space="preserve"> </w:t>
      </w:r>
      <w:r w:rsidRPr="00D75AF4">
        <w:rPr>
          <w:rFonts w:ascii="Times New Roman" w:hAnsi="Times New Roman" w:cs="Times New Roman"/>
          <w:sz w:val="24"/>
          <w:szCs w:val="24"/>
        </w:rPr>
        <w:t xml:space="preserve">Although </w:t>
      </w:r>
      <w:r w:rsidRPr="00D75AF4">
        <w:rPr>
          <w:rFonts w:ascii="Times New Roman" w:hAnsi="Times New Roman" w:cs="Times New Roman"/>
          <w:i/>
          <w:sz w:val="24"/>
          <w:szCs w:val="24"/>
        </w:rPr>
        <w:t xml:space="preserve">D. viscosa </w:t>
      </w:r>
      <w:r w:rsidRPr="00A82B93">
        <w:rPr>
          <w:rFonts w:ascii="Times New Roman" w:hAnsi="Times New Roman" w:cs="Times New Roman"/>
          <w:sz w:val="24"/>
          <w:szCs w:val="24"/>
        </w:rPr>
        <w:t>s</w:t>
      </w:r>
      <w:r w:rsidR="00B17E31">
        <w:rPr>
          <w:rFonts w:ascii="Times New Roman" w:hAnsi="Times New Roman" w:cs="Times New Roman"/>
          <w:sz w:val="24"/>
          <w:szCs w:val="24"/>
        </w:rPr>
        <w:t>ub</w:t>
      </w:r>
      <w:r w:rsidRPr="00A82B93">
        <w:rPr>
          <w:rFonts w:ascii="Times New Roman" w:hAnsi="Times New Roman" w:cs="Times New Roman"/>
          <w:sz w:val="24"/>
          <w:szCs w:val="24"/>
        </w:rPr>
        <w:t>sp.</w:t>
      </w:r>
      <w:r w:rsidRPr="00D75AF4">
        <w:rPr>
          <w:rFonts w:ascii="Times New Roman" w:hAnsi="Times New Roman" w:cs="Times New Roman"/>
          <w:i/>
          <w:sz w:val="24"/>
          <w:szCs w:val="24"/>
        </w:rPr>
        <w:t xml:space="preserve"> angustifolia</w:t>
      </w:r>
      <w:r w:rsidRPr="00D75AF4">
        <w:rPr>
          <w:rFonts w:ascii="Times New Roman" w:hAnsi="Times New Roman" w:cs="Times New Roman"/>
          <w:i/>
          <w:sz w:val="28"/>
          <w:szCs w:val="28"/>
        </w:rPr>
        <w:t xml:space="preserve"> </w:t>
      </w:r>
      <w:r w:rsidRPr="00D75AF4">
        <w:rPr>
          <w:rFonts w:ascii="Times New Roman" w:hAnsi="Times New Roman" w:cs="Times New Roman"/>
          <w:sz w:val="24"/>
          <w:szCs w:val="24"/>
        </w:rPr>
        <w:t>is known as a good seeder</w:t>
      </w:r>
      <w:r>
        <w:rPr>
          <w:rFonts w:ascii="Times New Roman" w:hAnsi="Times New Roman" w:cs="Times New Roman"/>
          <w:sz w:val="24"/>
          <w:szCs w:val="24"/>
        </w:rPr>
        <w:t>,</w:t>
      </w:r>
      <w:r w:rsidRPr="00D75AF4">
        <w:rPr>
          <w:rFonts w:ascii="Times New Roman" w:hAnsi="Times New Roman" w:cs="Times New Roman"/>
          <w:sz w:val="24"/>
          <w:szCs w:val="24"/>
        </w:rPr>
        <w:t xml:space="preserve"> </w:t>
      </w:r>
      <w:r>
        <w:rPr>
          <w:rFonts w:ascii="Times New Roman" w:hAnsi="Times New Roman" w:cs="Times New Roman"/>
          <w:sz w:val="24"/>
          <w:szCs w:val="24"/>
        </w:rPr>
        <w:t xml:space="preserve">its </w:t>
      </w:r>
      <w:r w:rsidRPr="00D75AF4">
        <w:rPr>
          <w:rFonts w:ascii="Times New Roman" w:hAnsi="Times New Roman" w:cs="Times New Roman"/>
          <w:sz w:val="24"/>
          <w:szCs w:val="24"/>
        </w:rPr>
        <w:t xml:space="preserve">germination </w:t>
      </w:r>
      <w:r>
        <w:rPr>
          <w:rFonts w:ascii="Times New Roman" w:hAnsi="Times New Roman" w:cs="Times New Roman"/>
          <w:sz w:val="24"/>
          <w:szCs w:val="24"/>
        </w:rPr>
        <w:t xml:space="preserve">limited </w:t>
      </w:r>
      <w:r w:rsidRPr="00D75AF4">
        <w:rPr>
          <w:rFonts w:ascii="Times New Roman" w:hAnsi="Times New Roman" w:cs="Times New Roman"/>
          <w:sz w:val="24"/>
          <w:szCs w:val="24"/>
        </w:rPr>
        <w:t xml:space="preserve">by the presence of high physical dormancy due to water impermeable seed coat (Demel </w:t>
      </w:r>
      <w:r>
        <w:rPr>
          <w:rFonts w:ascii="Times New Roman" w:hAnsi="Times New Roman" w:cs="Times New Roman"/>
          <w:sz w:val="24"/>
          <w:szCs w:val="24"/>
        </w:rPr>
        <w:t xml:space="preserve">Teketay, </w:t>
      </w:r>
      <w:r w:rsidRPr="00D75AF4">
        <w:rPr>
          <w:rFonts w:ascii="Times New Roman" w:hAnsi="Times New Roman" w:cs="Times New Roman"/>
          <w:sz w:val="24"/>
          <w:szCs w:val="24"/>
        </w:rPr>
        <w:t xml:space="preserve">1991, 1996). Coat-imposed dormancy due to prevention of water uptake has been also reported to be present in some indigenous tree species of </w:t>
      </w:r>
      <w:r w:rsidRPr="00D75AF4">
        <w:rPr>
          <w:rFonts w:ascii="Times New Roman" w:hAnsi="Times New Roman" w:cs="Times New Roman"/>
          <w:i/>
          <w:sz w:val="24"/>
          <w:szCs w:val="24"/>
        </w:rPr>
        <w:t>Acacia abyssinica</w:t>
      </w:r>
      <w:r w:rsidRPr="00D75AF4">
        <w:rPr>
          <w:rFonts w:ascii="Times New Roman" w:hAnsi="Times New Roman" w:cs="Times New Roman"/>
          <w:sz w:val="24"/>
          <w:szCs w:val="24"/>
        </w:rPr>
        <w:t xml:space="preserve"> Hochst ex Benth and </w:t>
      </w:r>
      <w:r w:rsidRPr="00D75AF4">
        <w:rPr>
          <w:rFonts w:ascii="Times New Roman" w:hAnsi="Times New Roman" w:cs="Times New Roman"/>
          <w:i/>
          <w:sz w:val="24"/>
          <w:szCs w:val="24"/>
        </w:rPr>
        <w:t>Faidherbia albida</w:t>
      </w:r>
      <w:r w:rsidRPr="00D75AF4">
        <w:rPr>
          <w:rFonts w:ascii="Times New Roman" w:hAnsi="Times New Roman" w:cs="Times New Roman"/>
          <w:sz w:val="24"/>
          <w:szCs w:val="24"/>
        </w:rPr>
        <w:t xml:space="preserve"> (Del.) A. Chev (Legesse Negash, 1995).</w:t>
      </w:r>
      <w:r w:rsidRPr="00D75AF4">
        <w:rPr>
          <w:rFonts w:ascii="Times New Roman" w:hAnsi="Times New Roman" w:cs="Times New Roman"/>
        </w:rPr>
        <w:t xml:space="preserve"> </w:t>
      </w:r>
      <w:r w:rsidRPr="00D75AF4">
        <w:rPr>
          <w:rFonts w:ascii="Times New Roman" w:hAnsi="Times New Roman" w:cs="Times New Roman"/>
          <w:sz w:val="24"/>
          <w:szCs w:val="24"/>
        </w:rPr>
        <w:t>Impermeability is due to the presence of one or more palisade layers. Impermeable palisade layers are composed of macrosclereid cells that have thick lignified walls, in the seed coat or in the innermost layer of the fruit wall (endocarp) (</w:t>
      </w:r>
      <w:r w:rsidRPr="007750D1">
        <w:rPr>
          <w:rFonts w:ascii="Times New Roman" w:hAnsi="Times New Roman" w:cs="Times New Roman"/>
          <w:sz w:val="24"/>
          <w:szCs w:val="24"/>
        </w:rPr>
        <w:t>Esau, 1964).</w:t>
      </w:r>
      <w:r w:rsidR="00CB13C1">
        <w:rPr>
          <w:rFonts w:ascii="Times New Roman" w:hAnsi="Times New Roman" w:cs="Times New Roman"/>
          <w:sz w:val="24"/>
          <w:szCs w:val="24"/>
        </w:rPr>
        <w:t xml:space="preserve"> </w:t>
      </w:r>
      <w:r w:rsidRPr="007750D1">
        <w:rPr>
          <w:rFonts w:ascii="Times New Roman" w:hAnsi="Times New Roman" w:cs="Times New Roman"/>
          <w:sz w:val="24"/>
          <w:szCs w:val="24"/>
        </w:rPr>
        <w:t>Impermeability of macrosclereids to water is due to the presence of water repellent substances like cutin, lignin, quinines, suberin and wax (Rolston, 1978). In</w:t>
      </w:r>
      <w:r w:rsidRPr="00D75AF4">
        <w:rPr>
          <w:rFonts w:ascii="Times New Roman" w:hAnsi="Times New Roman" w:cs="Times New Roman"/>
          <w:sz w:val="24"/>
          <w:szCs w:val="24"/>
        </w:rPr>
        <w:t xml:space="preserve"> some cases, the seed coat may be too rigid for the radicle to penetrate (mechanical constraint). The hard seed coats of </w:t>
      </w:r>
      <w:r w:rsidRPr="00D75AF4">
        <w:rPr>
          <w:rFonts w:ascii="Times New Roman" w:hAnsi="Times New Roman" w:cs="Times New Roman"/>
          <w:i/>
          <w:sz w:val="24"/>
          <w:szCs w:val="24"/>
        </w:rPr>
        <w:t>Olea europaea</w:t>
      </w:r>
      <w:r w:rsidRPr="00D75AF4">
        <w:rPr>
          <w:rFonts w:ascii="Times New Roman" w:hAnsi="Times New Roman" w:cs="Times New Roman"/>
          <w:sz w:val="24"/>
          <w:szCs w:val="24"/>
        </w:rPr>
        <w:t xml:space="preserve"> </w:t>
      </w:r>
      <w:r w:rsidRPr="00D75AF4">
        <w:rPr>
          <w:rFonts w:ascii="Times New Roman" w:hAnsi="Times New Roman" w:cs="Times New Roman"/>
          <w:i/>
          <w:sz w:val="24"/>
          <w:szCs w:val="24"/>
        </w:rPr>
        <w:t>subsp. cuspidata</w:t>
      </w:r>
      <w:r w:rsidRPr="00D75AF4">
        <w:rPr>
          <w:rFonts w:ascii="Times New Roman" w:hAnsi="Times New Roman" w:cs="Times New Roman"/>
          <w:sz w:val="24"/>
          <w:szCs w:val="24"/>
        </w:rPr>
        <w:t xml:space="preserve"> and </w:t>
      </w:r>
      <w:r w:rsidRPr="00D75AF4">
        <w:rPr>
          <w:rFonts w:ascii="Times New Roman" w:hAnsi="Times New Roman" w:cs="Times New Roman"/>
          <w:i/>
          <w:sz w:val="24"/>
          <w:szCs w:val="24"/>
        </w:rPr>
        <w:t>Podocarpus falcatus</w:t>
      </w:r>
      <w:r>
        <w:rPr>
          <w:rFonts w:ascii="Times New Roman" w:hAnsi="Times New Roman" w:cs="Times New Roman"/>
          <w:sz w:val="24"/>
          <w:szCs w:val="24"/>
        </w:rPr>
        <w:t xml:space="preserve"> </w:t>
      </w:r>
      <w:r>
        <w:rPr>
          <w:rFonts w:ascii="Times New Roman" w:hAnsi="Times New Roman" w:cs="Times New Roman"/>
          <w:sz w:val="24"/>
          <w:szCs w:val="24"/>
        </w:rPr>
        <w:lastRenderedPageBreak/>
        <w:t>(Thumb.) Mirb. has</w:t>
      </w:r>
      <w:r w:rsidRPr="00D75AF4">
        <w:rPr>
          <w:rFonts w:ascii="Times New Roman" w:hAnsi="Times New Roman" w:cs="Times New Roman"/>
          <w:sz w:val="24"/>
          <w:szCs w:val="24"/>
        </w:rPr>
        <w:t xml:space="preserve"> been reported to hinder the germinating embryo from breaking</w:t>
      </w:r>
      <w:r>
        <w:rPr>
          <w:rFonts w:ascii="Times New Roman" w:hAnsi="Times New Roman" w:cs="Times New Roman"/>
          <w:sz w:val="24"/>
          <w:szCs w:val="24"/>
        </w:rPr>
        <w:t xml:space="preserve"> through (Legesse Negash, 1992,</w:t>
      </w:r>
      <w:r w:rsidRPr="00D75AF4">
        <w:rPr>
          <w:rFonts w:ascii="Times New Roman" w:hAnsi="Times New Roman" w:cs="Times New Roman"/>
          <w:sz w:val="24"/>
          <w:szCs w:val="24"/>
        </w:rPr>
        <w:t xml:space="preserve"> 1993, 1995). Several layers of tissue surrounding the embryo might limit the capacity for gaseous exchange, consequently inhibition of respiration and germination (Bewley and Black, 1985).</w:t>
      </w:r>
      <w:r w:rsidRPr="00D75AF4">
        <w:rPr>
          <w:rFonts w:ascii="Times New Roman" w:hAnsi="Times New Roman" w:cs="Times New Roman"/>
        </w:rPr>
        <w:t xml:space="preserve"> </w:t>
      </w:r>
      <w:r w:rsidRPr="00D75AF4">
        <w:rPr>
          <w:rFonts w:ascii="Times New Roman" w:hAnsi="Times New Roman" w:cs="Times New Roman"/>
          <w:sz w:val="24"/>
          <w:szCs w:val="24"/>
        </w:rPr>
        <w:t>The inhibitory action of such tissues surrounding the embryo is much reduced simply by scratching or puncturing them (Bewley and Black, 1985; Legesse Negash, 1995). The seed coat may prevent the escape of inhibitors from the seed or seed coats and pericarps may contain relatively high concentrations of growth inhibitors, including</w:t>
      </w:r>
      <w:r w:rsidRPr="004216A6">
        <w:rPr>
          <w:rFonts w:ascii="Times New Roman" w:hAnsi="Times New Roman" w:cs="Times New Roman"/>
          <w:sz w:val="24"/>
          <w:szCs w:val="24"/>
        </w:rPr>
        <w:t xml:space="preserve"> </w:t>
      </w:r>
      <w:r w:rsidRPr="00D75AF4">
        <w:rPr>
          <w:rFonts w:ascii="Times New Roman" w:hAnsi="Times New Roman" w:cs="Times New Roman"/>
          <w:sz w:val="24"/>
          <w:szCs w:val="24"/>
        </w:rPr>
        <w:t>abscisic acid that can suppress germination of the embryo.</w:t>
      </w:r>
    </w:p>
    <w:p w:rsidR="00631B28" w:rsidRPr="00D75AF4" w:rsidRDefault="00631B28" w:rsidP="00EE3F57">
      <w:pPr>
        <w:pStyle w:val="Heading4"/>
        <w:spacing w:line="360" w:lineRule="auto"/>
        <w:rPr>
          <w:rFonts w:ascii="Times New Roman" w:hAnsi="Times New Roman" w:cs="Times New Roman"/>
          <w:i w:val="0"/>
          <w:color w:val="auto"/>
          <w:sz w:val="28"/>
          <w:szCs w:val="28"/>
        </w:rPr>
      </w:pPr>
      <w:bookmarkStart w:id="92" w:name="_Toc522448711"/>
      <w:bookmarkStart w:id="93" w:name="_Toc523051344"/>
      <w:r w:rsidRPr="00D75AF4">
        <w:rPr>
          <w:rFonts w:ascii="Times New Roman" w:hAnsi="Times New Roman" w:cs="Times New Roman"/>
          <w:i w:val="0"/>
          <w:color w:val="auto"/>
          <w:sz w:val="28"/>
          <w:szCs w:val="28"/>
        </w:rPr>
        <w:t xml:space="preserve">3.2.2.2 </w:t>
      </w:r>
      <w:r w:rsidR="00CB13C1">
        <w:rPr>
          <w:rFonts w:ascii="Times New Roman" w:hAnsi="Times New Roman" w:cs="Times New Roman"/>
          <w:i w:val="0"/>
          <w:color w:val="auto"/>
          <w:sz w:val="28"/>
          <w:szCs w:val="28"/>
        </w:rPr>
        <w:t>S</w:t>
      </w:r>
      <w:r w:rsidRPr="00D75AF4">
        <w:rPr>
          <w:rFonts w:ascii="Times New Roman" w:hAnsi="Times New Roman" w:cs="Times New Roman"/>
          <w:i w:val="0"/>
          <w:color w:val="auto"/>
          <w:sz w:val="28"/>
          <w:szCs w:val="28"/>
        </w:rPr>
        <w:t xml:space="preserve">eed coat dormancy </w:t>
      </w:r>
      <w:r w:rsidR="00CB13C1">
        <w:rPr>
          <w:rFonts w:ascii="Times New Roman" w:hAnsi="Times New Roman" w:cs="Times New Roman"/>
          <w:i w:val="0"/>
          <w:color w:val="auto"/>
          <w:sz w:val="28"/>
          <w:szCs w:val="28"/>
        </w:rPr>
        <w:t>breakage</w:t>
      </w:r>
      <w:r w:rsidR="00CB13C1" w:rsidRPr="00D75AF4">
        <w:rPr>
          <w:rFonts w:ascii="Times New Roman" w:hAnsi="Times New Roman" w:cs="Times New Roman"/>
          <w:i w:val="0"/>
          <w:color w:val="auto"/>
          <w:sz w:val="28"/>
          <w:szCs w:val="28"/>
        </w:rPr>
        <w:t xml:space="preserve"> </w:t>
      </w:r>
      <w:bookmarkEnd w:id="92"/>
      <w:bookmarkEnd w:id="93"/>
    </w:p>
    <w:p w:rsidR="00631B28" w:rsidRPr="00D75AF4" w:rsidRDefault="00631B28" w:rsidP="00631B28">
      <w:pPr>
        <w:spacing w:line="360" w:lineRule="auto"/>
        <w:ind w:firstLine="576"/>
        <w:jc w:val="both"/>
        <w:rPr>
          <w:rFonts w:ascii="Times New Roman" w:hAnsi="Times New Roman" w:cs="Times New Roman"/>
          <w:color w:val="000000" w:themeColor="text1"/>
          <w:sz w:val="24"/>
          <w:szCs w:val="24"/>
        </w:rPr>
      </w:pPr>
      <w:r w:rsidRPr="00D75AF4">
        <w:rPr>
          <w:rFonts w:ascii="Times New Roman" w:hAnsi="Times New Roman" w:cs="Times New Roman"/>
          <w:color w:val="000000" w:themeColor="text1"/>
          <w:sz w:val="24"/>
          <w:szCs w:val="24"/>
        </w:rPr>
        <w:t>Germination of seeds in a particular situation and season is determined by the interaction between the dormancy releasing factors, such as temperature, light and moisture. The conditions necessary to allow seeds to break dormancy and germinate can be highly variable among species, within a species, or among seed sources of the same species (Bewley and Black, 1994). Rupture of the seed coat improves germination in many hard-seeded species with impermeable seed coats (Rolston, 1978; Bewley and Black</w:t>
      </w:r>
      <w:r>
        <w:rPr>
          <w:rFonts w:ascii="Times New Roman" w:hAnsi="Times New Roman" w:cs="Times New Roman"/>
          <w:color w:val="000000" w:themeColor="text1"/>
          <w:sz w:val="24"/>
          <w:szCs w:val="24"/>
        </w:rPr>
        <w:t>,</w:t>
      </w:r>
      <w:r w:rsidRPr="00D75AF4">
        <w:rPr>
          <w:rFonts w:ascii="Times New Roman" w:hAnsi="Times New Roman" w:cs="Times New Roman"/>
          <w:color w:val="000000" w:themeColor="text1"/>
          <w:sz w:val="24"/>
          <w:szCs w:val="24"/>
        </w:rPr>
        <w:t xml:space="preserve"> 1994). The embryos of seeds with </w:t>
      </w:r>
      <w:r w:rsidRPr="00D75AF4">
        <w:rPr>
          <w:rFonts w:ascii="Times New Roman" w:hAnsi="Times New Roman" w:cs="Times New Roman"/>
          <w:sz w:val="24"/>
          <w:szCs w:val="24"/>
        </w:rPr>
        <w:t>impermeable</w:t>
      </w:r>
      <w:r w:rsidRPr="00D75AF4">
        <w:rPr>
          <w:rFonts w:ascii="Times New Roman" w:hAnsi="Times New Roman" w:cs="Times New Roman"/>
          <w:color w:val="000000" w:themeColor="text1"/>
          <w:sz w:val="24"/>
          <w:szCs w:val="24"/>
        </w:rPr>
        <w:t xml:space="preserve"> seed coat will germinate readily in the presence of water and oxygen once the seed coat and other surrounding tissues have been either removed or damaged. In nature, this is brought about by several factors including exposure to high temperature (Demel</w:t>
      </w:r>
      <w:r>
        <w:rPr>
          <w:rFonts w:ascii="Times New Roman" w:hAnsi="Times New Roman" w:cs="Times New Roman"/>
          <w:color w:val="000000" w:themeColor="text1"/>
          <w:sz w:val="24"/>
          <w:szCs w:val="24"/>
        </w:rPr>
        <w:t xml:space="preserve"> Teketay</w:t>
      </w:r>
      <w:r w:rsidRPr="00D75AF4">
        <w:rPr>
          <w:rFonts w:ascii="Times New Roman" w:hAnsi="Times New Roman" w:cs="Times New Roman"/>
          <w:color w:val="000000" w:themeColor="text1"/>
          <w:sz w:val="24"/>
          <w:szCs w:val="24"/>
        </w:rPr>
        <w:t>, 1994), temperature fluctuations (Baskin and Baskin, 2000), ingestion and, thus, acid scarification in the digestive tract of various animals (</w:t>
      </w:r>
      <w:r w:rsidRPr="002A6FFB">
        <w:rPr>
          <w:rFonts w:ascii="Times New Roman" w:hAnsi="Times New Roman" w:cs="Times New Roman"/>
          <w:sz w:val="24"/>
          <w:szCs w:val="24"/>
        </w:rPr>
        <w:t>Gardner et al., 1993</w:t>
      </w:r>
      <w:r w:rsidRPr="00D75AF4">
        <w:rPr>
          <w:rFonts w:ascii="Times New Roman" w:hAnsi="Times New Roman" w:cs="Times New Roman"/>
          <w:color w:val="000000" w:themeColor="text1"/>
          <w:sz w:val="24"/>
          <w:szCs w:val="24"/>
        </w:rPr>
        <w:t>), action of soil acids (Bewley and Black 1994), scarification by being rubbed against rocks or other hard objects (</w:t>
      </w:r>
      <w:r w:rsidRPr="002A6FFB">
        <w:rPr>
          <w:rFonts w:ascii="Times New Roman" w:hAnsi="Times New Roman" w:cs="Times New Roman"/>
          <w:sz w:val="24"/>
          <w:szCs w:val="24"/>
        </w:rPr>
        <w:t>Gutterman, 1993</w:t>
      </w:r>
      <w:r>
        <w:rPr>
          <w:rFonts w:ascii="Times New Roman" w:hAnsi="Times New Roman" w:cs="Times New Roman"/>
          <w:color w:val="000000" w:themeColor="text1"/>
          <w:sz w:val="24"/>
          <w:szCs w:val="24"/>
        </w:rPr>
        <w:t>)</w:t>
      </w:r>
      <w:r w:rsidRPr="00D75AF4">
        <w:rPr>
          <w:rFonts w:ascii="Times New Roman" w:hAnsi="Times New Roman" w:cs="Times New Roman"/>
          <w:color w:val="000000" w:themeColor="text1"/>
          <w:sz w:val="24"/>
          <w:szCs w:val="24"/>
        </w:rPr>
        <w:t>, attack by soil micro-organisms like fungi (</w:t>
      </w:r>
      <w:r w:rsidRPr="002A6FFB">
        <w:rPr>
          <w:rFonts w:ascii="Times New Roman" w:hAnsi="Times New Roman" w:cs="Times New Roman"/>
          <w:sz w:val="24"/>
          <w:szCs w:val="24"/>
        </w:rPr>
        <w:t xml:space="preserve">Sanchez-Coronado </w:t>
      </w:r>
      <w:r w:rsidRPr="002A6FFB">
        <w:rPr>
          <w:rFonts w:ascii="Times New Roman" w:hAnsi="Times New Roman" w:cs="Times New Roman"/>
          <w:i/>
          <w:sz w:val="24"/>
          <w:szCs w:val="24"/>
        </w:rPr>
        <w:t>et al</w:t>
      </w:r>
      <w:r w:rsidRPr="002A6FFB">
        <w:rPr>
          <w:rFonts w:ascii="Times New Roman" w:hAnsi="Times New Roman" w:cs="Times New Roman"/>
          <w:sz w:val="24"/>
          <w:szCs w:val="24"/>
        </w:rPr>
        <w:t>., 2011</w:t>
      </w:r>
      <w:r w:rsidRPr="00D75AF4">
        <w:rPr>
          <w:rFonts w:ascii="Times New Roman" w:hAnsi="Times New Roman" w:cs="Times New Roman"/>
          <w:color w:val="000000" w:themeColor="text1"/>
          <w:sz w:val="24"/>
          <w:szCs w:val="24"/>
        </w:rPr>
        <w:t xml:space="preserve">), weathering on the soil surface for several months (Burrows, 1995), exposure to heat shock during wildfires (Hodgkinson, 1991). </w:t>
      </w:r>
      <w:r w:rsidR="00A05D91" w:rsidRPr="00D75AF4">
        <w:rPr>
          <w:rFonts w:ascii="Times New Roman" w:hAnsi="Times New Roman" w:cs="Times New Roman"/>
          <w:color w:val="000000" w:themeColor="text1"/>
          <w:sz w:val="24"/>
          <w:szCs w:val="24"/>
        </w:rPr>
        <w:t>In</w:t>
      </w:r>
      <w:r w:rsidR="00A05D91" w:rsidRPr="00D75AF4">
        <w:rPr>
          <w:rFonts w:ascii="Times New Roman" w:hAnsi="Times New Roman" w:cs="Times New Roman"/>
          <w:i/>
          <w:sz w:val="24"/>
          <w:szCs w:val="24"/>
        </w:rPr>
        <w:t xml:space="preserve"> D. viscosa </w:t>
      </w:r>
      <w:r w:rsidR="00A05D91" w:rsidRPr="00A82B93">
        <w:rPr>
          <w:rFonts w:ascii="Times New Roman" w:hAnsi="Times New Roman" w:cs="Times New Roman"/>
          <w:sz w:val="24"/>
          <w:szCs w:val="24"/>
        </w:rPr>
        <w:t>s</w:t>
      </w:r>
      <w:r w:rsidR="00A05D91">
        <w:rPr>
          <w:rFonts w:ascii="Times New Roman" w:hAnsi="Times New Roman" w:cs="Times New Roman"/>
          <w:sz w:val="24"/>
          <w:szCs w:val="24"/>
        </w:rPr>
        <w:t>ub</w:t>
      </w:r>
      <w:r w:rsidR="00A05D91" w:rsidRPr="00A82B93">
        <w:rPr>
          <w:rFonts w:ascii="Times New Roman" w:hAnsi="Times New Roman" w:cs="Times New Roman"/>
          <w:sz w:val="24"/>
          <w:szCs w:val="24"/>
        </w:rPr>
        <w:t>sp</w:t>
      </w:r>
      <w:r w:rsidR="00A05D91" w:rsidRPr="00D75AF4">
        <w:rPr>
          <w:rFonts w:ascii="Times New Roman" w:hAnsi="Times New Roman" w:cs="Times New Roman"/>
          <w:i/>
          <w:sz w:val="24"/>
          <w:szCs w:val="24"/>
        </w:rPr>
        <w:t>. angustifolia</w:t>
      </w:r>
      <w:r w:rsidR="00A05D91" w:rsidRPr="00D75AF4">
        <w:rPr>
          <w:rFonts w:ascii="Times New Roman" w:hAnsi="Times New Roman" w:cs="Times New Roman"/>
          <w:color w:val="000000" w:themeColor="text1"/>
          <w:sz w:val="24"/>
          <w:szCs w:val="24"/>
        </w:rPr>
        <w:t xml:space="preserve"> species wide temperature fluctuations and animals, which browse on twigs, pods and seeds, may stimulate germination </w:t>
      </w:r>
      <w:r w:rsidR="00A05D91" w:rsidRPr="00D75AF4">
        <w:rPr>
          <w:rFonts w:ascii="Times New Roman" w:hAnsi="Times New Roman" w:cs="Times New Roman"/>
          <w:sz w:val="24"/>
          <w:szCs w:val="24"/>
        </w:rPr>
        <w:t>(Demel</w:t>
      </w:r>
      <w:r w:rsidR="00A05D91">
        <w:rPr>
          <w:rFonts w:ascii="Times New Roman" w:hAnsi="Times New Roman" w:cs="Times New Roman"/>
          <w:sz w:val="24"/>
          <w:szCs w:val="24"/>
        </w:rPr>
        <w:t xml:space="preserve"> Teketay</w:t>
      </w:r>
      <w:r w:rsidR="00A05D91" w:rsidRPr="00D75AF4">
        <w:rPr>
          <w:rFonts w:ascii="Times New Roman" w:hAnsi="Times New Roman" w:cs="Times New Roman"/>
          <w:sz w:val="24"/>
          <w:szCs w:val="24"/>
        </w:rPr>
        <w:t>,</w:t>
      </w:r>
      <w:r w:rsidR="00A05D91">
        <w:rPr>
          <w:rFonts w:ascii="Times New Roman" w:hAnsi="Times New Roman" w:cs="Times New Roman"/>
          <w:sz w:val="24"/>
          <w:szCs w:val="24"/>
        </w:rPr>
        <w:t xml:space="preserve"> 1996</w:t>
      </w:r>
      <w:r w:rsidR="00A05D91" w:rsidRPr="00D75AF4">
        <w:rPr>
          <w:rFonts w:ascii="Times New Roman" w:hAnsi="Times New Roman" w:cs="Times New Roman"/>
          <w:sz w:val="24"/>
          <w:szCs w:val="24"/>
        </w:rPr>
        <w:t>).</w:t>
      </w:r>
      <w:r w:rsidR="00A05D91">
        <w:rPr>
          <w:rFonts w:ascii="Times New Roman" w:hAnsi="Times New Roman" w:cs="Times New Roman"/>
          <w:sz w:val="24"/>
          <w:szCs w:val="24"/>
        </w:rPr>
        <w:t xml:space="preserve"> </w:t>
      </w:r>
      <w:r w:rsidRPr="00D75AF4">
        <w:rPr>
          <w:rFonts w:ascii="Times New Roman" w:hAnsi="Times New Roman" w:cs="Times New Roman"/>
          <w:color w:val="000000" w:themeColor="text1"/>
          <w:sz w:val="24"/>
          <w:szCs w:val="24"/>
        </w:rPr>
        <w:t xml:space="preserve">Artificially, coat imposed dormancy can be overcome through treatments that weaken or rupture the integument, allowing water absorption and the onset of germination (Mayer and Poljakoff-Mayber, 1989). </w:t>
      </w:r>
      <w:r w:rsidR="00A05D91">
        <w:rPr>
          <w:rFonts w:ascii="Times New Roman" w:hAnsi="Times New Roman" w:cs="Times New Roman"/>
          <w:color w:val="000000" w:themeColor="text1"/>
          <w:sz w:val="24"/>
          <w:szCs w:val="24"/>
        </w:rPr>
        <w:t>M</w:t>
      </w:r>
      <w:r w:rsidRPr="00D75AF4">
        <w:rPr>
          <w:rFonts w:ascii="Times New Roman" w:hAnsi="Times New Roman" w:cs="Times New Roman"/>
          <w:color w:val="000000" w:themeColor="text1"/>
          <w:sz w:val="24"/>
          <w:szCs w:val="24"/>
        </w:rPr>
        <w:t>echanical scarification, acid scarification, immersion seeds in boiling water, seed coat cracking, and removing chemical inhibitors through leaching by water can be used to overcome coat imposed dorma</w:t>
      </w:r>
      <w:r w:rsidR="00A05D91">
        <w:rPr>
          <w:rFonts w:ascii="Times New Roman" w:hAnsi="Times New Roman" w:cs="Times New Roman"/>
          <w:color w:val="000000" w:themeColor="text1"/>
          <w:sz w:val="24"/>
          <w:szCs w:val="24"/>
        </w:rPr>
        <w:t>ncy (Legesse Negash, 1995, 2002</w:t>
      </w:r>
      <w:r w:rsidRPr="00D75AF4">
        <w:rPr>
          <w:rFonts w:ascii="Times New Roman" w:hAnsi="Times New Roman" w:cs="Times New Roman"/>
          <w:color w:val="000000" w:themeColor="text1"/>
          <w:sz w:val="24"/>
          <w:szCs w:val="24"/>
        </w:rPr>
        <w:t xml:space="preserve">; Hartmann and Kester, 1975). </w:t>
      </w:r>
      <w:r w:rsidRPr="00D75AF4">
        <w:rPr>
          <w:rFonts w:ascii="Times New Roman" w:hAnsi="Times New Roman" w:cs="Times New Roman"/>
          <w:color w:val="000000" w:themeColor="text1"/>
          <w:sz w:val="24"/>
          <w:szCs w:val="24"/>
        </w:rPr>
        <w:lastRenderedPageBreak/>
        <w:t xml:space="preserve">Seed scarification is a method that </w:t>
      </w:r>
      <w:r w:rsidR="004D5272">
        <w:rPr>
          <w:rFonts w:ascii="Times New Roman" w:hAnsi="Times New Roman" w:cs="Times New Roman"/>
          <w:color w:val="000000" w:themeColor="text1"/>
          <w:sz w:val="24"/>
          <w:szCs w:val="24"/>
        </w:rPr>
        <w:t xml:space="preserve">is </w:t>
      </w:r>
      <w:r w:rsidRPr="00D75AF4">
        <w:rPr>
          <w:rFonts w:ascii="Times New Roman" w:hAnsi="Times New Roman" w:cs="Times New Roman"/>
          <w:color w:val="000000" w:themeColor="text1"/>
          <w:sz w:val="24"/>
          <w:szCs w:val="24"/>
        </w:rPr>
        <w:t>used to break seed dormancy by cutting or softening the hard wall of a seed. It helps to improve germination percentage, rate, and evenness by allowing entrance of water and oxygen into seeds having seed coat dormancy (</w:t>
      </w:r>
      <w:r w:rsidRPr="00D75AF4">
        <w:rPr>
          <w:rFonts w:ascii="Times New Roman" w:eastAsia="Times New Roman" w:hAnsi="Times New Roman" w:cs="Times New Roman"/>
          <w:color w:val="000000" w:themeColor="text1"/>
          <w:sz w:val="24"/>
          <w:szCs w:val="24"/>
        </w:rPr>
        <w:t xml:space="preserve">Schelin </w:t>
      </w:r>
      <w:r w:rsidRPr="00D75AF4">
        <w:rPr>
          <w:rFonts w:ascii="Times New Roman" w:eastAsia="Times New Roman" w:hAnsi="Times New Roman" w:cs="Times New Roman"/>
          <w:i/>
          <w:color w:val="000000" w:themeColor="text1"/>
          <w:sz w:val="24"/>
          <w:szCs w:val="24"/>
        </w:rPr>
        <w:t>et al</w:t>
      </w:r>
      <w:r w:rsidRPr="00D75AF4">
        <w:rPr>
          <w:rFonts w:ascii="Times New Roman" w:eastAsia="Times New Roman" w:hAnsi="Times New Roman" w:cs="Times New Roman"/>
          <w:color w:val="000000" w:themeColor="text1"/>
          <w:sz w:val="24"/>
          <w:szCs w:val="24"/>
        </w:rPr>
        <w:t>., 2004</w:t>
      </w:r>
      <w:r w:rsidRPr="00D75AF4">
        <w:rPr>
          <w:rFonts w:ascii="Times New Roman" w:hAnsi="Times New Roman" w:cs="Times New Roman"/>
          <w:color w:val="000000" w:themeColor="text1"/>
          <w:sz w:val="24"/>
          <w:szCs w:val="24"/>
        </w:rPr>
        <w:t>).</w:t>
      </w:r>
    </w:p>
    <w:p w:rsidR="00631B28" w:rsidRPr="00D75AF4" w:rsidRDefault="00631B28" w:rsidP="00EE3F57">
      <w:pPr>
        <w:pStyle w:val="Heading2"/>
        <w:spacing w:line="360" w:lineRule="auto"/>
      </w:pPr>
      <w:bookmarkStart w:id="94" w:name="_Toc522448712"/>
      <w:bookmarkStart w:id="95" w:name="_Toc523051345"/>
      <w:r w:rsidRPr="00D75AF4">
        <w:t>3.3 Seed germination</w:t>
      </w:r>
      <w:bookmarkEnd w:id="94"/>
      <w:bookmarkEnd w:id="95"/>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Seed germination is defined as protrusion of the radicle from the seed coat (Baskin and Baskin, 2014). Seed Germination is the most critical life-cycle transition in the development of plants. This is because, time of emergence from the protective seed coat is crucial for survival and reproductive success by determining the efficient use of the nutrients and water resources available to plants (Nelson </w:t>
      </w:r>
      <w:r w:rsidRPr="00D75AF4">
        <w:rPr>
          <w:rFonts w:ascii="Times New Roman" w:hAnsi="Times New Roman" w:cs="Times New Roman"/>
          <w:i/>
          <w:sz w:val="24"/>
          <w:szCs w:val="24"/>
        </w:rPr>
        <w:t>et al</w:t>
      </w:r>
      <w:r>
        <w:rPr>
          <w:rFonts w:ascii="Times New Roman" w:hAnsi="Times New Roman" w:cs="Times New Roman"/>
          <w:sz w:val="24"/>
          <w:szCs w:val="24"/>
        </w:rPr>
        <w:t>., 2009).</w:t>
      </w:r>
    </w:p>
    <w:p w:rsidR="00631B28" w:rsidRPr="00D75AF4" w:rsidRDefault="00631B28" w:rsidP="00EE3F57">
      <w:pPr>
        <w:pStyle w:val="Heading3"/>
        <w:spacing w:line="360" w:lineRule="auto"/>
        <w:jc w:val="both"/>
        <w:rPr>
          <w:rFonts w:cs="Times New Roman"/>
          <w:sz w:val="28"/>
          <w:szCs w:val="28"/>
        </w:rPr>
      </w:pPr>
      <w:bookmarkStart w:id="96" w:name="_Toc522448713"/>
      <w:bookmarkStart w:id="97" w:name="_Toc523051346"/>
      <w:r w:rsidRPr="00D75AF4">
        <w:rPr>
          <w:rFonts w:cs="Times New Roman"/>
          <w:sz w:val="28"/>
          <w:szCs w:val="28"/>
        </w:rPr>
        <w:t>3.3.1 The germination process</w:t>
      </w:r>
      <w:bookmarkEnd w:id="96"/>
      <w:bookmarkEnd w:id="97"/>
    </w:p>
    <w:p w:rsidR="00631B28"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The time between seed imbibition and radicle emergence is the period of germination in the strict sense (Bewley and Black, 1994). Sequences of events that occur during germination of most seeds are categorized into three stages by many authors (Hartmann and Kester, 1975). The first stage involves uptake of water by the dry seed (imbibition), as a result of which the seed swells, general metabolism of seed activated, components of protein synthesizing system of cells become active, and respiration increased. The second stage of germination involves digestion and translocation. Water uptake and respiration now continue at a steady state. This phase of development is characterized by relatively little change in seed water content until it is terminated by the initiation of embryo growth (</w:t>
      </w:r>
      <w:r w:rsidRPr="002A6FFB">
        <w:rPr>
          <w:rFonts w:ascii="Times New Roman" w:hAnsi="Times New Roman" w:cs="Times New Roman"/>
          <w:sz w:val="24"/>
          <w:szCs w:val="24"/>
        </w:rPr>
        <w:t>Bray, 1995</w:t>
      </w:r>
      <w:r w:rsidRPr="00D75AF4">
        <w:rPr>
          <w:rFonts w:ascii="Times New Roman" w:hAnsi="Times New Roman" w:cs="Times New Roman"/>
          <w:sz w:val="24"/>
          <w:szCs w:val="24"/>
        </w:rPr>
        <w:t>).</w:t>
      </w:r>
      <w:r>
        <w:rPr>
          <w:rFonts w:ascii="Times New Roman" w:hAnsi="Times New Roman" w:cs="Times New Roman"/>
          <w:sz w:val="24"/>
          <w:szCs w:val="24"/>
        </w:rPr>
        <w:t xml:space="preserve"> </w:t>
      </w:r>
      <w:r w:rsidRPr="00D75AF4">
        <w:rPr>
          <w:rFonts w:ascii="Times New Roman" w:hAnsi="Times New Roman" w:cs="Times New Roman"/>
          <w:sz w:val="24"/>
          <w:szCs w:val="24"/>
        </w:rPr>
        <w:t>The existing cell systems have been activated and the protein-synthesizing system is functioning to produce various new enzymes, structural materials, reg</w:t>
      </w:r>
      <w:r>
        <w:rPr>
          <w:rFonts w:ascii="Times New Roman" w:hAnsi="Times New Roman" w:cs="Times New Roman"/>
          <w:sz w:val="24"/>
          <w:szCs w:val="24"/>
        </w:rPr>
        <w:t xml:space="preserve">ulator compounds, </w:t>
      </w:r>
      <w:r w:rsidRPr="008E27E3">
        <w:rPr>
          <w:rFonts w:ascii="Times New Roman" w:hAnsi="Times New Roman" w:cs="Times New Roman"/>
          <w:sz w:val="24"/>
          <w:szCs w:val="24"/>
        </w:rPr>
        <w:t>etc</w:t>
      </w:r>
      <w:r w:rsidRPr="00D75AF4">
        <w:rPr>
          <w:rFonts w:ascii="Times New Roman" w:hAnsi="Times New Roman" w:cs="Times New Roman"/>
          <w:sz w:val="24"/>
          <w:szCs w:val="24"/>
        </w:rPr>
        <w:t xml:space="preserve"> to carry on the cell functions and synthesize new materials (</w:t>
      </w:r>
      <w:r w:rsidRPr="002A6FFB">
        <w:rPr>
          <w:rFonts w:ascii="Times New Roman" w:hAnsi="Times New Roman" w:cs="Times New Roman"/>
          <w:sz w:val="24"/>
          <w:szCs w:val="24"/>
        </w:rPr>
        <w:t>Bray, 1995</w:t>
      </w:r>
      <w:r w:rsidRPr="00D75AF4">
        <w:rPr>
          <w:rFonts w:ascii="Times New Roman" w:hAnsi="Times New Roman" w:cs="Times New Roman"/>
          <w:sz w:val="24"/>
          <w:szCs w:val="24"/>
        </w:rPr>
        <w:t>). The ability of an imbibing seed to initiate germination can be considered as a critical regulatory step in plant development (Johnson, 2000). Enzymes appear and begin to digest reserve substances (fats, proteins, carbohydrates) in the storage tissues (cotyledons, endosperm, perisperm, or megagametophyte) to simpler chemical compounds to be translocated to the growing points of the embryonic axis to be used for growth and the production of new plant parts (Bewley and Black, 1985). The third stage of germination consists of cell division in the separate growing points of embryo axis followed by the expansion of the seedling structures such as elongation of radicle.</w:t>
      </w:r>
    </w:p>
    <w:p w:rsidR="00631B28" w:rsidRPr="00D75AF4" w:rsidRDefault="00631B28" w:rsidP="00EE3F57">
      <w:pPr>
        <w:pStyle w:val="Heading3"/>
        <w:spacing w:line="360" w:lineRule="auto"/>
        <w:jc w:val="both"/>
        <w:rPr>
          <w:rFonts w:cs="Times New Roman"/>
          <w:sz w:val="28"/>
          <w:szCs w:val="28"/>
        </w:rPr>
      </w:pPr>
      <w:bookmarkStart w:id="98" w:name="_Toc522448714"/>
      <w:bookmarkStart w:id="99" w:name="_Toc523051347"/>
      <w:r w:rsidRPr="00D75AF4">
        <w:rPr>
          <w:rFonts w:cs="Times New Roman"/>
          <w:sz w:val="28"/>
          <w:szCs w:val="28"/>
        </w:rPr>
        <w:lastRenderedPageBreak/>
        <w:t>3.3.2 The conditions for seed germination</w:t>
      </w:r>
      <w:bookmarkEnd w:id="98"/>
      <w:bookmarkEnd w:id="99"/>
    </w:p>
    <w:p w:rsidR="00631B28" w:rsidRPr="00D75AF4" w:rsidRDefault="00631B28" w:rsidP="00631B28">
      <w:pPr>
        <w:spacing w:line="360" w:lineRule="auto"/>
        <w:ind w:firstLine="576"/>
        <w:contextualSpacing/>
        <w:jc w:val="both"/>
        <w:rPr>
          <w:rFonts w:ascii="Times New Roman" w:hAnsi="Times New Roman" w:cs="Times New Roman"/>
          <w:sz w:val="24"/>
          <w:szCs w:val="24"/>
        </w:rPr>
      </w:pPr>
      <w:r w:rsidRPr="00D75AF4">
        <w:rPr>
          <w:rFonts w:ascii="Times New Roman" w:hAnsi="Times New Roman" w:cs="Times New Roman"/>
          <w:sz w:val="24"/>
          <w:szCs w:val="24"/>
        </w:rPr>
        <w:t xml:space="preserve">Germination in seeds is a complex process that is controlled by several biological (species, seed viability, seed dormancy, seed size, seed mass) and environmental (moisture availability, a supply of oxygen, temperature, light intensity and duration) factors (Bewley and Black, 1994; Raven </w:t>
      </w:r>
      <w:r w:rsidRPr="00D75AF4">
        <w:rPr>
          <w:rFonts w:ascii="Times New Roman" w:hAnsi="Times New Roman" w:cs="Times New Roman"/>
          <w:i/>
          <w:sz w:val="24"/>
          <w:szCs w:val="24"/>
        </w:rPr>
        <w:t>et al</w:t>
      </w:r>
      <w:r w:rsidRPr="00D75AF4">
        <w:rPr>
          <w:rFonts w:ascii="Times New Roman" w:hAnsi="Times New Roman" w:cs="Times New Roman"/>
          <w:sz w:val="24"/>
          <w:szCs w:val="24"/>
        </w:rPr>
        <w:t xml:space="preserve">. 2005; Nelson </w:t>
      </w:r>
      <w:r w:rsidRPr="00D75AF4">
        <w:rPr>
          <w:rFonts w:ascii="Times New Roman" w:hAnsi="Times New Roman" w:cs="Times New Roman"/>
          <w:i/>
          <w:sz w:val="24"/>
          <w:szCs w:val="24"/>
        </w:rPr>
        <w:t>et al</w:t>
      </w:r>
      <w:r w:rsidRPr="00D75AF4">
        <w:rPr>
          <w:rFonts w:ascii="Times New Roman" w:hAnsi="Times New Roman" w:cs="Times New Roman"/>
          <w:sz w:val="24"/>
          <w:szCs w:val="24"/>
        </w:rPr>
        <w:t xml:space="preserve">., 2009). Seed germination in plants differs among different plant species and among different genera. Various plants require different variables for successful seed germination. Investigation of the germination physiology of seeds of several indigenous tree species of Ethiopia has shown that a certain level of maturity must be reached for the successful germination of the seeds to produce the required amount of seedlings for mass propagation of forest trees (Legesse Negash, 1995). According to Hartmann </w:t>
      </w:r>
      <w:r w:rsidRPr="00D75AF4">
        <w:rPr>
          <w:rFonts w:ascii="Times New Roman" w:hAnsi="Times New Roman" w:cs="Times New Roman"/>
          <w:i/>
          <w:sz w:val="24"/>
          <w:szCs w:val="24"/>
        </w:rPr>
        <w:t>et al</w:t>
      </w:r>
      <w:r w:rsidRPr="00D75AF4">
        <w:rPr>
          <w:rFonts w:ascii="Times New Roman" w:hAnsi="Times New Roman" w:cs="Times New Roman"/>
          <w:sz w:val="24"/>
          <w:szCs w:val="24"/>
        </w:rPr>
        <w:t>. (1997) three conditions are required for germination to be initiated:</w:t>
      </w:r>
    </w:p>
    <w:p w:rsidR="00631B28" w:rsidRPr="00D75AF4" w:rsidRDefault="00631B28" w:rsidP="00631B28">
      <w:pPr>
        <w:spacing w:line="360" w:lineRule="auto"/>
        <w:ind w:firstLine="576"/>
        <w:contextualSpacing/>
        <w:jc w:val="both"/>
        <w:rPr>
          <w:rFonts w:ascii="Times New Roman" w:hAnsi="Times New Roman" w:cs="Times New Roman"/>
          <w:sz w:val="24"/>
          <w:szCs w:val="24"/>
        </w:rPr>
      </w:pPr>
      <w:r w:rsidRPr="00D75AF4">
        <w:rPr>
          <w:rFonts w:ascii="Times New Roman" w:hAnsi="Times New Roman" w:cs="Times New Roman"/>
          <w:sz w:val="24"/>
          <w:szCs w:val="24"/>
        </w:rPr>
        <w:t>(1) The seed must be viable; for successful seed propagation, the availability of viable seeds is of paramount importance. Seed viability is defined as the a</w:t>
      </w:r>
      <w:r w:rsidR="008241BD">
        <w:rPr>
          <w:rFonts w:ascii="Times New Roman" w:hAnsi="Times New Roman" w:cs="Times New Roman"/>
          <w:sz w:val="24"/>
          <w:szCs w:val="24"/>
        </w:rPr>
        <w:t>bility of a seed to be alive,</w:t>
      </w:r>
      <w:r w:rsidRPr="00D75AF4">
        <w:rPr>
          <w:rFonts w:ascii="Times New Roman" w:hAnsi="Times New Roman" w:cs="Times New Roman"/>
          <w:sz w:val="24"/>
          <w:szCs w:val="24"/>
        </w:rPr>
        <w:t xml:space="preserve"> elicit germination and field performance under suitable environmental conditions.</w:t>
      </w:r>
    </w:p>
    <w:p w:rsidR="00631B28" w:rsidRPr="00D75AF4" w:rsidRDefault="00631B28" w:rsidP="00631B28">
      <w:pPr>
        <w:spacing w:line="360" w:lineRule="auto"/>
        <w:ind w:firstLine="576"/>
        <w:contextualSpacing/>
        <w:jc w:val="both"/>
        <w:rPr>
          <w:rFonts w:ascii="Times New Roman" w:hAnsi="Times New Roman" w:cs="Times New Roman"/>
          <w:sz w:val="24"/>
          <w:szCs w:val="24"/>
        </w:rPr>
      </w:pPr>
      <w:r w:rsidRPr="00D75AF4">
        <w:rPr>
          <w:rFonts w:ascii="Times New Roman" w:hAnsi="Times New Roman" w:cs="Times New Roman"/>
          <w:sz w:val="24"/>
          <w:szCs w:val="24"/>
        </w:rPr>
        <w:t>(2) Dormancy of the seed must be overcome</w:t>
      </w:r>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(3) The seed must be subjected to the appropriate environmental conditions: available water, proper temperature regimes, a supply of oxygen, and sometimes light.</w:t>
      </w:r>
    </w:p>
    <w:p w:rsidR="00631B28" w:rsidRPr="00D75AF4" w:rsidRDefault="00631B28" w:rsidP="00EE3F57">
      <w:pPr>
        <w:pStyle w:val="Heading4"/>
        <w:spacing w:line="360" w:lineRule="auto"/>
        <w:jc w:val="both"/>
        <w:rPr>
          <w:rFonts w:ascii="Times New Roman" w:hAnsi="Times New Roman" w:cs="Times New Roman"/>
          <w:i w:val="0"/>
          <w:color w:val="auto"/>
          <w:sz w:val="28"/>
          <w:szCs w:val="28"/>
        </w:rPr>
      </w:pPr>
      <w:bookmarkStart w:id="100" w:name="_Toc522448715"/>
      <w:bookmarkStart w:id="101" w:name="_Toc523051348"/>
      <w:r w:rsidRPr="00D75AF4">
        <w:rPr>
          <w:rFonts w:ascii="Times New Roman" w:hAnsi="Times New Roman" w:cs="Times New Roman"/>
          <w:i w:val="0"/>
          <w:color w:val="auto"/>
          <w:sz w:val="28"/>
          <w:szCs w:val="28"/>
        </w:rPr>
        <w:t>3.3.2.1 Temperature</w:t>
      </w:r>
      <w:bookmarkEnd w:id="100"/>
      <w:bookmarkEnd w:id="101"/>
    </w:p>
    <w:p w:rsidR="00631B28" w:rsidRPr="00D75AF4" w:rsidRDefault="00631B28" w:rsidP="00EE3F57">
      <w:pPr>
        <w:spacing w:before="100" w:beforeAutospacing="1" w:after="100" w:afterAutospacing="1"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Like other physiological processes seed germination is temperature dependent. Temperature affects seed germination in several ways (Probert, 1992). According to Bewley and Black (1994), the effects of temperature on germination are complex, since they affect each individual reactions and phases of the process in different ways and are also related to the biochemical processes that regulate the entire metabolic process. Seeds from different species and even seeds from the same plant germinate over a wide range of temperatures. Seeds often have a temperature range within which they will germinate, and they will not do so above or below this range. Optimal temperature for germination varies between species (Demel</w:t>
      </w:r>
      <w:r>
        <w:rPr>
          <w:rFonts w:ascii="Times New Roman" w:hAnsi="Times New Roman" w:cs="Times New Roman"/>
          <w:sz w:val="24"/>
          <w:szCs w:val="24"/>
        </w:rPr>
        <w:t xml:space="preserve"> Teketay</w:t>
      </w:r>
      <w:r w:rsidRPr="00D75AF4">
        <w:rPr>
          <w:rFonts w:ascii="Times New Roman" w:hAnsi="Times New Roman" w:cs="Times New Roman"/>
          <w:sz w:val="24"/>
          <w:szCs w:val="24"/>
        </w:rPr>
        <w:t xml:space="preserve">, 1996). </w:t>
      </w:r>
      <w:r>
        <w:rPr>
          <w:rFonts w:ascii="Times New Roman" w:hAnsi="Times New Roman" w:cs="Times New Roman"/>
          <w:sz w:val="24"/>
          <w:szCs w:val="24"/>
        </w:rPr>
        <w:t xml:space="preserve">Extremely </w:t>
      </w:r>
      <w:r w:rsidRPr="00D75AF4">
        <w:rPr>
          <w:rFonts w:ascii="Times New Roman" w:hAnsi="Times New Roman" w:cs="Times New Roman"/>
          <w:sz w:val="24"/>
          <w:szCs w:val="24"/>
        </w:rPr>
        <w:t xml:space="preserve">high temperatures are recognized as a potentially harmful factor, subjecting the seeds of many plant species to stress during the germination process. On the other hand, low temperatures reduce metabolic rates to the extent that essential pathways for the onset of </w:t>
      </w:r>
      <w:r w:rsidRPr="00D75AF4">
        <w:rPr>
          <w:rFonts w:ascii="Times New Roman" w:hAnsi="Times New Roman" w:cs="Times New Roman"/>
          <w:sz w:val="24"/>
          <w:szCs w:val="24"/>
        </w:rPr>
        <w:lastRenderedPageBreak/>
        <w:t>germination can no longer function and can change the cell membrane from the liquid-crystalline to the crystalline state (Hendricks and Taylorson, 1976).</w:t>
      </w:r>
    </w:p>
    <w:p w:rsidR="00631B28" w:rsidRPr="00D75AF4" w:rsidRDefault="00631B28" w:rsidP="00EE3F57">
      <w:pPr>
        <w:pStyle w:val="Heading4"/>
        <w:spacing w:line="360" w:lineRule="auto"/>
        <w:jc w:val="both"/>
        <w:rPr>
          <w:rFonts w:ascii="Times New Roman" w:hAnsi="Times New Roman" w:cs="Times New Roman"/>
          <w:i w:val="0"/>
          <w:color w:val="auto"/>
          <w:sz w:val="28"/>
          <w:szCs w:val="28"/>
        </w:rPr>
      </w:pPr>
      <w:bookmarkStart w:id="102" w:name="_Toc522448716"/>
      <w:bookmarkStart w:id="103" w:name="_Toc523051349"/>
      <w:r w:rsidRPr="00D75AF4">
        <w:rPr>
          <w:rFonts w:ascii="Times New Roman" w:hAnsi="Times New Roman" w:cs="Times New Roman"/>
          <w:i w:val="0"/>
          <w:color w:val="auto"/>
          <w:sz w:val="28"/>
          <w:szCs w:val="28"/>
        </w:rPr>
        <w:t>3.3.2.2 Water</w:t>
      </w:r>
      <w:bookmarkEnd w:id="102"/>
      <w:bookmarkEnd w:id="103"/>
    </w:p>
    <w:p w:rsidR="00631B28" w:rsidRPr="00D75AF4" w:rsidRDefault="00631B28" w:rsidP="00EE3F57">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Mature</w:t>
      </w:r>
      <w:r w:rsidRPr="00D75AF4">
        <w:rPr>
          <w:rFonts w:ascii="Times New Roman" w:hAnsi="Times New Roman" w:cs="Times New Roman"/>
          <w:b/>
          <w:bCs/>
          <w:sz w:val="24"/>
          <w:szCs w:val="24"/>
        </w:rPr>
        <w:t xml:space="preserve"> </w:t>
      </w:r>
      <w:r w:rsidRPr="00D75AF4">
        <w:rPr>
          <w:rFonts w:ascii="Times New Roman" w:hAnsi="Times New Roman" w:cs="Times New Roman"/>
          <w:bCs/>
          <w:sz w:val="24"/>
          <w:szCs w:val="24"/>
        </w:rPr>
        <w:t>seeds, in their resting state are</w:t>
      </w:r>
      <w:r w:rsidRPr="00D75AF4">
        <w:rPr>
          <w:rFonts w:ascii="Times New Roman" w:hAnsi="Times New Roman" w:cs="Times New Roman"/>
          <w:b/>
          <w:bCs/>
          <w:sz w:val="24"/>
          <w:szCs w:val="24"/>
        </w:rPr>
        <w:t xml:space="preserve"> </w:t>
      </w:r>
      <w:r w:rsidRPr="00D75AF4">
        <w:rPr>
          <w:rFonts w:ascii="Times New Roman" w:hAnsi="Times New Roman" w:cs="Times New Roman"/>
          <w:sz w:val="24"/>
          <w:szCs w:val="24"/>
        </w:rPr>
        <w:t xml:space="preserve">extremely dry </w:t>
      </w:r>
      <w:r w:rsidRPr="00D75AF4">
        <w:rPr>
          <w:rFonts w:ascii="Times New Roman" w:hAnsi="Times New Roman" w:cs="Times New Roman"/>
          <w:bCs/>
          <w:sz w:val="24"/>
          <w:szCs w:val="24"/>
        </w:rPr>
        <w:t>and relatively inactive metabolically.</w:t>
      </w:r>
      <w:r w:rsidRPr="00D75AF4">
        <w:rPr>
          <w:rFonts w:ascii="Times New Roman" w:hAnsi="Times New Roman" w:cs="Times New Roman"/>
          <w:b/>
          <w:bCs/>
          <w:sz w:val="24"/>
          <w:szCs w:val="24"/>
        </w:rPr>
        <w:t xml:space="preserve"> </w:t>
      </w:r>
      <w:r w:rsidRPr="00D75AF4">
        <w:rPr>
          <w:rFonts w:ascii="Times New Roman" w:hAnsi="Times New Roman" w:cs="Times New Roman"/>
          <w:sz w:val="24"/>
          <w:szCs w:val="24"/>
        </w:rPr>
        <w:t xml:space="preserve">In absence of sufficient amount of water, cells are unable to maintain turgor so that their growth is checked. Cells also do not have sufficient amount of soluble respirable food as the reserve food stored in cotyledons or endosperm is in insoluble form and is not available to these cells. To resume cellular </w:t>
      </w:r>
      <w:hyperlink r:id="rId27" w:tooltip="Metabolism" w:history="1">
        <w:r w:rsidRPr="00D75AF4">
          <w:rPr>
            <w:rStyle w:val="Hyperlink"/>
            <w:rFonts w:ascii="Times New Roman" w:hAnsi="Times New Roman" w:cs="Times New Roman"/>
            <w:color w:val="auto"/>
            <w:sz w:val="24"/>
            <w:szCs w:val="24"/>
            <w:u w:val="none"/>
          </w:rPr>
          <w:t>metabolism</w:t>
        </w:r>
      </w:hyperlink>
      <w:r w:rsidRPr="00D75AF4">
        <w:rPr>
          <w:rFonts w:ascii="Times New Roman" w:hAnsi="Times New Roman" w:cs="Times New Roman"/>
          <w:sz w:val="24"/>
          <w:szCs w:val="24"/>
        </w:rPr>
        <w:t xml:space="preserve"> and growth, seeds need to take-in significant amounts of water. The uptake of water by seeds leads to the swelling and the breaking of the seed coat (Bentsink, </w:t>
      </w:r>
      <w:r w:rsidRPr="00D75AF4">
        <w:rPr>
          <w:rFonts w:ascii="Times New Roman" w:hAnsi="Times New Roman" w:cs="Times New Roman"/>
          <w:i/>
          <w:sz w:val="24"/>
          <w:szCs w:val="24"/>
        </w:rPr>
        <w:t>et al</w:t>
      </w:r>
      <w:r w:rsidRPr="00D75AF4">
        <w:rPr>
          <w:rFonts w:ascii="Times New Roman" w:hAnsi="Times New Roman" w:cs="Times New Roman"/>
          <w:sz w:val="24"/>
          <w:szCs w:val="24"/>
        </w:rPr>
        <w:t xml:space="preserve">., 2007). When the seed imbibes water, </w:t>
      </w:r>
      <w:hyperlink r:id="rId28" w:tooltip="Hydrolytic enzyme" w:history="1">
        <w:r w:rsidRPr="00D75AF4">
          <w:rPr>
            <w:rStyle w:val="Hyperlink"/>
            <w:rFonts w:ascii="Times New Roman" w:hAnsi="Times New Roman" w:cs="Times New Roman"/>
            <w:color w:val="auto"/>
            <w:sz w:val="24"/>
            <w:szCs w:val="24"/>
            <w:u w:val="none"/>
          </w:rPr>
          <w:t>hydrolytic enzymes</w:t>
        </w:r>
      </w:hyperlink>
      <w:r w:rsidRPr="00D75AF4">
        <w:rPr>
          <w:rFonts w:ascii="Times New Roman" w:hAnsi="Times New Roman" w:cs="Times New Roman"/>
          <w:sz w:val="24"/>
          <w:szCs w:val="24"/>
        </w:rPr>
        <w:t xml:space="preserve"> are activated which break down stored food resources into metabolically useful </w:t>
      </w:r>
      <w:hyperlink r:id="rId29" w:tooltip="Chemical" w:history="1">
        <w:r w:rsidRPr="00D75AF4">
          <w:rPr>
            <w:rStyle w:val="Hyperlink"/>
            <w:rFonts w:ascii="Times New Roman" w:hAnsi="Times New Roman" w:cs="Times New Roman"/>
            <w:color w:val="auto"/>
            <w:sz w:val="24"/>
            <w:szCs w:val="24"/>
            <w:u w:val="none"/>
          </w:rPr>
          <w:t>chemicals</w:t>
        </w:r>
      </w:hyperlink>
      <w:r w:rsidRPr="00D75AF4">
        <w:rPr>
          <w:rFonts w:ascii="Times New Roman" w:hAnsi="Times New Roman" w:cs="Times New Roman"/>
          <w:sz w:val="24"/>
          <w:szCs w:val="24"/>
        </w:rPr>
        <w:t xml:space="preserve"> (</w:t>
      </w:r>
      <w:r w:rsidRPr="00D75AF4">
        <w:rPr>
          <w:rStyle w:val="HTMLCite"/>
          <w:rFonts w:ascii="Times New Roman" w:hAnsi="Times New Roman" w:cs="Times New Roman"/>
          <w:i w:val="0"/>
          <w:sz w:val="24"/>
          <w:szCs w:val="24"/>
        </w:rPr>
        <w:t xml:space="preserve">Raven </w:t>
      </w:r>
      <w:r w:rsidRPr="00D75AF4">
        <w:rPr>
          <w:rStyle w:val="HTMLCite"/>
          <w:rFonts w:ascii="Times New Roman" w:hAnsi="Times New Roman" w:cs="Times New Roman"/>
          <w:sz w:val="24"/>
          <w:szCs w:val="24"/>
        </w:rPr>
        <w:t>et al</w:t>
      </w:r>
      <w:r w:rsidRPr="00D75AF4">
        <w:rPr>
          <w:rStyle w:val="HTMLCite"/>
          <w:rFonts w:ascii="Times New Roman" w:hAnsi="Times New Roman" w:cs="Times New Roman"/>
          <w:i w:val="0"/>
          <w:sz w:val="24"/>
          <w:szCs w:val="24"/>
        </w:rPr>
        <w:t>., 2005).</w:t>
      </w:r>
      <w:r w:rsidR="002067D5">
        <w:rPr>
          <w:rStyle w:val="HTMLCite"/>
          <w:rFonts w:ascii="Times New Roman" w:hAnsi="Times New Roman" w:cs="Times New Roman"/>
          <w:i w:val="0"/>
          <w:sz w:val="24"/>
          <w:szCs w:val="24"/>
        </w:rPr>
        <w:t xml:space="preserve"> </w:t>
      </w:r>
      <w:r w:rsidRPr="00D75AF4">
        <w:rPr>
          <w:rStyle w:val="HTMLCite"/>
          <w:rFonts w:ascii="Times New Roman" w:hAnsi="Times New Roman" w:cs="Times New Roman"/>
          <w:i w:val="0"/>
          <w:sz w:val="24"/>
          <w:szCs w:val="24"/>
        </w:rPr>
        <w:t>So water</w:t>
      </w:r>
      <w:r w:rsidRPr="00D75AF4">
        <w:rPr>
          <w:rFonts w:ascii="Times New Roman" w:hAnsi="Times New Roman" w:cs="Times New Roman"/>
          <w:b/>
          <w:bCs/>
          <w:sz w:val="24"/>
          <w:szCs w:val="24"/>
        </w:rPr>
        <w:t xml:space="preserve"> </w:t>
      </w:r>
      <w:r w:rsidRPr="00D75AF4">
        <w:rPr>
          <w:rFonts w:ascii="Times New Roman" w:hAnsi="Times New Roman" w:cs="Times New Roman"/>
          <w:bCs/>
          <w:sz w:val="24"/>
          <w:szCs w:val="24"/>
        </w:rPr>
        <w:t>is essential for enzyme activation, breakdown, translocation, and use of reserve storage material (Hadas, 2004).</w:t>
      </w:r>
    </w:p>
    <w:p w:rsidR="00631B28" w:rsidRPr="00D75AF4" w:rsidRDefault="00631B28" w:rsidP="00EE3F57">
      <w:pPr>
        <w:pStyle w:val="Heading4"/>
        <w:spacing w:line="360" w:lineRule="auto"/>
        <w:jc w:val="both"/>
        <w:rPr>
          <w:rFonts w:ascii="Times New Roman" w:hAnsi="Times New Roman" w:cs="Times New Roman"/>
          <w:i w:val="0"/>
          <w:color w:val="auto"/>
          <w:sz w:val="28"/>
          <w:szCs w:val="28"/>
        </w:rPr>
      </w:pPr>
      <w:bookmarkStart w:id="104" w:name="_Toc522448717"/>
      <w:bookmarkStart w:id="105" w:name="_Toc523051350"/>
      <w:r w:rsidRPr="00D75AF4">
        <w:rPr>
          <w:rFonts w:ascii="Times New Roman" w:hAnsi="Times New Roman" w:cs="Times New Roman"/>
          <w:i w:val="0"/>
          <w:color w:val="auto"/>
          <w:sz w:val="28"/>
          <w:szCs w:val="28"/>
        </w:rPr>
        <w:t>3.3.2.3 Oxygen</w:t>
      </w:r>
      <w:bookmarkEnd w:id="104"/>
      <w:bookmarkEnd w:id="105"/>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Oxygen is an </w:t>
      </w:r>
      <w:hyperlink r:id="rId30" w:tooltip="Atmospheric gas" w:history="1">
        <w:r w:rsidRPr="00D75AF4">
          <w:rPr>
            <w:rStyle w:val="Hyperlink"/>
            <w:rFonts w:ascii="Times New Roman" w:hAnsi="Times New Roman" w:cs="Times New Roman"/>
            <w:color w:val="auto"/>
            <w:sz w:val="24"/>
            <w:szCs w:val="24"/>
            <w:u w:val="none"/>
          </w:rPr>
          <w:t>atmospheric gas</w:t>
        </w:r>
      </w:hyperlink>
      <w:r w:rsidRPr="00D75AF4">
        <w:rPr>
          <w:rFonts w:ascii="Times New Roman" w:hAnsi="Times New Roman" w:cs="Times New Roman"/>
          <w:sz w:val="24"/>
          <w:szCs w:val="24"/>
        </w:rPr>
        <w:t xml:space="preserve"> that is </w:t>
      </w:r>
      <w:r w:rsidR="002067D5">
        <w:rPr>
          <w:rFonts w:ascii="Times New Roman" w:hAnsi="Times New Roman" w:cs="Times New Roman"/>
          <w:sz w:val="24"/>
          <w:szCs w:val="24"/>
        </w:rPr>
        <w:t xml:space="preserve">also </w:t>
      </w:r>
      <w:r w:rsidRPr="00D75AF4">
        <w:rPr>
          <w:rFonts w:ascii="Times New Roman" w:hAnsi="Times New Roman" w:cs="Times New Roman"/>
          <w:sz w:val="24"/>
          <w:szCs w:val="24"/>
        </w:rPr>
        <w:t xml:space="preserve">found in </w:t>
      </w:r>
      <w:hyperlink r:id="rId31" w:tooltip="Soil" w:history="1">
        <w:r w:rsidRPr="00D75AF4">
          <w:rPr>
            <w:rStyle w:val="Hyperlink"/>
            <w:rFonts w:ascii="Times New Roman" w:hAnsi="Times New Roman" w:cs="Times New Roman"/>
            <w:color w:val="auto"/>
            <w:sz w:val="24"/>
            <w:szCs w:val="24"/>
            <w:u w:val="none"/>
          </w:rPr>
          <w:t>soil</w:t>
        </w:r>
      </w:hyperlink>
      <w:r w:rsidRPr="00D75AF4">
        <w:rPr>
          <w:rFonts w:ascii="Times New Roman" w:hAnsi="Times New Roman" w:cs="Times New Roman"/>
          <w:sz w:val="24"/>
          <w:szCs w:val="24"/>
        </w:rPr>
        <w:t xml:space="preserve"> pore spaces. </w:t>
      </w:r>
      <w:r w:rsidRPr="00D75AF4">
        <w:rPr>
          <w:rFonts w:ascii="Times New Roman" w:hAnsi="Times New Roman" w:cs="Times New Roman"/>
          <w:bCs/>
          <w:sz w:val="24"/>
          <w:szCs w:val="24"/>
        </w:rPr>
        <w:t>It</w:t>
      </w:r>
      <w:r w:rsidRPr="00D75AF4">
        <w:rPr>
          <w:rFonts w:ascii="Times New Roman" w:hAnsi="Times New Roman" w:cs="Times New Roman"/>
          <w:sz w:val="24"/>
          <w:szCs w:val="24"/>
        </w:rPr>
        <w:t xml:space="preserve"> is required in seed germination of most species for </w:t>
      </w:r>
      <w:hyperlink r:id="rId32" w:tooltip="Metabolism" w:history="1">
        <w:r w:rsidRPr="00D75AF4">
          <w:rPr>
            <w:rStyle w:val="Hyperlink"/>
            <w:rFonts w:ascii="Times New Roman" w:hAnsi="Times New Roman" w:cs="Times New Roman"/>
            <w:color w:val="auto"/>
            <w:sz w:val="24"/>
            <w:szCs w:val="24"/>
            <w:u w:val="none"/>
          </w:rPr>
          <w:t>metabolism</w:t>
        </w:r>
      </w:hyperlink>
      <w:r w:rsidRPr="00D75AF4">
        <w:rPr>
          <w:rFonts w:ascii="Times New Roman" w:hAnsi="Times New Roman" w:cs="Times New Roman"/>
          <w:sz w:val="24"/>
          <w:szCs w:val="24"/>
        </w:rPr>
        <w:t xml:space="preserve"> (</w:t>
      </w:r>
      <w:r w:rsidRPr="00D75AF4">
        <w:rPr>
          <w:rStyle w:val="HTMLCite"/>
          <w:rFonts w:ascii="Times New Roman" w:hAnsi="Times New Roman" w:cs="Times New Roman"/>
          <w:i w:val="0"/>
          <w:sz w:val="24"/>
          <w:szCs w:val="24"/>
        </w:rPr>
        <w:t>Siegel and Rosen, 1962</w:t>
      </w:r>
      <w:r w:rsidRPr="00D75AF4">
        <w:rPr>
          <w:rStyle w:val="HTMLCite"/>
          <w:rFonts w:ascii="Times New Roman" w:hAnsi="Times New Roman" w:cs="Times New Roman"/>
          <w:sz w:val="24"/>
          <w:szCs w:val="24"/>
        </w:rPr>
        <w:t xml:space="preserve">). </w:t>
      </w:r>
      <w:r w:rsidRPr="00D75AF4">
        <w:rPr>
          <w:rFonts w:ascii="Times New Roman" w:hAnsi="Times New Roman" w:cs="Times New Roman"/>
          <w:sz w:val="24"/>
          <w:szCs w:val="24"/>
        </w:rPr>
        <w:t xml:space="preserve">Oxygen is used in </w:t>
      </w:r>
      <w:hyperlink r:id="rId33" w:tooltip="Aerobic respiration" w:history="1">
        <w:r w:rsidRPr="00D75AF4">
          <w:rPr>
            <w:rStyle w:val="Hyperlink"/>
            <w:rFonts w:ascii="Times New Roman" w:hAnsi="Times New Roman" w:cs="Times New Roman"/>
            <w:color w:val="auto"/>
            <w:sz w:val="24"/>
            <w:szCs w:val="24"/>
            <w:u w:val="none"/>
          </w:rPr>
          <w:t>aerobic respiration</w:t>
        </w:r>
      </w:hyperlink>
      <w:r w:rsidRPr="00D75AF4">
        <w:rPr>
          <w:rFonts w:ascii="Times New Roman" w:hAnsi="Times New Roman" w:cs="Times New Roman"/>
          <w:sz w:val="24"/>
          <w:szCs w:val="24"/>
        </w:rPr>
        <w:t>, which is the main source of energy</w:t>
      </w:r>
      <w:r>
        <w:rPr>
          <w:rFonts w:ascii="Times New Roman" w:hAnsi="Times New Roman" w:cs="Times New Roman"/>
          <w:sz w:val="24"/>
          <w:szCs w:val="24"/>
        </w:rPr>
        <w:t xml:space="preserve"> for the germinating embryo</w:t>
      </w:r>
      <w:r w:rsidRPr="00D75AF4">
        <w:rPr>
          <w:rFonts w:ascii="Times New Roman" w:hAnsi="Times New Roman" w:cs="Times New Roman"/>
          <w:sz w:val="24"/>
          <w:szCs w:val="24"/>
        </w:rPr>
        <w:t xml:space="preserve"> (</w:t>
      </w:r>
      <w:r w:rsidRPr="00D75AF4">
        <w:rPr>
          <w:rStyle w:val="HTMLCite"/>
          <w:rFonts w:ascii="Times New Roman" w:hAnsi="Times New Roman" w:cs="Times New Roman"/>
          <w:i w:val="0"/>
          <w:sz w:val="24"/>
          <w:szCs w:val="24"/>
        </w:rPr>
        <w:t xml:space="preserve">Raven </w:t>
      </w:r>
      <w:r w:rsidRPr="00D75AF4">
        <w:rPr>
          <w:rStyle w:val="HTMLCite"/>
          <w:rFonts w:ascii="Times New Roman" w:hAnsi="Times New Roman" w:cs="Times New Roman"/>
          <w:sz w:val="24"/>
          <w:szCs w:val="24"/>
        </w:rPr>
        <w:t>et al.,</w:t>
      </w:r>
      <w:r w:rsidRPr="00D75AF4">
        <w:rPr>
          <w:rStyle w:val="HTMLCite"/>
          <w:rFonts w:ascii="Times New Roman" w:hAnsi="Times New Roman" w:cs="Times New Roman"/>
          <w:i w:val="0"/>
          <w:sz w:val="24"/>
          <w:szCs w:val="24"/>
        </w:rPr>
        <w:t xml:space="preserve"> 2005</w:t>
      </w:r>
      <w:r w:rsidRPr="00D75AF4">
        <w:rPr>
          <w:rStyle w:val="HTMLCite"/>
          <w:rFonts w:ascii="Times New Roman" w:hAnsi="Times New Roman" w:cs="Times New Roman"/>
          <w:sz w:val="24"/>
          <w:szCs w:val="24"/>
        </w:rPr>
        <w:t>).</w:t>
      </w:r>
      <w:r w:rsidRPr="00D75AF4">
        <w:rPr>
          <w:rFonts w:ascii="Times New Roman" w:hAnsi="Times New Roman" w:cs="Times New Roman"/>
          <w:sz w:val="24"/>
          <w:szCs w:val="24"/>
        </w:rPr>
        <w:t xml:space="preserve"> If a seed is buried too deeply within the soil or the soil is water</w:t>
      </w:r>
      <w:r>
        <w:rPr>
          <w:rFonts w:ascii="Times New Roman" w:hAnsi="Times New Roman" w:cs="Times New Roman"/>
          <w:sz w:val="24"/>
          <w:szCs w:val="24"/>
        </w:rPr>
        <w:t xml:space="preserve"> </w:t>
      </w:r>
      <w:r w:rsidRPr="00D75AF4">
        <w:rPr>
          <w:rFonts w:ascii="Times New Roman" w:hAnsi="Times New Roman" w:cs="Times New Roman"/>
          <w:sz w:val="24"/>
          <w:szCs w:val="24"/>
        </w:rPr>
        <w:t>logged, the seed can be oxygen starved and unable to germinate</w:t>
      </w:r>
      <w:r w:rsidR="002067D5">
        <w:rPr>
          <w:rFonts w:ascii="Times New Roman" w:hAnsi="Times New Roman" w:cs="Times New Roman"/>
          <w:sz w:val="24"/>
          <w:szCs w:val="24"/>
        </w:rPr>
        <w:t>.</w:t>
      </w:r>
      <w:r w:rsidRPr="00D75AF4">
        <w:rPr>
          <w:rFonts w:ascii="Times New Roman" w:hAnsi="Times New Roman" w:cs="Times New Roman"/>
          <w:sz w:val="24"/>
          <w:szCs w:val="24"/>
        </w:rPr>
        <w:t xml:space="preserve"> </w:t>
      </w:r>
      <w:r w:rsidR="002F1650">
        <w:rPr>
          <w:rFonts w:ascii="Times New Roman" w:hAnsi="Times New Roman" w:cs="Times New Roman"/>
          <w:sz w:val="24"/>
          <w:szCs w:val="24"/>
        </w:rPr>
        <w:t xml:space="preserve">Impermeable seed coats </w:t>
      </w:r>
      <w:r w:rsidR="002F1650" w:rsidRPr="00D75AF4">
        <w:rPr>
          <w:rFonts w:ascii="Times New Roman" w:hAnsi="Times New Roman" w:cs="Times New Roman"/>
          <w:sz w:val="24"/>
          <w:szCs w:val="24"/>
        </w:rPr>
        <w:t>t</w:t>
      </w:r>
      <w:r w:rsidR="002F1650">
        <w:rPr>
          <w:rFonts w:ascii="Times New Roman" w:hAnsi="Times New Roman" w:cs="Times New Roman"/>
          <w:sz w:val="24"/>
          <w:szCs w:val="24"/>
        </w:rPr>
        <w:t>hat prevent</w:t>
      </w:r>
      <w:r w:rsidRPr="00D75AF4">
        <w:rPr>
          <w:rFonts w:ascii="Times New Roman" w:hAnsi="Times New Roman" w:cs="Times New Roman"/>
          <w:sz w:val="24"/>
          <w:szCs w:val="24"/>
        </w:rPr>
        <w:t xml:space="preserve"> oxygen from entering </w:t>
      </w:r>
      <w:r w:rsidR="002F1650">
        <w:rPr>
          <w:rFonts w:ascii="Times New Roman" w:hAnsi="Times New Roman" w:cs="Times New Roman"/>
          <w:sz w:val="24"/>
          <w:szCs w:val="24"/>
        </w:rPr>
        <w:t>into</w:t>
      </w:r>
      <w:r w:rsidRPr="00D75AF4">
        <w:rPr>
          <w:rFonts w:ascii="Times New Roman" w:hAnsi="Times New Roman" w:cs="Times New Roman"/>
          <w:sz w:val="24"/>
          <w:szCs w:val="24"/>
        </w:rPr>
        <w:t xml:space="preserve"> </w:t>
      </w:r>
      <w:r w:rsidR="00DF7026" w:rsidRPr="00D75AF4">
        <w:rPr>
          <w:rFonts w:ascii="Times New Roman" w:hAnsi="Times New Roman" w:cs="Times New Roman"/>
          <w:sz w:val="24"/>
          <w:szCs w:val="24"/>
        </w:rPr>
        <w:t>seed</w:t>
      </w:r>
      <w:r w:rsidR="00DF7026">
        <w:rPr>
          <w:rFonts w:ascii="Times New Roman" w:hAnsi="Times New Roman" w:cs="Times New Roman"/>
          <w:sz w:val="24"/>
          <w:szCs w:val="24"/>
        </w:rPr>
        <w:t>s</w:t>
      </w:r>
      <w:r w:rsidRPr="00D75AF4">
        <w:rPr>
          <w:rFonts w:ascii="Times New Roman" w:hAnsi="Times New Roman" w:cs="Times New Roman"/>
          <w:sz w:val="24"/>
          <w:szCs w:val="24"/>
        </w:rPr>
        <w:t xml:space="preserve"> </w:t>
      </w:r>
      <w:r w:rsidR="002F1650">
        <w:rPr>
          <w:rFonts w:ascii="Times New Roman" w:hAnsi="Times New Roman" w:cs="Times New Roman"/>
          <w:sz w:val="24"/>
          <w:szCs w:val="24"/>
        </w:rPr>
        <w:t>may also restrict</w:t>
      </w:r>
      <w:r w:rsidRPr="00D75AF4">
        <w:rPr>
          <w:rFonts w:ascii="Times New Roman" w:hAnsi="Times New Roman" w:cs="Times New Roman"/>
          <w:sz w:val="24"/>
          <w:szCs w:val="24"/>
        </w:rPr>
        <w:t xml:space="preserve"> </w:t>
      </w:r>
      <w:r w:rsidR="002F1650">
        <w:rPr>
          <w:rFonts w:ascii="Times New Roman" w:hAnsi="Times New Roman" w:cs="Times New Roman"/>
          <w:sz w:val="24"/>
          <w:szCs w:val="24"/>
        </w:rPr>
        <w:t>a</w:t>
      </w:r>
      <w:r w:rsidRPr="00D75AF4">
        <w:rPr>
          <w:rFonts w:ascii="Times New Roman" w:hAnsi="Times New Roman" w:cs="Times New Roman"/>
          <w:sz w:val="24"/>
          <w:szCs w:val="24"/>
        </w:rPr>
        <w:t>erobic respiration in embryo cells</w:t>
      </w:r>
      <w:r w:rsidR="002F1650">
        <w:rPr>
          <w:rFonts w:ascii="Times New Roman" w:hAnsi="Times New Roman" w:cs="Times New Roman"/>
          <w:sz w:val="24"/>
          <w:szCs w:val="24"/>
        </w:rPr>
        <w:t>.</w:t>
      </w:r>
    </w:p>
    <w:p w:rsidR="00631B28" w:rsidRPr="00D75AF4" w:rsidRDefault="00631B28" w:rsidP="00631B28">
      <w:pPr>
        <w:pStyle w:val="Heading4"/>
        <w:jc w:val="both"/>
        <w:rPr>
          <w:rFonts w:ascii="Times New Roman" w:hAnsi="Times New Roman" w:cs="Times New Roman"/>
          <w:i w:val="0"/>
          <w:color w:val="auto"/>
          <w:sz w:val="28"/>
          <w:szCs w:val="28"/>
        </w:rPr>
      </w:pPr>
      <w:bookmarkStart w:id="106" w:name="_Toc522448718"/>
      <w:bookmarkStart w:id="107" w:name="_Toc523051351"/>
      <w:r w:rsidRPr="00D75AF4">
        <w:rPr>
          <w:rFonts w:ascii="Times New Roman" w:hAnsi="Times New Roman" w:cs="Times New Roman"/>
          <w:i w:val="0"/>
          <w:color w:val="auto"/>
          <w:sz w:val="28"/>
          <w:szCs w:val="28"/>
        </w:rPr>
        <w:t>3.3.2.4 Light</w:t>
      </w:r>
      <w:bookmarkEnd w:id="106"/>
      <w:bookmarkEnd w:id="107"/>
    </w:p>
    <w:p w:rsidR="00631B28" w:rsidRPr="00D75AF4" w:rsidRDefault="00631B28" w:rsidP="00631B28">
      <w:pPr>
        <w:spacing w:before="100" w:beforeAutospacing="1" w:after="100" w:afterAutospacing="1"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Most seeds are not affected by light or darkness, but some seeds, including species found in forest settings, will not germinate until an opening in the canopy allows sufficient light for growth of the seedling (</w:t>
      </w:r>
      <w:r w:rsidRPr="00D75AF4">
        <w:rPr>
          <w:rStyle w:val="HTMLCite"/>
          <w:rFonts w:ascii="Times New Roman" w:hAnsi="Times New Roman" w:cs="Times New Roman"/>
          <w:i w:val="0"/>
          <w:sz w:val="24"/>
          <w:szCs w:val="24"/>
        </w:rPr>
        <w:t xml:space="preserve">Raven </w:t>
      </w:r>
      <w:r w:rsidRPr="00D75AF4">
        <w:rPr>
          <w:rStyle w:val="HTMLCite"/>
          <w:rFonts w:ascii="Times New Roman" w:hAnsi="Times New Roman" w:cs="Times New Roman"/>
          <w:sz w:val="24"/>
          <w:szCs w:val="24"/>
        </w:rPr>
        <w:t>et al</w:t>
      </w:r>
      <w:r w:rsidRPr="00D75AF4">
        <w:rPr>
          <w:rStyle w:val="HTMLCite"/>
          <w:rFonts w:ascii="Times New Roman" w:hAnsi="Times New Roman" w:cs="Times New Roman"/>
          <w:i w:val="0"/>
          <w:sz w:val="24"/>
          <w:szCs w:val="24"/>
        </w:rPr>
        <w:t>., 2005</w:t>
      </w:r>
      <w:r w:rsidRPr="00D75AF4">
        <w:rPr>
          <w:rStyle w:val="HTMLCite"/>
          <w:rFonts w:ascii="Times New Roman" w:hAnsi="Times New Roman" w:cs="Times New Roman"/>
          <w:sz w:val="24"/>
          <w:szCs w:val="24"/>
        </w:rPr>
        <w:t>)</w:t>
      </w:r>
      <w:r w:rsidRPr="00D75AF4">
        <w:rPr>
          <w:rFonts w:ascii="Times New Roman" w:hAnsi="Times New Roman" w:cs="Times New Roman"/>
          <w:sz w:val="24"/>
          <w:szCs w:val="24"/>
        </w:rPr>
        <w:t xml:space="preserve">. In light requiring species, </w:t>
      </w:r>
      <w:r w:rsidRPr="00D75AF4">
        <w:rPr>
          <w:rFonts w:ascii="Times New Roman" w:hAnsi="Times New Roman" w:cs="Times New Roman"/>
          <w:i/>
          <w:iCs/>
          <w:sz w:val="24"/>
          <w:szCs w:val="24"/>
        </w:rPr>
        <w:t xml:space="preserve">Sisymbrium officinale </w:t>
      </w:r>
      <w:r w:rsidRPr="00D75AF4">
        <w:rPr>
          <w:rFonts w:ascii="Times New Roman" w:hAnsi="Times New Roman" w:cs="Times New Roman"/>
          <w:sz w:val="24"/>
          <w:szCs w:val="24"/>
        </w:rPr>
        <w:t xml:space="preserve">and </w:t>
      </w:r>
      <w:r w:rsidRPr="00D75AF4">
        <w:rPr>
          <w:rFonts w:ascii="Times New Roman" w:hAnsi="Times New Roman" w:cs="Times New Roman"/>
          <w:i/>
          <w:iCs/>
          <w:sz w:val="24"/>
          <w:szCs w:val="24"/>
        </w:rPr>
        <w:t>Arabidopsis</w:t>
      </w:r>
      <w:r>
        <w:rPr>
          <w:rFonts w:ascii="Times New Roman" w:hAnsi="Times New Roman" w:cs="Times New Roman"/>
          <w:sz w:val="24"/>
          <w:szCs w:val="24"/>
        </w:rPr>
        <w:t xml:space="preserve">, light </w:t>
      </w:r>
      <w:r w:rsidRPr="00D75AF4">
        <w:rPr>
          <w:rFonts w:ascii="Times New Roman" w:hAnsi="Times New Roman" w:cs="Times New Roman"/>
          <w:sz w:val="24"/>
          <w:szCs w:val="24"/>
        </w:rPr>
        <w:t>plays an important role in the biosynthesis of gibberellic acid and also increase the sensitivity of seeds to gibberellic acid (Baskin and Baskin, 1998). These species germinate in darkness when exogenous gibberellic acid was applied.</w:t>
      </w:r>
    </w:p>
    <w:p w:rsidR="00631B28" w:rsidRPr="00D75AF4" w:rsidRDefault="00631B28" w:rsidP="00EE3F57">
      <w:pPr>
        <w:pStyle w:val="Heading2"/>
        <w:spacing w:line="360" w:lineRule="auto"/>
      </w:pPr>
      <w:bookmarkStart w:id="108" w:name="_Toc522448719"/>
      <w:bookmarkStart w:id="109" w:name="_Toc523051352"/>
      <w:r w:rsidRPr="00D75AF4">
        <w:lastRenderedPageBreak/>
        <w:t>3.4 Soil</w:t>
      </w:r>
      <w:bookmarkEnd w:id="108"/>
      <w:bookmarkEnd w:id="109"/>
    </w:p>
    <w:p w:rsidR="00631B28"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Soil is the medium for plant growth. It offers support to plants and acts as a reservoir of water and nutrients.</w:t>
      </w:r>
      <w:r w:rsidRPr="00D75AF4">
        <w:rPr>
          <w:rFonts w:ascii="Times New Roman" w:hAnsi="Times New Roman" w:cs="Times New Roman"/>
        </w:rPr>
        <w:t xml:space="preserve"> </w:t>
      </w:r>
      <w:r w:rsidRPr="00D75AF4">
        <w:rPr>
          <w:rFonts w:ascii="Times New Roman" w:hAnsi="Times New Roman" w:cs="Times New Roman"/>
          <w:sz w:val="24"/>
          <w:szCs w:val="24"/>
        </w:rPr>
        <w:t>For satisfactory plant growth, it is essential that the soil provides a favourable physical e</w:t>
      </w:r>
      <w:r w:rsidR="006066CB">
        <w:rPr>
          <w:rFonts w:ascii="Times New Roman" w:hAnsi="Times New Roman" w:cs="Times New Roman"/>
          <w:sz w:val="24"/>
          <w:szCs w:val="24"/>
        </w:rPr>
        <w:t>nvironment for root development, and</w:t>
      </w:r>
      <w:r>
        <w:rPr>
          <w:rFonts w:ascii="Times New Roman" w:hAnsi="Times New Roman" w:cs="Times New Roman"/>
          <w:sz w:val="24"/>
          <w:szCs w:val="24"/>
        </w:rPr>
        <w:t xml:space="preserve"> sufficiently</w:t>
      </w:r>
      <w:r w:rsidRPr="00D75AF4">
        <w:rPr>
          <w:rFonts w:ascii="Times New Roman" w:hAnsi="Times New Roman" w:cs="Times New Roman"/>
          <w:sz w:val="24"/>
          <w:szCs w:val="24"/>
        </w:rPr>
        <w:t xml:space="preserve"> provide the plant's needs for water, nutrients and anchorage. Its physical, chemical and biological properties determine the degree of workability, suitability to specific plant varieties, as well as productivity.</w:t>
      </w:r>
    </w:p>
    <w:p w:rsidR="00631B28" w:rsidRPr="006066CB" w:rsidRDefault="00631B28" w:rsidP="00EE3F57">
      <w:pPr>
        <w:pStyle w:val="Heading3"/>
        <w:spacing w:line="360" w:lineRule="auto"/>
        <w:rPr>
          <w:rFonts w:cs="Times New Roman"/>
          <w:sz w:val="28"/>
          <w:szCs w:val="28"/>
        </w:rPr>
      </w:pPr>
      <w:bookmarkStart w:id="110" w:name="_Toc522448720"/>
      <w:bookmarkStart w:id="111" w:name="_Toc523051353"/>
      <w:r w:rsidRPr="006066CB">
        <w:rPr>
          <w:rFonts w:cs="Times New Roman"/>
          <w:sz w:val="28"/>
          <w:szCs w:val="28"/>
        </w:rPr>
        <w:t>3.4.1 Soil physical and chemical properties</w:t>
      </w:r>
      <w:bookmarkEnd w:id="110"/>
      <w:bookmarkEnd w:id="111"/>
    </w:p>
    <w:p w:rsidR="00631B28" w:rsidRPr="00D75AF4" w:rsidRDefault="00631B28" w:rsidP="00EE3F57">
      <w:pPr>
        <w:pStyle w:val="Heading4"/>
        <w:spacing w:line="360" w:lineRule="auto"/>
        <w:rPr>
          <w:rFonts w:ascii="Times New Roman" w:hAnsi="Times New Roman" w:cs="Times New Roman"/>
          <w:i w:val="0"/>
          <w:color w:val="auto"/>
          <w:sz w:val="28"/>
          <w:szCs w:val="28"/>
        </w:rPr>
      </w:pPr>
      <w:bookmarkStart w:id="112" w:name="_Toc522448721"/>
      <w:bookmarkStart w:id="113" w:name="_Toc523051354"/>
      <w:r w:rsidRPr="00D75AF4">
        <w:rPr>
          <w:rFonts w:ascii="Times New Roman" w:hAnsi="Times New Roman" w:cs="Times New Roman"/>
          <w:i w:val="0"/>
          <w:color w:val="auto"/>
          <w:sz w:val="28"/>
          <w:szCs w:val="28"/>
        </w:rPr>
        <w:t>3.4.1.1 Soil texture, structure and bulk density</w:t>
      </w:r>
      <w:bookmarkEnd w:id="112"/>
      <w:bookmarkEnd w:id="113"/>
    </w:p>
    <w:p w:rsidR="00631B28" w:rsidRPr="00D75AF4" w:rsidRDefault="00631B28" w:rsidP="00631B28">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S</w:t>
      </w:r>
      <w:r w:rsidRPr="00D75AF4">
        <w:rPr>
          <w:rFonts w:ascii="Times New Roman" w:hAnsi="Times New Roman" w:cs="Times New Roman"/>
          <w:sz w:val="24"/>
          <w:szCs w:val="24"/>
        </w:rPr>
        <w:t>oil texture depends upon the percentage of clay, silt and sand particles in the soil. It determines many other physical properties such as inﬁltration rate and some chemical properties such as cation exchange capacity. Clay has typical higher organic matter content, lower hydraulic conductivity, lower bulk density and higher water holding capacity than sandy soils (Brady</w:t>
      </w:r>
      <w:r>
        <w:rPr>
          <w:rFonts w:ascii="Times New Roman" w:hAnsi="Times New Roman" w:cs="Times New Roman"/>
          <w:sz w:val="24"/>
          <w:szCs w:val="24"/>
        </w:rPr>
        <w:t>, 1990</w:t>
      </w:r>
      <w:r w:rsidRPr="00D75AF4">
        <w:rPr>
          <w:rFonts w:ascii="Times New Roman" w:hAnsi="Times New Roman" w:cs="Times New Roman"/>
          <w:sz w:val="24"/>
          <w:szCs w:val="24"/>
        </w:rPr>
        <w:t>).</w:t>
      </w:r>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Soil structure is arrangement of soil solids and voids. It should be suitable for the germination of the seeds and the growth of the roots, and must have characteristics that enhance the storage and supply of water, nutri</w:t>
      </w:r>
      <w:r w:rsidR="006066CB">
        <w:rPr>
          <w:rFonts w:ascii="Times New Roman" w:hAnsi="Times New Roman" w:cs="Times New Roman"/>
          <w:sz w:val="24"/>
          <w:szCs w:val="24"/>
        </w:rPr>
        <w:t>ents, gases and heat to the plant</w:t>
      </w:r>
      <w:r w:rsidRPr="00D75AF4">
        <w:rPr>
          <w:rFonts w:ascii="Times New Roman" w:hAnsi="Times New Roman" w:cs="Times New Roman"/>
          <w:sz w:val="24"/>
          <w:szCs w:val="24"/>
        </w:rPr>
        <w:t>. It influences water infiltration and retention, erosion, crusting, nutrient recycling, ro</w:t>
      </w:r>
      <w:r w:rsidR="009A1354">
        <w:rPr>
          <w:rFonts w:ascii="Times New Roman" w:hAnsi="Times New Roman" w:cs="Times New Roman"/>
          <w:sz w:val="24"/>
          <w:szCs w:val="24"/>
        </w:rPr>
        <w:t>ot infiltration and crop yield.</w:t>
      </w:r>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The bulk density is a key physical property of soil material which varies with the nature of the soil particles and contents of organic matter of the soils. It is highly dependent on changes in topography, plant cover, swelling and water content of soils (</w:t>
      </w:r>
      <w:r w:rsidRPr="002A6FFB">
        <w:rPr>
          <w:rFonts w:ascii="Times New Roman" w:hAnsi="Times New Roman" w:cs="Times New Roman"/>
          <w:sz w:val="24"/>
          <w:szCs w:val="24"/>
        </w:rPr>
        <w:t>Sumnar, 2000).</w:t>
      </w:r>
      <w:r w:rsidRPr="00D75AF4">
        <w:rPr>
          <w:rFonts w:ascii="Times New Roman" w:hAnsi="Times New Roman" w:cs="Times New Roman"/>
          <w:sz w:val="24"/>
          <w:szCs w:val="24"/>
        </w:rPr>
        <w:t xml:space="preserve"> The low bulk density of soils indicates that ease for agricultural practice and good plant growth.</w:t>
      </w:r>
      <w:r w:rsidRPr="00D75AF4">
        <w:rPr>
          <w:rFonts w:ascii="Times New Roman" w:hAnsi="Times New Roman" w:cs="Times New Roman"/>
          <w:color w:val="FF0000"/>
          <w:sz w:val="24"/>
          <w:szCs w:val="24"/>
        </w:rPr>
        <w:t xml:space="preserve"> </w:t>
      </w:r>
      <w:r w:rsidRPr="00D75AF4">
        <w:rPr>
          <w:rFonts w:ascii="Times New Roman" w:hAnsi="Times New Roman" w:cs="Times New Roman"/>
          <w:sz w:val="24"/>
          <w:szCs w:val="24"/>
        </w:rPr>
        <w:t>Most plant roots have problems to penetrate compacted soils.</w:t>
      </w:r>
    </w:p>
    <w:p w:rsidR="00631B28" w:rsidRPr="00D75AF4" w:rsidRDefault="00631B28" w:rsidP="00EE3F57">
      <w:pPr>
        <w:pStyle w:val="Heading4"/>
        <w:spacing w:line="360" w:lineRule="auto"/>
        <w:contextualSpacing/>
        <w:rPr>
          <w:rFonts w:ascii="Times New Roman" w:hAnsi="Times New Roman" w:cs="Times New Roman"/>
          <w:i w:val="0"/>
          <w:color w:val="auto"/>
          <w:sz w:val="28"/>
          <w:szCs w:val="28"/>
        </w:rPr>
      </w:pPr>
      <w:bookmarkStart w:id="114" w:name="_Toc522448722"/>
      <w:bookmarkStart w:id="115" w:name="_Toc523051355"/>
      <w:r w:rsidRPr="00D75AF4">
        <w:rPr>
          <w:rFonts w:ascii="Times New Roman" w:hAnsi="Times New Roman" w:cs="Times New Roman"/>
          <w:i w:val="0"/>
          <w:color w:val="auto"/>
          <w:sz w:val="28"/>
          <w:szCs w:val="28"/>
        </w:rPr>
        <w:t>3.4.1.2 Soil pH</w:t>
      </w:r>
      <w:bookmarkEnd w:id="114"/>
      <w:bookmarkEnd w:id="115"/>
    </w:p>
    <w:p w:rsidR="00631B28" w:rsidRPr="00D75AF4" w:rsidRDefault="00631B28" w:rsidP="00631B28">
      <w:pPr>
        <w:spacing w:line="360" w:lineRule="auto"/>
        <w:ind w:firstLine="576"/>
        <w:contextualSpacing/>
        <w:jc w:val="both"/>
        <w:rPr>
          <w:rFonts w:ascii="Times New Roman" w:hAnsi="Times New Roman" w:cs="Times New Roman"/>
          <w:sz w:val="24"/>
          <w:szCs w:val="24"/>
        </w:rPr>
      </w:pPr>
      <w:r w:rsidRPr="00D75AF4">
        <w:rPr>
          <w:rFonts w:ascii="Times New Roman" w:hAnsi="Times New Roman" w:cs="Times New Roman"/>
          <w:sz w:val="24"/>
          <w:szCs w:val="24"/>
        </w:rPr>
        <w:t>Some of the soil fertility features affected by soil pH include:</w:t>
      </w:r>
      <w:r>
        <w:rPr>
          <w:rFonts w:ascii="Times New Roman" w:hAnsi="Times New Roman" w:cs="Times New Roman"/>
          <w:sz w:val="24"/>
          <w:szCs w:val="24"/>
        </w:rPr>
        <w:t xml:space="preserve"> </w:t>
      </w:r>
    </w:p>
    <w:p w:rsidR="00631B28" w:rsidRPr="00D75AF4" w:rsidRDefault="00631B28" w:rsidP="00631B28">
      <w:pPr>
        <w:spacing w:line="360" w:lineRule="auto"/>
        <w:ind w:firstLine="576"/>
        <w:contextualSpacing/>
        <w:jc w:val="both"/>
        <w:rPr>
          <w:rFonts w:ascii="Times New Roman" w:hAnsi="Times New Roman" w:cs="Times New Roman"/>
          <w:sz w:val="24"/>
          <w:szCs w:val="24"/>
        </w:rPr>
      </w:pPr>
      <w:r w:rsidRPr="00D75AF4">
        <w:rPr>
          <w:rFonts w:ascii="Times New Roman" w:hAnsi="Times New Roman" w:cs="Times New Roman"/>
          <w:sz w:val="24"/>
          <w:szCs w:val="24"/>
        </w:rPr>
        <w:t>Availability of mineral elements to plants in the soil</w:t>
      </w:r>
      <w:r>
        <w:rPr>
          <w:rFonts w:ascii="Times New Roman" w:hAnsi="Times New Roman" w:cs="Times New Roman"/>
          <w:sz w:val="24"/>
          <w:szCs w:val="24"/>
        </w:rPr>
        <w:t xml:space="preserve"> (Thompson and Troeh, 1978)</w:t>
      </w:r>
      <w:r w:rsidRPr="00D75AF4">
        <w:rPr>
          <w:rFonts w:ascii="Times New Roman" w:hAnsi="Times New Roman" w:cs="Times New Roman"/>
          <w:sz w:val="24"/>
          <w:szCs w:val="24"/>
        </w:rPr>
        <w:t>: At low pH, the</w:t>
      </w:r>
      <w:r w:rsidR="007E278B">
        <w:rPr>
          <w:rFonts w:ascii="Times New Roman" w:hAnsi="Times New Roman" w:cs="Times New Roman"/>
          <w:sz w:val="24"/>
          <w:szCs w:val="24"/>
        </w:rPr>
        <w:t>re is</w:t>
      </w:r>
      <w:r w:rsidR="00C628C4">
        <w:rPr>
          <w:rFonts w:ascii="Times New Roman" w:hAnsi="Times New Roman" w:cs="Times New Roman"/>
          <w:sz w:val="24"/>
          <w:szCs w:val="24"/>
        </w:rPr>
        <w:t xml:space="preserve"> the risk</w:t>
      </w:r>
      <w:r w:rsidRPr="00D75AF4">
        <w:rPr>
          <w:rFonts w:ascii="Times New Roman" w:hAnsi="Times New Roman" w:cs="Times New Roman"/>
          <w:sz w:val="24"/>
          <w:szCs w:val="24"/>
        </w:rPr>
        <w:t xml:space="preserve"> of deﬁciency of base nutrients (Ca, Mg, and K) </w:t>
      </w:r>
      <w:r w:rsidR="00C628C4">
        <w:rPr>
          <w:rFonts w:ascii="Times New Roman" w:hAnsi="Times New Roman" w:cs="Times New Roman"/>
          <w:sz w:val="24"/>
          <w:szCs w:val="24"/>
        </w:rPr>
        <w:t xml:space="preserve">due to their low content. It </w:t>
      </w:r>
      <w:r w:rsidR="00C628C4" w:rsidRPr="00D75AF4">
        <w:rPr>
          <w:rFonts w:ascii="Times New Roman" w:hAnsi="Times New Roman" w:cs="Times New Roman"/>
          <w:sz w:val="24"/>
          <w:szCs w:val="24"/>
        </w:rPr>
        <w:t xml:space="preserve">decreased </w:t>
      </w:r>
      <w:r w:rsidRPr="00D75AF4">
        <w:rPr>
          <w:rFonts w:ascii="Times New Roman" w:hAnsi="Times New Roman" w:cs="Times New Roman"/>
          <w:sz w:val="24"/>
          <w:szCs w:val="24"/>
        </w:rPr>
        <w:t>the solubility of Mo and P compounds</w:t>
      </w:r>
      <w:r w:rsidR="00C628C4">
        <w:rPr>
          <w:rFonts w:ascii="Times New Roman" w:hAnsi="Times New Roman" w:cs="Times New Roman"/>
          <w:sz w:val="24"/>
          <w:szCs w:val="24"/>
        </w:rPr>
        <w:t>, thus decreasing their</w:t>
      </w:r>
      <w:r w:rsidRPr="00D75AF4">
        <w:rPr>
          <w:rFonts w:ascii="Times New Roman" w:hAnsi="Times New Roman" w:cs="Times New Roman"/>
          <w:sz w:val="24"/>
          <w:szCs w:val="24"/>
        </w:rPr>
        <w:t xml:space="preserve"> availability. </w:t>
      </w:r>
      <w:r w:rsidR="00C628C4">
        <w:rPr>
          <w:rFonts w:ascii="Times New Roman" w:hAnsi="Times New Roman" w:cs="Times New Roman"/>
          <w:sz w:val="24"/>
          <w:szCs w:val="24"/>
        </w:rPr>
        <w:t xml:space="preserve">It </w:t>
      </w:r>
      <w:r w:rsidR="007E278B">
        <w:rPr>
          <w:rFonts w:ascii="Times New Roman" w:hAnsi="Times New Roman" w:cs="Times New Roman"/>
          <w:sz w:val="24"/>
          <w:szCs w:val="24"/>
        </w:rPr>
        <w:t>increases</w:t>
      </w:r>
      <w:r w:rsidR="00C628C4" w:rsidRPr="00D75AF4">
        <w:rPr>
          <w:rFonts w:ascii="Times New Roman" w:hAnsi="Times New Roman" w:cs="Times New Roman"/>
          <w:sz w:val="24"/>
          <w:szCs w:val="24"/>
        </w:rPr>
        <w:t xml:space="preserve"> </w:t>
      </w:r>
      <w:r w:rsidR="00C628C4">
        <w:rPr>
          <w:rFonts w:ascii="Times New Roman" w:hAnsi="Times New Roman" w:cs="Times New Roman"/>
          <w:sz w:val="24"/>
          <w:szCs w:val="24"/>
        </w:rPr>
        <w:t>Al concentration</w:t>
      </w:r>
      <w:r w:rsidRPr="00D75AF4">
        <w:rPr>
          <w:rFonts w:ascii="Times New Roman" w:hAnsi="Times New Roman" w:cs="Times New Roman"/>
          <w:sz w:val="24"/>
          <w:szCs w:val="24"/>
        </w:rPr>
        <w:t xml:space="preserve"> </w:t>
      </w:r>
      <w:r w:rsidR="00C628C4">
        <w:rPr>
          <w:rFonts w:ascii="Times New Roman" w:hAnsi="Times New Roman" w:cs="Times New Roman"/>
          <w:sz w:val="24"/>
          <w:szCs w:val="24"/>
        </w:rPr>
        <w:t>(</w:t>
      </w:r>
      <w:r w:rsidRPr="00D75AF4">
        <w:rPr>
          <w:rFonts w:ascii="Times New Roman" w:hAnsi="Times New Roman" w:cs="Times New Roman"/>
          <w:sz w:val="24"/>
          <w:szCs w:val="24"/>
        </w:rPr>
        <w:t>usually at pH less than 5.5</w:t>
      </w:r>
      <w:r w:rsidR="00C628C4">
        <w:rPr>
          <w:rFonts w:ascii="Times New Roman" w:hAnsi="Times New Roman" w:cs="Times New Roman"/>
          <w:sz w:val="24"/>
          <w:szCs w:val="24"/>
        </w:rPr>
        <w:t>)</w:t>
      </w:r>
      <w:r w:rsidRPr="00D75AF4">
        <w:rPr>
          <w:rFonts w:ascii="Times New Roman" w:hAnsi="Times New Roman" w:cs="Times New Roman"/>
          <w:sz w:val="24"/>
          <w:szCs w:val="24"/>
        </w:rPr>
        <w:t xml:space="preserve"> leading to Al toxicity effects </w:t>
      </w:r>
      <w:r w:rsidRPr="005F0FD0">
        <w:rPr>
          <w:rFonts w:ascii="Times New Roman" w:hAnsi="Times New Roman" w:cs="Times New Roman"/>
          <w:sz w:val="24"/>
          <w:szCs w:val="24"/>
        </w:rPr>
        <w:t>(Landon, 1996</w:t>
      </w:r>
      <w:r w:rsidRPr="00D75AF4">
        <w:rPr>
          <w:rFonts w:ascii="Times New Roman" w:hAnsi="Times New Roman" w:cs="Times New Roman"/>
          <w:sz w:val="24"/>
          <w:szCs w:val="24"/>
        </w:rPr>
        <w:t xml:space="preserve">). </w:t>
      </w:r>
      <w:r>
        <w:rPr>
          <w:rFonts w:ascii="Times New Roman" w:hAnsi="Times New Roman" w:cs="Times New Roman"/>
          <w:sz w:val="24"/>
          <w:szCs w:val="24"/>
        </w:rPr>
        <w:t xml:space="preserve">But, </w:t>
      </w:r>
      <w:r>
        <w:rPr>
          <w:rFonts w:ascii="Times New Roman" w:hAnsi="Times New Roman" w:cs="Times New Roman"/>
          <w:sz w:val="24"/>
          <w:szCs w:val="24"/>
        </w:rPr>
        <w:lastRenderedPageBreak/>
        <w:t>t</w:t>
      </w:r>
      <w:r w:rsidRPr="00D75AF4">
        <w:rPr>
          <w:rFonts w:ascii="Times New Roman" w:hAnsi="Times New Roman" w:cs="Times New Roman"/>
          <w:sz w:val="24"/>
          <w:szCs w:val="24"/>
        </w:rPr>
        <w:t xml:space="preserve">he concentration </w:t>
      </w:r>
      <w:r w:rsidR="00C628C4">
        <w:rPr>
          <w:rFonts w:ascii="Times New Roman" w:hAnsi="Times New Roman" w:cs="Times New Roman"/>
          <w:sz w:val="24"/>
          <w:szCs w:val="24"/>
        </w:rPr>
        <w:t xml:space="preserve">of </w:t>
      </w:r>
      <w:r>
        <w:rPr>
          <w:rFonts w:ascii="Times New Roman" w:hAnsi="Times New Roman" w:cs="Times New Roman"/>
          <w:sz w:val="24"/>
          <w:szCs w:val="24"/>
        </w:rPr>
        <w:t>plant</w:t>
      </w:r>
      <w:r w:rsidRPr="00D75AF4">
        <w:rPr>
          <w:rFonts w:ascii="Times New Roman" w:hAnsi="Times New Roman" w:cs="Times New Roman"/>
          <w:sz w:val="24"/>
          <w:szCs w:val="24"/>
        </w:rPr>
        <w:t xml:space="preserve"> nutrients </w:t>
      </w:r>
      <w:r w:rsidR="00C628C4">
        <w:rPr>
          <w:rFonts w:ascii="Times New Roman" w:hAnsi="Times New Roman" w:cs="Times New Roman"/>
          <w:sz w:val="24"/>
          <w:szCs w:val="24"/>
        </w:rPr>
        <w:t xml:space="preserve">like </w:t>
      </w:r>
      <w:r>
        <w:rPr>
          <w:rFonts w:ascii="Times New Roman" w:hAnsi="Times New Roman" w:cs="Times New Roman"/>
          <w:sz w:val="24"/>
          <w:szCs w:val="24"/>
        </w:rPr>
        <w:t>Fe and Mn</w:t>
      </w:r>
      <w:r w:rsidRPr="00D75AF4">
        <w:rPr>
          <w:rFonts w:ascii="Times New Roman" w:hAnsi="Times New Roman" w:cs="Times New Roman"/>
          <w:sz w:val="24"/>
          <w:szCs w:val="24"/>
        </w:rPr>
        <w:t xml:space="preserve"> can be hi</w:t>
      </w:r>
      <w:r w:rsidR="00C628C4">
        <w:rPr>
          <w:rFonts w:ascii="Times New Roman" w:hAnsi="Times New Roman" w:cs="Times New Roman"/>
          <w:sz w:val="24"/>
          <w:szCs w:val="24"/>
        </w:rPr>
        <w:t>gh enough at low p</w:t>
      </w:r>
      <w:r>
        <w:rPr>
          <w:rFonts w:ascii="Times New Roman" w:hAnsi="Times New Roman" w:cs="Times New Roman"/>
          <w:sz w:val="24"/>
          <w:szCs w:val="24"/>
        </w:rPr>
        <w:t>H. At high pH</w:t>
      </w:r>
      <w:r w:rsidRPr="00D75AF4">
        <w:rPr>
          <w:rFonts w:ascii="Times New Roman" w:hAnsi="Times New Roman" w:cs="Times New Roman"/>
          <w:sz w:val="24"/>
          <w:szCs w:val="24"/>
        </w:rPr>
        <w:t xml:space="preserve"> the solubility of m</w:t>
      </w:r>
      <w:r w:rsidR="007E278B">
        <w:rPr>
          <w:rFonts w:ascii="Times New Roman" w:hAnsi="Times New Roman" w:cs="Times New Roman"/>
          <w:sz w:val="24"/>
          <w:szCs w:val="24"/>
        </w:rPr>
        <w:t>any metals and trace elements decreases</w:t>
      </w:r>
      <w:r w:rsidRPr="00D75AF4">
        <w:rPr>
          <w:rFonts w:ascii="Times New Roman" w:hAnsi="Times New Roman" w:cs="Times New Roman"/>
          <w:sz w:val="24"/>
          <w:szCs w:val="24"/>
        </w:rPr>
        <w:t>, including essential nutrients for plants such as Fe, Mn, Cu or Zn. Deﬁciency of Fe, known as iron chlorosis, is frequent in basic soils (typically in calcareous ones).</w:t>
      </w:r>
    </w:p>
    <w:p w:rsidR="00631B28" w:rsidRPr="00D75AF4" w:rsidRDefault="00631B28" w:rsidP="00631B28">
      <w:pPr>
        <w:spacing w:line="360" w:lineRule="auto"/>
        <w:ind w:firstLine="576"/>
        <w:contextualSpacing/>
        <w:jc w:val="both"/>
        <w:rPr>
          <w:rFonts w:ascii="Times New Roman" w:hAnsi="Times New Roman" w:cs="Times New Roman"/>
          <w:sz w:val="24"/>
          <w:szCs w:val="24"/>
        </w:rPr>
      </w:pPr>
      <w:r w:rsidRPr="00D75AF4">
        <w:rPr>
          <w:rFonts w:ascii="Times New Roman" w:hAnsi="Times New Roman" w:cs="Times New Roman"/>
          <w:sz w:val="24"/>
          <w:szCs w:val="24"/>
        </w:rPr>
        <w:t>Biological properties: extreme pH values decrease microbial activity in soils</w:t>
      </w:r>
      <w:r>
        <w:rPr>
          <w:rFonts w:ascii="Times New Roman" w:hAnsi="Times New Roman" w:cs="Times New Roman"/>
          <w:sz w:val="24"/>
          <w:szCs w:val="24"/>
        </w:rPr>
        <w:t xml:space="preserve"> (Mengel and Kirkby, 1982). This affects</w:t>
      </w:r>
      <w:r w:rsidRPr="00D75AF4">
        <w:rPr>
          <w:rFonts w:ascii="Times New Roman" w:hAnsi="Times New Roman" w:cs="Times New Roman"/>
          <w:sz w:val="24"/>
          <w:szCs w:val="24"/>
        </w:rPr>
        <w:t xml:space="preserve"> many soil processes like soil organic matter decomposition, nitriﬁcation, a</w:t>
      </w:r>
      <w:r>
        <w:rPr>
          <w:rFonts w:ascii="Times New Roman" w:hAnsi="Times New Roman" w:cs="Times New Roman"/>
          <w:sz w:val="24"/>
          <w:szCs w:val="24"/>
        </w:rPr>
        <w:t>nd biological nitrogen ﬁxation.</w:t>
      </w:r>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Physical properties: low Ca concentration in acidic soils is usually related to an increased dispersion of colloids</w:t>
      </w:r>
      <w:r>
        <w:rPr>
          <w:rFonts w:ascii="Times New Roman" w:hAnsi="Times New Roman" w:cs="Times New Roman"/>
          <w:sz w:val="24"/>
          <w:szCs w:val="24"/>
        </w:rPr>
        <w:t>,</w:t>
      </w:r>
      <w:r w:rsidRPr="00D75AF4">
        <w:rPr>
          <w:rFonts w:ascii="Times New Roman" w:hAnsi="Times New Roman" w:cs="Times New Roman"/>
          <w:sz w:val="24"/>
          <w:szCs w:val="24"/>
        </w:rPr>
        <w:t xml:space="preserve"> if Al is not present at high concentration. Thus, acidic soils can have poor soil physical properties, including poor structural</w:t>
      </w:r>
      <w:r>
        <w:rPr>
          <w:rFonts w:ascii="Times New Roman" w:hAnsi="Times New Roman" w:cs="Times New Roman"/>
          <w:sz w:val="24"/>
          <w:szCs w:val="24"/>
        </w:rPr>
        <w:t xml:space="preserve"> stability or low permeability.</w:t>
      </w:r>
    </w:p>
    <w:p w:rsidR="00631B28" w:rsidRPr="00D75AF4" w:rsidRDefault="00631B28" w:rsidP="00EE3F57">
      <w:pPr>
        <w:pStyle w:val="Heading4"/>
        <w:spacing w:line="360" w:lineRule="auto"/>
        <w:rPr>
          <w:rFonts w:ascii="Times New Roman" w:hAnsi="Times New Roman" w:cs="Times New Roman"/>
          <w:i w:val="0"/>
          <w:color w:val="auto"/>
          <w:sz w:val="28"/>
          <w:szCs w:val="28"/>
        </w:rPr>
      </w:pPr>
      <w:bookmarkStart w:id="116" w:name="_Toc522448723"/>
      <w:bookmarkStart w:id="117" w:name="_Toc523051356"/>
      <w:r w:rsidRPr="00D75AF4">
        <w:rPr>
          <w:rFonts w:ascii="Times New Roman" w:hAnsi="Times New Roman" w:cs="Times New Roman"/>
          <w:i w:val="0"/>
          <w:color w:val="auto"/>
          <w:sz w:val="28"/>
          <w:szCs w:val="28"/>
        </w:rPr>
        <w:t>3.4.1.3 Soil organic matter</w:t>
      </w:r>
      <w:bookmarkEnd w:id="116"/>
      <w:bookmarkEnd w:id="117"/>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Soil organic matter is a key factor affecting biological activity in soils. It is the carbon source for many organisms, including soil microbiota. Not only the amount, but also the type of organic compounds in the soil determines its biological activity. The most important function of organic matter is to supply the binding and buffer capacity of the soil and contributes to limit diffusion of contaminated water through the soil </w:t>
      </w:r>
      <w:r w:rsidRPr="005F0FD0">
        <w:rPr>
          <w:rFonts w:ascii="Times New Roman" w:hAnsi="Times New Roman" w:cs="Times New Roman"/>
          <w:sz w:val="24"/>
          <w:szCs w:val="24"/>
        </w:rPr>
        <w:t>(Mira, 2007)</w:t>
      </w:r>
      <w:r w:rsidR="0055785A">
        <w:rPr>
          <w:rFonts w:ascii="Times New Roman" w:hAnsi="Times New Roman" w:cs="Times New Roman"/>
          <w:sz w:val="24"/>
          <w:szCs w:val="24"/>
        </w:rPr>
        <w:t>. Soil organic c</w:t>
      </w:r>
      <w:r w:rsidRPr="00D75AF4">
        <w:rPr>
          <w:rFonts w:ascii="Times New Roman" w:hAnsi="Times New Roman" w:cs="Times New Roman"/>
          <w:sz w:val="24"/>
          <w:szCs w:val="24"/>
        </w:rPr>
        <w:t xml:space="preserve">arbon (SOC) is one of the most important components of </w:t>
      </w:r>
      <w:r>
        <w:rPr>
          <w:rFonts w:ascii="Times New Roman" w:hAnsi="Times New Roman" w:cs="Times New Roman"/>
          <w:sz w:val="24"/>
          <w:szCs w:val="24"/>
        </w:rPr>
        <w:t>soil organic matter</w:t>
      </w:r>
      <w:r w:rsidRPr="00D75AF4">
        <w:rPr>
          <w:rFonts w:ascii="Times New Roman" w:hAnsi="Times New Roman" w:cs="Times New Roman"/>
          <w:sz w:val="24"/>
          <w:szCs w:val="24"/>
        </w:rPr>
        <w:t xml:space="preserve">. SOC is indispensable for ecosystem functioning, has a major influence on soil structure, water holding capacity, cation exchange capacity (CEC) and soils’ ability to form complexes with metal ions and nutrients for storage </w:t>
      </w:r>
      <w:r w:rsidRPr="005F0FD0">
        <w:rPr>
          <w:rFonts w:ascii="Times New Roman" w:hAnsi="Times New Roman" w:cs="Times New Roman"/>
          <w:sz w:val="24"/>
          <w:szCs w:val="24"/>
        </w:rPr>
        <w:t xml:space="preserve">(Milne </w:t>
      </w:r>
      <w:r w:rsidRPr="005F0FD0">
        <w:rPr>
          <w:rFonts w:ascii="Times New Roman" w:hAnsi="Times New Roman" w:cs="Times New Roman"/>
          <w:i/>
          <w:sz w:val="24"/>
          <w:szCs w:val="24"/>
        </w:rPr>
        <w:t>et al</w:t>
      </w:r>
      <w:r w:rsidRPr="005F0FD0">
        <w:rPr>
          <w:rFonts w:ascii="Times New Roman" w:hAnsi="Times New Roman" w:cs="Times New Roman"/>
          <w:sz w:val="24"/>
          <w:szCs w:val="24"/>
        </w:rPr>
        <w:t>., 2007).</w:t>
      </w:r>
      <w:r w:rsidRPr="00D75AF4">
        <w:rPr>
          <w:rFonts w:ascii="Times New Roman" w:hAnsi="Times New Roman" w:cs="Times New Roman"/>
          <w:sz w:val="24"/>
          <w:szCs w:val="24"/>
        </w:rPr>
        <w:t xml:space="preserve"> It contains large amounts of plant nutrients, slow release nutrient storehouse, supplies energy for soil microorganisms, and contains compounds with growth stimulating effects on plants.</w:t>
      </w:r>
    </w:p>
    <w:p w:rsidR="00631B28" w:rsidRPr="00D75AF4" w:rsidRDefault="00F73FCF" w:rsidP="00631B28">
      <w:pPr>
        <w:pStyle w:val="Heading4"/>
        <w:spacing w:line="360" w:lineRule="auto"/>
        <w:rPr>
          <w:rFonts w:ascii="Times New Roman" w:hAnsi="Times New Roman" w:cs="Times New Roman"/>
          <w:i w:val="0"/>
          <w:color w:val="auto"/>
          <w:sz w:val="28"/>
          <w:szCs w:val="28"/>
        </w:rPr>
      </w:pPr>
      <w:bookmarkStart w:id="118" w:name="_Toc522448724"/>
      <w:bookmarkStart w:id="119" w:name="_Toc523051357"/>
      <w:r>
        <w:rPr>
          <w:rFonts w:ascii="Times New Roman" w:hAnsi="Times New Roman" w:cs="Times New Roman"/>
          <w:i w:val="0"/>
          <w:color w:val="auto"/>
          <w:sz w:val="28"/>
          <w:szCs w:val="28"/>
        </w:rPr>
        <w:t>3.4.1.4 Soil nitrogen</w:t>
      </w:r>
      <w:r w:rsidR="00631B28" w:rsidRPr="00D75AF4">
        <w:rPr>
          <w:rFonts w:ascii="Times New Roman" w:hAnsi="Times New Roman" w:cs="Times New Roman"/>
          <w:i w:val="0"/>
          <w:color w:val="auto"/>
          <w:sz w:val="28"/>
          <w:szCs w:val="28"/>
        </w:rPr>
        <w:t xml:space="preserve"> and </w:t>
      </w:r>
      <w:bookmarkEnd w:id="118"/>
      <w:bookmarkEnd w:id="119"/>
      <w:r>
        <w:rPr>
          <w:rFonts w:ascii="Times New Roman" w:hAnsi="Times New Roman" w:cs="Times New Roman"/>
          <w:i w:val="0"/>
          <w:color w:val="auto"/>
          <w:sz w:val="28"/>
          <w:szCs w:val="28"/>
        </w:rPr>
        <w:t>phos</w:t>
      </w:r>
      <w:r w:rsidR="00E1216F">
        <w:rPr>
          <w:rFonts w:ascii="Times New Roman" w:hAnsi="Times New Roman" w:cs="Times New Roman"/>
          <w:i w:val="0"/>
          <w:color w:val="auto"/>
          <w:sz w:val="28"/>
          <w:szCs w:val="28"/>
        </w:rPr>
        <w:t>phorous</w:t>
      </w:r>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Nitrogen and phosphorous are critical determinants of plant growth and productivity. </w:t>
      </w:r>
      <w:r w:rsidRPr="000C6757">
        <w:rPr>
          <w:rFonts w:ascii="Times New Roman" w:hAnsi="Times New Roman" w:cs="Times New Roman"/>
          <w:sz w:val="24"/>
          <w:szCs w:val="24"/>
        </w:rPr>
        <w:t>Nitrogen is a major constituent of several of the most important plant substances. For example, nitrogen compounds comprise 40% to 50% of</w:t>
      </w:r>
      <w:r>
        <w:rPr>
          <w:rFonts w:ascii="Times New Roman" w:hAnsi="Times New Roman" w:cs="Times New Roman"/>
          <w:sz w:val="24"/>
          <w:szCs w:val="24"/>
        </w:rPr>
        <w:t xml:space="preserve"> </w:t>
      </w:r>
      <w:r w:rsidRPr="000C6757">
        <w:rPr>
          <w:rFonts w:ascii="Times New Roman" w:hAnsi="Times New Roman" w:cs="Times New Roman"/>
          <w:sz w:val="24"/>
          <w:szCs w:val="24"/>
        </w:rPr>
        <w:t>the dry matter of protoplasm, and it is a constituent of amino acids</w:t>
      </w:r>
      <w:r>
        <w:rPr>
          <w:rFonts w:ascii="Times New Roman" w:hAnsi="Times New Roman" w:cs="Times New Roman"/>
          <w:sz w:val="24"/>
          <w:szCs w:val="24"/>
        </w:rPr>
        <w:t xml:space="preserve"> (</w:t>
      </w:r>
      <w:r w:rsidRPr="000C6757">
        <w:rPr>
          <w:rFonts w:ascii="Times New Roman" w:hAnsi="Times New Roman" w:cs="Times New Roman"/>
          <w:sz w:val="24"/>
          <w:szCs w:val="24"/>
        </w:rPr>
        <w:t>Swan, 1971</w:t>
      </w:r>
      <w:r>
        <w:rPr>
          <w:rFonts w:ascii="Times New Roman" w:hAnsi="Times New Roman" w:cs="Times New Roman"/>
          <w:sz w:val="24"/>
          <w:szCs w:val="24"/>
        </w:rPr>
        <w:t>).</w:t>
      </w:r>
      <w:r w:rsidRPr="000C6757">
        <w:rPr>
          <w:rFonts w:ascii="Times New Roman" w:hAnsi="Times New Roman" w:cs="Times New Roman"/>
          <w:sz w:val="24"/>
          <w:szCs w:val="24"/>
        </w:rPr>
        <w:t xml:space="preserve"> It is also an essenti</w:t>
      </w:r>
      <w:r>
        <w:rPr>
          <w:rFonts w:ascii="Times New Roman" w:hAnsi="Times New Roman" w:cs="Times New Roman"/>
          <w:sz w:val="24"/>
          <w:szCs w:val="24"/>
        </w:rPr>
        <w:t>al constituent of chlorophyll (</w:t>
      </w:r>
      <w:r w:rsidRPr="000C6757">
        <w:rPr>
          <w:rFonts w:ascii="Times New Roman" w:hAnsi="Times New Roman" w:cs="Times New Roman"/>
          <w:sz w:val="24"/>
          <w:szCs w:val="24"/>
        </w:rPr>
        <w:t>Roy</w:t>
      </w:r>
      <w:r>
        <w:rPr>
          <w:rFonts w:ascii="Times New Roman" w:hAnsi="Times New Roman" w:cs="Times New Roman"/>
          <w:sz w:val="24"/>
          <w:szCs w:val="24"/>
        </w:rPr>
        <w:t xml:space="preserve"> </w:t>
      </w:r>
      <w:r w:rsidRPr="000C6757">
        <w:rPr>
          <w:rFonts w:ascii="Times New Roman" w:hAnsi="Times New Roman" w:cs="Times New Roman"/>
          <w:i/>
          <w:sz w:val="24"/>
          <w:szCs w:val="24"/>
        </w:rPr>
        <w:t>et al</w:t>
      </w:r>
      <w:r>
        <w:rPr>
          <w:rFonts w:ascii="Times New Roman" w:hAnsi="Times New Roman" w:cs="Times New Roman"/>
          <w:sz w:val="24"/>
          <w:szCs w:val="24"/>
        </w:rPr>
        <w:t>., 2006).</w:t>
      </w:r>
      <w:r w:rsidRPr="000C6757">
        <w:rPr>
          <w:rFonts w:ascii="Times New Roman" w:hAnsi="Times New Roman" w:cs="Times New Roman"/>
          <w:sz w:val="24"/>
          <w:szCs w:val="24"/>
        </w:rPr>
        <w:t xml:space="preserve"> </w:t>
      </w:r>
      <w:r w:rsidRPr="00D75AF4">
        <w:rPr>
          <w:rFonts w:ascii="Times New Roman" w:hAnsi="Times New Roman" w:cs="Times New Roman"/>
          <w:sz w:val="24"/>
          <w:szCs w:val="24"/>
        </w:rPr>
        <w:t xml:space="preserve">The amount and timing of N application can alter plant morphology, nutrient availability, and net photosynthesis (Zhao </w:t>
      </w:r>
      <w:r w:rsidRPr="00F23B64">
        <w:rPr>
          <w:rFonts w:ascii="Times New Roman" w:hAnsi="Times New Roman" w:cs="Times New Roman"/>
          <w:i/>
          <w:sz w:val="24"/>
          <w:szCs w:val="24"/>
        </w:rPr>
        <w:t>et al</w:t>
      </w:r>
      <w:r w:rsidRPr="00D75AF4">
        <w:rPr>
          <w:rFonts w:ascii="Times New Roman" w:hAnsi="Times New Roman" w:cs="Times New Roman"/>
          <w:sz w:val="24"/>
          <w:szCs w:val="24"/>
        </w:rPr>
        <w:t xml:space="preserve">., 2008). Phosphorus is </w:t>
      </w:r>
      <w:r>
        <w:rPr>
          <w:rFonts w:ascii="Times New Roman" w:hAnsi="Times New Roman" w:cs="Times New Roman"/>
          <w:sz w:val="24"/>
          <w:szCs w:val="24"/>
        </w:rPr>
        <w:t xml:space="preserve">also considered as a vital </w:t>
      </w:r>
      <w:r w:rsidRPr="00D75AF4">
        <w:rPr>
          <w:rFonts w:ascii="Times New Roman" w:hAnsi="Times New Roman" w:cs="Times New Roman"/>
          <w:sz w:val="24"/>
          <w:szCs w:val="24"/>
        </w:rPr>
        <w:t>nutrient for plant growth (Hinsinger, 2001)</w:t>
      </w:r>
      <w:r w:rsidRPr="00D75AF4">
        <w:rPr>
          <w:rFonts w:ascii="Times New Roman" w:hAnsi="Times New Roman" w:cs="Times New Roman"/>
          <w:color w:val="FF0000"/>
          <w:sz w:val="24"/>
          <w:szCs w:val="24"/>
        </w:rPr>
        <w:t>.</w:t>
      </w:r>
      <w:r w:rsidRPr="00D75AF4">
        <w:rPr>
          <w:rFonts w:ascii="Times New Roman" w:hAnsi="Times New Roman" w:cs="Times New Roman"/>
          <w:sz w:val="24"/>
          <w:szCs w:val="24"/>
        </w:rPr>
        <w:t xml:space="preserve"> The element is essential for cell division, </w:t>
      </w:r>
      <w:r w:rsidRPr="00D75AF4">
        <w:rPr>
          <w:rFonts w:ascii="Times New Roman" w:hAnsi="Times New Roman" w:cs="Times New Roman"/>
          <w:sz w:val="24"/>
          <w:szCs w:val="24"/>
        </w:rPr>
        <w:lastRenderedPageBreak/>
        <w:t>rep</w:t>
      </w:r>
      <w:r>
        <w:rPr>
          <w:rFonts w:ascii="Times New Roman" w:hAnsi="Times New Roman" w:cs="Times New Roman"/>
          <w:sz w:val="24"/>
          <w:szCs w:val="24"/>
        </w:rPr>
        <w:t>roduction, and plant metabolism. M</w:t>
      </w:r>
      <w:r w:rsidRPr="00D75AF4">
        <w:rPr>
          <w:rFonts w:ascii="Times New Roman" w:hAnsi="Times New Roman" w:cs="Times New Roman"/>
          <w:sz w:val="24"/>
          <w:szCs w:val="24"/>
        </w:rPr>
        <w:t>oreover, it</w:t>
      </w:r>
      <w:r>
        <w:rPr>
          <w:rFonts w:ascii="Times New Roman" w:hAnsi="Times New Roman" w:cs="Times New Roman"/>
          <w:sz w:val="24"/>
          <w:szCs w:val="24"/>
        </w:rPr>
        <w:t>s</w:t>
      </w:r>
      <w:r w:rsidRPr="00D75AF4">
        <w:rPr>
          <w:rFonts w:ascii="Times New Roman" w:hAnsi="Times New Roman" w:cs="Times New Roman"/>
          <w:sz w:val="24"/>
          <w:szCs w:val="24"/>
        </w:rPr>
        <w:t xml:space="preserve"> role is related to the acquisition, storage, and use of energy (López </w:t>
      </w:r>
      <w:r w:rsidRPr="007E278B">
        <w:rPr>
          <w:rFonts w:ascii="Times New Roman" w:hAnsi="Times New Roman" w:cs="Times New Roman"/>
          <w:i/>
          <w:sz w:val="24"/>
          <w:szCs w:val="24"/>
        </w:rPr>
        <w:t>et al</w:t>
      </w:r>
      <w:r w:rsidRPr="00D75AF4">
        <w:rPr>
          <w:rFonts w:ascii="Times New Roman" w:hAnsi="Times New Roman" w:cs="Times New Roman"/>
          <w:sz w:val="24"/>
          <w:szCs w:val="24"/>
        </w:rPr>
        <w:t>., 2003).</w:t>
      </w:r>
    </w:p>
    <w:p w:rsidR="00631B28" w:rsidRPr="00EE3F57" w:rsidRDefault="00631B28" w:rsidP="00631B28">
      <w:pPr>
        <w:pStyle w:val="Heading3"/>
        <w:rPr>
          <w:rFonts w:cs="Times New Roman"/>
          <w:sz w:val="28"/>
          <w:szCs w:val="28"/>
        </w:rPr>
      </w:pPr>
      <w:bookmarkStart w:id="120" w:name="_Toc522448725"/>
      <w:bookmarkStart w:id="121" w:name="_Toc523051358"/>
      <w:r w:rsidRPr="00EE3F57">
        <w:rPr>
          <w:rFonts w:cs="Times New Roman"/>
          <w:sz w:val="28"/>
          <w:szCs w:val="28"/>
        </w:rPr>
        <w:t>3.4.2 Soil from degraded landscapes</w:t>
      </w:r>
      <w:bookmarkEnd w:id="120"/>
      <w:bookmarkEnd w:id="121"/>
    </w:p>
    <w:p w:rsidR="00631B28" w:rsidRDefault="00631B28" w:rsidP="00631B28">
      <w:pPr>
        <w:spacing w:line="360" w:lineRule="auto"/>
        <w:ind w:firstLine="576"/>
        <w:contextualSpacing/>
        <w:jc w:val="both"/>
        <w:rPr>
          <w:rFonts w:ascii="Times New Roman" w:hAnsi="Times New Roman" w:cs="Times New Roman"/>
          <w:sz w:val="24"/>
          <w:szCs w:val="24"/>
        </w:rPr>
      </w:pPr>
      <w:r w:rsidRPr="00D75AF4">
        <w:rPr>
          <w:rFonts w:ascii="Times New Roman" w:hAnsi="Times New Roman" w:cs="Times New Roman"/>
          <w:sz w:val="24"/>
          <w:szCs w:val="24"/>
        </w:rPr>
        <w:t xml:space="preserve">Land degradation includes all process that diminishes the capacity of land resources to perform essential functions and services in ecosystems as a result of adverse soil fertility decline (Hurni </w:t>
      </w:r>
      <w:r w:rsidRPr="00D75AF4">
        <w:rPr>
          <w:rFonts w:ascii="Times New Roman" w:hAnsi="Times New Roman" w:cs="Times New Roman"/>
          <w:i/>
          <w:sz w:val="24"/>
          <w:szCs w:val="24"/>
        </w:rPr>
        <w:t>et al</w:t>
      </w:r>
      <w:r w:rsidRPr="00D75AF4">
        <w:rPr>
          <w:rFonts w:ascii="Times New Roman" w:hAnsi="Times New Roman" w:cs="Times New Roman"/>
          <w:sz w:val="24"/>
          <w:szCs w:val="24"/>
        </w:rPr>
        <w:t>., 2010).</w:t>
      </w:r>
      <w:r>
        <w:rPr>
          <w:rFonts w:ascii="Times New Roman" w:hAnsi="Times New Roman" w:cs="Times New Roman"/>
          <w:sz w:val="24"/>
          <w:szCs w:val="24"/>
        </w:rPr>
        <w:t xml:space="preserve"> </w:t>
      </w:r>
      <w:r w:rsidRPr="00D75AF4">
        <w:rPr>
          <w:rFonts w:ascii="Times New Roman" w:hAnsi="Times New Roman" w:cs="Times New Roman"/>
          <w:sz w:val="24"/>
          <w:szCs w:val="24"/>
        </w:rPr>
        <w:t xml:space="preserve">According to </w:t>
      </w:r>
      <w:r w:rsidRPr="00113641">
        <w:rPr>
          <w:rFonts w:ascii="Times New Roman" w:hAnsi="Times New Roman" w:cs="Times New Roman"/>
          <w:sz w:val="24"/>
          <w:szCs w:val="24"/>
        </w:rPr>
        <w:t>WMO, (2005)</w:t>
      </w:r>
      <w:r w:rsidRPr="00D75AF4">
        <w:rPr>
          <w:rFonts w:ascii="Times New Roman" w:hAnsi="Times New Roman" w:cs="Times New Roman"/>
          <w:sz w:val="24"/>
          <w:szCs w:val="24"/>
        </w:rPr>
        <w:t xml:space="preserve"> soil fertility decline refers to </w:t>
      </w:r>
    </w:p>
    <w:p w:rsidR="00631B28" w:rsidRDefault="00631B28" w:rsidP="00A52267">
      <w:pPr>
        <w:spacing w:line="360" w:lineRule="auto"/>
        <w:ind w:firstLine="576"/>
        <w:contextualSpacing/>
        <w:jc w:val="both"/>
        <w:rPr>
          <w:rFonts w:ascii="Times New Roman" w:hAnsi="Times New Roman" w:cs="Times New Roman"/>
          <w:sz w:val="24"/>
          <w:szCs w:val="24"/>
        </w:rPr>
      </w:pPr>
      <w:r>
        <w:rPr>
          <w:rFonts w:ascii="Times New Roman" w:hAnsi="Times New Roman" w:cs="Times New Roman"/>
          <w:sz w:val="24"/>
          <w:szCs w:val="24"/>
        </w:rPr>
        <w:t>(a) R</w:t>
      </w:r>
      <w:r w:rsidRPr="00D75AF4">
        <w:rPr>
          <w:rFonts w:ascii="Times New Roman" w:hAnsi="Times New Roman" w:cs="Times New Roman"/>
          <w:sz w:val="24"/>
          <w:szCs w:val="24"/>
        </w:rPr>
        <w:t>eduction in soil organic matter status, leading to decline in soil biological activity</w:t>
      </w:r>
      <w:r>
        <w:rPr>
          <w:rFonts w:ascii="Times New Roman" w:hAnsi="Times New Roman" w:cs="Times New Roman"/>
          <w:sz w:val="24"/>
          <w:szCs w:val="24"/>
        </w:rPr>
        <w:t xml:space="preserve"> </w:t>
      </w:r>
      <w:r w:rsidRPr="00D75AF4">
        <w:rPr>
          <w:rFonts w:ascii="Times New Roman" w:hAnsi="Times New Roman" w:cs="Times New Roman"/>
          <w:sz w:val="24"/>
          <w:szCs w:val="24"/>
        </w:rPr>
        <w:t xml:space="preserve">(reduction biomass, </w:t>
      </w:r>
      <w:r>
        <w:rPr>
          <w:rFonts w:ascii="Times New Roman" w:hAnsi="Times New Roman" w:cs="Times New Roman"/>
          <w:sz w:val="24"/>
          <w:szCs w:val="24"/>
        </w:rPr>
        <w:t>decline in land biodiversity)</w:t>
      </w:r>
    </w:p>
    <w:p w:rsidR="00631B28" w:rsidRDefault="00631B28" w:rsidP="00A52267">
      <w:pPr>
        <w:spacing w:line="360" w:lineRule="auto"/>
        <w:ind w:firstLine="576"/>
        <w:contextualSpacing/>
        <w:jc w:val="both"/>
        <w:rPr>
          <w:rFonts w:ascii="Times New Roman" w:hAnsi="Times New Roman" w:cs="Times New Roman"/>
          <w:sz w:val="24"/>
          <w:szCs w:val="24"/>
        </w:rPr>
      </w:pPr>
      <w:r>
        <w:rPr>
          <w:rFonts w:ascii="Times New Roman" w:hAnsi="Times New Roman" w:cs="Times New Roman"/>
          <w:sz w:val="24"/>
          <w:szCs w:val="24"/>
        </w:rPr>
        <w:t>(b) D</w:t>
      </w:r>
      <w:r w:rsidRPr="00D75AF4">
        <w:rPr>
          <w:rFonts w:ascii="Times New Roman" w:hAnsi="Times New Roman" w:cs="Times New Roman"/>
          <w:sz w:val="24"/>
          <w:szCs w:val="24"/>
        </w:rPr>
        <w:t xml:space="preserve">egradation in soil physical properties (structure, aeration, water holding </w:t>
      </w:r>
      <w:r w:rsidR="0055785A">
        <w:rPr>
          <w:rFonts w:ascii="Times New Roman" w:hAnsi="Times New Roman" w:cs="Times New Roman"/>
          <w:sz w:val="24"/>
          <w:szCs w:val="24"/>
        </w:rPr>
        <w:t>capacity) caused by reduced organic matter.</w:t>
      </w:r>
    </w:p>
    <w:p w:rsidR="00631B28" w:rsidRDefault="00631B28" w:rsidP="00A52267">
      <w:pPr>
        <w:spacing w:line="360" w:lineRule="auto"/>
        <w:ind w:firstLine="576"/>
        <w:contextualSpacing/>
        <w:jc w:val="both"/>
        <w:rPr>
          <w:rFonts w:ascii="Times New Roman" w:hAnsi="Times New Roman" w:cs="Times New Roman"/>
          <w:sz w:val="24"/>
          <w:szCs w:val="24"/>
        </w:rPr>
      </w:pPr>
      <w:r>
        <w:rPr>
          <w:rFonts w:ascii="Times New Roman" w:hAnsi="Times New Roman" w:cs="Times New Roman"/>
          <w:sz w:val="24"/>
          <w:szCs w:val="24"/>
        </w:rPr>
        <w:t>(c) A</w:t>
      </w:r>
      <w:r w:rsidRPr="00D75AF4">
        <w:rPr>
          <w:rFonts w:ascii="Times New Roman" w:hAnsi="Times New Roman" w:cs="Times New Roman"/>
          <w:sz w:val="24"/>
          <w:szCs w:val="24"/>
        </w:rPr>
        <w:t xml:space="preserve">dverse changes in soil nutrient status, including reduction in availability of the major nutrients (N, P, K), initiation of micronutrient deficiencies and development of nutrient imbalances; and </w:t>
      </w:r>
    </w:p>
    <w:p w:rsidR="00631B28" w:rsidRDefault="00631B28" w:rsidP="00A52267">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(D) B</w:t>
      </w:r>
      <w:r w:rsidRPr="00D75AF4">
        <w:rPr>
          <w:rFonts w:ascii="Times New Roman" w:hAnsi="Times New Roman" w:cs="Times New Roman"/>
          <w:sz w:val="24"/>
          <w:szCs w:val="24"/>
        </w:rPr>
        <w:t>uild up of toxicities (by heavy metals, xenobiotics, and acidification through incorrect use of fertilizers).</w:t>
      </w:r>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Degraded land is characterized by: loss of top soil and anchorage for plant roots, loss of soil nutrients, breaking of critical nutrient cycles and reduced water holding capacity of the soil (Mulugeta Lemenih and Demel Teketay, 2004).</w:t>
      </w:r>
      <w:r>
        <w:rPr>
          <w:rFonts w:ascii="Times New Roman" w:hAnsi="Times New Roman" w:cs="Times New Roman"/>
          <w:sz w:val="24"/>
          <w:szCs w:val="24"/>
        </w:rPr>
        <w:t xml:space="preserve"> </w:t>
      </w:r>
      <w:r w:rsidRPr="00D75AF4">
        <w:rPr>
          <w:rFonts w:ascii="Times New Roman" w:hAnsi="Times New Roman" w:cs="Times New Roman"/>
          <w:sz w:val="24"/>
          <w:szCs w:val="24"/>
        </w:rPr>
        <w:t>Loss of SOM often depends on degradation processes like wind and water erosion, floods and landslides (</w:t>
      </w:r>
      <w:r w:rsidRPr="00113641">
        <w:rPr>
          <w:rFonts w:ascii="Times New Roman" w:hAnsi="Times New Roman" w:cs="Times New Roman"/>
          <w:sz w:val="24"/>
          <w:szCs w:val="24"/>
        </w:rPr>
        <w:t>Dawson and Smith, 2007</w:t>
      </w:r>
      <w:r w:rsidRPr="00D75AF4">
        <w:rPr>
          <w:rFonts w:ascii="Times New Roman" w:hAnsi="Times New Roman" w:cs="Times New Roman"/>
          <w:sz w:val="24"/>
          <w:szCs w:val="24"/>
        </w:rPr>
        <w:t>). About 85% of the causes of land degradation worldwide are due to soil erosion by wind and water. Hence soil and land degradation are often used interchangeably.</w:t>
      </w:r>
      <w:r>
        <w:rPr>
          <w:rFonts w:ascii="Times New Roman" w:hAnsi="Times New Roman" w:cs="Times New Roman"/>
          <w:sz w:val="24"/>
          <w:szCs w:val="24"/>
        </w:rPr>
        <w:t xml:space="preserve"> </w:t>
      </w:r>
      <w:r w:rsidRPr="00D75AF4">
        <w:rPr>
          <w:rFonts w:ascii="Times New Roman" w:hAnsi="Times New Roman" w:cs="Times New Roman"/>
          <w:sz w:val="24"/>
          <w:szCs w:val="24"/>
        </w:rPr>
        <w:t>Degradation of soil has a direct impact on water and soil quality, influences food chains, climate change and hinders biosphere functioning (</w:t>
      </w:r>
      <w:r w:rsidRPr="00113641">
        <w:rPr>
          <w:rFonts w:ascii="Times New Roman" w:hAnsi="Times New Roman" w:cs="Times New Roman"/>
          <w:sz w:val="24"/>
          <w:szCs w:val="24"/>
        </w:rPr>
        <w:t xml:space="preserve">Tóth </w:t>
      </w:r>
      <w:r w:rsidRPr="00113641">
        <w:rPr>
          <w:rFonts w:ascii="Times New Roman" w:hAnsi="Times New Roman" w:cs="Times New Roman"/>
          <w:i/>
          <w:sz w:val="24"/>
          <w:szCs w:val="24"/>
        </w:rPr>
        <w:t>et al</w:t>
      </w:r>
      <w:r w:rsidRPr="00113641">
        <w:rPr>
          <w:rFonts w:ascii="Times New Roman" w:hAnsi="Times New Roman" w:cs="Times New Roman"/>
          <w:sz w:val="24"/>
          <w:szCs w:val="24"/>
        </w:rPr>
        <w:t>., 2007</w:t>
      </w:r>
      <w:r w:rsidRPr="00D75AF4">
        <w:rPr>
          <w:rFonts w:ascii="Times New Roman" w:hAnsi="Times New Roman" w:cs="Times New Roman"/>
          <w:sz w:val="24"/>
          <w:szCs w:val="24"/>
        </w:rPr>
        <w:t>).</w:t>
      </w:r>
    </w:p>
    <w:p w:rsidR="00631B28" w:rsidRPr="00D75AF4" w:rsidRDefault="00842A20" w:rsidP="00EE3F57">
      <w:pPr>
        <w:pStyle w:val="Heading2"/>
        <w:spacing w:line="360" w:lineRule="auto"/>
      </w:pPr>
      <w:bookmarkStart w:id="122" w:name="_Toc522448726"/>
      <w:bookmarkStart w:id="123" w:name="_Toc523051359"/>
      <w:r>
        <w:t>3.5 C</w:t>
      </w:r>
      <w:r w:rsidR="00631B28" w:rsidRPr="00D75AF4">
        <w:t>ompost</w:t>
      </w:r>
      <w:bookmarkEnd w:id="122"/>
      <w:bookmarkEnd w:id="123"/>
    </w:p>
    <w:p w:rsidR="00631B28" w:rsidRPr="00D75AF4" w:rsidRDefault="00631B28" w:rsidP="00631B28">
      <w:pPr>
        <w:spacing w:line="360" w:lineRule="auto"/>
        <w:ind w:firstLine="576"/>
        <w:jc w:val="both"/>
        <w:rPr>
          <w:rFonts w:ascii="Times New Roman" w:eastAsia="Times New Roman" w:hAnsi="Times New Roman" w:cs="Times New Roman"/>
          <w:sz w:val="24"/>
          <w:szCs w:val="24"/>
        </w:rPr>
      </w:pPr>
      <w:r w:rsidRPr="00D75AF4">
        <w:rPr>
          <w:rFonts w:ascii="Times New Roman" w:hAnsi="Times New Roman" w:cs="Times New Roman"/>
          <w:sz w:val="24"/>
          <w:szCs w:val="24"/>
        </w:rPr>
        <w:t>Compost is defined as stable aerobically decomposed organic matter which is the result of managed decomposition process.</w:t>
      </w:r>
      <w:r w:rsidRPr="00D75AF4">
        <w:rPr>
          <w:rFonts w:ascii="Times New Roman" w:eastAsia="Times New Roman" w:hAnsi="Times New Roman" w:cs="Times New Roman"/>
          <w:sz w:val="24"/>
          <w:szCs w:val="24"/>
        </w:rPr>
        <w:t xml:space="preserve"> Composting process is dependent on micro-organisms (Tilahun</w:t>
      </w:r>
      <w:r>
        <w:rPr>
          <w:rFonts w:ascii="Times New Roman" w:eastAsia="Times New Roman" w:hAnsi="Times New Roman" w:cs="Times New Roman"/>
          <w:sz w:val="24"/>
          <w:szCs w:val="24"/>
        </w:rPr>
        <w:t xml:space="preserve"> Amade</w:t>
      </w:r>
      <w:r w:rsidRPr="00D75AF4">
        <w:rPr>
          <w:rFonts w:ascii="Times New Roman" w:eastAsia="Times New Roman" w:hAnsi="Times New Roman" w:cs="Times New Roman"/>
          <w:sz w:val="24"/>
          <w:szCs w:val="24"/>
        </w:rPr>
        <w:t xml:space="preserve">, 2003). </w:t>
      </w:r>
      <w:r w:rsidRPr="00D75AF4">
        <w:rPr>
          <w:rFonts w:ascii="Times New Roman" w:hAnsi="Times New Roman" w:cs="Times New Roman"/>
          <w:sz w:val="24"/>
          <w:szCs w:val="24"/>
        </w:rPr>
        <w:t>During decomposition process, aerobic micro-organisms break down and transform organic material in to a range of increasingly complex organic substances (</w:t>
      </w:r>
      <w:r w:rsidRPr="00113641">
        <w:rPr>
          <w:rFonts w:ascii="Times New Roman" w:hAnsi="Times New Roman" w:cs="Times New Roman"/>
          <w:sz w:val="24"/>
          <w:szCs w:val="24"/>
        </w:rPr>
        <w:t xml:space="preserve">Bastida </w:t>
      </w:r>
      <w:r w:rsidRPr="00113641">
        <w:rPr>
          <w:rFonts w:ascii="Times New Roman" w:hAnsi="Times New Roman" w:cs="Times New Roman"/>
          <w:i/>
          <w:sz w:val="24"/>
          <w:szCs w:val="24"/>
        </w:rPr>
        <w:t>et al</w:t>
      </w:r>
      <w:r w:rsidRPr="00113641">
        <w:rPr>
          <w:rFonts w:ascii="Times New Roman" w:hAnsi="Times New Roman" w:cs="Times New Roman"/>
          <w:sz w:val="24"/>
          <w:szCs w:val="24"/>
        </w:rPr>
        <w:t>., 2010</w:t>
      </w:r>
      <w:r w:rsidRPr="00D75AF4">
        <w:rPr>
          <w:rFonts w:ascii="Times New Roman" w:hAnsi="Times New Roman" w:cs="Times New Roman"/>
          <w:sz w:val="24"/>
          <w:szCs w:val="24"/>
        </w:rPr>
        <w:t xml:space="preserve">). </w:t>
      </w:r>
      <w:r w:rsidRPr="00D75AF4">
        <w:rPr>
          <w:rFonts w:ascii="Times New Roman" w:eastAsia="Times New Roman" w:hAnsi="Times New Roman" w:cs="Times New Roman"/>
          <w:sz w:val="24"/>
          <w:szCs w:val="24"/>
        </w:rPr>
        <w:t xml:space="preserve">Composting organisms require proper mixture of water, oxygen, carbon, and nitrogen </w:t>
      </w:r>
      <w:r w:rsidRPr="00D75AF4">
        <w:rPr>
          <w:rFonts w:ascii="Times New Roman" w:eastAsia="Times New Roman" w:hAnsi="Times New Roman" w:cs="Times New Roman"/>
          <w:sz w:val="24"/>
          <w:szCs w:val="24"/>
        </w:rPr>
        <w:lastRenderedPageBreak/>
        <w:t>to work effectively.</w:t>
      </w:r>
      <w:r w:rsidRPr="00D75AF4">
        <w:rPr>
          <w:rFonts w:ascii="Times New Roman" w:hAnsi="Times New Roman" w:cs="Times New Roman"/>
        </w:rPr>
        <w:t xml:space="preserve"> </w:t>
      </w:r>
      <w:r w:rsidRPr="00D75AF4">
        <w:rPr>
          <w:rFonts w:ascii="Times New Roman" w:eastAsia="Times New Roman" w:hAnsi="Times New Roman" w:cs="Times New Roman"/>
          <w:sz w:val="24"/>
          <w:szCs w:val="24"/>
        </w:rPr>
        <w:t>To accelerate the decomposition process factors like water, oxygen, carbon, and nitrogen should be carefully monitored (</w:t>
      </w:r>
      <w:r w:rsidRPr="00227B5A">
        <w:rPr>
          <w:rFonts w:ascii="Times New Roman" w:eastAsia="Times New Roman" w:hAnsi="Times New Roman" w:cs="Times New Roman"/>
          <w:sz w:val="24"/>
          <w:szCs w:val="24"/>
        </w:rPr>
        <w:t xml:space="preserve">Misra </w:t>
      </w:r>
      <w:r w:rsidRPr="00D75AF4">
        <w:rPr>
          <w:rFonts w:ascii="Times New Roman" w:eastAsia="Times New Roman" w:hAnsi="Times New Roman" w:cs="Times New Roman"/>
          <w:i/>
          <w:sz w:val="24"/>
          <w:szCs w:val="24"/>
        </w:rPr>
        <w:t>et al</w:t>
      </w:r>
      <w:r w:rsidRPr="00D75AF4">
        <w:rPr>
          <w:rFonts w:ascii="Times New Roman" w:eastAsia="Times New Roman" w:hAnsi="Times New Roman" w:cs="Times New Roman"/>
          <w:sz w:val="24"/>
          <w:szCs w:val="24"/>
        </w:rPr>
        <w:t xml:space="preserve">., 2003). </w:t>
      </w:r>
      <w:r w:rsidR="0040207E">
        <w:rPr>
          <w:rFonts w:ascii="Times New Roman" w:eastAsia="Times New Roman" w:hAnsi="Times New Roman" w:cs="Times New Roman"/>
          <w:sz w:val="24"/>
          <w:szCs w:val="24"/>
        </w:rPr>
        <w:t>In composting process c</w:t>
      </w:r>
      <w:r w:rsidRPr="00D75AF4">
        <w:rPr>
          <w:rFonts w:ascii="Times New Roman" w:eastAsia="Times New Roman" w:hAnsi="Times New Roman" w:cs="Times New Roman"/>
          <w:sz w:val="24"/>
          <w:szCs w:val="24"/>
        </w:rPr>
        <w:t>arbon used for microbial</w:t>
      </w:r>
      <w:r w:rsidRPr="00D75AF4">
        <w:rPr>
          <w:rFonts w:ascii="Times New Roman" w:hAnsi="Times New Roman" w:cs="Times New Roman"/>
        </w:rPr>
        <w:t xml:space="preserve"> </w:t>
      </w:r>
      <w:r w:rsidRPr="00D75AF4">
        <w:rPr>
          <w:rFonts w:ascii="Times New Roman" w:hAnsi="Times New Roman" w:cs="Times New Roman"/>
          <w:sz w:val="24"/>
          <w:szCs w:val="24"/>
        </w:rPr>
        <w:t>oxidation,</w:t>
      </w:r>
      <w:r w:rsidR="0040207E">
        <w:rPr>
          <w:rFonts w:ascii="Times New Roman" w:eastAsia="Times New Roman" w:hAnsi="Times New Roman" w:cs="Times New Roman"/>
          <w:sz w:val="24"/>
          <w:szCs w:val="24"/>
        </w:rPr>
        <w:t xml:space="preserve"> nitrogen for</w:t>
      </w:r>
      <w:r w:rsidRPr="00D75AF4">
        <w:rPr>
          <w:rFonts w:ascii="Times New Roman" w:eastAsia="Times New Roman" w:hAnsi="Times New Roman" w:cs="Times New Roman"/>
          <w:sz w:val="24"/>
          <w:szCs w:val="24"/>
        </w:rPr>
        <w:t xml:space="preserve"> grow</w:t>
      </w:r>
      <w:r w:rsidR="0040207E">
        <w:rPr>
          <w:rFonts w:ascii="Times New Roman" w:eastAsia="Times New Roman" w:hAnsi="Times New Roman" w:cs="Times New Roman"/>
          <w:sz w:val="24"/>
          <w:szCs w:val="24"/>
        </w:rPr>
        <w:t>th and reproduction of more organisms, o</w:t>
      </w:r>
      <w:r w:rsidRPr="00D75AF4">
        <w:rPr>
          <w:rFonts w:ascii="Times New Roman" w:eastAsia="Times New Roman" w:hAnsi="Times New Roman" w:cs="Times New Roman"/>
          <w:sz w:val="24"/>
          <w:szCs w:val="24"/>
        </w:rPr>
        <w:t>x</w:t>
      </w:r>
      <w:r w:rsidR="0040207E">
        <w:rPr>
          <w:rFonts w:ascii="Times New Roman" w:eastAsia="Times New Roman" w:hAnsi="Times New Roman" w:cs="Times New Roman"/>
          <w:sz w:val="24"/>
          <w:szCs w:val="24"/>
        </w:rPr>
        <w:t>ygen for oxidizing the carbon, w</w:t>
      </w:r>
      <w:r w:rsidRPr="00D75AF4">
        <w:rPr>
          <w:rFonts w:ascii="Times New Roman" w:eastAsia="Times New Roman" w:hAnsi="Times New Roman" w:cs="Times New Roman"/>
          <w:sz w:val="24"/>
          <w:szCs w:val="24"/>
        </w:rPr>
        <w:t>ater in the right amounts to maintain activity</w:t>
      </w:r>
      <w:r w:rsidR="0040207E">
        <w:rPr>
          <w:rFonts w:ascii="Times New Roman" w:eastAsia="Times New Roman" w:hAnsi="Times New Roman" w:cs="Times New Roman"/>
          <w:sz w:val="24"/>
          <w:szCs w:val="24"/>
        </w:rPr>
        <w:t xml:space="preserve"> of microbes</w:t>
      </w:r>
      <w:r w:rsidRPr="00D75AF4">
        <w:rPr>
          <w:rFonts w:ascii="Times New Roman" w:eastAsia="Times New Roman" w:hAnsi="Times New Roman" w:cs="Times New Roman"/>
          <w:sz w:val="24"/>
          <w:szCs w:val="24"/>
        </w:rPr>
        <w:t xml:space="preserve"> without causing anaerobic conditions. In forest and horticulture nurseries, use of mature compost is preferred to other growing media, because it is light, has high cation exchange capacity and nutrients, extended nutrient release, improving the structure of the soil, high water holding capacity </w:t>
      </w:r>
      <w:r w:rsidRPr="00D75AF4">
        <w:rPr>
          <w:rFonts w:ascii="Times New Roman" w:hAnsi="Times New Roman" w:cs="Times New Roman"/>
          <w:sz w:val="24"/>
          <w:szCs w:val="24"/>
        </w:rPr>
        <w:t>(</w:t>
      </w:r>
      <w:r w:rsidRPr="00227B5A">
        <w:rPr>
          <w:rFonts w:ascii="Times New Roman" w:eastAsia="Times New Roman" w:hAnsi="Times New Roman" w:cs="Times New Roman"/>
          <w:sz w:val="24"/>
          <w:szCs w:val="24"/>
        </w:rPr>
        <w:t>Diver and Greer</w:t>
      </w:r>
      <w:r w:rsidRPr="00D75AF4">
        <w:rPr>
          <w:rFonts w:ascii="Times New Roman" w:eastAsia="Times New Roman" w:hAnsi="Times New Roman" w:cs="Times New Roman"/>
          <w:sz w:val="24"/>
          <w:szCs w:val="24"/>
        </w:rPr>
        <w:t>, 2001).</w:t>
      </w:r>
      <w:r w:rsidRPr="00D75AF4">
        <w:rPr>
          <w:rFonts w:ascii="Times New Roman" w:hAnsi="Times New Roman" w:cs="Times New Roman"/>
        </w:rPr>
        <w:t xml:space="preserve"> </w:t>
      </w:r>
      <w:r w:rsidRPr="00D75AF4">
        <w:rPr>
          <w:rFonts w:ascii="Times New Roman" w:eastAsia="Times New Roman" w:hAnsi="Times New Roman" w:cs="Times New Roman"/>
          <w:sz w:val="24"/>
          <w:szCs w:val="24"/>
        </w:rPr>
        <w:t xml:space="preserve">Compost can provide both macro and micro nutrients, but </w:t>
      </w:r>
      <w:r w:rsidR="00F73FCF">
        <w:rPr>
          <w:rFonts w:ascii="Times New Roman" w:eastAsia="Times New Roman" w:hAnsi="Times New Roman" w:cs="Times New Roman"/>
          <w:sz w:val="24"/>
          <w:szCs w:val="24"/>
        </w:rPr>
        <w:t>it could be unwise to expect that it</w:t>
      </w:r>
      <w:r w:rsidRPr="00D75AF4">
        <w:rPr>
          <w:rFonts w:ascii="Times New Roman" w:eastAsia="Times New Roman" w:hAnsi="Times New Roman" w:cs="Times New Roman"/>
          <w:sz w:val="24"/>
          <w:szCs w:val="24"/>
        </w:rPr>
        <w:t xml:space="preserve"> fulfill</w:t>
      </w:r>
      <w:r w:rsidR="007E278B">
        <w:rPr>
          <w:rFonts w:ascii="Times New Roman" w:eastAsia="Times New Roman" w:hAnsi="Times New Roman" w:cs="Times New Roman"/>
          <w:sz w:val="24"/>
          <w:szCs w:val="24"/>
        </w:rPr>
        <w:t>s</w:t>
      </w:r>
      <w:r w:rsidRPr="00D75AF4">
        <w:rPr>
          <w:rFonts w:ascii="Times New Roman" w:eastAsia="Times New Roman" w:hAnsi="Times New Roman" w:cs="Times New Roman"/>
          <w:sz w:val="24"/>
          <w:szCs w:val="24"/>
        </w:rPr>
        <w:t xml:space="preserve"> the plant dema</w:t>
      </w:r>
      <w:r w:rsidR="00F73FCF">
        <w:rPr>
          <w:rFonts w:ascii="Times New Roman" w:eastAsia="Times New Roman" w:hAnsi="Times New Roman" w:cs="Times New Roman"/>
          <w:sz w:val="24"/>
          <w:szCs w:val="24"/>
        </w:rPr>
        <w:t>nd for all basic nutrients. Most</w:t>
      </w:r>
      <w:r w:rsidRPr="00D75AF4">
        <w:rPr>
          <w:rFonts w:ascii="Times New Roman" w:eastAsia="Times New Roman" w:hAnsi="Times New Roman" w:cs="Times New Roman"/>
          <w:sz w:val="24"/>
          <w:szCs w:val="24"/>
        </w:rPr>
        <w:t xml:space="preserve"> </w:t>
      </w:r>
      <w:r w:rsidR="00F73FCF">
        <w:rPr>
          <w:rFonts w:ascii="Times New Roman" w:eastAsia="Times New Roman" w:hAnsi="Times New Roman" w:cs="Times New Roman"/>
          <w:sz w:val="24"/>
          <w:szCs w:val="24"/>
        </w:rPr>
        <w:t xml:space="preserve">types of composts </w:t>
      </w:r>
      <w:r w:rsidRPr="00D75AF4">
        <w:rPr>
          <w:rFonts w:ascii="Times New Roman" w:eastAsia="Times New Roman" w:hAnsi="Times New Roman" w:cs="Times New Roman"/>
          <w:sz w:val="24"/>
          <w:szCs w:val="24"/>
        </w:rPr>
        <w:t>contain very small qua</w:t>
      </w:r>
      <w:r w:rsidR="00F73FCF">
        <w:rPr>
          <w:rFonts w:ascii="Times New Roman" w:eastAsia="Times New Roman" w:hAnsi="Times New Roman" w:cs="Times New Roman"/>
          <w:sz w:val="24"/>
          <w:szCs w:val="24"/>
        </w:rPr>
        <w:t>ntities of some nutrients like p</w:t>
      </w:r>
      <w:r w:rsidRPr="00D75AF4">
        <w:rPr>
          <w:rFonts w:ascii="Times New Roman" w:eastAsia="Times New Roman" w:hAnsi="Times New Roman" w:cs="Times New Roman"/>
          <w:sz w:val="24"/>
          <w:szCs w:val="24"/>
        </w:rPr>
        <w:t>otass</w:t>
      </w:r>
      <w:r w:rsidR="00F73FCF">
        <w:rPr>
          <w:rFonts w:ascii="Times New Roman" w:eastAsia="Times New Roman" w:hAnsi="Times New Roman" w:cs="Times New Roman"/>
          <w:sz w:val="24"/>
          <w:szCs w:val="24"/>
        </w:rPr>
        <w:t>ium and zinc</w:t>
      </w:r>
      <w:r w:rsidRPr="00D75AF4">
        <w:rPr>
          <w:rFonts w:ascii="Times New Roman" w:eastAsia="Times New Roman" w:hAnsi="Times New Roman" w:cs="Times New Roman"/>
          <w:sz w:val="24"/>
          <w:szCs w:val="24"/>
        </w:rPr>
        <w:t xml:space="preserve"> to c</w:t>
      </w:r>
      <w:r>
        <w:rPr>
          <w:rFonts w:ascii="Times New Roman" w:eastAsia="Times New Roman" w:hAnsi="Times New Roman" w:cs="Times New Roman"/>
          <w:sz w:val="24"/>
          <w:szCs w:val="24"/>
        </w:rPr>
        <w:t>over the full demand of plants.</w:t>
      </w:r>
    </w:p>
    <w:p w:rsidR="00631B28" w:rsidRPr="00D75AF4" w:rsidRDefault="00631B28" w:rsidP="00EE3F57">
      <w:pPr>
        <w:pStyle w:val="Heading2"/>
        <w:spacing w:line="360" w:lineRule="auto"/>
      </w:pPr>
      <w:bookmarkStart w:id="124" w:name="_Toc522448727"/>
      <w:bookmarkStart w:id="125" w:name="_Toc523051360"/>
      <w:r w:rsidRPr="00D75AF4">
        <w:t>3.7 Seedling growth and measurement techniques</w:t>
      </w:r>
      <w:bookmarkEnd w:id="124"/>
      <w:bookmarkEnd w:id="125"/>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Growth in plants is defined as an irreversible increase in volume. The largest component of plant growth is cell expansion driven by turgor pressure. During this process, cells increase in volume and become highly vacu</w:t>
      </w:r>
      <w:r w:rsidR="00803D61">
        <w:rPr>
          <w:rFonts w:ascii="Times New Roman" w:hAnsi="Times New Roman" w:cs="Times New Roman"/>
          <w:sz w:val="24"/>
          <w:szCs w:val="24"/>
        </w:rPr>
        <w:t>olated (Taiz and Zeiger, 2002).</w:t>
      </w:r>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Seedling growth is affected by conditions like humidity, CO</w:t>
      </w:r>
      <w:r w:rsidRPr="007E278B">
        <w:rPr>
          <w:rFonts w:ascii="Times New Roman" w:hAnsi="Times New Roman" w:cs="Times New Roman"/>
          <w:sz w:val="24"/>
          <w:szCs w:val="24"/>
          <w:vertAlign w:val="subscript"/>
        </w:rPr>
        <w:t>2</w:t>
      </w:r>
      <w:r w:rsidRPr="00D75AF4">
        <w:rPr>
          <w:rFonts w:ascii="Times New Roman" w:hAnsi="Times New Roman" w:cs="Times New Roman"/>
          <w:sz w:val="24"/>
          <w:szCs w:val="24"/>
        </w:rPr>
        <w:t>, temperature, light, water, mineral nutrients, and other organisms that are either beneficial or harmful (</w:t>
      </w:r>
      <w:r w:rsidRPr="00C01A81">
        <w:rPr>
          <w:rFonts w:ascii="Times New Roman" w:hAnsi="Times New Roman" w:cs="Times New Roman"/>
          <w:sz w:val="24"/>
          <w:szCs w:val="24"/>
        </w:rPr>
        <w:t>Jaenicke, 1999</w:t>
      </w:r>
      <w:r w:rsidRPr="00D75AF4">
        <w:rPr>
          <w:rFonts w:ascii="Times New Roman" w:hAnsi="Times New Roman" w:cs="Times New Roman"/>
          <w:sz w:val="24"/>
          <w:szCs w:val="24"/>
        </w:rPr>
        <w:t>).</w:t>
      </w:r>
    </w:p>
    <w:p w:rsidR="00631B28" w:rsidRPr="00D75AF4" w:rsidRDefault="00631B28" w:rsidP="00631B2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Growth can be measured in terms of change in fresh weight: that is, the weight of the living tissue over a particular period of time. However, the fresh weight of plants growing in the soil fluctuates in response to changes in the water status, so the criterion may be a poor indicator of actual growth. Thus, measurements of dry weight are often more appropriate than the fresh weight (Taiz and Zeiger, 2002)</w:t>
      </w:r>
      <w:r w:rsidRPr="00D75AF4">
        <w:rPr>
          <w:rFonts w:ascii="Times New Roman" w:hAnsi="Times New Roman" w:cs="Times New Roman"/>
          <w:sz w:val="24"/>
          <w:szCs w:val="24"/>
        </w:rPr>
        <w:br w:type="page"/>
      </w:r>
    </w:p>
    <w:p w:rsidR="00E05C11" w:rsidRDefault="00DA4A1B" w:rsidP="00EE3F57">
      <w:pPr>
        <w:pStyle w:val="Heading1"/>
        <w:spacing w:line="360" w:lineRule="auto"/>
        <w:jc w:val="both"/>
        <w:rPr>
          <w:rFonts w:ascii="Times New Roman" w:hAnsi="Times New Roman" w:cs="Times New Roman"/>
          <w:color w:val="auto"/>
          <w:sz w:val="32"/>
          <w:szCs w:val="32"/>
        </w:rPr>
      </w:pPr>
      <w:bookmarkStart w:id="126" w:name="_Toc520495727"/>
      <w:bookmarkStart w:id="127" w:name="_Toc520500353"/>
      <w:bookmarkStart w:id="128" w:name="_Toc520500667"/>
      <w:bookmarkStart w:id="129" w:name="_Toc523051361"/>
      <w:bookmarkEnd w:id="64"/>
      <w:bookmarkEnd w:id="65"/>
      <w:bookmarkEnd w:id="66"/>
      <w:r>
        <w:rPr>
          <w:rFonts w:ascii="Times New Roman" w:hAnsi="Times New Roman" w:cs="Times New Roman"/>
          <w:color w:val="auto"/>
          <w:sz w:val="32"/>
          <w:szCs w:val="32"/>
        </w:rPr>
        <w:lastRenderedPageBreak/>
        <w:t>4</w:t>
      </w:r>
      <w:r w:rsidR="00E05C11" w:rsidRPr="00D75AF4">
        <w:rPr>
          <w:rFonts w:ascii="Times New Roman" w:hAnsi="Times New Roman" w:cs="Times New Roman"/>
          <w:color w:val="auto"/>
          <w:sz w:val="32"/>
          <w:szCs w:val="32"/>
        </w:rPr>
        <w:t xml:space="preserve"> </w:t>
      </w:r>
      <w:r w:rsidR="005E71AD" w:rsidRPr="00D75AF4">
        <w:rPr>
          <w:rFonts w:ascii="Times New Roman" w:hAnsi="Times New Roman" w:cs="Times New Roman"/>
          <w:color w:val="auto"/>
          <w:sz w:val="32"/>
          <w:szCs w:val="32"/>
        </w:rPr>
        <w:t>MATERIALS AND METHODS</w:t>
      </w:r>
      <w:bookmarkEnd w:id="126"/>
      <w:bookmarkEnd w:id="127"/>
      <w:bookmarkEnd w:id="128"/>
      <w:bookmarkEnd w:id="129"/>
    </w:p>
    <w:p w:rsidR="00881F3E" w:rsidRPr="00D75AF4" w:rsidRDefault="00DA4A1B" w:rsidP="00EE3F57">
      <w:pPr>
        <w:pStyle w:val="Heading2"/>
        <w:spacing w:line="360" w:lineRule="auto"/>
      </w:pPr>
      <w:bookmarkStart w:id="130" w:name="_Toc520495728"/>
      <w:bookmarkStart w:id="131" w:name="_Toc520500354"/>
      <w:bookmarkStart w:id="132" w:name="_Toc520500668"/>
      <w:bookmarkStart w:id="133" w:name="_Toc520880748"/>
      <w:bookmarkStart w:id="134" w:name="_Toc523051362"/>
      <w:r>
        <w:t>4.1</w:t>
      </w:r>
      <w:r w:rsidR="00881F3E" w:rsidRPr="00D75AF4">
        <w:t xml:space="preserve"> Description of the </w:t>
      </w:r>
      <w:r w:rsidR="00881F3E">
        <w:t>s</w:t>
      </w:r>
      <w:r w:rsidR="00881F3E" w:rsidRPr="00D75AF4">
        <w:t>tudy area</w:t>
      </w:r>
      <w:bookmarkEnd w:id="130"/>
      <w:bookmarkEnd w:id="131"/>
      <w:bookmarkEnd w:id="132"/>
      <w:bookmarkEnd w:id="133"/>
      <w:bookmarkEnd w:id="134"/>
    </w:p>
    <w:p w:rsidR="00E05C11" w:rsidRDefault="00E05C11" w:rsidP="00E47BD1">
      <w:pPr>
        <w:tabs>
          <w:tab w:val="left" w:pos="90"/>
        </w:tabs>
        <w:autoSpaceDE w:val="0"/>
        <w:autoSpaceDN w:val="0"/>
        <w:adjustRightInd w:val="0"/>
        <w:spacing w:before="120"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The </w:t>
      </w:r>
      <w:r w:rsidR="007D63BD">
        <w:rPr>
          <w:rFonts w:ascii="Times New Roman" w:hAnsi="Times New Roman" w:cs="Times New Roman"/>
          <w:sz w:val="24"/>
          <w:szCs w:val="24"/>
        </w:rPr>
        <w:t xml:space="preserve">present </w:t>
      </w:r>
      <w:r w:rsidRPr="00D75AF4">
        <w:rPr>
          <w:rFonts w:ascii="Times New Roman" w:hAnsi="Times New Roman" w:cs="Times New Roman"/>
          <w:sz w:val="24"/>
          <w:szCs w:val="24"/>
        </w:rPr>
        <w:t xml:space="preserve">study was carried out </w:t>
      </w:r>
      <w:r w:rsidR="007D63BD">
        <w:rPr>
          <w:rFonts w:ascii="Times New Roman" w:hAnsi="Times New Roman" w:cs="Times New Roman"/>
          <w:sz w:val="24"/>
          <w:szCs w:val="24"/>
        </w:rPr>
        <w:t>in</w:t>
      </w:r>
      <w:r w:rsidR="007D63BD" w:rsidRPr="00D75AF4">
        <w:rPr>
          <w:rFonts w:ascii="Times New Roman" w:hAnsi="Times New Roman" w:cs="Times New Roman"/>
          <w:sz w:val="24"/>
          <w:szCs w:val="24"/>
        </w:rPr>
        <w:t xml:space="preserve"> </w:t>
      </w:r>
      <w:r w:rsidRPr="00D75AF4">
        <w:rPr>
          <w:rFonts w:ascii="Times New Roman" w:hAnsi="Times New Roman" w:cs="Times New Roman"/>
          <w:sz w:val="24"/>
          <w:szCs w:val="24"/>
        </w:rPr>
        <w:t>North West</w:t>
      </w:r>
      <w:r w:rsidR="003D3371">
        <w:rPr>
          <w:rFonts w:ascii="Times New Roman" w:hAnsi="Times New Roman" w:cs="Times New Roman"/>
          <w:sz w:val="24"/>
          <w:szCs w:val="24"/>
        </w:rPr>
        <w:t>ern</w:t>
      </w:r>
      <w:r w:rsidRPr="00D75AF4">
        <w:rPr>
          <w:rFonts w:ascii="Times New Roman" w:hAnsi="Times New Roman" w:cs="Times New Roman"/>
          <w:sz w:val="24"/>
          <w:szCs w:val="24"/>
        </w:rPr>
        <w:t xml:space="preserve"> Ethiopia, Amhara Regional State, East Gojjam Zone, </w:t>
      </w:r>
      <w:r w:rsidR="00881F3E">
        <w:rPr>
          <w:rFonts w:ascii="Times New Roman" w:hAnsi="Times New Roman" w:cs="Times New Roman"/>
          <w:sz w:val="24"/>
          <w:szCs w:val="24"/>
        </w:rPr>
        <w:t xml:space="preserve">Enebsie Sar Midir Woreda, </w:t>
      </w:r>
      <w:r w:rsidRPr="00D75AF4">
        <w:rPr>
          <w:rFonts w:ascii="Times New Roman" w:hAnsi="Times New Roman" w:cs="Times New Roman"/>
          <w:sz w:val="24"/>
          <w:szCs w:val="24"/>
        </w:rPr>
        <w:t>Mertule</w:t>
      </w:r>
      <w:r w:rsidR="003F0247">
        <w:rPr>
          <w:rFonts w:ascii="Times New Roman" w:hAnsi="Times New Roman" w:cs="Times New Roman"/>
          <w:sz w:val="24"/>
          <w:szCs w:val="24"/>
        </w:rPr>
        <w:t>-</w:t>
      </w:r>
      <w:r w:rsidR="00CA521D" w:rsidRPr="00D75AF4">
        <w:rPr>
          <w:rFonts w:ascii="Times New Roman" w:hAnsi="Times New Roman" w:cs="Times New Roman"/>
          <w:sz w:val="24"/>
          <w:szCs w:val="24"/>
        </w:rPr>
        <w:t>M</w:t>
      </w:r>
      <w:r w:rsidR="008D52EA" w:rsidRPr="00D75AF4">
        <w:rPr>
          <w:rFonts w:ascii="Times New Roman" w:hAnsi="Times New Roman" w:cs="Times New Roman"/>
          <w:sz w:val="24"/>
          <w:szCs w:val="24"/>
        </w:rPr>
        <w:t xml:space="preserve">ariam town, </w:t>
      </w:r>
      <w:r w:rsidRPr="00D75AF4">
        <w:rPr>
          <w:rFonts w:ascii="Times New Roman" w:hAnsi="Times New Roman" w:cs="Times New Roman"/>
          <w:color w:val="000000"/>
          <w:sz w:val="24"/>
          <w:szCs w:val="24"/>
        </w:rPr>
        <w:t>located at 10</w:t>
      </w:r>
      <w:r w:rsidR="007E278B">
        <w:rPr>
          <w:rFonts w:ascii="Times New Roman" w:hAnsi="Times New Roman" w:cs="Times New Roman"/>
          <w:sz w:val="24"/>
          <w:szCs w:val="24"/>
        </w:rPr>
        <w:sym w:font="Symbol" w:char="F0B0"/>
      </w:r>
      <w:r w:rsidRPr="00D75AF4">
        <w:rPr>
          <w:rFonts w:ascii="Times New Roman" w:hAnsi="Times New Roman" w:cs="Times New Roman"/>
          <w:color w:val="000000"/>
          <w:sz w:val="24"/>
          <w:szCs w:val="24"/>
          <w:vertAlign w:val="superscript"/>
        </w:rPr>
        <w:t xml:space="preserve"> </w:t>
      </w:r>
      <w:r w:rsidR="003F0247">
        <w:rPr>
          <w:rFonts w:ascii="Times New Roman" w:hAnsi="Times New Roman" w:cs="Times New Roman"/>
          <w:color w:val="000000"/>
          <w:sz w:val="24"/>
          <w:szCs w:val="24"/>
        </w:rPr>
        <w:t>52ꞌ</w:t>
      </w:r>
      <w:r w:rsidRPr="00D75AF4">
        <w:rPr>
          <w:rFonts w:ascii="Times New Roman" w:hAnsi="Times New Roman" w:cs="Times New Roman"/>
          <w:color w:val="000000"/>
          <w:sz w:val="24"/>
          <w:szCs w:val="24"/>
        </w:rPr>
        <w:t xml:space="preserve"> North latitude and 38</w:t>
      </w:r>
      <w:r w:rsidR="007E278B">
        <w:rPr>
          <w:rFonts w:ascii="Times New Roman" w:hAnsi="Times New Roman" w:cs="Times New Roman"/>
          <w:sz w:val="24"/>
          <w:szCs w:val="24"/>
        </w:rPr>
        <w:sym w:font="Symbol" w:char="F0B0"/>
      </w:r>
      <w:r w:rsidRPr="00D75AF4">
        <w:rPr>
          <w:rFonts w:ascii="Times New Roman" w:hAnsi="Times New Roman" w:cs="Times New Roman"/>
          <w:color w:val="000000"/>
          <w:sz w:val="24"/>
          <w:szCs w:val="24"/>
          <w:vertAlign w:val="superscript"/>
        </w:rPr>
        <w:t xml:space="preserve"> </w:t>
      </w:r>
      <w:r w:rsidR="003F0247">
        <w:rPr>
          <w:rFonts w:ascii="Times New Roman" w:hAnsi="Times New Roman" w:cs="Times New Roman"/>
          <w:color w:val="000000"/>
          <w:sz w:val="24"/>
          <w:szCs w:val="24"/>
        </w:rPr>
        <w:t>17</w:t>
      </w:r>
      <w:r w:rsidR="003F0247" w:rsidRPr="003F0247">
        <w:rPr>
          <w:rFonts w:ascii="Times New Roman" w:hAnsi="Times New Roman" w:cs="Times New Roman"/>
          <w:color w:val="000000"/>
          <w:sz w:val="24"/>
          <w:szCs w:val="24"/>
        </w:rPr>
        <w:t>ꞌ</w:t>
      </w:r>
      <w:r w:rsidR="007F36FA">
        <w:rPr>
          <w:rFonts w:ascii="Times New Roman" w:hAnsi="Times New Roman" w:cs="Times New Roman"/>
          <w:color w:val="000000"/>
          <w:sz w:val="24"/>
          <w:szCs w:val="24"/>
        </w:rPr>
        <w:t xml:space="preserve"> E</w:t>
      </w:r>
      <w:r w:rsidRPr="00D75AF4">
        <w:rPr>
          <w:rFonts w:ascii="Times New Roman" w:hAnsi="Times New Roman" w:cs="Times New Roman"/>
          <w:color w:val="000000"/>
          <w:sz w:val="24"/>
          <w:szCs w:val="24"/>
        </w:rPr>
        <w:t>ast longitudes</w:t>
      </w:r>
      <w:r w:rsidR="003D3371">
        <w:rPr>
          <w:rFonts w:ascii="Times New Roman" w:hAnsi="Times New Roman" w:cs="Times New Roman"/>
          <w:sz w:val="24"/>
          <w:szCs w:val="24"/>
        </w:rPr>
        <w:t>.</w:t>
      </w:r>
      <w:r w:rsidR="00E77C7D">
        <w:rPr>
          <w:rFonts w:ascii="Times New Roman" w:hAnsi="Times New Roman" w:cs="Times New Roman"/>
          <w:sz w:val="24"/>
          <w:szCs w:val="24"/>
        </w:rPr>
        <w:t xml:space="preserve"> The Woreda is bordered by </w:t>
      </w:r>
      <w:r w:rsidR="00BA04F2">
        <w:rPr>
          <w:rFonts w:ascii="Times New Roman" w:hAnsi="Times New Roman" w:cs="Times New Roman"/>
          <w:sz w:val="24"/>
          <w:szCs w:val="24"/>
        </w:rPr>
        <w:t xml:space="preserve">River </w:t>
      </w:r>
      <w:r w:rsidR="00E77C7D">
        <w:rPr>
          <w:rFonts w:ascii="Times New Roman" w:hAnsi="Times New Roman" w:cs="Times New Roman"/>
          <w:sz w:val="24"/>
          <w:szCs w:val="24"/>
        </w:rPr>
        <w:t xml:space="preserve">Abay on the North and East </w:t>
      </w:r>
      <w:r w:rsidR="00E77C7D" w:rsidRPr="00D75AF4">
        <w:rPr>
          <w:rFonts w:ascii="Times New Roman" w:hAnsi="Times New Roman" w:cs="Times New Roman"/>
          <w:sz w:val="24"/>
          <w:szCs w:val="24"/>
        </w:rPr>
        <w:t>(Fig</w:t>
      </w:r>
      <w:r w:rsidR="00E77C7D">
        <w:rPr>
          <w:rFonts w:ascii="Times New Roman" w:hAnsi="Times New Roman" w:cs="Times New Roman"/>
          <w:sz w:val="24"/>
          <w:szCs w:val="24"/>
        </w:rPr>
        <w:t xml:space="preserve">ure </w:t>
      </w:r>
      <w:r w:rsidR="00A11F44">
        <w:rPr>
          <w:rFonts w:ascii="Times New Roman" w:hAnsi="Times New Roman" w:cs="Times New Roman"/>
          <w:sz w:val="24"/>
          <w:szCs w:val="24"/>
        </w:rPr>
        <w:t>4</w:t>
      </w:r>
      <w:r w:rsidR="00E77C7D" w:rsidRPr="00D75AF4">
        <w:rPr>
          <w:rFonts w:ascii="Times New Roman" w:hAnsi="Times New Roman" w:cs="Times New Roman"/>
          <w:sz w:val="24"/>
          <w:szCs w:val="24"/>
        </w:rPr>
        <w:t>)</w:t>
      </w:r>
      <w:r w:rsidR="00E77C7D">
        <w:rPr>
          <w:rFonts w:ascii="Times New Roman" w:hAnsi="Times New Roman" w:cs="Times New Roman"/>
          <w:sz w:val="24"/>
          <w:szCs w:val="24"/>
        </w:rPr>
        <w:t>.</w:t>
      </w:r>
    </w:p>
    <w:p w:rsidR="00BA271C" w:rsidRDefault="00E77C7D">
      <w:pPr>
        <w:tabs>
          <w:tab w:val="left" w:pos="90"/>
        </w:tabs>
        <w:autoSpaceDE w:val="0"/>
        <w:autoSpaceDN w:val="0"/>
        <w:adjustRightInd w:val="0"/>
        <w:spacing w:before="120" w:line="360" w:lineRule="auto"/>
        <w:jc w:val="both"/>
        <w:rPr>
          <w:rFonts w:ascii="Times New Roman" w:hAnsi="Times New Roman" w:cs="Times New Roman"/>
          <w:color w:val="000000"/>
          <w:sz w:val="24"/>
          <w:szCs w:val="24"/>
        </w:rPr>
      </w:pPr>
      <w:r>
        <w:rPr>
          <w:rFonts w:ascii="Times New Roman" w:hAnsi="Times New Roman" w:cs="Times New Roman"/>
          <w:noProof/>
        </w:rPr>
        <w:drawing>
          <wp:anchor distT="0" distB="0" distL="114300" distR="114300" simplePos="0" relativeHeight="251656192" behindDoc="1" locked="0" layoutInCell="1" allowOverlap="1">
            <wp:simplePos x="0" y="0"/>
            <wp:positionH relativeFrom="column">
              <wp:posOffset>2705100</wp:posOffset>
            </wp:positionH>
            <wp:positionV relativeFrom="paragraph">
              <wp:posOffset>-3810</wp:posOffset>
            </wp:positionV>
            <wp:extent cx="2771775" cy="2647950"/>
            <wp:effectExtent l="19050" t="0" r="9525" b="0"/>
            <wp:wrapTight wrapText="bothSides">
              <wp:wrapPolygon edited="0">
                <wp:start x="-148" y="0"/>
                <wp:lineTo x="-148" y="21445"/>
                <wp:lineTo x="21674" y="21445"/>
                <wp:lineTo x="21674" y="0"/>
                <wp:lineTo x="-148" y="0"/>
              </wp:wrapPolygon>
            </wp:wrapTight>
            <wp:docPr id="6" name="Picture 3" descr="https://lh5.googleusercontent.com/T-FTLL6Fu-UIxmzAAh6QWKPF0tRPOMIVMtZwUt73u9Kyj168z59gNrqDLFanPtdR6Y-7jaZQm23DMnlnyYiIpB7eLgod326GWsGU4JQb8Ung1AF_JGfbW6Amtc2NvENyv8ilC4bbjt3pxgT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T-FTLL6Fu-UIxmzAAh6QWKPF0tRPOMIVMtZwUt73u9Kyj168z59gNrqDLFanPtdR6Y-7jaZQm23DMnlnyYiIpB7eLgod326GWsGU4JQb8Ung1AF_JGfbW6Amtc2NvENyv8ilC4bbjt3pxgTN"/>
                    <pic:cNvPicPr>
                      <a:picLocks noChangeAspect="1" noChangeArrowheads="1"/>
                    </pic:cNvPicPr>
                  </pic:nvPicPr>
                  <pic:blipFill>
                    <a:blip r:embed="rId34" cstate="print">
                      <a:lum bright="-45000" contrast="-4000"/>
                    </a:blip>
                    <a:srcRect/>
                    <a:stretch>
                      <a:fillRect/>
                    </a:stretch>
                  </pic:blipFill>
                  <pic:spPr bwMode="auto">
                    <a:xfrm>
                      <a:off x="0" y="0"/>
                      <a:ext cx="2771775" cy="2647950"/>
                    </a:xfrm>
                    <a:prstGeom prst="rect">
                      <a:avLst/>
                    </a:prstGeom>
                    <a:noFill/>
                  </pic:spPr>
                </pic:pic>
              </a:graphicData>
            </a:graphic>
          </wp:anchor>
        </w:drawing>
      </w:r>
      <w:r w:rsidR="00C14123" w:rsidRPr="00C14123">
        <w:rPr>
          <w:rFonts w:ascii="Times New Roman" w:hAnsi="Times New Roman" w:cs="Times New Roman"/>
        </w:rPr>
        <w:pict>
          <v:shapetype id="_x0000_t32" coordsize="21600,21600" o:spt="32" o:oned="t" path="m,l21600,21600e" filled="f">
            <v:path arrowok="t" fillok="f" o:connecttype="none"/>
            <o:lock v:ext="edit" shapetype="t"/>
          </v:shapetype>
          <v:shape id="_x0000_s1029" type="#_x0000_t32" style="position:absolute;left:0;text-align:left;margin-left:178.5pt;margin-top:122.75pt;width:171.75pt;height:188.25pt;flip:x;z-index:251657216;mso-position-horizontal-relative:text;mso-position-vertical-relative:text" o:connectortype="straight">
            <v:stroke endarrow="block"/>
          </v:shape>
        </w:pict>
      </w:r>
      <w:r w:rsidR="00C14123" w:rsidRPr="00C14123">
        <w:rPr>
          <w:rFonts w:ascii="Times New Roman" w:hAnsi="Times New Roman" w:cs="Times New Roman"/>
        </w:rPr>
        <w:pict>
          <v:shape id="_x0000_s1027" type="#_x0000_t32" style="position:absolute;left:0;text-align:left;margin-left:64.5pt;margin-top:81.5pt;width:289.5pt;height:38.25pt;z-index:251658240;mso-position-horizontal-relative:text;mso-position-vertical-relative:text" o:connectortype="straight">
            <v:stroke endarrow="block"/>
          </v:shape>
        </w:pict>
      </w:r>
      <w:r w:rsidR="00E05C11" w:rsidRPr="00D75AF4">
        <w:rPr>
          <w:rFonts w:ascii="Times New Roman" w:hAnsi="Times New Roman" w:cs="Times New Roman"/>
          <w:noProof/>
          <w:color w:val="FF0000"/>
          <w:sz w:val="24"/>
          <w:szCs w:val="24"/>
        </w:rPr>
        <w:drawing>
          <wp:inline distT="0" distB="0" distL="0" distR="0">
            <wp:extent cx="2297238" cy="2649148"/>
            <wp:effectExtent l="19050" t="0" r="7812" b="0"/>
            <wp:docPr id="4" name="Picture 2" descr="https://lh6.googleusercontent.com/gqQF3yaSb0j4dqrq9ui98vJ6JWW7qLDekVrNMe1i7hSSJHWwPqLMqUT2tRyv12vb7JTa_sIV3v9UuTe9SdjKpXTIzzqfVXRm6mKArVFdstkMCcmKdkB8M8rP42injdFtm-GEVB9F8ktUytY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6.googleusercontent.com/gqQF3yaSb0j4dqrq9ui98vJ6JWW7qLDekVrNMe1i7hSSJHWwPqLMqUT2tRyv12vb7JTa_sIV3v9UuTe9SdjKpXTIzzqfVXRm6mKArVFdstkMCcmKdkB8M8rP42injdFtm-GEVB9F8ktUytYd"/>
                    <pic:cNvPicPr>
                      <a:picLocks noChangeAspect="1" noChangeArrowheads="1"/>
                    </pic:cNvPicPr>
                  </pic:nvPicPr>
                  <pic:blipFill>
                    <a:blip r:embed="rId35" cstate="print">
                      <a:lum bright="-27000"/>
                    </a:blip>
                    <a:srcRect/>
                    <a:stretch>
                      <a:fillRect/>
                    </a:stretch>
                  </pic:blipFill>
                  <pic:spPr bwMode="auto">
                    <a:xfrm>
                      <a:off x="0" y="0"/>
                      <a:ext cx="2296199" cy="2647950"/>
                    </a:xfrm>
                    <a:prstGeom prst="rect">
                      <a:avLst/>
                    </a:prstGeom>
                    <a:noFill/>
                    <a:ln w="9525">
                      <a:noFill/>
                      <a:miter lim="800000"/>
                      <a:headEnd/>
                      <a:tailEnd/>
                    </a:ln>
                  </pic:spPr>
                </pic:pic>
              </a:graphicData>
            </a:graphic>
          </wp:inline>
        </w:drawing>
      </w:r>
      <w:r w:rsidR="00C14123" w:rsidRPr="00C14123">
        <w:rPr>
          <w:rFonts w:ascii="Times New Roman" w:hAnsi="Times New Roman" w:cs="Times New Roman"/>
        </w:rPr>
        <w:pict>
          <v:shape id="_x0000_s1028" type="#_x0000_t32" style="position:absolute;left:0;text-align:left;margin-left:394.4pt;margin-top:169.6pt;width:0;height:1.25pt;flip:y;z-index:251659264;mso-position-horizontal-relative:text;mso-position-vertical-relative:text" o:connectortype="straight">
            <v:stroke endarrow="block"/>
          </v:shape>
        </w:pict>
      </w:r>
    </w:p>
    <w:p w:rsidR="00805F82" w:rsidRDefault="00E05C11" w:rsidP="00805F82">
      <w:pPr>
        <w:pStyle w:val="Caption"/>
        <w:jc w:val="center"/>
        <w:rPr>
          <w:rFonts w:ascii="Times New Roman" w:hAnsi="Times New Roman" w:cs="Times New Roman"/>
          <w:color w:val="auto"/>
          <w:sz w:val="24"/>
          <w:szCs w:val="24"/>
        </w:rPr>
      </w:pPr>
      <w:r w:rsidRPr="00D75AF4">
        <w:rPr>
          <w:noProof/>
        </w:rPr>
        <w:drawing>
          <wp:inline distT="0" distB="0" distL="0" distR="0">
            <wp:extent cx="2781300" cy="2345966"/>
            <wp:effectExtent l="19050" t="0" r="0" b="0"/>
            <wp:docPr id="3" name="Picture 1" descr="Kebele Off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bele Offices"/>
                    <pic:cNvPicPr>
                      <a:picLocks noChangeAspect="1" noChangeArrowheads="1"/>
                    </pic:cNvPicPr>
                  </pic:nvPicPr>
                  <pic:blipFill>
                    <a:blip r:embed="rId36" cstate="print">
                      <a:lum bright="-36000" contrast="52000"/>
                    </a:blip>
                    <a:srcRect/>
                    <a:stretch>
                      <a:fillRect/>
                    </a:stretch>
                  </pic:blipFill>
                  <pic:spPr bwMode="auto">
                    <a:xfrm>
                      <a:off x="0" y="0"/>
                      <a:ext cx="2781300" cy="2343150"/>
                    </a:xfrm>
                    <a:prstGeom prst="rect">
                      <a:avLst/>
                    </a:prstGeom>
                    <a:noFill/>
                    <a:ln w="9525">
                      <a:noFill/>
                      <a:miter lim="800000"/>
                      <a:headEnd/>
                      <a:tailEnd/>
                    </a:ln>
                  </pic:spPr>
                </pic:pic>
              </a:graphicData>
            </a:graphic>
          </wp:inline>
        </w:drawing>
      </w:r>
    </w:p>
    <w:p w:rsidR="00805F82" w:rsidRPr="00E77C7D" w:rsidRDefault="008D480D" w:rsidP="00E77C7D">
      <w:pPr>
        <w:pStyle w:val="Caption"/>
        <w:spacing w:line="360" w:lineRule="auto"/>
        <w:ind w:left="576" w:hanging="576"/>
        <w:rPr>
          <w:rFonts w:ascii="Times New Roman" w:hAnsi="Times New Roman" w:cs="Times New Roman"/>
          <w:b w:val="0"/>
          <w:color w:val="auto"/>
          <w:sz w:val="24"/>
          <w:szCs w:val="24"/>
        </w:rPr>
      </w:pPr>
      <w:bookmarkStart w:id="135" w:name="_Toc523428456"/>
      <w:r w:rsidRPr="00D75AF4">
        <w:rPr>
          <w:rFonts w:ascii="Times New Roman" w:hAnsi="Times New Roman" w:cs="Times New Roman"/>
          <w:color w:val="auto"/>
          <w:sz w:val="24"/>
          <w:szCs w:val="24"/>
        </w:rPr>
        <w:t xml:space="preserve">Figure </w:t>
      </w:r>
      <w:r w:rsidR="00C14123" w:rsidRPr="00D75AF4">
        <w:rPr>
          <w:rFonts w:ascii="Times New Roman" w:hAnsi="Times New Roman" w:cs="Times New Roman"/>
          <w:color w:val="auto"/>
          <w:sz w:val="24"/>
          <w:szCs w:val="24"/>
        </w:rPr>
        <w:fldChar w:fldCharType="begin"/>
      </w:r>
      <w:r w:rsidRPr="00D75AF4">
        <w:rPr>
          <w:rFonts w:ascii="Times New Roman" w:hAnsi="Times New Roman" w:cs="Times New Roman"/>
          <w:color w:val="auto"/>
          <w:sz w:val="24"/>
          <w:szCs w:val="24"/>
        </w:rPr>
        <w:instrText xml:space="preserve"> SEQ Figure \* ARABIC </w:instrText>
      </w:r>
      <w:r w:rsidR="00C14123" w:rsidRPr="00D75AF4">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4</w:t>
      </w:r>
      <w:r w:rsidR="00C14123" w:rsidRPr="00D75AF4">
        <w:rPr>
          <w:rFonts w:ascii="Times New Roman" w:hAnsi="Times New Roman" w:cs="Times New Roman"/>
          <w:color w:val="auto"/>
          <w:sz w:val="24"/>
          <w:szCs w:val="24"/>
        </w:rPr>
        <w:fldChar w:fldCharType="end"/>
      </w:r>
      <w:r w:rsidR="003E0E83" w:rsidRPr="00D75AF4">
        <w:rPr>
          <w:rFonts w:ascii="Times New Roman" w:hAnsi="Times New Roman" w:cs="Times New Roman"/>
          <w:color w:val="auto"/>
          <w:sz w:val="24"/>
          <w:szCs w:val="24"/>
        </w:rPr>
        <w:t>:</w:t>
      </w:r>
      <w:r w:rsidR="003E0E83" w:rsidRPr="00D75AF4">
        <w:rPr>
          <w:rFonts w:ascii="Times New Roman" w:hAnsi="Times New Roman" w:cs="Times New Roman"/>
          <w:b w:val="0"/>
          <w:color w:val="auto"/>
          <w:sz w:val="24"/>
          <w:szCs w:val="24"/>
        </w:rPr>
        <w:t xml:space="preserve"> </w:t>
      </w:r>
      <w:r w:rsidR="00E05C11" w:rsidRPr="00D75AF4">
        <w:rPr>
          <w:rFonts w:ascii="Times New Roman" w:hAnsi="Times New Roman" w:cs="Times New Roman"/>
          <w:b w:val="0"/>
          <w:color w:val="auto"/>
          <w:sz w:val="24"/>
          <w:szCs w:val="24"/>
        </w:rPr>
        <w:t xml:space="preserve">Map of the </w:t>
      </w:r>
      <w:r w:rsidR="003E0E83" w:rsidRPr="00D75AF4">
        <w:rPr>
          <w:rFonts w:ascii="Times New Roman" w:hAnsi="Times New Roman" w:cs="Times New Roman"/>
          <w:b w:val="0"/>
          <w:color w:val="auto"/>
          <w:sz w:val="24"/>
          <w:szCs w:val="24"/>
        </w:rPr>
        <w:t>study area.</w:t>
      </w:r>
      <w:r w:rsidR="00230280">
        <w:rPr>
          <w:rFonts w:ascii="Times New Roman" w:hAnsi="Times New Roman" w:cs="Times New Roman"/>
          <w:b w:val="0"/>
          <w:color w:val="auto"/>
          <w:sz w:val="24"/>
          <w:szCs w:val="24"/>
        </w:rPr>
        <w:t xml:space="preserve"> </w:t>
      </w:r>
      <w:r w:rsidR="00A27817" w:rsidRPr="00D75AF4">
        <w:rPr>
          <w:rFonts w:ascii="Times New Roman" w:hAnsi="Times New Roman" w:cs="Times New Roman"/>
          <w:b w:val="0"/>
          <w:color w:val="auto"/>
          <w:sz w:val="24"/>
          <w:szCs w:val="24"/>
        </w:rPr>
        <w:t>The map indicates</w:t>
      </w:r>
      <w:r w:rsidR="00E05C11" w:rsidRPr="00D75AF4">
        <w:rPr>
          <w:rFonts w:ascii="Times New Roman" w:hAnsi="Times New Roman" w:cs="Times New Roman"/>
          <w:b w:val="0"/>
          <w:color w:val="auto"/>
          <w:sz w:val="24"/>
          <w:szCs w:val="24"/>
        </w:rPr>
        <w:t xml:space="preserve"> the </w:t>
      </w:r>
      <w:r w:rsidR="007D63BD">
        <w:rPr>
          <w:rFonts w:ascii="Times New Roman" w:hAnsi="Times New Roman" w:cs="Times New Roman"/>
          <w:b w:val="0"/>
          <w:color w:val="auto"/>
          <w:sz w:val="24"/>
          <w:szCs w:val="24"/>
        </w:rPr>
        <w:t xml:space="preserve">specific location where the </w:t>
      </w:r>
      <w:r w:rsidR="00E05C11" w:rsidRPr="00D75AF4">
        <w:rPr>
          <w:rFonts w:ascii="Times New Roman" w:hAnsi="Times New Roman" w:cs="Times New Roman"/>
          <w:b w:val="0"/>
          <w:color w:val="auto"/>
          <w:sz w:val="24"/>
          <w:szCs w:val="24"/>
        </w:rPr>
        <w:t>study has been conducted in Amhara Regional State</w:t>
      </w:r>
      <w:r w:rsidR="002F5E6E" w:rsidRPr="00D75AF4">
        <w:rPr>
          <w:rFonts w:ascii="Times New Roman" w:hAnsi="Times New Roman" w:cs="Times New Roman"/>
          <w:b w:val="0"/>
          <w:color w:val="auto"/>
          <w:sz w:val="24"/>
          <w:szCs w:val="24"/>
        </w:rPr>
        <w:t>,</w:t>
      </w:r>
      <w:r w:rsidR="00E05C11" w:rsidRPr="00D75AF4">
        <w:rPr>
          <w:rFonts w:ascii="Times New Roman" w:hAnsi="Times New Roman" w:cs="Times New Roman"/>
          <w:b w:val="0"/>
          <w:color w:val="auto"/>
          <w:sz w:val="24"/>
          <w:szCs w:val="24"/>
        </w:rPr>
        <w:t xml:space="preserve"> East Gojjam Zone</w:t>
      </w:r>
      <w:r w:rsidR="002F5E6E" w:rsidRPr="00D75AF4">
        <w:rPr>
          <w:rFonts w:ascii="Times New Roman" w:hAnsi="Times New Roman" w:cs="Times New Roman"/>
          <w:b w:val="0"/>
          <w:color w:val="auto"/>
          <w:sz w:val="24"/>
          <w:szCs w:val="24"/>
        </w:rPr>
        <w:t>,</w:t>
      </w:r>
      <w:r w:rsidR="00230280">
        <w:rPr>
          <w:rFonts w:ascii="Times New Roman" w:hAnsi="Times New Roman" w:cs="Times New Roman"/>
          <w:b w:val="0"/>
          <w:color w:val="auto"/>
          <w:sz w:val="24"/>
          <w:szCs w:val="24"/>
        </w:rPr>
        <w:t xml:space="preserve"> Enebsie Sar Midir W</w:t>
      </w:r>
      <w:r w:rsidR="00C86F41" w:rsidRPr="00D75AF4">
        <w:rPr>
          <w:rFonts w:ascii="Times New Roman" w:hAnsi="Times New Roman" w:cs="Times New Roman"/>
          <w:b w:val="0"/>
          <w:color w:val="auto"/>
          <w:sz w:val="24"/>
          <w:szCs w:val="24"/>
        </w:rPr>
        <w:t>oreda,</w:t>
      </w:r>
      <w:r w:rsidR="00E05C11" w:rsidRPr="00D75AF4">
        <w:rPr>
          <w:rFonts w:ascii="Times New Roman" w:hAnsi="Times New Roman" w:cs="Times New Roman"/>
          <w:b w:val="0"/>
          <w:color w:val="auto"/>
          <w:sz w:val="24"/>
          <w:szCs w:val="24"/>
        </w:rPr>
        <w:t xml:space="preserve"> Mertule-Mariam town</w:t>
      </w:r>
      <w:bookmarkEnd w:id="135"/>
      <w:r w:rsidR="00805F82">
        <w:rPr>
          <w:rFonts w:ascii="Times New Roman" w:hAnsi="Times New Roman" w:cs="Times New Roman"/>
          <w:b w:val="0"/>
          <w:sz w:val="24"/>
          <w:szCs w:val="24"/>
        </w:rPr>
        <w:br w:type="page"/>
      </w:r>
    </w:p>
    <w:p w:rsidR="008D52EA" w:rsidRPr="004A0CA9" w:rsidRDefault="008D52EA" w:rsidP="008D52EA">
      <w:pPr>
        <w:tabs>
          <w:tab w:val="left" w:pos="90"/>
        </w:tabs>
        <w:autoSpaceDE w:val="0"/>
        <w:autoSpaceDN w:val="0"/>
        <w:adjustRightInd w:val="0"/>
        <w:spacing w:before="120" w:line="360" w:lineRule="auto"/>
        <w:ind w:firstLine="576"/>
        <w:jc w:val="both"/>
        <w:rPr>
          <w:rFonts w:ascii="Times New Roman" w:hAnsi="Times New Roman" w:cs="Times New Roman"/>
          <w:sz w:val="24"/>
          <w:szCs w:val="24"/>
        </w:rPr>
      </w:pPr>
      <w:r w:rsidRPr="00D75AF4">
        <w:rPr>
          <w:rFonts w:ascii="Times New Roman" w:hAnsi="Times New Roman" w:cs="Times New Roman"/>
          <w:color w:val="000000" w:themeColor="text1"/>
          <w:sz w:val="24"/>
          <w:szCs w:val="24"/>
        </w:rPr>
        <w:lastRenderedPageBreak/>
        <w:t xml:space="preserve">The altitude of the study area is </w:t>
      </w:r>
      <w:r w:rsidRPr="00D75AF4">
        <w:rPr>
          <w:rFonts w:ascii="Times New Roman" w:hAnsi="Times New Roman" w:cs="Times New Roman"/>
          <w:sz w:val="24"/>
          <w:szCs w:val="24"/>
        </w:rPr>
        <w:t>2610</w:t>
      </w:r>
      <w:r w:rsidR="0019522D" w:rsidRPr="00D75AF4">
        <w:rPr>
          <w:rFonts w:ascii="Times New Roman" w:hAnsi="Times New Roman" w:cs="Times New Roman"/>
          <w:sz w:val="24"/>
          <w:szCs w:val="24"/>
        </w:rPr>
        <w:t xml:space="preserve"> </w:t>
      </w:r>
      <w:r w:rsidRPr="00D75AF4">
        <w:rPr>
          <w:rFonts w:ascii="Times New Roman" w:hAnsi="Times New Roman" w:cs="Times New Roman"/>
          <w:color w:val="000000" w:themeColor="text1"/>
          <w:sz w:val="24"/>
          <w:szCs w:val="24"/>
        </w:rPr>
        <w:t>m a.</w:t>
      </w:r>
      <w:r w:rsidR="004164E8">
        <w:rPr>
          <w:rFonts w:ascii="Times New Roman" w:hAnsi="Times New Roman" w:cs="Times New Roman"/>
          <w:color w:val="000000" w:themeColor="text1"/>
          <w:sz w:val="24"/>
          <w:szCs w:val="24"/>
        </w:rPr>
        <w:t xml:space="preserve"> </w:t>
      </w:r>
      <w:r w:rsidRPr="00D75AF4">
        <w:rPr>
          <w:rFonts w:ascii="Times New Roman" w:hAnsi="Times New Roman" w:cs="Times New Roman"/>
          <w:color w:val="000000" w:themeColor="text1"/>
          <w:sz w:val="24"/>
          <w:szCs w:val="24"/>
        </w:rPr>
        <w:t>s.</w:t>
      </w:r>
      <w:r w:rsidR="004164E8">
        <w:rPr>
          <w:rFonts w:ascii="Times New Roman" w:hAnsi="Times New Roman" w:cs="Times New Roman"/>
          <w:color w:val="000000" w:themeColor="text1"/>
          <w:sz w:val="24"/>
          <w:szCs w:val="24"/>
        </w:rPr>
        <w:t xml:space="preserve"> </w:t>
      </w:r>
      <w:r w:rsidRPr="00D75AF4">
        <w:rPr>
          <w:rFonts w:ascii="Times New Roman" w:hAnsi="Times New Roman" w:cs="Times New Roman"/>
          <w:color w:val="000000" w:themeColor="text1"/>
          <w:sz w:val="24"/>
          <w:szCs w:val="24"/>
        </w:rPr>
        <w:t xml:space="preserve">l. The area receives an average annual rain fall of </w:t>
      </w:r>
      <w:r w:rsidRPr="00D75AF4">
        <w:rPr>
          <w:rFonts w:ascii="Times New Roman" w:hAnsi="Times New Roman" w:cs="Times New Roman"/>
          <w:color w:val="000000"/>
          <w:sz w:val="24"/>
          <w:szCs w:val="24"/>
        </w:rPr>
        <w:t>1053 mm, ranging from 941 to 1203 mm</w:t>
      </w:r>
      <w:r w:rsidRPr="00D75AF4">
        <w:rPr>
          <w:rFonts w:ascii="Times New Roman" w:hAnsi="Times New Roman" w:cs="Times New Roman"/>
          <w:color w:val="000000" w:themeColor="text1"/>
          <w:sz w:val="24"/>
          <w:szCs w:val="24"/>
        </w:rPr>
        <w:t xml:space="preserve"> </w:t>
      </w:r>
      <w:r w:rsidRPr="00D75AF4">
        <w:rPr>
          <w:rFonts w:ascii="Times New Roman" w:hAnsi="Times New Roman" w:cs="Times New Roman"/>
          <w:sz w:val="24"/>
          <w:szCs w:val="24"/>
        </w:rPr>
        <w:t>with mono-modal rain fall pattern</w:t>
      </w:r>
      <w:r w:rsidR="003D3371">
        <w:rPr>
          <w:rFonts w:ascii="Times New Roman" w:hAnsi="Times New Roman" w:cs="Times New Roman"/>
          <w:sz w:val="24"/>
          <w:szCs w:val="24"/>
        </w:rPr>
        <w:t>.</w:t>
      </w:r>
      <w:r w:rsidRPr="00D75AF4">
        <w:rPr>
          <w:rFonts w:ascii="Times New Roman" w:hAnsi="Times New Roman" w:cs="Times New Roman"/>
          <w:sz w:val="24"/>
          <w:szCs w:val="24"/>
        </w:rPr>
        <w:t xml:space="preserve"> </w:t>
      </w:r>
      <w:r w:rsidR="003D3371">
        <w:rPr>
          <w:rFonts w:ascii="Times New Roman" w:hAnsi="Times New Roman" w:cs="Times New Roman"/>
          <w:sz w:val="24"/>
          <w:szCs w:val="24"/>
        </w:rPr>
        <w:t xml:space="preserve">The rainfall </w:t>
      </w:r>
      <w:r w:rsidRPr="00D75AF4">
        <w:rPr>
          <w:rFonts w:ascii="Times New Roman" w:hAnsi="Times New Roman" w:cs="Times New Roman"/>
          <w:sz w:val="24"/>
          <w:szCs w:val="24"/>
        </w:rPr>
        <w:t xml:space="preserve">ranges from </w:t>
      </w:r>
      <w:r w:rsidR="003D3371">
        <w:rPr>
          <w:rFonts w:ascii="Times New Roman" w:hAnsi="Times New Roman" w:cs="Times New Roman"/>
          <w:sz w:val="24"/>
          <w:szCs w:val="24"/>
        </w:rPr>
        <w:t xml:space="preserve">the periods </w:t>
      </w:r>
      <w:r w:rsidRPr="00D75AF4">
        <w:rPr>
          <w:rFonts w:ascii="Times New Roman" w:hAnsi="Times New Roman" w:cs="Times New Roman"/>
          <w:sz w:val="24"/>
          <w:szCs w:val="24"/>
        </w:rPr>
        <w:t xml:space="preserve">June to </w:t>
      </w:r>
      <w:r w:rsidRPr="004A0CA9">
        <w:rPr>
          <w:rFonts w:ascii="Times New Roman" w:hAnsi="Times New Roman" w:cs="Times New Roman"/>
          <w:sz w:val="24"/>
          <w:szCs w:val="24"/>
        </w:rPr>
        <w:t>September (</w:t>
      </w:r>
      <w:r w:rsidR="00ED1659" w:rsidRPr="004A0CA9">
        <w:rPr>
          <w:rFonts w:ascii="Times New Roman" w:hAnsi="Times New Roman" w:cs="Times New Roman"/>
          <w:sz w:val="24"/>
          <w:szCs w:val="24"/>
        </w:rPr>
        <w:t>Woreda Agricultural Office, 2012</w:t>
      </w:r>
      <w:r w:rsidRPr="004A0CA9">
        <w:rPr>
          <w:rFonts w:ascii="Times New Roman" w:hAnsi="Times New Roman" w:cs="Times New Roman"/>
          <w:sz w:val="24"/>
          <w:szCs w:val="24"/>
        </w:rPr>
        <w:t>).</w:t>
      </w:r>
      <w:r w:rsidR="00D459EC" w:rsidRPr="00D459EC">
        <w:rPr>
          <w:rFonts w:ascii="Times New Roman" w:hAnsi="Times New Roman"/>
          <w:color w:val="000000"/>
          <w:sz w:val="24"/>
          <w:szCs w:val="24"/>
        </w:rPr>
        <w:t xml:space="preserve"> </w:t>
      </w:r>
      <w:r w:rsidR="00D459EC" w:rsidRPr="009D47D3">
        <w:rPr>
          <w:rFonts w:ascii="Times New Roman" w:hAnsi="Times New Roman"/>
          <w:color w:val="000000"/>
          <w:sz w:val="24"/>
          <w:szCs w:val="24"/>
        </w:rPr>
        <w:t>There is a</w:t>
      </w:r>
      <w:r w:rsidR="00D459EC">
        <w:rPr>
          <w:rFonts w:ascii="Times New Roman" w:hAnsi="Times New Roman"/>
          <w:color w:val="000000"/>
          <w:sz w:val="24"/>
          <w:szCs w:val="24"/>
        </w:rPr>
        <w:t>lso</w:t>
      </w:r>
      <w:r w:rsidR="00D459EC" w:rsidRPr="009D47D3">
        <w:rPr>
          <w:rFonts w:ascii="Times New Roman" w:hAnsi="Times New Roman"/>
          <w:color w:val="000000"/>
          <w:sz w:val="24"/>
          <w:szCs w:val="24"/>
        </w:rPr>
        <w:t xml:space="preserve"> </w:t>
      </w:r>
      <w:r w:rsidR="00D459EC">
        <w:rPr>
          <w:rFonts w:ascii="Times New Roman" w:hAnsi="Times New Roman"/>
          <w:color w:val="000000"/>
          <w:sz w:val="24"/>
          <w:szCs w:val="24"/>
        </w:rPr>
        <w:t xml:space="preserve">a </w:t>
      </w:r>
      <w:r w:rsidR="00D459EC" w:rsidRPr="009D47D3">
        <w:rPr>
          <w:rFonts w:ascii="Times New Roman" w:hAnsi="Times New Roman"/>
          <w:color w:val="000000"/>
          <w:sz w:val="24"/>
          <w:szCs w:val="24"/>
        </w:rPr>
        <w:t>chance of getting little shower rain from March to May.</w:t>
      </w:r>
      <w:r w:rsidRPr="004A0CA9">
        <w:rPr>
          <w:rFonts w:ascii="Times New Roman" w:hAnsi="Times New Roman" w:cs="Times New Roman"/>
          <w:noProof/>
          <w:sz w:val="28"/>
          <w:szCs w:val="28"/>
        </w:rPr>
        <w:t xml:space="preserve"> </w:t>
      </w:r>
      <w:r w:rsidRPr="004A0CA9">
        <w:rPr>
          <w:rFonts w:ascii="Times New Roman" w:hAnsi="Times New Roman" w:cs="Times New Roman"/>
          <w:sz w:val="24"/>
          <w:szCs w:val="24"/>
        </w:rPr>
        <w:t xml:space="preserve">The temperature range of the </w:t>
      </w:r>
      <w:r w:rsidR="007D63BD">
        <w:rPr>
          <w:rFonts w:ascii="Times New Roman" w:hAnsi="Times New Roman" w:cs="Times New Roman"/>
          <w:sz w:val="24"/>
          <w:szCs w:val="24"/>
        </w:rPr>
        <w:t>W</w:t>
      </w:r>
      <w:r w:rsidR="007D63BD" w:rsidRPr="004A0CA9">
        <w:rPr>
          <w:rFonts w:ascii="Times New Roman" w:hAnsi="Times New Roman" w:cs="Times New Roman"/>
          <w:sz w:val="24"/>
          <w:szCs w:val="24"/>
        </w:rPr>
        <w:t xml:space="preserve">oreda </w:t>
      </w:r>
      <w:r w:rsidR="00661130">
        <w:rPr>
          <w:rFonts w:ascii="Times New Roman" w:hAnsi="Times New Roman" w:cs="Times New Roman"/>
          <w:sz w:val="24"/>
          <w:szCs w:val="24"/>
        </w:rPr>
        <w:t>is 9.5</w:t>
      </w:r>
      <w:r w:rsidRPr="004A0CA9">
        <w:rPr>
          <w:rFonts w:ascii="Times New Roman" w:hAnsi="Times New Roman" w:cs="Times New Roman"/>
          <w:sz w:val="24"/>
          <w:szCs w:val="24"/>
        </w:rPr>
        <w:t xml:space="preserve"> to 27</w:t>
      </w:r>
      <w:r w:rsidR="007F6707">
        <w:rPr>
          <w:rFonts w:ascii="Times New Roman" w:hAnsi="Times New Roman" w:cs="Times New Roman"/>
          <w:sz w:val="24"/>
          <w:szCs w:val="24"/>
        </w:rPr>
        <w:t>.5</w:t>
      </w:r>
      <w:r w:rsidR="007F6707">
        <w:rPr>
          <w:rFonts w:ascii="Times New Roman" w:hAnsi="Times New Roman" w:cs="Times New Roman"/>
          <w:sz w:val="24"/>
          <w:szCs w:val="24"/>
        </w:rPr>
        <w:sym w:font="Symbol" w:char="F0B0"/>
      </w:r>
      <w:r w:rsidR="007F6707">
        <w:rPr>
          <w:rFonts w:ascii="Times New Roman" w:hAnsi="Times New Roman" w:cs="Times New Roman"/>
          <w:sz w:val="24"/>
          <w:szCs w:val="24"/>
        </w:rPr>
        <w:t>C</w:t>
      </w:r>
      <w:r w:rsidR="003C1E55" w:rsidRPr="004A0CA9">
        <w:rPr>
          <w:rFonts w:ascii="Times New Roman" w:hAnsi="Times New Roman" w:cs="Times New Roman"/>
          <w:sz w:val="24"/>
          <w:szCs w:val="24"/>
        </w:rPr>
        <w:t xml:space="preserve"> (</w:t>
      </w:r>
      <w:r w:rsidR="00ED1659" w:rsidRPr="004A0CA9">
        <w:rPr>
          <w:rFonts w:ascii="Times New Roman" w:hAnsi="Times New Roman" w:cs="Times New Roman"/>
          <w:sz w:val="24"/>
          <w:szCs w:val="24"/>
        </w:rPr>
        <w:t>Agri</w:t>
      </w:r>
      <w:r w:rsidR="00B610BC">
        <w:rPr>
          <w:rFonts w:ascii="Times New Roman" w:hAnsi="Times New Roman" w:cs="Times New Roman"/>
          <w:sz w:val="24"/>
          <w:szCs w:val="24"/>
        </w:rPr>
        <w:t>-</w:t>
      </w:r>
      <w:r w:rsidR="00ED1659" w:rsidRPr="004A0CA9">
        <w:rPr>
          <w:rFonts w:ascii="Times New Roman" w:hAnsi="Times New Roman" w:cs="Times New Roman"/>
          <w:sz w:val="24"/>
          <w:szCs w:val="24"/>
        </w:rPr>
        <w:t>service Ethiopia, 2011</w:t>
      </w:r>
      <w:r w:rsidRPr="004A0CA9">
        <w:rPr>
          <w:rFonts w:ascii="Times New Roman" w:hAnsi="Times New Roman" w:cs="Times New Roman"/>
          <w:sz w:val="24"/>
          <w:szCs w:val="24"/>
        </w:rPr>
        <w:t>)</w:t>
      </w:r>
    </w:p>
    <w:p w:rsidR="00E05C11" w:rsidRPr="00D75AF4" w:rsidRDefault="00DA4A1B" w:rsidP="00EE3F57">
      <w:pPr>
        <w:pStyle w:val="Heading2"/>
        <w:spacing w:line="360" w:lineRule="auto"/>
      </w:pPr>
      <w:bookmarkStart w:id="136" w:name="_Toc520495729"/>
      <w:bookmarkStart w:id="137" w:name="_Toc520500355"/>
      <w:bookmarkStart w:id="138" w:name="_Toc520500669"/>
      <w:bookmarkStart w:id="139" w:name="_Toc523051363"/>
      <w:r>
        <w:t>4.2</w:t>
      </w:r>
      <w:r w:rsidR="000D3B9C">
        <w:t xml:space="preserve"> Seed c</w:t>
      </w:r>
      <w:r w:rsidR="00E05C11" w:rsidRPr="00D75AF4">
        <w:t>ollection</w:t>
      </w:r>
      <w:bookmarkEnd w:id="136"/>
      <w:bookmarkEnd w:id="137"/>
      <w:bookmarkEnd w:id="138"/>
      <w:bookmarkEnd w:id="139"/>
    </w:p>
    <w:p w:rsidR="00E05C11" w:rsidRPr="00D75AF4" w:rsidRDefault="00A27817" w:rsidP="00E47BD1">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Mature pods</w:t>
      </w:r>
      <w:r w:rsidR="00E05C11" w:rsidRPr="00D75AF4">
        <w:rPr>
          <w:rFonts w:ascii="Times New Roman" w:hAnsi="Times New Roman" w:cs="Times New Roman"/>
          <w:sz w:val="24"/>
          <w:szCs w:val="24"/>
        </w:rPr>
        <w:t xml:space="preserve"> containing fully developed seeds of </w:t>
      </w:r>
      <w:r w:rsidR="00E05C11" w:rsidRPr="00D75AF4">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00E05C11" w:rsidRPr="00D75AF4">
        <w:rPr>
          <w:rFonts w:ascii="Times New Roman" w:hAnsi="Times New Roman" w:cs="Times New Roman"/>
          <w:sz w:val="24"/>
          <w:szCs w:val="24"/>
        </w:rPr>
        <w:t>.</w:t>
      </w:r>
      <w:r w:rsidR="00E05C11" w:rsidRPr="00D75AF4">
        <w:rPr>
          <w:rFonts w:ascii="Times New Roman" w:hAnsi="Times New Roman" w:cs="Times New Roman"/>
          <w:i/>
          <w:sz w:val="24"/>
          <w:szCs w:val="24"/>
        </w:rPr>
        <w:t xml:space="preserve"> angustifolia </w:t>
      </w:r>
      <w:r w:rsidR="00E05C11" w:rsidRPr="00D75AF4">
        <w:rPr>
          <w:rFonts w:ascii="Times New Roman" w:hAnsi="Times New Roman" w:cs="Times New Roman"/>
          <w:sz w:val="24"/>
          <w:szCs w:val="24"/>
        </w:rPr>
        <w:t xml:space="preserve">were collected from East Gojjam Zone, Enebsie </w:t>
      </w:r>
      <w:r w:rsidR="007D63BD">
        <w:rPr>
          <w:rFonts w:ascii="Times New Roman" w:hAnsi="Times New Roman" w:cs="Times New Roman"/>
          <w:sz w:val="24"/>
          <w:szCs w:val="24"/>
        </w:rPr>
        <w:t>S</w:t>
      </w:r>
      <w:r w:rsidR="007D63BD" w:rsidRPr="00D75AF4">
        <w:rPr>
          <w:rFonts w:ascii="Times New Roman" w:hAnsi="Times New Roman" w:cs="Times New Roman"/>
          <w:sz w:val="24"/>
          <w:szCs w:val="24"/>
        </w:rPr>
        <w:t>ar</w:t>
      </w:r>
      <w:r w:rsidR="007D63BD">
        <w:rPr>
          <w:rFonts w:ascii="Times New Roman" w:hAnsi="Times New Roman" w:cs="Times New Roman"/>
          <w:sz w:val="24"/>
          <w:szCs w:val="24"/>
        </w:rPr>
        <w:t xml:space="preserve"> M</w:t>
      </w:r>
      <w:r w:rsidR="00E05C11" w:rsidRPr="00D75AF4">
        <w:rPr>
          <w:rFonts w:ascii="Times New Roman" w:hAnsi="Times New Roman" w:cs="Times New Roman"/>
          <w:sz w:val="24"/>
          <w:szCs w:val="24"/>
        </w:rPr>
        <w:t>idir Woreda,</w:t>
      </w:r>
      <w:r w:rsidR="002F5E6E" w:rsidRPr="00D75AF4">
        <w:rPr>
          <w:rFonts w:ascii="Times New Roman" w:hAnsi="Times New Roman" w:cs="Times New Roman"/>
          <w:sz w:val="24"/>
          <w:szCs w:val="24"/>
        </w:rPr>
        <w:t xml:space="preserve"> </w:t>
      </w:r>
      <w:r w:rsidR="00E05C11" w:rsidRPr="00D75AF4">
        <w:rPr>
          <w:rFonts w:ascii="Times New Roman" w:hAnsi="Times New Roman" w:cs="Times New Roman"/>
          <w:sz w:val="24"/>
          <w:szCs w:val="24"/>
        </w:rPr>
        <w:t>Z</w:t>
      </w:r>
      <w:r w:rsidR="00BB542D" w:rsidRPr="00D75AF4">
        <w:rPr>
          <w:rFonts w:ascii="Times New Roman" w:hAnsi="Times New Roman" w:cs="Times New Roman"/>
          <w:sz w:val="24"/>
          <w:szCs w:val="24"/>
        </w:rPr>
        <w:t>ihonwuha Kebele (altitude</w:t>
      </w:r>
      <w:r w:rsidR="00A41329">
        <w:rPr>
          <w:rFonts w:ascii="Times New Roman" w:hAnsi="Times New Roman" w:cs="Times New Roman"/>
          <w:sz w:val="24"/>
          <w:szCs w:val="24"/>
        </w:rPr>
        <w:t>,</w:t>
      </w:r>
      <w:r w:rsidR="008E7D6E" w:rsidRPr="00D75AF4">
        <w:rPr>
          <w:rFonts w:ascii="Times New Roman" w:hAnsi="Times New Roman" w:cs="Times New Roman"/>
          <w:sz w:val="24"/>
          <w:szCs w:val="24"/>
        </w:rPr>
        <w:t xml:space="preserve"> </w:t>
      </w:r>
      <w:r w:rsidR="001009C8" w:rsidRPr="00D75AF4">
        <w:rPr>
          <w:rFonts w:ascii="Times New Roman" w:hAnsi="Times New Roman" w:cs="Times New Roman"/>
          <w:sz w:val="24"/>
          <w:szCs w:val="24"/>
        </w:rPr>
        <w:t>197</w:t>
      </w:r>
      <w:r w:rsidR="000D7B64" w:rsidRPr="00D75AF4">
        <w:rPr>
          <w:rFonts w:ascii="Times New Roman" w:hAnsi="Times New Roman" w:cs="Times New Roman"/>
          <w:sz w:val="24"/>
          <w:szCs w:val="24"/>
        </w:rPr>
        <w:t>1</w:t>
      </w:r>
      <w:r w:rsidR="00BB542D" w:rsidRPr="00D75AF4">
        <w:rPr>
          <w:rFonts w:ascii="Times New Roman" w:hAnsi="Times New Roman" w:cs="Times New Roman"/>
          <w:sz w:val="24"/>
          <w:szCs w:val="24"/>
        </w:rPr>
        <w:t>.7</w:t>
      </w:r>
      <w:r w:rsidR="00FA53EF">
        <w:rPr>
          <w:rFonts w:ascii="Times New Roman" w:hAnsi="Times New Roman" w:cs="Times New Roman"/>
          <w:sz w:val="24"/>
          <w:szCs w:val="24"/>
        </w:rPr>
        <w:t xml:space="preserve"> </w:t>
      </w:r>
      <w:r w:rsidRPr="00D75AF4">
        <w:rPr>
          <w:rFonts w:ascii="Times New Roman" w:hAnsi="Times New Roman" w:cs="Times New Roman"/>
          <w:sz w:val="24"/>
          <w:szCs w:val="24"/>
        </w:rPr>
        <w:t>m a.</w:t>
      </w:r>
      <w:r w:rsidR="00FA53EF">
        <w:rPr>
          <w:rFonts w:ascii="Times New Roman" w:hAnsi="Times New Roman" w:cs="Times New Roman"/>
          <w:sz w:val="24"/>
          <w:szCs w:val="24"/>
        </w:rPr>
        <w:t xml:space="preserve"> </w:t>
      </w:r>
      <w:r w:rsidRPr="00D75AF4">
        <w:rPr>
          <w:rFonts w:ascii="Times New Roman" w:hAnsi="Times New Roman" w:cs="Times New Roman"/>
          <w:sz w:val="24"/>
          <w:szCs w:val="24"/>
        </w:rPr>
        <w:t>s.</w:t>
      </w:r>
      <w:r w:rsidR="00FA53EF">
        <w:rPr>
          <w:rFonts w:ascii="Times New Roman" w:hAnsi="Times New Roman" w:cs="Times New Roman"/>
          <w:sz w:val="24"/>
          <w:szCs w:val="24"/>
        </w:rPr>
        <w:t xml:space="preserve"> </w:t>
      </w:r>
      <w:r w:rsidRPr="00D75AF4">
        <w:rPr>
          <w:rFonts w:ascii="Times New Roman" w:hAnsi="Times New Roman" w:cs="Times New Roman"/>
          <w:sz w:val="24"/>
          <w:szCs w:val="24"/>
        </w:rPr>
        <w:t>l; mean annual rainfall,</w:t>
      </w:r>
      <w:r w:rsidR="008E7D6E" w:rsidRPr="00D75AF4">
        <w:rPr>
          <w:rFonts w:ascii="Times New Roman" w:hAnsi="Times New Roman" w:cs="Times New Roman"/>
          <w:sz w:val="24"/>
          <w:szCs w:val="24"/>
        </w:rPr>
        <w:t xml:space="preserve"> </w:t>
      </w:r>
      <w:r w:rsidRPr="00D75AF4">
        <w:rPr>
          <w:rFonts w:ascii="Times New Roman" w:hAnsi="Times New Roman" w:cs="Times New Roman"/>
          <w:sz w:val="24"/>
          <w:szCs w:val="24"/>
        </w:rPr>
        <w:t>980</w:t>
      </w:r>
      <w:r w:rsidR="00B610BC">
        <w:rPr>
          <w:rFonts w:ascii="Times New Roman" w:hAnsi="Times New Roman" w:cs="Times New Roman"/>
          <w:sz w:val="24"/>
          <w:szCs w:val="24"/>
        </w:rPr>
        <w:t xml:space="preserve"> </w:t>
      </w:r>
      <w:r w:rsidRPr="00D75AF4">
        <w:rPr>
          <w:rFonts w:ascii="Times New Roman" w:hAnsi="Times New Roman" w:cs="Times New Roman"/>
          <w:sz w:val="24"/>
          <w:szCs w:val="24"/>
        </w:rPr>
        <w:t>mm</w:t>
      </w:r>
      <w:r w:rsidR="00E05C11" w:rsidRPr="00D75AF4">
        <w:rPr>
          <w:rFonts w:ascii="Times New Roman" w:hAnsi="Times New Roman" w:cs="Times New Roman"/>
          <w:sz w:val="24"/>
          <w:szCs w:val="24"/>
        </w:rPr>
        <w:t xml:space="preserve">; </w:t>
      </w:r>
      <w:r w:rsidR="00FA53EF">
        <w:rPr>
          <w:rFonts w:ascii="Times New Roman" w:hAnsi="Times New Roman" w:cs="Times New Roman"/>
          <w:sz w:val="24"/>
          <w:szCs w:val="24"/>
        </w:rPr>
        <w:t xml:space="preserve">and </w:t>
      </w:r>
      <w:r w:rsidR="00E05C11" w:rsidRPr="00D75AF4">
        <w:rPr>
          <w:rFonts w:ascii="Times New Roman" w:hAnsi="Times New Roman" w:cs="Times New Roman"/>
          <w:sz w:val="24"/>
          <w:szCs w:val="24"/>
        </w:rPr>
        <w:t>mean annual temperature</w:t>
      </w:r>
      <w:r w:rsidR="007F6707">
        <w:rPr>
          <w:rFonts w:ascii="Times New Roman" w:hAnsi="Times New Roman" w:cs="Times New Roman"/>
          <w:sz w:val="24"/>
          <w:szCs w:val="24"/>
        </w:rPr>
        <w:t>, 23</w:t>
      </w:r>
      <w:r w:rsidR="00D1144C">
        <w:rPr>
          <w:rFonts w:ascii="Times New Roman" w:hAnsi="Times New Roman" w:cs="Times New Roman"/>
          <w:sz w:val="24"/>
          <w:szCs w:val="24"/>
        </w:rPr>
        <w:t>.1</w:t>
      </w:r>
      <w:r w:rsidR="007F6707">
        <w:rPr>
          <w:rFonts w:ascii="Times New Roman" w:hAnsi="Times New Roman" w:cs="Times New Roman"/>
          <w:sz w:val="24"/>
          <w:szCs w:val="24"/>
        </w:rPr>
        <w:sym w:font="Symbol" w:char="F0B0"/>
      </w:r>
      <w:r w:rsidR="007F6707">
        <w:rPr>
          <w:rFonts w:ascii="Times New Roman" w:hAnsi="Times New Roman" w:cs="Times New Roman"/>
          <w:sz w:val="24"/>
          <w:szCs w:val="24"/>
        </w:rPr>
        <w:t>C</w:t>
      </w:r>
      <w:r w:rsidR="006368C3">
        <w:rPr>
          <w:rFonts w:ascii="Times New Roman" w:hAnsi="Times New Roman" w:cs="Times New Roman"/>
          <w:sz w:val="24"/>
          <w:szCs w:val="24"/>
        </w:rPr>
        <w:t>)</w:t>
      </w:r>
      <w:r w:rsidR="00FA53EF">
        <w:rPr>
          <w:rFonts w:ascii="Times New Roman" w:hAnsi="Times New Roman" w:cs="Times New Roman"/>
          <w:sz w:val="24"/>
          <w:szCs w:val="24"/>
        </w:rPr>
        <w:t xml:space="preserve">. </w:t>
      </w:r>
      <w:r w:rsidR="00B87514">
        <w:rPr>
          <w:rFonts w:ascii="Times New Roman" w:hAnsi="Times New Roman" w:cs="Times New Roman"/>
          <w:sz w:val="24"/>
          <w:szCs w:val="24"/>
        </w:rPr>
        <w:t>The area is</w:t>
      </w:r>
      <w:r w:rsidR="00FA53EF" w:rsidRPr="00D75AF4">
        <w:rPr>
          <w:rFonts w:ascii="Times New Roman" w:hAnsi="Times New Roman" w:cs="Times New Roman"/>
          <w:sz w:val="24"/>
          <w:szCs w:val="24"/>
        </w:rPr>
        <w:t xml:space="preserve"> </w:t>
      </w:r>
      <w:r w:rsidR="0039245B" w:rsidRPr="00D75AF4">
        <w:rPr>
          <w:rFonts w:ascii="Times New Roman" w:hAnsi="Times New Roman" w:cs="Times New Roman"/>
          <w:sz w:val="24"/>
          <w:szCs w:val="24"/>
        </w:rPr>
        <w:t xml:space="preserve">26 </w:t>
      </w:r>
      <w:r w:rsidR="002F5E6E" w:rsidRPr="00D75AF4">
        <w:rPr>
          <w:rFonts w:ascii="Times New Roman" w:hAnsi="Times New Roman" w:cs="Times New Roman"/>
          <w:sz w:val="24"/>
          <w:szCs w:val="24"/>
        </w:rPr>
        <w:t xml:space="preserve">km away from the </w:t>
      </w:r>
      <w:r w:rsidR="00FA53EF">
        <w:rPr>
          <w:rFonts w:ascii="Times New Roman" w:hAnsi="Times New Roman" w:cs="Times New Roman"/>
          <w:sz w:val="24"/>
          <w:szCs w:val="24"/>
        </w:rPr>
        <w:t>W</w:t>
      </w:r>
      <w:r w:rsidR="00FA53EF" w:rsidRPr="00D75AF4">
        <w:rPr>
          <w:rFonts w:ascii="Times New Roman" w:hAnsi="Times New Roman" w:cs="Times New Roman"/>
          <w:sz w:val="24"/>
          <w:szCs w:val="24"/>
        </w:rPr>
        <w:t xml:space="preserve">oreda </w:t>
      </w:r>
      <w:r w:rsidR="00E05C11" w:rsidRPr="00D75AF4">
        <w:rPr>
          <w:rFonts w:ascii="Times New Roman" w:hAnsi="Times New Roman" w:cs="Times New Roman"/>
          <w:sz w:val="24"/>
          <w:szCs w:val="24"/>
        </w:rPr>
        <w:t xml:space="preserve">town </w:t>
      </w:r>
      <w:r w:rsidR="007D63BD">
        <w:rPr>
          <w:rFonts w:ascii="Times New Roman" w:hAnsi="Times New Roman" w:cs="Times New Roman"/>
          <w:sz w:val="24"/>
          <w:szCs w:val="24"/>
        </w:rPr>
        <w:t xml:space="preserve">of </w:t>
      </w:r>
      <w:r w:rsidR="00E05C11" w:rsidRPr="00D75AF4">
        <w:rPr>
          <w:rFonts w:ascii="Times New Roman" w:hAnsi="Times New Roman" w:cs="Times New Roman"/>
          <w:sz w:val="24"/>
          <w:szCs w:val="24"/>
        </w:rPr>
        <w:t>Mertule</w:t>
      </w:r>
      <w:r w:rsidR="00C86F41" w:rsidRPr="00D75AF4">
        <w:rPr>
          <w:rFonts w:ascii="Times New Roman" w:hAnsi="Times New Roman" w:cs="Times New Roman"/>
          <w:sz w:val="24"/>
          <w:szCs w:val="24"/>
        </w:rPr>
        <w:t xml:space="preserve"> Mariam</w:t>
      </w:r>
      <w:r w:rsidR="00FA53EF">
        <w:rPr>
          <w:rFonts w:ascii="Times New Roman" w:hAnsi="Times New Roman" w:cs="Times New Roman"/>
          <w:sz w:val="24"/>
          <w:szCs w:val="24"/>
        </w:rPr>
        <w:t xml:space="preserve">. </w:t>
      </w:r>
      <w:r w:rsidR="00A41329">
        <w:rPr>
          <w:rFonts w:ascii="Times New Roman" w:hAnsi="Times New Roman" w:cs="Times New Roman"/>
          <w:sz w:val="24"/>
          <w:szCs w:val="24"/>
        </w:rPr>
        <w:t>The area was</w:t>
      </w:r>
      <w:r w:rsidR="00A41329" w:rsidRPr="00D75AF4">
        <w:rPr>
          <w:rFonts w:ascii="Times New Roman" w:hAnsi="Times New Roman" w:cs="Times New Roman"/>
          <w:sz w:val="24"/>
          <w:szCs w:val="24"/>
        </w:rPr>
        <w:t xml:space="preserve"> selected depending on accessibility of the plant. </w:t>
      </w:r>
      <w:r w:rsidR="00FA53EF">
        <w:rPr>
          <w:rFonts w:ascii="Times New Roman" w:hAnsi="Times New Roman" w:cs="Times New Roman"/>
          <w:sz w:val="24"/>
          <w:szCs w:val="24"/>
        </w:rPr>
        <w:t xml:space="preserve">Seeds of the species were collected </w:t>
      </w:r>
      <w:r w:rsidR="00A52267">
        <w:rPr>
          <w:rFonts w:ascii="Times New Roman" w:hAnsi="Times New Roman" w:cs="Times New Roman"/>
          <w:sz w:val="24"/>
          <w:szCs w:val="24"/>
        </w:rPr>
        <w:t>on December 17, 2017</w:t>
      </w:r>
      <w:r w:rsidR="00E05C11" w:rsidRPr="00D75AF4">
        <w:rPr>
          <w:rFonts w:ascii="Times New Roman" w:hAnsi="Times New Roman" w:cs="Times New Roman"/>
          <w:sz w:val="24"/>
          <w:szCs w:val="24"/>
        </w:rPr>
        <w:t xml:space="preserve">. </w:t>
      </w:r>
      <w:r w:rsidR="005C47AC" w:rsidRPr="00D75AF4">
        <w:rPr>
          <w:rFonts w:ascii="Times New Roman" w:hAnsi="Times New Roman" w:cs="Times New Roman"/>
          <w:sz w:val="24"/>
          <w:szCs w:val="24"/>
        </w:rPr>
        <w:t>M</w:t>
      </w:r>
      <w:r w:rsidR="00E05C11" w:rsidRPr="00D75AF4">
        <w:rPr>
          <w:rFonts w:ascii="Times New Roman" w:hAnsi="Times New Roman" w:cs="Times New Roman"/>
          <w:sz w:val="24"/>
          <w:szCs w:val="24"/>
        </w:rPr>
        <w:t>aturity</w:t>
      </w:r>
      <w:r w:rsidR="005C47AC" w:rsidRPr="00D75AF4">
        <w:rPr>
          <w:rFonts w:ascii="Times New Roman" w:hAnsi="Times New Roman" w:cs="Times New Roman"/>
          <w:sz w:val="24"/>
          <w:szCs w:val="24"/>
        </w:rPr>
        <w:t xml:space="preserve"> of seeds</w:t>
      </w:r>
      <w:r w:rsidR="00E05C11" w:rsidRPr="00D75AF4">
        <w:rPr>
          <w:rFonts w:ascii="Times New Roman" w:hAnsi="Times New Roman" w:cs="Times New Roman"/>
          <w:sz w:val="24"/>
          <w:szCs w:val="24"/>
        </w:rPr>
        <w:t xml:space="preserve"> was </w:t>
      </w:r>
      <w:r w:rsidR="00FA53EF">
        <w:rPr>
          <w:rFonts w:ascii="Times New Roman" w:hAnsi="Times New Roman" w:cs="Times New Roman"/>
          <w:sz w:val="24"/>
          <w:szCs w:val="24"/>
        </w:rPr>
        <w:t>assessed</w:t>
      </w:r>
      <w:r w:rsidR="00FA53EF" w:rsidRPr="00D75AF4">
        <w:rPr>
          <w:rFonts w:ascii="Times New Roman" w:hAnsi="Times New Roman" w:cs="Times New Roman"/>
          <w:sz w:val="24"/>
          <w:szCs w:val="24"/>
        </w:rPr>
        <w:t xml:space="preserve"> </w:t>
      </w:r>
      <w:r w:rsidR="00E05C11" w:rsidRPr="00D75AF4">
        <w:rPr>
          <w:rFonts w:ascii="Times New Roman" w:hAnsi="Times New Roman" w:cs="Times New Roman"/>
          <w:sz w:val="24"/>
          <w:szCs w:val="24"/>
        </w:rPr>
        <w:t xml:space="preserve">by </w:t>
      </w:r>
      <w:r w:rsidR="00FA53EF">
        <w:rPr>
          <w:rFonts w:ascii="Times New Roman" w:hAnsi="Times New Roman" w:cs="Times New Roman"/>
          <w:sz w:val="24"/>
          <w:szCs w:val="24"/>
        </w:rPr>
        <w:t xml:space="preserve">the shrubs’ </w:t>
      </w:r>
      <w:r w:rsidR="00E05C11" w:rsidRPr="00D75AF4">
        <w:rPr>
          <w:rFonts w:ascii="Times New Roman" w:hAnsi="Times New Roman" w:cs="Times New Roman"/>
          <w:sz w:val="24"/>
          <w:szCs w:val="24"/>
        </w:rPr>
        <w:t>dried and whitis</w:t>
      </w:r>
      <w:r w:rsidR="00A41329">
        <w:rPr>
          <w:rFonts w:ascii="Times New Roman" w:hAnsi="Times New Roman" w:cs="Times New Roman"/>
          <w:sz w:val="24"/>
          <w:szCs w:val="24"/>
        </w:rPr>
        <w:t xml:space="preserve">h capsules. </w:t>
      </w:r>
      <w:r w:rsidR="00E05C11" w:rsidRPr="00D75AF4">
        <w:rPr>
          <w:rFonts w:ascii="Times New Roman" w:hAnsi="Times New Roman" w:cs="Times New Roman"/>
          <w:sz w:val="24"/>
          <w:szCs w:val="24"/>
        </w:rPr>
        <w:t>The collected pods were allowed to dry for one week under subdued sunlight in open conditions, and seeds were extracted by breaking the dried pods into pieces and separating the seeds from the broken pods. The clean seeds were then stored at room temperature</w:t>
      </w:r>
      <w:r w:rsidR="00001E55">
        <w:rPr>
          <w:rFonts w:ascii="Times New Roman" w:hAnsi="Times New Roman" w:cs="Times New Roman"/>
          <w:sz w:val="24"/>
          <w:szCs w:val="24"/>
        </w:rPr>
        <w:t xml:space="preserve"> until used for the experiment.</w:t>
      </w:r>
    </w:p>
    <w:p w:rsidR="00E05C11" w:rsidRPr="00D75AF4" w:rsidRDefault="00D35F03" w:rsidP="00EE3F57">
      <w:pPr>
        <w:pStyle w:val="Heading2"/>
        <w:spacing w:line="360" w:lineRule="auto"/>
      </w:pPr>
      <w:bookmarkStart w:id="140" w:name="_Toc520495730"/>
      <w:bookmarkStart w:id="141" w:name="_Toc520500356"/>
      <w:bookmarkStart w:id="142" w:name="_Toc520500670"/>
      <w:bookmarkStart w:id="143" w:name="_Toc523051364"/>
      <w:r w:rsidRPr="00D75AF4">
        <w:t>4.3</w:t>
      </w:r>
      <w:r w:rsidR="00E05C11" w:rsidRPr="00D75AF4">
        <w:t xml:space="preserve"> Seed pretreatments</w:t>
      </w:r>
      <w:bookmarkEnd w:id="140"/>
      <w:bookmarkEnd w:id="141"/>
      <w:bookmarkEnd w:id="142"/>
      <w:bookmarkEnd w:id="143"/>
    </w:p>
    <w:p w:rsidR="00E05C11" w:rsidRPr="00D75AF4" w:rsidRDefault="00E05C11" w:rsidP="00E47BD1">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In this study, the strategy employed was to stimulate germination by breaking dormancy of</w:t>
      </w:r>
      <w:r w:rsidRPr="00D75AF4">
        <w:rPr>
          <w:rFonts w:ascii="Times New Roman" w:hAnsi="Times New Roman" w:cs="Times New Roman"/>
          <w:i/>
          <w:sz w:val="24"/>
          <w:szCs w:val="24"/>
        </w:rPr>
        <w:t xml:space="preserve"> D. viscosa </w:t>
      </w:r>
      <w:r w:rsidR="00B17E31">
        <w:rPr>
          <w:rFonts w:ascii="Times New Roman" w:hAnsi="Times New Roman" w:cs="Times New Roman"/>
          <w:sz w:val="24"/>
          <w:szCs w:val="24"/>
        </w:rPr>
        <w:t>subsp</w:t>
      </w:r>
      <w:r w:rsidRPr="00D75AF4">
        <w:rPr>
          <w:rFonts w:ascii="Times New Roman" w:hAnsi="Times New Roman" w:cs="Times New Roman"/>
          <w:sz w:val="24"/>
          <w:szCs w:val="24"/>
        </w:rPr>
        <w:t>.</w:t>
      </w:r>
      <w:r w:rsidRPr="00D75AF4">
        <w:rPr>
          <w:rFonts w:ascii="Times New Roman" w:hAnsi="Times New Roman" w:cs="Times New Roman"/>
          <w:i/>
          <w:sz w:val="24"/>
          <w:szCs w:val="24"/>
        </w:rPr>
        <w:t xml:space="preserve"> angustifolia</w:t>
      </w:r>
      <w:r w:rsidRPr="00D75AF4">
        <w:rPr>
          <w:rFonts w:ascii="Times New Roman" w:hAnsi="Times New Roman" w:cs="Times New Roman"/>
          <w:sz w:val="24"/>
          <w:szCs w:val="24"/>
        </w:rPr>
        <w:t xml:space="preserve"> seeds using diff</w:t>
      </w:r>
      <w:r w:rsidR="00B028CA" w:rsidRPr="00D75AF4">
        <w:rPr>
          <w:rFonts w:ascii="Times New Roman" w:hAnsi="Times New Roman" w:cs="Times New Roman"/>
          <w:sz w:val="24"/>
          <w:szCs w:val="24"/>
        </w:rPr>
        <w:t xml:space="preserve">erent pretreatment approaches. </w:t>
      </w:r>
      <w:r w:rsidRPr="00D75AF4">
        <w:rPr>
          <w:rFonts w:ascii="Times New Roman" w:hAnsi="Times New Roman" w:cs="Times New Roman"/>
          <w:sz w:val="24"/>
          <w:szCs w:val="24"/>
        </w:rPr>
        <w:t>Accordingly, three seed pretreatment procedures that aimed at seed coat modifica</w:t>
      </w:r>
      <w:r w:rsidR="008A25E5" w:rsidRPr="00D75AF4">
        <w:rPr>
          <w:rFonts w:ascii="Times New Roman" w:hAnsi="Times New Roman" w:cs="Times New Roman"/>
          <w:sz w:val="24"/>
          <w:szCs w:val="24"/>
        </w:rPr>
        <w:t xml:space="preserve">tion were used. These were: (1) </w:t>
      </w:r>
      <w:r w:rsidR="00A900F6" w:rsidRPr="00D75AF4">
        <w:rPr>
          <w:rFonts w:ascii="Times New Roman" w:hAnsi="Times New Roman" w:cs="Times New Roman"/>
          <w:sz w:val="24"/>
          <w:szCs w:val="24"/>
        </w:rPr>
        <w:t>Mechanical scarification;</w:t>
      </w:r>
      <w:r w:rsidR="00111E75" w:rsidRPr="00111E75">
        <w:rPr>
          <w:rFonts w:ascii="Times New Roman" w:hAnsi="Times New Roman" w:cs="Times New Roman"/>
          <w:sz w:val="24"/>
          <w:szCs w:val="24"/>
        </w:rPr>
        <w:t xml:space="preserve"> </w:t>
      </w:r>
      <w:r w:rsidR="00111E75">
        <w:rPr>
          <w:rFonts w:ascii="Times New Roman" w:hAnsi="Times New Roman" w:cs="Times New Roman"/>
          <w:sz w:val="24"/>
          <w:szCs w:val="24"/>
        </w:rPr>
        <w:t>(2</w:t>
      </w:r>
      <w:r w:rsidR="00111E75" w:rsidRPr="00D75AF4">
        <w:rPr>
          <w:rFonts w:ascii="Times New Roman" w:hAnsi="Times New Roman" w:cs="Times New Roman"/>
          <w:sz w:val="24"/>
          <w:szCs w:val="24"/>
        </w:rPr>
        <w:t>) Soaking seeds in concentrated (98%) sulphuric acid</w:t>
      </w:r>
      <w:r w:rsidR="00111E75">
        <w:rPr>
          <w:rFonts w:ascii="Times New Roman" w:hAnsi="Times New Roman" w:cs="Times New Roman"/>
          <w:sz w:val="24"/>
          <w:szCs w:val="24"/>
        </w:rPr>
        <w:t>. (3</w:t>
      </w:r>
      <w:r w:rsidR="00A900F6" w:rsidRPr="00D75AF4">
        <w:rPr>
          <w:rFonts w:ascii="Times New Roman" w:hAnsi="Times New Roman" w:cs="Times New Roman"/>
          <w:sz w:val="24"/>
          <w:szCs w:val="24"/>
        </w:rPr>
        <w:t>) S</w:t>
      </w:r>
      <w:r w:rsidRPr="00D75AF4">
        <w:rPr>
          <w:rFonts w:ascii="Times New Roman" w:hAnsi="Times New Roman" w:cs="Times New Roman"/>
          <w:sz w:val="24"/>
          <w:szCs w:val="24"/>
        </w:rPr>
        <w:t xml:space="preserve">oaking seeds in hot </w:t>
      </w:r>
      <w:r w:rsidR="00111E75">
        <w:rPr>
          <w:rFonts w:ascii="Times New Roman" w:hAnsi="Times New Roman" w:cs="Times New Roman"/>
          <w:sz w:val="24"/>
          <w:szCs w:val="24"/>
        </w:rPr>
        <w:t>water.</w:t>
      </w:r>
      <w:r w:rsidR="007D63BD">
        <w:rPr>
          <w:rFonts w:ascii="Times New Roman" w:hAnsi="Times New Roman" w:cs="Times New Roman"/>
          <w:sz w:val="24"/>
          <w:szCs w:val="24"/>
        </w:rPr>
        <w:t xml:space="preserve"> The control was to use</w:t>
      </w:r>
      <w:r w:rsidRPr="00D75AF4">
        <w:rPr>
          <w:rFonts w:ascii="Times New Roman" w:hAnsi="Times New Roman" w:cs="Times New Roman"/>
          <w:sz w:val="24"/>
          <w:szCs w:val="24"/>
        </w:rPr>
        <w:t xml:space="preserve"> untreated seeds</w:t>
      </w:r>
      <w:r w:rsidR="007D63BD">
        <w:rPr>
          <w:rFonts w:ascii="Times New Roman" w:hAnsi="Times New Roman" w:cs="Times New Roman"/>
          <w:sz w:val="24"/>
          <w:szCs w:val="24"/>
        </w:rPr>
        <w:t>.</w:t>
      </w:r>
      <w:r w:rsidR="00B028CA" w:rsidRPr="00D75AF4">
        <w:rPr>
          <w:rFonts w:ascii="Times New Roman" w:hAnsi="Times New Roman" w:cs="Times New Roman"/>
          <w:sz w:val="24"/>
          <w:szCs w:val="24"/>
        </w:rPr>
        <w:t xml:space="preserve"> Before </w:t>
      </w:r>
      <w:r w:rsidR="00906D22">
        <w:rPr>
          <w:rFonts w:ascii="Times New Roman" w:hAnsi="Times New Roman" w:cs="Times New Roman"/>
          <w:sz w:val="24"/>
          <w:szCs w:val="24"/>
        </w:rPr>
        <w:t xml:space="preserve">the application of </w:t>
      </w:r>
      <w:r w:rsidR="00B028CA" w:rsidRPr="00D75AF4">
        <w:rPr>
          <w:rFonts w:ascii="Times New Roman" w:hAnsi="Times New Roman" w:cs="Times New Roman"/>
          <w:sz w:val="24"/>
          <w:szCs w:val="24"/>
        </w:rPr>
        <w:t xml:space="preserve">treatments, </w:t>
      </w:r>
      <w:r w:rsidR="00111E75">
        <w:rPr>
          <w:rFonts w:ascii="Times New Roman" w:hAnsi="Times New Roman" w:cs="Times New Roman"/>
          <w:sz w:val="24"/>
          <w:szCs w:val="24"/>
        </w:rPr>
        <w:t>‘</w:t>
      </w:r>
      <w:r w:rsidR="00B028CA" w:rsidRPr="00D75AF4">
        <w:rPr>
          <w:rFonts w:ascii="Times New Roman" w:hAnsi="Times New Roman" w:cs="Times New Roman"/>
          <w:sz w:val="24"/>
          <w:szCs w:val="24"/>
        </w:rPr>
        <w:t>e</w:t>
      </w:r>
      <w:r w:rsidRPr="00D75AF4">
        <w:rPr>
          <w:rFonts w:ascii="Times New Roman" w:hAnsi="Times New Roman" w:cs="Times New Roman"/>
          <w:sz w:val="24"/>
          <w:szCs w:val="24"/>
        </w:rPr>
        <w:t>mpty see</w:t>
      </w:r>
      <w:r w:rsidR="00111E75">
        <w:rPr>
          <w:rFonts w:ascii="Times New Roman" w:hAnsi="Times New Roman" w:cs="Times New Roman"/>
          <w:sz w:val="24"/>
          <w:szCs w:val="24"/>
        </w:rPr>
        <w:t>ds’</w:t>
      </w:r>
      <w:r w:rsidRPr="00D75AF4">
        <w:rPr>
          <w:rFonts w:ascii="Times New Roman" w:hAnsi="Times New Roman" w:cs="Times New Roman"/>
          <w:sz w:val="24"/>
          <w:szCs w:val="24"/>
        </w:rPr>
        <w:t xml:space="preserve"> were </w:t>
      </w:r>
      <w:r w:rsidR="00906D22">
        <w:rPr>
          <w:rFonts w:ascii="Times New Roman" w:hAnsi="Times New Roman" w:cs="Times New Roman"/>
          <w:sz w:val="24"/>
          <w:szCs w:val="24"/>
        </w:rPr>
        <w:t>removed</w:t>
      </w:r>
      <w:r w:rsidR="00906D22"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by </w:t>
      </w:r>
      <w:r w:rsidR="00906D22">
        <w:rPr>
          <w:rFonts w:ascii="Times New Roman" w:hAnsi="Times New Roman" w:cs="Times New Roman"/>
          <w:sz w:val="24"/>
          <w:szCs w:val="24"/>
        </w:rPr>
        <w:t>immersing the population of freshly extracted seeds in a bucket of water where the nor</w:t>
      </w:r>
      <w:r w:rsidR="0016774D">
        <w:rPr>
          <w:rFonts w:ascii="Times New Roman" w:hAnsi="Times New Roman" w:cs="Times New Roman"/>
          <w:sz w:val="24"/>
          <w:szCs w:val="24"/>
        </w:rPr>
        <w:t>mal seeds sunk while ‘empty seeds’</w:t>
      </w:r>
      <w:r w:rsidR="00906D22">
        <w:rPr>
          <w:rFonts w:ascii="Times New Roman" w:hAnsi="Times New Roman" w:cs="Times New Roman"/>
          <w:sz w:val="24"/>
          <w:szCs w:val="24"/>
        </w:rPr>
        <w:t xml:space="preserve"> </w:t>
      </w:r>
      <w:r w:rsidRPr="00D75AF4">
        <w:rPr>
          <w:rFonts w:ascii="Times New Roman" w:hAnsi="Times New Roman" w:cs="Times New Roman"/>
          <w:sz w:val="24"/>
          <w:szCs w:val="24"/>
        </w:rPr>
        <w:t>float</w:t>
      </w:r>
      <w:r w:rsidR="00906D22">
        <w:rPr>
          <w:rFonts w:ascii="Times New Roman" w:hAnsi="Times New Roman" w:cs="Times New Roman"/>
          <w:sz w:val="24"/>
          <w:szCs w:val="24"/>
        </w:rPr>
        <w:t>ed.</w:t>
      </w:r>
      <w:r w:rsidRPr="00D75AF4">
        <w:rPr>
          <w:rFonts w:ascii="Times New Roman" w:hAnsi="Times New Roman" w:cs="Times New Roman"/>
          <w:sz w:val="24"/>
          <w:szCs w:val="24"/>
        </w:rPr>
        <w:t xml:space="preserve"> Seeds were thoroughly mixed and </w:t>
      </w:r>
      <w:r w:rsidR="000F289A">
        <w:rPr>
          <w:rFonts w:ascii="Times New Roman" w:hAnsi="Times New Roman" w:cs="Times New Roman"/>
          <w:sz w:val="24"/>
          <w:szCs w:val="24"/>
        </w:rPr>
        <w:t xml:space="preserve">experiments were conducted on </w:t>
      </w:r>
      <w:r w:rsidRPr="00D75AF4">
        <w:rPr>
          <w:rFonts w:ascii="Times New Roman" w:hAnsi="Times New Roman" w:cs="Times New Roman"/>
          <w:sz w:val="24"/>
          <w:szCs w:val="24"/>
        </w:rPr>
        <w:t>sample</w:t>
      </w:r>
      <w:r w:rsidR="000F289A">
        <w:rPr>
          <w:rFonts w:ascii="Times New Roman" w:hAnsi="Times New Roman" w:cs="Times New Roman"/>
          <w:sz w:val="24"/>
          <w:szCs w:val="24"/>
        </w:rPr>
        <w:t xml:space="preserve"> </w:t>
      </w:r>
      <w:r w:rsidRPr="00D75AF4">
        <w:rPr>
          <w:rFonts w:ascii="Times New Roman" w:hAnsi="Times New Roman" w:cs="Times New Roman"/>
          <w:sz w:val="24"/>
          <w:szCs w:val="24"/>
        </w:rPr>
        <w:t>s</w:t>
      </w:r>
      <w:r w:rsidR="000F289A">
        <w:rPr>
          <w:rFonts w:ascii="Times New Roman" w:hAnsi="Times New Roman" w:cs="Times New Roman"/>
          <w:sz w:val="24"/>
          <w:szCs w:val="24"/>
        </w:rPr>
        <w:t>eeds</w:t>
      </w:r>
      <w:r w:rsidRPr="00D75AF4">
        <w:rPr>
          <w:rFonts w:ascii="Times New Roman" w:hAnsi="Times New Roman" w:cs="Times New Roman"/>
          <w:sz w:val="24"/>
          <w:szCs w:val="24"/>
        </w:rPr>
        <w:t xml:space="preserve"> drawn from the entire </w:t>
      </w:r>
      <w:r w:rsidR="00906D22">
        <w:rPr>
          <w:rFonts w:ascii="Times New Roman" w:hAnsi="Times New Roman" w:cs="Times New Roman"/>
          <w:sz w:val="24"/>
          <w:szCs w:val="24"/>
        </w:rPr>
        <w:t xml:space="preserve">pool of </w:t>
      </w:r>
      <w:r w:rsidRPr="00D75AF4">
        <w:rPr>
          <w:rFonts w:ascii="Times New Roman" w:hAnsi="Times New Roman" w:cs="Times New Roman"/>
          <w:sz w:val="24"/>
          <w:szCs w:val="24"/>
        </w:rPr>
        <w:t>seed</w:t>
      </w:r>
      <w:r w:rsidR="000F289A">
        <w:rPr>
          <w:rFonts w:ascii="Times New Roman" w:hAnsi="Times New Roman" w:cs="Times New Roman"/>
          <w:sz w:val="24"/>
          <w:szCs w:val="24"/>
        </w:rPr>
        <w:t>s.</w:t>
      </w:r>
      <w:r w:rsidRPr="00D75AF4">
        <w:rPr>
          <w:rFonts w:ascii="Times New Roman" w:hAnsi="Times New Roman" w:cs="Times New Roman"/>
          <w:sz w:val="24"/>
          <w:szCs w:val="24"/>
        </w:rPr>
        <w:t xml:space="preserve"> </w:t>
      </w:r>
      <w:r w:rsidR="000F289A">
        <w:rPr>
          <w:rFonts w:ascii="Times New Roman" w:hAnsi="Times New Roman" w:cs="Times New Roman"/>
          <w:sz w:val="24"/>
          <w:szCs w:val="24"/>
        </w:rPr>
        <w:t>For experiments on</w:t>
      </w:r>
      <w:r w:rsidR="000F289A" w:rsidRPr="00D75AF4">
        <w:rPr>
          <w:rFonts w:ascii="Times New Roman" w:hAnsi="Times New Roman" w:cs="Times New Roman"/>
          <w:sz w:val="24"/>
          <w:szCs w:val="24"/>
        </w:rPr>
        <w:t xml:space="preserve"> </w:t>
      </w:r>
      <w:r w:rsidRPr="00D75AF4">
        <w:rPr>
          <w:rFonts w:ascii="Times New Roman" w:hAnsi="Times New Roman" w:cs="Times New Roman"/>
          <w:sz w:val="24"/>
          <w:szCs w:val="24"/>
        </w:rPr>
        <w:t>mechanical scarification treatment, seeds were individually scarified by sand paper</w:t>
      </w:r>
      <w:r w:rsidR="006368C3">
        <w:rPr>
          <w:rFonts w:ascii="Times New Roman" w:hAnsi="Times New Roman" w:cs="Times New Roman"/>
          <w:sz w:val="24"/>
          <w:szCs w:val="24"/>
        </w:rPr>
        <w:t>. Great care was taken to avoid embryo damage during scarification</w:t>
      </w:r>
      <w:r w:rsidRPr="00D75AF4">
        <w:rPr>
          <w:rFonts w:ascii="Times New Roman" w:hAnsi="Times New Roman" w:cs="Times New Roman"/>
          <w:sz w:val="24"/>
          <w:szCs w:val="24"/>
        </w:rPr>
        <w:t xml:space="preserve">. For the sulphuric acid treatment, seeds were </w:t>
      </w:r>
      <w:r w:rsidR="00B25061">
        <w:rPr>
          <w:rFonts w:ascii="Times New Roman" w:hAnsi="Times New Roman" w:cs="Times New Roman"/>
          <w:sz w:val="24"/>
          <w:szCs w:val="24"/>
        </w:rPr>
        <w:t>placed</w:t>
      </w:r>
      <w:r w:rsidR="00B25061" w:rsidRPr="00D75AF4">
        <w:rPr>
          <w:rFonts w:ascii="Times New Roman" w:hAnsi="Times New Roman" w:cs="Times New Roman"/>
          <w:sz w:val="24"/>
          <w:szCs w:val="24"/>
        </w:rPr>
        <w:t xml:space="preserve"> </w:t>
      </w:r>
      <w:r w:rsidRPr="00D75AF4">
        <w:rPr>
          <w:rFonts w:ascii="Times New Roman" w:hAnsi="Times New Roman" w:cs="Times New Roman"/>
          <w:sz w:val="24"/>
          <w:szCs w:val="24"/>
        </w:rPr>
        <w:t>in</w:t>
      </w:r>
      <w:r w:rsidR="00B25061">
        <w:rPr>
          <w:rFonts w:ascii="Times New Roman" w:hAnsi="Times New Roman" w:cs="Times New Roman"/>
          <w:sz w:val="24"/>
          <w:szCs w:val="24"/>
        </w:rPr>
        <w:t xml:space="preserve"> a</w:t>
      </w:r>
      <w:r w:rsidRPr="00D75AF4">
        <w:rPr>
          <w:rFonts w:ascii="Times New Roman" w:hAnsi="Times New Roman" w:cs="Times New Roman"/>
          <w:sz w:val="24"/>
          <w:szCs w:val="24"/>
        </w:rPr>
        <w:t xml:space="preserve"> 300 ml heat-resistant</w:t>
      </w:r>
      <w:r w:rsidR="00B25061">
        <w:rPr>
          <w:rFonts w:ascii="Times New Roman" w:hAnsi="Times New Roman" w:cs="Times New Roman"/>
          <w:sz w:val="24"/>
          <w:szCs w:val="24"/>
        </w:rPr>
        <w:t>,</w:t>
      </w:r>
      <w:r w:rsidRPr="00D75AF4">
        <w:rPr>
          <w:rFonts w:ascii="Times New Roman" w:hAnsi="Times New Roman" w:cs="Times New Roman"/>
          <w:sz w:val="24"/>
          <w:szCs w:val="24"/>
        </w:rPr>
        <w:t xml:space="preserve"> non-corrosive glass beaker and concentrated sulphuric acid (98%) was poured slowly on the side of the beaker so that all the seeds were covered with the acid. The seeds in the beaker wer</w:t>
      </w:r>
      <w:r w:rsidR="0039245B" w:rsidRPr="00D75AF4">
        <w:rPr>
          <w:rFonts w:ascii="Times New Roman" w:hAnsi="Times New Roman" w:cs="Times New Roman"/>
          <w:sz w:val="24"/>
          <w:szCs w:val="24"/>
        </w:rPr>
        <w:t>e left for the assigned times (</w:t>
      </w:r>
      <w:r w:rsidR="00B25061">
        <w:rPr>
          <w:rFonts w:ascii="Times New Roman" w:hAnsi="Times New Roman" w:cs="Times New Roman"/>
          <w:sz w:val="24"/>
          <w:szCs w:val="24"/>
        </w:rPr>
        <w:t xml:space="preserve">i.e., </w:t>
      </w:r>
      <w:r w:rsidRPr="00D75AF4">
        <w:rPr>
          <w:rFonts w:ascii="Times New Roman" w:hAnsi="Times New Roman" w:cs="Times New Roman"/>
          <w:sz w:val="24"/>
          <w:szCs w:val="24"/>
        </w:rPr>
        <w:t>for</w:t>
      </w:r>
      <w:r w:rsidR="0039245B" w:rsidRPr="00D75AF4">
        <w:rPr>
          <w:rFonts w:ascii="Times New Roman" w:hAnsi="Times New Roman" w:cs="Times New Roman"/>
          <w:sz w:val="24"/>
          <w:szCs w:val="24"/>
        </w:rPr>
        <w:t xml:space="preserve"> </w:t>
      </w:r>
      <w:r w:rsidRPr="00D75AF4">
        <w:rPr>
          <w:rFonts w:ascii="Times New Roman" w:hAnsi="Times New Roman" w:cs="Times New Roman"/>
          <w:sz w:val="24"/>
          <w:szCs w:val="24"/>
        </w:rPr>
        <w:t>1,</w:t>
      </w:r>
      <w:r w:rsidR="0039245B" w:rsidRPr="00D75AF4">
        <w:rPr>
          <w:rFonts w:ascii="Times New Roman" w:hAnsi="Times New Roman" w:cs="Times New Roman"/>
          <w:sz w:val="24"/>
          <w:szCs w:val="24"/>
        </w:rPr>
        <w:t xml:space="preserve"> 3</w:t>
      </w:r>
      <w:r w:rsidRPr="00D75AF4">
        <w:rPr>
          <w:rFonts w:ascii="Times New Roman" w:hAnsi="Times New Roman" w:cs="Times New Roman"/>
          <w:sz w:val="24"/>
          <w:szCs w:val="24"/>
        </w:rPr>
        <w:t>,</w:t>
      </w:r>
      <w:r w:rsidR="0039245B" w:rsidRPr="00D75AF4">
        <w:rPr>
          <w:rFonts w:ascii="Times New Roman" w:hAnsi="Times New Roman" w:cs="Times New Roman"/>
          <w:sz w:val="24"/>
          <w:szCs w:val="24"/>
        </w:rPr>
        <w:t xml:space="preserve"> 5</w:t>
      </w:r>
      <w:r w:rsidRPr="00D75AF4">
        <w:rPr>
          <w:rFonts w:ascii="Times New Roman" w:hAnsi="Times New Roman" w:cs="Times New Roman"/>
          <w:sz w:val="24"/>
          <w:szCs w:val="24"/>
        </w:rPr>
        <w:t>,</w:t>
      </w:r>
      <w:r w:rsidR="0039245B" w:rsidRPr="00D75AF4">
        <w:rPr>
          <w:rFonts w:ascii="Times New Roman" w:hAnsi="Times New Roman" w:cs="Times New Roman"/>
          <w:sz w:val="24"/>
          <w:szCs w:val="24"/>
        </w:rPr>
        <w:t xml:space="preserve"> 10</w:t>
      </w:r>
      <w:r w:rsidRPr="00D75AF4">
        <w:rPr>
          <w:rFonts w:ascii="Times New Roman" w:hAnsi="Times New Roman" w:cs="Times New Roman"/>
          <w:sz w:val="24"/>
          <w:szCs w:val="24"/>
        </w:rPr>
        <w:t>,</w:t>
      </w:r>
      <w:r w:rsidR="0039245B" w:rsidRPr="00D75AF4">
        <w:rPr>
          <w:rFonts w:ascii="Times New Roman" w:hAnsi="Times New Roman" w:cs="Times New Roman"/>
          <w:sz w:val="24"/>
          <w:szCs w:val="24"/>
        </w:rPr>
        <w:t xml:space="preserve"> </w:t>
      </w:r>
      <w:r w:rsidR="000D7B64" w:rsidRPr="00D75AF4">
        <w:rPr>
          <w:rFonts w:ascii="Times New Roman" w:hAnsi="Times New Roman" w:cs="Times New Roman"/>
          <w:sz w:val="24"/>
          <w:szCs w:val="24"/>
        </w:rPr>
        <w:t>20 and 3</w:t>
      </w:r>
      <w:r w:rsidRPr="00D75AF4">
        <w:rPr>
          <w:rFonts w:ascii="Times New Roman" w:hAnsi="Times New Roman" w:cs="Times New Roman"/>
          <w:sz w:val="24"/>
          <w:szCs w:val="24"/>
        </w:rPr>
        <w:t xml:space="preserve">0 minutes) in concentrated sulphuric acid and were stirred with a glass </w:t>
      </w:r>
      <w:r w:rsidRPr="00D75AF4">
        <w:rPr>
          <w:rFonts w:ascii="Times New Roman" w:hAnsi="Times New Roman" w:cs="Times New Roman"/>
          <w:sz w:val="24"/>
          <w:szCs w:val="24"/>
        </w:rPr>
        <w:lastRenderedPageBreak/>
        <w:t xml:space="preserve">rod to expose all </w:t>
      </w:r>
      <w:r w:rsidR="00B25061">
        <w:rPr>
          <w:rFonts w:ascii="Times New Roman" w:hAnsi="Times New Roman" w:cs="Times New Roman"/>
          <w:sz w:val="24"/>
          <w:szCs w:val="24"/>
        </w:rPr>
        <w:t>sides</w:t>
      </w:r>
      <w:r w:rsidR="00B25061" w:rsidRPr="00D75AF4">
        <w:rPr>
          <w:rFonts w:ascii="Times New Roman" w:hAnsi="Times New Roman" w:cs="Times New Roman"/>
          <w:sz w:val="24"/>
          <w:szCs w:val="24"/>
        </w:rPr>
        <w:t xml:space="preserve"> </w:t>
      </w:r>
      <w:r w:rsidRPr="00D75AF4">
        <w:rPr>
          <w:rFonts w:ascii="Times New Roman" w:hAnsi="Times New Roman" w:cs="Times New Roman"/>
          <w:sz w:val="24"/>
          <w:szCs w:val="24"/>
        </w:rPr>
        <w:t>of the seed</w:t>
      </w:r>
      <w:r w:rsidR="00B25061">
        <w:rPr>
          <w:rFonts w:ascii="Times New Roman" w:hAnsi="Times New Roman" w:cs="Times New Roman"/>
          <w:sz w:val="24"/>
          <w:szCs w:val="24"/>
        </w:rPr>
        <w:t>s</w:t>
      </w:r>
      <w:r w:rsidRPr="00D75AF4">
        <w:rPr>
          <w:rFonts w:ascii="Times New Roman" w:hAnsi="Times New Roman" w:cs="Times New Roman"/>
          <w:sz w:val="24"/>
          <w:szCs w:val="24"/>
        </w:rPr>
        <w:t xml:space="preserve"> for the acid</w:t>
      </w:r>
      <w:r w:rsidR="00B25061">
        <w:rPr>
          <w:rFonts w:ascii="Times New Roman" w:hAnsi="Times New Roman" w:cs="Times New Roman"/>
          <w:sz w:val="24"/>
          <w:szCs w:val="24"/>
        </w:rPr>
        <w:t xml:space="preserve"> to act on the seed coat</w:t>
      </w:r>
      <w:r w:rsidRPr="00D75AF4">
        <w:rPr>
          <w:rFonts w:ascii="Times New Roman" w:hAnsi="Times New Roman" w:cs="Times New Roman"/>
          <w:sz w:val="24"/>
          <w:szCs w:val="24"/>
        </w:rPr>
        <w:t xml:space="preserve">. At the end of the treatment time, the acid was drained off into another beaker, and the seeds were thoroughly washed and rinsed </w:t>
      </w:r>
      <w:r w:rsidR="00B25061">
        <w:rPr>
          <w:rFonts w:ascii="Times New Roman" w:hAnsi="Times New Roman" w:cs="Times New Roman"/>
          <w:sz w:val="24"/>
          <w:szCs w:val="24"/>
        </w:rPr>
        <w:t>with</w:t>
      </w:r>
      <w:r w:rsidR="00B25061"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distilled water </w:t>
      </w:r>
      <w:bookmarkStart w:id="144" w:name="several"/>
      <w:r w:rsidR="00B25061">
        <w:rPr>
          <w:rFonts w:ascii="Times New Roman" w:hAnsi="Times New Roman" w:cs="Times New Roman"/>
          <w:sz w:val="24"/>
          <w:szCs w:val="24"/>
        </w:rPr>
        <w:t>several</w:t>
      </w:r>
      <w:bookmarkEnd w:id="144"/>
      <w:r w:rsidR="00B25061">
        <w:rPr>
          <w:rFonts w:ascii="Times New Roman" w:hAnsi="Times New Roman" w:cs="Times New Roman"/>
          <w:sz w:val="24"/>
          <w:szCs w:val="24"/>
        </w:rPr>
        <w:t xml:space="preserve"> times</w:t>
      </w:r>
      <w:r w:rsidR="003D202A" w:rsidRPr="00D75AF4">
        <w:rPr>
          <w:rFonts w:ascii="Times New Roman" w:hAnsi="Times New Roman" w:cs="Times New Roman"/>
          <w:sz w:val="24"/>
          <w:szCs w:val="24"/>
        </w:rPr>
        <w:t xml:space="preserve"> so as to remove all</w:t>
      </w:r>
      <w:r w:rsidRPr="00D75AF4">
        <w:rPr>
          <w:rFonts w:ascii="Times New Roman" w:hAnsi="Times New Roman" w:cs="Times New Roman"/>
          <w:sz w:val="24"/>
          <w:szCs w:val="24"/>
        </w:rPr>
        <w:t xml:space="preserve"> acid from the seeds. For hot water treatment</w:t>
      </w:r>
      <w:r w:rsidR="00B25061">
        <w:rPr>
          <w:rFonts w:ascii="Times New Roman" w:hAnsi="Times New Roman" w:cs="Times New Roman"/>
          <w:sz w:val="24"/>
          <w:szCs w:val="24"/>
        </w:rPr>
        <w:t>,</w:t>
      </w:r>
      <w:r w:rsidRPr="00D75AF4">
        <w:rPr>
          <w:rFonts w:ascii="Times New Roman" w:hAnsi="Times New Roman" w:cs="Times New Roman"/>
          <w:sz w:val="24"/>
          <w:szCs w:val="24"/>
        </w:rPr>
        <w:t xml:space="preserve"> seeds were </w:t>
      </w:r>
      <w:r w:rsidR="00B25061">
        <w:rPr>
          <w:rFonts w:ascii="Times New Roman" w:hAnsi="Times New Roman" w:cs="Times New Roman"/>
          <w:sz w:val="24"/>
          <w:szCs w:val="24"/>
        </w:rPr>
        <w:t>poured</w:t>
      </w:r>
      <w:r w:rsidR="00B25061" w:rsidRPr="00D75AF4">
        <w:rPr>
          <w:rFonts w:ascii="Times New Roman" w:hAnsi="Times New Roman" w:cs="Times New Roman"/>
          <w:sz w:val="24"/>
          <w:szCs w:val="24"/>
        </w:rPr>
        <w:t xml:space="preserve"> </w:t>
      </w:r>
      <w:r w:rsidRPr="00D75AF4">
        <w:rPr>
          <w:rFonts w:ascii="Times New Roman" w:hAnsi="Times New Roman" w:cs="Times New Roman"/>
          <w:sz w:val="24"/>
          <w:szCs w:val="24"/>
        </w:rPr>
        <w:t>in</w:t>
      </w:r>
      <w:r w:rsidR="00B25061">
        <w:rPr>
          <w:rFonts w:ascii="Times New Roman" w:hAnsi="Times New Roman" w:cs="Times New Roman"/>
          <w:sz w:val="24"/>
          <w:szCs w:val="24"/>
        </w:rPr>
        <w:t xml:space="preserve"> a</w:t>
      </w:r>
      <w:r w:rsidRPr="00D75AF4">
        <w:rPr>
          <w:rFonts w:ascii="Times New Roman" w:hAnsi="Times New Roman" w:cs="Times New Roman"/>
          <w:sz w:val="24"/>
          <w:szCs w:val="24"/>
        </w:rPr>
        <w:t xml:space="preserve"> 300 ml heat resistant glass beaker </w:t>
      </w:r>
      <w:r w:rsidR="00B25061">
        <w:rPr>
          <w:rFonts w:ascii="Times New Roman" w:hAnsi="Times New Roman" w:cs="Times New Roman"/>
          <w:sz w:val="24"/>
          <w:szCs w:val="24"/>
        </w:rPr>
        <w:t xml:space="preserve">half-filled with </w:t>
      </w:r>
      <w:r w:rsidR="00444F33">
        <w:rPr>
          <w:rFonts w:ascii="Times New Roman" w:hAnsi="Times New Roman" w:cs="Times New Roman"/>
          <w:sz w:val="24"/>
          <w:szCs w:val="24"/>
        </w:rPr>
        <w:t>hot water which was</w:t>
      </w:r>
      <w:r w:rsidR="000D7B64" w:rsidRPr="00D75AF4">
        <w:rPr>
          <w:rFonts w:ascii="Times New Roman" w:hAnsi="Times New Roman" w:cs="Times New Roman"/>
          <w:sz w:val="24"/>
          <w:szCs w:val="24"/>
        </w:rPr>
        <w:t xml:space="preserve"> maintained at </w:t>
      </w:r>
      <w:r w:rsidR="009E3BF5">
        <w:rPr>
          <w:rFonts w:ascii="Times New Roman" w:hAnsi="Times New Roman" w:cs="Times New Roman"/>
          <w:sz w:val="24"/>
          <w:szCs w:val="24"/>
        </w:rPr>
        <w:t xml:space="preserve">initial temperatures of </w:t>
      </w:r>
      <w:r w:rsidRPr="00D75AF4">
        <w:rPr>
          <w:rFonts w:ascii="Times New Roman" w:hAnsi="Times New Roman" w:cs="Times New Roman"/>
          <w:sz w:val="24"/>
          <w:szCs w:val="24"/>
        </w:rPr>
        <w:t>70,</w:t>
      </w:r>
      <w:r w:rsidR="0006206A" w:rsidRPr="00D75AF4">
        <w:rPr>
          <w:rFonts w:ascii="Times New Roman" w:hAnsi="Times New Roman" w:cs="Times New Roman"/>
          <w:sz w:val="24"/>
          <w:szCs w:val="24"/>
        </w:rPr>
        <w:t xml:space="preserve"> </w:t>
      </w:r>
      <w:r w:rsidRPr="00D75AF4">
        <w:rPr>
          <w:rFonts w:ascii="Times New Roman" w:hAnsi="Times New Roman" w:cs="Times New Roman"/>
          <w:sz w:val="24"/>
          <w:szCs w:val="24"/>
        </w:rPr>
        <w:t>80,</w:t>
      </w:r>
      <w:r w:rsidR="0006206A" w:rsidRPr="00D75AF4">
        <w:rPr>
          <w:rFonts w:ascii="Times New Roman" w:hAnsi="Times New Roman" w:cs="Times New Roman"/>
          <w:sz w:val="24"/>
          <w:szCs w:val="24"/>
        </w:rPr>
        <w:t xml:space="preserve"> </w:t>
      </w:r>
      <w:r w:rsidR="005D33E0" w:rsidRPr="00D75AF4">
        <w:rPr>
          <w:rFonts w:ascii="Times New Roman" w:hAnsi="Times New Roman" w:cs="Times New Roman"/>
          <w:sz w:val="24"/>
          <w:szCs w:val="24"/>
        </w:rPr>
        <w:t>90</w:t>
      </w:r>
      <w:r w:rsidR="0006206A" w:rsidRPr="00D75AF4">
        <w:rPr>
          <w:rFonts w:ascii="Times New Roman" w:hAnsi="Times New Roman" w:cs="Times New Roman"/>
          <w:sz w:val="24"/>
          <w:szCs w:val="24"/>
        </w:rPr>
        <w:t xml:space="preserve"> </w:t>
      </w:r>
      <w:r w:rsidR="007F6707">
        <w:rPr>
          <w:rFonts w:ascii="Times New Roman" w:hAnsi="Times New Roman" w:cs="Times New Roman"/>
          <w:sz w:val="24"/>
          <w:szCs w:val="24"/>
        </w:rPr>
        <w:t>and 95</w:t>
      </w:r>
      <w:r w:rsidR="007F6707">
        <w:rPr>
          <w:rFonts w:ascii="Times New Roman" w:hAnsi="Times New Roman" w:cs="Times New Roman"/>
          <w:sz w:val="24"/>
          <w:szCs w:val="24"/>
        </w:rPr>
        <w:sym w:font="Symbol" w:char="F0B0"/>
      </w:r>
      <w:r w:rsidR="007F6707">
        <w:rPr>
          <w:rFonts w:ascii="Times New Roman" w:hAnsi="Times New Roman" w:cs="Times New Roman"/>
          <w:sz w:val="24"/>
          <w:szCs w:val="24"/>
        </w:rPr>
        <w:t>C</w:t>
      </w:r>
      <w:r w:rsidR="00B33DB5">
        <w:rPr>
          <w:rFonts w:ascii="Times New Roman" w:hAnsi="Times New Roman" w:cs="Times New Roman"/>
          <w:sz w:val="24"/>
          <w:szCs w:val="24"/>
        </w:rPr>
        <w:t>,</w:t>
      </w:r>
      <w:r w:rsidR="009E3BF5">
        <w:rPr>
          <w:rFonts w:ascii="Times New Roman" w:hAnsi="Times New Roman" w:cs="Times New Roman"/>
          <w:sz w:val="24"/>
          <w:szCs w:val="24"/>
        </w:rPr>
        <w:t xml:space="preserve"> and maintained at room temperature (20</w:t>
      </w:r>
      <w:r w:rsidR="009E3BF5">
        <w:rPr>
          <w:rFonts w:ascii="Times New Roman" w:hAnsi="Times New Roman" w:cs="Times New Roman"/>
          <w:sz w:val="24"/>
          <w:szCs w:val="24"/>
        </w:rPr>
        <w:sym w:font="Symbol" w:char="F0B0"/>
      </w:r>
      <w:r w:rsidR="009E3BF5">
        <w:rPr>
          <w:rFonts w:ascii="Times New Roman" w:hAnsi="Times New Roman" w:cs="Times New Roman"/>
          <w:sz w:val="24"/>
          <w:szCs w:val="24"/>
        </w:rPr>
        <w:t>C)</w:t>
      </w:r>
      <w:r w:rsidR="009E3BF5" w:rsidRPr="00D75AF4">
        <w:rPr>
          <w:rFonts w:ascii="Times New Roman" w:hAnsi="Times New Roman" w:cs="Times New Roman"/>
          <w:sz w:val="24"/>
          <w:szCs w:val="24"/>
        </w:rPr>
        <w:t xml:space="preserve"> </w:t>
      </w:r>
      <w:r w:rsidR="00B028CA" w:rsidRPr="00D75AF4">
        <w:rPr>
          <w:rFonts w:ascii="Times New Roman" w:hAnsi="Times New Roman" w:cs="Times New Roman"/>
          <w:sz w:val="24"/>
          <w:szCs w:val="24"/>
        </w:rPr>
        <w:t xml:space="preserve">for </w:t>
      </w:r>
      <w:r w:rsidRPr="00D75AF4">
        <w:rPr>
          <w:rFonts w:ascii="Times New Roman" w:hAnsi="Times New Roman" w:cs="Times New Roman"/>
          <w:sz w:val="24"/>
          <w:szCs w:val="24"/>
        </w:rPr>
        <w:t>5,</w:t>
      </w:r>
      <w:r w:rsidR="0006206A" w:rsidRPr="00D75AF4">
        <w:rPr>
          <w:rFonts w:ascii="Times New Roman" w:hAnsi="Times New Roman" w:cs="Times New Roman"/>
          <w:sz w:val="24"/>
          <w:szCs w:val="24"/>
        </w:rPr>
        <w:t xml:space="preserve"> </w:t>
      </w:r>
      <w:r w:rsidRPr="00D75AF4">
        <w:rPr>
          <w:rFonts w:ascii="Times New Roman" w:hAnsi="Times New Roman" w:cs="Times New Roman"/>
          <w:sz w:val="24"/>
          <w:szCs w:val="24"/>
        </w:rPr>
        <w:t>10,</w:t>
      </w:r>
      <w:r w:rsidR="0006206A"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20, </w:t>
      </w:r>
      <w:r w:rsidR="000D7B64" w:rsidRPr="00D75AF4">
        <w:rPr>
          <w:rFonts w:ascii="Times New Roman" w:hAnsi="Times New Roman" w:cs="Times New Roman"/>
          <w:sz w:val="24"/>
          <w:szCs w:val="24"/>
        </w:rPr>
        <w:t>30 and 4</w:t>
      </w:r>
      <w:r w:rsidRPr="00D75AF4">
        <w:rPr>
          <w:rFonts w:ascii="Times New Roman" w:hAnsi="Times New Roman" w:cs="Times New Roman"/>
          <w:sz w:val="24"/>
          <w:szCs w:val="24"/>
        </w:rPr>
        <w:t>0 minutes for ea</w:t>
      </w:r>
      <w:r w:rsidR="00B028CA" w:rsidRPr="00D75AF4">
        <w:rPr>
          <w:rFonts w:ascii="Times New Roman" w:hAnsi="Times New Roman" w:cs="Times New Roman"/>
          <w:sz w:val="24"/>
          <w:szCs w:val="24"/>
        </w:rPr>
        <w:t xml:space="preserve">ch </w:t>
      </w:r>
      <w:r w:rsidR="006368C3">
        <w:rPr>
          <w:rFonts w:ascii="Times New Roman" w:hAnsi="Times New Roman" w:cs="Times New Roman"/>
          <w:sz w:val="24"/>
          <w:szCs w:val="24"/>
        </w:rPr>
        <w:t xml:space="preserve">of the </w:t>
      </w:r>
      <w:r w:rsidR="00B028CA" w:rsidRPr="00D75AF4">
        <w:rPr>
          <w:rFonts w:ascii="Times New Roman" w:hAnsi="Times New Roman" w:cs="Times New Roman"/>
          <w:sz w:val="24"/>
          <w:szCs w:val="24"/>
        </w:rPr>
        <w:t>specified</w:t>
      </w:r>
      <w:r w:rsidRPr="00D75AF4">
        <w:rPr>
          <w:rFonts w:ascii="Times New Roman" w:hAnsi="Times New Roman" w:cs="Times New Roman"/>
          <w:sz w:val="24"/>
          <w:szCs w:val="24"/>
        </w:rPr>
        <w:t xml:space="preserve"> temperatures</w:t>
      </w:r>
      <w:r w:rsidR="00B77289">
        <w:rPr>
          <w:rFonts w:ascii="Times New Roman" w:hAnsi="Times New Roman" w:cs="Times New Roman"/>
          <w:sz w:val="24"/>
          <w:szCs w:val="24"/>
        </w:rPr>
        <w:t>.</w:t>
      </w:r>
    </w:p>
    <w:p w:rsidR="00E05C11" w:rsidRPr="00D75AF4" w:rsidRDefault="00D35F03" w:rsidP="00EE3F57">
      <w:pPr>
        <w:pStyle w:val="Heading2"/>
        <w:spacing w:line="360" w:lineRule="auto"/>
      </w:pPr>
      <w:bookmarkStart w:id="145" w:name="_Toc520495731"/>
      <w:bookmarkStart w:id="146" w:name="_Toc520500357"/>
      <w:bookmarkStart w:id="147" w:name="_Toc520500671"/>
      <w:bookmarkStart w:id="148" w:name="_Toc523051365"/>
      <w:r w:rsidRPr="00D75AF4">
        <w:t>4.4</w:t>
      </w:r>
      <w:r w:rsidR="00E05C11" w:rsidRPr="00D75AF4">
        <w:t xml:space="preserve"> Seed </w:t>
      </w:r>
      <w:r w:rsidR="00CD1441">
        <w:t>g</w:t>
      </w:r>
      <w:r w:rsidR="00CD1441" w:rsidRPr="00D75AF4">
        <w:t xml:space="preserve">ermination </w:t>
      </w:r>
      <w:bookmarkEnd w:id="145"/>
      <w:bookmarkEnd w:id="146"/>
      <w:bookmarkEnd w:id="147"/>
      <w:r w:rsidR="00CD1441">
        <w:t>studies</w:t>
      </w:r>
      <w:bookmarkEnd w:id="148"/>
    </w:p>
    <w:p w:rsidR="00E05C11" w:rsidRPr="00D75AF4" w:rsidRDefault="00CD1441" w:rsidP="00E47BD1">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G</w:t>
      </w:r>
      <w:r w:rsidR="00E05C11" w:rsidRPr="00D75AF4">
        <w:rPr>
          <w:rFonts w:ascii="Times New Roman" w:hAnsi="Times New Roman" w:cs="Times New Roman"/>
          <w:sz w:val="24"/>
          <w:szCs w:val="24"/>
        </w:rPr>
        <w:t>ermination stud</w:t>
      </w:r>
      <w:r>
        <w:rPr>
          <w:rFonts w:ascii="Times New Roman" w:hAnsi="Times New Roman" w:cs="Times New Roman"/>
          <w:sz w:val="24"/>
          <w:szCs w:val="24"/>
        </w:rPr>
        <w:t>ies</w:t>
      </w:r>
      <w:r w:rsidR="00E05C11" w:rsidRPr="00D75AF4">
        <w:rPr>
          <w:rFonts w:ascii="Times New Roman" w:hAnsi="Times New Roman" w:cs="Times New Roman"/>
          <w:sz w:val="24"/>
          <w:szCs w:val="24"/>
        </w:rPr>
        <w:t xml:space="preserve"> </w:t>
      </w:r>
      <w:r>
        <w:rPr>
          <w:rFonts w:ascii="Times New Roman" w:hAnsi="Times New Roman" w:cs="Times New Roman"/>
          <w:sz w:val="24"/>
          <w:szCs w:val="24"/>
        </w:rPr>
        <w:t>were</w:t>
      </w:r>
      <w:r w:rsidRPr="00D75AF4">
        <w:rPr>
          <w:rFonts w:ascii="Times New Roman" w:hAnsi="Times New Roman" w:cs="Times New Roman"/>
          <w:sz w:val="24"/>
          <w:szCs w:val="24"/>
        </w:rPr>
        <w:t xml:space="preserve"> </w:t>
      </w:r>
      <w:r w:rsidR="00E05C11" w:rsidRPr="00D75AF4">
        <w:rPr>
          <w:rFonts w:ascii="Times New Roman" w:hAnsi="Times New Roman" w:cs="Times New Roman"/>
          <w:sz w:val="24"/>
          <w:szCs w:val="24"/>
        </w:rPr>
        <w:t xml:space="preserve">conducted </w:t>
      </w:r>
      <w:r>
        <w:rPr>
          <w:rFonts w:ascii="Times New Roman" w:hAnsi="Times New Roman" w:cs="Times New Roman"/>
          <w:sz w:val="24"/>
          <w:szCs w:val="24"/>
        </w:rPr>
        <w:t>in the</w:t>
      </w:r>
      <w:r w:rsidRPr="00D75AF4">
        <w:rPr>
          <w:rFonts w:ascii="Times New Roman" w:hAnsi="Times New Roman" w:cs="Times New Roman"/>
          <w:sz w:val="24"/>
          <w:szCs w:val="24"/>
        </w:rPr>
        <w:t xml:space="preserve"> </w:t>
      </w:r>
      <w:r w:rsidR="0089357C">
        <w:rPr>
          <w:rFonts w:ascii="Times New Roman" w:hAnsi="Times New Roman" w:cs="Times New Roman"/>
          <w:sz w:val="24"/>
          <w:szCs w:val="24"/>
        </w:rPr>
        <w:t xml:space="preserve">laboratory of Mertule-Mariam </w:t>
      </w:r>
      <w:r>
        <w:rPr>
          <w:rFonts w:ascii="Times New Roman" w:hAnsi="Times New Roman" w:cs="Times New Roman"/>
          <w:sz w:val="24"/>
          <w:szCs w:val="24"/>
        </w:rPr>
        <w:t>A</w:t>
      </w:r>
      <w:r w:rsidRPr="00D75AF4">
        <w:rPr>
          <w:rFonts w:ascii="Times New Roman" w:hAnsi="Times New Roman" w:cs="Times New Roman"/>
          <w:sz w:val="24"/>
          <w:szCs w:val="24"/>
        </w:rPr>
        <w:t xml:space="preserve">gricultural </w:t>
      </w:r>
      <w:r>
        <w:rPr>
          <w:rFonts w:ascii="Times New Roman" w:hAnsi="Times New Roman" w:cs="Times New Roman"/>
          <w:sz w:val="24"/>
          <w:szCs w:val="24"/>
        </w:rPr>
        <w:t>C</w:t>
      </w:r>
      <w:r w:rsidR="00114858" w:rsidRPr="00D75AF4">
        <w:rPr>
          <w:rFonts w:ascii="Times New Roman" w:hAnsi="Times New Roman" w:cs="Times New Roman"/>
          <w:sz w:val="24"/>
          <w:szCs w:val="24"/>
        </w:rPr>
        <w:t>ollege</w:t>
      </w:r>
      <w:r w:rsidR="00E05C11" w:rsidRPr="00D75AF4">
        <w:rPr>
          <w:rFonts w:ascii="Times New Roman" w:hAnsi="Times New Roman" w:cs="Times New Roman"/>
          <w:sz w:val="24"/>
          <w:szCs w:val="24"/>
        </w:rPr>
        <w:t>. Germination</w:t>
      </w:r>
      <w:r w:rsidR="00B77289">
        <w:rPr>
          <w:rFonts w:ascii="Times New Roman" w:hAnsi="Times New Roman" w:cs="Times New Roman"/>
          <w:sz w:val="24"/>
          <w:szCs w:val="24"/>
        </w:rPr>
        <w:t xml:space="preserve"> was</w:t>
      </w:r>
      <w:r w:rsidR="006155C9" w:rsidRPr="00D75AF4">
        <w:rPr>
          <w:rFonts w:ascii="Times New Roman" w:hAnsi="Times New Roman" w:cs="Times New Roman"/>
          <w:sz w:val="24"/>
          <w:szCs w:val="24"/>
        </w:rPr>
        <w:t xml:space="preserve"> monitored for mechanical</w:t>
      </w:r>
      <w:r>
        <w:rPr>
          <w:rFonts w:ascii="Times New Roman" w:hAnsi="Times New Roman" w:cs="Times New Roman"/>
          <w:sz w:val="24"/>
          <w:szCs w:val="24"/>
        </w:rPr>
        <w:t>ly</w:t>
      </w:r>
      <w:r w:rsidR="0006206A" w:rsidRPr="00D75AF4">
        <w:rPr>
          <w:rFonts w:ascii="Times New Roman" w:hAnsi="Times New Roman" w:cs="Times New Roman"/>
          <w:sz w:val="24"/>
          <w:szCs w:val="24"/>
        </w:rPr>
        <w:t xml:space="preserve"> scari</w:t>
      </w:r>
      <w:r w:rsidR="00E05C11" w:rsidRPr="00D75AF4">
        <w:rPr>
          <w:rFonts w:ascii="Times New Roman" w:hAnsi="Times New Roman" w:cs="Times New Roman"/>
          <w:sz w:val="24"/>
          <w:szCs w:val="24"/>
        </w:rPr>
        <w:t xml:space="preserve">ﬁed, </w:t>
      </w:r>
      <w:r w:rsidR="005D1A5C" w:rsidRPr="00D75AF4">
        <w:rPr>
          <w:rFonts w:ascii="Times New Roman" w:hAnsi="Times New Roman" w:cs="Times New Roman"/>
          <w:sz w:val="24"/>
          <w:szCs w:val="24"/>
        </w:rPr>
        <w:t>acid treated</w:t>
      </w:r>
      <w:r w:rsidR="005D1A5C">
        <w:rPr>
          <w:rFonts w:ascii="Times New Roman" w:hAnsi="Times New Roman" w:cs="Times New Roman"/>
          <w:sz w:val="24"/>
          <w:szCs w:val="24"/>
        </w:rPr>
        <w:t>,</w:t>
      </w:r>
      <w:r w:rsidR="005D1A5C" w:rsidRPr="00D75AF4">
        <w:rPr>
          <w:rFonts w:ascii="Times New Roman" w:hAnsi="Times New Roman" w:cs="Times New Roman"/>
          <w:sz w:val="24"/>
          <w:szCs w:val="24"/>
        </w:rPr>
        <w:t xml:space="preserve"> </w:t>
      </w:r>
      <w:r w:rsidR="005D1A5C">
        <w:rPr>
          <w:rFonts w:ascii="Times New Roman" w:hAnsi="Times New Roman" w:cs="Times New Roman"/>
          <w:sz w:val="24"/>
          <w:szCs w:val="24"/>
        </w:rPr>
        <w:t>hot water treated</w:t>
      </w:r>
      <w:r w:rsidR="00E05C11" w:rsidRPr="00D75AF4">
        <w:rPr>
          <w:rFonts w:ascii="Times New Roman" w:hAnsi="Times New Roman" w:cs="Times New Roman"/>
          <w:sz w:val="24"/>
          <w:szCs w:val="24"/>
        </w:rPr>
        <w:t xml:space="preserve"> </w:t>
      </w:r>
      <w:r w:rsidR="00114858" w:rsidRPr="00D75AF4">
        <w:rPr>
          <w:rFonts w:ascii="Times New Roman" w:hAnsi="Times New Roman" w:cs="Times New Roman"/>
          <w:sz w:val="24"/>
          <w:szCs w:val="24"/>
        </w:rPr>
        <w:t>and non-treated (control)</w:t>
      </w:r>
      <w:r>
        <w:rPr>
          <w:rFonts w:ascii="Times New Roman" w:hAnsi="Times New Roman" w:cs="Times New Roman"/>
          <w:sz w:val="24"/>
          <w:szCs w:val="24"/>
        </w:rPr>
        <w:t xml:space="preserve"> </w:t>
      </w:r>
      <w:r w:rsidR="00867FC8">
        <w:rPr>
          <w:rFonts w:ascii="Times New Roman" w:hAnsi="Times New Roman" w:cs="Times New Roman"/>
          <w:sz w:val="24"/>
          <w:szCs w:val="24"/>
        </w:rPr>
        <w:t xml:space="preserve">seeds of </w:t>
      </w:r>
      <w:r w:rsidR="00E83FB0" w:rsidRPr="00E83FB0">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00E83FB0" w:rsidRPr="00E83FB0">
        <w:rPr>
          <w:rFonts w:ascii="Times New Roman" w:hAnsi="Times New Roman" w:cs="Times New Roman"/>
          <w:i/>
          <w:sz w:val="24"/>
          <w:szCs w:val="24"/>
        </w:rPr>
        <w:t>. angustifolia</w:t>
      </w:r>
      <w:r w:rsidR="00114858" w:rsidRPr="00D75AF4">
        <w:rPr>
          <w:rFonts w:ascii="Times New Roman" w:hAnsi="Times New Roman" w:cs="Times New Roman"/>
          <w:sz w:val="24"/>
          <w:szCs w:val="24"/>
        </w:rPr>
        <w:t>.</w:t>
      </w:r>
      <w:r w:rsidR="00346BDA">
        <w:rPr>
          <w:rFonts w:ascii="Times New Roman" w:hAnsi="Times New Roman" w:cs="Times New Roman"/>
          <w:sz w:val="24"/>
          <w:szCs w:val="24"/>
        </w:rPr>
        <w:t xml:space="preserve"> </w:t>
      </w:r>
      <w:r w:rsidR="00114858" w:rsidRPr="00D75AF4">
        <w:rPr>
          <w:rFonts w:ascii="Times New Roman" w:hAnsi="Times New Roman" w:cs="Times New Roman"/>
          <w:sz w:val="24"/>
          <w:szCs w:val="24"/>
        </w:rPr>
        <w:t>The experimental design consisted of a completely randomized des</w:t>
      </w:r>
      <w:r w:rsidR="008A25E5" w:rsidRPr="00D75AF4">
        <w:rPr>
          <w:rFonts w:ascii="Times New Roman" w:hAnsi="Times New Roman" w:cs="Times New Roman"/>
          <w:sz w:val="24"/>
          <w:szCs w:val="24"/>
        </w:rPr>
        <w:t xml:space="preserve">ign (CRD) with five replicates for each treatment and </w:t>
      </w:r>
      <w:r w:rsidR="00114858" w:rsidRPr="00D75AF4">
        <w:rPr>
          <w:rFonts w:ascii="Times New Roman" w:hAnsi="Times New Roman" w:cs="Times New Roman"/>
          <w:sz w:val="24"/>
          <w:szCs w:val="24"/>
        </w:rPr>
        <w:t>5</w:t>
      </w:r>
      <w:r w:rsidR="008A25E5" w:rsidRPr="00D75AF4">
        <w:rPr>
          <w:rFonts w:ascii="Times New Roman" w:hAnsi="Times New Roman" w:cs="Times New Roman"/>
          <w:sz w:val="24"/>
          <w:szCs w:val="24"/>
        </w:rPr>
        <w:t>0</w:t>
      </w:r>
      <w:r w:rsidR="00114858" w:rsidRPr="00D75AF4">
        <w:rPr>
          <w:rFonts w:ascii="Times New Roman" w:hAnsi="Times New Roman" w:cs="Times New Roman"/>
          <w:sz w:val="24"/>
          <w:szCs w:val="24"/>
        </w:rPr>
        <w:t xml:space="preserve"> seeds in each replicate</w:t>
      </w:r>
      <w:r w:rsidR="004D7866" w:rsidRPr="00D75AF4">
        <w:rPr>
          <w:rFonts w:ascii="Times New Roman" w:hAnsi="Times New Roman" w:cs="Times New Roman"/>
          <w:sz w:val="24"/>
          <w:szCs w:val="24"/>
        </w:rPr>
        <w:t>.</w:t>
      </w:r>
      <w:r w:rsidR="00114858" w:rsidRPr="00D75AF4">
        <w:rPr>
          <w:rFonts w:ascii="Times New Roman" w:hAnsi="Times New Roman" w:cs="Times New Roman"/>
          <w:sz w:val="24"/>
          <w:szCs w:val="24"/>
        </w:rPr>
        <w:t xml:space="preserve"> </w:t>
      </w:r>
      <w:r w:rsidR="004D7866" w:rsidRPr="00D75AF4">
        <w:rPr>
          <w:rFonts w:ascii="Times New Roman" w:hAnsi="Times New Roman" w:cs="Times New Roman"/>
          <w:sz w:val="24"/>
          <w:szCs w:val="24"/>
        </w:rPr>
        <w:t xml:space="preserve">Seeds were </w:t>
      </w:r>
      <w:r>
        <w:rPr>
          <w:rFonts w:ascii="Times New Roman" w:hAnsi="Times New Roman" w:cs="Times New Roman"/>
          <w:sz w:val="24"/>
          <w:szCs w:val="24"/>
        </w:rPr>
        <w:t>arranged (roughly equidistant from one another)</w:t>
      </w:r>
      <w:r w:rsidRPr="00D75AF4">
        <w:rPr>
          <w:rFonts w:ascii="Times New Roman" w:hAnsi="Times New Roman" w:cs="Times New Roman"/>
          <w:sz w:val="24"/>
          <w:szCs w:val="24"/>
        </w:rPr>
        <w:t xml:space="preserve"> </w:t>
      </w:r>
      <w:r w:rsidR="004D7866" w:rsidRPr="00D75AF4">
        <w:rPr>
          <w:rFonts w:ascii="Times New Roman" w:hAnsi="Times New Roman" w:cs="Times New Roman"/>
          <w:sz w:val="24"/>
          <w:szCs w:val="24"/>
        </w:rPr>
        <w:t xml:space="preserve">in 9 cm </w:t>
      </w:r>
      <w:r w:rsidR="00E05C11" w:rsidRPr="00D75AF4">
        <w:rPr>
          <w:rFonts w:ascii="Times New Roman" w:hAnsi="Times New Roman" w:cs="Times New Roman"/>
          <w:sz w:val="24"/>
          <w:szCs w:val="24"/>
        </w:rPr>
        <w:t xml:space="preserve">diameter Petri dishes </w:t>
      </w:r>
      <w:r w:rsidR="00B77289">
        <w:rPr>
          <w:rFonts w:ascii="Times New Roman" w:hAnsi="Times New Roman" w:cs="Times New Roman"/>
          <w:sz w:val="24"/>
          <w:szCs w:val="24"/>
        </w:rPr>
        <w:t>which were overlaid</w:t>
      </w:r>
      <w:r w:rsidR="00E05C11" w:rsidRPr="00D75AF4">
        <w:rPr>
          <w:rFonts w:ascii="Times New Roman" w:hAnsi="Times New Roman" w:cs="Times New Roman"/>
          <w:sz w:val="24"/>
          <w:szCs w:val="24"/>
        </w:rPr>
        <w:t xml:space="preserve"> with layer</w:t>
      </w:r>
      <w:r>
        <w:rPr>
          <w:rFonts w:ascii="Times New Roman" w:hAnsi="Times New Roman" w:cs="Times New Roman"/>
          <w:sz w:val="24"/>
          <w:szCs w:val="24"/>
        </w:rPr>
        <w:t>s</w:t>
      </w:r>
      <w:r w:rsidR="00E05C11" w:rsidRPr="00D75AF4">
        <w:rPr>
          <w:rFonts w:ascii="Times New Roman" w:hAnsi="Times New Roman" w:cs="Times New Roman"/>
          <w:sz w:val="24"/>
          <w:szCs w:val="24"/>
        </w:rPr>
        <w:t xml:space="preserve"> of filter paper. </w:t>
      </w:r>
      <w:r w:rsidR="004D40D5">
        <w:rPr>
          <w:rFonts w:ascii="Times New Roman" w:hAnsi="Times New Roman" w:cs="Times New Roman"/>
          <w:sz w:val="24"/>
          <w:szCs w:val="24"/>
        </w:rPr>
        <w:t xml:space="preserve">The </w:t>
      </w:r>
      <w:r w:rsidR="000D14F4" w:rsidRPr="00D75AF4">
        <w:rPr>
          <w:rFonts w:ascii="Times New Roman" w:hAnsi="Times New Roman" w:cs="Times New Roman"/>
          <w:sz w:val="24"/>
          <w:szCs w:val="24"/>
        </w:rPr>
        <w:t xml:space="preserve">labeled </w:t>
      </w:r>
      <w:r w:rsidR="004D40D5" w:rsidRPr="00D75AF4">
        <w:rPr>
          <w:rFonts w:ascii="Times New Roman" w:hAnsi="Times New Roman" w:cs="Times New Roman"/>
          <w:sz w:val="24"/>
          <w:szCs w:val="24"/>
        </w:rPr>
        <w:t>Petri dishes were arranged randomly.</w:t>
      </w:r>
      <w:r w:rsidR="004D40D5">
        <w:rPr>
          <w:rFonts w:ascii="Times New Roman" w:hAnsi="Times New Roman" w:cs="Times New Roman"/>
          <w:sz w:val="24"/>
          <w:szCs w:val="24"/>
        </w:rPr>
        <w:t xml:space="preserve"> Seeds in each Petri dish received an initial 5 ml of water and </w:t>
      </w:r>
      <w:r w:rsidR="00E05C11" w:rsidRPr="00D75AF4">
        <w:rPr>
          <w:rFonts w:ascii="Times New Roman" w:hAnsi="Times New Roman" w:cs="Times New Roman"/>
          <w:sz w:val="24"/>
          <w:szCs w:val="24"/>
        </w:rPr>
        <w:t xml:space="preserve">were </w:t>
      </w:r>
      <w:r w:rsidR="009B01FB">
        <w:rPr>
          <w:rFonts w:ascii="Times New Roman" w:hAnsi="Times New Roman" w:cs="Times New Roman"/>
          <w:sz w:val="24"/>
          <w:szCs w:val="24"/>
        </w:rPr>
        <w:t>moisturiz</w:t>
      </w:r>
      <w:r w:rsidR="00B4129A">
        <w:rPr>
          <w:rFonts w:ascii="Times New Roman" w:hAnsi="Times New Roman" w:cs="Times New Roman"/>
          <w:sz w:val="24"/>
          <w:szCs w:val="24"/>
        </w:rPr>
        <w:t xml:space="preserve">ed by </w:t>
      </w:r>
      <w:r w:rsidR="004D40D5">
        <w:rPr>
          <w:rFonts w:ascii="Times New Roman" w:hAnsi="Times New Roman" w:cs="Times New Roman"/>
          <w:sz w:val="24"/>
          <w:szCs w:val="24"/>
        </w:rPr>
        <w:t xml:space="preserve">the </w:t>
      </w:r>
      <w:r w:rsidR="00B4129A">
        <w:rPr>
          <w:rFonts w:ascii="Times New Roman" w:hAnsi="Times New Roman" w:cs="Times New Roman"/>
          <w:sz w:val="24"/>
          <w:szCs w:val="24"/>
        </w:rPr>
        <w:t>addition of 3</w:t>
      </w:r>
      <w:r w:rsidR="00C2294B" w:rsidRPr="00C2294B">
        <w:rPr>
          <w:rFonts w:ascii="Times New Roman" w:hAnsi="Times New Roman" w:cs="Times New Roman"/>
          <w:sz w:val="24"/>
          <w:szCs w:val="24"/>
        </w:rPr>
        <w:t xml:space="preserve"> ml distilled water</w:t>
      </w:r>
      <w:r w:rsidR="00E05C11" w:rsidRPr="00C2294B">
        <w:rPr>
          <w:rFonts w:ascii="Times New Roman" w:hAnsi="Times New Roman" w:cs="Times New Roman"/>
          <w:sz w:val="24"/>
          <w:szCs w:val="24"/>
        </w:rPr>
        <w:t xml:space="preserve"> as </w:t>
      </w:r>
      <w:r w:rsidR="00C2294B" w:rsidRPr="00C2294B">
        <w:rPr>
          <w:rFonts w:ascii="Times New Roman" w:hAnsi="Times New Roman" w:cs="Times New Roman"/>
          <w:sz w:val="24"/>
          <w:szCs w:val="24"/>
        </w:rPr>
        <w:t xml:space="preserve">the water </w:t>
      </w:r>
      <w:r w:rsidR="004D40D5">
        <w:rPr>
          <w:rFonts w:ascii="Times New Roman" w:hAnsi="Times New Roman" w:cs="Times New Roman"/>
          <w:sz w:val="24"/>
          <w:szCs w:val="24"/>
        </w:rPr>
        <w:t xml:space="preserve">got </w:t>
      </w:r>
      <w:r w:rsidR="00C2294B" w:rsidRPr="00C2294B">
        <w:rPr>
          <w:rFonts w:ascii="Times New Roman" w:hAnsi="Times New Roman" w:cs="Times New Roman"/>
          <w:sz w:val="24"/>
          <w:szCs w:val="24"/>
        </w:rPr>
        <w:t>depleted through imbibition.</w:t>
      </w:r>
      <w:r w:rsidR="00C2294B">
        <w:rPr>
          <w:rFonts w:ascii="Times New Roman" w:hAnsi="Times New Roman" w:cs="Times New Roman"/>
          <w:color w:val="FF0000"/>
          <w:sz w:val="24"/>
          <w:szCs w:val="24"/>
        </w:rPr>
        <w:t xml:space="preserve"> </w:t>
      </w:r>
      <w:r w:rsidR="00AE6F1E">
        <w:rPr>
          <w:rFonts w:ascii="Times New Roman" w:hAnsi="Times New Roman" w:cs="Times New Roman"/>
          <w:sz w:val="24"/>
          <w:szCs w:val="24"/>
        </w:rPr>
        <w:t>T</w:t>
      </w:r>
      <w:r w:rsidR="00E05C11" w:rsidRPr="00D75AF4">
        <w:rPr>
          <w:rFonts w:ascii="Times New Roman" w:hAnsi="Times New Roman" w:cs="Times New Roman"/>
          <w:sz w:val="24"/>
          <w:szCs w:val="24"/>
        </w:rPr>
        <w:t xml:space="preserve">his was continued </w:t>
      </w:r>
      <w:r w:rsidR="008A25E5" w:rsidRPr="00D75AF4">
        <w:rPr>
          <w:rFonts w:ascii="Times New Roman" w:hAnsi="Times New Roman" w:cs="Times New Roman"/>
          <w:sz w:val="24"/>
          <w:szCs w:val="24"/>
        </w:rPr>
        <w:t>up to the end of the experiment.</w:t>
      </w:r>
      <w:r w:rsidR="00E05C11" w:rsidRPr="00D75AF4">
        <w:rPr>
          <w:rFonts w:ascii="Times New Roman" w:hAnsi="Times New Roman" w:cs="Times New Roman"/>
          <w:sz w:val="24"/>
          <w:szCs w:val="24"/>
        </w:rPr>
        <w:t xml:space="preserve"> </w:t>
      </w:r>
      <w:r w:rsidR="00E83FB0" w:rsidRPr="00680324">
        <w:rPr>
          <w:rFonts w:ascii="Times New Roman" w:hAnsi="Times New Roman" w:cs="Times New Roman"/>
          <w:sz w:val="24"/>
          <w:szCs w:val="24"/>
        </w:rPr>
        <w:t>To avoid fungal contamination, filter paper</w:t>
      </w:r>
      <w:r w:rsidR="00E22AF4">
        <w:rPr>
          <w:rFonts w:ascii="Times New Roman" w:hAnsi="Times New Roman" w:cs="Times New Roman"/>
          <w:sz w:val="24"/>
          <w:szCs w:val="24"/>
        </w:rPr>
        <w:t>s were</w:t>
      </w:r>
      <w:r w:rsidR="00E83FB0" w:rsidRPr="00680324">
        <w:rPr>
          <w:rFonts w:ascii="Times New Roman" w:hAnsi="Times New Roman" w:cs="Times New Roman"/>
          <w:sz w:val="24"/>
          <w:szCs w:val="24"/>
        </w:rPr>
        <w:t xml:space="preserve"> changed </w:t>
      </w:r>
      <w:bookmarkStart w:id="149" w:name="every"/>
      <w:r w:rsidR="00E83FB0" w:rsidRPr="00680324">
        <w:rPr>
          <w:rFonts w:ascii="Times New Roman" w:hAnsi="Times New Roman" w:cs="Times New Roman"/>
          <w:sz w:val="24"/>
          <w:szCs w:val="24"/>
        </w:rPr>
        <w:t>every</w:t>
      </w:r>
      <w:bookmarkEnd w:id="149"/>
      <w:r w:rsidR="00680324" w:rsidRPr="00680324">
        <w:rPr>
          <w:rFonts w:ascii="Times New Roman" w:hAnsi="Times New Roman" w:cs="Times New Roman"/>
          <w:sz w:val="24"/>
          <w:szCs w:val="24"/>
        </w:rPr>
        <w:t xml:space="preserve"> 4</w:t>
      </w:r>
      <w:r w:rsidR="00E83FB0" w:rsidRPr="00680324">
        <w:rPr>
          <w:rFonts w:ascii="Times New Roman" w:hAnsi="Times New Roman" w:cs="Times New Roman"/>
          <w:sz w:val="24"/>
          <w:szCs w:val="24"/>
        </w:rPr>
        <w:t xml:space="preserve"> days</w:t>
      </w:r>
      <w:r w:rsidR="00680324">
        <w:rPr>
          <w:rFonts w:ascii="Times New Roman" w:hAnsi="Times New Roman" w:cs="Times New Roman"/>
          <w:sz w:val="36"/>
          <w:szCs w:val="36"/>
        </w:rPr>
        <w:t>.</w:t>
      </w:r>
      <w:r w:rsidR="00E05C11" w:rsidRPr="00D75AF4">
        <w:rPr>
          <w:rFonts w:ascii="Times New Roman" w:hAnsi="Times New Roman" w:cs="Times New Roman"/>
          <w:sz w:val="24"/>
          <w:szCs w:val="24"/>
        </w:rPr>
        <w:t xml:space="preserve"> To facilitate future counts, germinated seeds (2</w:t>
      </w:r>
      <w:r w:rsidR="005D5E9E">
        <w:rPr>
          <w:rFonts w:ascii="Times New Roman" w:hAnsi="Times New Roman" w:cs="Times New Roman"/>
          <w:sz w:val="24"/>
          <w:szCs w:val="24"/>
        </w:rPr>
        <w:t xml:space="preserve"> </w:t>
      </w:r>
      <w:r w:rsidR="00E05C11" w:rsidRPr="00D75AF4">
        <w:rPr>
          <w:rFonts w:ascii="Times New Roman" w:hAnsi="Times New Roman" w:cs="Times New Roman"/>
          <w:sz w:val="24"/>
          <w:szCs w:val="24"/>
        </w:rPr>
        <w:t xml:space="preserve">mm radicle length) were </w:t>
      </w:r>
      <w:r w:rsidR="004D40D5">
        <w:rPr>
          <w:rFonts w:ascii="Times New Roman" w:hAnsi="Times New Roman" w:cs="Times New Roman"/>
          <w:sz w:val="24"/>
          <w:szCs w:val="24"/>
        </w:rPr>
        <w:t>transferred</w:t>
      </w:r>
      <w:r w:rsidR="004D40D5" w:rsidRPr="00D75AF4">
        <w:rPr>
          <w:rFonts w:ascii="Times New Roman" w:hAnsi="Times New Roman" w:cs="Times New Roman"/>
          <w:sz w:val="24"/>
          <w:szCs w:val="24"/>
        </w:rPr>
        <w:t xml:space="preserve"> </w:t>
      </w:r>
      <w:r w:rsidR="00E05C11" w:rsidRPr="00D75AF4">
        <w:rPr>
          <w:rFonts w:ascii="Times New Roman" w:hAnsi="Times New Roman" w:cs="Times New Roman"/>
          <w:sz w:val="24"/>
          <w:szCs w:val="24"/>
        </w:rPr>
        <w:t xml:space="preserve">to other Petri dishes after recording. The numbers of </w:t>
      </w:r>
      <w:r w:rsidR="00464931" w:rsidRPr="00D75AF4">
        <w:rPr>
          <w:rFonts w:ascii="Times New Roman" w:hAnsi="Times New Roman" w:cs="Times New Roman"/>
          <w:sz w:val="24"/>
          <w:szCs w:val="24"/>
        </w:rPr>
        <w:t xml:space="preserve">germinated </w:t>
      </w:r>
      <w:r w:rsidR="00E05C11" w:rsidRPr="00D75AF4">
        <w:rPr>
          <w:rFonts w:ascii="Times New Roman" w:hAnsi="Times New Roman" w:cs="Times New Roman"/>
          <w:sz w:val="24"/>
          <w:szCs w:val="24"/>
        </w:rPr>
        <w:t>seeds were counted daily</w:t>
      </w:r>
      <w:r w:rsidR="001376DC" w:rsidRPr="00D75AF4">
        <w:rPr>
          <w:rFonts w:ascii="Times New Roman" w:hAnsi="Times New Roman" w:cs="Times New Roman"/>
          <w:sz w:val="24"/>
          <w:szCs w:val="24"/>
        </w:rPr>
        <w:t xml:space="preserve"> for 4 weeks. According to </w:t>
      </w:r>
      <w:r w:rsidR="001376DC" w:rsidRPr="00B610BC">
        <w:rPr>
          <w:rFonts w:ascii="Times New Roman" w:hAnsi="Times New Roman" w:cs="Times New Roman"/>
          <w:sz w:val="24"/>
          <w:szCs w:val="24"/>
        </w:rPr>
        <w:t>Baskin and Baskin (</w:t>
      </w:r>
      <w:r w:rsidR="00AD350F" w:rsidRPr="00B610BC">
        <w:rPr>
          <w:rFonts w:ascii="Times New Roman" w:hAnsi="Times New Roman" w:cs="Times New Roman"/>
          <w:sz w:val="24"/>
          <w:szCs w:val="24"/>
        </w:rPr>
        <w:t>2001</w:t>
      </w:r>
      <w:r w:rsidR="001376DC" w:rsidRPr="00B610BC">
        <w:rPr>
          <w:rFonts w:ascii="Times New Roman" w:hAnsi="Times New Roman" w:cs="Times New Roman"/>
          <w:sz w:val="24"/>
          <w:szCs w:val="24"/>
        </w:rPr>
        <w:t>)</w:t>
      </w:r>
      <w:r w:rsidR="00282858" w:rsidRPr="00B610BC">
        <w:rPr>
          <w:rFonts w:ascii="Times New Roman" w:hAnsi="Times New Roman" w:cs="Times New Roman"/>
          <w:sz w:val="24"/>
          <w:szCs w:val="24"/>
        </w:rPr>
        <w:t>,</w:t>
      </w:r>
      <w:r w:rsidR="00282858" w:rsidRPr="00282858">
        <w:rPr>
          <w:rFonts w:ascii="Times New Roman" w:hAnsi="Times New Roman" w:cs="Times New Roman"/>
          <w:sz w:val="24"/>
          <w:szCs w:val="24"/>
        </w:rPr>
        <w:t xml:space="preserve"> </w:t>
      </w:r>
      <w:r w:rsidR="001376DC" w:rsidRPr="00D75AF4">
        <w:rPr>
          <w:rFonts w:ascii="Times New Roman" w:hAnsi="Times New Roman" w:cs="Times New Roman"/>
          <w:sz w:val="24"/>
          <w:szCs w:val="24"/>
        </w:rPr>
        <w:t>germin</w:t>
      </w:r>
      <w:r w:rsidR="00607C6B">
        <w:rPr>
          <w:rFonts w:ascii="Times New Roman" w:hAnsi="Times New Roman" w:cs="Times New Roman"/>
          <w:sz w:val="24"/>
          <w:szCs w:val="24"/>
        </w:rPr>
        <w:t>ation s</w:t>
      </w:r>
      <w:r w:rsidR="00AE6F1E">
        <w:rPr>
          <w:rFonts w:ascii="Times New Roman" w:hAnsi="Times New Roman" w:cs="Times New Roman"/>
          <w:sz w:val="24"/>
          <w:szCs w:val="24"/>
        </w:rPr>
        <w:t>tudy period should extend to 3</w:t>
      </w:r>
      <w:r w:rsidR="00357885">
        <w:rPr>
          <w:rFonts w:ascii="Times New Roman" w:hAnsi="Times New Roman" w:cs="Times New Roman"/>
          <w:sz w:val="24"/>
          <w:szCs w:val="24"/>
        </w:rPr>
        <w:t xml:space="preserve"> </w:t>
      </w:r>
      <w:r w:rsidR="00357885" w:rsidRPr="00357885">
        <w:rPr>
          <w:rFonts w:ascii="Times New Roman" w:hAnsi="Times New Roman" w:cs="Times New Roman"/>
          <w:sz w:val="24"/>
          <w:szCs w:val="24"/>
          <w:vertAlign w:val="subscript"/>
        </w:rPr>
        <w:t>─</w:t>
      </w:r>
      <w:r w:rsidR="00357885">
        <w:rPr>
          <w:rFonts w:ascii="Times New Roman" w:hAnsi="Times New Roman" w:cs="Times New Roman"/>
          <w:sz w:val="24"/>
          <w:szCs w:val="24"/>
          <w:vertAlign w:val="subscript"/>
        </w:rPr>
        <w:t xml:space="preserve"> </w:t>
      </w:r>
      <w:r w:rsidR="001376DC" w:rsidRPr="00D75AF4">
        <w:rPr>
          <w:rFonts w:ascii="Times New Roman" w:hAnsi="Times New Roman" w:cs="Times New Roman"/>
          <w:sz w:val="24"/>
          <w:szCs w:val="24"/>
        </w:rPr>
        <w:t>4 weeks if germination</w:t>
      </w:r>
      <w:r w:rsidR="005D5E9E">
        <w:rPr>
          <w:rFonts w:ascii="Times New Roman" w:hAnsi="Times New Roman" w:cs="Times New Roman"/>
          <w:sz w:val="24"/>
          <w:szCs w:val="24"/>
        </w:rPr>
        <w:t xml:space="preserve"> percentage </w:t>
      </w:r>
      <w:r w:rsidR="00DF52AC" w:rsidRPr="00D75AF4">
        <w:rPr>
          <w:rFonts w:ascii="Times New Roman" w:hAnsi="Times New Roman" w:cs="Times New Roman"/>
          <w:sz w:val="24"/>
          <w:szCs w:val="24"/>
        </w:rPr>
        <w:t>increase</w:t>
      </w:r>
      <w:r w:rsidR="00607C6B">
        <w:rPr>
          <w:rFonts w:ascii="Times New Roman" w:hAnsi="Times New Roman" w:cs="Times New Roman"/>
          <w:sz w:val="24"/>
          <w:szCs w:val="24"/>
        </w:rPr>
        <w:t>d</w:t>
      </w:r>
      <w:r w:rsidR="00DF52AC" w:rsidRPr="00D75AF4">
        <w:rPr>
          <w:rFonts w:ascii="Times New Roman" w:hAnsi="Times New Roman" w:cs="Times New Roman"/>
          <w:sz w:val="24"/>
          <w:szCs w:val="24"/>
        </w:rPr>
        <w:t xml:space="preserve"> at the end of 2 weeks.</w:t>
      </w:r>
      <w:r w:rsidR="00301451" w:rsidRPr="00D75AF4">
        <w:rPr>
          <w:rFonts w:ascii="Times New Roman" w:hAnsi="Times New Roman" w:cs="Times New Roman"/>
          <w:sz w:val="24"/>
          <w:szCs w:val="24"/>
        </w:rPr>
        <w:t xml:space="preserve"> The </w:t>
      </w:r>
      <w:r w:rsidR="004D40D5">
        <w:rPr>
          <w:rFonts w:ascii="Times New Roman" w:hAnsi="Times New Roman" w:cs="Times New Roman"/>
          <w:sz w:val="24"/>
          <w:szCs w:val="24"/>
        </w:rPr>
        <w:t xml:space="preserve">mean </w:t>
      </w:r>
      <w:r w:rsidR="00301451" w:rsidRPr="00D75AF4">
        <w:rPr>
          <w:rFonts w:ascii="Times New Roman" w:hAnsi="Times New Roman" w:cs="Times New Roman"/>
          <w:sz w:val="24"/>
          <w:szCs w:val="24"/>
        </w:rPr>
        <w:t>temperature of the room</w:t>
      </w:r>
      <w:r w:rsidR="007F6707">
        <w:rPr>
          <w:rFonts w:ascii="Times New Roman" w:hAnsi="Times New Roman" w:cs="Times New Roman"/>
          <w:sz w:val="24"/>
          <w:szCs w:val="24"/>
        </w:rPr>
        <w:t xml:space="preserve"> </w:t>
      </w:r>
      <w:r w:rsidR="004D40D5">
        <w:rPr>
          <w:rFonts w:ascii="Times New Roman" w:hAnsi="Times New Roman" w:cs="Times New Roman"/>
          <w:sz w:val="24"/>
          <w:szCs w:val="24"/>
        </w:rPr>
        <w:t xml:space="preserve">was </w:t>
      </w:r>
      <w:r w:rsidR="007F6707">
        <w:rPr>
          <w:rFonts w:ascii="Times New Roman" w:hAnsi="Times New Roman" w:cs="Times New Roman"/>
          <w:sz w:val="24"/>
          <w:szCs w:val="24"/>
        </w:rPr>
        <w:t>20 ±</w:t>
      </w:r>
      <w:r w:rsidR="002F0D96">
        <w:rPr>
          <w:rFonts w:ascii="Times New Roman" w:hAnsi="Times New Roman" w:cs="Times New Roman"/>
          <w:sz w:val="24"/>
          <w:szCs w:val="24"/>
        </w:rPr>
        <w:t xml:space="preserve"> </w:t>
      </w:r>
      <w:r w:rsidR="007F6707">
        <w:rPr>
          <w:rFonts w:ascii="Times New Roman" w:hAnsi="Times New Roman" w:cs="Times New Roman"/>
          <w:sz w:val="24"/>
          <w:szCs w:val="24"/>
        </w:rPr>
        <w:t>1.6</w:t>
      </w:r>
      <w:r w:rsidR="007F6707">
        <w:rPr>
          <w:rFonts w:ascii="Times New Roman" w:hAnsi="Times New Roman" w:cs="Times New Roman"/>
          <w:sz w:val="24"/>
          <w:szCs w:val="24"/>
        </w:rPr>
        <w:sym w:font="Symbol" w:char="F0B0"/>
      </w:r>
      <w:r w:rsidR="007F6707">
        <w:rPr>
          <w:rFonts w:ascii="Times New Roman" w:hAnsi="Times New Roman" w:cs="Times New Roman"/>
          <w:sz w:val="24"/>
          <w:szCs w:val="24"/>
        </w:rPr>
        <w:t>C</w:t>
      </w:r>
      <w:r w:rsidR="00301451" w:rsidRPr="00D75AF4">
        <w:rPr>
          <w:rFonts w:ascii="Times New Roman" w:hAnsi="Times New Roman" w:cs="Times New Roman"/>
          <w:sz w:val="24"/>
          <w:szCs w:val="24"/>
        </w:rPr>
        <w:t>.</w:t>
      </w:r>
    </w:p>
    <w:p w:rsidR="00D35F03" w:rsidRPr="00D75AF4" w:rsidRDefault="00DA4A1B" w:rsidP="00EE3F57">
      <w:pPr>
        <w:pStyle w:val="Heading2"/>
        <w:spacing w:line="360" w:lineRule="auto"/>
      </w:pPr>
      <w:bookmarkStart w:id="150" w:name="_Toc520495732"/>
      <w:bookmarkStart w:id="151" w:name="_Toc520500358"/>
      <w:bookmarkStart w:id="152" w:name="_Toc520500672"/>
      <w:bookmarkStart w:id="153" w:name="_Toc523051366"/>
      <w:r>
        <w:t>4.5</w:t>
      </w:r>
      <w:r w:rsidR="00D35F03" w:rsidRPr="00D75AF4">
        <w:t xml:space="preserve"> Soil collection and preparation</w:t>
      </w:r>
      <w:bookmarkEnd w:id="150"/>
      <w:bookmarkEnd w:id="151"/>
      <w:bookmarkEnd w:id="152"/>
      <w:bookmarkEnd w:id="153"/>
    </w:p>
    <w:p w:rsidR="00D35F03" w:rsidRPr="00D75AF4" w:rsidRDefault="00D35F03" w:rsidP="00E47BD1">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Soil</w:t>
      </w:r>
      <w:r w:rsidR="00ED22E2">
        <w:rPr>
          <w:rFonts w:ascii="Times New Roman" w:hAnsi="Times New Roman" w:cs="Times New Roman"/>
          <w:sz w:val="24"/>
          <w:szCs w:val="24"/>
        </w:rPr>
        <w:t xml:space="preserve"> </w:t>
      </w:r>
      <w:r w:rsidRPr="00D75AF4">
        <w:rPr>
          <w:rFonts w:ascii="Times New Roman" w:hAnsi="Times New Roman" w:cs="Times New Roman"/>
          <w:sz w:val="24"/>
          <w:szCs w:val="24"/>
        </w:rPr>
        <w:t>s</w:t>
      </w:r>
      <w:r w:rsidR="00ED22E2">
        <w:rPr>
          <w:rFonts w:ascii="Times New Roman" w:hAnsi="Times New Roman" w:cs="Times New Roman"/>
          <w:sz w:val="24"/>
          <w:szCs w:val="24"/>
        </w:rPr>
        <w:t>amples</w:t>
      </w:r>
      <w:r w:rsidRPr="00D75AF4">
        <w:rPr>
          <w:rFonts w:ascii="Times New Roman" w:hAnsi="Times New Roman" w:cs="Times New Roman"/>
          <w:sz w:val="24"/>
          <w:szCs w:val="24"/>
        </w:rPr>
        <w:t xml:space="preserve"> were collected from degraded landscape</w:t>
      </w:r>
      <w:r w:rsidR="0089357C">
        <w:rPr>
          <w:rFonts w:ascii="Times New Roman" w:hAnsi="Times New Roman" w:cs="Times New Roman"/>
          <w:sz w:val="24"/>
          <w:szCs w:val="24"/>
        </w:rPr>
        <w:t>s</w:t>
      </w:r>
      <w:r w:rsidR="00241D8C">
        <w:rPr>
          <w:rFonts w:ascii="Times New Roman" w:hAnsi="Times New Roman" w:cs="Times New Roman"/>
          <w:sz w:val="24"/>
          <w:szCs w:val="24"/>
        </w:rPr>
        <w:t xml:space="preserve"> hence the study</w:t>
      </w:r>
      <w:r w:rsidRPr="00D75AF4">
        <w:rPr>
          <w:rFonts w:ascii="Times New Roman" w:hAnsi="Times New Roman" w:cs="Times New Roman"/>
          <w:sz w:val="24"/>
          <w:szCs w:val="24"/>
        </w:rPr>
        <w:t xml:space="preserve"> </w:t>
      </w:r>
      <w:r w:rsidR="00241D8C">
        <w:rPr>
          <w:rFonts w:ascii="Times New Roman" w:hAnsi="Times New Roman" w:cs="Times New Roman"/>
          <w:sz w:val="24"/>
          <w:szCs w:val="24"/>
        </w:rPr>
        <w:t xml:space="preserve">was undertaken to assess the potential of early survival and </w:t>
      </w:r>
      <w:r w:rsidR="002921B8">
        <w:rPr>
          <w:rFonts w:ascii="Times New Roman" w:hAnsi="Times New Roman" w:cs="Times New Roman"/>
          <w:sz w:val="24"/>
          <w:szCs w:val="24"/>
        </w:rPr>
        <w:t xml:space="preserve">growth performance of seedlings in soils from degraded landscapes. It was collected </w:t>
      </w:r>
      <w:r w:rsidR="00ED22E2">
        <w:rPr>
          <w:rFonts w:ascii="Times New Roman" w:hAnsi="Times New Roman" w:cs="Times New Roman"/>
          <w:sz w:val="24"/>
          <w:szCs w:val="24"/>
        </w:rPr>
        <w:t xml:space="preserve">from a locality </w:t>
      </w:r>
      <w:r w:rsidRPr="00D75AF4">
        <w:rPr>
          <w:rFonts w:ascii="Times New Roman" w:hAnsi="Times New Roman" w:cs="Times New Roman"/>
          <w:sz w:val="24"/>
          <w:szCs w:val="24"/>
        </w:rPr>
        <w:t xml:space="preserve">called </w:t>
      </w:r>
      <w:r w:rsidR="00F069A8" w:rsidRPr="00D75AF4">
        <w:rPr>
          <w:rFonts w:ascii="Times New Roman" w:hAnsi="Times New Roman" w:cs="Times New Roman"/>
          <w:sz w:val="24"/>
          <w:szCs w:val="24"/>
        </w:rPr>
        <w:t>Zihonwuha</w:t>
      </w:r>
      <w:r w:rsidRPr="00D75AF4">
        <w:rPr>
          <w:rFonts w:ascii="Times New Roman" w:hAnsi="Times New Roman" w:cs="Times New Roman"/>
          <w:sz w:val="24"/>
          <w:szCs w:val="24"/>
        </w:rPr>
        <w:t>, which is</w:t>
      </w:r>
      <w:r w:rsidR="008A57A8" w:rsidRPr="00D75AF4">
        <w:rPr>
          <w:rFonts w:ascii="Times New Roman" w:hAnsi="Times New Roman" w:cs="Times New Roman"/>
          <w:sz w:val="24"/>
          <w:szCs w:val="24"/>
        </w:rPr>
        <w:t xml:space="preserve"> 26</w:t>
      </w:r>
      <w:r w:rsidR="0039245B"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km away from Mertule-Mariam. The site was selected </w:t>
      </w:r>
      <w:r w:rsidR="00ED22E2">
        <w:rPr>
          <w:rFonts w:ascii="Times New Roman" w:hAnsi="Times New Roman" w:cs="Times New Roman"/>
          <w:sz w:val="24"/>
          <w:szCs w:val="24"/>
        </w:rPr>
        <w:t>based on its status as a degr</w:t>
      </w:r>
      <w:r w:rsidR="00680324">
        <w:rPr>
          <w:rFonts w:ascii="Times New Roman" w:hAnsi="Times New Roman" w:cs="Times New Roman"/>
          <w:sz w:val="24"/>
          <w:szCs w:val="24"/>
        </w:rPr>
        <w:t>aded site (hence degraded soil)</w:t>
      </w:r>
      <w:r w:rsidR="00AD350F" w:rsidRPr="00D75AF4">
        <w:rPr>
          <w:rFonts w:ascii="Times New Roman" w:hAnsi="Times New Roman" w:cs="Times New Roman"/>
          <w:sz w:val="24"/>
          <w:szCs w:val="24"/>
        </w:rPr>
        <w:t xml:space="preserve"> and </w:t>
      </w:r>
      <w:r w:rsidR="00ED22E2">
        <w:rPr>
          <w:rFonts w:ascii="Times New Roman" w:hAnsi="Times New Roman" w:cs="Times New Roman"/>
          <w:sz w:val="24"/>
          <w:szCs w:val="24"/>
        </w:rPr>
        <w:t xml:space="preserve">also considering the </w:t>
      </w:r>
      <w:r w:rsidR="00AD350F" w:rsidRPr="00D75AF4">
        <w:rPr>
          <w:rFonts w:ascii="Times New Roman" w:hAnsi="Times New Roman" w:cs="Times New Roman"/>
          <w:sz w:val="24"/>
          <w:szCs w:val="24"/>
        </w:rPr>
        <w:t>presenc</w:t>
      </w:r>
      <w:r w:rsidRPr="00D75AF4">
        <w:rPr>
          <w:rFonts w:ascii="Times New Roman" w:hAnsi="Times New Roman" w:cs="Times New Roman"/>
          <w:sz w:val="24"/>
          <w:szCs w:val="24"/>
        </w:rPr>
        <w:t>e of</w:t>
      </w:r>
      <w:r w:rsidRPr="00D75AF4">
        <w:rPr>
          <w:rFonts w:ascii="Times New Roman" w:hAnsi="Times New Roman" w:cs="Times New Roman"/>
          <w:i/>
          <w:sz w:val="24"/>
          <w:szCs w:val="24"/>
        </w:rPr>
        <w:t xml:space="preserve"> D. viscosa </w:t>
      </w:r>
      <w:r w:rsidR="00B17E31">
        <w:rPr>
          <w:rFonts w:ascii="Times New Roman" w:hAnsi="Times New Roman" w:cs="Times New Roman"/>
          <w:sz w:val="24"/>
          <w:szCs w:val="24"/>
        </w:rPr>
        <w:t>subsp</w:t>
      </w:r>
      <w:r w:rsidRPr="00D75AF4">
        <w:rPr>
          <w:rFonts w:ascii="Times New Roman" w:hAnsi="Times New Roman" w:cs="Times New Roman"/>
          <w:sz w:val="24"/>
          <w:szCs w:val="24"/>
        </w:rPr>
        <w:t>.</w:t>
      </w:r>
      <w:r w:rsidRPr="00D75AF4">
        <w:rPr>
          <w:rFonts w:ascii="Times New Roman" w:hAnsi="Times New Roman" w:cs="Times New Roman"/>
          <w:i/>
          <w:sz w:val="24"/>
          <w:szCs w:val="24"/>
        </w:rPr>
        <w:t xml:space="preserve"> angustifolia</w:t>
      </w:r>
      <w:r w:rsidRPr="00D75AF4">
        <w:rPr>
          <w:rFonts w:ascii="Times New Roman" w:hAnsi="Times New Roman" w:cs="Times New Roman"/>
          <w:sz w:val="24"/>
          <w:szCs w:val="24"/>
        </w:rPr>
        <w:t xml:space="preserve"> </w:t>
      </w:r>
      <w:r w:rsidR="00497D4D" w:rsidRPr="00D75AF4">
        <w:rPr>
          <w:rFonts w:ascii="Times New Roman" w:hAnsi="Times New Roman" w:cs="Times New Roman"/>
          <w:sz w:val="24"/>
          <w:szCs w:val="24"/>
        </w:rPr>
        <w:t xml:space="preserve">in the area </w:t>
      </w:r>
      <w:r w:rsidRPr="00D75AF4">
        <w:rPr>
          <w:rFonts w:ascii="Times New Roman" w:hAnsi="Times New Roman" w:cs="Times New Roman"/>
          <w:sz w:val="24"/>
          <w:szCs w:val="24"/>
        </w:rPr>
        <w:t>after several reconnaissance trips. Soil degradation</w:t>
      </w:r>
      <w:r w:rsidR="00785345" w:rsidRPr="00D75AF4">
        <w:rPr>
          <w:rFonts w:ascii="Times New Roman" w:hAnsi="Times New Roman" w:cs="Times New Roman"/>
          <w:sz w:val="24"/>
          <w:szCs w:val="24"/>
        </w:rPr>
        <w:t xml:space="preserve"> status of the land</w:t>
      </w:r>
      <w:r w:rsidR="0019522D" w:rsidRPr="00D75AF4">
        <w:rPr>
          <w:rFonts w:ascii="Times New Roman" w:hAnsi="Times New Roman" w:cs="Times New Roman"/>
          <w:sz w:val="24"/>
          <w:szCs w:val="24"/>
        </w:rPr>
        <w:t>sca</w:t>
      </w:r>
      <w:r w:rsidR="00785345" w:rsidRPr="00D75AF4">
        <w:rPr>
          <w:rFonts w:ascii="Times New Roman" w:hAnsi="Times New Roman" w:cs="Times New Roman"/>
          <w:sz w:val="24"/>
          <w:szCs w:val="24"/>
        </w:rPr>
        <w:t>pe</w:t>
      </w:r>
      <w:r w:rsidR="006F1755">
        <w:rPr>
          <w:rFonts w:ascii="Times New Roman" w:hAnsi="Times New Roman" w:cs="Times New Roman"/>
          <w:sz w:val="24"/>
          <w:szCs w:val="24"/>
        </w:rPr>
        <w:t>s</w:t>
      </w:r>
      <w:r w:rsidRPr="00D75AF4">
        <w:rPr>
          <w:rFonts w:ascii="Times New Roman" w:hAnsi="Times New Roman" w:cs="Times New Roman"/>
          <w:sz w:val="24"/>
          <w:szCs w:val="24"/>
        </w:rPr>
        <w:t xml:space="preserve"> was determined by using visible attributes like evidence of erosion in the form of rills, exposure of subsoil, and poor plant </w:t>
      </w:r>
      <w:r w:rsidRPr="00D75AF4">
        <w:rPr>
          <w:rFonts w:ascii="Times New Roman" w:hAnsi="Times New Roman" w:cs="Times New Roman"/>
          <w:sz w:val="24"/>
          <w:szCs w:val="24"/>
        </w:rPr>
        <w:lastRenderedPageBreak/>
        <w:t xml:space="preserve">growth. </w:t>
      </w:r>
      <w:r w:rsidR="00C72E80" w:rsidRPr="003E5987">
        <w:rPr>
          <w:rFonts w:ascii="Times New Roman" w:hAnsi="Times New Roman" w:cs="Times New Roman"/>
          <w:sz w:val="24"/>
          <w:szCs w:val="24"/>
        </w:rPr>
        <w:t>From each of the 20</w:t>
      </w:r>
      <w:r w:rsidRPr="003E5987">
        <w:rPr>
          <w:rFonts w:ascii="Times New Roman" w:hAnsi="Times New Roman" w:cs="Times New Roman"/>
          <w:sz w:val="24"/>
          <w:szCs w:val="24"/>
        </w:rPr>
        <w:t xml:space="preserve"> </w:t>
      </w:r>
      <w:r w:rsidRPr="003822A7">
        <w:rPr>
          <w:rFonts w:ascii="Times New Roman" w:hAnsi="Times New Roman" w:cs="Times New Roman"/>
          <w:sz w:val="24"/>
          <w:szCs w:val="24"/>
        </w:rPr>
        <w:t>sub</w:t>
      </w:r>
      <w:r w:rsidR="00ED22E2">
        <w:rPr>
          <w:rFonts w:ascii="Times New Roman" w:hAnsi="Times New Roman" w:cs="Times New Roman"/>
          <w:sz w:val="24"/>
          <w:szCs w:val="24"/>
        </w:rPr>
        <w:t>-</w:t>
      </w:r>
      <w:r w:rsidRPr="003822A7">
        <w:rPr>
          <w:rFonts w:ascii="Times New Roman" w:hAnsi="Times New Roman" w:cs="Times New Roman"/>
          <w:sz w:val="24"/>
          <w:szCs w:val="24"/>
        </w:rPr>
        <w:t>plots</w:t>
      </w:r>
      <w:r w:rsidRPr="003E5987">
        <w:rPr>
          <w:rFonts w:ascii="Times New Roman" w:hAnsi="Times New Roman" w:cs="Times New Roman"/>
          <w:sz w:val="24"/>
          <w:szCs w:val="24"/>
        </w:rPr>
        <w:t xml:space="preserve"> of the selected area, </w:t>
      </w:r>
      <w:bookmarkStart w:id="154" w:name="five"/>
      <w:r w:rsidR="00D5154D" w:rsidRPr="003E5987">
        <w:rPr>
          <w:rFonts w:ascii="Times New Roman" w:hAnsi="Times New Roman" w:cs="Times New Roman"/>
          <w:sz w:val="24"/>
          <w:szCs w:val="24"/>
        </w:rPr>
        <w:t>five</w:t>
      </w:r>
      <w:r w:rsidR="00D5154D">
        <w:rPr>
          <w:rFonts w:ascii="Times New Roman" w:hAnsi="Times New Roman" w:cs="Times New Roman"/>
          <w:sz w:val="24"/>
          <w:szCs w:val="24"/>
        </w:rPr>
        <w:t xml:space="preserve"> smaller areas </w:t>
      </w:r>
      <w:r w:rsidR="00D5154D" w:rsidRPr="00C80B1A">
        <w:rPr>
          <w:rFonts w:ascii="Times New Roman" w:hAnsi="Times New Roman" w:cs="Times New Roman"/>
          <w:sz w:val="24"/>
          <w:szCs w:val="24"/>
        </w:rPr>
        <w:t xml:space="preserve">of </w:t>
      </w:r>
      <w:bookmarkEnd w:id="154"/>
      <w:r w:rsidR="00B77289" w:rsidRPr="00C80B1A">
        <w:rPr>
          <w:rFonts w:ascii="Times New Roman" w:hAnsi="Times New Roman" w:cs="Times New Roman"/>
          <w:sz w:val="24"/>
          <w:szCs w:val="24"/>
        </w:rPr>
        <w:t>25 cm × 25 cm were delineated.</w:t>
      </w:r>
      <w:r w:rsidR="00D5154D" w:rsidRPr="00C80B1A">
        <w:rPr>
          <w:rFonts w:ascii="Times New Roman" w:hAnsi="Times New Roman" w:cs="Times New Roman"/>
          <w:sz w:val="24"/>
          <w:szCs w:val="24"/>
        </w:rPr>
        <w:t xml:space="preserve"> Soil samples from a depth of 25 cm were then dug from these smaller areas. </w:t>
      </w:r>
      <w:r w:rsidR="00F069A8">
        <w:rPr>
          <w:rFonts w:ascii="Times New Roman" w:hAnsi="Times New Roman" w:cs="Times New Roman"/>
          <w:sz w:val="24"/>
          <w:szCs w:val="24"/>
        </w:rPr>
        <w:t>Equal volumes of soil from each hole were taken and these were mixed</w:t>
      </w:r>
      <w:r w:rsidR="000F7ECB">
        <w:rPr>
          <w:rFonts w:ascii="Times New Roman" w:hAnsi="Times New Roman" w:cs="Times New Roman"/>
          <w:sz w:val="24"/>
          <w:szCs w:val="24"/>
        </w:rPr>
        <w:t xml:space="preserve">, </w:t>
      </w:r>
      <w:r w:rsidR="00C060CC">
        <w:rPr>
          <w:rFonts w:ascii="Times New Roman" w:hAnsi="Times New Roman" w:cs="Times New Roman"/>
          <w:sz w:val="24"/>
          <w:szCs w:val="24"/>
        </w:rPr>
        <w:t>and</w:t>
      </w:r>
      <w:r w:rsidR="000F7ECB">
        <w:rPr>
          <w:rFonts w:ascii="Times New Roman" w:hAnsi="Times New Roman" w:cs="Times New Roman"/>
          <w:sz w:val="24"/>
          <w:szCs w:val="24"/>
        </w:rPr>
        <w:t xml:space="preserve"> allowed to dry.</w:t>
      </w:r>
      <w:r w:rsidR="00282858">
        <w:rPr>
          <w:rFonts w:ascii="Times New Roman" w:hAnsi="Times New Roman" w:cs="Times New Roman"/>
          <w:sz w:val="24"/>
          <w:szCs w:val="24"/>
        </w:rPr>
        <w:t xml:space="preserve"> </w:t>
      </w:r>
      <w:r w:rsidR="00403EF1">
        <w:rPr>
          <w:rFonts w:ascii="Times New Roman" w:hAnsi="Times New Roman" w:cs="Times New Roman"/>
          <w:sz w:val="24"/>
          <w:szCs w:val="24"/>
        </w:rPr>
        <w:t>C</w:t>
      </w:r>
      <w:r w:rsidRPr="00D75AF4">
        <w:rPr>
          <w:rFonts w:ascii="Times New Roman" w:hAnsi="Times New Roman" w:cs="Times New Roman"/>
          <w:sz w:val="24"/>
          <w:szCs w:val="24"/>
        </w:rPr>
        <w:t xml:space="preserve">ompost was prepared in a pit </w:t>
      </w:r>
      <w:r w:rsidR="00403EF1">
        <w:rPr>
          <w:rFonts w:ascii="Times New Roman" w:hAnsi="Times New Roman" w:cs="Times New Roman"/>
          <w:sz w:val="24"/>
          <w:szCs w:val="24"/>
        </w:rPr>
        <w:t>of</w:t>
      </w:r>
      <w:r w:rsidR="00403EF1" w:rsidRPr="00D75AF4">
        <w:rPr>
          <w:rFonts w:ascii="Times New Roman" w:hAnsi="Times New Roman" w:cs="Times New Roman"/>
          <w:sz w:val="24"/>
          <w:szCs w:val="24"/>
        </w:rPr>
        <w:t xml:space="preserve"> </w:t>
      </w:r>
      <w:r w:rsidRPr="00D75AF4">
        <w:rPr>
          <w:rFonts w:ascii="Times New Roman" w:hAnsi="Times New Roman" w:cs="Times New Roman"/>
          <w:sz w:val="24"/>
          <w:szCs w:val="24"/>
        </w:rPr>
        <w:t>2</w:t>
      </w:r>
      <w:r w:rsidR="00D83E67">
        <w:rPr>
          <w:rFonts w:ascii="Times New Roman" w:hAnsi="Times New Roman" w:cs="Times New Roman"/>
          <w:sz w:val="24"/>
          <w:szCs w:val="24"/>
        </w:rPr>
        <w:t xml:space="preserve"> </w:t>
      </w:r>
      <w:r w:rsidRPr="00D75AF4">
        <w:rPr>
          <w:rFonts w:ascii="Times New Roman" w:hAnsi="Times New Roman" w:cs="Times New Roman"/>
          <w:sz w:val="24"/>
          <w:szCs w:val="24"/>
        </w:rPr>
        <w:t>m wide, 1</w:t>
      </w:r>
      <w:r w:rsidR="00D83E67">
        <w:rPr>
          <w:rFonts w:ascii="Times New Roman" w:hAnsi="Times New Roman" w:cs="Times New Roman"/>
          <w:sz w:val="24"/>
          <w:szCs w:val="24"/>
        </w:rPr>
        <w:t xml:space="preserve"> </w:t>
      </w:r>
      <w:r w:rsidRPr="00D75AF4">
        <w:rPr>
          <w:rFonts w:ascii="Times New Roman" w:hAnsi="Times New Roman" w:cs="Times New Roman"/>
          <w:sz w:val="24"/>
          <w:szCs w:val="24"/>
        </w:rPr>
        <w:t>m high and 18</w:t>
      </w:r>
      <w:r w:rsidR="00D83E67">
        <w:rPr>
          <w:rFonts w:ascii="Times New Roman" w:hAnsi="Times New Roman" w:cs="Times New Roman"/>
          <w:sz w:val="24"/>
          <w:szCs w:val="24"/>
        </w:rPr>
        <w:t xml:space="preserve"> </w:t>
      </w:r>
      <w:r w:rsidRPr="00D75AF4">
        <w:rPr>
          <w:rFonts w:ascii="Times New Roman" w:hAnsi="Times New Roman" w:cs="Times New Roman"/>
          <w:sz w:val="24"/>
          <w:szCs w:val="24"/>
        </w:rPr>
        <w:t xml:space="preserve">m long from mixtures of ash, cow dung, crop residue, and leaf litter of </w:t>
      </w:r>
      <w:r w:rsidRPr="00D75AF4">
        <w:rPr>
          <w:rFonts w:ascii="Times New Roman" w:hAnsi="Times New Roman" w:cs="Times New Roman"/>
          <w:i/>
          <w:sz w:val="24"/>
          <w:szCs w:val="24"/>
        </w:rPr>
        <w:t>Datura stramonium</w:t>
      </w:r>
      <w:r w:rsidRPr="00D75AF4">
        <w:rPr>
          <w:rFonts w:ascii="Times New Roman" w:hAnsi="Times New Roman" w:cs="Times New Roman"/>
          <w:sz w:val="24"/>
          <w:szCs w:val="24"/>
        </w:rPr>
        <w:t xml:space="preserve">, </w:t>
      </w:r>
      <w:r w:rsidRPr="00D75AF4">
        <w:rPr>
          <w:rFonts w:ascii="Times New Roman" w:hAnsi="Times New Roman" w:cs="Times New Roman"/>
          <w:i/>
          <w:sz w:val="24"/>
          <w:szCs w:val="24"/>
        </w:rPr>
        <w:t>Sesbania sesban</w:t>
      </w:r>
      <w:r w:rsidRPr="00D75AF4">
        <w:rPr>
          <w:rFonts w:ascii="Times New Roman" w:hAnsi="Times New Roman" w:cs="Times New Roman"/>
          <w:sz w:val="24"/>
          <w:szCs w:val="24"/>
        </w:rPr>
        <w:t xml:space="preserve"> </w:t>
      </w:r>
      <w:r w:rsidR="00403EF1">
        <w:rPr>
          <w:rFonts w:ascii="Times New Roman" w:hAnsi="Times New Roman" w:cs="Times New Roman"/>
          <w:sz w:val="24"/>
          <w:szCs w:val="24"/>
        </w:rPr>
        <w:t xml:space="preserve">and </w:t>
      </w:r>
      <w:r w:rsidRPr="00D75AF4">
        <w:rPr>
          <w:rFonts w:ascii="Times New Roman" w:hAnsi="Times New Roman" w:cs="Times New Roman"/>
          <w:i/>
          <w:sz w:val="24"/>
          <w:szCs w:val="24"/>
        </w:rPr>
        <w:t>Cordia africana</w:t>
      </w:r>
      <w:r w:rsidRPr="00D75AF4">
        <w:rPr>
          <w:rFonts w:ascii="Times New Roman" w:hAnsi="Times New Roman" w:cs="Times New Roman"/>
          <w:sz w:val="24"/>
          <w:szCs w:val="24"/>
        </w:rPr>
        <w:t>. The piles were turned weekly up to the maturation phase in order to maintain adequate O</w:t>
      </w:r>
      <w:r w:rsidRPr="00D75AF4">
        <w:rPr>
          <w:rFonts w:ascii="Times New Roman" w:hAnsi="Times New Roman" w:cs="Times New Roman"/>
          <w:sz w:val="24"/>
          <w:szCs w:val="24"/>
          <w:vertAlign w:val="subscript"/>
        </w:rPr>
        <w:t xml:space="preserve">2 </w:t>
      </w:r>
      <w:r w:rsidRPr="00D75AF4">
        <w:rPr>
          <w:rFonts w:ascii="Times New Roman" w:hAnsi="Times New Roman" w:cs="Times New Roman"/>
          <w:sz w:val="24"/>
          <w:szCs w:val="24"/>
        </w:rPr>
        <w:t>levels. Enough water was added to keep the</w:t>
      </w:r>
      <w:r w:rsidR="003A0585" w:rsidRPr="00D75AF4">
        <w:rPr>
          <w:rFonts w:ascii="Times New Roman" w:hAnsi="Times New Roman" w:cs="Times New Roman"/>
          <w:sz w:val="24"/>
          <w:szCs w:val="24"/>
        </w:rPr>
        <w:t xml:space="preserve"> moisture content</w:t>
      </w:r>
      <w:r w:rsidR="00403EF1">
        <w:rPr>
          <w:rFonts w:ascii="Times New Roman" w:hAnsi="Times New Roman" w:cs="Times New Roman"/>
          <w:sz w:val="24"/>
          <w:szCs w:val="24"/>
        </w:rPr>
        <w:t xml:space="preserve"> of the composting materials</w:t>
      </w:r>
      <w:r w:rsidR="003A0585" w:rsidRPr="00D75AF4">
        <w:rPr>
          <w:rFonts w:ascii="Times New Roman" w:hAnsi="Times New Roman" w:cs="Times New Roman"/>
          <w:sz w:val="24"/>
          <w:szCs w:val="24"/>
        </w:rPr>
        <w:t>. Crop residues of wheat were</w:t>
      </w:r>
      <w:r w:rsidRPr="00D75AF4">
        <w:rPr>
          <w:rFonts w:ascii="Times New Roman" w:hAnsi="Times New Roman" w:cs="Times New Roman"/>
          <w:sz w:val="24"/>
          <w:szCs w:val="24"/>
        </w:rPr>
        <w:t xml:space="preserve"> used as compost cover m</w:t>
      </w:r>
      <w:r w:rsidR="00007FF2">
        <w:rPr>
          <w:rFonts w:ascii="Times New Roman" w:hAnsi="Times New Roman" w:cs="Times New Roman"/>
          <w:sz w:val="24"/>
          <w:szCs w:val="24"/>
        </w:rPr>
        <w:t>aterials to keep the pile warm.</w:t>
      </w:r>
    </w:p>
    <w:p w:rsidR="00D35F03" w:rsidRPr="00D75AF4" w:rsidRDefault="00DA4A1B" w:rsidP="00EE3F57">
      <w:pPr>
        <w:pStyle w:val="Heading2"/>
        <w:spacing w:line="360" w:lineRule="auto"/>
      </w:pPr>
      <w:bookmarkStart w:id="155" w:name="_Toc520495733"/>
      <w:bookmarkStart w:id="156" w:name="_Toc520500359"/>
      <w:bookmarkStart w:id="157" w:name="_Toc520500673"/>
      <w:bookmarkStart w:id="158" w:name="_Toc523051367"/>
      <w:r>
        <w:t>4.6</w:t>
      </w:r>
      <w:r w:rsidR="00DC6F8A">
        <w:t xml:space="preserve"> Soil sample a</w:t>
      </w:r>
      <w:r w:rsidR="00D35F03" w:rsidRPr="00D75AF4">
        <w:t>nalyses</w:t>
      </w:r>
      <w:bookmarkEnd w:id="155"/>
      <w:bookmarkEnd w:id="156"/>
      <w:bookmarkEnd w:id="157"/>
      <w:bookmarkEnd w:id="158"/>
    </w:p>
    <w:p w:rsidR="00D35F03" w:rsidRPr="00D75AF4" w:rsidRDefault="00403EF1" w:rsidP="00E47BD1">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Soil</w:t>
      </w:r>
      <w:r w:rsidR="00FF2EE2">
        <w:rPr>
          <w:rFonts w:ascii="Times New Roman" w:hAnsi="Times New Roman" w:cs="Times New Roman"/>
          <w:sz w:val="24"/>
          <w:szCs w:val="24"/>
        </w:rPr>
        <w:t xml:space="preserve"> </w:t>
      </w:r>
      <w:r w:rsidR="00D35F03" w:rsidRPr="00D75AF4">
        <w:rPr>
          <w:rFonts w:ascii="Times New Roman" w:hAnsi="Times New Roman" w:cs="Times New Roman"/>
          <w:sz w:val="24"/>
          <w:szCs w:val="24"/>
        </w:rPr>
        <w:t>organic carbon, soil pH, soil texture (silt, sand and clay particles)</w:t>
      </w:r>
      <w:r w:rsidR="000F02CE">
        <w:rPr>
          <w:rFonts w:ascii="Times New Roman" w:hAnsi="Times New Roman" w:cs="Times New Roman"/>
          <w:sz w:val="24"/>
          <w:szCs w:val="24"/>
        </w:rPr>
        <w:t>,</w:t>
      </w:r>
      <w:r w:rsidR="00D35F03" w:rsidRPr="00D75AF4">
        <w:rPr>
          <w:rFonts w:ascii="Times New Roman" w:hAnsi="Times New Roman" w:cs="Times New Roman"/>
          <w:sz w:val="24"/>
          <w:szCs w:val="24"/>
        </w:rPr>
        <w:t xml:space="preserve"> total N, available P, exchangeable K</w:t>
      </w:r>
      <w:r w:rsidR="00D35F03" w:rsidRPr="00D75AF4">
        <w:rPr>
          <w:rFonts w:ascii="Times New Roman" w:hAnsi="Times New Roman" w:cs="Times New Roman"/>
          <w:sz w:val="24"/>
          <w:szCs w:val="24"/>
          <w:vertAlign w:val="superscript"/>
        </w:rPr>
        <w:t>+</w:t>
      </w:r>
      <w:r w:rsidR="00D35F03" w:rsidRPr="00D75AF4">
        <w:rPr>
          <w:rFonts w:ascii="Times New Roman" w:hAnsi="Times New Roman" w:cs="Times New Roman"/>
          <w:sz w:val="24"/>
          <w:szCs w:val="24"/>
        </w:rPr>
        <w:t>, and exchangeable Na</w:t>
      </w:r>
      <w:r w:rsidR="00D35F03" w:rsidRPr="00D75AF4">
        <w:rPr>
          <w:rFonts w:ascii="Times New Roman" w:hAnsi="Times New Roman" w:cs="Times New Roman"/>
          <w:sz w:val="24"/>
          <w:szCs w:val="24"/>
          <w:vertAlign w:val="superscript"/>
        </w:rPr>
        <w:t>+</w:t>
      </w:r>
      <w:r w:rsidR="0049700F">
        <w:rPr>
          <w:rFonts w:ascii="Times New Roman" w:hAnsi="Times New Roman" w:cs="Times New Roman"/>
          <w:sz w:val="24"/>
          <w:szCs w:val="24"/>
        </w:rPr>
        <w:t xml:space="preserve"> were analyzed in the Soil L</w:t>
      </w:r>
      <w:r w:rsidR="0049700F" w:rsidRPr="00D75AF4">
        <w:rPr>
          <w:rFonts w:ascii="Times New Roman" w:hAnsi="Times New Roman" w:cs="Times New Roman"/>
          <w:sz w:val="24"/>
          <w:szCs w:val="24"/>
        </w:rPr>
        <w:t>aboratory of East Gojjam Zone Soil Research Center (Debre Markos)</w:t>
      </w:r>
      <w:r w:rsidR="00FF2EE2">
        <w:rPr>
          <w:rFonts w:ascii="Times New Roman" w:hAnsi="Times New Roman" w:cs="Times New Roman"/>
          <w:sz w:val="24"/>
          <w:szCs w:val="24"/>
        </w:rPr>
        <w:t>. For</w:t>
      </w:r>
      <w:r w:rsidR="0053161C">
        <w:rPr>
          <w:rFonts w:ascii="Times New Roman" w:hAnsi="Times New Roman" w:cs="Times New Roman"/>
          <w:sz w:val="24"/>
          <w:szCs w:val="24"/>
        </w:rPr>
        <w:t xml:space="preserve"> each</w:t>
      </w:r>
      <w:r w:rsidR="00FF2EE2">
        <w:rPr>
          <w:rFonts w:ascii="Times New Roman" w:hAnsi="Times New Roman" w:cs="Times New Roman"/>
          <w:sz w:val="24"/>
          <w:szCs w:val="24"/>
        </w:rPr>
        <w:t xml:space="preserve"> soil sampled from degraded landscapes and </w:t>
      </w:r>
      <w:r w:rsidR="00F44A86">
        <w:rPr>
          <w:rFonts w:ascii="Times New Roman" w:hAnsi="Times New Roman" w:cs="Times New Roman"/>
          <w:sz w:val="24"/>
          <w:szCs w:val="24"/>
        </w:rPr>
        <w:t>soil sampled from degraded landscapes</w:t>
      </w:r>
      <w:r w:rsidR="00F44A86" w:rsidRPr="00F44A86">
        <w:rPr>
          <w:rFonts w:ascii="Times New Roman" w:hAnsi="Times New Roman" w:cs="Times New Roman"/>
          <w:sz w:val="24"/>
          <w:szCs w:val="24"/>
        </w:rPr>
        <w:t xml:space="preserve"> </w:t>
      </w:r>
      <w:r w:rsidR="00F44A86">
        <w:rPr>
          <w:rFonts w:ascii="Times New Roman" w:hAnsi="Times New Roman" w:cs="Times New Roman"/>
          <w:sz w:val="24"/>
          <w:szCs w:val="24"/>
        </w:rPr>
        <w:t>mixed with</w:t>
      </w:r>
      <w:r w:rsidR="00F44A86" w:rsidRPr="00D75AF4">
        <w:rPr>
          <w:rFonts w:ascii="Times New Roman" w:hAnsi="Times New Roman" w:cs="Times New Roman"/>
          <w:sz w:val="24"/>
          <w:szCs w:val="24"/>
        </w:rPr>
        <w:t xml:space="preserve"> compost </w:t>
      </w:r>
      <w:r w:rsidR="00F44A86">
        <w:rPr>
          <w:rFonts w:ascii="Times New Roman" w:hAnsi="Times New Roman" w:cs="Times New Roman"/>
          <w:sz w:val="24"/>
          <w:szCs w:val="24"/>
        </w:rPr>
        <w:t xml:space="preserve">in equal proportions </w:t>
      </w:r>
      <w:r w:rsidR="00FF2EE2">
        <w:rPr>
          <w:rFonts w:ascii="Times New Roman" w:hAnsi="Times New Roman" w:cs="Times New Roman"/>
          <w:sz w:val="24"/>
          <w:szCs w:val="24"/>
        </w:rPr>
        <w:t xml:space="preserve">1kg of </w:t>
      </w:r>
      <w:r w:rsidR="0053161C">
        <w:rPr>
          <w:rFonts w:ascii="Times New Roman" w:hAnsi="Times New Roman" w:cs="Times New Roman"/>
          <w:sz w:val="24"/>
          <w:szCs w:val="24"/>
        </w:rPr>
        <w:t xml:space="preserve">well mixed and dried </w:t>
      </w:r>
      <w:r w:rsidR="00FF2EE2">
        <w:rPr>
          <w:rFonts w:ascii="Times New Roman" w:hAnsi="Times New Roman" w:cs="Times New Roman"/>
          <w:sz w:val="24"/>
          <w:szCs w:val="24"/>
        </w:rPr>
        <w:t xml:space="preserve">composite </w:t>
      </w:r>
      <w:r w:rsidR="0053161C">
        <w:rPr>
          <w:rFonts w:ascii="Times New Roman" w:hAnsi="Times New Roman" w:cs="Times New Roman"/>
          <w:sz w:val="24"/>
          <w:szCs w:val="24"/>
        </w:rPr>
        <w:t>sample w</w:t>
      </w:r>
      <w:r w:rsidR="00AC5205">
        <w:rPr>
          <w:rFonts w:ascii="Times New Roman" w:hAnsi="Times New Roman" w:cs="Times New Roman"/>
          <w:sz w:val="24"/>
          <w:szCs w:val="24"/>
        </w:rPr>
        <w:t>as</w:t>
      </w:r>
      <w:r w:rsidR="00FF2EE2" w:rsidRPr="00D75AF4">
        <w:rPr>
          <w:rFonts w:ascii="Times New Roman" w:hAnsi="Times New Roman" w:cs="Times New Roman"/>
          <w:sz w:val="24"/>
          <w:szCs w:val="24"/>
        </w:rPr>
        <w:t xml:space="preserve"> </w:t>
      </w:r>
      <w:r w:rsidR="00FF2EE2">
        <w:rPr>
          <w:rFonts w:ascii="Times New Roman" w:hAnsi="Times New Roman" w:cs="Times New Roman"/>
          <w:sz w:val="24"/>
          <w:szCs w:val="24"/>
        </w:rPr>
        <w:t>used f</w:t>
      </w:r>
      <w:r w:rsidR="00FF2EE2" w:rsidRPr="00D75AF4">
        <w:rPr>
          <w:rFonts w:ascii="Times New Roman" w:hAnsi="Times New Roman" w:cs="Times New Roman"/>
          <w:sz w:val="24"/>
          <w:szCs w:val="24"/>
        </w:rPr>
        <w:t xml:space="preserve">or </w:t>
      </w:r>
      <w:r w:rsidR="00FF2EE2">
        <w:rPr>
          <w:rFonts w:ascii="Times New Roman" w:hAnsi="Times New Roman" w:cs="Times New Roman"/>
          <w:sz w:val="24"/>
          <w:szCs w:val="24"/>
        </w:rPr>
        <w:t>analyse</w:t>
      </w:r>
      <w:r w:rsidR="00FF2EE2" w:rsidRPr="00D75AF4">
        <w:rPr>
          <w:rFonts w:ascii="Times New Roman" w:hAnsi="Times New Roman" w:cs="Times New Roman"/>
          <w:sz w:val="24"/>
          <w:szCs w:val="24"/>
        </w:rPr>
        <w:t>s</w:t>
      </w:r>
      <w:r w:rsidR="0053161C">
        <w:rPr>
          <w:rFonts w:ascii="Times New Roman" w:hAnsi="Times New Roman" w:cs="Times New Roman"/>
          <w:sz w:val="24"/>
          <w:szCs w:val="24"/>
        </w:rPr>
        <w:t>.</w:t>
      </w:r>
      <w:r w:rsidR="0049700F">
        <w:rPr>
          <w:rFonts w:ascii="Times New Roman" w:hAnsi="Times New Roman" w:cs="Times New Roman"/>
          <w:sz w:val="24"/>
          <w:szCs w:val="24"/>
        </w:rPr>
        <w:t xml:space="preserve"> </w:t>
      </w:r>
      <w:r w:rsidR="00B45F63">
        <w:rPr>
          <w:rFonts w:ascii="Times New Roman" w:hAnsi="Times New Roman" w:cs="Times New Roman"/>
          <w:sz w:val="24"/>
          <w:szCs w:val="24"/>
        </w:rPr>
        <w:t>F</w:t>
      </w:r>
      <w:r w:rsidR="00B45F63" w:rsidRPr="00D75AF4">
        <w:rPr>
          <w:rFonts w:ascii="Times New Roman" w:hAnsi="Times New Roman" w:cs="Times New Roman"/>
          <w:sz w:val="24"/>
          <w:szCs w:val="24"/>
        </w:rPr>
        <w:t xml:space="preserve">or the determination of soil pH </w:t>
      </w:r>
      <w:r w:rsidR="00D35F03" w:rsidRPr="00D75AF4">
        <w:rPr>
          <w:rFonts w:ascii="Times New Roman" w:hAnsi="Times New Roman" w:cs="Times New Roman"/>
          <w:sz w:val="24"/>
          <w:szCs w:val="24"/>
        </w:rPr>
        <w:t>1:</w:t>
      </w:r>
      <w:r w:rsidR="00A54D37">
        <w:rPr>
          <w:rFonts w:ascii="Times New Roman" w:hAnsi="Times New Roman" w:cs="Times New Roman"/>
          <w:sz w:val="24"/>
          <w:szCs w:val="24"/>
        </w:rPr>
        <w:t>2.</w:t>
      </w:r>
      <w:r w:rsidR="00AC5205">
        <w:rPr>
          <w:rFonts w:ascii="Times New Roman" w:hAnsi="Times New Roman" w:cs="Times New Roman"/>
          <w:sz w:val="24"/>
          <w:szCs w:val="24"/>
        </w:rPr>
        <w:t>5 soil water suspension</w:t>
      </w:r>
      <w:r w:rsidR="00B45F63">
        <w:rPr>
          <w:rFonts w:ascii="Times New Roman" w:hAnsi="Times New Roman" w:cs="Times New Roman"/>
          <w:sz w:val="24"/>
          <w:szCs w:val="24"/>
        </w:rPr>
        <w:t>s</w:t>
      </w:r>
      <w:r w:rsidR="00D35F03" w:rsidRPr="00D75AF4">
        <w:rPr>
          <w:rFonts w:ascii="Times New Roman" w:hAnsi="Times New Roman" w:cs="Times New Roman"/>
          <w:sz w:val="24"/>
          <w:szCs w:val="24"/>
        </w:rPr>
        <w:t xml:space="preserve"> </w:t>
      </w:r>
      <w:r w:rsidR="0049700F">
        <w:rPr>
          <w:rFonts w:ascii="Times New Roman" w:hAnsi="Times New Roman" w:cs="Times New Roman"/>
          <w:sz w:val="24"/>
          <w:szCs w:val="24"/>
        </w:rPr>
        <w:t xml:space="preserve">was </w:t>
      </w:r>
      <w:r w:rsidR="00D35F03" w:rsidRPr="00D75AF4">
        <w:rPr>
          <w:rFonts w:ascii="Times New Roman" w:hAnsi="Times New Roman" w:cs="Times New Roman"/>
          <w:sz w:val="24"/>
          <w:szCs w:val="24"/>
        </w:rPr>
        <w:t>used. Silt, sand and clay percentage</w:t>
      </w:r>
      <w:r w:rsidR="0049700F">
        <w:rPr>
          <w:rFonts w:ascii="Times New Roman" w:hAnsi="Times New Roman" w:cs="Times New Roman"/>
          <w:sz w:val="24"/>
          <w:szCs w:val="24"/>
        </w:rPr>
        <w:t>s</w:t>
      </w:r>
      <w:r w:rsidR="00D35F03" w:rsidRPr="00D75AF4">
        <w:rPr>
          <w:rFonts w:ascii="Times New Roman" w:hAnsi="Times New Roman" w:cs="Times New Roman"/>
          <w:sz w:val="24"/>
          <w:szCs w:val="24"/>
        </w:rPr>
        <w:t xml:space="preserve"> were analy</w:t>
      </w:r>
      <w:r w:rsidR="00616B38" w:rsidRPr="00D75AF4">
        <w:rPr>
          <w:rFonts w:ascii="Times New Roman" w:hAnsi="Times New Roman" w:cs="Times New Roman"/>
          <w:sz w:val="24"/>
          <w:szCs w:val="24"/>
        </w:rPr>
        <w:t>zed through hydrometer</w:t>
      </w:r>
      <w:r w:rsidR="00D35F03" w:rsidRPr="00D75AF4">
        <w:rPr>
          <w:rFonts w:ascii="Times New Roman" w:hAnsi="Times New Roman" w:cs="Times New Roman"/>
          <w:sz w:val="24"/>
          <w:szCs w:val="24"/>
        </w:rPr>
        <w:t xml:space="preserve">. The </w:t>
      </w:r>
      <w:r w:rsidR="00124FA2" w:rsidRPr="00D75AF4">
        <w:rPr>
          <w:rFonts w:ascii="Times New Roman" w:hAnsi="Times New Roman" w:cs="Times New Roman"/>
          <w:sz w:val="24"/>
          <w:szCs w:val="24"/>
        </w:rPr>
        <w:t>clay (&lt;0.002 mm)</w:t>
      </w:r>
      <w:r w:rsidR="00D35F03" w:rsidRPr="00D75AF4">
        <w:rPr>
          <w:rFonts w:ascii="Times New Roman" w:hAnsi="Times New Roman" w:cs="Times New Roman"/>
          <w:sz w:val="24"/>
          <w:szCs w:val="24"/>
        </w:rPr>
        <w:t xml:space="preserve">, silt (0.002-0.05 mm) and </w:t>
      </w:r>
      <w:r w:rsidR="00124FA2" w:rsidRPr="00D75AF4">
        <w:rPr>
          <w:rFonts w:ascii="Times New Roman" w:hAnsi="Times New Roman" w:cs="Times New Roman"/>
          <w:sz w:val="24"/>
          <w:szCs w:val="24"/>
        </w:rPr>
        <w:t>sand (0.05-2 mm)</w:t>
      </w:r>
      <w:r w:rsidR="00124FA2">
        <w:rPr>
          <w:rFonts w:ascii="Times New Roman" w:hAnsi="Times New Roman" w:cs="Times New Roman"/>
          <w:sz w:val="24"/>
          <w:szCs w:val="24"/>
        </w:rPr>
        <w:t xml:space="preserve"> </w:t>
      </w:r>
      <w:r w:rsidR="00D35F03" w:rsidRPr="00D75AF4">
        <w:rPr>
          <w:rFonts w:ascii="Times New Roman" w:hAnsi="Times New Roman" w:cs="Times New Roman"/>
          <w:sz w:val="24"/>
          <w:szCs w:val="24"/>
        </w:rPr>
        <w:t>fraction of th</w:t>
      </w:r>
      <w:r w:rsidR="00A54D37">
        <w:rPr>
          <w:rFonts w:ascii="Times New Roman" w:hAnsi="Times New Roman" w:cs="Times New Roman"/>
          <w:sz w:val="24"/>
          <w:szCs w:val="24"/>
        </w:rPr>
        <w:t>e soil sample</w:t>
      </w:r>
      <w:r w:rsidR="00124FA2">
        <w:rPr>
          <w:rFonts w:ascii="Times New Roman" w:hAnsi="Times New Roman" w:cs="Times New Roman"/>
          <w:sz w:val="24"/>
          <w:szCs w:val="24"/>
        </w:rPr>
        <w:t>s were</w:t>
      </w:r>
      <w:r w:rsidR="00A54D37">
        <w:rPr>
          <w:rFonts w:ascii="Times New Roman" w:hAnsi="Times New Roman" w:cs="Times New Roman"/>
          <w:sz w:val="24"/>
          <w:szCs w:val="24"/>
        </w:rPr>
        <w:t xml:space="preserve"> determined </w:t>
      </w:r>
      <w:r w:rsidR="000F02CE">
        <w:rPr>
          <w:rFonts w:ascii="Times New Roman" w:hAnsi="Times New Roman" w:cs="Times New Roman"/>
          <w:sz w:val="24"/>
          <w:szCs w:val="24"/>
        </w:rPr>
        <w:t>and the texture triangle</w:t>
      </w:r>
      <w:r w:rsidR="00D35F03" w:rsidRPr="00D75AF4">
        <w:rPr>
          <w:rFonts w:ascii="Times New Roman" w:hAnsi="Times New Roman" w:cs="Times New Roman"/>
          <w:sz w:val="24"/>
          <w:szCs w:val="24"/>
        </w:rPr>
        <w:t xml:space="preserve"> was used to classify soil texture</w:t>
      </w:r>
      <w:r w:rsidR="000F02CE">
        <w:rPr>
          <w:rFonts w:ascii="Times New Roman" w:hAnsi="Times New Roman" w:cs="Times New Roman"/>
          <w:sz w:val="24"/>
          <w:szCs w:val="24"/>
        </w:rPr>
        <w:t xml:space="preserve"> </w:t>
      </w:r>
      <w:r w:rsidR="000F02CE" w:rsidRPr="00227B5A">
        <w:rPr>
          <w:rFonts w:ascii="Times New Roman" w:hAnsi="Times New Roman" w:cs="Times New Roman"/>
          <w:sz w:val="24"/>
          <w:szCs w:val="24"/>
        </w:rPr>
        <w:t xml:space="preserve">(Soil </w:t>
      </w:r>
      <w:r w:rsidR="00E83FB0" w:rsidRPr="00AC5205">
        <w:rPr>
          <w:rFonts w:ascii="Times New Roman" w:hAnsi="Times New Roman" w:cs="Times New Roman"/>
          <w:sz w:val="24"/>
          <w:szCs w:val="24"/>
        </w:rPr>
        <w:t xml:space="preserve">Survey </w:t>
      </w:r>
      <w:bookmarkStart w:id="159" w:name="Staff"/>
      <w:r w:rsidR="00E83FB0" w:rsidRPr="00AC5205">
        <w:rPr>
          <w:rFonts w:ascii="Times New Roman" w:hAnsi="Times New Roman" w:cs="Times New Roman"/>
          <w:sz w:val="24"/>
          <w:szCs w:val="24"/>
        </w:rPr>
        <w:t>Staff</w:t>
      </w:r>
      <w:bookmarkEnd w:id="159"/>
      <w:r w:rsidR="000F02CE" w:rsidRPr="00227B5A">
        <w:rPr>
          <w:rFonts w:ascii="Times New Roman" w:hAnsi="Times New Roman" w:cs="Times New Roman"/>
          <w:sz w:val="24"/>
          <w:szCs w:val="24"/>
        </w:rPr>
        <w:t>, 1998</w:t>
      </w:r>
      <w:r w:rsidR="000F02CE" w:rsidRPr="00D75AF4">
        <w:rPr>
          <w:rFonts w:ascii="Times New Roman" w:hAnsi="Times New Roman" w:cs="Times New Roman"/>
          <w:sz w:val="24"/>
          <w:szCs w:val="24"/>
        </w:rPr>
        <w:t>)</w:t>
      </w:r>
      <w:r w:rsidR="00D35F03" w:rsidRPr="00D75AF4">
        <w:rPr>
          <w:rFonts w:ascii="Times New Roman" w:hAnsi="Times New Roman" w:cs="Times New Roman"/>
          <w:sz w:val="24"/>
          <w:szCs w:val="24"/>
        </w:rPr>
        <w:t>. Percentage organic carbon was determined following B</w:t>
      </w:r>
      <w:r w:rsidR="002E21AB">
        <w:rPr>
          <w:rFonts w:ascii="Times New Roman" w:hAnsi="Times New Roman" w:cs="Times New Roman"/>
          <w:sz w:val="24"/>
          <w:szCs w:val="24"/>
        </w:rPr>
        <w:t>lack and Walkely method</w:t>
      </w:r>
      <w:r w:rsidR="0049700F">
        <w:rPr>
          <w:rFonts w:ascii="Times New Roman" w:hAnsi="Times New Roman" w:cs="Times New Roman"/>
          <w:sz w:val="24"/>
          <w:szCs w:val="24"/>
        </w:rPr>
        <w:t xml:space="preserve">; </w:t>
      </w:r>
      <w:r w:rsidR="002E21AB">
        <w:rPr>
          <w:rFonts w:ascii="Times New Roman" w:hAnsi="Times New Roman" w:cs="Times New Roman"/>
          <w:sz w:val="24"/>
          <w:szCs w:val="24"/>
        </w:rPr>
        <w:t>total n</w:t>
      </w:r>
      <w:r w:rsidR="00D35F03" w:rsidRPr="00D75AF4">
        <w:rPr>
          <w:rFonts w:ascii="Times New Roman" w:hAnsi="Times New Roman" w:cs="Times New Roman"/>
          <w:sz w:val="24"/>
          <w:szCs w:val="24"/>
        </w:rPr>
        <w:t>itrogen by Kjeldahl method</w:t>
      </w:r>
      <w:r w:rsidR="0049700F">
        <w:rPr>
          <w:rFonts w:ascii="Times New Roman" w:hAnsi="Times New Roman" w:cs="Times New Roman"/>
          <w:sz w:val="24"/>
          <w:szCs w:val="24"/>
        </w:rPr>
        <w:t>;</w:t>
      </w:r>
      <w:r w:rsidR="0049700F" w:rsidRPr="00D75AF4">
        <w:rPr>
          <w:rFonts w:ascii="Times New Roman" w:hAnsi="Times New Roman" w:cs="Times New Roman"/>
          <w:sz w:val="24"/>
          <w:szCs w:val="24"/>
        </w:rPr>
        <w:t xml:space="preserve"> </w:t>
      </w:r>
      <w:bookmarkStart w:id="160" w:name="exchangeable"/>
      <w:r w:rsidR="00D35F03" w:rsidRPr="00D75AF4">
        <w:rPr>
          <w:rFonts w:ascii="Times New Roman" w:hAnsi="Times New Roman" w:cs="Times New Roman"/>
          <w:sz w:val="24"/>
          <w:szCs w:val="24"/>
        </w:rPr>
        <w:t>exchangeable</w:t>
      </w:r>
      <w:bookmarkEnd w:id="160"/>
      <w:r w:rsidR="00D35F03" w:rsidRPr="00D75AF4">
        <w:rPr>
          <w:rFonts w:ascii="Times New Roman" w:hAnsi="Times New Roman" w:cs="Times New Roman"/>
          <w:sz w:val="24"/>
          <w:szCs w:val="24"/>
        </w:rPr>
        <w:t xml:space="preserve"> Na</w:t>
      </w:r>
      <w:r w:rsidR="00D35F03" w:rsidRPr="00D75AF4">
        <w:rPr>
          <w:rFonts w:ascii="Times New Roman" w:hAnsi="Times New Roman" w:cs="Times New Roman"/>
          <w:sz w:val="24"/>
          <w:szCs w:val="24"/>
          <w:vertAlign w:val="superscript"/>
        </w:rPr>
        <w:t xml:space="preserve">+ </w:t>
      </w:r>
      <w:r w:rsidR="00D35F03" w:rsidRPr="00D75AF4">
        <w:rPr>
          <w:rFonts w:ascii="Times New Roman" w:hAnsi="Times New Roman" w:cs="Times New Roman"/>
          <w:sz w:val="24"/>
          <w:szCs w:val="24"/>
        </w:rPr>
        <w:t>and K</w:t>
      </w:r>
      <w:r w:rsidR="00D35F03" w:rsidRPr="00B2461B">
        <w:rPr>
          <w:rFonts w:ascii="Times New Roman" w:hAnsi="Times New Roman" w:cs="Times New Roman"/>
          <w:sz w:val="24"/>
          <w:szCs w:val="24"/>
          <w:vertAlign w:val="superscript"/>
        </w:rPr>
        <w:t xml:space="preserve">+ </w:t>
      </w:r>
      <w:r w:rsidR="00D35F03" w:rsidRPr="00B2461B">
        <w:rPr>
          <w:rFonts w:ascii="Times New Roman" w:hAnsi="Times New Roman" w:cs="Times New Roman"/>
          <w:sz w:val="24"/>
          <w:szCs w:val="24"/>
        </w:rPr>
        <w:t xml:space="preserve">by </w:t>
      </w:r>
      <w:r w:rsidR="00E83FB0" w:rsidRPr="00B2461B">
        <w:rPr>
          <w:rFonts w:ascii="Times New Roman" w:hAnsi="Times New Roman" w:cs="Times New Roman"/>
          <w:sz w:val="24"/>
          <w:szCs w:val="24"/>
        </w:rPr>
        <w:t>NH</w:t>
      </w:r>
      <w:r w:rsidR="00E83FB0" w:rsidRPr="00B2461B">
        <w:rPr>
          <w:rFonts w:ascii="Times New Roman" w:hAnsi="Times New Roman" w:cs="Times New Roman"/>
          <w:sz w:val="24"/>
          <w:szCs w:val="24"/>
          <w:vertAlign w:val="subscript"/>
        </w:rPr>
        <w:t>4</w:t>
      </w:r>
      <w:r w:rsidR="00E83FB0" w:rsidRPr="00B2461B">
        <w:rPr>
          <w:rFonts w:ascii="Times New Roman" w:hAnsi="Times New Roman" w:cs="Times New Roman"/>
          <w:sz w:val="24"/>
          <w:szCs w:val="24"/>
        </w:rPr>
        <w:t>AC</w:t>
      </w:r>
      <w:r w:rsidR="00127E1C" w:rsidRPr="00B2461B">
        <w:rPr>
          <w:rFonts w:ascii="Times New Roman" w:hAnsi="Times New Roman" w:cs="Times New Roman"/>
          <w:sz w:val="24"/>
          <w:szCs w:val="24"/>
        </w:rPr>
        <w:t xml:space="preserve"> </w:t>
      </w:r>
      <w:r w:rsidR="00AC5205" w:rsidRPr="00B2461B">
        <w:rPr>
          <w:rFonts w:ascii="Times New Roman" w:hAnsi="Times New Roman" w:cs="Times New Roman"/>
          <w:sz w:val="24"/>
          <w:szCs w:val="24"/>
        </w:rPr>
        <w:t>flame photometer</w:t>
      </w:r>
      <w:r w:rsidR="00D35F03" w:rsidRPr="00D75AF4">
        <w:rPr>
          <w:rFonts w:ascii="Times New Roman" w:hAnsi="Times New Roman" w:cs="Times New Roman"/>
          <w:sz w:val="24"/>
          <w:szCs w:val="24"/>
        </w:rPr>
        <w:t xml:space="preserve">, </w:t>
      </w:r>
      <w:r w:rsidR="00D04B02">
        <w:rPr>
          <w:rFonts w:ascii="Times New Roman" w:hAnsi="Times New Roman" w:cs="Times New Roman"/>
          <w:sz w:val="24"/>
          <w:szCs w:val="24"/>
        </w:rPr>
        <w:t xml:space="preserve">available phosphorus by </w:t>
      </w:r>
      <w:r w:rsidR="00E83FB0" w:rsidRPr="000D1607">
        <w:rPr>
          <w:rFonts w:ascii="Times New Roman" w:hAnsi="Times New Roman" w:cs="Times New Roman"/>
          <w:sz w:val="24"/>
          <w:szCs w:val="24"/>
        </w:rPr>
        <w:t>spectrophotometer</w:t>
      </w:r>
      <w:r w:rsidR="000F02CE" w:rsidRPr="000D1607">
        <w:rPr>
          <w:rFonts w:ascii="Times New Roman" w:hAnsi="Times New Roman" w:cs="Times New Roman"/>
          <w:sz w:val="24"/>
          <w:szCs w:val="24"/>
        </w:rPr>
        <w:t>.</w:t>
      </w:r>
    </w:p>
    <w:p w:rsidR="00935D9F" w:rsidRPr="00D75AF4" w:rsidRDefault="00D35F03" w:rsidP="00EE3F57">
      <w:pPr>
        <w:pStyle w:val="Heading2"/>
        <w:spacing w:line="360" w:lineRule="auto"/>
      </w:pPr>
      <w:bookmarkStart w:id="161" w:name="_Toc520495734"/>
      <w:bookmarkStart w:id="162" w:name="_Toc520500360"/>
      <w:bookmarkStart w:id="163" w:name="_Toc520500674"/>
      <w:bookmarkStart w:id="164" w:name="_Toc523051368"/>
      <w:r w:rsidRPr="00D75AF4">
        <w:t>4.7</w:t>
      </w:r>
      <w:r w:rsidR="00935D9F" w:rsidRPr="00D75AF4">
        <w:t xml:space="preserve"> </w:t>
      </w:r>
      <w:bookmarkEnd w:id="161"/>
      <w:bookmarkEnd w:id="162"/>
      <w:bookmarkEnd w:id="163"/>
      <w:bookmarkEnd w:id="164"/>
      <w:r w:rsidR="003B7406">
        <w:t>Nursery experiments</w:t>
      </w:r>
    </w:p>
    <w:p w:rsidR="00935D9F" w:rsidRPr="00D75AF4" w:rsidRDefault="00935D9F" w:rsidP="002E2849">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To determine germination, seedling survival and early growth</w:t>
      </w:r>
      <w:r w:rsidRPr="00D75AF4">
        <w:rPr>
          <w:rFonts w:ascii="Times New Roman" w:hAnsi="Times New Roman" w:cs="Times New Roman"/>
          <w:sz w:val="28"/>
          <w:szCs w:val="28"/>
        </w:rPr>
        <w:t xml:space="preserve"> </w:t>
      </w:r>
      <w:r w:rsidRPr="00D75AF4">
        <w:rPr>
          <w:rFonts w:ascii="Times New Roman" w:hAnsi="Times New Roman" w:cs="Times New Roman"/>
          <w:sz w:val="24"/>
          <w:szCs w:val="24"/>
        </w:rPr>
        <w:t>performance</w:t>
      </w:r>
      <w:r w:rsidR="0094125D">
        <w:rPr>
          <w:rFonts w:ascii="Times New Roman" w:hAnsi="Times New Roman" w:cs="Times New Roman"/>
          <w:sz w:val="24"/>
          <w:szCs w:val="24"/>
        </w:rPr>
        <w:t>s</w:t>
      </w:r>
      <w:r w:rsidRPr="00D75AF4">
        <w:rPr>
          <w:rFonts w:ascii="Times New Roman" w:hAnsi="Times New Roman" w:cs="Times New Roman"/>
          <w:b/>
          <w:sz w:val="24"/>
          <w:szCs w:val="24"/>
        </w:rPr>
        <w:t xml:space="preserve"> </w:t>
      </w:r>
      <w:r w:rsidRPr="00D75AF4">
        <w:rPr>
          <w:rFonts w:ascii="Times New Roman" w:hAnsi="Times New Roman" w:cs="Times New Roman"/>
          <w:sz w:val="24"/>
          <w:szCs w:val="24"/>
        </w:rPr>
        <w:t xml:space="preserve">of </w:t>
      </w:r>
      <w:r w:rsidR="00B17E31">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00A54D37" w:rsidRPr="00A54D37">
        <w:rPr>
          <w:rFonts w:ascii="Times New Roman" w:hAnsi="Times New Roman" w:cs="Times New Roman"/>
          <w:i/>
          <w:sz w:val="24"/>
          <w:szCs w:val="24"/>
        </w:rPr>
        <w:t>. angustifolia</w:t>
      </w:r>
      <w:r w:rsidR="00A54D37" w:rsidRPr="00A54D37">
        <w:rPr>
          <w:rFonts w:ascii="Times New Roman" w:hAnsi="Times New Roman" w:cs="Times New Roman"/>
          <w:sz w:val="24"/>
          <w:szCs w:val="24"/>
        </w:rPr>
        <w:t xml:space="preserve"> </w:t>
      </w:r>
      <w:r w:rsidRPr="00D75AF4">
        <w:rPr>
          <w:rFonts w:ascii="Times New Roman" w:hAnsi="Times New Roman" w:cs="Times New Roman"/>
          <w:sz w:val="24"/>
          <w:szCs w:val="24"/>
        </w:rPr>
        <w:t>in soil</w:t>
      </w:r>
      <w:r w:rsidR="002E21AB">
        <w:rPr>
          <w:rFonts w:ascii="Times New Roman" w:hAnsi="Times New Roman" w:cs="Times New Roman"/>
          <w:sz w:val="24"/>
          <w:szCs w:val="24"/>
        </w:rPr>
        <w:t>s</w:t>
      </w:r>
      <w:r w:rsidRPr="00D75AF4">
        <w:rPr>
          <w:rFonts w:ascii="Times New Roman" w:hAnsi="Times New Roman" w:cs="Times New Roman"/>
          <w:sz w:val="24"/>
          <w:szCs w:val="24"/>
        </w:rPr>
        <w:t xml:space="preserve"> sampled from degraded landscape</w:t>
      </w:r>
      <w:r w:rsidR="002E21AB">
        <w:rPr>
          <w:rFonts w:ascii="Times New Roman" w:hAnsi="Times New Roman" w:cs="Times New Roman"/>
          <w:sz w:val="24"/>
          <w:szCs w:val="24"/>
        </w:rPr>
        <w:t>s</w:t>
      </w:r>
      <w:r w:rsidRPr="00D75AF4">
        <w:rPr>
          <w:rFonts w:ascii="Times New Roman" w:hAnsi="Times New Roman" w:cs="Times New Roman"/>
          <w:sz w:val="24"/>
          <w:szCs w:val="24"/>
        </w:rPr>
        <w:t>, the experiment w</w:t>
      </w:r>
      <w:r w:rsidR="002B17AC" w:rsidRPr="00D75AF4">
        <w:rPr>
          <w:rFonts w:ascii="Times New Roman" w:hAnsi="Times New Roman" w:cs="Times New Roman"/>
          <w:sz w:val="24"/>
          <w:szCs w:val="24"/>
        </w:rPr>
        <w:t>as conducted under nursery bed c</w:t>
      </w:r>
      <w:r w:rsidR="00B3538D" w:rsidRPr="00D75AF4">
        <w:rPr>
          <w:rFonts w:ascii="Times New Roman" w:hAnsi="Times New Roman" w:cs="Times New Roman"/>
          <w:sz w:val="24"/>
          <w:szCs w:val="24"/>
        </w:rPr>
        <w:t>ondition</w:t>
      </w:r>
      <w:r w:rsidR="00A54D37">
        <w:rPr>
          <w:rFonts w:ascii="Times New Roman" w:hAnsi="Times New Roman" w:cs="Times New Roman"/>
          <w:sz w:val="24"/>
          <w:szCs w:val="24"/>
        </w:rPr>
        <w:t>s.</w:t>
      </w:r>
      <w:r w:rsidR="00281C28">
        <w:rPr>
          <w:rFonts w:ascii="Times New Roman" w:hAnsi="Times New Roman" w:cs="Times New Roman"/>
          <w:sz w:val="24"/>
          <w:szCs w:val="24"/>
        </w:rPr>
        <w:t xml:space="preserve"> The study was conducted</w:t>
      </w:r>
      <w:r w:rsidR="00B3538D" w:rsidRPr="00D75AF4">
        <w:rPr>
          <w:rFonts w:ascii="Times New Roman" w:hAnsi="Times New Roman" w:cs="Times New Roman"/>
          <w:sz w:val="24"/>
          <w:szCs w:val="24"/>
        </w:rPr>
        <w:t xml:space="preserve"> </w:t>
      </w:r>
      <w:r w:rsidR="00281C28" w:rsidRPr="00D75AF4">
        <w:rPr>
          <w:rFonts w:ascii="Times New Roman" w:hAnsi="Times New Roman" w:cs="Times New Roman"/>
          <w:sz w:val="24"/>
          <w:szCs w:val="24"/>
        </w:rPr>
        <w:t xml:space="preserve">from </w:t>
      </w:r>
      <w:r w:rsidR="00B2461B">
        <w:rPr>
          <w:rFonts w:ascii="Times New Roman" w:hAnsi="Times New Roman" w:cs="Times New Roman"/>
          <w:sz w:val="24"/>
          <w:szCs w:val="24"/>
        </w:rPr>
        <w:t>January 4 to June 3, 2018</w:t>
      </w:r>
      <w:r w:rsidR="002E21AB">
        <w:rPr>
          <w:rFonts w:ascii="Times New Roman" w:hAnsi="Times New Roman" w:cs="Times New Roman"/>
          <w:sz w:val="24"/>
          <w:szCs w:val="24"/>
        </w:rPr>
        <w:t xml:space="preserve"> in </w:t>
      </w:r>
      <w:r w:rsidR="0094125D">
        <w:rPr>
          <w:rFonts w:ascii="Times New Roman" w:hAnsi="Times New Roman" w:cs="Times New Roman"/>
          <w:sz w:val="24"/>
          <w:szCs w:val="24"/>
        </w:rPr>
        <w:t xml:space="preserve">a </w:t>
      </w:r>
      <w:r w:rsidR="002E21AB">
        <w:rPr>
          <w:rFonts w:ascii="Times New Roman" w:hAnsi="Times New Roman" w:cs="Times New Roman"/>
          <w:sz w:val="24"/>
          <w:szCs w:val="24"/>
        </w:rPr>
        <w:t>nursery</w:t>
      </w:r>
      <w:r w:rsidR="00281C28">
        <w:rPr>
          <w:rFonts w:ascii="Times New Roman" w:hAnsi="Times New Roman" w:cs="Times New Roman"/>
          <w:sz w:val="24"/>
          <w:szCs w:val="24"/>
        </w:rPr>
        <w:t xml:space="preserve"> at Mertule-Mariam</w:t>
      </w:r>
      <w:r w:rsidR="007E7C53" w:rsidRPr="00D75AF4">
        <w:rPr>
          <w:rFonts w:ascii="Times New Roman" w:hAnsi="Times New Roman" w:cs="Times New Roman"/>
          <w:sz w:val="24"/>
          <w:szCs w:val="24"/>
        </w:rPr>
        <w:t xml:space="preserve">. </w:t>
      </w:r>
      <w:r w:rsidR="0094125D">
        <w:rPr>
          <w:rFonts w:ascii="Times New Roman" w:hAnsi="Times New Roman" w:cs="Times New Roman"/>
          <w:sz w:val="24"/>
          <w:szCs w:val="24"/>
        </w:rPr>
        <w:t>The s</w:t>
      </w:r>
      <w:r w:rsidRPr="00D75AF4">
        <w:rPr>
          <w:rFonts w:ascii="Times New Roman" w:hAnsi="Times New Roman" w:cs="Times New Roman"/>
          <w:sz w:val="24"/>
          <w:szCs w:val="24"/>
        </w:rPr>
        <w:t xml:space="preserve">oil </w:t>
      </w:r>
      <w:r w:rsidR="0094125D" w:rsidRPr="00D75AF4">
        <w:rPr>
          <w:rFonts w:ascii="Times New Roman" w:hAnsi="Times New Roman" w:cs="Times New Roman"/>
          <w:sz w:val="24"/>
          <w:szCs w:val="24"/>
        </w:rPr>
        <w:t>sample</w:t>
      </w:r>
      <w:r w:rsidR="0094125D">
        <w:rPr>
          <w:rFonts w:ascii="Times New Roman" w:hAnsi="Times New Roman" w:cs="Times New Roman"/>
          <w:sz w:val="24"/>
          <w:szCs w:val="24"/>
        </w:rPr>
        <w:t>s</w:t>
      </w:r>
      <w:r w:rsidR="0094125D" w:rsidRPr="00D75AF4">
        <w:rPr>
          <w:rFonts w:ascii="Times New Roman" w:hAnsi="Times New Roman" w:cs="Times New Roman"/>
          <w:sz w:val="24"/>
          <w:szCs w:val="24"/>
        </w:rPr>
        <w:t xml:space="preserve"> </w:t>
      </w:r>
      <w:r w:rsidR="0094125D">
        <w:rPr>
          <w:rFonts w:ascii="Times New Roman" w:hAnsi="Times New Roman" w:cs="Times New Roman"/>
          <w:sz w:val="24"/>
          <w:szCs w:val="24"/>
        </w:rPr>
        <w:t xml:space="preserve">collected </w:t>
      </w:r>
      <w:r w:rsidRPr="00D75AF4">
        <w:rPr>
          <w:rFonts w:ascii="Times New Roman" w:hAnsi="Times New Roman" w:cs="Times New Roman"/>
          <w:sz w:val="24"/>
          <w:szCs w:val="24"/>
        </w:rPr>
        <w:t>from degraded landscape</w:t>
      </w:r>
      <w:r w:rsidR="00281C28">
        <w:rPr>
          <w:rFonts w:ascii="Times New Roman" w:hAnsi="Times New Roman" w:cs="Times New Roman"/>
          <w:sz w:val="24"/>
          <w:szCs w:val="24"/>
        </w:rPr>
        <w:t xml:space="preserve">s </w:t>
      </w:r>
      <w:r w:rsidR="0094125D">
        <w:rPr>
          <w:rFonts w:ascii="Times New Roman" w:hAnsi="Times New Roman" w:cs="Times New Roman"/>
          <w:sz w:val="24"/>
          <w:szCs w:val="24"/>
        </w:rPr>
        <w:t>were</w:t>
      </w:r>
      <w:r w:rsidR="00D90A61">
        <w:rPr>
          <w:rFonts w:ascii="Times New Roman" w:hAnsi="Times New Roman" w:cs="Times New Roman"/>
          <w:sz w:val="24"/>
          <w:szCs w:val="24"/>
        </w:rPr>
        <w:t xml:space="preserve"> </w:t>
      </w:r>
      <w:r w:rsidR="00281C28">
        <w:rPr>
          <w:rFonts w:ascii="Times New Roman" w:hAnsi="Times New Roman" w:cs="Times New Roman"/>
          <w:sz w:val="24"/>
          <w:szCs w:val="24"/>
        </w:rPr>
        <w:t>mixed</w:t>
      </w:r>
      <w:r w:rsidR="00B2461B">
        <w:rPr>
          <w:rFonts w:ascii="Times New Roman" w:hAnsi="Times New Roman" w:cs="Times New Roman"/>
          <w:sz w:val="24"/>
          <w:szCs w:val="24"/>
        </w:rPr>
        <w:t xml:space="preserve"> with</w:t>
      </w:r>
      <w:r w:rsidRPr="00D75AF4">
        <w:rPr>
          <w:rFonts w:ascii="Times New Roman" w:hAnsi="Times New Roman" w:cs="Times New Roman"/>
          <w:sz w:val="24"/>
          <w:szCs w:val="24"/>
        </w:rPr>
        <w:t xml:space="preserve"> compost </w:t>
      </w:r>
      <w:r w:rsidR="00D90A61">
        <w:rPr>
          <w:rFonts w:ascii="Times New Roman" w:hAnsi="Times New Roman" w:cs="Times New Roman"/>
          <w:sz w:val="24"/>
          <w:szCs w:val="24"/>
        </w:rPr>
        <w:t>in equal proportion</w:t>
      </w:r>
      <w:r w:rsidR="00BC01D1">
        <w:rPr>
          <w:rFonts w:ascii="Times New Roman" w:hAnsi="Times New Roman" w:cs="Times New Roman"/>
          <w:sz w:val="24"/>
          <w:szCs w:val="24"/>
        </w:rPr>
        <w:t>s</w:t>
      </w:r>
      <w:r w:rsidR="00D90A61" w:rsidRPr="00D75AF4">
        <w:rPr>
          <w:rFonts w:ascii="Times New Roman" w:hAnsi="Times New Roman" w:cs="Times New Roman"/>
          <w:sz w:val="24"/>
          <w:szCs w:val="24"/>
        </w:rPr>
        <w:t xml:space="preserve"> </w:t>
      </w:r>
      <w:r w:rsidR="00BC01D1">
        <w:rPr>
          <w:rFonts w:ascii="Times New Roman" w:hAnsi="Times New Roman" w:cs="Times New Roman"/>
          <w:sz w:val="24"/>
          <w:szCs w:val="24"/>
        </w:rPr>
        <w:t xml:space="preserve">so </w:t>
      </w:r>
      <w:r w:rsidR="00B2461B">
        <w:rPr>
          <w:rFonts w:ascii="Times New Roman" w:hAnsi="Times New Roman" w:cs="Times New Roman"/>
          <w:sz w:val="24"/>
          <w:szCs w:val="24"/>
        </w:rPr>
        <w:t>as</w:t>
      </w:r>
      <w:r w:rsidRPr="00D75AF4">
        <w:rPr>
          <w:rFonts w:ascii="Times New Roman" w:hAnsi="Times New Roman" w:cs="Times New Roman"/>
          <w:sz w:val="24"/>
          <w:szCs w:val="24"/>
        </w:rPr>
        <w:t xml:space="preserve"> </w:t>
      </w:r>
      <w:r w:rsidR="00D90A61">
        <w:rPr>
          <w:rFonts w:ascii="Times New Roman" w:hAnsi="Times New Roman" w:cs="Times New Roman"/>
          <w:sz w:val="24"/>
          <w:szCs w:val="24"/>
        </w:rPr>
        <w:t>to compare potential improvements in plant growth performances</w:t>
      </w:r>
      <w:r w:rsidRPr="00D75AF4">
        <w:rPr>
          <w:rFonts w:ascii="Times New Roman" w:hAnsi="Times New Roman" w:cs="Times New Roman"/>
          <w:sz w:val="24"/>
          <w:szCs w:val="24"/>
        </w:rPr>
        <w:t>.</w:t>
      </w:r>
      <w:r w:rsidR="001A78C6" w:rsidRPr="001A78C6">
        <w:rPr>
          <w:rFonts w:ascii="Times New Roman" w:hAnsi="Times New Roman" w:cs="Times New Roman"/>
          <w:sz w:val="24"/>
          <w:szCs w:val="24"/>
        </w:rPr>
        <w:t xml:space="preserve"> </w:t>
      </w:r>
      <w:r w:rsidR="0094125D">
        <w:rPr>
          <w:rFonts w:ascii="Times New Roman" w:hAnsi="Times New Roman" w:cs="Times New Roman"/>
          <w:sz w:val="24"/>
          <w:szCs w:val="24"/>
        </w:rPr>
        <w:t>One</w:t>
      </w:r>
      <w:r w:rsidR="0094125D" w:rsidRPr="001A78C6">
        <w:rPr>
          <w:rFonts w:ascii="Times New Roman" w:hAnsi="Times New Roman" w:cs="Times New Roman"/>
          <w:sz w:val="24"/>
          <w:szCs w:val="24"/>
        </w:rPr>
        <w:t xml:space="preserve"> </w:t>
      </w:r>
      <w:r w:rsidR="0094125D">
        <w:rPr>
          <w:rFonts w:ascii="Times New Roman" w:hAnsi="Times New Roman" w:cs="Times New Roman"/>
          <w:sz w:val="24"/>
          <w:szCs w:val="24"/>
        </w:rPr>
        <w:t>k</w:t>
      </w:r>
      <w:r w:rsidR="001A78C6" w:rsidRPr="001A78C6">
        <w:rPr>
          <w:rFonts w:ascii="Times New Roman" w:hAnsi="Times New Roman" w:cs="Times New Roman"/>
          <w:sz w:val="24"/>
          <w:szCs w:val="24"/>
        </w:rPr>
        <w:t xml:space="preserve">g of soil </w:t>
      </w:r>
      <w:r w:rsidR="001A78C6">
        <w:rPr>
          <w:rFonts w:ascii="Times New Roman" w:hAnsi="Times New Roman" w:cs="Times New Roman"/>
          <w:sz w:val="24"/>
          <w:szCs w:val="24"/>
        </w:rPr>
        <w:t xml:space="preserve">was </w:t>
      </w:r>
      <w:r w:rsidR="001A78C6" w:rsidRPr="001A78C6">
        <w:rPr>
          <w:rFonts w:ascii="Times New Roman" w:hAnsi="Times New Roman" w:cs="Times New Roman"/>
          <w:sz w:val="24"/>
          <w:szCs w:val="24"/>
        </w:rPr>
        <w:t xml:space="preserve">filled </w:t>
      </w:r>
      <w:r w:rsidR="001A78C6">
        <w:rPr>
          <w:rFonts w:ascii="Times New Roman" w:hAnsi="Times New Roman" w:cs="Times New Roman"/>
          <w:sz w:val="24"/>
          <w:szCs w:val="24"/>
        </w:rPr>
        <w:t>in</w:t>
      </w:r>
      <w:r w:rsidR="0094125D">
        <w:rPr>
          <w:rFonts w:ascii="Times New Roman" w:hAnsi="Times New Roman" w:cs="Times New Roman"/>
          <w:sz w:val="24"/>
          <w:szCs w:val="24"/>
        </w:rPr>
        <w:t xml:space="preserve"> ea</w:t>
      </w:r>
      <w:r w:rsidR="00D90A61">
        <w:rPr>
          <w:rFonts w:ascii="Times New Roman" w:hAnsi="Times New Roman" w:cs="Times New Roman"/>
          <w:sz w:val="24"/>
          <w:szCs w:val="24"/>
        </w:rPr>
        <w:t>c</w:t>
      </w:r>
      <w:r w:rsidR="0094125D">
        <w:rPr>
          <w:rFonts w:ascii="Times New Roman" w:hAnsi="Times New Roman" w:cs="Times New Roman"/>
          <w:sz w:val="24"/>
          <w:szCs w:val="24"/>
        </w:rPr>
        <w:t>h of the</w:t>
      </w:r>
      <w:r w:rsidR="001A78C6">
        <w:rPr>
          <w:rFonts w:ascii="Times New Roman" w:hAnsi="Times New Roman" w:cs="Times New Roman"/>
          <w:sz w:val="24"/>
          <w:szCs w:val="24"/>
        </w:rPr>
        <w:t xml:space="preserve"> 120 </w:t>
      </w:r>
      <w:r w:rsidR="00D90A61" w:rsidRPr="002E2849">
        <w:rPr>
          <w:rFonts w:ascii="Times New Roman" w:hAnsi="Times New Roman" w:cs="Times New Roman"/>
          <w:sz w:val="24"/>
          <w:szCs w:val="24"/>
        </w:rPr>
        <w:t>plastic sleeves</w:t>
      </w:r>
      <w:r w:rsidR="00D90A61">
        <w:rPr>
          <w:rFonts w:ascii="Times New Roman" w:hAnsi="Times New Roman" w:cs="Times New Roman"/>
          <w:sz w:val="24"/>
          <w:szCs w:val="24"/>
        </w:rPr>
        <w:t xml:space="preserve"> (</w:t>
      </w:r>
      <w:r w:rsidR="00D90A61" w:rsidRPr="002E2849">
        <w:rPr>
          <w:rFonts w:ascii="Times New Roman" w:hAnsi="Times New Roman" w:cs="Times New Roman"/>
          <w:sz w:val="24"/>
          <w:szCs w:val="24"/>
        </w:rPr>
        <w:t>diameter</w:t>
      </w:r>
      <w:r w:rsidR="00D90A61">
        <w:rPr>
          <w:rFonts w:ascii="Times New Roman" w:hAnsi="Times New Roman" w:cs="Times New Roman"/>
          <w:sz w:val="24"/>
          <w:szCs w:val="24"/>
        </w:rPr>
        <w:t>,</w:t>
      </w:r>
      <w:r w:rsidR="00D90A61" w:rsidRPr="002E2849">
        <w:rPr>
          <w:rFonts w:ascii="Times New Roman" w:hAnsi="Times New Roman" w:cs="Times New Roman"/>
          <w:sz w:val="24"/>
          <w:szCs w:val="24"/>
        </w:rPr>
        <w:t xml:space="preserve"> 20 cm</w:t>
      </w:r>
      <w:r w:rsidR="00D90A61">
        <w:rPr>
          <w:rFonts w:ascii="Times New Roman" w:hAnsi="Times New Roman" w:cs="Times New Roman"/>
          <w:sz w:val="24"/>
          <w:szCs w:val="24"/>
        </w:rPr>
        <w:t>;</w:t>
      </w:r>
      <w:r w:rsidR="00D90A61" w:rsidRPr="002E2849">
        <w:rPr>
          <w:rFonts w:ascii="Times New Roman" w:hAnsi="Times New Roman" w:cs="Times New Roman"/>
          <w:sz w:val="24"/>
          <w:szCs w:val="24"/>
        </w:rPr>
        <w:t xml:space="preserve"> depth</w:t>
      </w:r>
      <w:r w:rsidR="00D90A61">
        <w:rPr>
          <w:rFonts w:ascii="Times New Roman" w:hAnsi="Times New Roman" w:cs="Times New Roman"/>
          <w:sz w:val="24"/>
          <w:szCs w:val="24"/>
        </w:rPr>
        <w:t>, of</w:t>
      </w:r>
      <w:r w:rsidR="00D90A61" w:rsidRPr="002E2849">
        <w:rPr>
          <w:rFonts w:ascii="Times New Roman" w:hAnsi="Times New Roman" w:cs="Times New Roman"/>
          <w:sz w:val="24"/>
          <w:szCs w:val="24"/>
        </w:rPr>
        <w:t xml:space="preserve"> 25 cm</w:t>
      </w:r>
      <w:r w:rsidR="00D90A61">
        <w:rPr>
          <w:rFonts w:ascii="Times New Roman" w:hAnsi="Times New Roman" w:cs="Times New Roman"/>
          <w:sz w:val="24"/>
          <w:szCs w:val="24"/>
        </w:rPr>
        <w:t>; 60 plastic sleeves for each</w:t>
      </w:r>
      <w:r w:rsidR="00D90A61" w:rsidRPr="002E2849">
        <w:rPr>
          <w:rFonts w:ascii="Times New Roman" w:hAnsi="Times New Roman" w:cs="Times New Roman"/>
          <w:sz w:val="24"/>
          <w:szCs w:val="24"/>
        </w:rPr>
        <w:t xml:space="preserve"> </w:t>
      </w:r>
      <w:r w:rsidR="00D90A61">
        <w:rPr>
          <w:rFonts w:ascii="Times New Roman" w:hAnsi="Times New Roman" w:cs="Times New Roman"/>
          <w:sz w:val="24"/>
          <w:szCs w:val="24"/>
        </w:rPr>
        <w:t xml:space="preserve">of the two </w:t>
      </w:r>
      <w:r w:rsidR="00D90A61" w:rsidRPr="002E2849">
        <w:rPr>
          <w:rFonts w:ascii="Times New Roman" w:hAnsi="Times New Roman" w:cs="Times New Roman"/>
          <w:sz w:val="24"/>
          <w:szCs w:val="24"/>
        </w:rPr>
        <w:t>soil group</w:t>
      </w:r>
      <w:r w:rsidR="00D90A61">
        <w:rPr>
          <w:rFonts w:ascii="Times New Roman" w:hAnsi="Times New Roman" w:cs="Times New Roman"/>
          <w:sz w:val="24"/>
          <w:szCs w:val="24"/>
        </w:rPr>
        <w:t>s)</w:t>
      </w:r>
      <w:r w:rsidR="00B2461B">
        <w:rPr>
          <w:rFonts w:ascii="Times New Roman" w:hAnsi="Times New Roman" w:cs="Times New Roman"/>
          <w:sz w:val="24"/>
          <w:szCs w:val="24"/>
        </w:rPr>
        <w:t>.</w:t>
      </w:r>
      <w:r w:rsidR="001A78C6" w:rsidRPr="002E2849">
        <w:rPr>
          <w:rFonts w:ascii="Times New Roman" w:hAnsi="Times New Roman" w:cs="Times New Roman"/>
          <w:sz w:val="24"/>
          <w:szCs w:val="24"/>
        </w:rPr>
        <w:t xml:space="preserve"> </w:t>
      </w:r>
      <w:r w:rsidR="00D90A61">
        <w:rPr>
          <w:rFonts w:ascii="Times New Roman" w:hAnsi="Times New Roman" w:cs="Times New Roman"/>
          <w:sz w:val="24"/>
          <w:szCs w:val="24"/>
        </w:rPr>
        <w:t>The filled p</w:t>
      </w:r>
      <w:r w:rsidRPr="00D75AF4">
        <w:rPr>
          <w:rFonts w:ascii="Times New Roman" w:hAnsi="Times New Roman" w:cs="Times New Roman"/>
          <w:sz w:val="24"/>
          <w:szCs w:val="24"/>
        </w:rPr>
        <w:t xml:space="preserve">lastic sleeves </w:t>
      </w:r>
      <w:r w:rsidR="00D90A61">
        <w:rPr>
          <w:rFonts w:ascii="Times New Roman" w:hAnsi="Times New Roman" w:cs="Times New Roman"/>
          <w:sz w:val="24"/>
          <w:szCs w:val="24"/>
        </w:rPr>
        <w:t xml:space="preserve">were </w:t>
      </w:r>
      <w:r w:rsidRPr="00D75AF4">
        <w:rPr>
          <w:rFonts w:ascii="Times New Roman" w:hAnsi="Times New Roman" w:cs="Times New Roman"/>
          <w:sz w:val="24"/>
          <w:szCs w:val="24"/>
        </w:rPr>
        <w:t>labeled as D</w:t>
      </w:r>
      <w:r w:rsidRPr="00D75AF4">
        <w:rPr>
          <w:rFonts w:ascii="Times New Roman" w:hAnsi="Times New Roman" w:cs="Times New Roman"/>
          <w:sz w:val="24"/>
          <w:szCs w:val="24"/>
          <w:vertAlign w:val="subscript"/>
        </w:rPr>
        <w:t>1</w:t>
      </w:r>
      <w:r w:rsidRPr="00D75AF4">
        <w:rPr>
          <w:rFonts w:ascii="Times New Roman" w:hAnsi="Times New Roman" w:cs="Times New Roman"/>
          <w:sz w:val="24"/>
          <w:szCs w:val="24"/>
        </w:rPr>
        <w:t xml:space="preserve"> up to D</w:t>
      </w:r>
      <w:r w:rsidRPr="00D75AF4">
        <w:rPr>
          <w:rFonts w:ascii="Times New Roman" w:hAnsi="Times New Roman" w:cs="Times New Roman"/>
          <w:sz w:val="24"/>
          <w:szCs w:val="24"/>
          <w:vertAlign w:val="subscript"/>
        </w:rPr>
        <w:t>60</w:t>
      </w:r>
      <w:r w:rsidRPr="00D75AF4">
        <w:rPr>
          <w:rFonts w:ascii="Times New Roman" w:hAnsi="Times New Roman" w:cs="Times New Roman"/>
          <w:sz w:val="24"/>
          <w:szCs w:val="24"/>
        </w:rPr>
        <w:t xml:space="preserve"> for soil</w:t>
      </w:r>
      <w:r w:rsidR="00D90A61">
        <w:rPr>
          <w:rFonts w:ascii="Times New Roman" w:hAnsi="Times New Roman" w:cs="Times New Roman"/>
          <w:sz w:val="24"/>
          <w:szCs w:val="24"/>
        </w:rPr>
        <w:t>s</w:t>
      </w:r>
      <w:r w:rsidRPr="00D75AF4">
        <w:rPr>
          <w:rFonts w:ascii="Times New Roman" w:hAnsi="Times New Roman" w:cs="Times New Roman"/>
          <w:sz w:val="24"/>
          <w:szCs w:val="24"/>
        </w:rPr>
        <w:t xml:space="preserve"> sampled from degraded land</w:t>
      </w:r>
      <w:r w:rsidR="001D0F41">
        <w:rPr>
          <w:rFonts w:ascii="Times New Roman" w:hAnsi="Times New Roman" w:cs="Times New Roman"/>
          <w:sz w:val="24"/>
          <w:szCs w:val="24"/>
        </w:rPr>
        <w:t>scapes</w:t>
      </w:r>
      <w:r w:rsidR="00D90A61">
        <w:rPr>
          <w:rFonts w:ascii="Times New Roman" w:hAnsi="Times New Roman" w:cs="Times New Roman"/>
          <w:sz w:val="24"/>
          <w:szCs w:val="24"/>
        </w:rPr>
        <w:t>;</w:t>
      </w:r>
      <w:r w:rsidRPr="00D75AF4">
        <w:rPr>
          <w:rFonts w:ascii="Times New Roman" w:hAnsi="Times New Roman" w:cs="Times New Roman"/>
          <w:sz w:val="24"/>
          <w:szCs w:val="24"/>
        </w:rPr>
        <w:t xml:space="preserve"> C</w:t>
      </w:r>
      <w:r w:rsidRPr="00D75AF4">
        <w:rPr>
          <w:rFonts w:ascii="Times New Roman" w:hAnsi="Times New Roman" w:cs="Times New Roman"/>
          <w:sz w:val="24"/>
          <w:szCs w:val="24"/>
          <w:vertAlign w:val="subscript"/>
        </w:rPr>
        <w:t xml:space="preserve">1 </w:t>
      </w:r>
      <w:r w:rsidRPr="00D75AF4">
        <w:rPr>
          <w:rFonts w:ascii="Times New Roman" w:hAnsi="Times New Roman" w:cs="Times New Roman"/>
          <w:sz w:val="24"/>
          <w:szCs w:val="24"/>
        </w:rPr>
        <w:t>up to C</w:t>
      </w:r>
      <w:r w:rsidRPr="00D75AF4">
        <w:rPr>
          <w:rFonts w:ascii="Times New Roman" w:hAnsi="Times New Roman" w:cs="Times New Roman"/>
          <w:sz w:val="24"/>
          <w:szCs w:val="24"/>
          <w:vertAlign w:val="subscript"/>
        </w:rPr>
        <w:t xml:space="preserve">60 </w:t>
      </w:r>
      <w:r w:rsidR="001D0F41">
        <w:rPr>
          <w:rFonts w:ascii="Times New Roman" w:hAnsi="Times New Roman" w:cs="Times New Roman"/>
          <w:sz w:val="24"/>
          <w:szCs w:val="24"/>
        </w:rPr>
        <w:t>for s</w:t>
      </w:r>
      <w:r w:rsidRPr="00D75AF4">
        <w:rPr>
          <w:rFonts w:ascii="Times New Roman" w:hAnsi="Times New Roman" w:cs="Times New Roman"/>
          <w:sz w:val="24"/>
          <w:szCs w:val="24"/>
        </w:rPr>
        <w:t>oil</w:t>
      </w:r>
      <w:r w:rsidR="00D90A61">
        <w:rPr>
          <w:rFonts w:ascii="Times New Roman" w:hAnsi="Times New Roman" w:cs="Times New Roman"/>
          <w:sz w:val="24"/>
          <w:szCs w:val="24"/>
        </w:rPr>
        <w:t>s</w:t>
      </w:r>
      <w:r w:rsidRPr="00D75AF4">
        <w:rPr>
          <w:rFonts w:ascii="Times New Roman" w:hAnsi="Times New Roman" w:cs="Times New Roman"/>
          <w:sz w:val="24"/>
          <w:szCs w:val="24"/>
        </w:rPr>
        <w:t xml:space="preserve"> sa</w:t>
      </w:r>
      <w:r w:rsidR="00384CC8">
        <w:rPr>
          <w:rFonts w:ascii="Times New Roman" w:hAnsi="Times New Roman" w:cs="Times New Roman"/>
          <w:sz w:val="24"/>
          <w:szCs w:val="24"/>
        </w:rPr>
        <w:t>mpled from degraded land</w:t>
      </w:r>
      <w:r w:rsidR="001D0F41">
        <w:rPr>
          <w:rFonts w:ascii="Times New Roman" w:hAnsi="Times New Roman" w:cs="Times New Roman"/>
          <w:sz w:val="24"/>
          <w:szCs w:val="24"/>
        </w:rPr>
        <w:t>scapes</w:t>
      </w:r>
      <w:r w:rsidR="00384CC8">
        <w:rPr>
          <w:rFonts w:ascii="Times New Roman" w:hAnsi="Times New Roman" w:cs="Times New Roman"/>
          <w:sz w:val="24"/>
          <w:szCs w:val="24"/>
        </w:rPr>
        <w:t xml:space="preserve"> </w:t>
      </w:r>
      <w:r w:rsidR="00D90A61">
        <w:rPr>
          <w:rFonts w:ascii="Times New Roman" w:hAnsi="Times New Roman" w:cs="Times New Roman"/>
          <w:sz w:val="24"/>
          <w:szCs w:val="24"/>
        </w:rPr>
        <w:t xml:space="preserve">and </w:t>
      </w:r>
      <w:r w:rsidR="00384CC8">
        <w:rPr>
          <w:rFonts w:ascii="Times New Roman" w:hAnsi="Times New Roman" w:cs="Times New Roman"/>
          <w:sz w:val="24"/>
          <w:szCs w:val="24"/>
        </w:rPr>
        <w:t>mixed</w:t>
      </w:r>
      <w:r w:rsidR="002E1946">
        <w:rPr>
          <w:rFonts w:ascii="Times New Roman" w:hAnsi="Times New Roman" w:cs="Times New Roman"/>
          <w:sz w:val="24"/>
          <w:szCs w:val="24"/>
        </w:rPr>
        <w:t xml:space="preserve"> with </w:t>
      </w:r>
      <w:r w:rsidR="001D0F41">
        <w:rPr>
          <w:rFonts w:ascii="Times New Roman" w:hAnsi="Times New Roman" w:cs="Times New Roman"/>
          <w:sz w:val="24"/>
          <w:szCs w:val="24"/>
        </w:rPr>
        <w:t>compost</w:t>
      </w:r>
      <w:r w:rsidR="00D90A61">
        <w:rPr>
          <w:rFonts w:ascii="Times New Roman" w:hAnsi="Times New Roman" w:cs="Times New Roman"/>
          <w:sz w:val="24"/>
          <w:szCs w:val="24"/>
        </w:rPr>
        <w:t xml:space="preserve"> in equal proportions</w:t>
      </w:r>
      <w:r w:rsidR="001D0F41">
        <w:rPr>
          <w:rFonts w:ascii="Times New Roman" w:hAnsi="Times New Roman" w:cs="Times New Roman"/>
          <w:sz w:val="24"/>
          <w:szCs w:val="24"/>
        </w:rPr>
        <w:t>. P</w:t>
      </w:r>
      <w:r w:rsidR="001D0F41" w:rsidRPr="00D75AF4">
        <w:rPr>
          <w:rFonts w:ascii="Times New Roman" w:hAnsi="Times New Roman" w:cs="Times New Roman"/>
          <w:sz w:val="24"/>
          <w:szCs w:val="24"/>
        </w:rPr>
        <w:t xml:space="preserve">lastic sleeves </w:t>
      </w:r>
      <w:r w:rsidR="001D0F41">
        <w:rPr>
          <w:rFonts w:ascii="Times New Roman" w:hAnsi="Times New Roman" w:cs="Times New Roman"/>
          <w:sz w:val="24"/>
          <w:szCs w:val="24"/>
        </w:rPr>
        <w:lastRenderedPageBreak/>
        <w:t xml:space="preserve">were </w:t>
      </w:r>
      <w:r w:rsidRPr="00D75AF4">
        <w:rPr>
          <w:rFonts w:ascii="Times New Roman" w:hAnsi="Times New Roman" w:cs="Times New Roman"/>
          <w:sz w:val="24"/>
          <w:szCs w:val="24"/>
        </w:rPr>
        <w:t xml:space="preserve">arranged </w:t>
      </w:r>
      <w:r w:rsidR="00CE3EEF" w:rsidRPr="00D75AF4">
        <w:rPr>
          <w:rFonts w:ascii="Times New Roman" w:hAnsi="Times New Roman" w:cs="Times New Roman"/>
          <w:sz w:val="24"/>
          <w:szCs w:val="24"/>
        </w:rPr>
        <w:t xml:space="preserve">randomly in a nursery bed. </w:t>
      </w:r>
      <w:r w:rsidR="001D0F41">
        <w:rPr>
          <w:rFonts w:ascii="Times New Roman" w:hAnsi="Times New Roman" w:cs="Times New Roman"/>
          <w:sz w:val="24"/>
          <w:szCs w:val="24"/>
        </w:rPr>
        <w:t xml:space="preserve">Soils </w:t>
      </w:r>
      <w:r w:rsidRPr="00D75AF4">
        <w:rPr>
          <w:rFonts w:ascii="Times New Roman" w:hAnsi="Times New Roman" w:cs="Times New Roman"/>
          <w:sz w:val="24"/>
          <w:szCs w:val="24"/>
        </w:rPr>
        <w:t>were lightly watered with a fine moist spray</w:t>
      </w:r>
      <w:r w:rsidR="002921B8">
        <w:rPr>
          <w:rFonts w:ascii="Times New Roman" w:hAnsi="Times New Roman" w:cs="Times New Roman"/>
          <w:sz w:val="24"/>
          <w:szCs w:val="24"/>
        </w:rPr>
        <w:t>. ten</w:t>
      </w:r>
      <w:r w:rsidR="00B73C38">
        <w:rPr>
          <w:rFonts w:ascii="Times New Roman" w:hAnsi="Times New Roman" w:cs="Times New Roman"/>
          <w:sz w:val="24"/>
          <w:szCs w:val="24"/>
        </w:rPr>
        <w:t xml:space="preserve"> holes that were deep enough to accommodate the seed made in each plastic sleeve at roughly equidistant. One</w:t>
      </w:r>
      <w:r w:rsidR="00E83FB0" w:rsidRPr="00B32327">
        <w:rPr>
          <w:rFonts w:ascii="Times New Roman" w:hAnsi="Times New Roman" w:cs="Times New Roman"/>
          <w:sz w:val="24"/>
          <w:szCs w:val="24"/>
        </w:rPr>
        <w:t xml:space="preserve"> healthy lookin</w:t>
      </w:r>
      <w:r w:rsidR="00B73C38">
        <w:rPr>
          <w:rFonts w:ascii="Times New Roman" w:hAnsi="Times New Roman" w:cs="Times New Roman"/>
          <w:sz w:val="24"/>
          <w:szCs w:val="24"/>
        </w:rPr>
        <w:t>g, and relatively big size seed was sown</w:t>
      </w:r>
      <w:r w:rsidR="00E83FB0" w:rsidRPr="00B32327">
        <w:rPr>
          <w:rFonts w:ascii="Times New Roman" w:hAnsi="Times New Roman" w:cs="Times New Roman"/>
          <w:sz w:val="24"/>
          <w:szCs w:val="24"/>
        </w:rPr>
        <w:t xml:space="preserve"> in each </w:t>
      </w:r>
      <w:r w:rsidR="00C90195">
        <w:rPr>
          <w:rFonts w:ascii="Times New Roman" w:hAnsi="Times New Roman" w:cs="Times New Roman"/>
          <w:sz w:val="24"/>
          <w:szCs w:val="24"/>
        </w:rPr>
        <w:t>hole</w:t>
      </w:r>
      <w:r w:rsidR="009A5FB5">
        <w:rPr>
          <w:rFonts w:ascii="Times New Roman" w:hAnsi="Times New Roman" w:cs="Times New Roman"/>
          <w:sz w:val="24"/>
          <w:szCs w:val="24"/>
        </w:rPr>
        <w:t xml:space="preserve"> </w:t>
      </w:r>
      <w:r w:rsidR="00B73C38">
        <w:rPr>
          <w:rFonts w:ascii="Times New Roman" w:hAnsi="Times New Roman" w:cs="Times New Roman"/>
          <w:sz w:val="24"/>
          <w:szCs w:val="24"/>
        </w:rPr>
        <w:t>(10 seeds in each plastic sleeve)</w:t>
      </w:r>
      <w:r w:rsidR="00546353">
        <w:rPr>
          <w:rFonts w:ascii="Times New Roman" w:hAnsi="Times New Roman" w:cs="Times New Roman"/>
          <w:sz w:val="24"/>
          <w:szCs w:val="24"/>
        </w:rPr>
        <w:t>.</w:t>
      </w:r>
      <w:r w:rsidR="00E83FB0" w:rsidRPr="00B32327">
        <w:rPr>
          <w:rFonts w:ascii="Times New Roman" w:hAnsi="Times New Roman" w:cs="Times New Roman"/>
          <w:sz w:val="24"/>
          <w:szCs w:val="24"/>
        </w:rPr>
        <w:t xml:space="preserve"> </w:t>
      </w:r>
      <w:r w:rsidR="00517A2C">
        <w:rPr>
          <w:rFonts w:ascii="Times New Roman" w:hAnsi="Times New Roman" w:cs="Times New Roman"/>
          <w:sz w:val="24"/>
          <w:szCs w:val="24"/>
        </w:rPr>
        <w:t>E</w:t>
      </w:r>
      <w:r w:rsidR="00A94B5B" w:rsidRPr="00D75AF4">
        <w:rPr>
          <w:rFonts w:ascii="Times New Roman" w:hAnsi="Times New Roman" w:cs="Times New Roman"/>
          <w:sz w:val="24"/>
          <w:szCs w:val="24"/>
        </w:rPr>
        <w:t xml:space="preserve">ach plastic </w:t>
      </w:r>
      <w:r w:rsidR="00A94B5B" w:rsidRPr="003822A7">
        <w:rPr>
          <w:rFonts w:ascii="Times New Roman" w:hAnsi="Times New Roman" w:cs="Times New Roman"/>
          <w:sz w:val="24"/>
          <w:szCs w:val="24"/>
        </w:rPr>
        <w:t xml:space="preserve">sleeve </w:t>
      </w:r>
      <w:r w:rsidR="00517A2C" w:rsidRPr="003822A7">
        <w:rPr>
          <w:rFonts w:ascii="Times New Roman" w:hAnsi="Times New Roman" w:cs="Times New Roman"/>
          <w:sz w:val="24"/>
          <w:szCs w:val="24"/>
        </w:rPr>
        <w:t>was</w:t>
      </w:r>
      <w:r w:rsidR="00A94B5B" w:rsidRPr="003822A7">
        <w:rPr>
          <w:rFonts w:ascii="Times New Roman" w:hAnsi="Times New Roman" w:cs="Times New Roman"/>
          <w:sz w:val="24"/>
          <w:szCs w:val="24"/>
        </w:rPr>
        <w:t xml:space="preserve"> </w:t>
      </w:r>
      <w:r w:rsidR="00C718F2">
        <w:rPr>
          <w:rFonts w:ascii="Times New Roman" w:hAnsi="Times New Roman" w:cs="Times New Roman"/>
          <w:sz w:val="24"/>
          <w:szCs w:val="24"/>
        </w:rPr>
        <w:t>supplied with</w:t>
      </w:r>
      <w:r w:rsidR="00007FF2" w:rsidRPr="003822A7">
        <w:rPr>
          <w:rFonts w:ascii="Times New Roman" w:hAnsi="Times New Roman" w:cs="Times New Roman"/>
          <w:sz w:val="24"/>
          <w:szCs w:val="24"/>
        </w:rPr>
        <w:t xml:space="preserve"> </w:t>
      </w:r>
      <w:r w:rsidR="00063232" w:rsidRPr="003822A7">
        <w:rPr>
          <w:rFonts w:ascii="Times New Roman" w:hAnsi="Times New Roman" w:cs="Times New Roman"/>
          <w:sz w:val="24"/>
          <w:szCs w:val="24"/>
        </w:rPr>
        <w:t>100 ml</w:t>
      </w:r>
      <w:r w:rsidR="00C718F2" w:rsidRPr="00C718F2">
        <w:rPr>
          <w:rFonts w:ascii="Times New Roman" w:hAnsi="Times New Roman" w:cs="Times New Roman"/>
          <w:sz w:val="24"/>
          <w:szCs w:val="24"/>
        </w:rPr>
        <w:t xml:space="preserve"> </w:t>
      </w:r>
      <w:r w:rsidR="00C718F2">
        <w:rPr>
          <w:rFonts w:ascii="Times New Roman" w:hAnsi="Times New Roman" w:cs="Times New Roman"/>
          <w:sz w:val="24"/>
          <w:szCs w:val="24"/>
        </w:rPr>
        <w:t xml:space="preserve">of </w:t>
      </w:r>
      <w:r w:rsidR="00C718F2" w:rsidRPr="003822A7">
        <w:rPr>
          <w:rFonts w:ascii="Times New Roman" w:hAnsi="Times New Roman" w:cs="Times New Roman"/>
          <w:sz w:val="24"/>
          <w:szCs w:val="24"/>
        </w:rPr>
        <w:t>water</w:t>
      </w:r>
      <w:r w:rsidR="00063232">
        <w:rPr>
          <w:rFonts w:ascii="Times New Roman" w:hAnsi="Times New Roman" w:cs="Times New Roman"/>
          <w:sz w:val="24"/>
          <w:szCs w:val="24"/>
        </w:rPr>
        <w:t>. Watering</w:t>
      </w:r>
      <w:r w:rsidR="003822A7" w:rsidRPr="003822A7">
        <w:rPr>
          <w:rFonts w:ascii="Times New Roman" w:hAnsi="Times New Roman" w:cs="Times New Roman"/>
          <w:sz w:val="24"/>
          <w:szCs w:val="24"/>
        </w:rPr>
        <w:t xml:space="preserve"> </w:t>
      </w:r>
      <w:r w:rsidR="00063232">
        <w:rPr>
          <w:rFonts w:ascii="Times New Roman" w:hAnsi="Times New Roman" w:cs="Times New Roman"/>
          <w:sz w:val="24"/>
          <w:szCs w:val="24"/>
        </w:rPr>
        <w:t xml:space="preserve">was done </w:t>
      </w:r>
      <w:r w:rsidRPr="00D75AF4">
        <w:rPr>
          <w:rFonts w:ascii="Times New Roman" w:hAnsi="Times New Roman" w:cs="Times New Roman"/>
          <w:sz w:val="24"/>
          <w:szCs w:val="24"/>
        </w:rPr>
        <w:t xml:space="preserve">twice a day </w:t>
      </w:r>
      <w:r w:rsidR="00C718F2">
        <w:rPr>
          <w:rFonts w:ascii="Times New Roman" w:hAnsi="Times New Roman" w:cs="Times New Roman"/>
          <w:sz w:val="24"/>
          <w:szCs w:val="24"/>
        </w:rPr>
        <w:t>in the</w:t>
      </w:r>
      <w:r w:rsidRPr="00D75AF4">
        <w:rPr>
          <w:rFonts w:ascii="Times New Roman" w:hAnsi="Times New Roman" w:cs="Times New Roman"/>
          <w:sz w:val="24"/>
          <w:szCs w:val="24"/>
        </w:rPr>
        <w:t xml:space="preserve"> morning</w:t>
      </w:r>
      <w:r w:rsidR="00C718F2">
        <w:rPr>
          <w:rFonts w:ascii="Times New Roman" w:hAnsi="Times New Roman" w:cs="Times New Roman"/>
          <w:sz w:val="24"/>
          <w:szCs w:val="24"/>
        </w:rPr>
        <w:t>s</w:t>
      </w:r>
      <w:r w:rsidRPr="00D75AF4">
        <w:rPr>
          <w:rFonts w:ascii="Times New Roman" w:hAnsi="Times New Roman" w:cs="Times New Roman"/>
          <w:sz w:val="24"/>
          <w:szCs w:val="24"/>
        </w:rPr>
        <w:t xml:space="preserve"> and </w:t>
      </w:r>
      <w:r w:rsidR="00C718F2">
        <w:rPr>
          <w:rFonts w:ascii="Times New Roman" w:hAnsi="Times New Roman" w:cs="Times New Roman"/>
          <w:sz w:val="24"/>
          <w:szCs w:val="24"/>
        </w:rPr>
        <w:t>afternoons</w:t>
      </w:r>
      <w:r w:rsidR="00063232">
        <w:rPr>
          <w:rFonts w:ascii="Times New Roman" w:hAnsi="Times New Roman" w:cs="Times New Roman"/>
          <w:sz w:val="24"/>
          <w:szCs w:val="24"/>
        </w:rPr>
        <w:t xml:space="preserve"> </w:t>
      </w:r>
      <w:r w:rsidR="00C718F2">
        <w:rPr>
          <w:rFonts w:ascii="Times New Roman" w:hAnsi="Times New Roman" w:cs="Times New Roman"/>
          <w:sz w:val="24"/>
          <w:szCs w:val="24"/>
        </w:rPr>
        <w:t xml:space="preserve">for </w:t>
      </w:r>
      <w:r w:rsidR="00063232">
        <w:rPr>
          <w:rFonts w:ascii="Times New Roman" w:hAnsi="Times New Roman" w:cs="Times New Roman"/>
          <w:sz w:val="24"/>
          <w:szCs w:val="24"/>
        </w:rPr>
        <w:t>a month</w:t>
      </w:r>
      <w:r w:rsidR="00B648BA">
        <w:rPr>
          <w:rFonts w:ascii="Times New Roman" w:hAnsi="Times New Roman" w:cs="Times New Roman"/>
          <w:sz w:val="24"/>
          <w:szCs w:val="24"/>
        </w:rPr>
        <w:t>,</w:t>
      </w:r>
      <w:r w:rsidR="00063232">
        <w:rPr>
          <w:rFonts w:ascii="Times New Roman" w:hAnsi="Times New Roman" w:cs="Times New Roman"/>
          <w:sz w:val="24"/>
          <w:szCs w:val="24"/>
        </w:rPr>
        <w:t xml:space="preserve"> and </w:t>
      </w:r>
      <w:r w:rsidR="00B648BA">
        <w:rPr>
          <w:rFonts w:ascii="Times New Roman" w:hAnsi="Times New Roman" w:cs="Times New Roman"/>
          <w:sz w:val="24"/>
          <w:szCs w:val="24"/>
        </w:rPr>
        <w:t>once a day</w:t>
      </w:r>
      <w:r w:rsidR="00B648BA" w:rsidRPr="00B648BA">
        <w:rPr>
          <w:rFonts w:ascii="Times New Roman" w:hAnsi="Times New Roman" w:cs="Times New Roman"/>
          <w:sz w:val="24"/>
          <w:szCs w:val="24"/>
        </w:rPr>
        <w:t xml:space="preserve"> </w:t>
      </w:r>
      <w:r w:rsidR="00066206">
        <w:rPr>
          <w:rFonts w:ascii="Times New Roman" w:hAnsi="Times New Roman" w:cs="Times New Roman"/>
          <w:sz w:val="24"/>
          <w:szCs w:val="24"/>
        </w:rPr>
        <w:t>from a month</w:t>
      </w:r>
      <w:r w:rsidR="00B648BA">
        <w:rPr>
          <w:rFonts w:ascii="Times New Roman" w:hAnsi="Times New Roman" w:cs="Times New Roman"/>
          <w:sz w:val="24"/>
          <w:szCs w:val="24"/>
        </w:rPr>
        <w:t xml:space="preserve"> up to </w:t>
      </w:r>
      <w:r w:rsidR="00A94B5B">
        <w:rPr>
          <w:rFonts w:ascii="Times New Roman" w:hAnsi="Times New Roman" w:cs="Times New Roman"/>
          <w:sz w:val="24"/>
          <w:szCs w:val="24"/>
        </w:rPr>
        <w:t>harvest</w:t>
      </w:r>
      <w:r w:rsidRPr="00D75AF4">
        <w:rPr>
          <w:rFonts w:ascii="Times New Roman" w:hAnsi="Times New Roman" w:cs="Times New Roman"/>
          <w:sz w:val="24"/>
          <w:szCs w:val="24"/>
        </w:rPr>
        <w:t>. To conserve moi</w:t>
      </w:r>
      <w:r w:rsidR="007468F8" w:rsidRPr="00D75AF4">
        <w:rPr>
          <w:rFonts w:ascii="Times New Roman" w:hAnsi="Times New Roman" w:cs="Times New Roman"/>
          <w:sz w:val="24"/>
          <w:szCs w:val="24"/>
        </w:rPr>
        <w:t>sture</w:t>
      </w:r>
      <w:r w:rsidR="00C718F2">
        <w:rPr>
          <w:rFonts w:ascii="Times New Roman" w:hAnsi="Times New Roman" w:cs="Times New Roman"/>
          <w:sz w:val="24"/>
          <w:szCs w:val="24"/>
        </w:rPr>
        <w:t>,</w:t>
      </w:r>
      <w:r w:rsidR="007468F8" w:rsidRPr="00D75AF4">
        <w:rPr>
          <w:rFonts w:ascii="Times New Roman" w:hAnsi="Times New Roman" w:cs="Times New Roman"/>
          <w:sz w:val="24"/>
          <w:szCs w:val="24"/>
        </w:rPr>
        <w:t xml:space="preserve"> the</w:t>
      </w:r>
      <w:r w:rsidR="00C718F2">
        <w:rPr>
          <w:rFonts w:ascii="Times New Roman" w:hAnsi="Times New Roman" w:cs="Times New Roman"/>
          <w:sz w:val="24"/>
          <w:szCs w:val="24"/>
        </w:rPr>
        <w:t xml:space="preserve"> plastic sleeves were</w:t>
      </w:r>
      <w:r w:rsidR="007468F8" w:rsidRPr="00D75AF4">
        <w:rPr>
          <w:rFonts w:ascii="Times New Roman" w:hAnsi="Times New Roman" w:cs="Times New Roman"/>
          <w:sz w:val="24"/>
          <w:szCs w:val="24"/>
        </w:rPr>
        <w:t xml:space="preserve"> covered with dried gr</w:t>
      </w:r>
      <w:r w:rsidR="006D7ECB" w:rsidRPr="00D75AF4">
        <w:rPr>
          <w:rFonts w:ascii="Times New Roman" w:hAnsi="Times New Roman" w:cs="Times New Roman"/>
          <w:sz w:val="24"/>
          <w:szCs w:val="24"/>
        </w:rPr>
        <w:t>ass stalk</w:t>
      </w:r>
      <w:r w:rsidR="00C718F2">
        <w:rPr>
          <w:rFonts w:ascii="Times New Roman" w:hAnsi="Times New Roman" w:cs="Times New Roman"/>
          <w:sz w:val="24"/>
          <w:szCs w:val="24"/>
        </w:rPr>
        <w:t>s</w:t>
      </w:r>
      <w:r w:rsidR="006D7ECB" w:rsidRPr="00D75AF4">
        <w:rPr>
          <w:rFonts w:ascii="Times New Roman" w:hAnsi="Times New Roman" w:cs="Times New Roman"/>
          <w:sz w:val="24"/>
          <w:szCs w:val="24"/>
        </w:rPr>
        <w:t>.</w:t>
      </w:r>
      <w:r w:rsidR="009B7177" w:rsidRPr="009B7177">
        <w:rPr>
          <w:rFonts w:ascii="Times New Roman" w:hAnsi="Times New Roman" w:cs="Times New Roman"/>
          <w:sz w:val="24"/>
          <w:szCs w:val="24"/>
        </w:rPr>
        <w:t xml:space="preserve"> After 3 weeks </w:t>
      </w:r>
      <w:r w:rsidR="009B7177" w:rsidRPr="00D75AF4">
        <w:rPr>
          <w:rFonts w:ascii="Times New Roman" w:hAnsi="Times New Roman" w:cs="Times New Roman"/>
          <w:sz w:val="24"/>
          <w:szCs w:val="24"/>
        </w:rPr>
        <w:t>dried grass stalk</w:t>
      </w:r>
      <w:r w:rsidR="009B7177">
        <w:rPr>
          <w:rFonts w:ascii="Times New Roman" w:hAnsi="Times New Roman" w:cs="Times New Roman"/>
          <w:sz w:val="24"/>
          <w:szCs w:val="24"/>
        </w:rPr>
        <w:t>s</w:t>
      </w:r>
      <w:r w:rsidR="009B7177" w:rsidRPr="009B7177">
        <w:rPr>
          <w:rFonts w:ascii="Times New Roman" w:hAnsi="Times New Roman" w:cs="Times New Roman"/>
          <w:sz w:val="24"/>
          <w:szCs w:val="24"/>
        </w:rPr>
        <w:t xml:space="preserve"> were removed and lifted up by using wooden frames of each 50 cm long. </w:t>
      </w:r>
      <w:r w:rsidR="006D7ECB" w:rsidRPr="00D75AF4">
        <w:rPr>
          <w:rFonts w:ascii="Times New Roman" w:hAnsi="Times New Roman" w:cs="Times New Roman"/>
          <w:sz w:val="24"/>
          <w:szCs w:val="24"/>
        </w:rPr>
        <w:t>S</w:t>
      </w:r>
      <w:r w:rsidRPr="00D75AF4">
        <w:rPr>
          <w:rFonts w:ascii="Times New Roman" w:hAnsi="Times New Roman" w:cs="Times New Roman"/>
          <w:sz w:val="24"/>
          <w:szCs w:val="24"/>
        </w:rPr>
        <w:t>eed germination</w:t>
      </w:r>
      <w:r w:rsidR="002F7872" w:rsidRPr="00D75AF4">
        <w:rPr>
          <w:rFonts w:ascii="Times New Roman" w:hAnsi="Times New Roman" w:cs="Times New Roman"/>
          <w:sz w:val="24"/>
          <w:szCs w:val="24"/>
        </w:rPr>
        <w:t xml:space="preserve"> </w:t>
      </w:r>
      <w:r w:rsidR="00A94B5B">
        <w:rPr>
          <w:rFonts w:ascii="Times New Roman" w:hAnsi="Times New Roman" w:cs="Times New Roman"/>
          <w:sz w:val="24"/>
          <w:szCs w:val="24"/>
        </w:rPr>
        <w:t>was follow</w:t>
      </w:r>
      <w:r w:rsidR="00C718F2">
        <w:rPr>
          <w:rFonts w:ascii="Times New Roman" w:hAnsi="Times New Roman" w:cs="Times New Roman"/>
          <w:sz w:val="24"/>
          <w:szCs w:val="24"/>
        </w:rPr>
        <w:t>ed</w:t>
      </w:r>
      <w:r w:rsidRPr="00D75AF4">
        <w:rPr>
          <w:rFonts w:ascii="Times New Roman" w:hAnsi="Times New Roman" w:cs="Times New Roman"/>
          <w:sz w:val="24"/>
          <w:szCs w:val="24"/>
        </w:rPr>
        <w:t xml:space="preserve"> daily and </w:t>
      </w:r>
      <w:r w:rsidR="00C718F2">
        <w:rPr>
          <w:rFonts w:ascii="Times New Roman" w:hAnsi="Times New Roman" w:cs="Times New Roman"/>
          <w:sz w:val="24"/>
          <w:szCs w:val="24"/>
        </w:rPr>
        <w:t xml:space="preserve">was </w:t>
      </w:r>
      <w:r w:rsidRPr="00D75AF4">
        <w:rPr>
          <w:rFonts w:ascii="Times New Roman" w:hAnsi="Times New Roman" w:cs="Times New Roman"/>
          <w:sz w:val="24"/>
          <w:szCs w:val="24"/>
        </w:rPr>
        <w:t xml:space="preserve">recorded </w:t>
      </w:r>
      <w:r w:rsidR="006D7ECB" w:rsidRPr="00D75AF4">
        <w:rPr>
          <w:rFonts w:ascii="Times New Roman" w:hAnsi="Times New Roman" w:cs="Times New Roman"/>
          <w:sz w:val="24"/>
          <w:szCs w:val="24"/>
        </w:rPr>
        <w:t xml:space="preserve">starting </w:t>
      </w:r>
      <w:r w:rsidRPr="00D75AF4">
        <w:rPr>
          <w:rFonts w:ascii="Times New Roman" w:hAnsi="Times New Roman" w:cs="Times New Roman"/>
          <w:sz w:val="24"/>
          <w:szCs w:val="24"/>
        </w:rPr>
        <w:t>from the first day of</w:t>
      </w:r>
      <w:r w:rsidR="008316E4">
        <w:rPr>
          <w:rFonts w:ascii="Times New Roman" w:hAnsi="Times New Roman" w:cs="Times New Roman"/>
          <w:sz w:val="24"/>
          <w:szCs w:val="24"/>
        </w:rPr>
        <w:t xml:space="preserve"> </w:t>
      </w:r>
      <w:r w:rsidR="00C718F2">
        <w:rPr>
          <w:rFonts w:ascii="Times New Roman" w:hAnsi="Times New Roman" w:cs="Times New Roman"/>
          <w:sz w:val="24"/>
          <w:szCs w:val="24"/>
        </w:rPr>
        <w:t>germination</w:t>
      </w:r>
      <w:r w:rsidR="008316E4">
        <w:rPr>
          <w:rFonts w:ascii="Times New Roman" w:hAnsi="Times New Roman" w:cs="Times New Roman"/>
          <w:sz w:val="24"/>
          <w:szCs w:val="24"/>
        </w:rPr>
        <w:t xml:space="preserve">. </w:t>
      </w:r>
      <w:r w:rsidRPr="00D75AF4">
        <w:rPr>
          <w:rFonts w:ascii="Times New Roman" w:hAnsi="Times New Roman" w:cs="Times New Roman"/>
          <w:sz w:val="24"/>
          <w:szCs w:val="24"/>
        </w:rPr>
        <w:t>Coun</w:t>
      </w:r>
      <w:r w:rsidR="007E7C53" w:rsidRPr="00D75AF4">
        <w:rPr>
          <w:rFonts w:ascii="Times New Roman" w:hAnsi="Times New Roman" w:cs="Times New Roman"/>
          <w:sz w:val="24"/>
          <w:szCs w:val="24"/>
        </w:rPr>
        <w:t>ting of germina</w:t>
      </w:r>
      <w:r w:rsidR="008316E4">
        <w:rPr>
          <w:rFonts w:ascii="Times New Roman" w:hAnsi="Times New Roman" w:cs="Times New Roman"/>
          <w:sz w:val="24"/>
          <w:szCs w:val="24"/>
        </w:rPr>
        <w:t>nts</w:t>
      </w:r>
      <w:r w:rsidR="007E7C53" w:rsidRPr="00D75AF4">
        <w:rPr>
          <w:rFonts w:ascii="Times New Roman" w:hAnsi="Times New Roman" w:cs="Times New Roman"/>
          <w:sz w:val="24"/>
          <w:szCs w:val="24"/>
        </w:rPr>
        <w:t xml:space="preserve"> </w:t>
      </w:r>
      <w:r w:rsidR="008316E4">
        <w:rPr>
          <w:rFonts w:ascii="Times New Roman" w:hAnsi="Times New Roman" w:cs="Times New Roman"/>
          <w:sz w:val="24"/>
          <w:szCs w:val="24"/>
        </w:rPr>
        <w:t xml:space="preserve">was </w:t>
      </w:r>
      <w:r w:rsidR="00C718F2">
        <w:rPr>
          <w:rFonts w:ascii="Times New Roman" w:hAnsi="Times New Roman" w:cs="Times New Roman"/>
          <w:sz w:val="24"/>
          <w:szCs w:val="24"/>
        </w:rPr>
        <w:t>followed</w:t>
      </w:r>
      <w:r w:rsidR="00AD7D75">
        <w:rPr>
          <w:rFonts w:ascii="Times New Roman" w:hAnsi="Times New Roman" w:cs="Times New Roman"/>
          <w:sz w:val="24"/>
          <w:szCs w:val="24"/>
        </w:rPr>
        <w:t xml:space="preserve"> until</w:t>
      </w:r>
      <w:r w:rsidRPr="00D75AF4">
        <w:rPr>
          <w:rFonts w:ascii="Times New Roman" w:hAnsi="Times New Roman" w:cs="Times New Roman"/>
          <w:sz w:val="24"/>
          <w:szCs w:val="24"/>
        </w:rPr>
        <w:t xml:space="preserve"> </w:t>
      </w:r>
      <w:r w:rsidRPr="00517A2C">
        <w:rPr>
          <w:rFonts w:ascii="Times New Roman" w:hAnsi="Times New Roman" w:cs="Times New Roman"/>
          <w:sz w:val="24"/>
          <w:szCs w:val="24"/>
        </w:rPr>
        <w:t xml:space="preserve">no </w:t>
      </w:r>
      <w:r w:rsidR="00AD7D75">
        <w:rPr>
          <w:rFonts w:ascii="Times New Roman" w:hAnsi="Times New Roman" w:cs="Times New Roman"/>
          <w:sz w:val="24"/>
          <w:szCs w:val="24"/>
        </w:rPr>
        <w:t>more seeds germinated</w:t>
      </w:r>
      <w:r w:rsidR="00C718F2">
        <w:rPr>
          <w:rFonts w:ascii="Times New Roman" w:hAnsi="Times New Roman" w:cs="Times New Roman"/>
          <w:sz w:val="24"/>
          <w:szCs w:val="24"/>
        </w:rPr>
        <w:t>.</w:t>
      </w:r>
      <w:r w:rsidRPr="00D75AF4">
        <w:rPr>
          <w:rFonts w:ascii="Times New Roman" w:hAnsi="Times New Roman" w:cs="Times New Roman"/>
          <w:sz w:val="24"/>
          <w:szCs w:val="24"/>
        </w:rPr>
        <w:t xml:space="preserve"> </w:t>
      </w:r>
      <w:r w:rsidR="00ED0B09">
        <w:rPr>
          <w:rFonts w:ascii="Times New Roman" w:hAnsi="Times New Roman" w:cs="Times New Roman"/>
          <w:sz w:val="24"/>
          <w:szCs w:val="24"/>
        </w:rPr>
        <w:t xml:space="preserve">After germination counts accomplished (45 days after sowing) </w:t>
      </w:r>
      <w:r w:rsidRPr="00D75AF4">
        <w:rPr>
          <w:rFonts w:ascii="Times New Roman" w:hAnsi="Times New Roman" w:cs="Times New Roman"/>
          <w:sz w:val="24"/>
          <w:szCs w:val="24"/>
        </w:rPr>
        <w:t>one</w:t>
      </w:r>
      <w:r w:rsidR="002777C8" w:rsidRPr="002777C8">
        <w:rPr>
          <w:rFonts w:ascii="Times New Roman" w:hAnsi="Times New Roman" w:cs="Times New Roman"/>
          <w:sz w:val="24"/>
          <w:szCs w:val="24"/>
        </w:rPr>
        <w:t xml:space="preserve"> </w:t>
      </w:r>
      <w:r w:rsidRPr="00D75AF4">
        <w:rPr>
          <w:rFonts w:ascii="Times New Roman" w:hAnsi="Times New Roman" w:cs="Times New Roman"/>
          <w:sz w:val="24"/>
          <w:szCs w:val="24"/>
        </w:rPr>
        <w:t xml:space="preserve">healthy looking </w:t>
      </w:r>
      <w:r w:rsidR="00ED0B09">
        <w:rPr>
          <w:rFonts w:ascii="Times New Roman" w:hAnsi="Times New Roman" w:cs="Times New Roman"/>
          <w:sz w:val="24"/>
          <w:szCs w:val="24"/>
        </w:rPr>
        <w:t>juvenile</w:t>
      </w:r>
      <w:r w:rsidR="00ED0B09"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seedling was </w:t>
      </w:r>
      <w:r w:rsidR="00066206">
        <w:rPr>
          <w:rFonts w:ascii="Times New Roman" w:hAnsi="Times New Roman" w:cs="Times New Roman"/>
          <w:sz w:val="24"/>
          <w:szCs w:val="24"/>
        </w:rPr>
        <w:t>retained in each of the</w:t>
      </w:r>
      <w:r w:rsidR="00516FAF">
        <w:rPr>
          <w:rFonts w:ascii="Times New Roman" w:hAnsi="Times New Roman" w:cs="Times New Roman"/>
          <w:sz w:val="24"/>
          <w:szCs w:val="24"/>
        </w:rPr>
        <w:t xml:space="preserve"> plastic sleeve</w:t>
      </w:r>
      <w:r w:rsidR="00516FAF" w:rsidRPr="00D75AF4">
        <w:rPr>
          <w:rFonts w:ascii="Times New Roman" w:hAnsi="Times New Roman" w:cs="Times New Roman"/>
          <w:sz w:val="24"/>
          <w:szCs w:val="24"/>
        </w:rPr>
        <w:t xml:space="preserve"> </w:t>
      </w:r>
      <w:r w:rsidR="00066206">
        <w:rPr>
          <w:rFonts w:ascii="Times New Roman" w:hAnsi="Times New Roman" w:cs="Times New Roman"/>
          <w:sz w:val="24"/>
          <w:szCs w:val="24"/>
        </w:rPr>
        <w:t>while all</w:t>
      </w:r>
      <w:r w:rsidRPr="00D75AF4">
        <w:rPr>
          <w:rFonts w:ascii="Times New Roman" w:hAnsi="Times New Roman" w:cs="Times New Roman"/>
          <w:sz w:val="24"/>
          <w:szCs w:val="24"/>
        </w:rPr>
        <w:t xml:space="preserve"> the others were removed</w:t>
      </w:r>
      <w:r w:rsidR="00517A2C">
        <w:rPr>
          <w:rFonts w:ascii="Times New Roman" w:hAnsi="Times New Roman" w:cs="Times New Roman"/>
          <w:sz w:val="24"/>
          <w:szCs w:val="24"/>
        </w:rPr>
        <w:t>.</w:t>
      </w:r>
      <w:r w:rsidR="0090754E">
        <w:rPr>
          <w:rFonts w:ascii="Times New Roman" w:hAnsi="Times New Roman" w:cs="Times New Roman"/>
          <w:sz w:val="24"/>
          <w:szCs w:val="24"/>
        </w:rPr>
        <w:t xml:space="preserve"> The mean tempe</w:t>
      </w:r>
      <w:r w:rsidR="002F0D96">
        <w:rPr>
          <w:rFonts w:ascii="Times New Roman" w:hAnsi="Times New Roman" w:cs="Times New Roman"/>
          <w:sz w:val="24"/>
          <w:szCs w:val="24"/>
        </w:rPr>
        <w:t>rature</w:t>
      </w:r>
      <w:r w:rsidR="00F011B8">
        <w:rPr>
          <w:rFonts w:ascii="Times New Roman" w:hAnsi="Times New Roman" w:cs="Times New Roman"/>
          <w:sz w:val="24"/>
          <w:szCs w:val="24"/>
        </w:rPr>
        <w:t>s</w:t>
      </w:r>
      <w:r w:rsidR="0090754E">
        <w:rPr>
          <w:rFonts w:ascii="Times New Roman" w:hAnsi="Times New Roman" w:cs="Times New Roman"/>
          <w:sz w:val="24"/>
          <w:szCs w:val="24"/>
        </w:rPr>
        <w:t xml:space="preserve"> of the nursery bed </w:t>
      </w:r>
      <w:r w:rsidR="002F0D96">
        <w:rPr>
          <w:rFonts w:ascii="Times New Roman" w:hAnsi="Times New Roman" w:cs="Times New Roman"/>
          <w:sz w:val="24"/>
          <w:szCs w:val="24"/>
        </w:rPr>
        <w:t xml:space="preserve">during the investigation </w:t>
      </w:r>
      <w:r w:rsidR="0090754E">
        <w:rPr>
          <w:rFonts w:ascii="Times New Roman" w:hAnsi="Times New Roman" w:cs="Times New Roman"/>
          <w:sz w:val="24"/>
          <w:szCs w:val="24"/>
        </w:rPr>
        <w:t>were</w:t>
      </w:r>
      <w:r w:rsidR="002F0D96">
        <w:rPr>
          <w:rFonts w:ascii="Times New Roman" w:hAnsi="Times New Roman" w:cs="Times New Roman"/>
          <w:sz w:val="24"/>
          <w:szCs w:val="24"/>
        </w:rPr>
        <w:t xml:space="preserve"> 23 ± 2.8</w:t>
      </w:r>
      <w:r w:rsidR="002F0D96">
        <w:rPr>
          <w:rFonts w:ascii="Times New Roman" w:hAnsi="Times New Roman" w:cs="Times New Roman"/>
          <w:sz w:val="24"/>
          <w:szCs w:val="24"/>
        </w:rPr>
        <w:sym w:font="Symbol" w:char="F0B0"/>
      </w:r>
      <w:r w:rsidR="002F0D96">
        <w:rPr>
          <w:rFonts w:ascii="Times New Roman" w:hAnsi="Times New Roman" w:cs="Times New Roman"/>
          <w:sz w:val="24"/>
          <w:szCs w:val="24"/>
        </w:rPr>
        <w:t>C.</w:t>
      </w:r>
    </w:p>
    <w:p w:rsidR="004A450F" w:rsidRPr="00D75AF4" w:rsidRDefault="00935D9F" w:rsidP="00624FBE">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To compare </w:t>
      </w:r>
      <w:r w:rsidR="00624FBE">
        <w:rPr>
          <w:rFonts w:ascii="Times New Roman" w:hAnsi="Times New Roman" w:cs="Times New Roman"/>
          <w:sz w:val="24"/>
          <w:szCs w:val="24"/>
        </w:rPr>
        <w:t>early growth performanc</w:t>
      </w:r>
      <w:r w:rsidRPr="00D75AF4">
        <w:rPr>
          <w:rFonts w:ascii="Times New Roman" w:hAnsi="Times New Roman" w:cs="Times New Roman"/>
          <w:sz w:val="24"/>
          <w:szCs w:val="24"/>
        </w:rPr>
        <w:t>es</w:t>
      </w:r>
      <w:r w:rsidR="00624FBE">
        <w:rPr>
          <w:rFonts w:ascii="Times New Roman" w:hAnsi="Times New Roman" w:cs="Times New Roman"/>
          <w:sz w:val="24"/>
          <w:szCs w:val="24"/>
        </w:rPr>
        <w:t xml:space="preserve"> of seedlings</w:t>
      </w:r>
      <w:r w:rsidR="005D1222">
        <w:rPr>
          <w:rFonts w:ascii="Times New Roman" w:hAnsi="Times New Roman" w:cs="Times New Roman"/>
          <w:sz w:val="24"/>
          <w:szCs w:val="24"/>
        </w:rPr>
        <w:t>,</w:t>
      </w:r>
      <w:r w:rsidR="00624FBE">
        <w:rPr>
          <w:rFonts w:ascii="Times New Roman" w:hAnsi="Times New Roman" w:cs="Times New Roman"/>
          <w:sz w:val="24"/>
          <w:szCs w:val="24"/>
        </w:rPr>
        <w:t xml:space="preserve"> </w:t>
      </w:r>
      <w:r w:rsidRPr="00D75AF4">
        <w:rPr>
          <w:rFonts w:ascii="Times New Roman" w:hAnsi="Times New Roman" w:cs="Times New Roman"/>
          <w:sz w:val="24"/>
          <w:szCs w:val="24"/>
        </w:rPr>
        <w:t>height increment, leaf number,</w:t>
      </w:r>
      <w:r w:rsidR="00E22F27" w:rsidRPr="00D75AF4">
        <w:rPr>
          <w:rFonts w:ascii="Times New Roman" w:hAnsi="Times New Roman" w:cs="Times New Roman"/>
          <w:sz w:val="24"/>
          <w:szCs w:val="24"/>
        </w:rPr>
        <w:t xml:space="preserve"> number of branches</w:t>
      </w:r>
      <w:r w:rsidR="00624FBE">
        <w:rPr>
          <w:rFonts w:ascii="Times New Roman" w:hAnsi="Times New Roman" w:cs="Times New Roman"/>
          <w:sz w:val="24"/>
          <w:szCs w:val="24"/>
        </w:rPr>
        <w:t>,</w:t>
      </w:r>
      <w:r w:rsidRPr="00D75AF4">
        <w:rPr>
          <w:rFonts w:ascii="Times New Roman" w:hAnsi="Times New Roman" w:cs="Times New Roman"/>
          <w:sz w:val="24"/>
          <w:szCs w:val="24"/>
        </w:rPr>
        <w:t xml:space="preserve"> leaf area, RCD, shoot dry weight, and root dry weight were measured from 40 randomly selected seedlings </w:t>
      </w:r>
      <w:r w:rsidR="005D1222">
        <w:rPr>
          <w:rFonts w:ascii="Times New Roman" w:hAnsi="Times New Roman" w:cs="Times New Roman"/>
          <w:sz w:val="24"/>
          <w:szCs w:val="24"/>
        </w:rPr>
        <w:t>from</w:t>
      </w:r>
      <w:r w:rsidR="005D1222"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each </w:t>
      </w:r>
      <w:r w:rsidR="005D1222">
        <w:rPr>
          <w:rFonts w:ascii="Times New Roman" w:hAnsi="Times New Roman" w:cs="Times New Roman"/>
          <w:sz w:val="24"/>
          <w:szCs w:val="24"/>
        </w:rPr>
        <w:t xml:space="preserve">of the </w:t>
      </w:r>
      <w:r w:rsidRPr="00D75AF4">
        <w:rPr>
          <w:rFonts w:ascii="Times New Roman" w:hAnsi="Times New Roman" w:cs="Times New Roman"/>
          <w:sz w:val="24"/>
          <w:szCs w:val="24"/>
        </w:rPr>
        <w:t xml:space="preserve">soil </w:t>
      </w:r>
      <w:r w:rsidR="005D1222">
        <w:rPr>
          <w:rFonts w:ascii="Times New Roman" w:hAnsi="Times New Roman" w:cs="Times New Roman"/>
          <w:sz w:val="24"/>
          <w:szCs w:val="24"/>
        </w:rPr>
        <w:t>treatments</w:t>
      </w:r>
      <w:r w:rsidRPr="00D75AF4">
        <w:rPr>
          <w:rFonts w:ascii="Times New Roman" w:hAnsi="Times New Roman" w:cs="Times New Roman"/>
          <w:sz w:val="24"/>
          <w:szCs w:val="24"/>
        </w:rPr>
        <w:t>.</w:t>
      </w:r>
      <w:r w:rsidR="00E76E62" w:rsidRPr="00D75AF4">
        <w:rPr>
          <w:rFonts w:ascii="Times New Roman" w:hAnsi="Times New Roman" w:cs="Times New Roman"/>
          <w:sz w:val="24"/>
          <w:szCs w:val="24"/>
        </w:rPr>
        <w:t xml:space="preserve"> </w:t>
      </w:r>
      <w:r w:rsidR="00A64620">
        <w:rPr>
          <w:rFonts w:ascii="Times New Roman" w:hAnsi="Times New Roman" w:cs="Times New Roman"/>
          <w:sz w:val="24"/>
          <w:szCs w:val="24"/>
        </w:rPr>
        <w:t>Measurement of h</w:t>
      </w:r>
      <w:r w:rsidR="00624FBE">
        <w:rPr>
          <w:rFonts w:ascii="Times New Roman" w:hAnsi="Times New Roman" w:cs="Times New Roman"/>
          <w:sz w:val="24"/>
          <w:szCs w:val="24"/>
        </w:rPr>
        <w:t>eight increments,</w:t>
      </w:r>
      <w:r w:rsidRPr="00D75AF4">
        <w:rPr>
          <w:rFonts w:ascii="Times New Roman" w:hAnsi="Times New Roman" w:cs="Times New Roman"/>
          <w:sz w:val="24"/>
          <w:szCs w:val="24"/>
        </w:rPr>
        <w:t xml:space="preserve"> number</w:t>
      </w:r>
      <w:r w:rsidR="00624FBE">
        <w:rPr>
          <w:rFonts w:ascii="Times New Roman" w:hAnsi="Times New Roman" w:cs="Times New Roman"/>
          <w:sz w:val="24"/>
          <w:szCs w:val="24"/>
        </w:rPr>
        <w:t xml:space="preserve"> of leaves</w:t>
      </w:r>
      <w:r w:rsidRPr="00D75AF4">
        <w:rPr>
          <w:rFonts w:ascii="Times New Roman" w:hAnsi="Times New Roman" w:cs="Times New Roman"/>
          <w:sz w:val="24"/>
          <w:szCs w:val="24"/>
        </w:rPr>
        <w:t>,</w:t>
      </w:r>
      <w:r w:rsidR="004A450F" w:rsidRPr="00D75AF4">
        <w:rPr>
          <w:rFonts w:ascii="Times New Roman" w:hAnsi="Times New Roman" w:cs="Times New Roman"/>
          <w:sz w:val="24"/>
          <w:szCs w:val="24"/>
        </w:rPr>
        <w:t xml:space="preserve"> and</w:t>
      </w:r>
      <w:r w:rsidRPr="00D75AF4">
        <w:rPr>
          <w:rFonts w:ascii="Times New Roman" w:hAnsi="Times New Roman" w:cs="Times New Roman"/>
          <w:sz w:val="24"/>
          <w:szCs w:val="24"/>
        </w:rPr>
        <w:t xml:space="preserve"> </w:t>
      </w:r>
      <w:r w:rsidR="004A450F" w:rsidRPr="00D75AF4">
        <w:rPr>
          <w:rFonts w:ascii="Times New Roman" w:hAnsi="Times New Roman" w:cs="Times New Roman"/>
          <w:sz w:val="24"/>
          <w:szCs w:val="24"/>
        </w:rPr>
        <w:t xml:space="preserve">numbers of branches </w:t>
      </w:r>
      <w:r w:rsidRPr="00D75AF4">
        <w:rPr>
          <w:rFonts w:ascii="Times New Roman" w:hAnsi="Times New Roman" w:cs="Times New Roman"/>
          <w:sz w:val="24"/>
          <w:szCs w:val="24"/>
        </w:rPr>
        <w:t xml:space="preserve">were </w:t>
      </w:r>
      <w:r w:rsidR="00A64620">
        <w:rPr>
          <w:rFonts w:ascii="Times New Roman" w:hAnsi="Times New Roman" w:cs="Times New Roman"/>
          <w:sz w:val="24"/>
          <w:szCs w:val="24"/>
        </w:rPr>
        <w:t>started in the 2</w:t>
      </w:r>
      <w:r w:rsidR="00A64620" w:rsidRPr="001C6FB3">
        <w:rPr>
          <w:rFonts w:ascii="Times New Roman" w:hAnsi="Times New Roman" w:cs="Times New Roman"/>
          <w:sz w:val="24"/>
          <w:szCs w:val="24"/>
          <w:vertAlign w:val="superscript"/>
        </w:rPr>
        <w:t>nd</w:t>
      </w:r>
      <w:r w:rsidR="00A64620">
        <w:rPr>
          <w:rFonts w:ascii="Times New Roman" w:hAnsi="Times New Roman" w:cs="Times New Roman"/>
          <w:sz w:val="24"/>
          <w:szCs w:val="24"/>
          <w:vertAlign w:val="superscript"/>
        </w:rPr>
        <w:t xml:space="preserve"> </w:t>
      </w:r>
      <w:r w:rsidR="00A64620">
        <w:rPr>
          <w:rFonts w:ascii="Times New Roman" w:hAnsi="Times New Roman" w:cs="Times New Roman"/>
          <w:sz w:val="24"/>
          <w:szCs w:val="24"/>
        </w:rPr>
        <w:t>month</w:t>
      </w:r>
      <w:r w:rsidR="00ED16E1">
        <w:rPr>
          <w:rFonts w:ascii="Times New Roman" w:hAnsi="Times New Roman" w:cs="Times New Roman"/>
          <w:sz w:val="24"/>
          <w:szCs w:val="24"/>
        </w:rPr>
        <w:t xml:space="preserve"> after sowing</w:t>
      </w:r>
      <w:r w:rsidR="00A64620">
        <w:rPr>
          <w:rFonts w:ascii="Times New Roman" w:hAnsi="Times New Roman" w:cs="Times New Roman"/>
          <w:sz w:val="24"/>
          <w:szCs w:val="24"/>
        </w:rPr>
        <w:t xml:space="preserve">. These were </w:t>
      </w:r>
      <w:r w:rsidR="001F15B9">
        <w:rPr>
          <w:rFonts w:ascii="Times New Roman" w:hAnsi="Times New Roman" w:cs="Times New Roman"/>
          <w:sz w:val="24"/>
          <w:szCs w:val="24"/>
        </w:rPr>
        <w:t xml:space="preserve">carried out </w:t>
      </w:r>
      <w:r w:rsidR="00A64620" w:rsidRPr="00D75AF4">
        <w:rPr>
          <w:rFonts w:ascii="Times New Roman" w:hAnsi="Times New Roman" w:cs="Times New Roman"/>
          <w:sz w:val="24"/>
          <w:szCs w:val="24"/>
        </w:rPr>
        <w:t xml:space="preserve">every </w:t>
      </w:r>
      <w:r w:rsidR="00A64620">
        <w:rPr>
          <w:rFonts w:ascii="Times New Roman" w:hAnsi="Times New Roman" w:cs="Times New Roman"/>
          <w:sz w:val="24"/>
          <w:szCs w:val="24"/>
        </w:rPr>
        <w:t>month</w:t>
      </w:r>
      <w:r w:rsidR="00A64620" w:rsidRPr="00D75AF4">
        <w:rPr>
          <w:rFonts w:ascii="Times New Roman" w:hAnsi="Times New Roman" w:cs="Times New Roman"/>
          <w:sz w:val="24"/>
          <w:szCs w:val="24"/>
        </w:rPr>
        <w:t xml:space="preserve"> </w:t>
      </w:r>
      <w:r w:rsidR="00A64620">
        <w:rPr>
          <w:rFonts w:ascii="Times New Roman" w:hAnsi="Times New Roman" w:cs="Times New Roman"/>
          <w:sz w:val="24"/>
          <w:szCs w:val="24"/>
        </w:rPr>
        <w:t>up to the 5</w:t>
      </w:r>
      <w:r w:rsidR="00A64620" w:rsidRPr="001C6FB3">
        <w:rPr>
          <w:rFonts w:ascii="Times New Roman" w:hAnsi="Times New Roman" w:cs="Times New Roman"/>
          <w:sz w:val="24"/>
          <w:szCs w:val="24"/>
          <w:vertAlign w:val="superscript"/>
        </w:rPr>
        <w:t>th</w:t>
      </w:r>
      <w:r w:rsidR="00A64620">
        <w:rPr>
          <w:rFonts w:ascii="Times New Roman" w:hAnsi="Times New Roman" w:cs="Times New Roman"/>
          <w:sz w:val="24"/>
          <w:szCs w:val="24"/>
        </w:rPr>
        <w:t xml:space="preserve"> month</w:t>
      </w:r>
      <w:r w:rsidRPr="00D75AF4">
        <w:rPr>
          <w:rFonts w:ascii="Times New Roman" w:hAnsi="Times New Roman" w:cs="Times New Roman"/>
          <w:sz w:val="24"/>
          <w:szCs w:val="24"/>
        </w:rPr>
        <w:t xml:space="preserve">. </w:t>
      </w:r>
      <w:r w:rsidR="00527E80" w:rsidRPr="00D75AF4">
        <w:rPr>
          <w:rFonts w:ascii="Times New Roman" w:hAnsi="Times New Roman" w:cs="Times New Roman"/>
          <w:sz w:val="24"/>
          <w:szCs w:val="24"/>
        </w:rPr>
        <w:t>L</w:t>
      </w:r>
      <w:r w:rsidR="009B23C4" w:rsidRPr="00D75AF4">
        <w:rPr>
          <w:rFonts w:ascii="Times New Roman" w:hAnsi="Times New Roman" w:cs="Times New Roman"/>
          <w:sz w:val="24"/>
          <w:szCs w:val="24"/>
        </w:rPr>
        <w:t>eaf area,</w:t>
      </w:r>
      <w:r w:rsidR="00527E80" w:rsidRPr="00D75AF4">
        <w:rPr>
          <w:rFonts w:ascii="Times New Roman" w:hAnsi="Times New Roman" w:cs="Times New Roman"/>
          <w:sz w:val="24"/>
          <w:szCs w:val="24"/>
        </w:rPr>
        <w:t xml:space="preserve"> </w:t>
      </w:r>
      <w:r w:rsidR="00624FBE">
        <w:rPr>
          <w:rFonts w:ascii="Times New Roman" w:hAnsi="Times New Roman" w:cs="Times New Roman"/>
          <w:sz w:val="24"/>
          <w:szCs w:val="24"/>
        </w:rPr>
        <w:t xml:space="preserve">RCD, shoot dry weight and </w:t>
      </w:r>
      <w:r w:rsidRPr="00D75AF4">
        <w:rPr>
          <w:rFonts w:ascii="Times New Roman" w:hAnsi="Times New Roman" w:cs="Times New Roman"/>
          <w:sz w:val="24"/>
          <w:szCs w:val="24"/>
        </w:rPr>
        <w:t xml:space="preserve">root </w:t>
      </w:r>
      <w:r w:rsidR="001A1634">
        <w:rPr>
          <w:rFonts w:ascii="Times New Roman" w:hAnsi="Times New Roman" w:cs="Times New Roman"/>
          <w:sz w:val="24"/>
          <w:szCs w:val="24"/>
        </w:rPr>
        <w:t>dry weight of seedlings were</w:t>
      </w:r>
      <w:r w:rsidRPr="00D75AF4">
        <w:rPr>
          <w:rFonts w:ascii="Times New Roman" w:hAnsi="Times New Roman" w:cs="Times New Roman"/>
          <w:sz w:val="24"/>
          <w:szCs w:val="24"/>
        </w:rPr>
        <w:t xml:space="preserve"> measured at the end of </w:t>
      </w:r>
      <w:r w:rsidR="005D1222">
        <w:rPr>
          <w:rFonts w:ascii="Times New Roman" w:hAnsi="Times New Roman" w:cs="Times New Roman"/>
          <w:sz w:val="24"/>
          <w:szCs w:val="24"/>
        </w:rPr>
        <w:t xml:space="preserve">the 5-month </w:t>
      </w:r>
      <w:r w:rsidRPr="00D75AF4">
        <w:rPr>
          <w:rFonts w:ascii="Times New Roman" w:hAnsi="Times New Roman" w:cs="Times New Roman"/>
          <w:sz w:val="24"/>
          <w:szCs w:val="24"/>
        </w:rPr>
        <w:t>experiment</w:t>
      </w:r>
      <w:r w:rsidR="004A450F" w:rsidRPr="00D75AF4">
        <w:rPr>
          <w:rFonts w:ascii="Times New Roman" w:hAnsi="Times New Roman" w:cs="Times New Roman"/>
          <w:sz w:val="24"/>
          <w:szCs w:val="24"/>
        </w:rPr>
        <w:t>.</w:t>
      </w:r>
    </w:p>
    <w:p w:rsidR="00935D9F" w:rsidRPr="00D75AF4" w:rsidRDefault="00935D9F" w:rsidP="00E47BD1">
      <w:pPr>
        <w:spacing w:line="360" w:lineRule="auto"/>
        <w:ind w:firstLine="576"/>
        <w:jc w:val="both"/>
        <w:rPr>
          <w:rFonts w:ascii="Times New Roman" w:hAnsi="Times New Roman" w:cs="Times New Roman"/>
          <w:i/>
          <w:iCs/>
          <w:sz w:val="24"/>
          <w:szCs w:val="24"/>
        </w:rPr>
      </w:pPr>
      <w:r w:rsidRPr="00D75AF4">
        <w:rPr>
          <w:rFonts w:ascii="Times New Roman" w:hAnsi="Times New Roman" w:cs="Times New Roman"/>
          <w:sz w:val="24"/>
          <w:szCs w:val="24"/>
        </w:rPr>
        <w:t>Number of wilted or dead se</w:t>
      </w:r>
      <w:r w:rsidR="004A7B66" w:rsidRPr="00D75AF4">
        <w:rPr>
          <w:rFonts w:ascii="Times New Roman" w:hAnsi="Times New Roman" w:cs="Times New Roman"/>
          <w:sz w:val="24"/>
          <w:szCs w:val="24"/>
        </w:rPr>
        <w:t xml:space="preserve">edlings </w:t>
      </w:r>
      <w:r w:rsidR="005D1222">
        <w:rPr>
          <w:rFonts w:ascii="Times New Roman" w:hAnsi="Times New Roman" w:cs="Times New Roman"/>
          <w:sz w:val="24"/>
          <w:szCs w:val="24"/>
        </w:rPr>
        <w:t>from</w:t>
      </w:r>
      <w:r w:rsidR="005D1222" w:rsidRPr="00D75AF4">
        <w:rPr>
          <w:rFonts w:ascii="Times New Roman" w:hAnsi="Times New Roman" w:cs="Times New Roman"/>
          <w:sz w:val="24"/>
          <w:szCs w:val="24"/>
        </w:rPr>
        <w:t xml:space="preserve"> </w:t>
      </w:r>
      <w:r w:rsidR="004A7B66" w:rsidRPr="00D75AF4">
        <w:rPr>
          <w:rFonts w:ascii="Times New Roman" w:hAnsi="Times New Roman" w:cs="Times New Roman"/>
          <w:sz w:val="24"/>
          <w:szCs w:val="24"/>
        </w:rPr>
        <w:t xml:space="preserve">each </w:t>
      </w:r>
      <w:r w:rsidR="005D1222">
        <w:rPr>
          <w:rFonts w:ascii="Times New Roman" w:hAnsi="Times New Roman" w:cs="Times New Roman"/>
          <w:sz w:val="24"/>
          <w:szCs w:val="24"/>
        </w:rPr>
        <w:t>of the two treatments</w:t>
      </w:r>
      <w:r w:rsidR="004A7B66" w:rsidRPr="00D75AF4">
        <w:rPr>
          <w:rFonts w:ascii="Times New Roman" w:hAnsi="Times New Roman" w:cs="Times New Roman"/>
          <w:sz w:val="24"/>
          <w:szCs w:val="24"/>
        </w:rPr>
        <w:t xml:space="preserve"> was</w:t>
      </w:r>
      <w:r w:rsidRPr="00D75AF4">
        <w:rPr>
          <w:rFonts w:ascii="Times New Roman" w:hAnsi="Times New Roman" w:cs="Times New Roman"/>
          <w:sz w:val="24"/>
          <w:szCs w:val="24"/>
        </w:rPr>
        <w:t xml:space="preserve"> c</w:t>
      </w:r>
      <w:r w:rsidR="00C66864" w:rsidRPr="00D75AF4">
        <w:rPr>
          <w:rFonts w:ascii="Times New Roman" w:hAnsi="Times New Roman" w:cs="Times New Roman"/>
          <w:sz w:val="24"/>
          <w:szCs w:val="24"/>
        </w:rPr>
        <w:t>ounted and recorded</w:t>
      </w:r>
      <w:r w:rsidR="00644F0A" w:rsidRPr="00D75AF4">
        <w:rPr>
          <w:rFonts w:ascii="Times New Roman" w:hAnsi="Times New Roman" w:cs="Times New Roman"/>
          <w:sz w:val="24"/>
          <w:szCs w:val="24"/>
        </w:rPr>
        <w:t xml:space="preserve"> every</w:t>
      </w:r>
      <w:r w:rsidR="00C66864" w:rsidRPr="00D75AF4">
        <w:rPr>
          <w:rFonts w:ascii="Times New Roman" w:hAnsi="Times New Roman" w:cs="Times New Roman"/>
          <w:sz w:val="24"/>
          <w:szCs w:val="24"/>
        </w:rPr>
        <w:t xml:space="preserve"> day</w:t>
      </w:r>
      <w:r w:rsidR="00644F0A" w:rsidRPr="00D75AF4">
        <w:rPr>
          <w:rFonts w:ascii="Times New Roman" w:hAnsi="Times New Roman" w:cs="Times New Roman"/>
          <w:sz w:val="24"/>
          <w:szCs w:val="24"/>
        </w:rPr>
        <w:t xml:space="preserve"> up to the end of the experiment</w:t>
      </w:r>
      <w:r w:rsidR="005D1222">
        <w:rPr>
          <w:rFonts w:ascii="Times New Roman" w:hAnsi="Times New Roman" w:cs="Times New Roman"/>
          <w:sz w:val="24"/>
          <w:szCs w:val="24"/>
        </w:rPr>
        <w:t>, and</w:t>
      </w:r>
      <w:r w:rsidR="005D1222" w:rsidRPr="005D1222">
        <w:rPr>
          <w:rFonts w:ascii="Times New Roman" w:hAnsi="Times New Roman" w:cs="Times New Roman"/>
          <w:sz w:val="24"/>
          <w:szCs w:val="24"/>
        </w:rPr>
        <w:t xml:space="preserve"> </w:t>
      </w:r>
      <w:r w:rsidR="005D1222" w:rsidRPr="00D75AF4">
        <w:rPr>
          <w:rFonts w:ascii="Times New Roman" w:hAnsi="Times New Roman" w:cs="Times New Roman"/>
          <w:sz w:val="24"/>
          <w:szCs w:val="24"/>
        </w:rPr>
        <w:t>survival percentage was calculated</w:t>
      </w:r>
      <w:r w:rsidR="005D1222">
        <w:rPr>
          <w:rFonts w:ascii="Times New Roman" w:hAnsi="Times New Roman" w:cs="Times New Roman"/>
          <w:sz w:val="24"/>
          <w:szCs w:val="24"/>
        </w:rPr>
        <w:t xml:space="preserve"> from these counts.</w:t>
      </w:r>
    </w:p>
    <w:p w:rsidR="00935D9F" w:rsidRPr="00D75AF4" w:rsidRDefault="00935D9F" w:rsidP="00D46370">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Seedlings height was measured from the base to the high</w:t>
      </w:r>
      <w:r w:rsidR="004A450F" w:rsidRPr="00D75AF4">
        <w:rPr>
          <w:rFonts w:ascii="Times New Roman" w:hAnsi="Times New Roman" w:cs="Times New Roman"/>
          <w:sz w:val="24"/>
          <w:szCs w:val="24"/>
        </w:rPr>
        <w:t>est point of the plant using mm</w:t>
      </w:r>
      <w:r w:rsidR="004436B0" w:rsidRPr="00D75AF4">
        <w:rPr>
          <w:rFonts w:ascii="Times New Roman" w:hAnsi="Times New Roman" w:cs="Times New Roman"/>
          <w:sz w:val="24"/>
          <w:szCs w:val="24"/>
        </w:rPr>
        <w:t xml:space="preserve"> ruler</w:t>
      </w:r>
      <w:r w:rsidR="004A450F"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To calculate the leaf area, </w:t>
      </w:r>
      <w:r w:rsidR="00B6777F">
        <w:rPr>
          <w:rFonts w:ascii="Times New Roman" w:hAnsi="Times New Roman"/>
          <w:color w:val="000000"/>
          <w:sz w:val="24"/>
          <w:szCs w:val="24"/>
        </w:rPr>
        <w:t xml:space="preserve">three </w:t>
      </w:r>
      <w:r w:rsidR="00B6777F" w:rsidRPr="009D47D3">
        <w:rPr>
          <w:rFonts w:ascii="Times New Roman" w:hAnsi="Times New Roman"/>
          <w:color w:val="000000"/>
        </w:rPr>
        <w:t xml:space="preserve">matured and healthy-looking leaves were selected from the middle region </w:t>
      </w:r>
      <w:r w:rsidR="00B6777F">
        <w:rPr>
          <w:rFonts w:ascii="Times New Roman" w:hAnsi="Times New Roman"/>
          <w:color w:val="000000"/>
          <w:sz w:val="24"/>
          <w:szCs w:val="24"/>
        </w:rPr>
        <w:t>of each</w:t>
      </w:r>
      <w:r w:rsidR="00B6777F" w:rsidRPr="009D47D3">
        <w:rPr>
          <w:rFonts w:ascii="Times New Roman" w:hAnsi="Times New Roman"/>
          <w:color w:val="000000"/>
          <w:sz w:val="24"/>
          <w:szCs w:val="24"/>
        </w:rPr>
        <w:t xml:space="preserve"> </w:t>
      </w:r>
      <w:r w:rsidR="00B6777F">
        <w:rPr>
          <w:rFonts w:ascii="Times New Roman" w:hAnsi="Times New Roman"/>
          <w:color w:val="000000"/>
          <w:sz w:val="24"/>
          <w:szCs w:val="24"/>
        </w:rPr>
        <w:t>sampled seedling</w:t>
      </w:r>
      <w:r w:rsidR="00B6777F" w:rsidRPr="009D47D3">
        <w:rPr>
          <w:rFonts w:ascii="Times New Roman" w:hAnsi="Times New Roman"/>
          <w:color w:val="000000"/>
        </w:rPr>
        <w:t>.</w:t>
      </w:r>
      <w:r w:rsidR="00B6777F">
        <w:rPr>
          <w:rFonts w:ascii="Times New Roman" w:hAnsi="Times New Roman"/>
          <w:color w:val="000000"/>
        </w:rPr>
        <w:t xml:space="preserve"> </w:t>
      </w:r>
      <w:r w:rsidR="00B6777F">
        <w:rPr>
          <w:rFonts w:ascii="Times New Roman" w:hAnsi="Times New Roman" w:cs="Times New Roman"/>
          <w:sz w:val="24"/>
          <w:szCs w:val="24"/>
        </w:rPr>
        <w:t>M</w:t>
      </w:r>
      <w:r w:rsidRPr="00D75AF4">
        <w:rPr>
          <w:rFonts w:ascii="Times New Roman" w:hAnsi="Times New Roman" w:cs="Times New Roman"/>
          <w:sz w:val="24"/>
          <w:szCs w:val="24"/>
        </w:rPr>
        <w:t>aps of sample</w:t>
      </w:r>
      <w:r w:rsidR="00B6777F">
        <w:rPr>
          <w:rFonts w:ascii="Times New Roman" w:hAnsi="Times New Roman" w:cs="Times New Roman"/>
          <w:sz w:val="24"/>
          <w:szCs w:val="24"/>
        </w:rPr>
        <w:t>d</w:t>
      </w:r>
      <w:r w:rsidRPr="00D75AF4">
        <w:rPr>
          <w:rFonts w:ascii="Times New Roman" w:hAnsi="Times New Roman" w:cs="Times New Roman"/>
          <w:sz w:val="24"/>
          <w:szCs w:val="24"/>
        </w:rPr>
        <w:t xml:space="preserve"> seedling</w:t>
      </w:r>
      <w:r w:rsidR="005D1222">
        <w:rPr>
          <w:rFonts w:ascii="Times New Roman" w:hAnsi="Times New Roman" w:cs="Times New Roman"/>
          <w:sz w:val="24"/>
          <w:szCs w:val="24"/>
        </w:rPr>
        <w:t xml:space="preserve"> leave</w:t>
      </w:r>
      <w:r w:rsidRPr="00D75AF4">
        <w:rPr>
          <w:rFonts w:ascii="Times New Roman" w:hAnsi="Times New Roman" w:cs="Times New Roman"/>
          <w:sz w:val="24"/>
          <w:szCs w:val="24"/>
        </w:rPr>
        <w:t xml:space="preserve">s were traced on </w:t>
      </w:r>
      <w:r w:rsidR="005D1222">
        <w:rPr>
          <w:rFonts w:ascii="Times New Roman" w:hAnsi="Times New Roman" w:cs="Times New Roman"/>
          <w:sz w:val="24"/>
          <w:szCs w:val="24"/>
        </w:rPr>
        <w:t xml:space="preserve">mm </w:t>
      </w:r>
      <w:r w:rsidRPr="00D75AF4">
        <w:rPr>
          <w:rFonts w:ascii="Times New Roman" w:hAnsi="Times New Roman" w:cs="Times New Roman"/>
          <w:sz w:val="24"/>
          <w:szCs w:val="24"/>
        </w:rPr>
        <w:t xml:space="preserve">graph paper </w:t>
      </w:r>
      <w:r w:rsidR="00B6777F" w:rsidRPr="00B6777F">
        <w:rPr>
          <w:rFonts w:ascii="Times New Roman" w:hAnsi="Times New Roman" w:cs="Times New Roman"/>
          <w:sz w:val="24"/>
          <w:szCs w:val="24"/>
        </w:rPr>
        <w:t xml:space="preserve">which had uniform distribution with area </w:t>
      </w:r>
      <w:r w:rsidRPr="00D75AF4">
        <w:rPr>
          <w:rFonts w:ascii="Times New Roman" w:hAnsi="Times New Roman" w:cs="Times New Roman"/>
          <w:sz w:val="24"/>
          <w:szCs w:val="24"/>
        </w:rPr>
        <w:t>(</w:t>
      </w:r>
      <w:r w:rsidRPr="008B0A73">
        <w:rPr>
          <w:rFonts w:ascii="Times New Roman" w:hAnsi="Times New Roman" w:cs="Times New Roman"/>
          <w:sz w:val="24"/>
          <w:szCs w:val="24"/>
        </w:rPr>
        <w:t>Bhattand and Chanda</w:t>
      </w:r>
      <w:r w:rsidRPr="00D75AF4">
        <w:rPr>
          <w:rFonts w:ascii="Times New Roman" w:hAnsi="Times New Roman" w:cs="Times New Roman"/>
          <w:sz w:val="24"/>
          <w:szCs w:val="24"/>
        </w:rPr>
        <w:t>, 2003).</w:t>
      </w:r>
      <w:r w:rsidR="00813ED7">
        <w:rPr>
          <w:rFonts w:ascii="Times New Roman" w:hAnsi="Times New Roman" w:cs="Times New Roman"/>
          <w:sz w:val="24"/>
          <w:szCs w:val="24"/>
        </w:rPr>
        <w:t xml:space="preserve"> </w:t>
      </w:r>
      <w:r w:rsidR="00D46370" w:rsidRPr="00D75AF4">
        <w:rPr>
          <w:rFonts w:ascii="Times New Roman" w:hAnsi="Times New Roman" w:cs="Times New Roman"/>
          <w:sz w:val="24"/>
          <w:szCs w:val="24"/>
        </w:rPr>
        <w:t xml:space="preserve">Root collar diameter of each sampled seedling was measured </w:t>
      </w:r>
      <w:r w:rsidR="005D1222">
        <w:rPr>
          <w:rFonts w:ascii="Times New Roman" w:hAnsi="Times New Roman" w:cs="Times New Roman"/>
          <w:sz w:val="24"/>
          <w:szCs w:val="24"/>
        </w:rPr>
        <w:t xml:space="preserve">in mm </w:t>
      </w:r>
      <w:r w:rsidR="00D46370" w:rsidRPr="00D75AF4">
        <w:rPr>
          <w:rFonts w:ascii="Times New Roman" w:hAnsi="Times New Roman" w:cs="Times New Roman"/>
          <w:sz w:val="24"/>
          <w:szCs w:val="24"/>
        </w:rPr>
        <w:t>at the</w:t>
      </w:r>
      <w:r w:rsidR="00D46370" w:rsidRPr="00D75AF4">
        <w:rPr>
          <w:rFonts w:ascii="Times New Roman" w:hAnsi="Times New Roman" w:cs="Times New Roman"/>
          <w:i/>
          <w:iCs/>
          <w:sz w:val="24"/>
          <w:szCs w:val="24"/>
        </w:rPr>
        <w:t xml:space="preserve"> </w:t>
      </w:r>
      <w:r w:rsidR="00D46370" w:rsidRPr="00D75AF4">
        <w:rPr>
          <w:rFonts w:ascii="Times New Roman" w:hAnsi="Times New Roman" w:cs="Times New Roman"/>
          <w:sz w:val="24"/>
          <w:szCs w:val="24"/>
        </w:rPr>
        <w:t>junction wh</w:t>
      </w:r>
      <w:r w:rsidR="005A134F">
        <w:rPr>
          <w:rFonts w:ascii="Times New Roman" w:hAnsi="Times New Roman" w:cs="Times New Roman"/>
          <w:sz w:val="24"/>
          <w:szCs w:val="24"/>
        </w:rPr>
        <w:t>ere the stem joined the root</w:t>
      </w:r>
      <w:r w:rsidR="005D1222">
        <w:rPr>
          <w:rFonts w:ascii="Times New Roman" w:hAnsi="Times New Roman" w:cs="Times New Roman"/>
          <w:sz w:val="24"/>
          <w:szCs w:val="24"/>
        </w:rPr>
        <w:t>.</w:t>
      </w:r>
      <w:r w:rsidR="00D46370" w:rsidRPr="00D75AF4">
        <w:rPr>
          <w:rFonts w:ascii="Times New Roman" w:hAnsi="Times New Roman" w:cs="Times New Roman"/>
          <w:sz w:val="24"/>
          <w:szCs w:val="24"/>
        </w:rPr>
        <w:t xml:space="preserve"> </w:t>
      </w:r>
      <w:r w:rsidR="004A450F" w:rsidRPr="00D75AF4">
        <w:rPr>
          <w:rFonts w:ascii="Times New Roman" w:hAnsi="Times New Roman" w:cs="Times New Roman"/>
          <w:sz w:val="24"/>
          <w:szCs w:val="24"/>
        </w:rPr>
        <w:t>F</w:t>
      </w:r>
      <w:r w:rsidR="00D46370" w:rsidRPr="00D75AF4">
        <w:rPr>
          <w:rFonts w:ascii="Times New Roman" w:hAnsi="Times New Roman" w:cs="Times New Roman"/>
          <w:sz w:val="24"/>
          <w:szCs w:val="24"/>
        </w:rPr>
        <w:t xml:space="preserve">or biomass determination </w:t>
      </w:r>
      <w:r w:rsidR="00682DB9">
        <w:rPr>
          <w:rFonts w:ascii="Times New Roman" w:hAnsi="Times New Roman" w:cs="Times New Roman"/>
          <w:sz w:val="24"/>
          <w:szCs w:val="24"/>
        </w:rPr>
        <w:t>the roots of seedlings were</w:t>
      </w:r>
      <w:r w:rsidR="00985A2F">
        <w:rPr>
          <w:rFonts w:ascii="Times New Roman" w:hAnsi="Times New Roman" w:cs="Times New Roman"/>
          <w:sz w:val="24"/>
          <w:szCs w:val="24"/>
        </w:rPr>
        <w:t xml:space="preserve"> soaked in </w:t>
      </w:r>
      <w:r w:rsidRPr="00D75AF4">
        <w:rPr>
          <w:rFonts w:ascii="Times New Roman" w:hAnsi="Times New Roman" w:cs="Times New Roman"/>
          <w:sz w:val="24"/>
          <w:szCs w:val="24"/>
        </w:rPr>
        <w:t xml:space="preserve">water </w:t>
      </w:r>
      <w:r w:rsidR="005A134F">
        <w:rPr>
          <w:rFonts w:ascii="Times New Roman" w:hAnsi="Times New Roman" w:cs="Times New Roman"/>
          <w:sz w:val="24"/>
          <w:szCs w:val="24"/>
        </w:rPr>
        <w:t>for about 20 minutes</w:t>
      </w:r>
      <w:r w:rsidR="00985A2F">
        <w:rPr>
          <w:rFonts w:ascii="Times New Roman" w:hAnsi="Times New Roman" w:cs="Times New Roman"/>
          <w:sz w:val="24"/>
          <w:szCs w:val="24"/>
        </w:rPr>
        <w:t>, and</w:t>
      </w:r>
      <w:r w:rsidR="005A134F">
        <w:rPr>
          <w:rFonts w:ascii="Times New Roman" w:hAnsi="Times New Roman" w:cs="Times New Roman"/>
          <w:sz w:val="24"/>
          <w:szCs w:val="24"/>
        </w:rPr>
        <w:t xml:space="preserve"> </w:t>
      </w:r>
      <w:r w:rsidR="00985A2F">
        <w:rPr>
          <w:rFonts w:ascii="Times New Roman" w:hAnsi="Times New Roman" w:cs="Times New Roman"/>
          <w:sz w:val="24"/>
          <w:szCs w:val="24"/>
        </w:rPr>
        <w:t xml:space="preserve">carefully washed </w:t>
      </w:r>
      <w:r w:rsidR="005A134F">
        <w:rPr>
          <w:rFonts w:ascii="Times New Roman" w:hAnsi="Times New Roman" w:cs="Times New Roman"/>
          <w:sz w:val="24"/>
          <w:szCs w:val="24"/>
        </w:rPr>
        <w:t>as described by Kirchmann (1988)</w:t>
      </w:r>
      <w:r w:rsidRPr="00D75AF4">
        <w:rPr>
          <w:rFonts w:ascii="Times New Roman" w:hAnsi="Times New Roman" w:cs="Times New Roman"/>
          <w:sz w:val="24"/>
          <w:szCs w:val="24"/>
        </w:rPr>
        <w:t xml:space="preserve">. </w:t>
      </w:r>
      <w:r w:rsidR="00985A2F">
        <w:rPr>
          <w:rFonts w:ascii="Times New Roman" w:hAnsi="Times New Roman" w:cs="Times New Roman"/>
          <w:sz w:val="24"/>
          <w:szCs w:val="24"/>
        </w:rPr>
        <w:t>S</w:t>
      </w:r>
      <w:r w:rsidRPr="00D75AF4">
        <w:rPr>
          <w:rFonts w:ascii="Times New Roman" w:hAnsi="Times New Roman" w:cs="Times New Roman"/>
          <w:sz w:val="24"/>
          <w:szCs w:val="24"/>
        </w:rPr>
        <w:t>hoot</w:t>
      </w:r>
      <w:r w:rsidR="00985A2F">
        <w:rPr>
          <w:rFonts w:ascii="Times New Roman" w:hAnsi="Times New Roman" w:cs="Times New Roman"/>
          <w:sz w:val="24"/>
          <w:szCs w:val="24"/>
        </w:rPr>
        <w:t>s</w:t>
      </w:r>
      <w:r w:rsidRPr="00D75AF4">
        <w:rPr>
          <w:rFonts w:ascii="Times New Roman" w:hAnsi="Times New Roman" w:cs="Times New Roman"/>
          <w:sz w:val="24"/>
          <w:szCs w:val="24"/>
        </w:rPr>
        <w:t xml:space="preserve"> and root</w:t>
      </w:r>
      <w:r w:rsidR="00985A2F">
        <w:rPr>
          <w:rFonts w:ascii="Times New Roman" w:hAnsi="Times New Roman" w:cs="Times New Roman"/>
          <w:sz w:val="24"/>
          <w:szCs w:val="24"/>
        </w:rPr>
        <w:t>s</w:t>
      </w:r>
      <w:r w:rsidRPr="00D75AF4">
        <w:rPr>
          <w:rFonts w:ascii="Times New Roman" w:hAnsi="Times New Roman" w:cs="Times New Roman"/>
          <w:sz w:val="24"/>
          <w:szCs w:val="24"/>
        </w:rPr>
        <w:t xml:space="preserve"> of the fresh seedlings were carefully separated by cutting </w:t>
      </w:r>
      <w:r w:rsidR="00985A2F">
        <w:rPr>
          <w:rFonts w:ascii="Times New Roman" w:hAnsi="Times New Roman" w:cs="Times New Roman"/>
          <w:sz w:val="24"/>
          <w:szCs w:val="24"/>
        </w:rPr>
        <w:t xml:space="preserve">these </w:t>
      </w:r>
      <w:r w:rsidRPr="00D75AF4">
        <w:rPr>
          <w:rFonts w:ascii="Times New Roman" w:hAnsi="Times New Roman" w:cs="Times New Roman"/>
          <w:sz w:val="24"/>
          <w:szCs w:val="24"/>
        </w:rPr>
        <w:t xml:space="preserve">with dissecting knife. </w:t>
      </w:r>
      <w:r w:rsidR="00985A2F">
        <w:rPr>
          <w:rFonts w:ascii="Times New Roman" w:hAnsi="Times New Roman" w:cs="Times New Roman"/>
          <w:sz w:val="24"/>
          <w:szCs w:val="24"/>
        </w:rPr>
        <w:t>D</w:t>
      </w:r>
      <w:r w:rsidRPr="00D75AF4">
        <w:rPr>
          <w:rFonts w:ascii="Times New Roman" w:hAnsi="Times New Roman" w:cs="Times New Roman"/>
          <w:sz w:val="24"/>
          <w:szCs w:val="24"/>
        </w:rPr>
        <w:t xml:space="preserve">ry matter data </w:t>
      </w:r>
      <w:r w:rsidR="00985A2F">
        <w:rPr>
          <w:rFonts w:ascii="Times New Roman" w:hAnsi="Times New Roman" w:cs="Times New Roman"/>
          <w:sz w:val="24"/>
          <w:szCs w:val="24"/>
        </w:rPr>
        <w:t xml:space="preserve">were </w:t>
      </w:r>
      <w:r w:rsidRPr="00D75AF4">
        <w:rPr>
          <w:rFonts w:ascii="Times New Roman" w:hAnsi="Times New Roman" w:cs="Times New Roman"/>
          <w:sz w:val="24"/>
          <w:szCs w:val="24"/>
        </w:rPr>
        <w:t xml:space="preserve">recorded after drying the </w:t>
      </w:r>
      <w:r w:rsidR="00985A2F">
        <w:rPr>
          <w:rFonts w:ascii="Times New Roman" w:hAnsi="Times New Roman" w:cs="Times New Roman"/>
          <w:sz w:val="24"/>
          <w:szCs w:val="24"/>
        </w:rPr>
        <w:t>shoots and roots</w:t>
      </w:r>
      <w:r w:rsidR="00985A2F"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in </w:t>
      </w:r>
      <w:r w:rsidR="00985A2F">
        <w:rPr>
          <w:rFonts w:ascii="Times New Roman" w:hAnsi="Times New Roman" w:cs="Times New Roman"/>
          <w:sz w:val="24"/>
          <w:szCs w:val="24"/>
        </w:rPr>
        <w:t xml:space="preserve">an </w:t>
      </w:r>
      <w:r w:rsidRPr="00D75AF4">
        <w:rPr>
          <w:rFonts w:ascii="Times New Roman" w:hAnsi="Times New Roman" w:cs="Times New Roman"/>
          <w:sz w:val="24"/>
          <w:szCs w:val="24"/>
        </w:rPr>
        <w:t>oven</w:t>
      </w:r>
      <w:r w:rsidR="00AA4868" w:rsidRPr="00D75AF4">
        <w:rPr>
          <w:rFonts w:ascii="Times New Roman" w:hAnsi="Times New Roman" w:cs="Times New Roman"/>
          <w:sz w:val="24"/>
          <w:szCs w:val="24"/>
        </w:rPr>
        <w:t xml:space="preserve"> </w:t>
      </w:r>
      <w:r w:rsidR="00985A2F">
        <w:rPr>
          <w:rFonts w:ascii="Times New Roman" w:hAnsi="Times New Roman" w:cs="Times New Roman"/>
          <w:sz w:val="24"/>
          <w:szCs w:val="24"/>
        </w:rPr>
        <w:t>maintained 70</w:t>
      </w:r>
      <w:r w:rsidR="00985A2F">
        <w:rPr>
          <w:rFonts w:ascii="Times New Roman" w:hAnsi="Times New Roman" w:cs="Times New Roman"/>
          <w:sz w:val="24"/>
          <w:szCs w:val="24"/>
        </w:rPr>
        <w:sym w:font="Symbol" w:char="F0B0"/>
      </w:r>
      <w:r w:rsidR="00985A2F">
        <w:rPr>
          <w:rFonts w:ascii="Times New Roman" w:hAnsi="Times New Roman" w:cs="Times New Roman"/>
          <w:sz w:val="24"/>
          <w:szCs w:val="24"/>
        </w:rPr>
        <w:t xml:space="preserve">C </w:t>
      </w:r>
      <w:r w:rsidRPr="00D75AF4">
        <w:rPr>
          <w:rFonts w:ascii="Times New Roman" w:hAnsi="Times New Roman" w:cs="Times New Roman"/>
          <w:sz w:val="24"/>
          <w:szCs w:val="24"/>
        </w:rPr>
        <w:t xml:space="preserve">for 48 hours until constant </w:t>
      </w:r>
      <w:r w:rsidRPr="00D75AF4">
        <w:rPr>
          <w:rFonts w:ascii="Times New Roman" w:hAnsi="Times New Roman" w:cs="Times New Roman"/>
          <w:sz w:val="24"/>
          <w:szCs w:val="24"/>
        </w:rPr>
        <w:lastRenderedPageBreak/>
        <w:t>dry weight was attained</w:t>
      </w:r>
      <w:r w:rsidR="002921B8">
        <w:rPr>
          <w:rFonts w:ascii="Times New Roman" w:hAnsi="Times New Roman" w:cs="Times New Roman"/>
          <w:sz w:val="24"/>
          <w:szCs w:val="24"/>
        </w:rPr>
        <w:t xml:space="preserve"> for three</w:t>
      </w:r>
      <w:r w:rsidR="001F69B7">
        <w:rPr>
          <w:rFonts w:ascii="Times New Roman" w:hAnsi="Times New Roman" w:cs="Times New Roman"/>
          <w:sz w:val="24"/>
          <w:szCs w:val="24"/>
        </w:rPr>
        <w:t xml:space="preserve"> days</w:t>
      </w:r>
      <w:r w:rsidR="002921B8">
        <w:rPr>
          <w:rFonts w:ascii="Times New Roman" w:hAnsi="Times New Roman" w:cs="Times New Roman"/>
          <w:sz w:val="24"/>
          <w:szCs w:val="24"/>
        </w:rPr>
        <w:t xml:space="preserve"> consecutive measurements</w:t>
      </w:r>
      <w:r w:rsidRPr="00D75AF4">
        <w:rPr>
          <w:rFonts w:ascii="Times New Roman" w:hAnsi="Times New Roman" w:cs="Times New Roman"/>
          <w:sz w:val="24"/>
          <w:szCs w:val="24"/>
        </w:rPr>
        <w:t xml:space="preserve">. The dried shoot and root of each seedling were measured </w:t>
      </w:r>
      <w:r w:rsidRPr="00682DB9">
        <w:rPr>
          <w:rFonts w:ascii="Times New Roman" w:hAnsi="Times New Roman" w:cs="Times New Roman"/>
          <w:sz w:val="24"/>
          <w:szCs w:val="24"/>
        </w:rPr>
        <w:t xml:space="preserve">by </w:t>
      </w:r>
      <w:r w:rsidR="00682DB9" w:rsidRPr="00682DB9">
        <w:rPr>
          <w:rFonts w:ascii="Times New Roman" w:hAnsi="Times New Roman" w:cs="Times New Roman"/>
          <w:sz w:val="24"/>
          <w:szCs w:val="24"/>
        </w:rPr>
        <w:t xml:space="preserve">electronic </w:t>
      </w:r>
      <w:r w:rsidR="00E83FB0" w:rsidRPr="00682DB9">
        <w:rPr>
          <w:rFonts w:ascii="Times New Roman" w:hAnsi="Times New Roman" w:cs="Times New Roman"/>
          <w:sz w:val="24"/>
          <w:szCs w:val="24"/>
        </w:rPr>
        <w:t>balance</w:t>
      </w:r>
      <w:r w:rsidR="00985A2F" w:rsidRPr="00682DB9">
        <w:rPr>
          <w:rFonts w:ascii="Times New Roman" w:hAnsi="Times New Roman" w:cs="Times New Roman"/>
          <w:sz w:val="24"/>
          <w:szCs w:val="24"/>
        </w:rPr>
        <w:t>.</w:t>
      </w:r>
    </w:p>
    <w:p w:rsidR="00935D9F" w:rsidRPr="00D75AF4" w:rsidRDefault="00EC3BB9" w:rsidP="00EE3F57">
      <w:pPr>
        <w:pStyle w:val="Heading2"/>
        <w:spacing w:line="360" w:lineRule="auto"/>
      </w:pPr>
      <w:bookmarkStart w:id="165" w:name="_Toc520495735"/>
      <w:bookmarkStart w:id="166" w:name="_Toc520500361"/>
      <w:bookmarkStart w:id="167" w:name="_Toc520500675"/>
      <w:bookmarkStart w:id="168" w:name="_Toc523051369"/>
      <w:r w:rsidRPr="00D75AF4">
        <w:t xml:space="preserve">4.8 </w:t>
      </w:r>
      <w:r w:rsidR="00D6471C" w:rsidRPr="00D75AF4">
        <w:t>Germination parameters and statistical a</w:t>
      </w:r>
      <w:r w:rsidR="003B3EA7">
        <w:t>nalyse</w:t>
      </w:r>
      <w:r w:rsidR="00935D9F" w:rsidRPr="00D75AF4">
        <w:t>s</w:t>
      </w:r>
      <w:bookmarkEnd w:id="165"/>
      <w:bookmarkEnd w:id="166"/>
      <w:bookmarkEnd w:id="167"/>
      <w:bookmarkEnd w:id="168"/>
    </w:p>
    <w:p w:rsidR="00644F0A" w:rsidRPr="00D75AF4" w:rsidRDefault="00935D9F" w:rsidP="00883F76">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The germination responses of </w:t>
      </w:r>
      <w:r w:rsidR="00883F76">
        <w:rPr>
          <w:rFonts w:ascii="Times New Roman" w:hAnsi="Times New Roman" w:cs="Times New Roman"/>
          <w:sz w:val="24"/>
          <w:szCs w:val="24"/>
        </w:rPr>
        <w:t>seeds were</w:t>
      </w:r>
      <w:r w:rsidRPr="00D75AF4">
        <w:rPr>
          <w:rFonts w:ascii="Times New Roman" w:hAnsi="Times New Roman" w:cs="Times New Roman"/>
          <w:sz w:val="24"/>
          <w:szCs w:val="24"/>
        </w:rPr>
        <w:t xml:space="preserve"> expressed in </w:t>
      </w:r>
      <w:r w:rsidR="00D6471C" w:rsidRPr="00D75AF4">
        <w:rPr>
          <w:rFonts w:ascii="Times New Roman" w:hAnsi="Times New Roman" w:cs="Times New Roman"/>
          <w:sz w:val="24"/>
          <w:szCs w:val="24"/>
        </w:rPr>
        <w:t xml:space="preserve">terms of </w:t>
      </w:r>
      <w:r w:rsidR="00883F76">
        <w:rPr>
          <w:rFonts w:ascii="Times New Roman" w:hAnsi="Times New Roman" w:cs="Times New Roman"/>
          <w:sz w:val="24"/>
          <w:szCs w:val="24"/>
        </w:rPr>
        <w:t xml:space="preserve">mean </w:t>
      </w:r>
      <w:r w:rsidR="00D6471C" w:rsidRPr="00D75AF4">
        <w:rPr>
          <w:rFonts w:ascii="Times New Roman" w:hAnsi="Times New Roman" w:cs="Times New Roman"/>
          <w:sz w:val="24"/>
          <w:szCs w:val="24"/>
        </w:rPr>
        <w:t>germination percentage and</w:t>
      </w:r>
      <w:r w:rsidRPr="00D75AF4">
        <w:rPr>
          <w:rFonts w:ascii="Times New Roman" w:hAnsi="Times New Roman" w:cs="Times New Roman"/>
          <w:sz w:val="24"/>
          <w:szCs w:val="24"/>
        </w:rPr>
        <w:t xml:space="preserve"> mean germination time. Germination percentage was calculated according to the following formula:</w:t>
      </w:r>
    </w:p>
    <w:p w:rsidR="00E83FB0" w:rsidRDefault="00935D9F" w:rsidP="00E83FB0">
      <w:pPr>
        <w:spacing w:line="360" w:lineRule="auto"/>
        <w:ind w:firstLine="540"/>
        <w:jc w:val="both"/>
        <w:rPr>
          <w:rFonts w:ascii="Times New Roman" w:hAnsi="Times New Roman" w:cs="Times New Roman"/>
          <w:sz w:val="24"/>
          <w:szCs w:val="24"/>
        </w:rPr>
      </w:pPr>
      <w:r w:rsidRPr="00D75AF4">
        <w:rPr>
          <w:rFonts w:ascii="Times New Roman" w:hAnsi="Times New Roman" w:cs="Times New Roman"/>
          <w:sz w:val="24"/>
          <w:szCs w:val="24"/>
        </w:rPr>
        <w:t xml:space="preserve">Germination Percentage = </w:t>
      </w:r>
      <w:r w:rsidRPr="0091594A">
        <w:rPr>
          <w:rFonts w:ascii="Times New Roman" w:hAnsi="Times New Roman" w:cs="Times New Roman"/>
          <w:sz w:val="28"/>
          <w:szCs w:val="28"/>
        </w:rPr>
        <w:t>(</w:t>
      </w:r>
      <m:oMath>
        <m:f>
          <m:fPr>
            <m:ctrlPr>
              <w:rPr>
                <w:rFonts w:ascii="Cambria Math" w:hAnsi="Times New Roman" w:cs="Times New Roman"/>
                <w:i/>
                <w:sz w:val="28"/>
                <w:szCs w:val="28"/>
              </w:rPr>
            </m:ctrlPr>
          </m:fPr>
          <m:num>
            <m:r>
              <m:rPr>
                <m:sty m:val="p"/>
              </m:rPr>
              <w:rPr>
                <w:rFonts w:ascii="Cambria Math" w:hAnsi="Cambria Math" w:cs="Times New Roman"/>
                <w:sz w:val="28"/>
                <w:szCs w:val="28"/>
              </w:rPr>
              <m:t>n</m:t>
            </m:r>
          </m:num>
          <m:den>
            <m:r>
              <w:rPr>
                <w:rFonts w:ascii="Cambria Math" w:hAnsi="Cambria Math" w:cs="Times New Roman"/>
                <w:sz w:val="28"/>
                <w:szCs w:val="28"/>
              </w:rPr>
              <m:t>N</m:t>
            </m:r>
          </m:den>
        </m:f>
      </m:oMath>
      <w:r w:rsidRPr="0091594A">
        <w:rPr>
          <w:rFonts w:ascii="Times New Roman" w:hAnsi="Times New Roman" w:cs="Times New Roman"/>
          <w:sz w:val="28"/>
          <w:szCs w:val="28"/>
        </w:rPr>
        <w:t>)</w:t>
      </w:r>
      <w:r w:rsidRPr="00D75AF4">
        <w:rPr>
          <w:rFonts w:ascii="Times New Roman" w:hAnsi="Times New Roman" w:cs="Times New Roman"/>
          <w:sz w:val="24"/>
          <w:szCs w:val="24"/>
        </w:rPr>
        <w:t xml:space="preserve"> x 100, where:</w:t>
      </w:r>
      <w:r w:rsidR="004F49B8" w:rsidRPr="00D75AF4">
        <w:rPr>
          <w:rFonts w:ascii="Times New Roman" w:hAnsi="Times New Roman" w:cs="Times New Roman"/>
          <w:sz w:val="24"/>
          <w:szCs w:val="24"/>
        </w:rPr>
        <w:t xml:space="preserve"> </w:t>
      </w:r>
      <w:r w:rsidRPr="00D75AF4">
        <w:rPr>
          <w:rFonts w:ascii="Times New Roman" w:hAnsi="Times New Roman" w:cs="Times New Roman"/>
          <w:sz w:val="24"/>
          <w:szCs w:val="24"/>
        </w:rPr>
        <w:t>n=total number of germinated seeds;</w:t>
      </w:r>
    </w:p>
    <w:p w:rsidR="00935D9F" w:rsidRPr="00D75AF4" w:rsidRDefault="00935D9F" w:rsidP="009825CB">
      <w:pPr>
        <w:pStyle w:val="ListParagraph"/>
        <w:spacing w:line="360" w:lineRule="auto"/>
        <w:ind w:left="4320" w:firstLine="576"/>
        <w:jc w:val="both"/>
        <w:rPr>
          <w:rFonts w:ascii="Times New Roman" w:hAnsi="Times New Roman" w:cs="Times New Roman"/>
          <w:sz w:val="24"/>
          <w:szCs w:val="24"/>
        </w:rPr>
      </w:pPr>
      <w:r w:rsidRPr="00D75AF4">
        <w:rPr>
          <w:rFonts w:ascii="Times New Roman" w:hAnsi="Times New Roman" w:cs="Times New Roman"/>
          <w:sz w:val="24"/>
          <w:szCs w:val="24"/>
        </w:rPr>
        <w:t>N=total number of seeds in the sample.</w:t>
      </w:r>
    </w:p>
    <w:p w:rsidR="00E83FB0" w:rsidRDefault="00D6471C" w:rsidP="00E83FB0">
      <w:pPr>
        <w:spacing w:line="360" w:lineRule="auto"/>
        <w:ind w:firstLine="540"/>
        <w:jc w:val="both"/>
        <w:rPr>
          <w:rFonts w:ascii="Times New Roman" w:hAnsi="Times New Roman" w:cs="Times New Roman"/>
          <w:sz w:val="24"/>
          <w:szCs w:val="24"/>
        </w:rPr>
      </w:pPr>
      <w:r w:rsidRPr="00D75AF4">
        <w:rPr>
          <w:rFonts w:ascii="Times New Roman" w:hAnsi="Times New Roman" w:cs="Times New Roman"/>
          <w:sz w:val="24"/>
          <w:szCs w:val="24"/>
        </w:rPr>
        <w:t>M</w:t>
      </w:r>
      <w:r w:rsidR="00935D9F" w:rsidRPr="00D75AF4">
        <w:rPr>
          <w:rFonts w:ascii="Times New Roman" w:hAnsi="Times New Roman" w:cs="Times New Roman"/>
          <w:sz w:val="24"/>
          <w:szCs w:val="24"/>
        </w:rPr>
        <w:t>ean germination time (MG</w:t>
      </w:r>
      <w:r w:rsidR="003666ED" w:rsidRPr="00D75AF4">
        <w:rPr>
          <w:rFonts w:ascii="Times New Roman" w:hAnsi="Times New Roman" w:cs="Times New Roman"/>
          <w:sz w:val="24"/>
          <w:szCs w:val="24"/>
        </w:rPr>
        <w:t>T)</w:t>
      </w:r>
      <w:r w:rsidR="00935D9F" w:rsidRPr="00D75AF4">
        <w:rPr>
          <w:rFonts w:ascii="Times New Roman" w:hAnsi="Times New Roman" w:cs="Times New Roman"/>
          <w:sz w:val="24"/>
          <w:szCs w:val="24"/>
        </w:rPr>
        <w:t xml:space="preserve"> was determined according to Labouriau and Agudo (1987) </w:t>
      </w:r>
      <w:r w:rsidR="00ED22E2">
        <w:rPr>
          <w:rFonts w:ascii="Times New Roman" w:hAnsi="Times New Roman" w:cs="Times New Roman"/>
          <w:sz w:val="24"/>
          <w:szCs w:val="24"/>
        </w:rPr>
        <w:t>using the</w:t>
      </w:r>
      <w:r w:rsidR="00935D9F" w:rsidRPr="00D75AF4">
        <w:rPr>
          <w:rFonts w:ascii="Times New Roman" w:hAnsi="Times New Roman" w:cs="Times New Roman"/>
          <w:sz w:val="24"/>
          <w:szCs w:val="24"/>
        </w:rPr>
        <w:t xml:space="preserve"> follow</w:t>
      </w:r>
      <w:r w:rsidR="00ED22E2">
        <w:rPr>
          <w:rFonts w:ascii="Times New Roman" w:hAnsi="Times New Roman" w:cs="Times New Roman"/>
          <w:sz w:val="24"/>
          <w:szCs w:val="24"/>
        </w:rPr>
        <w:t>ing equation</w:t>
      </w:r>
      <w:r w:rsidR="00935D9F" w:rsidRPr="00D75AF4">
        <w:rPr>
          <w:rFonts w:ascii="Times New Roman" w:hAnsi="Times New Roman" w:cs="Times New Roman"/>
          <w:sz w:val="24"/>
          <w:szCs w:val="24"/>
        </w:rPr>
        <w:t>:</w:t>
      </w:r>
    </w:p>
    <w:p w:rsidR="00935D9F" w:rsidRPr="00D75AF4" w:rsidRDefault="00935D9F" w:rsidP="00316669">
      <w:pPr>
        <w:spacing w:line="360" w:lineRule="auto"/>
        <w:ind w:firstLine="432"/>
        <w:contextualSpacing/>
        <w:jc w:val="center"/>
        <w:rPr>
          <w:rFonts w:ascii="Times New Roman" w:hAnsi="Times New Roman" w:cs="Times New Roman"/>
          <w:sz w:val="24"/>
          <w:szCs w:val="24"/>
        </w:rPr>
      </w:pPr>
      <w:r w:rsidRPr="00D75AF4">
        <w:rPr>
          <w:rFonts w:ascii="Times New Roman" w:hAnsi="Times New Roman" w:cs="Times New Roman"/>
          <w:sz w:val="24"/>
          <w:szCs w:val="24"/>
        </w:rPr>
        <w:t xml:space="preserve">MGT </w:t>
      </w:r>
      <m:oMath>
        <m:r>
          <w:rPr>
            <w:rFonts w:ascii="Cambria Math" w:hAnsi="Cambria Math" w:cs="Times New Roman"/>
            <w:sz w:val="24"/>
            <w:szCs w:val="24"/>
          </w:rPr>
          <m:t>=</m:t>
        </m:r>
      </m:oMath>
      <w:r w:rsidR="00614192">
        <w:rPr>
          <w:rFonts w:ascii="Times New Roman" w:hAnsi="Times New Roman" w:cs="Times New Roman"/>
          <w:sz w:val="24"/>
          <w:szCs w:val="24"/>
        </w:rPr>
        <w:t xml:space="preserve"> </w:t>
      </w:r>
      <m:oMath>
        <m:r>
          <w:rPr>
            <w:rFonts w:ascii="Cambria Math" w:hAnsi="Cambria Math" w:cs="Times New Roman"/>
            <w:sz w:val="28"/>
            <w:szCs w:val="28"/>
          </w:rPr>
          <m:t xml:space="preserve"> </m:t>
        </m:r>
        <m:f>
          <m:fPr>
            <m:ctrlPr>
              <w:rPr>
                <w:rFonts w:ascii="Cambria Math" w:hAnsi="Times New Roman" w:cs="Times New Roman"/>
                <w:i/>
                <w:sz w:val="28"/>
                <w:szCs w:val="28"/>
              </w:rPr>
            </m:ctrlPr>
          </m:fPr>
          <m:num>
            <m:r>
              <m:rPr>
                <m:sty m:val="p"/>
              </m:rPr>
              <w:rPr>
                <w:rFonts w:ascii="Times New Roman" w:hAnsi="Times New Roman" w:cs="Times New Roman"/>
                <w:sz w:val="28"/>
                <w:szCs w:val="28"/>
              </w:rPr>
              <m:t>∑</m:t>
            </m:r>
            <m:r>
              <m:rPr>
                <m:sty m:val="p"/>
              </m:rPr>
              <w:rPr>
                <w:rFonts w:ascii="Cambria Math" w:hAnsi="Times New Roman" w:cs="Times New Roman"/>
                <w:sz w:val="28"/>
                <w:szCs w:val="28"/>
              </w:rPr>
              <m:t>n</m:t>
            </m:r>
            <m:r>
              <m:rPr>
                <m:sty m:val="p"/>
              </m:rPr>
              <w:rPr>
                <w:rFonts w:ascii="Cambria Math" w:hAnsi="Times New Roman" w:cs="Times New Roman"/>
                <w:sz w:val="28"/>
                <w:szCs w:val="28"/>
                <w:vertAlign w:val="subscript"/>
              </w:rPr>
              <m:t>i</m:t>
            </m:r>
            <m:r>
              <m:rPr>
                <m:sty m:val="p"/>
              </m:rPr>
              <w:rPr>
                <w:rFonts w:ascii="Cambria Math" w:hAnsi="Times New Roman" w:cs="Times New Roman"/>
                <w:sz w:val="28"/>
                <w:szCs w:val="28"/>
              </w:rPr>
              <m:t>t</m:t>
            </m:r>
            <m:r>
              <m:rPr>
                <m:sty m:val="p"/>
              </m:rPr>
              <w:rPr>
                <w:rFonts w:ascii="Cambria Math" w:hAnsi="Times New Roman" w:cs="Times New Roman"/>
                <w:sz w:val="28"/>
                <w:szCs w:val="28"/>
                <w:vertAlign w:val="subscript"/>
              </w:rPr>
              <m:t>i</m:t>
            </m:r>
          </m:num>
          <m:den>
            <m:r>
              <w:rPr>
                <w:rFonts w:ascii="Cambria Math" w:hAnsi="Times New Roman" w:cs="Times New Roman"/>
                <w:sz w:val="28"/>
                <w:szCs w:val="28"/>
              </w:rPr>
              <m:t xml:space="preserve"> </m:t>
            </m:r>
            <m:r>
              <m:rPr>
                <m:sty m:val="p"/>
              </m:rPr>
              <w:rPr>
                <w:rFonts w:ascii="Cambria Math" w:hAnsi="Times New Roman" w:cs="Times New Roman"/>
                <w:sz w:val="28"/>
                <w:szCs w:val="28"/>
              </w:rPr>
              <m:t>n</m:t>
            </m:r>
          </m:den>
        </m:f>
        <m:r>
          <w:rPr>
            <w:rFonts w:ascii="Cambria Math" w:hAnsi="Times New Roman" w:cs="Times New Roman"/>
            <w:sz w:val="28"/>
            <w:szCs w:val="28"/>
          </w:rPr>
          <m:t xml:space="preserve"> </m:t>
        </m:r>
      </m:oMath>
      <w:r w:rsidRPr="00614192">
        <w:rPr>
          <w:rFonts w:ascii="Times New Roman" w:hAnsi="Times New Roman" w:cs="Times New Roman"/>
          <w:sz w:val="28"/>
          <w:szCs w:val="28"/>
        </w:rPr>
        <w:t>,</w:t>
      </w:r>
      <w:r w:rsidRPr="00D75AF4">
        <w:rPr>
          <w:rFonts w:ascii="Times New Roman" w:hAnsi="Times New Roman" w:cs="Times New Roman"/>
          <w:sz w:val="24"/>
          <w:szCs w:val="24"/>
        </w:rPr>
        <w:t xml:space="preserve"> where: n</w:t>
      </w:r>
      <w:r w:rsidRPr="00D75AF4">
        <w:rPr>
          <w:rFonts w:ascii="Times New Roman" w:hAnsi="Times New Roman" w:cs="Times New Roman"/>
          <w:sz w:val="24"/>
          <w:szCs w:val="24"/>
          <w:vertAlign w:val="subscript"/>
        </w:rPr>
        <w:t>i</w:t>
      </w:r>
      <w:r w:rsidRPr="00D75AF4">
        <w:rPr>
          <w:rFonts w:ascii="Times New Roman" w:hAnsi="Times New Roman" w:cs="Times New Roman"/>
          <w:sz w:val="24"/>
          <w:szCs w:val="24"/>
        </w:rPr>
        <w:t>= percentage of seeds germinated between two consecutive counts;</w:t>
      </w:r>
    </w:p>
    <w:p w:rsidR="00935D9F" w:rsidRPr="00D75AF4" w:rsidRDefault="00AF775C" w:rsidP="00AF775C">
      <w:pPr>
        <w:pStyle w:val="ListParagraph"/>
        <w:tabs>
          <w:tab w:val="left" w:pos="2380"/>
          <w:tab w:val="center" w:pos="5076"/>
        </w:tabs>
        <w:spacing w:line="360" w:lineRule="auto"/>
        <w:ind w:left="2160" w:firstLine="432"/>
        <w:contextualSpacing w:val="0"/>
        <w:rPr>
          <w:rFonts w:ascii="Times New Roman" w:hAnsi="Times New Roman" w:cs="Times New Roman"/>
          <w:sz w:val="24"/>
          <w:szCs w:val="24"/>
        </w:rPr>
      </w:pPr>
      <w:r>
        <w:rPr>
          <w:rFonts w:ascii="Times New Roman" w:hAnsi="Times New Roman" w:cs="Times New Roman"/>
          <w:sz w:val="24"/>
          <w:szCs w:val="24"/>
        </w:rPr>
        <w:t xml:space="preserve">  </w:t>
      </w:r>
      <w:r w:rsidR="00935D9F" w:rsidRPr="00D75AF4">
        <w:rPr>
          <w:rFonts w:ascii="Times New Roman" w:hAnsi="Times New Roman" w:cs="Times New Roman"/>
          <w:sz w:val="24"/>
          <w:szCs w:val="24"/>
        </w:rPr>
        <w:t>t</w:t>
      </w:r>
      <w:r w:rsidR="00935D9F" w:rsidRPr="00D75AF4">
        <w:rPr>
          <w:rFonts w:ascii="Times New Roman" w:hAnsi="Times New Roman" w:cs="Times New Roman"/>
          <w:sz w:val="24"/>
          <w:szCs w:val="24"/>
          <w:vertAlign w:val="subscript"/>
        </w:rPr>
        <w:t>i</w:t>
      </w:r>
      <w:r w:rsidR="00935D9F" w:rsidRPr="00D75AF4">
        <w:rPr>
          <w:rFonts w:ascii="Times New Roman" w:hAnsi="Times New Roman" w:cs="Times New Roman"/>
          <w:sz w:val="24"/>
          <w:szCs w:val="24"/>
        </w:rPr>
        <w:t>= time taken</w:t>
      </w:r>
      <w:r w:rsidR="00AE5212">
        <w:rPr>
          <w:rFonts w:ascii="Times New Roman" w:hAnsi="Times New Roman" w:cs="Times New Roman"/>
          <w:sz w:val="24"/>
          <w:szCs w:val="24"/>
        </w:rPr>
        <w:t>(in days)</w:t>
      </w:r>
      <w:r w:rsidR="00935D9F" w:rsidRPr="00D75AF4">
        <w:rPr>
          <w:rFonts w:ascii="Times New Roman" w:hAnsi="Times New Roman" w:cs="Times New Roman"/>
          <w:sz w:val="24"/>
          <w:szCs w:val="24"/>
        </w:rPr>
        <w:t xml:space="preserve"> since germination experiment started;</w:t>
      </w:r>
    </w:p>
    <w:p w:rsidR="00935D9F" w:rsidRPr="009825CB" w:rsidRDefault="00AF775C" w:rsidP="00AF775C">
      <w:pPr>
        <w:tabs>
          <w:tab w:val="left" w:pos="90"/>
          <w:tab w:val="left" w:pos="2340"/>
          <w:tab w:val="left" w:pos="2520"/>
          <w:tab w:val="left" w:pos="2880"/>
          <w:tab w:val="left" w:pos="3430"/>
          <w:tab w:val="center" w:pos="5544"/>
        </w:tabs>
        <w:spacing w:line="360" w:lineRule="auto"/>
        <w:ind w:left="2160" w:firstLine="432"/>
        <w:rPr>
          <w:rFonts w:ascii="Times New Roman" w:hAnsi="Times New Roman" w:cs="Times New Roman"/>
          <w:sz w:val="24"/>
          <w:szCs w:val="24"/>
        </w:rPr>
      </w:pPr>
      <w:r>
        <w:rPr>
          <w:rFonts w:ascii="Times New Roman" w:hAnsi="Times New Roman" w:cs="Times New Roman"/>
          <w:sz w:val="24"/>
          <w:szCs w:val="24"/>
        </w:rPr>
        <w:t xml:space="preserve">  </w:t>
      </w:r>
      <w:r w:rsidR="00935D9F" w:rsidRPr="009825CB">
        <w:rPr>
          <w:rFonts w:ascii="Times New Roman" w:hAnsi="Times New Roman" w:cs="Times New Roman"/>
          <w:sz w:val="24"/>
          <w:szCs w:val="24"/>
        </w:rPr>
        <w:t xml:space="preserve">n= total </w:t>
      </w:r>
      <w:r w:rsidR="00AE5212">
        <w:rPr>
          <w:rFonts w:ascii="Times New Roman" w:hAnsi="Times New Roman" w:cs="Times New Roman"/>
          <w:sz w:val="24"/>
          <w:szCs w:val="24"/>
        </w:rPr>
        <w:t xml:space="preserve">numbers </w:t>
      </w:r>
      <w:r w:rsidR="00935D9F" w:rsidRPr="009825CB">
        <w:rPr>
          <w:rFonts w:ascii="Times New Roman" w:hAnsi="Times New Roman" w:cs="Times New Roman"/>
          <w:sz w:val="24"/>
          <w:szCs w:val="24"/>
        </w:rPr>
        <w:t>of seeds germinated.</w:t>
      </w:r>
    </w:p>
    <w:p w:rsidR="00E05C11" w:rsidRPr="00D75AF4" w:rsidRDefault="000F55A6" w:rsidP="000F55A6">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Data on mean</w:t>
      </w:r>
      <w:r w:rsidR="00935D9F" w:rsidRPr="00D75AF4">
        <w:rPr>
          <w:rFonts w:ascii="Times New Roman" w:hAnsi="Times New Roman" w:cs="Times New Roman"/>
          <w:sz w:val="24"/>
          <w:szCs w:val="24"/>
        </w:rPr>
        <w:t xml:space="preserve"> germi</w:t>
      </w:r>
      <w:r w:rsidR="00F75B7E" w:rsidRPr="00D75AF4">
        <w:rPr>
          <w:rFonts w:ascii="Times New Roman" w:hAnsi="Times New Roman" w:cs="Times New Roman"/>
          <w:sz w:val="24"/>
          <w:szCs w:val="24"/>
        </w:rPr>
        <w:t>nation percentage</w:t>
      </w:r>
      <w:r>
        <w:rPr>
          <w:rFonts w:ascii="Times New Roman" w:hAnsi="Times New Roman" w:cs="Times New Roman"/>
          <w:sz w:val="24"/>
          <w:szCs w:val="24"/>
        </w:rPr>
        <w:t>s</w:t>
      </w:r>
      <w:r w:rsidR="00935D9F" w:rsidRPr="00D75AF4">
        <w:rPr>
          <w:rFonts w:ascii="Times New Roman" w:hAnsi="Times New Roman" w:cs="Times New Roman"/>
          <w:sz w:val="24"/>
          <w:szCs w:val="24"/>
        </w:rPr>
        <w:t>,</w:t>
      </w:r>
      <w:r>
        <w:rPr>
          <w:rFonts w:ascii="Times New Roman" w:hAnsi="Times New Roman" w:cs="Times New Roman"/>
          <w:sz w:val="24"/>
          <w:szCs w:val="24"/>
        </w:rPr>
        <w:t xml:space="preserve"> mean germination times,</w:t>
      </w:r>
      <w:r w:rsidR="00F75B7E" w:rsidRPr="00D75AF4">
        <w:rPr>
          <w:rFonts w:ascii="Times New Roman" w:hAnsi="Times New Roman" w:cs="Times New Roman"/>
          <w:sz w:val="24"/>
          <w:szCs w:val="24"/>
        </w:rPr>
        <w:t xml:space="preserve"> </w:t>
      </w:r>
      <w:r w:rsidR="00935D9F" w:rsidRPr="00D75AF4">
        <w:rPr>
          <w:rFonts w:ascii="Times New Roman" w:hAnsi="Times New Roman" w:cs="Times New Roman"/>
          <w:sz w:val="24"/>
          <w:szCs w:val="24"/>
        </w:rPr>
        <w:t>seedling survival and early growth performances</w:t>
      </w:r>
      <w:r w:rsidR="00935D9F" w:rsidRPr="00D75AF4">
        <w:rPr>
          <w:rFonts w:ascii="Times New Roman" w:hAnsi="Times New Roman" w:cs="Times New Roman"/>
          <w:b/>
          <w:sz w:val="24"/>
          <w:szCs w:val="24"/>
        </w:rPr>
        <w:t xml:space="preserve"> </w:t>
      </w:r>
      <w:r w:rsidR="00935D9F" w:rsidRPr="00D75AF4">
        <w:rPr>
          <w:rFonts w:ascii="Times New Roman" w:hAnsi="Times New Roman" w:cs="Times New Roman"/>
          <w:sz w:val="24"/>
          <w:szCs w:val="24"/>
        </w:rPr>
        <w:t>of</w:t>
      </w:r>
      <w:r w:rsidR="00935D9F" w:rsidRPr="00D75AF4">
        <w:rPr>
          <w:rFonts w:ascii="Times New Roman" w:hAnsi="Times New Roman" w:cs="Times New Roman"/>
          <w:i/>
          <w:sz w:val="28"/>
          <w:szCs w:val="28"/>
        </w:rPr>
        <w:t xml:space="preserve"> </w:t>
      </w:r>
      <w:r w:rsidR="00B17E31">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00935D9F" w:rsidRPr="00D75AF4">
        <w:rPr>
          <w:rFonts w:ascii="Times New Roman" w:hAnsi="Times New Roman" w:cs="Times New Roman"/>
          <w:i/>
          <w:sz w:val="24"/>
          <w:szCs w:val="24"/>
        </w:rPr>
        <w:t>. angustifolia</w:t>
      </w:r>
      <w:r>
        <w:rPr>
          <w:rFonts w:ascii="Times New Roman" w:hAnsi="Times New Roman" w:cs="Times New Roman"/>
          <w:sz w:val="24"/>
          <w:szCs w:val="24"/>
        </w:rPr>
        <w:t xml:space="preserve"> </w:t>
      </w:r>
      <w:r w:rsidR="003B3EA7">
        <w:rPr>
          <w:rFonts w:ascii="Times New Roman" w:hAnsi="Times New Roman" w:cs="Times New Roman"/>
          <w:sz w:val="24"/>
          <w:szCs w:val="24"/>
        </w:rPr>
        <w:t>were analy</w:t>
      </w:r>
      <w:r w:rsidR="00EE3F57">
        <w:rPr>
          <w:rFonts w:ascii="Times New Roman" w:hAnsi="Times New Roman" w:cs="Times New Roman"/>
          <w:sz w:val="24"/>
          <w:szCs w:val="24"/>
        </w:rPr>
        <w:t>z</w:t>
      </w:r>
      <w:r w:rsidR="003B3EA7">
        <w:rPr>
          <w:rFonts w:ascii="Times New Roman" w:hAnsi="Times New Roman" w:cs="Times New Roman"/>
          <w:sz w:val="24"/>
          <w:szCs w:val="24"/>
        </w:rPr>
        <w:t>ed</w:t>
      </w:r>
      <w:r w:rsidR="00935D9F" w:rsidRPr="00D75AF4">
        <w:rPr>
          <w:rFonts w:ascii="Times New Roman" w:hAnsi="Times New Roman" w:cs="Times New Roman"/>
          <w:sz w:val="24"/>
          <w:szCs w:val="24"/>
        </w:rPr>
        <w:t xml:space="preserve"> by ANOVA single factor using SPSS software</w:t>
      </w:r>
      <w:r w:rsidR="006B0FFC" w:rsidRPr="00D75AF4">
        <w:rPr>
          <w:rFonts w:ascii="Times New Roman" w:hAnsi="Times New Roman" w:cs="Times New Roman"/>
          <w:color w:val="000000"/>
          <w:sz w:val="24"/>
          <w:szCs w:val="24"/>
        </w:rPr>
        <w:t xml:space="preserve"> version 20</w:t>
      </w:r>
      <w:r w:rsidR="00DC67D5">
        <w:rPr>
          <w:rFonts w:ascii="Times New Roman" w:hAnsi="Times New Roman" w:cs="Times New Roman"/>
          <w:color w:val="000000"/>
          <w:sz w:val="24"/>
          <w:szCs w:val="24"/>
        </w:rPr>
        <w:t xml:space="preserve"> and </w:t>
      </w:r>
      <w:r w:rsidR="00465EA3">
        <w:rPr>
          <w:rFonts w:ascii="Times New Roman" w:hAnsi="Times New Roman" w:cs="Times New Roman"/>
          <w:color w:val="000000"/>
          <w:sz w:val="24"/>
          <w:szCs w:val="24"/>
        </w:rPr>
        <w:t>Microsoft e</w:t>
      </w:r>
      <w:r w:rsidR="00DC67D5" w:rsidRPr="00DC67D5">
        <w:rPr>
          <w:rFonts w:ascii="Times New Roman" w:hAnsi="Times New Roman" w:cs="Times New Roman"/>
          <w:color w:val="000000"/>
          <w:sz w:val="24"/>
          <w:szCs w:val="24"/>
        </w:rPr>
        <w:t>xcel</w:t>
      </w:r>
      <w:r w:rsidR="00DC67D5">
        <w:rPr>
          <w:rFonts w:ascii="Times New Roman" w:hAnsi="Times New Roman" w:cs="Times New Roman"/>
          <w:color w:val="000000"/>
          <w:sz w:val="24"/>
          <w:szCs w:val="24"/>
        </w:rPr>
        <w:t xml:space="preserve"> 2007</w:t>
      </w:r>
      <w:r w:rsidR="00935D9F" w:rsidRPr="00D75AF4">
        <w:rPr>
          <w:rFonts w:ascii="Times New Roman" w:hAnsi="Times New Roman" w:cs="Times New Roman"/>
          <w:sz w:val="24"/>
          <w:szCs w:val="24"/>
        </w:rPr>
        <w:t xml:space="preserve">. Significant differences between treatments were considered at the </w:t>
      </w:r>
      <w:r w:rsidR="005D0929" w:rsidRPr="00D75AF4">
        <w:rPr>
          <w:rFonts w:ascii="Times New Roman" w:hAnsi="Times New Roman" w:cs="Times New Roman"/>
          <w:i/>
          <w:sz w:val="24"/>
          <w:szCs w:val="24"/>
        </w:rPr>
        <w:t>p</w:t>
      </w:r>
      <w:r w:rsidR="00193F1B" w:rsidRPr="00D75AF4">
        <w:rPr>
          <w:rFonts w:ascii="Times New Roman" w:hAnsi="Times New Roman" w:cs="Times New Roman"/>
          <w:i/>
          <w:sz w:val="24"/>
          <w:szCs w:val="24"/>
        </w:rPr>
        <w:t xml:space="preserve"> </w:t>
      </w:r>
      <w:r w:rsidR="00193F1B" w:rsidRPr="00D75AF4">
        <w:rPr>
          <w:rFonts w:ascii="Times New Roman" w:hAnsi="Times New Roman" w:cs="Times New Roman"/>
          <w:sz w:val="24"/>
          <w:szCs w:val="24"/>
        </w:rPr>
        <w:t xml:space="preserve">≤ </w:t>
      </w:r>
      <w:r w:rsidR="00935D9F" w:rsidRPr="00D75AF4">
        <w:rPr>
          <w:rFonts w:ascii="Times New Roman" w:hAnsi="Times New Roman" w:cs="Times New Roman"/>
          <w:sz w:val="24"/>
          <w:szCs w:val="24"/>
        </w:rPr>
        <w:t xml:space="preserve">0.05 level </w:t>
      </w:r>
      <w:r w:rsidR="005D0929" w:rsidRPr="00D75AF4">
        <w:rPr>
          <w:rFonts w:ascii="Times New Roman" w:hAnsi="Times New Roman" w:cs="Times New Roman"/>
          <w:sz w:val="24"/>
          <w:szCs w:val="24"/>
        </w:rPr>
        <w:t>of significant difference.</w:t>
      </w:r>
    </w:p>
    <w:p w:rsidR="00EE7403" w:rsidRPr="00D75AF4" w:rsidRDefault="00EE7403">
      <w:pPr>
        <w:rPr>
          <w:rFonts w:ascii="Times New Roman" w:hAnsi="Times New Roman" w:cs="Times New Roman"/>
          <w:sz w:val="24"/>
          <w:szCs w:val="24"/>
        </w:rPr>
      </w:pPr>
      <w:r w:rsidRPr="00D75AF4">
        <w:rPr>
          <w:rFonts w:ascii="Times New Roman" w:hAnsi="Times New Roman" w:cs="Times New Roman"/>
          <w:sz w:val="24"/>
          <w:szCs w:val="24"/>
        </w:rPr>
        <w:br w:type="page"/>
      </w:r>
    </w:p>
    <w:p w:rsidR="00EC76CF" w:rsidRPr="00D75AF4" w:rsidRDefault="00DA4A1B" w:rsidP="00EF1E1C">
      <w:pPr>
        <w:pStyle w:val="Heading1"/>
        <w:jc w:val="both"/>
        <w:rPr>
          <w:rFonts w:ascii="Times New Roman" w:hAnsi="Times New Roman" w:cs="Times New Roman"/>
          <w:color w:val="auto"/>
          <w:sz w:val="32"/>
          <w:szCs w:val="32"/>
        </w:rPr>
      </w:pPr>
      <w:bookmarkStart w:id="169" w:name="_Toc520495736"/>
      <w:bookmarkStart w:id="170" w:name="_Toc520500362"/>
      <w:bookmarkStart w:id="171" w:name="_Toc520500676"/>
      <w:bookmarkStart w:id="172" w:name="_Toc523051370"/>
      <w:r>
        <w:rPr>
          <w:rFonts w:ascii="Times New Roman" w:hAnsi="Times New Roman" w:cs="Times New Roman"/>
          <w:color w:val="auto"/>
          <w:sz w:val="32"/>
          <w:szCs w:val="32"/>
        </w:rPr>
        <w:lastRenderedPageBreak/>
        <w:t>5</w:t>
      </w:r>
      <w:r w:rsidR="00EC76CF" w:rsidRPr="00D75AF4">
        <w:rPr>
          <w:rFonts w:ascii="Times New Roman" w:hAnsi="Times New Roman" w:cs="Times New Roman"/>
          <w:color w:val="auto"/>
          <w:sz w:val="32"/>
          <w:szCs w:val="32"/>
        </w:rPr>
        <w:t xml:space="preserve"> </w:t>
      </w:r>
      <w:bookmarkStart w:id="173" w:name="RESULTS"/>
      <w:r w:rsidR="00EC76CF" w:rsidRPr="00D75AF4">
        <w:rPr>
          <w:rFonts w:ascii="Times New Roman" w:hAnsi="Times New Roman" w:cs="Times New Roman"/>
          <w:color w:val="auto"/>
          <w:sz w:val="32"/>
          <w:szCs w:val="32"/>
        </w:rPr>
        <w:t>RESULTS</w:t>
      </w:r>
      <w:bookmarkEnd w:id="169"/>
      <w:bookmarkEnd w:id="170"/>
      <w:bookmarkEnd w:id="171"/>
      <w:bookmarkEnd w:id="172"/>
      <w:bookmarkEnd w:id="173"/>
    </w:p>
    <w:p w:rsidR="00C217F0" w:rsidRPr="00D75AF4" w:rsidRDefault="00EC76CF" w:rsidP="003B3EA7">
      <w:pPr>
        <w:pStyle w:val="Heading2"/>
        <w:spacing w:line="360" w:lineRule="auto"/>
      </w:pPr>
      <w:bookmarkStart w:id="174" w:name="_Toc523051371"/>
      <w:bookmarkStart w:id="175" w:name="_Toc520495737"/>
      <w:bookmarkStart w:id="176" w:name="_Toc520500363"/>
      <w:bookmarkStart w:id="177" w:name="_Toc520500677"/>
      <w:r w:rsidRPr="00D75AF4">
        <w:t>5.1 Seed germination</w:t>
      </w:r>
      <w:bookmarkEnd w:id="174"/>
      <w:bookmarkEnd w:id="175"/>
      <w:bookmarkEnd w:id="176"/>
      <w:bookmarkEnd w:id="177"/>
    </w:p>
    <w:p w:rsidR="00FA5C3A" w:rsidRPr="00D75AF4" w:rsidRDefault="000A5536" w:rsidP="00FA5C3A">
      <w:pPr>
        <w:spacing w:line="360" w:lineRule="auto"/>
        <w:ind w:firstLine="576"/>
        <w:jc w:val="both"/>
        <w:rPr>
          <w:rFonts w:ascii="Times New Roman" w:hAnsi="Times New Roman" w:cs="Times New Roman"/>
          <w:color w:val="000000"/>
          <w:sz w:val="24"/>
          <w:szCs w:val="24"/>
        </w:rPr>
      </w:pPr>
      <w:r>
        <w:rPr>
          <w:rFonts w:ascii="Times New Roman" w:hAnsi="Times New Roman" w:cs="Times New Roman"/>
          <w:sz w:val="24"/>
          <w:szCs w:val="24"/>
        </w:rPr>
        <w:t>The results of the present study showed that g</w:t>
      </w:r>
      <w:r w:rsidR="00EC76CF" w:rsidRPr="00D75AF4">
        <w:rPr>
          <w:rFonts w:ascii="Times New Roman" w:hAnsi="Times New Roman" w:cs="Times New Roman"/>
          <w:sz w:val="24"/>
          <w:szCs w:val="24"/>
        </w:rPr>
        <w:t xml:space="preserve">ermination of </w:t>
      </w:r>
      <w:r w:rsidR="00B17E31">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00EC76CF" w:rsidRPr="00384CC8">
        <w:rPr>
          <w:rFonts w:ascii="Times New Roman" w:hAnsi="Times New Roman" w:cs="Times New Roman"/>
          <w:i/>
          <w:sz w:val="24"/>
          <w:szCs w:val="24"/>
        </w:rPr>
        <w:t>. angustifolia</w:t>
      </w:r>
      <w:r w:rsidR="00EC76CF" w:rsidRPr="00D75AF4">
        <w:rPr>
          <w:rFonts w:ascii="Times New Roman" w:hAnsi="Times New Roman" w:cs="Times New Roman"/>
          <w:sz w:val="24"/>
          <w:szCs w:val="24"/>
        </w:rPr>
        <w:t xml:space="preserve"> seeds </w:t>
      </w:r>
      <w:r w:rsidR="00787CAE">
        <w:rPr>
          <w:rFonts w:ascii="Times New Roman" w:hAnsi="Times New Roman" w:cs="Times New Roman"/>
          <w:sz w:val="24"/>
          <w:szCs w:val="24"/>
        </w:rPr>
        <w:t xml:space="preserve">were </w:t>
      </w:r>
      <w:r w:rsidR="00FA5C3A">
        <w:rPr>
          <w:rFonts w:ascii="Times New Roman" w:hAnsi="Times New Roman" w:cs="Times New Roman"/>
          <w:sz w:val="24"/>
          <w:szCs w:val="24"/>
        </w:rPr>
        <w:t xml:space="preserve">improved </w:t>
      </w:r>
      <w:r w:rsidR="002921B8">
        <w:rPr>
          <w:rFonts w:ascii="Times New Roman" w:hAnsi="Times New Roman" w:cs="Times New Roman"/>
          <w:sz w:val="24"/>
          <w:szCs w:val="24"/>
        </w:rPr>
        <w:t>by employing</w:t>
      </w:r>
      <w:r w:rsidR="00FA5C3A" w:rsidRPr="00D75AF4">
        <w:rPr>
          <w:rFonts w:ascii="Times New Roman" w:hAnsi="Times New Roman" w:cs="Times New Roman"/>
          <w:sz w:val="24"/>
          <w:szCs w:val="24"/>
        </w:rPr>
        <w:t xml:space="preserve"> seed pre</w:t>
      </w:r>
      <w:r>
        <w:rPr>
          <w:rFonts w:ascii="Times New Roman" w:hAnsi="Times New Roman" w:cs="Times New Roman"/>
          <w:sz w:val="24"/>
          <w:szCs w:val="24"/>
        </w:rPr>
        <w:t>-</w:t>
      </w:r>
      <w:r w:rsidR="00FA5C3A" w:rsidRPr="00D75AF4">
        <w:rPr>
          <w:rFonts w:ascii="Times New Roman" w:hAnsi="Times New Roman" w:cs="Times New Roman"/>
          <w:sz w:val="24"/>
          <w:szCs w:val="24"/>
        </w:rPr>
        <w:t>treatments as compared to the control (non</w:t>
      </w:r>
      <w:r w:rsidR="00FA5C3A">
        <w:rPr>
          <w:rFonts w:ascii="Times New Roman" w:hAnsi="Times New Roman" w:cs="Times New Roman"/>
          <w:sz w:val="24"/>
          <w:szCs w:val="24"/>
        </w:rPr>
        <w:t>-</w:t>
      </w:r>
      <w:r w:rsidR="00FA5C3A" w:rsidRPr="00D75AF4">
        <w:rPr>
          <w:rFonts w:ascii="Times New Roman" w:hAnsi="Times New Roman" w:cs="Times New Roman"/>
          <w:sz w:val="24"/>
          <w:szCs w:val="24"/>
        </w:rPr>
        <w:t>scarified seeds)</w:t>
      </w:r>
      <w:r w:rsidR="00FA5C3A">
        <w:rPr>
          <w:rFonts w:ascii="Times New Roman" w:hAnsi="Times New Roman" w:cs="Times New Roman"/>
          <w:sz w:val="24"/>
          <w:szCs w:val="24"/>
        </w:rPr>
        <w:t xml:space="preserve">. </w:t>
      </w:r>
      <w:r w:rsidR="00FA5C3A" w:rsidRPr="00D75AF4">
        <w:rPr>
          <w:rFonts w:ascii="Times New Roman" w:hAnsi="Times New Roman" w:cs="Times New Roman"/>
          <w:sz w:val="24"/>
          <w:szCs w:val="24"/>
        </w:rPr>
        <w:t xml:space="preserve">There </w:t>
      </w:r>
      <w:r w:rsidR="00FA5C3A">
        <w:rPr>
          <w:rFonts w:ascii="Times New Roman" w:hAnsi="Times New Roman" w:cs="Times New Roman"/>
          <w:sz w:val="24"/>
          <w:szCs w:val="24"/>
        </w:rPr>
        <w:t>were</w:t>
      </w:r>
      <w:r w:rsidR="00FA5C3A" w:rsidRPr="00D75AF4">
        <w:rPr>
          <w:rFonts w:ascii="Times New Roman" w:hAnsi="Times New Roman" w:cs="Times New Roman"/>
          <w:sz w:val="24"/>
          <w:szCs w:val="24"/>
        </w:rPr>
        <w:t xml:space="preserve"> variation</w:t>
      </w:r>
      <w:r w:rsidR="00FA5C3A">
        <w:rPr>
          <w:rFonts w:ascii="Times New Roman" w:hAnsi="Times New Roman" w:cs="Times New Roman"/>
          <w:sz w:val="24"/>
          <w:szCs w:val="24"/>
        </w:rPr>
        <w:t>s</w:t>
      </w:r>
      <w:r w:rsidR="00FA5C3A" w:rsidRPr="00D75AF4">
        <w:rPr>
          <w:rFonts w:ascii="Times New Roman" w:hAnsi="Times New Roman" w:cs="Times New Roman"/>
          <w:sz w:val="24"/>
          <w:szCs w:val="24"/>
        </w:rPr>
        <w:t xml:space="preserve"> in number of germinated seeds</w:t>
      </w:r>
      <w:r w:rsidR="001F71B0">
        <w:rPr>
          <w:rFonts w:ascii="Times New Roman" w:hAnsi="Times New Roman" w:cs="Times New Roman"/>
          <w:sz w:val="24"/>
          <w:szCs w:val="24"/>
        </w:rPr>
        <w:t xml:space="preserve"> </w:t>
      </w:r>
      <w:r w:rsidR="002921B8">
        <w:rPr>
          <w:rFonts w:ascii="Times New Roman" w:hAnsi="Times New Roman" w:cs="Times New Roman"/>
          <w:sz w:val="24"/>
          <w:szCs w:val="24"/>
        </w:rPr>
        <w:t xml:space="preserve">between treatments. </w:t>
      </w:r>
      <w:r w:rsidR="00FA5C3A" w:rsidRPr="00D75AF4">
        <w:rPr>
          <w:rFonts w:ascii="Times New Roman" w:hAnsi="Times New Roman" w:cs="Times New Roman"/>
          <w:sz w:val="24"/>
          <w:szCs w:val="24"/>
        </w:rPr>
        <w:t xml:space="preserve">Pretreatments </w:t>
      </w:r>
      <w:r w:rsidR="00653137">
        <w:rPr>
          <w:rFonts w:ascii="Times New Roman" w:hAnsi="Times New Roman" w:cs="Times New Roman"/>
          <w:sz w:val="24"/>
          <w:szCs w:val="24"/>
        </w:rPr>
        <w:t xml:space="preserve">increased </w:t>
      </w:r>
      <w:r w:rsidR="00FA5C3A" w:rsidRPr="00D75AF4">
        <w:rPr>
          <w:rFonts w:ascii="Times New Roman" w:hAnsi="Times New Roman" w:cs="Times New Roman"/>
          <w:color w:val="000000"/>
          <w:sz w:val="24"/>
          <w:szCs w:val="24"/>
        </w:rPr>
        <w:t xml:space="preserve">mean </w:t>
      </w:r>
      <w:r w:rsidR="00075C32" w:rsidRPr="00D75AF4">
        <w:rPr>
          <w:rFonts w:ascii="Times New Roman" w:hAnsi="Times New Roman" w:cs="Times New Roman"/>
          <w:sz w:val="24"/>
          <w:szCs w:val="24"/>
        </w:rPr>
        <w:t xml:space="preserve">germination </w:t>
      </w:r>
      <w:r w:rsidR="00FA5C3A" w:rsidRPr="00D75AF4">
        <w:rPr>
          <w:rFonts w:ascii="Times New Roman" w:hAnsi="Times New Roman" w:cs="Times New Roman"/>
          <w:sz w:val="24"/>
          <w:szCs w:val="24"/>
        </w:rPr>
        <w:t>percentage</w:t>
      </w:r>
      <w:r w:rsidR="00FA5C3A">
        <w:rPr>
          <w:rFonts w:ascii="Times New Roman" w:hAnsi="Times New Roman" w:cs="Times New Roman"/>
          <w:sz w:val="24"/>
          <w:szCs w:val="24"/>
        </w:rPr>
        <w:t>,</w:t>
      </w:r>
      <w:r w:rsidR="00FA5C3A" w:rsidRPr="00D75AF4">
        <w:rPr>
          <w:rFonts w:ascii="Times New Roman" w:hAnsi="Times New Roman" w:cs="Times New Roman"/>
          <w:sz w:val="24"/>
          <w:szCs w:val="24"/>
        </w:rPr>
        <w:t xml:space="preserve"> </w:t>
      </w:r>
      <w:r w:rsidR="00FA5C3A">
        <w:rPr>
          <w:rFonts w:ascii="Times New Roman" w:hAnsi="Times New Roman" w:cs="Times New Roman"/>
          <w:sz w:val="24"/>
          <w:szCs w:val="24"/>
        </w:rPr>
        <w:t>but</w:t>
      </w:r>
      <w:r w:rsidR="00FA5C3A" w:rsidRPr="00D75AF4">
        <w:rPr>
          <w:rFonts w:ascii="Times New Roman" w:hAnsi="Times New Roman" w:cs="Times New Roman"/>
          <w:sz w:val="24"/>
          <w:szCs w:val="24"/>
        </w:rPr>
        <w:t xml:space="preserve"> reduce</w:t>
      </w:r>
      <w:r w:rsidR="00FA5C3A">
        <w:rPr>
          <w:rFonts w:ascii="Times New Roman" w:hAnsi="Times New Roman" w:cs="Times New Roman"/>
          <w:sz w:val="24"/>
          <w:szCs w:val="24"/>
        </w:rPr>
        <w:t>d</w:t>
      </w:r>
      <w:r w:rsidR="00FA5C3A" w:rsidRPr="00D75AF4">
        <w:rPr>
          <w:rFonts w:ascii="Times New Roman" w:hAnsi="Times New Roman" w:cs="Times New Roman"/>
          <w:sz w:val="24"/>
          <w:szCs w:val="24"/>
        </w:rPr>
        <w:t xml:space="preserve"> mean germination time of </w:t>
      </w:r>
      <w:r w:rsidR="00FA5C3A">
        <w:rPr>
          <w:rFonts w:ascii="Times New Roman" w:hAnsi="Times New Roman" w:cs="Times New Roman"/>
          <w:i/>
          <w:sz w:val="24"/>
          <w:szCs w:val="24"/>
        </w:rPr>
        <w:t>D. viscosa</w:t>
      </w:r>
      <w:r w:rsidR="00FA5C3A" w:rsidRPr="00A82B93">
        <w:rPr>
          <w:rFonts w:ascii="Times New Roman" w:hAnsi="Times New Roman" w:cs="Times New Roman"/>
          <w:i/>
          <w:sz w:val="24"/>
          <w:szCs w:val="24"/>
        </w:rPr>
        <w:t xml:space="preserve"> </w:t>
      </w:r>
      <w:r w:rsidR="00FA5C3A" w:rsidRPr="00A82B93">
        <w:rPr>
          <w:rFonts w:ascii="Times New Roman" w:hAnsi="Times New Roman" w:cs="Times New Roman"/>
          <w:sz w:val="24"/>
          <w:szCs w:val="24"/>
        </w:rPr>
        <w:t>s</w:t>
      </w:r>
      <w:r w:rsidR="00B17E31">
        <w:rPr>
          <w:rFonts w:ascii="Times New Roman" w:hAnsi="Times New Roman" w:cs="Times New Roman"/>
          <w:sz w:val="24"/>
          <w:szCs w:val="24"/>
        </w:rPr>
        <w:t>ub</w:t>
      </w:r>
      <w:r w:rsidR="00FA5C3A" w:rsidRPr="00A82B93">
        <w:rPr>
          <w:rFonts w:ascii="Times New Roman" w:hAnsi="Times New Roman" w:cs="Times New Roman"/>
          <w:sz w:val="24"/>
          <w:szCs w:val="24"/>
        </w:rPr>
        <w:t>sp.</w:t>
      </w:r>
      <w:r w:rsidR="00FA5C3A" w:rsidRPr="00D75AF4">
        <w:rPr>
          <w:rFonts w:ascii="Times New Roman" w:hAnsi="Times New Roman" w:cs="Times New Roman"/>
          <w:i/>
          <w:sz w:val="24"/>
          <w:szCs w:val="24"/>
        </w:rPr>
        <w:t xml:space="preserve"> angustifolia </w:t>
      </w:r>
      <w:r w:rsidR="006B1557">
        <w:rPr>
          <w:rFonts w:ascii="Times New Roman" w:hAnsi="Times New Roman" w:cs="Times New Roman"/>
          <w:color w:val="000000"/>
          <w:sz w:val="24"/>
          <w:szCs w:val="24"/>
        </w:rPr>
        <w:t>over the control.</w:t>
      </w:r>
    </w:p>
    <w:p w:rsidR="00D43934" w:rsidRPr="00384CC8" w:rsidRDefault="00D43934" w:rsidP="00D43934">
      <w:pPr>
        <w:pStyle w:val="Heading3"/>
        <w:jc w:val="both"/>
        <w:rPr>
          <w:rFonts w:cs="Times New Roman"/>
          <w:i/>
          <w:sz w:val="28"/>
          <w:szCs w:val="28"/>
        </w:rPr>
      </w:pPr>
      <w:bookmarkStart w:id="178" w:name="_Toc523051372"/>
      <w:r w:rsidRPr="00D75AF4">
        <w:rPr>
          <w:rFonts w:cs="Times New Roman"/>
          <w:sz w:val="28"/>
          <w:szCs w:val="28"/>
        </w:rPr>
        <w:t>5.1.</w:t>
      </w:r>
      <w:r w:rsidR="00B75FE1" w:rsidRPr="00D75AF4">
        <w:rPr>
          <w:rFonts w:cs="Times New Roman"/>
          <w:sz w:val="28"/>
          <w:szCs w:val="28"/>
        </w:rPr>
        <w:t>1</w:t>
      </w:r>
      <w:r w:rsidRPr="00D75AF4">
        <w:rPr>
          <w:rFonts w:cs="Times New Roman"/>
          <w:sz w:val="28"/>
          <w:szCs w:val="28"/>
        </w:rPr>
        <w:t xml:space="preserve"> </w:t>
      </w:r>
      <w:r w:rsidR="001F48CE">
        <w:rPr>
          <w:rFonts w:cs="Times New Roman"/>
          <w:sz w:val="28"/>
          <w:szCs w:val="28"/>
        </w:rPr>
        <w:t>M</w:t>
      </w:r>
      <w:r w:rsidRPr="00D75AF4">
        <w:rPr>
          <w:rFonts w:cs="Times New Roman"/>
          <w:sz w:val="28"/>
          <w:szCs w:val="28"/>
        </w:rPr>
        <w:t>echanical scarification</w:t>
      </w:r>
      <w:bookmarkEnd w:id="178"/>
    </w:p>
    <w:p w:rsidR="00716637" w:rsidRDefault="00A342E8" w:rsidP="00716637">
      <w:pPr>
        <w:keepNext/>
        <w:tabs>
          <w:tab w:val="left" w:pos="3690"/>
        </w:tabs>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Seed </w:t>
      </w:r>
      <w:r w:rsidR="00FE3A27">
        <w:rPr>
          <w:rFonts w:ascii="Times New Roman" w:hAnsi="Times New Roman" w:cs="Times New Roman"/>
          <w:sz w:val="24"/>
          <w:szCs w:val="24"/>
        </w:rPr>
        <w:t>germination</w:t>
      </w:r>
      <w:r w:rsidR="00FE3A27" w:rsidRPr="00D75AF4">
        <w:rPr>
          <w:rFonts w:ascii="Times New Roman" w:hAnsi="Times New Roman" w:cs="Times New Roman"/>
          <w:sz w:val="24"/>
          <w:szCs w:val="24"/>
        </w:rPr>
        <w:t xml:space="preserve"> </w:t>
      </w:r>
      <w:r w:rsidR="00FE3A27">
        <w:rPr>
          <w:rFonts w:ascii="Times New Roman" w:hAnsi="Times New Roman" w:cs="Times New Roman"/>
          <w:sz w:val="24"/>
          <w:szCs w:val="24"/>
        </w:rPr>
        <w:t>in mechanical</w:t>
      </w:r>
      <w:r w:rsidR="00517046">
        <w:rPr>
          <w:rFonts w:ascii="Times New Roman" w:hAnsi="Times New Roman" w:cs="Times New Roman"/>
          <w:sz w:val="24"/>
          <w:szCs w:val="24"/>
        </w:rPr>
        <w:t>ly</w:t>
      </w:r>
      <w:r w:rsidR="00FE3A27">
        <w:rPr>
          <w:rFonts w:ascii="Times New Roman" w:hAnsi="Times New Roman" w:cs="Times New Roman"/>
          <w:sz w:val="24"/>
          <w:szCs w:val="24"/>
        </w:rPr>
        <w:t xml:space="preserve"> scarified seeds</w:t>
      </w:r>
      <w:r w:rsidR="00FE3A27" w:rsidRPr="00D75AF4">
        <w:rPr>
          <w:rFonts w:ascii="Times New Roman" w:hAnsi="Times New Roman" w:cs="Times New Roman"/>
          <w:sz w:val="24"/>
          <w:szCs w:val="24"/>
        </w:rPr>
        <w:t xml:space="preserve"> was started</w:t>
      </w:r>
      <w:r>
        <w:rPr>
          <w:rFonts w:ascii="Times New Roman" w:hAnsi="Times New Roman" w:cs="Times New Roman"/>
          <w:sz w:val="24"/>
          <w:szCs w:val="24"/>
        </w:rPr>
        <w:t xml:space="preserve"> in the 2</w:t>
      </w:r>
      <w:r w:rsidRPr="00A342E8">
        <w:rPr>
          <w:rFonts w:ascii="Times New Roman" w:hAnsi="Times New Roman" w:cs="Times New Roman"/>
          <w:sz w:val="24"/>
          <w:szCs w:val="24"/>
          <w:vertAlign w:val="superscript"/>
        </w:rPr>
        <w:t>nd</w:t>
      </w:r>
      <w:r>
        <w:rPr>
          <w:rFonts w:ascii="Times New Roman" w:hAnsi="Times New Roman" w:cs="Times New Roman"/>
          <w:sz w:val="24"/>
          <w:szCs w:val="24"/>
        </w:rPr>
        <w:t xml:space="preserve"> day and ended in the 13</w:t>
      </w:r>
      <w:r w:rsidRPr="00A342E8">
        <w:rPr>
          <w:rFonts w:ascii="Times New Roman" w:hAnsi="Times New Roman" w:cs="Times New Roman"/>
          <w:sz w:val="24"/>
          <w:szCs w:val="24"/>
          <w:vertAlign w:val="superscript"/>
        </w:rPr>
        <w:t>th</w:t>
      </w:r>
      <w:r>
        <w:rPr>
          <w:rFonts w:ascii="Times New Roman" w:hAnsi="Times New Roman" w:cs="Times New Roman"/>
          <w:sz w:val="24"/>
          <w:szCs w:val="24"/>
        </w:rPr>
        <w:t xml:space="preserve"> day after </w:t>
      </w:r>
      <w:r w:rsidRPr="006138C1">
        <w:rPr>
          <w:rFonts w:ascii="Times New Roman" w:hAnsi="Times New Roman" w:cs="Times New Roman"/>
          <w:sz w:val="24"/>
          <w:szCs w:val="24"/>
        </w:rPr>
        <w:t>sowing.</w:t>
      </w:r>
      <w:r>
        <w:rPr>
          <w:rFonts w:ascii="Times New Roman" w:hAnsi="Times New Roman" w:cs="Times New Roman"/>
          <w:sz w:val="24"/>
          <w:szCs w:val="24"/>
        </w:rPr>
        <w:t xml:space="preserve"> But in non scarified seeds it was started in the 10</w:t>
      </w:r>
      <w:r w:rsidRPr="00A342E8">
        <w:rPr>
          <w:rFonts w:ascii="Times New Roman" w:hAnsi="Times New Roman" w:cs="Times New Roman"/>
          <w:sz w:val="24"/>
          <w:szCs w:val="24"/>
          <w:vertAlign w:val="superscript"/>
        </w:rPr>
        <w:t>th</w:t>
      </w:r>
      <w:r w:rsidR="006C671D">
        <w:rPr>
          <w:rFonts w:ascii="Times New Roman" w:hAnsi="Times New Roman" w:cs="Times New Roman"/>
          <w:sz w:val="24"/>
          <w:szCs w:val="24"/>
        </w:rPr>
        <w:t xml:space="preserve"> </w:t>
      </w:r>
      <w:r>
        <w:rPr>
          <w:rFonts w:ascii="Times New Roman" w:hAnsi="Times New Roman" w:cs="Times New Roman"/>
          <w:sz w:val="24"/>
          <w:szCs w:val="24"/>
        </w:rPr>
        <w:t xml:space="preserve">day and </w:t>
      </w:r>
      <w:r w:rsidR="006138C1">
        <w:rPr>
          <w:rFonts w:ascii="Times New Roman" w:hAnsi="Times New Roman" w:cs="Times New Roman"/>
          <w:sz w:val="24"/>
          <w:szCs w:val="24"/>
        </w:rPr>
        <w:t xml:space="preserve">continued up to </w:t>
      </w:r>
      <w:r w:rsidR="00517046">
        <w:rPr>
          <w:rFonts w:ascii="Times New Roman" w:hAnsi="Times New Roman" w:cs="Times New Roman"/>
          <w:sz w:val="24"/>
          <w:szCs w:val="24"/>
        </w:rPr>
        <w:t>the 26</w:t>
      </w:r>
      <w:r w:rsidR="00517046" w:rsidRPr="00517046">
        <w:rPr>
          <w:rFonts w:ascii="Times New Roman" w:hAnsi="Times New Roman" w:cs="Times New Roman"/>
          <w:sz w:val="24"/>
          <w:szCs w:val="24"/>
          <w:vertAlign w:val="superscript"/>
        </w:rPr>
        <w:t>th</w:t>
      </w:r>
      <w:r w:rsidR="00517046">
        <w:rPr>
          <w:rFonts w:ascii="Times New Roman" w:hAnsi="Times New Roman" w:cs="Times New Roman"/>
          <w:sz w:val="24"/>
          <w:szCs w:val="24"/>
        </w:rPr>
        <w:t xml:space="preserve"> day (F</w:t>
      </w:r>
      <w:r w:rsidR="00517046" w:rsidRPr="00D75AF4">
        <w:rPr>
          <w:rFonts w:ascii="Times New Roman" w:hAnsi="Times New Roman" w:cs="Times New Roman"/>
          <w:sz w:val="24"/>
          <w:szCs w:val="24"/>
        </w:rPr>
        <w:t xml:space="preserve">igure </w:t>
      </w:r>
      <w:r w:rsidR="00A11F44">
        <w:rPr>
          <w:rFonts w:ascii="Times New Roman" w:hAnsi="Times New Roman" w:cs="Times New Roman"/>
          <w:sz w:val="24"/>
          <w:szCs w:val="24"/>
        </w:rPr>
        <w:t>5</w:t>
      </w:r>
      <w:r w:rsidR="00517046" w:rsidRPr="00FE3A27">
        <w:rPr>
          <w:rFonts w:ascii="Times New Roman" w:hAnsi="Times New Roman" w:cs="Times New Roman"/>
          <w:color w:val="000000" w:themeColor="text1"/>
          <w:sz w:val="24"/>
          <w:szCs w:val="24"/>
        </w:rPr>
        <w:t>)</w:t>
      </w:r>
      <w:r>
        <w:rPr>
          <w:rFonts w:ascii="Times New Roman" w:hAnsi="Times New Roman" w:cs="Times New Roman"/>
          <w:sz w:val="24"/>
          <w:szCs w:val="24"/>
        </w:rPr>
        <w:t>.</w:t>
      </w:r>
      <w:r w:rsidR="00517046">
        <w:rPr>
          <w:rFonts w:ascii="Times New Roman" w:hAnsi="Times New Roman" w:cs="Times New Roman"/>
          <w:sz w:val="24"/>
          <w:szCs w:val="24"/>
        </w:rPr>
        <w:t xml:space="preserve"> </w:t>
      </w:r>
      <w:r w:rsidR="006C671D">
        <w:rPr>
          <w:rFonts w:ascii="Times New Roman" w:hAnsi="Times New Roman" w:cs="Times New Roman"/>
          <w:sz w:val="24"/>
          <w:szCs w:val="24"/>
        </w:rPr>
        <w:t>M</w:t>
      </w:r>
      <w:r w:rsidR="002274B6" w:rsidRPr="00D75AF4">
        <w:rPr>
          <w:rFonts w:ascii="Times New Roman" w:hAnsi="Times New Roman" w:cs="Times New Roman"/>
          <w:sz w:val="24"/>
          <w:szCs w:val="24"/>
        </w:rPr>
        <w:t>ean germination percentage of mechanical</w:t>
      </w:r>
      <w:r w:rsidR="00517046">
        <w:rPr>
          <w:rFonts w:ascii="Times New Roman" w:hAnsi="Times New Roman" w:cs="Times New Roman"/>
          <w:sz w:val="24"/>
          <w:szCs w:val="24"/>
        </w:rPr>
        <w:t>ly</w:t>
      </w:r>
      <w:r w:rsidR="002274B6" w:rsidRPr="00D75AF4">
        <w:rPr>
          <w:rFonts w:ascii="Times New Roman" w:hAnsi="Times New Roman" w:cs="Times New Roman"/>
          <w:sz w:val="24"/>
          <w:szCs w:val="24"/>
        </w:rPr>
        <w:t xml:space="preserve"> scarified seeds </w:t>
      </w:r>
      <w:r w:rsidR="00517046">
        <w:rPr>
          <w:rFonts w:ascii="Times New Roman" w:hAnsi="Times New Roman" w:cs="Times New Roman"/>
          <w:sz w:val="24"/>
          <w:szCs w:val="24"/>
        </w:rPr>
        <w:t>was</w:t>
      </w:r>
      <w:r w:rsidR="00683C35" w:rsidRPr="00D75AF4">
        <w:rPr>
          <w:rFonts w:ascii="Times New Roman" w:hAnsi="Times New Roman" w:cs="Times New Roman"/>
          <w:sz w:val="24"/>
          <w:szCs w:val="24"/>
        </w:rPr>
        <w:t xml:space="preserve"> </w:t>
      </w:r>
      <w:r w:rsidR="002274B6" w:rsidRPr="00D75AF4">
        <w:rPr>
          <w:rFonts w:ascii="Times New Roman" w:hAnsi="Times New Roman" w:cs="Times New Roman"/>
          <w:sz w:val="24"/>
          <w:szCs w:val="24"/>
        </w:rPr>
        <w:t>increased to 82.4%</w:t>
      </w:r>
      <w:r w:rsidR="00683C35" w:rsidRPr="00D75AF4">
        <w:rPr>
          <w:rFonts w:ascii="Times New Roman" w:hAnsi="Times New Roman" w:cs="Times New Roman"/>
          <w:sz w:val="24"/>
          <w:szCs w:val="24"/>
        </w:rPr>
        <w:t xml:space="preserve"> as compared to </w:t>
      </w:r>
      <w:r w:rsidR="00B25B48">
        <w:rPr>
          <w:rFonts w:ascii="Times New Roman" w:hAnsi="Times New Roman" w:cs="Times New Roman"/>
          <w:sz w:val="24"/>
          <w:szCs w:val="24"/>
        </w:rPr>
        <w:t xml:space="preserve">the control (41.6%). </w:t>
      </w:r>
      <w:r w:rsidR="002274B6" w:rsidRPr="00D75AF4">
        <w:rPr>
          <w:rFonts w:ascii="Times New Roman" w:hAnsi="Times New Roman" w:cs="Times New Roman"/>
          <w:sz w:val="24"/>
          <w:szCs w:val="24"/>
        </w:rPr>
        <w:t>There was significant difference (</w:t>
      </w:r>
      <w:r w:rsidR="002274B6" w:rsidRPr="00D75AF4">
        <w:rPr>
          <w:rFonts w:ascii="Times New Roman" w:hAnsi="Times New Roman" w:cs="Times New Roman"/>
          <w:i/>
          <w:sz w:val="24"/>
          <w:szCs w:val="24"/>
        </w:rPr>
        <w:t xml:space="preserve">p </w:t>
      </w:r>
      <w:r w:rsidR="002274B6" w:rsidRPr="00D75AF4">
        <w:rPr>
          <w:rFonts w:ascii="Times New Roman" w:hAnsi="Times New Roman" w:cs="Times New Roman"/>
          <w:sz w:val="24"/>
          <w:szCs w:val="24"/>
        </w:rPr>
        <w:t xml:space="preserve">≤ 0.05) in mean germination percentage </w:t>
      </w:r>
      <w:r w:rsidR="00683C35" w:rsidRPr="00D75AF4">
        <w:rPr>
          <w:rFonts w:ascii="Times New Roman" w:hAnsi="Times New Roman" w:cs="Times New Roman"/>
          <w:sz w:val="24"/>
          <w:szCs w:val="24"/>
        </w:rPr>
        <w:t>of mechanical scarified seeds over</w:t>
      </w:r>
      <w:r w:rsidR="002274B6" w:rsidRPr="00D75AF4">
        <w:rPr>
          <w:rFonts w:ascii="Times New Roman" w:hAnsi="Times New Roman" w:cs="Times New Roman"/>
          <w:sz w:val="24"/>
          <w:szCs w:val="24"/>
        </w:rPr>
        <w:t xml:space="preserve"> the control.</w:t>
      </w:r>
    </w:p>
    <w:p w:rsidR="00383901" w:rsidRDefault="000C3A5B" w:rsidP="00716637">
      <w:pPr>
        <w:keepNext/>
        <w:tabs>
          <w:tab w:val="left" w:pos="3690"/>
        </w:tabs>
        <w:spacing w:line="360" w:lineRule="auto"/>
        <w:ind w:firstLine="576"/>
        <w:jc w:val="both"/>
      </w:pPr>
      <w:r w:rsidRPr="000C3A5B">
        <w:rPr>
          <w:noProof/>
        </w:rPr>
        <w:drawing>
          <wp:inline distT="0" distB="0" distL="0" distR="0">
            <wp:extent cx="5524501" cy="3514725"/>
            <wp:effectExtent l="19050" t="0" r="19049"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D77439" w:rsidRPr="00CC25C1" w:rsidRDefault="00383901" w:rsidP="00383901">
      <w:pPr>
        <w:pStyle w:val="Caption"/>
        <w:spacing w:line="360" w:lineRule="auto"/>
        <w:ind w:left="720" w:hanging="720"/>
        <w:jc w:val="both"/>
        <w:rPr>
          <w:color w:val="auto"/>
        </w:rPr>
      </w:pPr>
      <w:bookmarkStart w:id="179" w:name="_Toc523428457"/>
      <w:r w:rsidRPr="00383901">
        <w:rPr>
          <w:rFonts w:ascii="Times New Roman" w:hAnsi="Times New Roman" w:cs="Times New Roman"/>
          <w:color w:val="auto"/>
          <w:sz w:val="24"/>
          <w:szCs w:val="24"/>
        </w:rPr>
        <w:t xml:space="preserve">Figure </w:t>
      </w:r>
      <w:r w:rsidR="00C14123" w:rsidRPr="00383901">
        <w:rPr>
          <w:rFonts w:ascii="Times New Roman" w:hAnsi="Times New Roman" w:cs="Times New Roman"/>
          <w:color w:val="auto"/>
          <w:sz w:val="24"/>
          <w:szCs w:val="24"/>
        </w:rPr>
        <w:fldChar w:fldCharType="begin"/>
      </w:r>
      <w:r w:rsidRPr="00383901">
        <w:rPr>
          <w:rFonts w:ascii="Times New Roman" w:hAnsi="Times New Roman" w:cs="Times New Roman"/>
          <w:color w:val="auto"/>
          <w:sz w:val="24"/>
          <w:szCs w:val="24"/>
        </w:rPr>
        <w:instrText xml:space="preserve"> SEQ Figure \* ARABIC </w:instrText>
      </w:r>
      <w:r w:rsidR="00C14123" w:rsidRPr="00383901">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5</w:t>
      </w:r>
      <w:r w:rsidR="00C14123" w:rsidRPr="00383901">
        <w:rPr>
          <w:rFonts w:ascii="Times New Roman" w:hAnsi="Times New Roman" w:cs="Times New Roman"/>
          <w:color w:val="auto"/>
          <w:sz w:val="24"/>
          <w:szCs w:val="24"/>
        </w:rPr>
        <w:fldChar w:fldCharType="end"/>
      </w:r>
      <w:r w:rsidR="00D77439" w:rsidRPr="00383901">
        <w:rPr>
          <w:rFonts w:ascii="Times New Roman" w:hAnsi="Times New Roman" w:cs="Times New Roman"/>
          <w:color w:val="auto"/>
          <w:sz w:val="24"/>
          <w:szCs w:val="24"/>
        </w:rPr>
        <w:t xml:space="preserve">: </w:t>
      </w:r>
      <w:r w:rsidR="00D77439" w:rsidRPr="00383901">
        <w:rPr>
          <w:rFonts w:ascii="Times New Roman" w:hAnsi="Times New Roman" w:cs="Times New Roman"/>
          <w:b w:val="0"/>
          <w:color w:val="auto"/>
          <w:sz w:val="24"/>
          <w:szCs w:val="24"/>
        </w:rPr>
        <w:t xml:space="preserve">Mean germination percentage (MGP) of </w:t>
      </w:r>
      <w:r w:rsidR="00D77439" w:rsidRPr="00383901">
        <w:rPr>
          <w:rFonts w:ascii="Times New Roman" w:hAnsi="Times New Roman" w:cs="Times New Roman"/>
          <w:b w:val="0"/>
          <w:i/>
          <w:color w:val="auto"/>
          <w:sz w:val="24"/>
          <w:szCs w:val="24"/>
        </w:rPr>
        <w:t xml:space="preserve">D. viscosa </w:t>
      </w:r>
      <w:r w:rsidR="00B17E31">
        <w:rPr>
          <w:rFonts w:ascii="Times New Roman" w:hAnsi="Times New Roman" w:cs="Times New Roman"/>
          <w:b w:val="0"/>
          <w:color w:val="auto"/>
          <w:sz w:val="24"/>
          <w:szCs w:val="24"/>
        </w:rPr>
        <w:t>subsp</w:t>
      </w:r>
      <w:r w:rsidR="00D77439" w:rsidRPr="00383901">
        <w:rPr>
          <w:rFonts w:ascii="Times New Roman" w:hAnsi="Times New Roman" w:cs="Times New Roman"/>
          <w:b w:val="0"/>
          <w:i/>
          <w:color w:val="auto"/>
          <w:sz w:val="24"/>
          <w:szCs w:val="24"/>
        </w:rPr>
        <w:t>. angustifolia</w:t>
      </w:r>
      <w:r w:rsidR="00D77439" w:rsidRPr="00383901">
        <w:rPr>
          <w:rFonts w:ascii="Times New Roman" w:hAnsi="Times New Roman" w:cs="Times New Roman"/>
          <w:b w:val="0"/>
          <w:color w:val="auto"/>
          <w:sz w:val="24"/>
          <w:szCs w:val="24"/>
        </w:rPr>
        <w:t xml:space="preserve"> seeds as a function of </w:t>
      </w:r>
      <w:r w:rsidR="002C7144" w:rsidRPr="00383901">
        <w:rPr>
          <w:rFonts w:ascii="Times New Roman" w:hAnsi="Times New Roman" w:cs="Times New Roman"/>
          <w:b w:val="0"/>
          <w:color w:val="auto"/>
          <w:sz w:val="24"/>
          <w:szCs w:val="24"/>
        </w:rPr>
        <w:t>time on mechanical</w:t>
      </w:r>
      <w:r w:rsidR="00752EC1" w:rsidRPr="00383901">
        <w:rPr>
          <w:rFonts w:ascii="Times New Roman" w:hAnsi="Times New Roman" w:cs="Times New Roman"/>
          <w:b w:val="0"/>
          <w:color w:val="auto"/>
          <w:sz w:val="24"/>
          <w:szCs w:val="24"/>
        </w:rPr>
        <w:t>ly</w:t>
      </w:r>
      <w:r w:rsidR="002C7144" w:rsidRPr="00383901">
        <w:rPr>
          <w:rFonts w:ascii="Times New Roman" w:hAnsi="Times New Roman" w:cs="Times New Roman"/>
          <w:b w:val="0"/>
          <w:color w:val="auto"/>
          <w:sz w:val="24"/>
          <w:szCs w:val="24"/>
        </w:rPr>
        <w:t xml:space="preserve"> scarified and non scarified seeds</w:t>
      </w:r>
      <w:r w:rsidR="00752EC1" w:rsidRPr="00383901">
        <w:rPr>
          <w:rFonts w:ascii="Times New Roman" w:hAnsi="Times New Roman" w:cs="Times New Roman"/>
          <w:b w:val="0"/>
          <w:color w:val="auto"/>
          <w:sz w:val="24"/>
          <w:szCs w:val="24"/>
        </w:rPr>
        <w:t>.</w:t>
      </w:r>
      <w:bookmarkEnd w:id="179"/>
    </w:p>
    <w:p w:rsidR="000B28BD" w:rsidRDefault="00EF0A77" w:rsidP="000B28BD">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lastRenderedPageBreak/>
        <w:t>With regard to</w:t>
      </w:r>
      <w:r w:rsidR="0071437B">
        <w:rPr>
          <w:rFonts w:ascii="Times New Roman" w:hAnsi="Times New Roman" w:cs="Times New Roman"/>
          <w:sz w:val="24"/>
          <w:szCs w:val="24"/>
        </w:rPr>
        <w:t xml:space="preserve"> </w:t>
      </w:r>
      <w:r w:rsidRPr="00D75AF4">
        <w:rPr>
          <w:rFonts w:ascii="Times New Roman" w:hAnsi="Times New Roman" w:cs="Times New Roman"/>
          <w:sz w:val="24"/>
          <w:szCs w:val="24"/>
        </w:rPr>
        <w:t xml:space="preserve">mean germination time </w:t>
      </w:r>
      <w:r w:rsidR="00517046">
        <w:rPr>
          <w:rFonts w:ascii="Times New Roman" w:hAnsi="Times New Roman" w:cs="Times New Roman"/>
          <w:sz w:val="24"/>
          <w:szCs w:val="24"/>
        </w:rPr>
        <w:t xml:space="preserve">of mechanically scarified seeds, it </w:t>
      </w:r>
      <w:r w:rsidRPr="00D75AF4">
        <w:rPr>
          <w:rFonts w:ascii="Times New Roman" w:hAnsi="Times New Roman" w:cs="Times New Roman"/>
          <w:sz w:val="24"/>
          <w:szCs w:val="24"/>
        </w:rPr>
        <w:t>was reduc</w:t>
      </w:r>
      <w:r w:rsidR="001F48CE">
        <w:rPr>
          <w:rFonts w:ascii="Times New Roman" w:hAnsi="Times New Roman" w:cs="Times New Roman"/>
          <w:sz w:val="24"/>
          <w:szCs w:val="24"/>
        </w:rPr>
        <w:t>ed to 6.8</w:t>
      </w:r>
      <w:r w:rsidR="00517046">
        <w:rPr>
          <w:rFonts w:ascii="Times New Roman" w:hAnsi="Times New Roman" w:cs="Times New Roman"/>
          <w:sz w:val="24"/>
          <w:szCs w:val="24"/>
        </w:rPr>
        <w:t xml:space="preserve"> days</w:t>
      </w:r>
      <w:r w:rsidR="001F48CE">
        <w:rPr>
          <w:rFonts w:ascii="Times New Roman" w:hAnsi="Times New Roman" w:cs="Times New Roman"/>
          <w:sz w:val="24"/>
          <w:szCs w:val="24"/>
        </w:rPr>
        <w:t xml:space="preserve"> </w:t>
      </w:r>
      <w:r w:rsidR="00A73B96">
        <w:rPr>
          <w:rFonts w:ascii="Times New Roman" w:hAnsi="Times New Roman" w:cs="Times New Roman"/>
          <w:sz w:val="24"/>
          <w:szCs w:val="24"/>
        </w:rPr>
        <w:t xml:space="preserve">as compared to </w:t>
      </w:r>
      <w:r w:rsidR="001F48CE">
        <w:rPr>
          <w:rFonts w:ascii="Times New Roman" w:hAnsi="Times New Roman" w:cs="Times New Roman"/>
          <w:sz w:val="24"/>
          <w:szCs w:val="24"/>
        </w:rPr>
        <w:t>the control (19.3</w:t>
      </w:r>
      <w:r w:rsidR="00517046">
        <w:rPr>
          <w:rFonts w:ascii="Times New Roman" w:hAnsi="Times New Roman" w:cs="Times New Roman"/>
          <w:sz w:val="24"/>
          <w:szCs w:val="24"/>
        </w:rPr>
        <w:t xml:space="preserve"> days</w:t>
      </w:r>
      <w:r w:rsidRPr="00D75AF4">
        <w:rPr>
          <w:rFonts w:ascii="Times New Roman" w:hAnsi="Times New Roman" w:cs="Times New Roman"/>
          <w:sz w:val="24"/>
          <w:szCs w:val="24"/>
        </w:rPr>
        <w:t>)</w:t>
      </w:r>
      <w:r w:rsidR="00517046" w:rsidRPr="00517046">
        <w:rPr>
          <w:rFonts w:ascii="Times New Roman" w:hAnsi="Times New Roman" w:cs="Times New Roman"/>
          <w:sz w:val="24"/>
          <w:szCs w:val="24"/>
        </w:rPr>
        <w:t xml:space="preserve"> </w:t>
      </w:r>
      <w:r w:rsidR="00517046">
        <w:rPr>
          <w:rFonts w:ascii="Times New Roman" w:hAnsi="Times New Roman" w:cs="Times New Roman"/>
          <w:sz w:val="24"/>
          <w:szCs w:val="24"/>
        </w:rPr>
        <w:t>(</w:t>
      </w:r>
      <w:r w:rsidR="005F451C">
        <w:rPr>
          <w:rFonts w:ascii="Times New Roman" w:hAnsi="Times New Roman" w:cs="Times New Roman"/>
          <w:sz w:val="24"/>
          <w:szCs w:val="24"/>
        </w:rPr>
        <w:t>F</w:t>
      </w:r>
      <w:r w:rsidR="00517046" w:rsidRPr="00D75AF4">
        <w:rPr>
          <w:rFonts w:ascii="Times New Roman" w:hAnsi="Times New Roman" w:cs="Times New Roman"/>
          <w:sz w:val="24"/>
          <w:szCs w:val="24"/>
        </w:rPr>
        <w:t xml:space="preserve">igure </w:t>
      </w:r>
      <w:r w:rsidR="00A11F44">
        <w:rPr>
          <w:rFonts w:ascii="Times New Roman" w:hAnsi="Times New Roman" w:cs="Times New Roman"/>
          <w:sz w:val="24"/>
          <w:szCs w:val="24"/>
        </w:rPr>
        <w:t>6</w:t>
      </w:r>
      <w:r w:rsidR="00517046">
        <w:rPr>
          <w:rFonts w:ascii="Times New Roman" w:hAnsi="Times New Roman" w:cs="Times New Roman"/>
          <w:sz w:val="24"/>
          <w:szCs w:val="24"/>
        </w:rPr>
        <w:t>)</w:t>
      </w:r>
      <w:r w:rsidRPr="00D75AF4">
        <w:rPr>
          <w:rFonts w:ascii="Times New Roman" w:hAnsi="Times New Roman" w:cs="Times New Roman"/>
          <w:sz w:val="24"/>
          <w:szCs w:val="24"/>
        </w:rPr>
        <w:t xml:space="preserve">. There was </w:t>
      </w:r>
      <w:r w:rsidR="00A829BA" w:rsidRPr="00D75AF4">
        <w:rPr>
          <w:rFonts w:ascii="Times New Roman" w:hAnsi="Times New Roman" w:cs="Times New Roman"/>
          <w:sz w:val="24"/>
          <w:szCs w:val="24"/>
        </w:rPr>
        <w:t xml:space="preserve">also </w:t>
      </w:r>
      <w:r w:rsidRPr="00D75AF4">
        <w:rPr>
          <w:rFonts w:ascii="Times New Roman" w:hAnsi="Times New Roman" w:cs="Times New Roman"/>
          <w:sz w:val="24"/>
          <w:szCs w:val="24"/>
        </w:rPr>
        <w:t>significant difference (</w:t>
      </w:r>
      <w:r w:rsidRPr="00D75AF4">
        <w:rPr>
          <w:rFonts w:ascii="Times New Roman" w:hAnsi="Times New Roman" w:cs="Times New Roman"/>
          <w:i/>
          <w:sz w:val="24"/>
          <w:szCs w:val="24"/>
        </w:rPr>
        <w:t xml:space="preserve">p </w:t>
      </w:r>
      <w:r w:rsidRPr="00D75AF4">
        <w:rPr>
          <w:rFonts w:ascii="Times New Roman" w:hAnsi="Times New Roman" w:cs="Times New Roman"/>
          <w:sz w:val="24"/>
          <w:szCs w:val="24"/>
        </w:rPr>
        <w:t xml:space="preserve">≤ 0.05) </w:t>
      </w:r>
      <w:r w:rsidR="00A829BA" w:rsidRPr="00D75AF4">
        <w:rPr>
          <w:rFonts w:ascii="Times New Roman" w:hAnsi="Times New Roman" w:cs="Times New Roman"/>
          <w:sz w:val="24"/>
          <w:szCs w:val="24"/>
        </w:rPr>
        <w:t>in</w:t>
      </w:r>
      <w:r w:rsidRPr="00D75AF4">
        <w:rPr>
          <w:rFonts w:ascii="Times New Roman" w:hAnsi="Times New Roman" w:cs="Times New Roman"/>
          <w:sz w:val="24"/>
          <w:szCs w:val="24"/>
        </w:rPr>
        <w:t xml:space="preserve"> mean germination time between mechanical</w:t>
      </w:r>
      <w:r w:rsidR="00517046">
        <w:rPr>
          <w:rFonts w:ascii="Times New Roman" w:hAnsi="Times New Roman" w:cs="Times New Roman"/>
          <w:sz w:val="24"/>
          <w:szCs w:val="24"/>
        </w:rPr>
        <w:t>ly</w:t>
      </w:r>
      <w:r w:rsidRPr="00D75AF4">
        <w:rPr>
          <w:rFonts w:ascii="Times New Roman" w:hAnsi="Times New Roman" w:cs="Times New Roman"/>
          <w:sz w:val="24"/>
          <w:szCs w:val="24"/>
        </w:rPr>
        <w:t xml:space="preserve"> scarified seeds and the control</w:t>
      </w:r>
      <w:r w:rsidR="00294BA8">
        <w:rPr>
          <w:rFonts w:ascii="Times New Roman" w:hAnsi="Times New Roman" w:cs="Times New Roman"/>
          <w:sz w:val="24"/>
          <w:szCs w:val="24"/>
        </w:rPr>
        <w:t>.</w:t>
      </w:r>
    </w:p>
    <w:p w:rsidR="00383901" w:rsidRDefault="00F348AC" w:rsidP="00383901">
      <w:pPr>
        <w:keepNext/>
        <w:spacing w:line="360" w:lineRule="auto"/>
        <w:ind w:firstLine="576"/>
        <w:jc w:val="center"/>
      </w:pPr>
      <w:r w:rsidRPr="00F348AC">
        <w:rPr>
          <w:rFonts w:ascii="Times New Roman" w:hAnsi="Times New Roman" w:cs="Times New Roman"/>
          <w:noProof/>
          <w:sz w:val="24"/>
          <w:szCs w:val="24"/>
        </w:rPr>
        <w:drawing>
          <wp:inline distT="0" distB="0" distL="0" distR="0">
            <wp:extent cx="4371975" cy="2876550"/>
            <wp:effectExtent l="19050" t="0" r="9525" b="0"/>
            <wp:docPr id="2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3D62E6" w:rsidRDefault="00383901" w:rsidP="00716637">
      <w:pPr>
        <w:pStyle w:val="Caption"/>
        <w:spacing w:line="360" w:lineRule="auto"/>
        <w:ind w:left="720" w:hanging="720"/>
        <w:jc w:val="both"/>
        <w:rPr>
          <w:rFonts w:ascii="Times New Roman" w:hAnsi="Times New Roman" w:cs="Times New Roman"/>
          <w:b w:val="0"/>
          <w:color w:val="auto"/>
          <w:sz w:val="24"/>
          <w:szCs w:val="24"/>
        </w:rPr>
      </w:pPr>
      <w:bookmarkStart w:id="180" w:name="_Toc523428458"/>
      <w:r w:rsidRPr="00383901">
        <w:rPr>
          <w:rFonts w:ascii="Times New Roman" w:hAnsi="Times New Roman" w:cs="Times New Roman"/>
          <w:color w:val="auto"/>
          <w:sz w:val="24"/>
          <w:szCs w:val="24"/>
        </w:rPr>
        <w:t xml:space="preserve">Figure </w:t>
      </w:r>
      <w:r w:rsidR="00C14123" w:rsidRPr="00383901">
        <w:rPr>
          <w:rFonts w:ascii="Times New Roman" w:hAnsi="Times New Roman" w:cs="Times New Roman"/>
          <w:color w:val="auto"/>
          <w:sz w:val="24"/>
          <w:szCs w:val="24"/>
        </w:rPr>
        <w:fldChar w:fldCharType="begin"/>
      </w:r>
      <w:r w:rsidRPr="00383901">
        <w:rPr>
          <w:rFonts w:ascii="Times New Roman" w:hAnsi="Times New Roman" w:cs="Times New Roman"/>
          <w:color w:val="auto"/>
          <w:sz w:val="24"/>
          <w:szCs w:val="24"/>
        </w:rPr>
        <w:instrText xml:space="preserve"> SEQ Figure \* ARABIC </w:instrText>
      </w:r>
      <w:r w:rsidR="00C14123" w:rsidRPr="00383901">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6</w:t>
      </w:r>
      <w:r w:rsidR="00C14123" w:rsidRPr="00383901">
        <w:rPr>
          <w:rFonts w:ascii="Times New Roman" w:hAnsi="Times New Roman" w:cs="Times New Roman"/>
          <w:color w:val="auto"/>
          <w:sz w:val="24"/>
          <w:szCs w:val="24"/>
        </w:rPr>
        <w:fldChar w:fldCharType="end"/>
      </w:r>
      <w:r w:rsidR="00DC4CE5" w:rsidRPr="00383901">
        <w:rPr>
          <w:rFonts w:ascii="Times New Roman" w:hAnsi="Times New Roman" w:cs="Times New Roman"/>
          <w:color w:val="auto"/>
          <w:sz w:val="24"/>
          <w:szCs w:val="24"/>
        </w:rPr>
        <w:t>:</w:t>
      </w:r>
      <w:r w:rsidR="00040ECE" w:rsidRPr="00383901">
        <w:rPr>
          <w:rFonts w:ascii="Times New Roman" w:hAnsi="Times New Roman" w:cs="Times New Roman"/>
          <w:b w:val="0"/>
          <w:color w:val="auto"/>
          <w:sz w:val="24"/>
          <w:szCs w:val="24"/>
        </w:rPr>
        <w:t xml:space="preserve"> Mean germination time (MGT</w:t>
      </w:r>
      <w:r w:rsidR="00B141DD" w:rsidRPr="00383901">
        <w:rPr>
          <w:rFonts w:ascii="Times New Roman" w:hAnsi="Times New Roman" w:cs="Times New Roman"/>
          <w:b w:val="0"/>
          <w:color w:val="auto"/>
          <w:sz w:val="24"/>
          <w:szCs w:val="24"/>
        </w:rPr>
        <w:t>)</w:t>
      </w:r>
      <w:r w:rsidR="00732357" w:rsidRPr="00383901">
        <w:rPr>
          <w:rFonts w:ascii="Times New Roman" w:hAnsi="Times New Roman" w:cs="Times New Roman"/>
          <w:b w:val="0"/>
          <w:color w:val="auto"/>
          <w:sz w:val="24"/>
          <w:szCs w:val="24"/>
        </w:rPr>
        <w:t xml:space="preserve"> of </w:t>
      </w:r>
      <w:r w:rsidR="005B2E53" w:rsidRPr="00383901">
        <w:rPr>
          <w:rFonts w:ascii="Times New Roman" w:hAnsi="Times New Roman" w:cs="Times New Roman"/>
          <w:b w:val="0"/>
          <w:color w:val="auto"/>
          <w:sz w:val="24"/>
          <w:szCs w:val="24"/>
        </w:rPr>
        <w:t>mechanical</w:t>
      </w:r>
      <w:r w:rsidR="005B2E53">
        <w:rPr>
          <w:rFonts w:ascii="Times New Roman" w:hAnsi="Times New Roman" w:cs="Times New Roman"/>
          <w:b w:val="0"/>
          <w:color w:val="auto"/>
          <w:sz w:val="24"/>
          <w:szCs w:val="24"/>
        </w:rPr>
        <w:t>ly scarified</w:t>
      </w:r>
      <w:r w:rsidR="005B2E53" w:rsidRPr="00383901">
        <w:rPr>
          <w:rFonts w:ascii="Times New Roman" w:hAnsi="Times New Roman" w:cs="Times New Roman"/>
          <w:b w:val="0"/>
          <w:color w:val="auto"/>
          <w:sz w:val="24"/>
          <w:szCs w:val="24"/>
        </w:rPr>
        <w:t xml:space="preserve"> and non scarified</w:t>
      </w:r>
      <w:r w:rsidR="00EB0012">
        <w:rPr>
          <w:rFonts w:ascii="Times New Roman" w:hAnsi="Times New Roman" w:cs="Times New Roman"/>
          <w:b w:val="0"/>
          <w:color w:val="auto"/>
          <w:sz w:val="24"/>
          <w:szCs w:val="24"/>
        </w:rPr>
        <w:t xml:space="preserve"> </w:t>
      </w:r>
      <w:r w:rsidR="00B17E31">
        <w:rPr>
          <w:rFonts w:ascii="Times New Roman" w:hAnsi="Times New Roman" w:cs="Times New Roman"/>
          <w:b w:val="0"/>
          <w:i/>
          <w:color w:val="auto"/>
          <w:sz w:val="24"/>
          <w:szCs w:val="24"/>
        </w:rPr>
        <w:t xml:space="preserve">D. viscosa </w:t>
      </w:r>
      <w:r w:rsidR="00B17E31">
        <w:rPr>
          <w:rFonts w:ascii="Times New Roman" w:hAnsi="Times New Roman" w:cs="Times New Roman"/>
          <w:b w:val="0"/>
          <w:color w:val="auto"/>
          <w:sz w:val="24"/>
          <w:szCs w:val="24"/>
        </w:rPr>
        <w:t>subsp</w:t>
      </w:r>
      <w:r w:rsidR="00732357" w:rsidRPr="00383901">
        <w:rPr>
          <w:rFonts w:ascii="Times New Roman" w:hAnsi="Times New Roman" w:cs="Times New Roman"/>
          <w:b w:val="0"/>
          <w:i/>
          <w:color w:val="auto"/>
          <w:sz w:val="24"/>
          <w:szCs w:val="24"/>
        </w:rPr>
        <w:t>. angustifolia</w:t>
      </w:r>
      <w:r w:rsidR="00EB0012">
        <w:rPr>
          <w:rFonts w:ascii="Times New Roman" w:hAnsi="Times New Roman" w:cs="Times New Roman"/>
          <w:b w:val="0"/>
          <w:color w:val="auto"/>
          <w:sz w:val="24"/>
          <w:szCs w:val="24"/>
        </w:rPr>
        <w:t xml:space="preserve"> seeds.</w:t>
      </w:r>
      <w:r w:rsidR="00732357" w:rsidRPr="00383901">
        <w:rPr>
          <w:rFonts w:ascii="Times New Roman" w:hAnsi="Times New Roman" w:cs="Times New Roman"/>
          <w:b w:val="0"/>
          <w:color w:val="auto"/>
          <w:sz w:val="24"/>
          <w:szCs w:val="24"/>
        </w:rPr>
        <w:t xml:space="preserve"> </w:t>
      </w:r>
      <w:r w:rsidR="0072245B" w:rsidRPr="00383901">
        <w:rPr>
          <w:rFonts w:ascii="Times New Roman" w:hAnsi="Times New Roman" w:cs="Times New Roman"/>
          <w:b w:val="0"/>
          <w:color w:val="auto"/>
          <w:sz w:val="24"/>
          <w:szCs w:val="24"/>
        </w:rPr>
        <w:t>Vertical bars indicate ± SE</w:t>
      </w:r>
      <w:bookmarkStart w:id="181" w:name="_Toc520495740"/>
      <w:bookmarkStart w:id="182" w:name="_Toc520500366"/>
      <w:bookmarkStart w:id="183" w:name="_Toc520500680"/>
      <w:bookmarkEnd w:id="180"/>
    </w:p>
    <w:p w:rsidR="00EB0012" w:rsidRDefault="00EB0012" w:rsidP="00EB0012"/>
    <w:p w:rsidR="003D62E6" w:rsidRDefault="008C2579" w:rsidP="003B3EA7">
      <w:pPr>
        <w:pStyle w:val="Heading3"/>
        <w:spacing w:line="360" w:lineRule="auto"/>
        <w:ind w:firstLine="576"/>
        <w:jc w:val="both"/>
        <w:rPr>
          <w:rFonts w:cs="Times New Roman"/>
          <w:sz w:val="28"/>
          <w:szCs w:val="28"/>
        </w:rPr>
      </w:pPr>
      <w:bookmarkStart w:id="184" w:name="_Toc523051373"/>
      <w:r>
        <w:rPr>
          <w:rFonts w:cs="Times New Roman"/>
          <w:sz w:val="28"/>
          <w:szCs w:val="28"/>
        </w:rPr>
        <w:t>5.1.2</w:t>
      </w:r>
      <w:r w:rsidR="003D62E6">
        <w:rPr>
          <w:rFonts w:cs="Times New Roman"/>
          <w:sz w:val="28"/>
          <w:szCs w:val="28"/>
        </w:rPr>
        <w:t xml:space="preserve"> S</w:t>
      </w:r>
      <w:r w:rsidR="003D62E6" w:rsidRPr="00D75AF4">
        <w:rPr>
          <w:rFonts w:cs="Times New Roman"/>
          <w:sz w:val="28"/>
          <w:szCs w:val="28"/>
        </w:rPr>
        <w:t>ulphuric acid treatment</w:t>
      </w:r>
      <w:r w:rsidR="003D62E6">
        <w:rPr>
          <w:rFonts w:cs="Times New Roman"/>
          <w:sz w:val="28"/>
          <w:szCs w:val="28"/>
        </w:rPr>
        <w:t>s</w:t>
      </w:r>
      <w:bookmarkEnd w:id="184"/>
    </w:p>
    <w:p w:rsidR="00107C93" w:rsidRPr="00107C93" w:rsidRDefault="00D917F4" w:rsidP="003B3EA7">
      <w:pPr>
        <w:pStyle w:val="Heading3"/>
        <w:spacing w:line="360" w:lineRule="auto"/>
        <w:ind w:firstLine="576"/>
        <w:jc w:val="both"/>
        <w:rPr>
          <w:rFonts w:cs="Times New Roman"/>
          <w:b w:val="0"/>
          <w:sz w:val="28"/>
          <w:szCs w:val="28"/>
        </w:rPr>
      </w:pPr>
      <w:r>
        <w:rPr>
          <w:rFonts w:cs="Times New Roman"/>
          <w:b w:val="0"/>
          <w:sz w:val="24"/>
          <w:szCs w:val="24"/>
        </w:rPr>
        <w:t>A</w:t>
      </w:r>
      <w:r w:rsidR="00107C93" w:rsidRPr="00107C93">
        <w:rPr>
          <w:rFonts w:cs="Times New Roman"/>
          <w:b w:val="0"/>
          <w:sz w:val="24"/>
          <w:szCs w:val="24"/>
        </w:rPr>
        <w:t>ll tested acid treatments enhanced mean germination percentage</w:t>
      </w:r>
      <w:r>
        <w:rPr>
          <w:rFonts w:cs="Times New Roman"/>
          <w:b w:val="0"/>
          <w:sz w:val="24"/>
          <w:szCs w:val="24"/>
        </w:rPr>
        <w:t>s of seeds</w:t>
      </w:r>
      <w:r w:rsidR="00107C93" w:rsidRPr="00107C93">
        <w:rPr>
          <w:rFonts w:cs="Times New Roman"/>
          <w:b w:val="0"/>
          <w:sz w:val="24"/>
          <w:szCs w:val="24"/>
        </w:rPr>
        <w:t xml:space="preserve"> c</w:t>
      </w:r>
      <w:r w:rsidR="00A11F44">
        <w:rPr>
          <w:rFonts w:cs="Times New Roman"/>
          <w:b w:val="0"/>
          <w:sz w:val="24"/>
          <w:szCs w:val="24"/>
        </w:rPr>
        <w:t>ompared to the control (Figure 7</w:t>
      </w:r>
      <w:r w:rsidR="00107C93" w:rsidRPr="00107C93">
        <w:rPr>
          <w:rFonts w:cs="Times New Roman"/>
          <w:b w:val="0"/>
          <w:sz w:val="24"/>
          <w:szCs w:val="24"/>
        </w:rPr>
        <w:t>). Mean germination percentages of acid treat</w:t>
      </w:r>
      <w:r w:rsidR="00354E2A">
        <w:rPr>
          <w:rFonts w:cs="Times New Roman"/>
          <w:b w:val="0"/>
          <w:sz w:val="24"/>
          <w:szCs w:val="24"/>
        </w:rPr>
        <w:t>ed seeds were 65.2%, 70.8%, 74</w:t>
      </w:r>
      <w:r w:rsidR="00107C93" w:rsidRPr="00107C93">
        <w:rPr>
          <w:rFonts w:cs="Times New Roman"/>
          <w:b w:val="0"/>
          <w:sz w:val="24"/>
          <w:szCs w:val="24"/>
        </w:rPr>
        <w:t xml:space="preserve">%, </w:t>
      </w:r>
      <w:r w:rsidR="00354E2A">
        <w:rPr>
          <w:rFonts w:cs="Times New Roman"/>
          <w:b w:val="0"/>
          <w:sz w:val="24"/>
          <w:szCs w:val="24"/>
        </w:rPr>
        <w:t xml:space="preserve">86%, </w:t>
      </w:r>
      <w:r w:rsidR="00107C93" w:rsidRPr="00107C93">
        <w:rPr>
          <w:rFonts w:cs="Times New Roman"/>
          <w:b w:val="0"/>
          <w:sz w:val="24"/>
          <w:szCs w:val="24"/>
        </w:rPr>
        <w:t>93.2% and 83.2% in seeds treated for 1, 3, 5, 10, 20 and 30 minutes respectively. Mean germination percentage was increased as soaking period</w:t>
      </w:r>
      <w:r w:rsidR="00A7091E">
        <w:rPr>
          <w:rFonts w:cs="Times New Roman"/>
          <w:b w:val="0"/>
          <w:sz w:val="24"/>
          <w:szCs w:val="24"/>
        </w:rPr>
        <w:t>s</w:t>
      </w:r>
      <w:r w:rsidR="00107C93" w:rsidRPr="00107C93">
        <w:rPr>
          <w:rFonts w:cs="Times New Roman"/>
          <w:b w:val="0"/>
          <w:sz w:val="24"/>
          <w:szCs w:val="24"/>
        </w:rPr>
        <w:t xml:space="preserve"> increased. But, it showed considerable reduction beyond 20 minutes soaking period</w:t>
      </w:r>
      <w:r w:rsidR="00C84697">
        <w:rPr>
          <w:rFonts w:cs="Times New Roman"/>
          <w:b w:val="0"/>
          <w:sz w:val="24"/>
          <w:szCs w:val="24"/>
        </w:rPr>
        <w:t>s</w:t>
      </w:r>
      <w:r w:rsidR="00107C93" w:rsidRPr="00107C93">
        <w:rPr>
          <w:rFonts w:cs="Times New Roman"/>
          <w:b w:val="0"/>
          <w:sz w:val="24"/>
          <w:szCs w:val="24"/>
        </w:rPr>
        <w:t>. Seeds treated for 1, 3, and 5 minutes showed no significant differences (</w:t>
      </w:r>
      <w:r w:rsidR="00107C93" w:rsidRPr="00107C93">
        <w:rPr>
          <w:rFonts w:cs="Times New Roman"/>
          <w:b w:val="0"/>
          <w:i/>
          <w:sz w:val="24"/>
          <w:szCs w:val="24"/>
        </w:rPr>
        <w:t>p</w:t>
      </w:r>
      <w:r w:rsidR="00107C93" w:rsidRPr="00107C93">
        <w:rPr>
          <w:rFonts w:cs="Times New Roman"/>
          <w:b w:val="0"/>
          <w:sz w:val="24"/>
          <w:szCs w:val="24"/>
        </w:rPr>
        <w:t xml:space="preserve"> ≤ 0.05) in mean germination percentage over the control, but there were significant differences (</w:t>
      </w:r>
      <w:r w:rsidR="00107C93" w:rsidRPr="00107C93">
        <w:rPr>
          <w:rFonts w:cs="Times New Roman"/>
          <w:b w:val="0"/>
          <w:i/>
          <w:sz w:val="24"/>
          <w:szCs w:val="24"/>
        </w:rPr>
        <w:t>p</w:t>
      </w:r>
      <w:r w:rsidR="00107C93" w:rsidRPr="00107C93">
        <w:rPr>
          <w:rFonts w:cs="Times New Roman"/>
          <w:b w:val="0"/>
          <w:sz w:val="24"/>
          <w:szCs w:val="24"/>
        </w:rPr>
        <w:t xml:space="preserve"> ≤ 0.05) in mean germination percent</w:t>
      </w:r>
      <w:r w:rsidR="00925D4A">
        <w:rPr>
          <w:rFonts w:cs="Times New Roman"/>
          <w:b w:val="0"/>
          <w:sz w:val="24"/>
          <w:szCs w:val="24"/>
        </w:rPr>
        <w:t>age of seeds treated for 10, 20</w:t>
      </w:r>
      <w:r w:rsidR="00107C93" w:rsidRPr="00107C93">
        <w:rPr>
          <w:rFonts w:cs="Times New Roman"/>
          <w:b w:val="0"/>
          <w:sz w:val="24"/>
          <w:szCs w:val="24"/>
        </w:rPr>
        <w:t xml:space="preserve"> and 30 minutes over the control</w:t>
      </w:r>
      <w:r w:rsidR="00AA4AC1">
        <w:rPr>
          <w:rFonts w:cs="Times New Roman"/>
          <w:b w:val="0"/>
          <w:sz w:val="24"/>
          <w:szCs w:val="24"/>
        </w:rPr>
        <w:t>.</w:t>
      </w:r>
    </w:p>
    <w:bookmarkEnd w:id="181"/>
    <w:bookmarkEnd w:id="182"/>
    <w:bookmarkEnd w:id="183"/>
    <w:p w:rsidR="00383901" w:rsidRPr="00107C93" w:rsidRDefault="00F56431" w:rsidP="00EB0012">
      <w:pPr>
        <w:keepNext/>
        <w:spacing w:line="360" w:lineRule="auto"/>
        <w:jc w:val="both"/>
        <w:rPr>
          <w:rFonts w:ascii="Times New Roman" w:hAnsi="Times New Roman" w:cs="Times New Roman"/>
          <w:sz w:val="24"/>
          <w:szCs w:val="24"/>
        </w:rPr>
      </w:pPr>
      <w:r w:rsidRPr="00F56431">
        <w:rPr>
          <w:rFonts w:ascii="Times New Roman" w:hAnsi="Times New Roman" w:cs="Times New Roman"/>
          <w:noProof/>
          <w:sz w:val="24"/>
          <w:szCs w:val="24"/>
        </w:rPr>
        <w:lastRenderedPageBreak/>
        <w:drawing>
          <wp:inline distT="0" distB="0" distL="0" distR="0">
            <wp:extent cx="5943600" cy="3770630"/>
            <wp:effectExtent l="19050" t="0" r="19050" b="1270"/>
            <wp:docPr id="2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D62E6" w:rsidRPr="00716637" w:rsidRDefault="00383901" w:rsidP="00716637">
      <w:pPr>
        <w:pStyle w:val="Caption"/>
        <w:spacing w:line="360" w:lineRule="auto"/>
        <w:ind w:left="576" w:hanging="576"/>
        <w:jc w:val="both"/>
        <w:rPr>
          <w:rFonts w:ascii="Times New Roman" w:hAnsi="Times New Roman" w:cs="Times New Roman"/>
          <w:b w:val="0"/>
          <w:color w:val="auto"/>
          <w:sz w:val="24"/>
          <w:szCs w:val="24"/>
        </w:rPr>
      </w:pPr>
      <w:bookmarkStart w:id="185" w:name="_Toc523428459"/>
      <w:r w:rsidRPr="00486C07">
        <w:rPr>
          <w:rFonts w:ascii="Times New Roman" w:hAnsi="Times New Roman" w:cs="Times New Roman"/>
          <w:color w:val="auto"/>
          <w:sz w:val="24"/>
          <w:szCs w:val="24"/>
        </w:rPr>
        <w:t xml:space="preserve">Figure </w:t>
      </w:r>
      <w:r w:rsidR="00C14123" w:rsidRPr="00486C07">
        <w:rPr>
          <w:rFonts w:ascii="Times New Roman" w:hAnsi="Times New Roman" w:cs="Times New Roman"/>
          <w:color w:val="auto"/>
          <w:sz w:val="24"/>
          <w:szCs w:val="24"/>
        </w:rPr>
        <w:fldChar w:fldCharType="begin"/>
      </w:r>
      <w:r w:rsidRPr="00486C07">
        <w:rPr>
          <w:rFonts w:ascii="Times New Roman" w:hAnsi="Times New Roman" w:cs="Times New Roman"/>
          <w:color w:val="auto"/>
          <w:sz w:val="24"/>
          <w:szCs w:val="24"/>
        </w:rPr>
        <w:instrText xml:space="preserve"> SEQ Figure \* ARABIC </w:instrText>
      </w:r>
      <w:r w:rsidR="00C14123" w:rsidRPr="00486C07">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7</w:t>
      </w:r>
      <w:r w:rsidR="00C14123" w:rsidRPr="00486C07">
        <w:rPr>
          <w:rFonts w:ascii="Times New Roman" w:hAnsi="Times New Roman" w:cs="Times New Roman"/>
          <w:color w:val="auto"/>
          <w:sz w:val="24"/>
          <w:szCs w:val="24"/>
        </w:rPr>
        <w:fldChar w:fldCharType="end"/>
      </w:r>
      <w:r w:rsidR="003D62E6" w:rsidRPr="00486C07">
        <w:rPr>
          <w:rFonts w:ascii="Times New Roman" w:hAnsi="Times New Roman" w:cs="Times New Roman"/>
          <w:color w:val="auto"/>
          <w:sz w:val="24"/>
          <w:szCs w:val="24"/>
        </w:rPr>
        <w:t>:</w:t>
      </w:r>
      <w:r w:rsidR="003D62E6" w:rsidRPr="00383901">
        <w:rPr>
          <w:rFonts w:ascii="Times New Roman" w:hAnsi="Times New Roman" w:cs="Times New Roman"/>
          <w:b w:val="0"/>
          <w:color w:val="auto"/>
          <w:sz w:val="24"/>
          <w:szCs w:val="24"/>
        </w:rPr>
        <w:t xml:space="preserve"> Mean germination percentage (MGP) of </w:t>
      </w:r>
      <w:r w:rsidR="00B17E31">
        <w:rPr>
          <w:rFonts w:ascii="Times New Roman" w:hAnsi="Times New Roman" w:cs="Times New Roman"/>
          <w:b w:val="0"/>
          <w:i/>
          <w:color w:val="auto"/>
          <w:sz w:val="24"/>
          <w:szCs w:val="24"/>
        </w:rPr>
        <w:t xml:space="preserve">D. viscosa </w:t>
      </w:r>
      <w:r w:rsidR="00B17E31">
        <w:rPr>
          <w:rFonts w:ascii="Times New Roman" w:hAnsi="Times New Roman" w:cs="Times New Roman"/>
          <w:b w:val="0"/>
          <w:color w:val="auto"/>
          <w:sz w:val="24"/>
          <w:szCs w:val="24"/>
        </w:rPr>
        <w:t>subsp</w:t>
      </w:r>
      <w:r w:rsidR="003D62E6" w:rsidRPr="00383901">
        <w:rPr>
          <w:rFonts w:ascii="Times New Roman" w:hAnsi="Times New Roman" w:cs="Times New Roman"/>
          <w:b w:val="0"/>
          <w:i/>
          <w:color w:val="auto"/>
          <w:sz w:val="24"/>
          <w:szCs w:val="24"/>
        </w:rPr>
        <w:t>. angustifolia</w:t>
      </w:r>
      <w:r w:rsidR="003D62E6" w:rsidRPr="00383901">
        <w:rPr>
          <w:rFonts w:ascii="Times New Roman" w:hAnsi="Times New Roman" w:cs="Times New Roman"/>
          <w:b w:val="0"/>
          <w:color w:val="auto"/>
          <w:sz w:val="24"/>
          <w:szCs w:val="24"/>
        </w:rPr>
        <w:t xml:space="preserve"> seeds as a function of time on sulphuric acid treatment</w:t>
      </w:r>
      <w:r w:rsidR="00F348AC" w:rsidRPr="00383901">
        <w:rPr>
          <w:rFonts w:ascii="Times New Roman" w:hAnsi="Times New Roman" w:cs="Times New Roman"/>
          <w:b w:val="0"/>
          <w:color w:val="auto"/>
          <w:sz w:val="24"/>
          <w:szCs w:val="24"/>
        </w:rPr>
        <w:t>.</w:t>
      </w:r>
      <w:r w:rsidR="003D62E6" w:rsidRPr="00383901">
        <w:rPr>
          <w:rFonts w:ascii="Times New Roman" w:hAnsi="Times New Roman" w:cs="Times New Roman"/>
          <w:b w:val="0"/>
          <w:color w:val="auto"/>
          <w:sz w:val="24"/>
          <w:szCs w:val="24"/>
        </w:rPr>
        <w:t xml:space="preserve"> At1, At3, At5, At10, At20 and At30 indicates </w:t>
      </w:r>
      <w:r w:rsidR="003D62E6" w:rsidRPr="00383901">
        <w:rPr>
          <w:rFonts w:ascii="Times New Roman" w:eastAsia="Times New Roman" w:hAnsi="Times New Roman" w:cs="Times New Roman"/>
          <w:b w:val="0"/>
          <w:color w:val="auto"/>
          <w:sz w:val="24"/>
          <w:szCs w:val="24"/>
        </w:rPr>
        <w:t>acid treated seeds for 1, 3, 5, 10, 20 and 30 minutes respectively</w:t>
      </w:r>
      <w:bookmarkEnd w:id="185"/>
    </w:p>
    <w:p w:rsidR="00107C93" w:rsidRDefault="00107C93" w:rsidP="003D62E6">
      <w:pPr>
        <w:spacing w:line="360" w:lineRule="auto"/>
        <w:ind w:firstLine="576"/>
        <w:jc w:val="both"/>
      </w:pPr>
    </w:p>
    <w:p w:rsidR="00531B85" w:rsidRDefault="003D62E6" w:rsidP="003D62E6">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Mean germination ti</w:t>
      </w:r>
      <w:r w:rsidR="002921B8">
        <w:rPr>
          <w:rFonts w:ascii="Times New Roman" w:hAnsi="Times New Roman" w:cs="Times New Roman"/>
          <w:sz w:val="24"/>
          <w:szCs w:val="24"/>
        </w:rPr>
        <w:t>me was</w:t>
      </w:r>
      <w:r w:rsidRPr="00D75AF4">
        <w:rPr>
          <w:rFonts w:ascii="Times New Roman" w:hAnsi="Times New Roman" w:cs="Times New Roman"/>
          <w:sz w:val="24"/>
          <w:szCs w:val="24"/>
        </w:rPr>
        <w:t xml:space="preserve"> also affected by acid treatments.</w:t>
      </w:r>
      <w:r w:rsidR="00B60D55" w:rsidRPr="00B60D55">
        <w:rPr>
          <w:rFonts w:ascii="Times New Roman" w:hAnsi="Times New Roman" w:cs="Times New Roman"/>
          <w:sz w:val="24"/>
          <w:szCs w:val="24"/>
        </w:rPr>
        <w:t xml:space="preserve"> </w:t>
      </w:r>
      <w:r w:rsidR="008259E2" w:rsidRPr="00D75AF4">
        <w:rPr>
          <w:rFonts w:ascii="Times New Roman" w:hAnsi="Times New Roman" w:cs="Times New Roman"/>
          <w:sz w:val="24"/>
          <w:szCs w:val="24"/>
        </w:rPr>
        <w:t xml:space="preserve">As shown in </w:t>
      </w:r>
      <w:r w:rsidR="00D917F4">
        <w:rPr>
          <w:rFonts w:ascii="Times New Roman" w:hAnsi="Times New Roman" w:cs="Times New Roman"/>
          <w:sz w:val="24"/>
          <w:szCs w:val="24"/>
        </w:rPr>
        <w:t>F</w:t>
      </w:r>
      <w:r w:rsidR="008259E2">
        <w:rPr>
          <w:rFonts w:ascii="Times New Roman" w:hAnsi="Times New Roman" w:cs="Times New Roman"/>
          <w:sz w:val="24"/>
          <w:szCs w:val="24"/>
        </w:rPr>
        <w:t xml:space="preserve">igure </w:t>
      </w:r>
      <w:r w:rsidR="00A11F44">
        <w:rPr>
          <w:rFonts w:ascii="Times New Roman" w:hAnsi="Times New Roman" w:cs="Times New Roman"/>
          <w:sz w:val="24"/>
          <w:szCs w:val="24"/>
        </w:rPr>
        <w:t>8</w:t>
      </w:r>
      <w:r w:rsidR="008259E2">
        <w:rPr>
          <w:rFonts w:ascii="Times New Roman" w:hAnsi="Times New Roman" w:cs="Times New Roman"/>
          <w:sz w:val="24"/>
          <w:szCs w:val="24"/>
        </w:rPr>
        <w:t xml:space="preserve">, </w:t>
      </w:r>
      <w:r w:rsidR="00491D10">
        <w:rPr>
          <w:rFonts w:ascii="Times New Roman" w:hAnsi="Times New Roman" w:cs="Times New Roman"/>
          <w:sz w:val="24"/>
          <w:szCs w:val="24"/>
        </w:rPr>
        <w:t>g</w:t>
      </w:r>
      <w:r w:rsidR="008259E2" w:rsidRPr="00D75AF4">
        <w:rPr>
          <w:rFonts w:ascii="Times New Roman" w:hAnsi="Times New Roman" w:cs="Times New Roman"/>
          <w:sz w:val="24"/>
          <w:szCs w:val="24"/>
        </w:rPr>
        <w:t>ermination time was reduced as soaking period</w:t>
      </w:r>
      <w:r w:rsidR="008259E2">
        <w:rPr>
          <w:rFonts w:ascii="Times New Roman" w:hAnsi="Times New Roman" w:cs="Times New Roman"/>
          <w:sz w:val="24"/>
          <w:szCs w:val="24"/>
        </w:rPr>
        <w:t xml:space="preserve">s increased. </w:t>
      </w:r>
      <w:r w:rsidR="00B60D55">
        <w:rPr>
          <w:rFonts w:ascii="Times New Roman" w:hAnsi="Times New Roman" w:cs="Times New Roman"/>
          <w:sz w:val="24"/>
          <w:szCs w:val="24"/>
        </w:rPr>
        <w:t>Mean germination times of acid treated</w:t>
      </w:r>
      <w:r w:rsidR="00B60D55" w:rsidRPr="00D75AF4">
        <w:rPr>
          <w:rFonts w:ascii="Times New Roman" w:hAnsi="Times New Roman" w:cs="Times New Roman"/>
          <w:sz w:val="24"/>
          <w:szCs w:val="24"/>
        </w:rPr>
        <w:t xml:space="preserve"> </w:t>
      </w:r>
      <w:r w:rsidR="00B60D55">
        <w:rPr>
          <w:rFonts w:ascii="Times New Roman" w:hAnsi="Times New Roman" w:cs="Times New Roman"/>
          <w:sz w:val="24"/>
          <w:szCs w:val="24"/>
        </w:rPr>
        <w:t>seeds</w:t>
      </w:r>
      <w:r w:rsidR="00B60D55" w:rsidRPr="00D75AF4">
        <w:rPr>
          <w:rFonts w:ascii="Times New Roman" w:hAnsi="Times New Roman" w:cs="Times New Roman"/>
          <w:sz w:val="24"/>
          <w:szCs w:val="24"/>
        </w:rPr>
        <w:t xml:space="preserve"> </w:t>
      </w:r>
      <w:r w:rsidR="00B60D55">
        <w:rPr>
          <w:rFonts w:ascii="Times New Roman" w:hAnsi="Times New Roman" w:cs="Times New Roman"/>
          <w:sz w:val="24"/>
          <w:szCs w:val="24"/>
        </w:rPr>
        <w:t>were 15.2, 13, 11.3,</w:t>
      </w:r>
      <w:r w:rsidR="000C6429">
        <w:rPr>
          <w:rFonts w:ascii="Times New Roman" w:hAnsi="Times New Roman" w:cs="Times New Roman"/>
          <w:sz w:val="24"/>
          <w:szCs w:val="24"/>
        </w:rPr>
        <w:t xml:space="preserve"> </w:t>
      </w:r>
      <w:r w:rsidR="00B60D55">
        <w:rPr>
          <w:rFonts w:ascii="Times New Roman" w:hAnsi="Times New Roman" w:cs="Times New Roman"/>
          <w:sz w:val="24"/>
          <w:szCs w:val="24"/>
        </w:rPr>
        <w:t>10.5, 9.6, and 6.8</w:t>
      </w:r>
      <w:r w:rsidR="00974E7D">
        <w:rPr>
          <w:rFonts w:ascii="Times New Roman" w:hAnsi="Times New Roman" w:cs="Times New Roman"/>
          <w:sz w:val="24"/>
          <w:szCs w:val="24"/>
        </w:rPr>
        <w:t xml:space="preserve"> days </w:t>
      </w:r>
      <w:r w:rsidR="00B60D55">
        <w:rPr>
          <w:rFonts w:ascii="Times New Roman" w:hAnsi="Times New Roman" w:cs="Times New Roman"/>
          <w:sz w:val="24"/>
          <w:szCs w:val="24"/>
        </w:rPr>
        <w:t>in seeds treated for 1, 3, 5, 10, 20 and 30 minutes respectively.</w:t>
      </w:r>
      <w:r>
        <w:rPr>
          <w:rFonts w:ascii="Times New Roman" w:hAnsi="Times New Roman" w:cs="Times New Roman"/>
          <w:sz w:val="24"/>
          <w:szCs w:val="24"/>
        </w:rPr>
        <w:t xml:space="preserve"> There were</w:t>
      </w:r>
      <w:r w:rsidRPr="00D75AF4">
        <w:rPr>
          <w:rFonts w:ascii="Times New Roman" w:hAnsi="Times New Roman" w:cs="Times New Roman"/>
          <w:sz w:val="24"/>
          <w:szCs w:val="24"/>
        </w:rPr>
        <w:t xml:space="preserve"> no </w:t>
      </w:r>
      <w:r>
        <w:rPr>
          <w:rFonts w:ascii="Times New Roman" w:hAnsi="Times New Roman" w:cs="Times New Roman"/>
          <w:sz w:val="24"/>
          <w:szCs w:val="24"/>
        </w:rPr>
        <w:t>significant differences</w:t>
      </w:r>
      <w:r w:rsidRPr="00D75AF4">
        <w:rPr>
          <w:rFonts w:ascii="Times New Roman" w:hAnsi="Times New Roman" w:cs="Times New Roman"/>
          <w:sz w:val="24"/>
          <w:szCs w:val="24"/>
        </w:rPr>
        <w:t xml:space="preserve"> (</w:t>
      </w:r>
      <w:r w:rsidRPr="00D75AF4">
        <w:rPr>
          <w:rFonts w:ascii="Times New Roman" w:hAnsi="Times New Roman" w:cs="Times New Roman"/>
          <w:i/>
          <w:sz w:val="24"/>
          <w:szCs w:val="24"/>
        </w:rPr>
        <w:t>p</w:t>
      </w:r>
      <w:r w:rsidRPr="00D75AF4">
        <w:rPr>
          <w:rFonts w:ascii="Times New Roman" w:hAnsi="Times New Roman" w:cs="Times New Roman"/>
          <w:sz w:val="24"/>
          <w:szCs w:val="24"/>
        </w:rPr>
        <w:t xml:space="preserve"> ≤ 0.05) in mean germination time of acid treated seeds as compared to</w:t>
      </w:r>
      <w:r>
        <w:rPr>
          <w:rFonts w:ascii="Times New Roman" w:hAnsi="Times New Roman" w:cs="Times New Roman"/>
          <w:sz w:val="24"/>
          <w:szCs w:val="24"/>
        </w:rPr>
        <w:t xml:space="preserve"> the control</w:t>
      </w:r>
      <w:r w:rsidRPr="00703918">
        <w:rPr>
          <w:rFonts w:ascii="Times New Roman" w:hAnsi="Times New Roman" w:cs="Times New Roman"/>
          <w:sz w:val="24"/>
          <w:szCs w:val="24"/>
        </w:rPr>
        <w:t xml:space="preserve"> </w:t>
      </w:r>
      <w:r>
        <w:rPr>
          <w:rFonts w:ascii="Times New Roman" w:hAnsi="Times New Roman" w:cs="Times New Roman"/>
          <w:sz w:val="24"/>
          <w:szCs w:val="24"/>
        </w:rPr>
        <w:t>e</w:t>
      </w:r>
      <w:r w:rsidRPr="00D75AF4">
        <w:rPr>
          <w:rFonts w:ascii="Times New Roman" w:hAnsi="Times New Roman" w:cs="Times New Roman"/>
          <w:sz w:val="24"/>
          <w:szCs w:val="24"/>
        </w:rPr>
        <w:t xml:space="preserve">xcept </w:t>
      </w:r>
      <w:r>
        <w:rPr>
          <w:rFonts w:ascii="Times New Roman" w:hAnsi="Times New Roman" w:cs="Times New Roman"/>
          <w:sz w:val="24"/>
          <w:szCs w:val="24"/>
        </w:rPr>
        <w:t xml:space="preserve">for </w:t>
      </w:r>
      <w:r w:rsidRPr="00D75AF4">
        <w:rPr>
          <w:rFonts w:ascii="Times New Roman" w:hAnsi="Times New Roman" w:cs="Times New Roman"/>
          <w:sz w:val="24"/>
          <w:szCs w:val="24"/>
        </w:rPr>
        <w:t>seeds treated for 20 and 30 minutes</w:t>
      </w:r>
      <w:r>
        <w:rPr>
          <w:rFonts w:ascii="Times New Roman" w:hAnsi="Times New Roman" w:cs="Times New Roman"/>
          <w:sz w:val="24"/>
          <w:szCs w:val="24"/>
        </w:rPr>
        <w:t>.</w:t>
      </w:r>
    </w:p>
    <w:p w:rsidR="00383901" w:rsidRDefault="00531B85" w:rsidP="00741079">
      <w:pPr>
        <w:keepNext/>
        <w:spacing w:line="360" w:lineRule="auto"/>
        <w:ind w:firstLine="576"/>
        <w:jc w:val="center"/>
      </w:pPr>
      <w:r w:rsidRPr="00531B85">
        <w:rPr>
          <w:rFonts w:ascii="Times New Roman" w:hAnsi="Times New Roman" w:cs="Times New Roman"/>
          <w:noProof/>
          <w:sz w:val="24"/>
          <w:szCs w:val="24"/>
        </w:rPr>
        <w:lastRenderedPageBreak/>
        <w:drawing>
          <wp:inline distT="0" distB="0" distL="0" distR="0">
            <wp:extent cx="4105275" cy="3200400"/>
            <wp:effectExtent l="19050" t="0" r="9525" b="0"/>
            <wp:docPr id="3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3D62E6" w:rsidRPr="00716637" w:rsidRDefault="00383901" w:rsidP="00716637">
      <w:pPr>
        <w:pStyle w:val="Caption"/>
        <w:spacing w:line="360" w:lineRule="auto"/>
        <w:ind w:left="576" w:hanging="576"/>
        <w:jc w:val="both"/>
        <w:rPr>
          <w:rFonts w:ascii="Times New Roman" w:hAnsi="Times New Roman" w:cs="Times New Roman"/>
          <w:b w:val="0"/>
          <w:color w:val="auto"/>
          <w:sz w:val="24"/>
          <w:szCs w:val="24"/>
        </w:rPr>
      </w:pPr>
      <w:bookmarkStart w:id="186" w:name="_Toc523428460"/>
      <w:r w:rsidRPr="00383901">
        <w:rPr>
          <w:rFonts w:ascii="Times New Roman" w:hAnsi="Times New Roman" w:cs="Times New Roman"/>
          <w:color w:val="auto"/>
          <w:sz w:val="24"/>
          <w:szCs w:val="24"/>
        </w:rPr>
        <w:t xml:space="preserve">Figure </w:t>
      </w:r>
      <w:r w:rsidR="00C14123" w:rsidRPr="00383901">
        <w:rPr>
          <w:rFonts w:ascii="Times New Roman" w:hAnsi="Times New Roman" w:cs="Times New Roman"/>
          <w:color w:val="auto"/>
          <w:sz w:val="24"/>
          <w:szCs w:val="24"/>
        </w:rPr>
        <w:fldChar w:fldCharType="begin"/>
      </w:r>
      <w:r w:rsidRPr="00383901">
        <w:rPr>
          <w:rFonts w:ascii="Times New Roman" w:hAnsi="Times New Roman" w:cs="Times New Roman"/>
          <w:color w:val="auto"/>
          <w:sz w:val="24"/>
          <w:szCs w:val="24"/>
        </w:rPr>
        <w:instrText xml:space="preserve"> SEQ Figure \* ARABIC </w:instrText>
      </w:r>
      <w:r w:rsidR="00C14123" w:rsidRPr="00383901">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8</w:t>
      </w:r>
      <w:r w:rsidR="00C14123" w:rsidRPr="00383901">
        <w:rPr>
          <w:rFonts w:ascii="Times New Roman" w:hAnsi="Times New Roman" w:cs="Times New Roman"/>
          <w:color w:val="auto"/>
          <w:sz w:val="24"/>
          <w:szCs w:val="24"/>
        </w:rPr>
        <w:fldChar w:fldCharType="end"/>
      </w:r>
      <w:r w:rsidR="003D62E6" w:rsidRPr="00383901">
        <w:rPr>
          <w:rFonts w:ascii="Times New Roman" w:hAnsi="Times New Roman" w:cs="Times New Roman"/>
          <w:color w:val="auto"/>
          <w:sz w:val="24"/>
          <w:szCs w:val="24"/>
        </w:rPr>
        <w:t xml:space="preserve">: </w:t>
      </w:r>
      <w:r w:rsidR="003D62E6" w:rsidRPr="00383901">
        <w:rPr>
          <w:rFonts w:ascii="Times New Roman" w:hAnsi="Times New Roman" w:cs="Times New Roman"/>
          <w:b w:val="0"/>
          <w:color w:val="auto"/>
          <w:sz w:val="24"/>
          <w:szCs w:val="24"/>
        </w:rPr>
        <w:t xml:space="preserve">Mean germination time (MGT) of </w:t>
      </w:r>
      <w:r w:rsidR="00B17E31">
        <w:rPr>
          <w:rFonts w:ascii="Times New Roman" w:hAnsi="Times New Roman" w:cs="Times New Roman"/>
          <w:b w:val="0"/>
          <w:i/>
          <w:color w:val="auto"/>
          <w:sz w:val="24"/>
          <w:szCs w:val="24"/>
        </w:rPr>
        <w:t xml:space="preserve">D. viscosa </w:t>
      </w:r>
      <w:r w:rsidR="00B17E31">
        <w:rPr>
          <w:rFonts w:ascii="Times New Roman" w:hAnsi="Times New Roman" w:cs="Times New Roman"/>
          <w:b w:val="0"/>
          <w:color w:val="auto"/>
          <w:sz w:val="24"/>
          <w:szCs w:val="24"/>
        </w:rPr>
        <w:t>subsp</w:t>
      </w:r>
      <w:r w:rsidR="003D62E6" w:rsidRPr="00383901">
        <w:rPr>
          <w:rFonts w:ascii="Times New Roman" w:hAnsi="Times New Roman" w:cs="Times New Roman"/>
          <w:b w:val="0"/>
          <w:i/>
          <w:color w:val="auto"/>
          <w:sz w:val="24"/>
          <w:szCs w:val="24"/>
        </w:rPr>
        <w:t>. angustifolia</w:t>
      </w:r>
      <w:r w:rsidR="003D62E6" w:rsidRPr="00383901">
        <w:rPr>
          <w:rFonts w:ascii="Times New Roman" w:hAnsi="Times New Roman" w:cs="Times New Roman"/>
          <w:b w:val="0"/>
          <w:color w:val="auto"/>
          <w:sz w:val="24"/>
          <w:szCs w:val="24"/>
        </w:rPr>
        <w:t xml:space="preserve"> seeds on sulphuric acid treatments. Vertical bars indicate ± SE.</w:t>
      </w:r>
      <w:r w:rsidR="00604F6B">
        <w:rPr>
          <w:rFonts w:ascii="Times New Roman" w:hAnsi="Times New Roman" w:cs="Times New Roman"/>
          <w:color w:val="auto"/>
          <w:sz w:val="24"/>
          <w:szCs w:val="24"/>
        </w:rPr>
        <w:t xml:space="preserve"> </w:t>
      </w:r>
      <w:r w:rsidR="00491D10">
        <w:rPr>
          <w:rFonts w:ascii="Times New Roman" w:hAnsi="Times New Roman" w:cs="Times New Roman"/>
          <w:b w:val="0"/>
          <w:color w:val="auto"/>
          <w:sz w:val="24"/>
          <w:szCs w:val="24"/>
        </w:rPr>
        <w:t>NS indicate non-</w:t>
      </w:r>
      <w:r>
        <w:rPr>
          <w:rFonts w:ascii="Times New Roman" w:hAnsi="Times New Roman" w:cs="Times New Roman"/>
          <w:b w:val="0"/>
          <w:color w:val="auto"/>
          <w:sz w:val="24"/>
          <w:szCs w:val="24"/>
        </w:rPr>
        <w:t>scarified seeds.</w:t>
      </w:r>
      <w:r w:rsidR="003D62E6" w:rsidRPr="00D75AF4">
        <w:rPr>
          <w:rFonts w:ascii="Times New Roman" w:hAnsi="Times New Roman" w:cs="Times New Roman"/>
          <w:b w:val="0"/>
          <w:color w:val="auto"/>
          <w:sz w:val="24"/>
          <w:szCs w:val="24"/>
        </w:rPr>
        <w:t xml:space="preserve"> At1, At3, At5, At10, At20 and At30 indicates </w:t>
      </w:r>
      <w:r w:rsidR="003D62E6" w:rsidRPr="00D75AF4">
        <w:rPr>
          <w:rFonts w:ascii="Times New Roman" w:eastAsia="Times New Roman" w:hAnsi="Times New Roman" w:cs="Times New Roman"/>
          <w:b w:val="0"/>
          <w:color w:val="auto"/>
          <w:sz w:val="24"/>
          <w:szCs w:val="24"/>
        </w:rPr>
        <w:t>acid treated seeds for 1</w:t>
      </w:r>
      <w:r w:rsidR="003D62E6">
        <w:rPr>
          <w:rFonts w:ascii="Times New Roman" w:eastAsia="Times New Roman" w:hAnsi="Times New Roman" w:cs="Times New Roman"/>
          <w:b w:val="0"/>
          <w:color w:val="auto"/>
          <w:sz w:val="24"/>
          <w:szCs w:val="24"/>
        </w:rPr>
        <w:t>,</w:t>
      </w:r>
      <w:r w:rsidR="003D62E6" w:rsidRPr="00D75AF4">
        <w:rPr>
          <w:rFonts w:ascii="Times New Roman" w:eastAsia="Times New Roman" w:hAnsi="Times New Roman" w:cs="Times New Roman"/>
          <w:b w:val="0"/>
          <w:color w:val="auto"/>
          <w:sz w:val="24"/>
          <w:szCs w:val="24"/>
        </w:rPr>
        <w:t xml:space="preserve"> 3, 5, 10, 20 and 30</w:t>
      </w:r>
      <w:r w:rsidR="003D62E6">
        <w:rPr>
          <w:rFonts w:ascii="Times New Roman" w:eastAsia="Times New Roman" w:hAnsi="Times New Roman" w:cs="Times New Roman"/>
          <w:b w:val="0"/>
          <w:color w:val="auto"/>
          <w:sz w:val="24"/>
          <w:szCs w:val="24"/>
        </w:rPr>
        <w:t xml:space="preserve"> </w:t>
      </w:r>
      <w:r w:rsidR="003D62E6" w:rsidRPr="00D75AF4">
        <w:rPr>
          <w:rFonts w:ascii="Times New Roman" w:eastAsia="Times New Roman" w:hAnsi="Times New Roman" w:cs="Times New Roman"/>
          <w:b w:val="0"/>
          <w:color w:val="auto"/>
          <w:sz w:val="24"/>
          <w:szCs w:val="24"/>
        </w:rPr>
        <w:t>minutes respectively</w:t>
      </w:r>
      <w:bookmarkEnd w:id="186"/>
    </w:p>
    <w:p w:rsidR="003D62E6" w:rsidRPr="00476097" w:rsidRDefault="003D62E6" w:rsidP="003D62E6">
      <w:pPr>
        <w:pStyle w:val="Caption"/>
        <w:spacing w:line="360" w:lineRule="auto"/>
        <w:ind w:left="576" w:hanging="576"/>
        <w:contextualSpacing/>
        <w:jc w:val="both"/>
        <w:rPr>
          <w:rFonts w:ascii="Times New Roman" w:hAnsi="Times New Roman" w:cs="Times New Roman"/>
          <w:color w:val="auto"/>
        </w:rPr>
      </w:pPr>
    </w:p>
    <w:p w:rsidR="00B75FE1" w:rsidRPr="00384CC8" w:rsidRDefault="008C2579" w:rsidP="00B75FE1">
      <w:pPr>
        <w:pStyle w:val="Heading3"/>
        <w:jc w:val="both"/>
        <w:rPr>
          <w:rFonts w:cs="Times New Roman"/>
          <w:i/>
          <w:sz w:val="28"/>
          <w:szCs w:val="28"/>
        </w:rPr>
      </w:pPr>
      <w:bookmarkStart w:id="187" w:name="_Toc523051374"/>
      <w:bookmarkStart w:id="188" w:name="_Toc520495739"/>
      <w:bookmarkStart w:id="189" w:name="_Toc520500365"/>
      <w:bookmarkStart w:id="190" w:name="_Toc520500679"/>
      <w:r>
        <w:rPr>
          <w:rFonts w:cs="Times New Roman"/>
          <w:sz w:val="28"/>
          <w:szCs w:val="28"/>
        </w:rPr>
        <w:t>5.1.3</w:t>
      </w:r>
      <w:r w:rsidR="001F48CE">
        <w:rPr>
          <w:rFonts w:cs="Times New Roman"/>
          <w:sz w:val="28"/>
          <w:szCs w:val="28"/>
        </w:rPr>
        <w:t xml:space="preserve"> H</w:t>
      </w:r>
      <w:r w:rsidR="00EC76CF" w:rsidRPr="00D75AF4">
        <w:rPr>
          <w:rFonts w:cs="Times New Roman"/>
          <w:sz w:val="28"/>
          <w:szCs w:val="28"/>
        </w:rPr>
        <w:t>ot water treatment</w:t>
      </w:r>
      <w:r w:rsidR="001F48CE">
        <w:rPr>
          <w:rFonts w:cs="Times New Roman"/>
          <w:sz w:val="28"/>
          <w:szCs w:val="28"/>
        </w:rPr>
        <w:t>s</w:t>
      </w:r>
      <w:bookmarkEnd w:id="187"/>
      <w:r w:rsidR="00EC76CF" w:rsidRPr="00D75AF4">
        <w:rPr>
          <w:rFonts w:cs="Times New Roman"/>
          <w:sz w:val="28"/>
          <w:szCs w:val="28"/>
        </w:rPr>
        <w:t xml:space="preserve"> </w:t>
      </w:r>
    </w:p>
    <w:bookmarkEnd w:id="188"/>
    <w:bookmarkEnd w:id="189"/>
    <w:bookmarkEnd w:id="190"/>
    <w:p w:rsidR="00EC76CF" w:rsidRPr="00D75AF4" w:rsidRDefault="00EC76CF" w:rsidP="007E50C8">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All hot water treatments enhanced </w:t>
      </w:r>
      <w:r w:rsidR="00040ECE" w:rsidRPr="00D75AF4">
        <w:rPr>
          <w:rFonts w:ascii="Times New Roman" w:hAnsi="Times New Roman" w:cs="Times New Roman"/>
          <w:sz w:val="24"/>
          <w:szCs w:val="24"/>
        </w:rPr>
        <w:t xml:space="preserve">mean </w:t>
      </w:r>
      <w:r w:rsidRPr="00D75AF4">
        <w:rPr>
          <w:rFonts w:ascii="Times New Roman" w:hAnsi="Times New Roman" w:cs="Times New Roman"/>
          <w:sz w:val="24"/>
          <w:szCs w:val="24"/>
        </w:rPr>
        <w:t>germination</w:t>
      </w:r>
      <w:r w:rsidR="003D481C" w:rsidRPr="00D75AF4">
        <w:rPr>
          <w:rFonts w:ascii="Times New Roman" w:hAnsi="Times New Roman" w:cs="Times New Roman"/>
          <w:sz w:val="24"/>
          <w:szCs w:val="24"/>
        </w:rPr>
        <w:t xml:space="preserve"> percentage</w:t>
      </w:r>
      <w:r w:rsidR="00D01A0C"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It was </w:t>
      </w:r>
      <w:r w:rsidR="002908C0" w:rsidRPr="00D75AF4">
        <w:rPr>
          <w:rFonts w:ascii="Times New Roman" w:hAnsi="Times New Roman" w:cs="Times New Roman"/>
          <w:sz w:val="24"/>
          <w:szCs w:val="24"/>
        </w:rPr>
        <w:t>observed that the maximum percentage of</w:t>
      </w:r>
      <w:r w:rsidRPr="00D75AF4">
        <w:rPr>
          <w:rFonts w:ascii="Times New Roman" w:hAnsi="Times New Roman" w:cs="Times New Roman"/>
          <w:sz w:val="24"/>
          <w:szCs w:val="24"/>
        </w:rPr>
        <w:t xml:space="preserve"> seed</w:t>
      </w:r>
      <w:r w:rsidR="002908C0" w:rsidRPr="00D75AF4">
        <w:rPr>
          <w:rFonts w:ascii="Times New Roman" w:hAnsi="Times New Roman" w:cs="Times New Roman"/>
          <w:sz w:val="24"/>
          <w:szCs w:val="24"/>
        </w:rPr>
        <w:t xml:space="preserve"> germination </w:t>
      </w:r>
      <w:r w:rsidR="005266B5">
        <w:rPr>
          <w:rFonts w:ascii="Times New Roman" w:hAnsi="Times New Roman" w:cs="Times New Roman"/>
          <w:sz w:val="24"/>
          <w:szCs w:val="24"/>
        </w:rPr>
        <w:t>(85.2</w:t>
      </w:r>
      <w:r w:rsidRPr="00D75AF4">
        <w:rPr>
          <w:rFonts w:ascii="Times New Roman" w:hAnsi="Times New Roman" w:cs="Times New Roman"/>
          <w:sz w:val="24"/>
          <w:szCs w:val="24"/>
        </w:rPr>
        <w:t xml:space="preserve">%) was found </w:t>
      </w:r>
      <w:r w:rsidR="00732357" w:rsidRPr="00D75AF4">
        <w:rPr>
          <w:rFonts w:ascii="Times New Roman" w:hAnsi="Times New Roman" w:cs="Times New Roman"/>
          <w:sz w:val="24"/>
          <w:szCs w:val="24"/>
        </w:rPr>
        <w:t>in</w:t>
      </w:r>
      <w:r w:rsidRPr="00D75AF4">
        <w:rPr>
          <w:rFonts w:ascii="Times New Roman" w:hAnsi="Times New Roman" w:cs="Times New Roman"/>
          <w:sz w:val="24"/>
          <w:szCs w:val="24"/>
        </w:rPr>
        <w:t xml:space="preserve"> seeds</w:t>
      </w:r>
      <w:r w:rsidR="00732357" w:rsidRPr="00D75AF4">
        <w:rPr>
          <w:rFonts w:ascii="Times New Roman" w:hAnsi="Times New Roman" w:cs="Times New Roman"/>
          <w:sz w:val="24"/>
          <w:szCs w:val="24"/>
        </w:rPr>
        <w:t xml:space="preserve"> </w:t>
      </w:r>
      <w:r w:rsidR="0071437B">
        <w:rPr>
          <w:rFonts w:ascii="Times New Roman" w:hAnsi="Times New Roman" w:cs="Times New Roman"/>
          <w:sz w:val="24"/>
          <w:szCs w:val="24"/>
        </w:rPr>
        <w:t xml:space="preserve">that were </w:t>
      </w:r>
      <w:r w:rsidR="00732357" w:rsidRPr="00D75AF4">
        <w:rPr>
          <w:rFonts w:ascii="Times New Roman" w:hAnsi="Times New Roman" w:cs="Times New Roman"/>
          <w:sz w:val="24"/>
          <w:szCs w:val="24"/>
        </w:rPr>
        <w:t>soaked</w:t>
      </w:r>
      <w:r w:rsidRPr="00D75AF4">
        <w:rPr>
          <w:rFonts w:ascii="Times New Roman" w:hAnsi="Times New Roman" w:cs="Times New Roman"/>
          <w:sz w:val="24"/>
          <w:szCs w:val="24"/>
        </w:rPr>
        <w:t xml:space="preserve"> in hot water at 95°C for 20 minutes</w:t>
      </w:r>
      <w:r w:rsidR="008259E2">
        <w:rPr>
          <w:rFonts w:ascii="Times New Roman" w:hAnsi="Times New Roman" w:cs="Times New Roman"/>
          <w:sz w:val="24"/>
          <w:szCs w:val="24"/>
        </w:rPr>
        <w:t>,</w:t>
      </w:r>
      <w:r w:rsidRPr="00D75AF4">
        <w:rPr>
          <w:rFonts w:ascii="Times New Roman" w:hAnsi="Times New Roman" w:cs="Times New Roman"/>
          <w:sz w:val="24"/>
          <w:szCs w:val="24"/>
        </w:rPr>
        <w:t xml:space="preserve"> where</w:t>
      </w:r>
      <w:r w:rsidR="00C22194"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as soaking in hot water at 70°C for 5 minutes showed </w:t>
      </w:r>
      <w:r w:rsidR="002908C0" w:rsidRPr="00D75AF4">
        <w:rPr>
          <w:rFonts w:ascii="Times New Roman" w:hAnsi="Times New Roman" w:cs="Times New Roman"/>
          <w:sz w:val="24"/>
          <w:szCs w:val="24"/>
        </w:rPr>
        <w:t>the minimum</w:t>
      </w:r>
      <w:r w:rsidR="00A801C8">
        <w:rPr>
          <w:rFonts w:ascii="Times New Roman" w:hAnsi="Times New Roman" w:cs="Times New Roman"/>
          <w:sz w:val="24"/>
          <w:szCs w:val="24"/>
        </w:rPr>
        <w:t xml:space="preserve"> </w:t>
      </w:r>
      <w:r w:rsidR="00A801C8" w:rsidRPr="00D75AF4">
        <w:rPr>
          <w:rFonts w:ascii="Times New Roman" w:hAnsi="Times New Roman" w:cs="Times New Roman"/>
          <w:sz w:val="24"/>
          <w:szCs w:val="24"/>
        </w:rPr>
        <w:t xml:space="preserve">(53.6%) </w:t>
      </w:r>
      <w:r w:rsidR="002908C0" w:rsidRPr="00D75AF4">
        <w:rPr>
          <w:rFonts w:ascii="Times New Roman" w:hAnsi="Times New Roman" w:cs="Times New Roman"/>
          <w:sz w:val="24"/>
          <w:szCs w:val="24"/>
        </w:rPr>
        <w:t>germination percentage</w:t>
      </w:r>
      <w:r w:rsidRPr="00D75AF4">
        <w:rPr>
          <w:rFonts w:ascii="Times New Roman" w:hAnsi="Times New Roman" w:cs="Times New Roman"/>
          <w:sz w:val="24"/>
          <w:szCs w:val="24"/>
        </w:rPr>
        <w:t xml:space="preserve"> </w:t>
      </w:r>
      <w:r w:rsidR="002908C0" w:rsidRPr="00D75AF4">
        <w:rPr>
          <w:rFonts w:ascii="Times New Roman" w:hAnsi="Times New Roman" w:cs="Times New Roman"/>
          <w:color w:val="000000"/>
          <w:sz w:val="24"/>
          <w:szCs w:val="24"/>
        </w:rPr>
        <w:t>(</w:t>
      </w:r>
      <w:r w:rsidR="00486C07">
        <w:rPr>
          <w:rFonts w:ascii="Times New Roman" w:hAnsi="Times New Roman" w:cs="Times New Roman"/>
          <w:sz w:val="24"/>
          <w:szCs w:val="24"/>
        </w:rPr>
        <w:t>Table 1</w:t>
      </w:r>
      <w:r w:rsidR="006A18EF">
        <w:rPr>
          <w:rFonts w:ascii="Times New Roman" w:hAnsi="Times New Roman" w:cs="Times New Roman"/>
          <w:sz w:val="24"/>
          <w:szCs w:val="24"/>
        </w:rPr>
        <w:t>)</w:t>
      </w:r>
      <w:r w:rsidRPr="00D75AF4">
        <w:rPr>
          <w:rFonts w:ascii="Times New Roman" w:hAnsi="Times New Roman" w:cs="Times New Roman"/>
          <w:sz w:val="24"/>
          <w:szCs w:val="24"/>
        </w:rPr>
        <w:t>.</w:t>
      </w:r>
      <w:r w:rsidR="002908C0" w:rsidRPr="00D75AF4">
        <w:rPr>
          <w:rFonts w:ascii="Times New Roman" w:hAnsi="Times New Roman" w:cs="Times New Roman"/>
          <w:sz w:val="24"/>
          <w:szCs w:val="24"/>
        </w:rPr>
        <w:t xml:space="preserve"> The</w:t>
      </w:r>
      <w:r w:rsidRPr="00D75AF4">
        <w:rPr>
          <w:rFonts w:ascii="Times New Roman" w:hAnsi="Times New Roman" w:cs="Times New Roman"/>
          <w:sz w:val="24"/>
          <w:szCs w:val="24"/>
        </w:rPr>
        <w:t xml:space="preserve"> </w:t>
      </w:r>
      <w:r w:rsidR="002908C0" w:rsidRPr="00D75AF4">
        <w:rPr>
          <w:rFonts w:ascii="Times New Roman" w:hAnsi="Times New Roman" w:cs="Times New Roman"/>
          <w:sz w:val="24"/>
          <w:szCs w:val="24"/>
        </w:rPr>
        <w:t>r</w:t>
      </w:r>
      <w:r w:rsidRPr="00D75AF4">
        <w:rPr>
          <w:rFonts w:ascii="Times New Roman" w:hAnsi="Times New Roman" w:cs="Times New Roman"/>
          <w:sz w:val="24"/>
          <w:szCs w:val="24"/>
        </w:rPr>
        <w:t>esults</w:t>
      </w:r>
      <w:r w:rsidR="001F48CE">
        <w:rPr>
          <w:rFonts w:ascii="Times New Roman" w:hAnsi="Times New Roman" w:cs="Times New Roman"/>
          <w:sz w:val="24"/>
          <w:szCs w:val="24"/>
        </w:rPr>
        <w:t xml:space="preserve"> showed</w:t>
      </w:r>
      <w:r w:rsidRPr="00D75AF4">
        <w:rPr>
          <w:rFonts w:ascii="Times New Roman" w:hAnsi="Times New Roman" w:cs="Times New Roman"/>
          <w:sz w:val="24"/>
          <w:szCs w:val="24"/>
        </w:rPr>
        <w:t xml:space="preserve"> that </w:t>
      </w:r>
      <w:r w:rsidR="00C22194" w:rsidRPr="00D75AF4">
        <w:rPr>
          <w:rFonts w:ascii="Times New Roman" w:hAnsi="Times New Roman" w:cs="Times New Roman"/>
          <w:sz w:val="24"/>
          <w:szCs w:val="24"/>
        </w:rPr>
        <w:t xml:space="preserve">mean germination percentage of </w:t>
      </w:r>
      <w:r w:rsidRPr="00D75AF4">
        <w:rPr>
          <w:rFonts w:ascii="Times New Roman" w:hAnsi="Times New Roman" w:cs="Times New Roman"/>
          <w:sz w:val="24"/>
          <w:szCs w:val="24"/>
        </w:rPr>
        <w:t>seed</w:t>
      </w:r>
      <w:r w:rsidR="00C22194" w:rsidRPr="00D75AF4">
        <w:rPr>
          <w:rFonts w:ascii="Times New Roman" w:hAnsi="Times New Roman" w:cs="Times New Roman"/>
          <w:sz w:val="24"/>
          <w:szCs w:val="24"/>
        </w:rPr>
        <w:t>s</w:t>
      </w:r>
      <w:r w:rsidRPr="00D75AF4">
        <w:rPr>
          <w:rFonts w:ascii="Times New Roman" w:hAnsi="Times New Roman" w:cs="Times New Roman"/>
          <w:sz w:val="24"/>
          <w:szCs w:val="24"/>
        </w:rPr>
        <w:t xml:space="preserve"> </w:t>
      </w:r>
      <w:r w:rsidR="0071437B">
        <w:rPr>
          <w:rFonts w:ascii="Times New Roman" w:hAnsi="Times New Roman" w:cs="Times New Roman"/>
          <w:sz w:val="24"/>
          <w:szCs w:val="24"/>
        </w:rPr>
        <w:t xml:space="preserve">were </w:t>
      </w:r>
      <w:r w:rsidR="00635B71">
        <w:rPr>
          <w:rFonts w:ascii="Times New Roman" w:hAnsi="Times New Roman" w:cs="Times New Roman"/>
          <w:sz w:val="24"/>
          <w:szCs w:val="24"/>
        </w:rPr>
        <w:t>increased with increasing water</w:t>
      </w:r>
      <w:r w:rsidRPr="00D75AF4">
        <w:rPr>
          <w:rFonts w:ascii="Times New Roman" w:hAnsi="Times New Roman" w:cs="Times New Roman"/>
          <w:sz w:val="24"/>
          <w:szCs w:val="24"/>
        </w:rPr>
        <w:t xml:space="preserve"> temperature and soaking period</w:t>
      </w:r>
      <w:r w:rsidR="0071437B">
        <w:rPr>
          <w:rFonts w:ascii="Times New Roman" w:hAnsi="Times New Roman" w:cs="Times New Roman"/>
          <w:sz w:val="24"/>
          <w:szCs w:val="24"/>
        </w:rPr>
        <w:t>s</w:t>
      </w:r>
      <w:r w:rsidRPr="00D75AF4">
        <w:rPr>
          <w:rFonts w:ascii="Times New Roman" w:hAnsi="Times New Roman" w:cs="Times New Roman"/>
          <w:sz w:val="24"/>
          <w:szCs w:val="24"/>
        </w:rPr>
        <w:t xml:space="preserve">, but </w:t>
      </w:r>
      <w:r w:rsidR="00925D4A">
        <w:rPr>
          <w:rFonts w:ascii="Times New Roman" w:hAnsi="Times New Roman" w:cs="Times New Roman"/>
          <w:sz w:val="24"/>
          <w:szCs w:val="24"/>
        </w:rPr>
        <w:t>germination started to reduce</w:t>
      </w:r>
      <w:r w:rsidR="00252842">
        <w:rPr>
          <w:rFonts w:ascii="Times New Roman" w:hAnsi="Times New Roman" w:cs="Times New Roman"/>
          <w:sz w:val="24"/>
          <w:szCs w:val="24"/>
        </w:rPr>
        <w:t xml:space="preserve"> as </w:t>
      </w:r>
      <w:r w:rsidRPr="00D75AF4">
        <w:rPr>
          <w:rFonts w:ascii="Times New Roman" w:hAnsi="Times New Roman" w:cs="Times New Roman"/>
          <w:sz w:val="24"/>
          <w:szCs w:val="24"/>
        </w:rPr>
        <w:t xml:space="preserve">seeds were soaked </w:t>
      </w:r>
      <w:r w:rsidR="00732357" w:rsidRPr="00D75AF4">
        <w:rPr>
          <w:rFonts w:ascii="Times New Roman" w:hAnsi="Times New Roman" w:cs="Times New Roman"/>
          <w:sz w:val="24"/>
          <w:szCs w:val="24"/>
        </w:rPr>
        <w:t>for more than 20 min</w:t>
      </w:r>
      <w:r w:rsidR="003D481C" w:rsidRPr="00D75AF4">
        <w:rPr>
          <w:rFonts w:ascii="Times New Roman" w:hAnsi="Times New Roman" w:cs="Times New Roman"/>
          <w:sz w:val="24"/>
          <w:szCs w:val="24"/>
        </w:rPr>
        <w:t>utes</w:t>
      </w:r>
      <w:r w:rsidR="00732357" w:rsidRPr="00D75AF4">
        <w:rPr>
          <w:rFonts w:ascii="Times New Roman" w:hAnsi="Times New Roman" w:cs="Times New Roman"/>
          <w:sz w:val="24"/>
          <w:szCs w:val="24"/>
        </w:rPr>
        <w:t xml:space="preserve"> </w:t>
      </w:r>
      <w:r w:rsidR="001F48CE" w:rsidRPr="00D75AF4">
        <w:rPr>
          <w:rFonts w:ascii="Times New Roman" w:hAnsi="Times New Roman" w:cs="Times New Roman"/>
          <w:sz w:val="24"/>
          <w:szCs w:val="24"/>
        </w:rPr>
        <w:t xml:space="preserve">at 90°C and 95°C </w:t>
      </w:r>
      <w:r w:rsidR="00D01A0C" w:rsidRPr="00D75AF4">
        <w:rPr>
          <w:rFonts w:ascii="Times New Roman" w:hAnsi="Times New Roman" w:cs="Times New Roman"/>
          <w:sz w:val="24"/>
          <w:szCs w:val="24"/>
        </w:rPr>
        <w:t>(</w:t>
      </w:r>
      <w:r w:rsidR="00741079">
        <w:rPr>
          <w:rFonts w:ascii="Times New Roman" w:hAnsi="Times New Roman" w:cs="Times New Roman"/>
          <w:sz w:val="24"/>
          <w:szCs w:val="24"/>
        </w:rPr>
        <w:t>Table 1</w:t>
      </w:r>
      <w:r w:rsidR="00732357" w:rsidRPr="006A18EF">
        <w:rPr>
          <w:rFonts w:ascii="Times New Roman" w:hAnsi="Times New Roman" w:cs="Times New Roman"/>
          <w:sz w:val="24"/>
          <w:szCs w:val="24"/>
        </w:rPr>
        <w:t>)</w:t>
      </w:r>
      <w:r w:rsidR="00732357" w:rsidRPr="00D75AF4">
        <w:rPr>
          <w:rFonts w:ascii="Times New Roman" w:hAnsi="Times New Roman" w:cs="Times New Roman"/>
          <w:sz w:val="24"/>
          <w:szCs w:val="24"/>
        </w:rPr>
        <w:t>.</w:t>
      </w:r>
      <w:r w:rsidR="003D481C" w:rsidRPr="00D75AF4">
        <w:rPr>
          <w:rFonts w:ascii="Times New Roman" w:hAnsi="Times New Roman" w:cs="Times New Roman"/>
          <w:sz w:val="24"/>
          <w:szCs w:val="24"/>
        </w:rPr>
        <w:t xml:space="preserve"> </w:t>
      </w:r>
      <w:r w:rsidR="00614F3D" w:rsidRPr="00D75AF4">
        <w:rPr>
          <w:rFonts w:ascii="Times New Roman" w:hAnsi="Times New Roman" w:cs="Times New Roman"/>
          <w:sz w:val="24"/>
          <w:szCs w:val="24"/>
        </w:rPr>
        <w:t>T</w:t>
      </w:r>
      <w:r w:rsidR="001F48CE">
        <w:rPr>
          <w:rFonts w:ascii="Times New Roman" w:hAnsi="Times New Roman" w:cs="Times New Roman"/>
          <w:sz w:val="24"/>
          <w:szCs w:val="24"/>
        </w:rPr>
        <w:t>here were</w:t>
      </w:r>
      <w:r w:rsidR="00D01A0C" w:rsidRPr="00D75AF4">
        <w:rPr>
          <w:rFonts w:ascii="Times New Roman" w:hAnsi="Times New Roman" w:cs="Times New Roman"/>
          <w:sz w:val="24"/>
          <w:szCs w:val="24"/>
        </w:rPr>
        <w:t xml:space="preserve"> significant differences (</w:t>
      </w:r>
      <w:r w:rsidR="00D01A0C" w:rsidRPr="00D75AF4">
        <w:rPr>
          <w:rFonts w:ascii="Times New Roman" w:hAnsi="Times New Roman" w:cs="Times New Roman"/>
          <w:i/>
          <w:sz w:val="24"/>
          <w:szCs w:val="24"/>
        </w:rPr>
        <w:t>p</w:t>
      </w:r>
      <w:r w:rsidR="00D01A0C" w:rsidRPr="00D75AF4">
        <w:rPr>
          <w:rFonts w:ascii="Times New Roman" w:hAnsi="Times New Roman" w:cs="Times New Roman"/>
          <w:sz w:val="24"/>
          <w:szCs w:val="24"/>
        </w:rPr>
        <w:t xml:space="preserve"> ≤ 0.05) in mean germination percentage between hot water treated seeds and the control</w:t>
      </w:r>
      <w:r w:rsidR="00635B71">
        <w:rPr>
          <w:rFonts w:ascii="Times New Roman" w:hAnsi="Times New Roman" w:cs="Times New Roman"/>
          <w:sz w:val="24"/>
          <w:szCs w:val="24"/>
        </w:rPr>
        <w:t xml:space="preserve"> for seeds treated at 70</w:t>
      </w:r>
      <w:r w:rsidR="00635B71">
        <w:rPr>
          <w:rFonts w:ascii="Times New Roman" w:hAnsi="Times New Roman" w:cs="Times New Roman"/>
          <w:sz w:val="24"/>
          <w:szCs w:val="24"/>
        </w:rPr>
        <w:sym w:font="Symbol" w:char="F0B0"/>
      </w:r>
      <w:r w:rsidR="00635B71">
        <w:rPr>
          <w:rFonts w:ascii="Times New Roman" w:hAnsi="Times New Roman" w:cs="Times New Roman"/>
          <w:sz w:val="24"/>
          <w:szCs w:val="24"/>
        </w:rPr>
        <w:t>C for 40 minutes, at 80</w:t>
      </w:r>
      <w:r w:rsidR="00635B71">
        <w:rPr>
          <w:rFonts w:ascii="Times New Roman" w:hAnsi="Times New Roman" w:cs="Times New Roman"/>
          <w:sz w:val="24"/>
          <w:szCs w:val="24"/>
        </w:rPr>
        <w:sym w:font="Symbol" w:char="F0B0"/>
      </w:r>
      <w:r w:rsidR="00635B71">
        <w:rPr>
          <w:rFonts w:ascii="Times New Roman" w:hAnsi="Times New Roman" w:cs="Times New Roman"/>
          <w:sz w:val="24"/>
          <w:szCs w:val="24"/>
        </w:rPr>
        <w:t>C for 30</w:t>
      </w:r>
      <w:r w:rsidR="006B7350">
        <w:rPr>
          <w:rFonts w:ascii="Times New Roman" w:hAnsi="Times New Roman" w:cs="Times New Roman"/>
          <w:sz w:val="24"/>
          <w:szCs w:val="24"/>
        </w:rPr>
        <w:t xml:space="preserve"> and 40</w:t>
      </w:r>
      <w:r w:rsidR="00635B71">
        <w:rPr>
          <w:rFonts w:ascii="Times New Roman" w:hAnsi="Times New Roman" w:cs="Times New Roman"/>
          <w:sz w:val="24"/>
          <w:szCs w:val="24"/>
        </w:rPr>
        <w:t xml:space="preserve"> minutes, </w:t>
      </w:r>
      <w:r w:rsidR="00CC25C1">
        <w:rPr>
          <w:rFonts w:ascii="Times New Roman" w:hAnsi="Times New Roman" w:cs="Times New Roman"/>
          <w:sz w:val="24"/>
          <w:szCs w:val="24"/>
        </w:rPr>
        <w:t>at 90</w:t>
      </w:r>
      <w:r w:rsidR="00635B71">
        <w:rPr>
          <w:rFonts w:ascii="Times New Roman" w:hAnsi="Times New Roman" w:cs="Times New Roman"/>
          <w:sz w:val="24"/>
          <w:szCs w:val="24"/>
        </w:rPr>
        <w:sym w:font="Symbol" w:char="F0B0"/>
      </w:r>
      <w:r w:rsidR="00635B71">
        <w:rPr>
          <w:rFonts w:ascii="Times New Roman" w:hAnsi="Times New Roman" w:cs="Times New Roman"/>
          <w:sz w:val="24"/>
          <w:szCs w:val="24"/>
        </w:rPr>
        <w:t>C</w:t>
      </w:r>
      <w:r w:rsidR="00635B71" w:rsidRPr="00D75AF4">
        <w:rPr>
          <w:rFonts w:ascii="Times New Roman" w:hAnsi="Times New Roman" w:cs="Times New Roman"/>
          <w:sz w:val="24"/>
          <w:szCs w:val="24"/>
        </w:rPr>
        <w:t xml:space="preserve"> </w:t>
      </w:r>
      <w:r w:rsidR="00635B71">
        <w:rPr>
          <w:rFonts w:ascii="Times New Roman" w:hAnsi="Times New Roman" w:cs="Times New Roman"/>
          <w:sz w:val="24"/>
          <w:szCs w:val="24"/>
        </w:rPr>
        <w:t>for 20</w:t>
      </w:r>
      <w:r w:rsidR="006B7350">
        <w:rPr>
          <w:rFonts w:ascii="Times New Roman" w:hAnsi="Times New Roman" w:cs="Times New Roman"/>
          <w:sz w:val="24"/>
          <w:szCs w:val="24"/>
        </w:rPr>
        <w:t xml:space="preserve"> and 30</w:t>
      </w:r>
      <w:r w:rsidR="00635B71">
        <w:rPr>
          <w:rFonts w:ascii="Times New Roman" w:hAnsi="Times New Roman" w:cs="Times New Roman"/>
          <w:sz w:val="24"/>
          <w:szCs w:val="24"/>
        </w:rPr>
        <w:t xml:space="preserve"> minutes, at 95</w:t>
      </w:r>
      <w:r w:rsidR="00635B71">
        <w:rPr>
          <w:rFonts w:ascii="Times New Roman" w:hAnsi="Times New Roman" w:cs="Times New Roman"/>
          <w:sz w:val="24"/>
          <w:szCs w:val="24"/>
        </w:rPr>
        <w:sym w:font="Symbol" w:char="F0B0"/>
      </w:r>
      <w:r w:rsidR="00635B71">
        <w:rPr>
          <w:rFonts w:ascii="Times New Roman" w:hAnsi="Times New Roman" w:cs="Times New Roman"/>
          <w:sz w:val="24"/>
          <w:szCs w:val="24"/>
        </w:rPr>
        <w:t>C</w:t>
      </w:r>
      <w:r w:rsidR="00614F3D" w:rsidRPr="00D75AF4">
        <w:rPr>
          <w:rFonts w:ascii="Times New Roman" w:hAnsi="Times New Roman" w:cs="Times New Roman"/>
          <w:sz w:val="24"/>
          <w:szCs w:val="24"/>
        </w:rPr>
        <w:t xml:space="preserve"> for 10</w:t>
      </w:r>
      <w:r w:rsidR="006B7350">
        <w:rPr>
          <w:rFonts w:ascii="Times New Roman" w:hAnsi="Times New Roman" w:cs="Times New Roman"/>
          <w:sz w:val="24"/>
          <w:szCs w:val="24"/>
        </w:rPr>
        <w:t xml:space="preserve"> and 20</w:t>
      </w:r>
      <w:r w:rsidR="00614F3D" w:rsidRPr="00D75AF4">
        <w:rPr>
          <w:rFonts w:ascii="Times New Roman" w:hAnsi="Times New Roman" w:cs="Times New Roman"/>
          <w:sz w:val="24"/>
          <w:szCs w:val="24"/>
        </w:rPr>
        <w:t xml:space="preserve"> minutes</w:t>
      </w:r>
      <w:r w:rsidR="007947C6" w:rsidRPr="00D75AF4">
        <w:rPr>
          <w:rFonts w:ascii="Times New Roman" w:hAnsi="Times New Roman" w:cs="Times New Roman"/>
          <w:sz w:val="24"/>
          <w:szCs w:val="24"/>
        </w:rPr>
        <w:t xml:space="preserve"> as compared to the control.</w:t>
      </w:r>
    </w:p>
    <w:p w:rsidR="00F45DBC" w:rsidRPr="00F45DBC" w:rsidRDefault="00F45DBC" w:rsidP="00F45DBC">
      <w:pPr>
        <w:pStyle w:val="Caption"/>
        <w:spacing w:line="360" w:lineRule="auto"/>
        <w:ind w:left="576" w:hanging="576"/>
        <w:jc w:val="both"/>
        <w:rPr>
          <w:rFonts w:ascii="Times New Roman" w:hAnsi="Times New Roman" w:cs="Times New Roman"/>
          <w:b w:val="0"/>
          <w:color w:val="auto"/>
          <w:sz w:val="24"/>
          <w:szCs w:val="24"/>
        </w:rPr>
      </w:pPr>
      <w:bookmarkStart w:id="191" w:name="_Toc523041704"/>
      <w:r w:rsidRPr="00F45DBC">
        <w:rPr>
          <w:rFonts w:ascii="Times New Roman" w:hAnsi="Times New Roman" w:cs="Times New Roman"/>
          <w:color w:val="auto"/>
          <w:sz w:val="24"/>
          <w:szCs w:val="24"/>
        </w:rPr>
        <w:lastRenderedPageBreak/>
        <w:t xml:space="preserve">Table </w:t>
      </w:r>
      <w:r w:rsidR="00C14123" w:rsidRPr="00F45DBC">
        <w:rPr>
          <w:rFonts w:ascii="Times New Roman" w:hAnsi="Times New Roman" w:cs="Times New Roman"/>
          <w:color w:val="auto"/>
          <w:sz w:val="24"/>
          <w:szCs w:val="24"/>
        </w:rPr>
        <w:fldChar w:fldCharType="begin"/>
      </w:r>
      <w:r w:rsidRPr="00F45DBC">
        <w:rPr>
          <w:rFonts w:ascii="Times New Roman" w:hAnsi="Times New Roman" w:cs="Times New Roman"/>
          <w:color w:val="auto"/>
          <w:sz w:val="24"/>
          <w:szCs w:val="24"/>
        </w:rPr>
        <w:instrText xml:space="preserve"> SEQ Table \* ARABIC </w:instrText>
      </w:r>
      <w:r w:rsidR="00C14123" w:rsidRPr="00F45DBC">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1</w:t>
      </w:r>
      <w:r w:rsidR="00C14123" w:rsidRPr="00F45DBC">
        <w:rPr>
          <w:rFonts w:ascii="Times New Roman" w:hAnsi="Times New Roman" w:cs="Times New Roman"/>
          <w:color w:val="auto"/>
          <w:sz w:val="24"/>
          <w:szCs w:val="24"/>
        </w:rPr>
        <w:fldChar w:fldCharType="end"/>
      </w:r>
      <w:r w:rsidRPr="00F45DBC">
        <w:rPr>
          <w:rFonts w:ascii="Times New Roman" w:hAnsi="Times New Roman" w:cs="Times New Roman"/>
          <w:color w:val="auto"/>
          <w:sz w:val="24"/>
          <w:szCs w:val="24"/>
        </w:rPr>
        <w:t xml:space="preserve">: </w:t>
      </w:r>
      <w:r w:rsidRPr="00F45DBC">
        <w:rPr>
          <w:rFonts w:ascii="Times New Roman" w:hAnsi="Times New Roman" w:cs="Times New Roman"/>
          <w:b w:val="0"/>
          <w:color w:val="auto"/>
          <w:sz w:val="24"/>
          <w:szCs w:val="24"/>
        </w:rPr>
        <w:t>Mean germination percentage</w:t>
      </w:r>
      <w:r w:rsidR="00324081">
        <w:rPr>
          <w:rFonts w:ascii="Times New Roman" w:hAnsi="Times New Roman" w:cs="Times New Roman"/>
          <w:b w:val="0"/>
          <w:color w:val="auto"/>
          <w:sz w:val="24"/>
          <w:szCs w:val="24"/>
        </w:rPr>
        <w:t>s</w:t>
      </w:r>
      <w:r w:rsidRPr="00F45DBC">
        <w:rPr>
          <w:rFonts w:ascii="Times New Roman" w:hAnsi="Times New Roman" w:cs="Times New Roman"/>
          <w:b w:val="0"/>
          <w:color w:val="auto"/>
          <w:sz w:val="24"/>
          <w:szCs w:val="24"/>
        </w:rPr>
        <w:t xml:space="preserve"> (MGP) of </w:t>
      </w:r>
      <w:r w:rsidRPr="00F45DBC">
        <w:rPr>
          <w:rFonts w:ascii="Times New Roman" w:hAnsi="Times New Roman" w:cs="Times New Roman"/>
          <w:b w:val="0"/>
          <w:i/>
          <w:color w:val="auto"/>
          <w:sz w:val="24"/>
          <w:szCs w:val="24"/>
        </w:rPr>
        <w:t xml:space="preserve">D. viscosa </w:t>
      </w:r>
      <w:r w:rsidRPr="00F45DBC">
        <w:rPr>
          <w:rFonts w:ascii="Times New Roman" w:hAnsi="Times New Roman" w:cs="Times New Roman"/>
          <w:b w:val="0"/>
          <w:color w:val="auto"/>
          <w:sz w:val="24"/>
          <w:szCs w:val="24"/>
        </w:rPr>
        <w:t>subsp</w:t>
      </w:r>
      <w:r w:rsidRPr="00F45DBC">
        <w:rPr>
          <w:rFonts w:ascii="Times New Roman" w:hAnsi="Times New Roman" w:cs="Times New Roman"/>
          <w:b w:val="0"/>
          <w:i/>
          <w:color w:val="auto"/>
          <w:sz w:val="24"/>
          <w:szCs w:val="24"/>
        </w:rPr>
        <w:t>. angustifolia</w:t>
      </w:r>
      <w:r w:rsidRPr="00F45DBC">
        <w:rPr>
          <w:rFonts w:ascii="Times New Roman" w:hAnsi="Times New Roman" w:cs="Times New Roman"/>
          <w:b w:val="0"/>
          <w:color w:val="auto"/>
          <w:sz w:val="24"/>
          <w:szCs w:val="24"/>
        </w:rPr>
        <w:t xml:space="preserve"> seeds on different hot water treatments.</w:t>
      </w:r>
      <w:bookmarkEnd w:id="191"/>
    </w:p>
    <w:tbl>
      <w:tblPr>
        <w:tblStyle w:val="TableGrid"/>
        <w:tblW w:w="0" w:type="auto"/>
        <w:tblInd w:w="1510" w:type="dxa"/>
        <w:tblLayout w:type="fixed"/>
        <w:tblLook w:val="04A0"/>
      </w:tblPr>
      <w:tblGrid>
        <w:gridCol w:w="1658"/>
        <w:gridCol w:w="720"/>
        <w:gridCol w:w="810"/>
        <w:gridCol w:w="990"/>
        <w:gridCol w:w="720"/>
        <w:gridCol w:w="810"/>
      </w:tblGrid>
      <w:tr w:rsidR="00A55574" w:rsidRPr="00416CEA" w:rsidTr="00B45C17">
        <w:trPr>
          <w:trHeight w:val="395"/>
        </w:trPr>
        <w:tc>
          <w:tcPr>
            <w:tcW w:w="1658" w:type="dxa"/>
            <w:vMerge w:val="restart"/>
          </w:tcPr>
          <w:p w:rsidR="00A55574" w:rsidRPr="00B45C17" w:rsidRDefault="0013481F" w:rsidP="00B45C17">
            <w:pPr>
              <w:rPr>
                <w:rFonts w:ascii="Times New Roman" w:hAnsi="Times New Roman"/>
                <w:b/>
                <w:sz w:val="24"/>
                <w:szCs w:val="24"/>
              </w:rPr>
            </w:pPr>
            <w:r>
              <w:rPr>
                <w:rFonts w:ascii="Times New Roman" w:hAnsi="Times New Roman"/>
                <w:b/>
                <w:sz w:val="24"/>
                <w:szCs w:val="24"/>
              </w:rPr>
              <w:t>Soaking temperatures(</w:t>
            </w:r>
            <w:r>
              <w:rPr>
                <w:rFonts w:ascii="Times New Roman" w:hAnsi="Times New Roman"/>
                <w:sz w:val="24"/>
                <w:szCs w:val="24"/>
              </w:rPr>
              <w:sym w:font="Symbol" w:char="F0B0"/>
            </w:r>
            <w:r>
              <w:rPr>
                <w:rFonts w:ascii="Times New Roman" w:hAnsi="Times New Roman"/>
                <w:sz w:val="24"/>
                <w:szCs w:val="24"/>
              </w:rPr>
              <w:t>C</w:t>
            </w:r>
            <w:r w:rsidR="00A55574" w:rsidRPr="00B45C17">
              <w:rPr>
                <w:rFonts w:ascii="Times New Roman" w:hAnsi="Times New Roman"/>
                <w:b/>
                <w:sz w:val="24"/>
                <w:szCs w:val="24"/>
              </w:rPr>
              <w:t>)</w:t>
            </w:r>
          </w:p>
        </w:tc>
        <w:tc>
          <w:tcPr>
            <w:tcW w:w="4050" w:type="dxa"/>
            <w:gridSpan w:val="5"/>
          </w:tcPr>
          <w:p w:rsidR="00A55574" w:rsidRPr="00B45C17" w:rsidRDefault="00A55574" w:rsidP="00324081">
            <w:pPr>
              <w:jc w:val="center"/>
              <w:rPr>
                <w:rFonts w:ascii="Times New Roman" w:hAnsi="Times New Roman"/>
                <w:b/>
                <w:sz w:val="24"/>
                <w:szCs w:val="24"/>
              </w:rPr>
            </w:pPr>
            <w:r w:rsidRPr="00B45C17">
              <w:rPr>
                <w:rFonts w:ascii="Times New Roman" w:hAnsi="Times New Roman"/>
                <w:b/>
                <w:sz w:val="24"/>
                <w:szCs w:val="24"/>
              </w:rPr>
              <w:t>Soaking periods (in minutes)</w:t>
            </w:r>
          </w:p>
        </w:tc>
      </w:tr>
      <w:tr w:rsidR="00416CEA" w:rsidRPr="00416CEA" w:rsidTr="001047EC">
        <w:trPr>
          <w:trHeight w:val="350"/>
        </w:trPr>
        <w:tc>
          <w:tcPr>
            <w:tcW w:w="1658" w:type="dxa"/>
            <w:vMerge/>
          </w:tcPr>
          <w:p w:rsidR="00A55574" w:rsidRPr="00B45C17" w:rsidRDefault="00A55574" w:rsidP="00324081">
            <w:pPr>
              <w:jc w:val="center"/>
              <w:rPr>
                <w:rFonts w:ascii="Times New Roman" w:hAnsi="Times New Roman"/>
                <w:b/>
                <w:sz w:val="24"/>
                <w:szCs w:val="24"/>
              </w:rPr>
            </w:pPr>
          </w:p>
        </w:tc>
        <w:tc>
          <w:tcPr>
            <w:tcW w:w="720" w:type="dxa"/>
          </w:tcPr>
          <w:p w:rsidR="00A55574" w:rsidRPr="00B45C17" w:rsidRDefault="00A55574" w:rsidP="00324081">
            <w:pPr>
              <w:jc w:val="center"/>
              <w:rPr>
                <w:rFonts w:ascii="Times New Roman" w:hAnsi="Times New Roman"/>
                <w:b/>
                <w:sz w:val="24"/>
                <w:szCs w:val="24"/>
              </w:rPr>
            </w:pPr>
            <w:r w:rsidRPr="00B45C17">
              <w:rPr>
                <w:rFonts w:ascii="Times New Roman" w:hAnsi="Times New Roman"/>
                <w:b/>
                <w:sz w:val="24"/>
                <w:szCs w:val="24"/>
              </w:rPr>
              <w:t>5</w:t>
            </w:r>
          </w:p>
        </w:tc>
        <w:tc>
          <w:tcPr>
            <w:tcW w:w="810" w:type="dxa"/>
          </w:tcPr>
          <w:p w:rsidR="00A55574" w:rsidRPr="00B45C17" w:rsidRDefault="00A55574" w:rsidP="00324081">
            <w:pPr>
              <w:jc w:val="center"/>
              <w:rPr>
                <w:rFonts w:ascii="Times New Roman" w:hAnsi="Times New Roman"/>
                <w:b/>
                <w:sz w:val="24"/>
                <w:szCs w:val="24"/>
              </w:rPr>
            </w:pPr>
            <w:r w:rsidRPr="00B45C17">
              <w:rPr>
                <w:rFonts w:ascii="Times New Roman" w:hAnsi="Times New Roman"/>
                <w:b/>
                <w:sz w:val="24"/>
                <w:szCs w:val="24"/>
              </w:rPr>
              <w:t>10</w:t>
            </w:r>
          </w:p>
        </w:tc>
        <w:tc>
          <w:tcPr>
            <w:tcW w:w="990" w:type="dxa"/>
          </w:tcPr>
          <w:p w:rsidR="00A55574" w:rsidRPr="00B45C17" w:rsidRDefault="00A55574" w:rsidP="00324081">
            <w:pPr>
              <w:jc w:val="center"/>
              <w:rPr>
                <w:rFonts w:ascii="Times New Roman" w:hAnsi="Times New Roman"/>
                <w:b/>
                <w:sz w:val="24"/>
                <w:szCs w:val="24"/>
              </w:rPr>
            </w:pPr>
            <w:r w:rsidRPr="00B45C17">
              <w:rPr>
                <w:rFonts w:ascii="Times New Roman" w:hAnsi="Times New Roman"/>
                <w:b/>
                <w:sz w:val="24"/>
                <w:szCs w:val="24"/>
              </w:rPr>
              <w:t>20</w:t>
            </w:r>
          </w:p>
        </w:tc>
        <w:tc>
          <w:tcPr>
            <w:tcW w:w="720" w:type="dxa"/>
          </w:tcPr>
          <w:p w:rsidR="00A55574" w:rsidRPr="00B45C17" w:rsidRDefault="00A55574" w:rsidP="00324081">
            <w:pPr>
              <w:jc w:val="center"/>
              <w:rPr>
                <w:rFonts w:ascii="Times New Roman" w:hAnsi="Times New Roman"/>
                <w:b/>
                <w:sz w:val="24"/>
                <w:szCs w:val="24"/>
              </w:rPr>
            </w:pPr>
            <w:r w:rsidRPr="00B45C17">
              <w:rPr>
                <w:rFonts w:ascii="Times New Roman" w:hAnsi="Times New Roman"/>
                <w:b/>
                <w:sz w:val="24"/>
                <w:szCs w:val="24"/>
              </w:rPr>
              <w:t>30</w:t>
            </w:r>
          </w:p>
        </w:tc>
        <w:tc>
          <w:tcPr>
            <w:tcW w:w="810" w:type="dxa"/>
          </w:tcPr>
          <w:p w:rsidR="00A55574" w:rsidRPr="00B45C17" w:rsidRDefault="00A55574" w:rsidP="00324081">
            <w:pPr>
              <w:jc w:val="center"/>
              <w:rPr>
                <w:rFonts w:ascii="Times New Roman" w:hAnsi="Times New Roman"/>
                <w:b/>
                <w:sz w:val="24"/>
                <w:szCs w:val="24"/>
              </w:rPr>
            </w:pPr>
            <w:r w:rsidRPr="00B45C17">
              <w:rPr>
                <w:rFonts w:ascii="Times New Roman" w:hAnsi="Times New Roman"/>
                <w:b/>
                <w:sz w:val="24"/>
                <w:szCs w:val="24"/>
              </w:rPr>
              <w:t>40</w:t>
            </w:r>
          </w:p>
        </w:tc>
      </w:tr>
      <w:tr w:rsidR="00416CEA" w:rsidRPr="00416CEA" w:rsidTr="001047EC">
        <w:trPr>
          <w:trHeight w:val="530"/>
        </w:trPr>
        <w:tc>
          <w:tcPr>
            <w:tcW w:w="1658" w:type="dxa"/>
          </w:tcPr>
          <w:p w:rsidR="00A55574" w:rsidRPr="00B45C17" w:rsidRDefault="00A55574" w:rsidP="00B45C17">
            <w:pPr>
              <w:jc w:val="center"/>
              <w:rPr>
                <w:rFonts w:ascii="Times New Roman" w:hAnsi="Times New Roman"/>
                <w:b/>
                <w:sz w:val="24"/>
                <w:szCs w:val="24"/>
              </w:rPr>
            </w:pPr>
            <w:r w:rsidRPr="00B45C17">
              <w:rPr>
                <w:rFonts w:ascii="Times New Roman" w:hAnsi="Times New Roman"/>
                <w:b/>
                <w:sz w:val="24"/>
                <w:szCs w:val="24"/>
              </w:rPr>
              <w:t>70</w:t>
            </w:r>
          </w:p>
        </w:tc>
        <w:tc>
          <w:tcPr>
            <w:tcW w:w="720" w:type="dxa"/>
          </w:tcPr>
          <w:p w:rsidR="00A55574" w:rsidRPr="00416CEA" w:rsidRDefault="00A55574" w:rsidP="00324081">
            <w:pPr>
              <w:jc w:val="center"/>
              <w:rPr>
                <w:rFonts w:ascii="Times New Roman" w:hAnsi="Times New Roman"/>
                <w:sz w:val="24"/>
                <w:szCs w:val="24"/>
              </w:rPr>
            </w:pPr>
            <w:r w:rsidRPr="00416CEA">
              <w:rPr>
                <w:rFonts w:ascii="Times New Roman" w:hAnsi="Times New Roman"/>
                <w:sz w:val="24"/>
                <w:szCs w:val="24"/>
              </w:rPr>
              <w:t>53.6</w:t>
            </w:r>
          </w:p>
        </w:tc>
        <w:tc>
          <w:tcPr>
            <w:tcW w:w="81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56</w:t>
            </w:r>
          </w:p>
        </w:tc>
        <w:tc>
          <w:tcPr>
            <w:tcW w:w="99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65.2</w:t>
            </w:r>
          </w:p>
        </w:tc>
        <w:tc>
          <w:tcPr>
            <w:tcW w:w="72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70</w:t>
            </w:r>
          </w:p>
        </w:tc>
        <w:tc>
          <w:tcPr>
            <w:tcW w:w="81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79.2</w:t>
            </w:r>
          </w:p>
        </w:tc>
      </w:tr>
      <w:tr w:rsidR="00416CEA" w:rsidRPr="00416CEA" w:rsidTr="001047EC">
        <w:trPr>
          <w:trHeight w:val="530"/>
        </w:trPr>
        <w:tc>
          <w:tcPr>
            <w:tcW w:w="1658" w:type="dxa"/>
          </w:tcPr>
          <w:p w:rsidR="00A55574" w:rsidRPr="00B45C17" w:rsidRDefault="00A55574" w:rsidP="00B45C17">
            <w:pPr>
              <w:jc w:val="center"/>
              <w:rPr>
                <w:rFonts w:ascii="Times New Roman" w:hAnsi="Times New Roman"/>
                <w:b/>
                <w:sz w:val="24"/>
                <w:szCs w:val="24"/>
              </w:rPr>
            </w:pPr>
            <w:r w:rsidRPr="00B45C17">
              <w:rPr>
                <w:rFonts w:ascii="Times New Roman" w:hAnsi="Times New Roman"/>
                <w:b/>
                <w:sz w:val="24"/>
                <w:szCs w:val="24"/>
              </w:rPr>
              <w:t>80</w:t>
            </w:r>
          </w:p>
        </w:tc>
        <w:tc>
          <w:tcPr>
            <w:tcW w:w="720" w:type="dxa"/>
          </w:tcPr>
          <w:p w:rsidR="00A55574" w:rsidRPr="00416CEA" w:rsidRDefault="00A55574" w:rsidP="00324081">
            <w:pPr>
              <w:jc w:val="center"/>
              <w:rPr>
                <w:rFonts w:ascii="Times New Roman" w:hAnsi="Times New Roman"/>
                <w:sz w:val="24"/>
                <w:szCs w:val="24"/>
              </w:rPr>
            </w:pPr>
            <w:r w:rsidRPr="00416CEA">
              <w:rPr>
                <w:rFonts w:ascii="Times New Roman" w:hAnsi="Times New Roman"/>
                <w:sz w:val="24"/>
                <w:szCs w:val="24"/>
              </w:rPr>
              <w:t>58</w:t>
            </w:r>
          </w:p>
        </w:tc>
        <w:tc>
          <w:tcPr>
            <w:tcW w:w="81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62.8</w:t>
            </w:r>
          </w:p>
        </w:tc>
        <w:tc>
          <w:tcPr>
            <w:tcW w:w="99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70</w:t>
            </w:r>
          </w:p>
        </w:tc>
        <w:tc>
          <w:tcPr>
            <w:tcW w:w="72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76</w:t>
            </w:r>
          </w:p>
        </w:tc>
        <w:tc>
          <w:tcPr>
            <w:tcW w:w="81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82</w:t>
            </w:r>
          </w:p>
        </w:tc>
      </w:tr>
      <w:tr w:rsidR="00416CEA" w:rsidRPr="00416CEA" w:rsidTr="001047EC">
        <w:trPr>
          <w:trHeight w:val="620"/>
        </w:trPr>
        <w:tc>
          <w:tcPr>
            <w:tcW w:w="1658" w:type="dxa"/>
          </w:tcPr>
          <w:p w:rsidR="00A55574" w:rsidRPr="00B45C17" w:rsidRDefault="00A55574" w:rsidP="00B45C17">
            <w:pPr>
              <w:jc w:val="center"/>
              <w:rPr>
                <w:rFonts w:ascii="Times New Roman" w:hAnsi="Times New Roman"/>
                <w:b/>
                <w:sz w:val="24"/>
                <w:szCs w:val="24"/>
              </w:rPr>
            </w:pPr>
            <w:r w:rsidRPr="00B45C17">
              <w:rPr>
                <w:rFonts w:ascii="Times New Roman" w:hAnsi="Times New Roman"/>
                <w:b/>
                <w:sz w:val="24"/>
                <w:szCs w:val="24"/>
              </w:rPr>
              <w:t>90</w:t>
            </w:r>
          </w:p>
        </w:tc>
        <w:tc>
          <w:tcPr>
            <w:tcW w:w="720" w:type="dxa"/>
          </w:tcPr>
          <w:p w:rsidR="00A55574" w:rsidRPr="00416CEA" w:rsidRDefault="00A55574" w:rsidP="00324081">
            <w:pPr>
              <w:jc w:val="center"/>
              <w:rPr>
                <w:rFonts w:ascii="Times New Roman" w:hAnsi="Times New Roman"/>
                <w:sz w:val="24"/>
                <w:szCs w:val="24"/>
              </w:rPr>
            </w:pPr>
            <w:r w:rsidRPr="00416CEA">
              <w:rPr>
                <w:rFonts w:ascii="Times New Roman" w:hAnsi="Times New Roman"/>
                <w:sz w:val="24"/>
                <w:szCs w:val="24"/>
              </w:rPr>
              <w:t>62.8</w:t>
            </w:r>
          </w:p>
        </w:tc>
        <w:tc>
          <w:tcPr>
            <w:tcW w:w="81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72</w:t>
            </w:r>
          </w:p>
        </w:tc>
        <w:tc>
          <w:tcPr>
            <w:tcW w:w="99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84</w:t>
            </w:r>
          </w:p>
        </w:tc>
        <w:tc>
          <w:tcPr>
            <w:tcW w:w="72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80.4</w:t>
            </w:r>
          </w:p>
        </w:tc>
        <w:tc>
          <w:tcPr>
            <w:tcW w:w="81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78.4</w:t>
            </w:r>
          </w:p>
        </w:tc>
      </w:tr>
      <w:tr w:rsidR="00416CEA" w:rsidRPr="00416CEA" w:rsidTr="001047EC">
        <w:trPr>
          <w:trHeight w:val="620"/>
        </w:trPr>
        <w:tc>
          <w:tcPr>
            <w:tcW w:w="1658" w:type="dxa"/>
          </w:tcPr>
          <w:p w:rsidR="00A55574" w:rsidRPr="00B45C17" w:rsidRDefault="00A55574" w:rsidP="00B45C17">
            <w:pPr>
              <w:jc w:val="center"/>
              <w:rPr>
                <w:rFonts w:ascii="Times New Roman" w:hAnsi="Times New Roman"/>
                <w:b/>
                <w:sz w:val="24"/>
                <w:szCs w:val="24"/>
              </w:rPr>
            </w:pPr>
            <w:r w:rsidRPr="00B45C17">
              <w:rPr>
                <w:rFonts w:ascii="Times New Roman" w:hAnsi="Times New Roman"/>
                <w:b/>
                <w:sz w:val="24"/>
                <w:szCs w:val="24"/>
              </w:rPr>
              <w:t>95</w:t>
            </w:r>
          </w:p>
        </w:tc>
        <w:tc>
          <w:tcPr>
            <w:tcW w:w="720" w:type="dxa"/>
          </w:tcPr>
          <w:p w:rsidR="00A55574" w:rsidRPr="00416CEA" w:rsidRDefault="00A55574" w:rsidP="00324081">
            <w:pPr>
              <w:jc w:val="center"/>
              <w:rPr>
                <w:rFonts w:ascii="Times New Roman" w:hAnsi="Times New Roman"/>
                <w:sz w:val="24"/>
                <w:szCs w:val="24"/>
              </w:rPr>
            </w:pPr>
            <w:r w:rsidRPr="00416CEA">
              <w:rPr>
                <w:rFonts w:ascii="Times New Roman" w:hAnsi="Times New Roman"/>
                <w:sz w:val="24"/>
                <w:szCs w:val="24"/>
              </w:rPr>
              <w:t>65.2</w:t>
            </w:r>
          </w:p>
        </w:tc>
        <w:tc>
          <w:tcPr>
            <w:tcW w:w="81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76.8</w:t>
            </w:r>
          </w:p>
        </w:tc>
        <w:tc>
          <w:tcPr>
            <w:tcW w:w="99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85.2</w:t>
            </w:r>
          </w:p>
        </w:tc>
        <w:tc>
          <w:tcPr>
            <w:tcW w:w="72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78.8</w:t>
            </w:r>
          </w:p>
        </w:tc>
        <w:tc>
          <w:tcPr>
            <w:tcW w:w="810" w:type="dxa"/>
          </w:tcPr>
          <w:p w:rsidR="00A55574" w:rsidRPr="00416CEA" w:rsidRDefault="00416CEA" w:rsidP="00324081">
            <w:pPr>
              <w:jc w:val="center"/>
              <w:rPr>
                <w:rFonts w:ascii="Times New Roman" w:hAnsi="Times New Roman"/>
                <w:sz w:val="24"/>
                <w:szCs w:val="24"/>
              </w:rPr>
            </w:pPr>
            <w:r w:rsidRPr="00416CEA">
              <w:rPr>
                <w:rFonts w:ascii="Times New Roman" w:hAnsi="Times New Roman"/>
                <w:sz w:val="24"/>
                <w:szCs w:val="24"/>
              </w:rPr>
              <w:t>76.4</w:t>
            </w:r>
          </w:p>
        </w:tc>
      </w:tr>
    </w:tbl>
    <w:p w:rsidR="00416CEA" w:rsidRDefault="00416CEA" w:rsidP="00F45DBC">
      <w:pPr>
        <w:spacing w:line="360" w:lineRule="auto"/>
        <w:jc w:val="center"/>
        <w:rPr>
          <w:rFonts w:ascii="Times New Roman" w:hAnsi="Times New Roman" w:cs="Times New Roman"/>
          <w:sz w:val="24"/>
          <w:szCs w:val="24"/>
        </w:rPr>
      </w:pPr>
    </w:p>
    <w:p w:rsidR="00A829BA" w:rsidRDefault="00A829BA" w:rsidP="00A829BA">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Hot water treatments also reduced mean germination time a</w:t>
      </w:r>
      <w:r w:rsidR="0071437B">
        <w:rPr>
          <w:rFonts w:ascii="Times New Roman" w:hAnsi="Times New Roman" w:cs="Times New Roman"/>
          <w:sz w:val="24"/>
          <w:szCs w:val="24"/>
        </w:rPr>
        <w:t>s compared to the control</w:t>
      </w:r>
      <w:r w:rsidR="0017462A">
        <w:rPr>
          <w:rFonts w:ascii="Times New Roman" w:hAnsi="Times New Roman" w:cs="Times New Roman"/>
          <w:sz w:val="24"/>
          <w:szCs w:val="24"/>
        </w:rPr>
        <w:t xml:space="preserve"> </w:t>
      </w:r>
      <w:r w:rsidR="0017462A" w:rsidRPr="00D75AF4">
        <w:rPr>
          <w:rFonts w:ascii="Times New Roman" w:hAnsi="Times New Roman" w:cs="Times New Roman"/>
          <w:sz w:val="24"/>
          <w:szCs w:val="24"/>
        </w:rPr>
        <w:t>(</w:t>
      </w:r>
      <w:r w:rsidR="0017462A">
        <w:rPr>
          <w:rFonts w:ascii="Times New Roman" w:hAnsi="Times New Roman" w:cs="Times New Roman"/>
          <w:sz w:val="24"/>
          <w:szCs w:val="24"/>
        </w:rPr>
        <w:t>Table 2</w:t>
      </w:r>
      <w:r w:rsidR="0017462A" w:rsidRPr="00D75AF4">
        <w:rPr>
          <w:rFonts w:ascii="Times New Roman" w:hAnsi="Times New Roman" w:cs="Times New Roman"/>
          <w:sz w:val="24"/>
          <w:szCs w:val="24"/>
        </w:rPr>
        <w:t>)</w:t>
      </w:r>
      <w:r w:rsidR="0071437B">
        <w:rPr>
          <w:rFonts w:ascii="Times New Roman" w:hAnsi="Times New Roman" w:cs="Times New Roman"/>
          <w:sz w:val="24"/>
          <w:szCs w:val="24"/>
        </w:rPr>
        <w:t>. Lowest</w:t>
      </w:r>
      <w:r w:rsidRPr="00D75AF4">
        <w:rPr>
          <w:rFonts w:ascii="Times New Roman" w:hAnsi="Times New Roman" w:cs="Times New Roman"/>
          <w:sz w:val="24"/>
          <w:szCs w:val="24"/>
        </w:rPr>
        <w:t xml:space="preserve"> germination time was foun</w:t>
      </w:r>
      <w:r w:rsidR="00992DE2">
        <w:rPr>
          <w:rFonts w:ascii="Times New Roman" w:hAnsi="Times New Roman" w:cs="Times New Roman"/>
          <w:sz w:val="24"/>
          <w:szCs w:val="24"/>
        </w:rPr>
        <w:t>d in hot water treatment at 95</w:t>
      </w:r>
      <w:r w:rsidR="00992DE2">
        <w:rPr>
          <w:rFonts w:ascii="Times New Roman" w:hAnsi="Times New Roman" w:cs="Times New Roman"/>
          <w:sz w:val="24"/>
          <w:szCs w:val="24"/>
        </w:rPr>
        <w:sym w:font="Symbol" w:char="F0B0"/>
      </w:r>
      <w:r w:rsidR="00992DE2">
        <w:rPr>
          <w:rFonts w:ascii="Times New Roman" w:hAnsi="Times New Roman" w:cs="Times New Roman"/>
          <w:sz w:val="24"/>
          <w:szCs w:val="24"/>
        </w:rPr>
        <w:t>C</w:t>
      </w:r>
      <w:r w:rsidR="00741079">
        <w:rPr>
          <w:rFonts w:ascii="Times New Roman" w:hAnsi="Times New Roman" w:cs="Times New Roman"/>
          <w:sz w:val="24"/>
          <w:szCs w:val="24"/>
        </w:rPr>
        <w:t xml:space="preserve"> for 40 minutes (9.28</w:t>
      </w:r>
      <w:r w:rsidR="002471E8">
        <w:rPr>
          <w:rFonts w:ascii="Times New Roman" w:hAnsi="Times New Roman" w:cs="Times New Roman"/>
          <w:sz w:val="24"/>
          <w:szCs w:val="24"/>
        </w:rPr>
        <w:t xml:space="preserve"> days).</w:t>
      </w:r>
      <w:r w:rsidRPr="00D75AF4">
        <w:rPr>
          <w:rFonts w:ascii="Times New Roman" w:hAnsi="Times New Roman" w:cs="Times New Roman"/>
          <w:sz w:val="24"/>
          <w:szCs w:val="24"/>
        </w:rPr>
        <w:t xml:space="preserve"> </w:t>
      </w:r>
      <w:r w:rsidR="00EA49A5">
        <w:rPr>
          <w:rFonts w:ascii="Times New Roman" w:hAnsi="Times New Roman" w:cs="Times New Roman"/>
          <w:sz w:val="24"/>
          <w:szCs w:val="24"/>
        </w:rPr>
        <w:t>I</w:t>
      </w:r>
      <w:r w:rsidR="00270551">
        <w:rPr>
          <w:rFonts w:ascii="Times New Roman" w:hAnsi="Times New Roman" w:cs="Times New Roman"/>
          <w:sz w:val="24"/>
          <w:szCs w:val="24"/>
        </w:rPr>
        <w:t>n the contrary</w:t>
      </w:r>
      <w:r w:rsidR="00EA5AC5">
        <w:rPr>
          <w:rFonts w:ascii="Times New Roman" w:hAnsi="Times New Roman" w:cs="Times New Roman"/>
          <w:sz w:val="24"/>
          <w:szCs w:val="24"/>
        </w:rPr>
        <w:t>,</w:t>
      </w:r>
      <w:r w:rsidR="00270551">
        <w:rPr>
          <w:rFonts w:ascii="Times New Roman" w:hAnsi="Times New Roman" w:cs="Times New Roman"/>
          <w:sz w:val="24"/>
          <w:szCs w:val="24"/>
        </w:rPr>
        <w:t xml:space="preserve"> </w:t>
      </w:r>
      <w:r w:rsidR="002471E8">
        <w:rPr>
          <w:rFonts w:ascii="Times New Roman" w:hAnsi="Times New Roman" w:cs="Times New Roman"/>
          <w:sz w:val="24"/>
          <w:szCs w:val="24"/>
        </w:rPr>
        <w:t>the highest (17.4</w:t>
      </w:r>
      <w:r w:rsidR="00741079">
        <w:rPr>
          <w:rFonts w:ascii="Times New Roman" w:hAnsi="Times New Roman" w:cs="Times New Roman"/>
          <w:sz w:val="24"/>
          <w:szCs w:val="24"/>
        </w:rPr>
        <w:t>3</w:t>
      </w:r>
      <w:r w:rsidR="002471E8">
        <w:rPr>
          <w:rFonts w:ascii="Times New Roman" w:hAnsi="Times New Roman" w:cs="Times New Roman"/>
          <w:sz w:val="24"/>
          <w:szCs w:val="24"/>
        </w:rPr>
        <w:t xml:space="preserve"> days</w:t>
      </w:r>
      <w:r w:rsidRPr="00D75AF4">
        <w:rPr>
          <w:rFonts w:ascii="Times New Roman" w:hAnsi="Times New Roman" w:cs="Times New Roman"/>
          <w:sz w:val="24"/>
          <w:szCs w:val="24"/>
        </w:rPr>
        <w:t>)</w:t>
      </w:r>
      <w:r w:rsidR="00270551">
        <w:rPr>
          <w:rFonts w:ascii="Times New Roman" w:hAnsi="Times New Roman" w:cs="Times New Roman"/>
          <w:sz w:val="24"/>
          <w:szCs w:val="24"/>
        </w:rPr>
        <w:t xml:space="preserve"> mean germination time was</w:t>
      </w:r>
      <w:r w:rsidR="0071437B">
        <w:rPr>
          <w:rFonts w:ascii="Times New Roman" w:hAnsi="Times New Roman" w:cs="Times New Roman"/>
          <w:sz w:val="24"/>
          <w:szCs w:val="24"/>
        </w:rPr>
        <w:t xml:space="preserve"> observed</w:t>
      </w:r>
      <w:r w:rsidRPr="00D75AF4">
        <w:rPr>
          <w:rFonts w:ascii="Times New Roman" w:hAnsi="Times New Roman" w:cs="Times New Roman"/>
          <w:sz w:val="24"/>
          <w:szCs w:val="24"/>
        </w:rPr>
        <w:t xml:space="preserve"> in hot water treatment at</w:t>
      </w:r>
      <w:r w:rsidR="00992DE2">
        <w:rPr>
          <w:rFonts w:ascii="Times New Roman" w:hAnsi="Times New Roman" w:cs="Times New Roman"/>
          <w:sz w:val="24"/>
          <w:szCs w:val="24"/>
        </w:rPr>
        <w:t xml:space="preserve"> 70</w:t>
      </w:r>
      <w:r w:rsidR="00992DE2">
        <w:rPr>
          <w:rFonts w:ascii="Times New Roman" w:hAnsi="Times New Roman" w:cs="Times New Roman"/>
          <w:sz w:val="24"/>
          <w:szCs w:val="24"/>
        </w:rPr>
        <w:sym w:font="Symbol" w:char="F0B0"/>
      </w:r>
      <w:r w:rsidR="00CC25C1">
        <w:rPr>
          <w:rFonts w:ascii="Times New Roman" w:hAnsi="Times New Roman" w:cs="Times New Roman"/>
          <w:sz w:val="24"/>
          <w:szCs w:val="24"/>
        </w:rPr>
        <w:t>C</w:t>
      </w:r>
      <w:r w:rsidR="002908C0" w:rsidRPr="00D75AF4">
        <w:rPr>
          <w:rFonts w:ascii="Times New Roman" w:hAnsi="Times New Roman" w:cs="Times New Roman"/>
          <w:sz w:val="24"/>
          <w:szCs w:val="24"/>
        </w:rPr>
        <w:t xml:space="preserve"> for 5 minutes</w:t>
      </w:r>
      <w:r w:rsidRPr="00D75AF4">
        <w:rPr>
          <w:rFonts w:ascii="Times New Roman" w:hAnsi="Times New Roman" w:cs="Times New Roman"/>
          <w:sz w:val="24"/>
          <w:szCs w:val="24"/>
        </w:rPr>
        <w:t xml:space="preserve">. Except seeds treated at </w:t>
      </w:r>
      <w:r w:rsidR="00992DE2">
        <w:rPr>
          <w:rFonts w:ascii="Times New Roman" w:hAnsi="Times New Roman" w:cs="Times New Roman"/>
          <w:sz w:val="24"/>
          <w:szCs w:val="24"/>
        </w:rPr>
        <w:t>90</w:t>
      </w:r>
      <w:r w:rsidR="00992DE2">
        <w:rPr>
          <w:rFonts w:ascii="Times New Roman" w:hAnsi="Times New Roman" w:cs="Times New Roman"/>
          <w:sz w:val="24"/>
          <w:szCs w:val="24"/>
        </w:rPr>
        <w:sym w:font="Symbol" w:char="F0B0"/>
      </w:r>
      <w:r w:rsidR="00992DE2">
        <w:rPr>
          <w:rFonts w:ascii="Times New Roman" w:hAnsi="Times New Roman" w:cs="Times New Roman"/>
          <w:sz w:val="24"/>
          <w:szCs w:val="24"/>
        </w:rPr>
        <w:t>C</w:t>
      </w:r>
      <w:r w:rsidR="00614F3D" w:rsidRPr="00D75AF4">
        <w:rPr>
          <w:rFonts w:ascii="Times New Roman" w:hAnsi="Times New Roman" w:cs="Times New Roman"/>
          <w:sz w:val="24"/>
          <w:szCs w:val="24"/>
        </w:rPr>
        <w:t xml:space="preserve"> for 40 minutes, </w:t>
      </w:r>
      <w:r w:rsidR="00236BA4" w:rsidRPr="00D75AF4">
        <w:rPr>
          <w:rFonts w:ascii="Times New Roman" w:hAnsi="Times New Roman" w:cs="Times New Roman"/>
          <w:sz w:val="24"/>
          <w:szCs w:val="24"/>
        </w:rPr>
        <w:t xml:space="preserve">at </w:t>
      </w:r>
      <w:r w:rsidR="00614F3D" w:rsidRPr="00D75AF4">
        <w:rPr>
          <w:rFonts w:ascii="Times New Roman" w:hAnsi="Times New Roman" w:cs="Times New Roman"/>
          <w:sz w:val="24"/>
          <w:szCs w:val="24"/>
        </w:rPr>
        <w:t>9</w:t>
      </w:r>
      <w:r w:rsidR="00236BA4" w:rsidRPr="00D75AF4">
        <w:rPr>
          <w:rFonts w:ascii="Times New Roman" w:hAnsi="Times New Roman" w:cs="Times New Roman"/>
          <w:sz w:val="24"/>
          <w:szCs w:val="24"/>
        </w:rPr>
        <w:t>5</w:t>
      </w:r>
      <w:r w:rsidR="00992DE2">
        <w:rPr>
          <w:rFonts w:ascii="Times New Roman" w:hAnsi="Times New Roman" w:cs="Times New Roman"/>
          <w:sz w:val="24"/>
          <w:szCs w:val="24"/>
        </w:rPr>
        <w:sym w:font="Symbol" w:char="F0B0"/>
      </w:r>
      <w:r w:rsidR="00992DE2">
        <w:rPr>
          <w:rFonts w:ascii="Times New Roman" w:hAnsi="Times New Roman" w:cs="Times New Roman"/>
          <w:sz w:val="24"/>
          <w:szCs w:val="24"/>
        </w:rPr>
        <w:t>C</w:t>
      </w:r>
      <w:r w:rsidR="00236BA4" w:rsidRPr="00D75AF4">
        <w:rPr>
          <w:rFonts w:ascii="Times New Roman" w:hAnsi="Times New Roman" w:cs="Times New Roman"/>
          <w:sz w:val="24"/>
          <w:szCs w:val="24"/>
        </w:rPr>
        <w:t xml:space="preserve"> for 3</w:t>
      </w:r>
      <w:r w:rsidR="00614F3D" w:rsidRPr="00D75AF4">
        <w:rPr>
          <w:rFonts w:ascii="Times New Roman" w:hAnsi="Times New Roman" w:cs="Times New Roman"/>
          <w:sz w:val="24"/>
          <w:szCs w:val="24"/>
        </w:rPr>
        <w:t xml:space="preserve">0 </w:t>
      </w:r>
      <w:r w:rsidR="00252842">
        <w:rPr>
          <w:rFonts w:ascii="Times New Roman" w:hAnsi="Times New Roman" w:cs="Times New Roman"/>
          <w:sz w:val="24"/>
          <w:szCs w:val="24"/>
        </w:rPr>
        <w:t xml:space="preserve">and </w:t>
      </w:r>
      <w:r w:rsidR="00614F3D" w:rsidRPr="00D75AF4">
        <w:rPr>
          <w:rFonts w:ascii="Times New Roman" w:hAnsi="Times New Roman" w:cs="Times New Roman"/>
          <w:sz w:val="24"/>
          <w:szCs w:val="24"/>
        </w:rPr>
        <w:t xml:space="preserve">40 minutes </w:t>
      </w:r>
      <w:r w:rsidR="00C12F47">
        <w:rPr>
          <w:rFonts w:ascii="Times New Roman" w:hAnsi="Times New Roman" w:cs="Times New Roman"/>
          <w:sz w:val="24"/>
          <w:szCs w:val="24"/>
        </w:rPr>
        <w:t>there were</w:t>
      </w:r>
      <w:r w:rsidRPr="00D75AF4">
        <w:rPr>
          <w:rFonts w:ascii="Times New Roman" w:hAnsi="Times New Roman" w:cs="Times New Roman"/>
          <w:sz w:val="24"/>
          <w:szCs w:val="24"/>
        </w:rPr>
        <w:t xml:space="preserve"> </w:t>
      </w:r>
      <w:r w:rsidR="00236BA4" w:rsidRPr="00D75AF4">
        <w:rPr>
          <w:rFonts w:ascii="Times New Roman" w:hAnsi="Times New Roman" w:cs="Times New Roman"/>
          <w:sz w:val="24"/>
          <w:szCs w:val="24"/>
        </w:rPr>
        <w:t xml:space="preserve">no </w:t>
      </w:r>
      <w:r w:rsidRPr="00D75AF4">
        <w:rPr>
          <w:rFonts w:ascii="Times New Roman" w:hAnsi="Times New Roman" w:cs="Times New Roman"/>
          <w:sz w:val="24"/>
          <w:szCs w:val="24"/>
        </w:rPr>
        <w:t>significant differences (</w:t>
      </w:r>
      <w:r w:rsidRPr="00D75AF4">
        <w:rPr>
          <w:rFonts w:ascii="Times New Roman" w:hAnsi="Times New Roman" w:cs="Times New Roman"/>
          <w:i/>
          <w:sz w:val="24"/>
          <w:szCs w:val="24"/>
        </w:rPr>
        <w:t>p</w:t>
      </w:r>
      <w:r w:rsidRPr="00D75AF4">
        <w:rPr>
          <w:rFonts w:ascii="Times New Roman" w:hAnsi="Times New Roman" w:cs="Times New Roman"/>
          <w:sz w:val="24"/>
          <w:szCs w:val="24"/>
        </w:rPr>
        <w:t xml:space="preserve"> ≤ 0.05) in mean germination time between hot water treated seeds and the </w:t>
      </w:r>
      <w:r w:rsidR="00EB1B54" w:rsidRPr="00D75AF4">
        <w:rPr>
          <w:rFonts w:ascii="Times New Roman" w:hAnsi="Times New Roman" w:cs="Times New Roman"/>
          <w:sz w:val="24"/>
          <w:szCs w:val="24"/>
        </w:rPr>
        <w:t xml:space="preserve">control. </w:t>
      </w:r>
      <w:r w:rsidR="00EF7254">
        <w:rPr>
          <w:rFonts w:ascii="Times New Roman" w:hAnsi="Times New Roman" w:cs="Times New Roman"/>
          <w:sz w:val="24"/>
          <w:szCs w:val="24"/>
        </w:rPr>
        <w:t>M</w:t>
      </w:r>
      <w:r w:rsidRPr="00D75AF4">
        <w:rPr>
          <w:rFonts w:ascii="Times New Roman" w:hAnsi="Times New Roman" w:cs="Times New Roman"/>
          <w:sz w:val="24"/>
          <w:szCs w:val="24"/>
        </w:rPr>
        <w:t>ean germination</w:t>
      </w:r>
      <w:r w:rsidR="00EB1B54" w:rsidRPr="00D75AF4">
        <w:rPr>
          <w:rFonts w:ascii="Times New Roman" w:hAnsi="Times New Roman" w:cs="Times New Roman"/>
          <w:sz w:val="24"/>
          <w:szCs w:val="24"/>
        </w:rPr>
        <w:t xml:space="preserve"> time was</w:t>
      </w:r>
      <w:r w:rsidRPr="00D75AF4">
        <w:rPr>
          <w:rFonts w:ascii="Times New Roman" w:hAnsi="Times New Roman" w:cs="Times New Roman"/>
          <w:sz w:val="24"/>
          <w:szCs w:val="24"/>
        </w:rPr>
        <w:t xml:space="preserve"> reduced as soaking perio</w:t>
      </w:r>
      <w:r w:rsidR="00270551">
        <w:rPr>
          <w:rFonts w:ascii="Times New Roman" w:hAnsi="Times New Roman" w:cs="Times New Roman"/>
          <w:sz w:val="24"/>
          <w:szCs w:val="24"/>
        </w:rPr>
        <w:t xml:space="preserve">d and temperature of hot water </w:t>
      </w:r>
      <w:r w:rsidR="0088509D">
        <w:rPr>
          <w:rFonts w:ascii="Times New Roman" w:hAnsi="Times New Roman" w:cs="Times New Roman"/>
          <w:sz w:val="24"/>
          <w:szCs w:val="24"/>
        </w:rPr>
        <w:t>got higher</w:t>
      </w:r>
      <w:r w:rsidR="00EF7254" w:rsidRPr="00EF7254">
        <w:rPr>
          <w:rFonts w:ascii="Times New Roman" w:hAnsi="Times New Roman" w:cs="Times New Roman"/>
          <w:sz w:val="24"/>
          <w:szCs w:val="24"/>
        </w:rPr>
        <w:t xml:space="preserve"> </w:t>
      </w:r>
      <w:r w:rsidR="00EF7254">
        <w:rPr>
          <w:rFonts w:ascii="Times New Roman" w:hAnsi="Times New Roman" w:cs="Times New Roman"/>
          <w:sz w:val="24"/>
          <w:szCs w:val="24"/>
        </w:rPr>
        <w:t>a</w:t>
      </w:r>
      <w:r w:rsidR="00741079">
        <w:rPr>
          <w:rFonts w:ascii="Times New Roman" w:hAnsi="Times New Roman" w:cs="Times New Roman"/>
          <w:sz w:val="24"/>
          <w:szCs w:val="24"/>
        </w:rPr>
        <w:t>s shown in Table 2</w:t>
      </w:r>
      <w:r w:rsidR="00252842">
        <w:rPr>
          <w:rFonts w:ascii="Times New Roman" w:hAnsi="Times New Roman" w:cs="Times New Roman"/>
          <w:sz w:val="24"/>
          <w:szCs w:val="24"/>
        </w:rPr>
        <w:t>.</w:t>
      </w:r>
    </w:p>
    <w:p w:rsidR="00252842" w:rsidRDefault="00252842" w:rsidP="00A829BA">
      <w:pPr>
        <w:spacing w:line="360" w:lineRule="auto"/>
        <w:ind w:firstLine="576"/>
        <w:jc w:val="both"/>
        <w:rPr>
          <w:rFonts w:ascii="Times New Roman" w:hAnsi="Times New Roman" w:cs="Times New Roman"/>
          <w:sz w:val="24"/>
          <w:szCs w:val="24"/>
        </w:rPr>
      </w:pPr>
    </w:p>
    <w:p w:rsidR="00F45DBC" w:rsidRPr="005B7226" w:rsidRDefault="00F45DBC" w:rsidP="00F45DBC">
      <w:pPr>
        <w:pStyle w:val="Caption"/>
        <w:keepNext/>
        <w:ind w:left="720" w:hanging="720"/>
        <w:rPr>
          <w:rFonts w:ascii="Times New Roman" w:hAnsi="Times New Roman" w:cs="Times New Roman"/>
          <w:color w:val="auto"/>
          <w:sz w:val="24"/>
          <w:szCs w:val="24"/>
        </w:rPr>
      </w:pPr>
      <w:bookmarkStart w:id="192" w:name="_Toc523041705"/>
      <w:r w:rsidRPr="00F45DBC">
        <w:rPr>
          <w:rFonts w:ascii="Times New Roman" w:hAnsi="Times New Roman" w:cs="Times New Roman"/>
          <w:color w:val="auto"/>
          <w:sz w:val="24"/>
          <w:szCs w:val="24"/>
        </w:rPr>
        <w:t xml:space="preserve">Table </w:t>
      </w:r>
      <w:r w:rsidR="00C14123" w:rsidRPr="00F45DBC">
        <w:rPr>
          <w:rFonts w:ascii="Times New Roman" w:hAnsi="Times New Roman" w:cs="Times New Roman"/>
          <w:color w:val="auto"/>
          <w:sz w:val="24"/>
          <w:szCs w:val="24"/>
        </w:rPr>
        <w:fldChar w:fldCharType="begin"/>
      </w:r>
      <w:r w:rsidRPr="00F45DBC">
        <w:rPr>
          <w:rFonts w:ascii="Times New Roman" w:hAnsi="Times New Roman" w:cs="Times New Roman"/>
          <w:color w:val="auto"/>
          <w:sz w:val="24"/>
          <w:szCs w:val="24"/>
        </w:rPr>
        <w:instrText xml:space="preserve"> SEQ Table \* ARABIC </w:instrText>
      </w:r>
      <w:r w:rsidR="00C14123" w:rsidRPr="00F45DBC">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2</w:t>
      </w:r>
      <w:r w:rsidR="00C14123" w:rsidRPr="00F45DBC">
        <w:rPr>
          <w:rFonts w:ascii="Times New Roman" w:hAnsi="Times New Roman" w:cs="Times New Roman"/>
          <w:color w:val="auto"/>
          <w:sz w:val="24"/>
          <w:szCs w:val="24"/>
        </w:rPr>
        <w:fldChar w:fldCharType="end"/>
      </w:r>
      <w:r w:rsidRPr="00F45DBC">
        <w:rPr>
          <w:rFonts w:ascii="Times New Roman" w:hAnsi="Times New Roman" w:cs="Times New Roman"/>
          <w:color w:val="auto"/>
          <w:sz w:val="24"/>
          <w:szCs w:val="24"/>
        </w:rPr>
        <w:t>:</w:t>
      </w:r>
      <w:r w:rsidRPr="00F45DBC">
        <w:rPr>
          <w:rFonts w:ascii="Times New Roman" w:hAnsi="Times New Roman" w:cs="Times New Roman"/>
          <w:b w:val="0"/>
          <w:color w:val="auto"/>
          <w:sz w:val="24"/>
          <w:szCs w:val="24"/>
        </w:rPr>
        <w:t xml:space="preserve"> Mean germination time (MGT)</w:t>
      </w:r>
      <w:r w:rsidR="00E75552">
        <w:rPr>
          <w:rFonts w:ascii="Times New Roman" w:hAnsi="Times New Roman" w:cs="Times New Roman"/>
          <w:b w:val="0"/>
          <w:color w:val="auto"/>
          <w:sz w:val="24"/>
          <w:szCs w:val="24"/>
        </w:rPr>
        <w:t xml:space="preserve"> in days</w:t>
      </w:r>
      <w:r w:rsidRPr="00F45DBC">
        <w:rPr>
          <w:rFonts w:ascii="Times New Roman" w:hAnsi="Times New Roman" w:cs="Times New Roman"/>
          <w:b w:val="0"/>
          <w:color w:val="auto"/>
          <w:sz w:val="24"/>
          <w:szCs w:val="24"/>
        </w:rPr>
        <w:t xml:space="preserve"> of </w:t>
      </w:r>
      <w:r w:rsidRPr="00F45DBC">
        <w:rPr>
          <w:rFonts w:ascii="Times New Roman" w:hAnsi="Times New Roman" w:cs="Times New Roman"/>
          <w:b w:val="0"/>
          <w:i/>
          <w:color w:val="auto"/>
          <w:sz w:val="24"/>
          <w:szCs w:val="24"/>
        </w:rPr>
        <w:t xml:space="preserve">D. viscosa </w:t>
      </w:r>
      <w:r w:rsidRPr="00F45DBC">
        <w:rPr>
          <w:rFonts w:ascii="Times New Roman" w:hAnsi="Times New Roman" w:cs="Times New Roman"/>
          <w:b w:val="0"/>
          <w:color w:val="auto"/>
          <w:sz w:val="24"/>
          <w:szCs w:val="24"/>
        </w:rPr>
        <w:t>subsp</w:t>
      </w:r>
      <w:r w:rsidRPr="00F45DBC">
        <w:rPr>
          <w:rFonts w:ascii="Times New Roman" w:hAnsi="Times New Roman" w:cs="Times New Roman"/>
          <w:b w:val="0"/>
          <w:i/>
          <w:color w:val="auto"/>
          <w:sz w:val="24"/>
          <w:szCs w:val="24"/>
        </w:rPr>
        <w:t>. angustifolia</w:t>
      </w:r>
      <w:r w:rsidRPr="00F45DBC">
        <w:rPr>
          <w:rFonts w:ascii="Times New Roman" w:hAnsi="Times New Roman" w:cs="Times New Roman"/>
          <w:b w:val="0"/>
          <w:color w:val="auto"/>
          <w:sz w:val="24"/>
          <w:szCs w:val="24"/>
        </w:rPr>
        <w:t xml:space="preserve"> seeds on different hot water treatments.</w:t>
      </w:r>
      <w:bookmarkEnd w:id="192"/>
    </w:p>
    <w:tbl>
      <w:tblPr>
        <w:tblStyle w:val="TableGrid"/>
        <w:tblW w:w="0" w:type="auto"/>
        <w:tblInd w:w="1510" w:type="dxa"/>
        <w:tblLayout w:type="fixed"/>
        <w:tblLook w:val="04A0"/>
      </w:tblPr>
      <w:tblGrid>
        <w:gridCol w:w="1658"/>
        <w:gridCol w:w="836"/>
        <w:gridCol w:w="900"/>
        <w:gridCol w:w="964"/>
        <w:gridCol w:w="900"/>
        <w:gridCol w:w="810"/>
      </w:tblGrid>
      <w:tr w:rsidR="00284B70" w:rsidRPr="00416CEA" w:rsidTr="00B45C17">
        <w:trPr>
          <w:trHeight w:val="332"/>
        </w:trPr>
        <w:tc>
          <w:tcPr>
            <w:tcW w:w="1658" w:type="dxa"/>
            <w:vMerge w:val="restart"/>
          </w:tcPr>
          <w:p w:rsidR="00284B70" w:rsidRPr="00B45C17" w:rsidRDefault="00CC25C1" w:rsidP="00765EE6">
            <w:pPr>
              <w:rPr>
                <w:rFonts w:ascii="Times New Roman" w:hAnsi="Times New Roman"/>
                <w:b/>
                <w:sz w:val="24"/>
                <w:szCs w:val="24"/>
              </w:rPr>
            </w:pPr>
            <w:r>
              <w:rPr>
                <w:rFonts w:ascii="Times New Roman" w:hAnsi="Times New Roman"/>
                <w:b/>
                <w:sz w:val="24"/>
                <w:szCs w:val="24"/>
              </w:rPr>
              <w:t>Soaking temperatures</w:t>
            </w:r>
            <w:r w:rsidRPr="00CC25C1">
              <w:rPr>
                <w:rFonts w:ascii="Times New Roman" w:hAnsi="Times New Roman"/>
                <w:b/>
                <w:sz w:val="24"/>
                <w:szCs w:val="24"/>
              </w:rPr>
              <w:t>(</w:t>
            </w:r>
            <w:r w:rsidR="00E411FE">
              <w:rPr>
                <w:rFonts w:ascii="Times New Roman" w:hAnsi="Times New Roman"/>
                <w:sz w:val="24"/>
                <w:szCs w:val="24"/>
              </w:rPr>
              <w:sym w:font="Symbol" w:char="F0B0"/>
            </w:r>
            <w:r w:rsidR="00E411FE">
              <w:rPr>
                <w:rFonts w:ascii="Times New Roman" w:hAnsi="Times New Roman"/>
                <w:sz w:val="24"/>
                <w:szCs w:val="24"/>
              </w:rPr>
              <w:t>C</w:t>
            </w:r>
            <w:r w:rsidR="00284B70" w:rsidRPr="00B45C17">
              <w:rPr>
                <w:rFonts w:ascii="Times New Roman" w:hAnsi="Times New Roman"/>
                <w:b/>
                <w:sz w:val="24"/>
                <w:szCs w:val="24"/>
              </w:rPr>
              <w:t>)</w:t>
            </w:r>
          </w:p>
        </w:tc>
        <w:tc>
          <w:tcPr>
            <w:tcW w:w="4410" w:type="dxa"/>
            <w:gridSpan w:val="5"/>
          </w:tcPr>
          <w:p w:rsidR="00284B70" w:rsidRPr="00B45C17" w:rsidRDefault="00284B70" w:rsidP="00765EE6">
            <w:pPr>
              <w:jc w:val="center"/>
              <w:rPr>
                <w:rFonts w:ascii="Times New Roman" w:hAnsi="Times New Roman"/>
                <w:b/>
                <w:sz w:val="24"/>
                <w:szCs w:val="24"/>
              </w:rPr>
            </w:pPr>
            <w:r w:rsidRPr="00B45C17">
              <w:rPr>
                <w:rFonts w:ascii="Times New Roman" w:hAnsi="Times New Roman"/>
                <w:b/>
                <w:sz w:val="24"/>
                <w:szCs w:val="24"/>
              </w:rPr>
              <w:t>Soaking periods (in minutes)</w:t>
            </w:r>
          </w:p>
        </w:tc>
      </w:tr>
      <w:tr w:rsidR="00284B70" w:rsidRPr="00416CEA" w:rsidTr="00B45C17">
        <w:trPr>
          <w:trHeight w:val="350"/>
        </w:trPr>
        <w:tc>
          <w:tcPr>
            <w:tcW w:w="1658" w:type="dxa"/>
            <w:vMerge/>
          </w:tcPr>
          <w:p w:rsidR="00284B70" w:rsidRPr="00B45C17" w:rsidRDefault="00284B70" w:rsidP="00765EE6">
            <w:pPr>
              <w:rPr>
                <w:rFonts w:ascii="Times New Roman" w:hAnsi="Times New Roman"/>
                <w:b/>
                <w:sz w:val="24"/>
                <w:szCs w:val="24"/>
              </w:rPr>
            </w:pPr>
          </w:p>
        </w:tc>
        <w:tc>
          <w:tcPr>
            <w:tcW w:w="836" w:type="dxa"/>
          </w:tcPr>
          <w:p w:rsidR="00284B70" w:rsidRPr="00B45C17" w:rsidRDefault="00284B70" w:rsidP="00765EE6">
            <w:pPr>
              <w:rPr>
                <w:rFonts w:ascii="Times New Roman" w:hAnsi="Times New Roman"/>
                <w:b/>
                <w:sz w:val="24"/>
                <w:szCs w:val="24"/>
              </w:rPr>
            </w:pPr>
            <w:r w:rsidRPr="00B45C17">
              <w:rPr>
                <w:rFonts w:ascii="Times New Roman" w:hAnsi="Times New Roman"/>
                <w:b/>
                <w:sz w:val="24"/>
                <w:szCs w:val="24"/>
              </w:rPr>
              <w:t>5</w:t>
            </w:r>
          </w:p>
        </w:tc>
        <w:tc>
          <w:tcPr>
            <w:tcW w:w="900" w:type="dxa"/>
          </w:tcPr>
          <w:p w:rsidR="00284B70" w:rsidRPr="00B45C17" w:rsidRDefault="00284B70" w:rsidP="00765EE6">
            <w:pPr>
              <w:rPr>
                <w:rFonts w:ascii="Times New Roman" w:hAnsi="Times New Roman"/>
                <w:b/>
                <w:sz w:val="24"/>
                <w:szCs w:val="24"/>
              </w:rPr>
            </w:pPr>
            <w:r w:rsidRPr="00B45C17">
              <w:rPr>
                <w:rFonts w:ascii="Times New Roman" w:hAnsi="Times New Roman"/>
                <w:b/>
                <w:sz w:val="24"/>
                <w:szCs w:val="24"/>
              </w:rPr>
              <w:t>10</w:t>
            </w:r>
          </w:p>
        </w:tc>
        <w:tc>
          <w:tcPr>
            <w:tcW w:w="964" w:type="dxa"/>
          </w:tcPr>
          <w:p w:rsidR="00284B70" w:rsidRPr="00B45C17" w:rsidRDefault="00284B70" w:rsidP="00765EE6">
            <w:pPr>
              <w:rPr>
                <w:rFonts w:ascii="Times New Roman" w:hAnsi="Times New Roman"/>
                <w:b/>
                <w:sz w:val="24"/>
                <w:szCs w:val="24"/>
              </w:rPr>
            </w:pPr>
            <w:r w:rsidRPr="00B45C17">
              <w:rPr>
                <w:rFonts w:ascii="Times New Roman" w:hAnsi="Times New Roman"/>
                <w:b/>
                <w:sz w:val="24"/>
                <w:szCs w:val="24"/>
              </w:rPr>
              <w:t>20</w:t>
            </w:r>
          </w:p>
        </w:tc>
        <w:tc>
          <w:tcPr>
            <w:tcW w:w="900" w:type="dxa"/>
          </w:tcPr>
          <w:p w:rsidR="00284B70" w:rsidRPr="00B45C17" w:rsidRDefault="00284B70" w:rsidP="00765EE6">
            <w:pPr>
              <w:rPr>
                <w:rFonts w:ascii="Times New Roman" w:hAnsi="Times New Roman"/>
                <w:b/>
                <w:sz w:val="24"/>
                <w:szCs w:val="24"/>
              </w:rPr>
            </w:pPr>
            <w:r w:rsidRPr="00B45C17">
              <w:rPr>
                <w:rFonts w:ascii="Times New Roman" w:hAnsi="Times New Roman"/>
                <w:b/>
                <w:sz w:val="24"/>
                <w:szCs w:val="24"/>
              </w:rPr>
              <w:t>30</w:t>
            </w:r>
          </w:p>
        </w:tc>
        <w:tc>
          <w:tcPr>
            <w:tcW w:w="810" w:type="dxa"/>
          </w:tcPr>
          <w:p w:rsidR="00284B70" w:rsidRPr="00B45C17" w:rsidRDefault="00284B70" w:rsidP="00765EE6">
            <w:pPr>
              <w:rPr>
                <w:rFonts w:ascii="Times New Roman" w:hAnsi="Times New Roman"/>
                <w:b/>
                <w:sz w:val="24"/>
                <w:szCs w:val="24"/>
              </w:rPr>
            </w:pPr>
            <w:r w:rsidRPr="00B45C17">
              <w:rPr>
                <w:rFonts w:ascii="Times New Roman" w:hAnsi="Times New Roman"/>
                <w:b/>
                <w:sz w:val="24"/>
                <w:szCs w:val="24"/>
              </w:rPr>
              <w:t>40</w:t>
            </w:r>
          </w:p>
        </w:tc>
      </w:tr>
      <w:tr w:rsidR="00284B70" w:rsidRPr="00416CEA" w:rsidTr="00B45C17">
        <w:trPr>
          <w:trHeight w:val="665"/>
        </w:trPr>
        <w:tc>
          <w:tcPr>
            <w:tcW w:w="1658" w:type="dxa"/>
          </w:tcPr>
          <w:p w:rsidR="00284B70" w:rsidRPr="00B45C17" w:rsidRDefault="00284B70" w:rsidP="00765EE6">
            <w:pPr>
              <w:jc w:val="center"/>
              <w:rPr>
                <w:rFonts w:ascii="Times New Roman" w:hAnsi="Times New Roman"/>
                <w:b/>
                <w:sz w:val="24"/>
                <w:szCs w:val="24"/>
              </w:rPr>
            </w:pPr>
            <w:r w:rsidRPr="00B45C17">
              <w:rPr>
                <w:rFonts w:ascii="Times New Roman" w:hAnsi="Times New Roman"/>
                <w:b/>
                <w:sz w:val="24"/>
                <w:szCs w:val="24"/>
              </w:rPr>
              <w:t>70</w:t>
            </w:r>
          </w:p>
        </w:tc>
        <w:tc>
          <w:tcPr>
            <w:tcW w:w="836" w:type="dxa"/>
          </w:tcPr>
          <w:p w:rsidR="00284B70" w:rsidRPr="0065735B" w:rsidRDefault="0065735B" w:rsidP="00765EE6">
            <w:pPr>
              <w:rPr>
                <w:rFonts w:ascii="Times New Roman" w:hAnsi="Times New Roman"/>
                <w:sz w:val="24"/>
                <w:szCs w:val="24"/>
              </w:rPr>
            </w:pPr>
            <w:r w:rsidRPr="0065735B">
              <w:rPr>
                <w:rFonts w:ascii="Times New Roman" w:hAnsi="Times New Roman"/>
                <w:sz w:val="24"/>
                <w:szCs w:val="24"/>
              </w:rPr>
              <w:t>17.43</w:t>
            </w:r>
          </w:p>
        </w:tc>
        <w:tc>
          <w:tcPr>
            <w:tcW w:w="900" w:type="dxa"/>
          </w:tcPr>
          <w:p w:rsidR="00284B70" w:rsidRPr="00416CEA" w:rsidRDefault="0065735B" w:rsidP="00765EE6">
            <w:pPr>
              <w:rPr>
                <w:rFonts w:ascii="Times New Roman" w:hAnsi="Times New Roman"/>
                <w:sz w:val="24"/>
                <w:szCs w:val="24"/>
              </w:rPr>
            </w:pPr>
            <w:r>
              <w:rPr>
                <w:rFonts w:ascii="Times New Roman" w:hAnsi="Times New Roman"/>
                <w:sz w:val="24"/>
                <w:szCs w:val="24"/>
              </w:rPr>
              <w:t>15.66</w:t>
            </w:r>
          </w:p>
        </w:tc>
        <w:tc>
          <w:tcPr>
            <w:tcW w:w="964" w:type="dxa"/>
          </w:tcPr>
          <w:p w:rsidR="00284B70" w:rsidRPr="00416CEA" w:rsidRDefault="0065735B" w:rsidP="00765EE6">
            <w:pPr>
              <w:rPr>
                <w:rFonts w:ascii="Times New Roman" w:hAnsi="Times New Roman"/>
                <w:sz w:val="24"/>
                <w:szCs w:val="24"/>
              </w:rPr>
            </w:pPr>
            <w:r>
              <w:rPr>
                <w:rFonts w:ascii="Times New Roman" w:hAnsi="Times New Roman"/>
                <w:sz w:val="24"/>
                <w:szCs w:val="24"/>
              </w:rPr>
              <w:t>15.35</w:t>
            </w:r>
          </w:p>
        </w:tc>
        <w:tc>
          <w:tcPr>
            <w:tcW w:w="900" w:type="dxa"/>
          </w:tcPr>
          <w:p w:rsidR="00284B70" w:rsidRPr="00416CEA" w:rsidRDefault="0065735B" w:rsidP="00765EE6">
            <w:pPr>
              <w:rPr>
                <w:rFonts w:ascii="Times New Roman" w:hAnsi="Times New Roman"/>
                <w:sz w:val="24"/>
                <w:szCs w:val="24"/>
              </w:rPr>
            </w:pPr>
            <w:r>
              <w:rPr>
                <w:rFonts w:ascii="Times New Roman" w:hAnsi="Times New Roman"/>
                <w:sz w:val="24"/>
                <w:szCs w:val="24"/>
              </w:rPr>
              <w:t>14.79</w:t>
            </w:r>
          </w:p>
        </w:tc>
        <w:tc>
          <w:tcPr>
            <w:tcW w:w="810" w:type="dxa"/>
          </w:tcPr>
          <w:p w:rsidR="00284B70" w:rsidRPr="00416CEA" w:rsidRDefault="0065735B" w:rsidP="00765EE6">
            <w:pPr>
              <w:rPr>
                <w:rFonts w:ascii="Times New Roman" w:hAnsi="Times New Roman"/>
                <w:sz w:val="24"/>
                <w:szCs w:val="24"/>
              </w:rPr>
            </w:pPr>
            <w:r>
              <w:rPr>
                <w:rFonts w:ascii="Times New Roman" w:hAnsi="Times New Roman"/>
                <w:sz w:val="24"/>
                <w:szCs w:val="24"/>
              </w:rPr>
              <w:t>14.78</w:t>
            </w:r>
          </w:p>
        </w:tc>
      </w:tr>
      <w:tr w:rsidR="00284B70" w:rsidRPr="00416CEA" w:rsidTr="00B45C17">
        <w:trPr>
          <w:trHeight w:val="620"/>
        </w:trPr>
        <w:tc>
          <w:tcPr>
            <w:tcW w:w="1658" w:type="dxa"/>
          </w:tcPr>
          <w:p w:rsidR="00284B70" w:rsidRPr="00B45C17" w:rsidRDefault="00284B70" w:rsidP="00765EE6">
            <w:pPr>
              <w:jc w:val="center"/>
              <w:rPr>
                <w:rFonts w:ascii="Times New Roman" w:hAnsi="Times New Roman"/>
                <w:b/>
                <w:sz w:val="24"/>
                <w:szCs w:val="24"/>
              </w:rPr>
            </w:pPr>
            <w:r w:rsidRPr="00B45C17">
              <w:rPr>
                <w:rFonts w:ascii="Times New Roman" w:hAnsi="Times New Roman"/>
                <w:b/>
                <w:sz w:val="24"/>
                <w:szCs w:val="24"/>
              </w:rPr>
              <w:t>80</w:t>
            </w:r>
          </w:p>
        </w:tc>
        <w:tc>
          <w:tcPr>
            <w:tcW w:w="836" w:type="dxa"/>
          </w:tcPr>
          <w:p w:rsidR="00284B70" w:rsidRPr="00416CEA" w:rsidRDefault="0065735B" w:rsidP="00765EE6">
            <w:pPr>
              <w:rPr>
                <w:rFonts w:ascii="Times New Roman" w:hAnsi="Times New Roman"/>
                <w:sz w:val="24"/>
                <w:szCs w:val="24"/>
              </w:rPr>
            </w:pPr>
            <w:r>
              <w:rPr>
                <w:rFonts w:ascii="Times New Roman" w:hAnsi="Times New Roman"/>
                <w:sz w:val="24"/>
                <w:szCs w:val="24"/>
              </w:rPr>
              <w:t>17.24</w:t>
            </w:r>
          </w:p>
        </w:tc>
        <w:tc>
          <w:tcPr>
            <w:tcW w:w="900" w:type="dxa"/>
          </w:tcPr>
          <w:p w:rsidR="00284B70" w:rsidRPr="00416CEA" w:rsidRDefault="0065735B" w:rsidP="00765EE6">
            <w:pPr>
              <w:rPr>
                <w:rFonts w:ascii="Times New Roman" w:hAnsi="Times New Roman"/>
                <w:sz w:val="24"/>
                <w:szCs w:val="24"/>
              </w:rPr>
            </w:pPr>
            <w:r>
              <w:rPr>
                <w:rFonts w:ascii="Times New Roman" w:hAnsi="Times New Roman"/>
                <w:sz w:val="24"/>
                <w:szCs w:val="24"/>
              </w:rPr>
              <w:t>16.3</w:t>
            </w:r>
          </w:p>
        </w:tc>
        <w:tc>
          <w:tcPr>
            <w:tcW w:w="964" w:type="dxa"/>
          </w:tcPr>
          <w:p w:rsidR="00284B70" w:rsidRPr="00416CEA" w:rsidRDefault="0065735B" w:rsidP="00765EE6">
            <w:pPr>
              <w:rPr>
                <w:rFonts w:ascii="Times New Roman" w:hAnsi="Times New Roman"/>
                <w:sz w:val="24"/>
                <w:szCs w:val="24"/>
              </w:rPr>
            </w:pPr>
            <w:r>
              <w:rPr>
                <w:rFonts w:ascii="Times New Roman" w:hAnsi="Times New Roman"/>
                <w:sz w:val="24"/>
                <w:szCs w:val="24"/>
              </w:rPr>
              <w:t>14.57</w:t>
            </w:r>
          </w:p>
        </w:tc>
        <w:tc>
          <w:tcPr>
            <w:tcW w:w="900" w:type="dxa"/>
          </w:tcPr>
          <w:p w:rsidR="00284B70" w:rsidRPr="00416CEA" w:rsidRDefault="0065735B" w:rsidP="00765EE6">
            <w:pPr>
              <w:rPr>
                <w:rFonts w:ascii="Times New Roman" w:hAnsi="Times New Roman"/>
                <w:sz w:val="24"/>
                <w:szCs w:val="24"/>
              </w:rPr>
            </w:pPr>
            <w:r>
              <w:rPr>
                <w:rFonts w:ascii="Times New Roman" w:hAnsi="Times New Roman"/>
                <w:sz w:val="24"/>
                <w:szCs w:val="24"/>
              </w:rPr>
              <w:t>13.88</w:t>
            </w:r>
          </w:p>
        </w:tc>
        <w:tc>
          <w:tcPr>
            <w:tcW w:w="810" w:type="dxa"/>
          </w:tcPr>
          <w:p w:rsidR="00284B70" w:rsidRPr="00416CEA" w:rsidRDefault="0065735B" w:rsidP="00765EE6">
            <w:pPr>
              <w:rPr>
                <w:rFonts w:ascii="Times New Roman" w:hAnsi="Times New Roman"/>
                <w:sz w:val="24"/>
                <w:szCs w:val="24"/>
              </w:rPr>
            </w:pPr>
            <w:r>
              <w:rPr>
                <w:rFonts w:ascii="Times New Roman" w:hAnsi="Times New Roman"/>
                <w:sz w:val="24"/>
                <w:szCs w:val="24"/>
              </w:rPr>
              <w:t>12.66</w:t>
            </w:r>
          </w:p>
        </w:tc>
      </w:tr>
      <w:tr w:rsidR="00284B70" w:rsidRPr="00416CEA" w:rsidTr="00B45C17">
        <w:trPr>
          <w:trHeight w:val="620"/>
        </w:trPr>
        <w:tc>
          <w:tcPr>
            <w:tcW w:w="1658" w:type="dxa"/>
          </w:tcPr>
          <w:p w:rsidR="00284B70" w:rsidRPr="00B45C17" w:rsidRDefault="00284B70" w:rsidP="00765EE6">
            <w:pPr>
              <w:jc w:val="center"/>
              <w:rPr>
                <w:rFonts w:ascii="Times New Roman" w:hAnsi="Times New Roman"/>
                <w:b/>
                <w:sz w:val="24"/>
                <w:szCs w:val="24"/>
              </w:rPr>
            </w:pPr>
            <w:r w:rsidRPr="00B45C17">
              <w:rPr>
                <w:rFonts w:ascii="Times New Roman" w:hAnsi="Times New Roman"/>
                <w:b/>
                <w:sz w:val="24"/>
                <w:szCs w:val="24"/>
              </w:rPr>
              <w:t>90</w:t>
            </w:r>
          </w:p>
        </w:tc>
        <w:tc>
          <w:tcPr>
            <w:tcW w:w="836" w:type="dxa"/>
          </w:tcPr>
          <w:p w:rsidR="00284B70" w:rsidRPr="00416CEA" w:rsidRDefault="0065735B" w:rsidP="00765EE6">
            <w:pPr>
              <w:rPr>
                <w:rFonts w:ascii="Times New Roman" w:hAnsi="Times New Roman"/>
                <w:sz w:val="24"/>
                <w:szCs w:val="24"/>
              </w:rPr>
            </w:pPr>
            <w:r>
              <w:rPr>
                <w:rFonts w:ascii="Times New Roman" w:hAnsi="Times New Roman"/>
                <w:sz w:val="24"/>
                <w:szCs w:val="24"/>
              </w:rPr>
              <w:t>13.45</w:t>
            </w:r>
          </w:p>
        </w:tc>
        <w:tc>
          <w:tcPr>
            <w:tcW w:w="900" w:type="dxa"/>
          </w:tcPr>
          <w:p w:rsidR="00284B70" w:rsidRPr="00416CEA" w:rsidRDefault="0065735B" w:rsidP="00765EE6">
            <w:pPr>
              <w:rPr>
                <w:rFonts w:ascii="Times New Roman" w:hAnsi="Times New Roman"/>
                <w:sz w:val="24"/>
                <w:szCs w:val="24"/>
              </w:rPr>
            </w:pPr>
            <w:r>
              <w:rPr>
                <w:rFonts w:ascii="Times New Roman" w:hAnsi="Times New Roman"/>
                <w:sz w:val="24"/>
                <w:szCs w:val="24"/>
              </w:rPr>
              <w:t>13.42</w:t>
            </w:r>
          </w:p>
        </w:tc>
        <w:tc>
          <w:tcPr>
            <w:tcW w:w="964" w:type="dxa"/>
          </w:tcPr>
          <w:p w:rsidR="00284B70" w:rsidRPr="00416CEA" w:rsidRDefault="0065735B" w:rsidP="00765EE6">
            <w:pPr>
              <w:rPr>
                <w:rFonts w:ascii="Times New Roman" w:hAnsi="Times New Roman"/>
                <w:sz w:val="24"/>
                <w:szCs w:val="24"/>
              </w:rPr>
            </w:pPr>
            <w:r>
              <w:rPr>
                <w:rFonts w:ascii="Times New Roman" w:hAnsi="Times New Roman"/>
                <w:sz w:val="24"/>
                <w:szCs w:val="24"/>
              </w:rPr>
              <w:t>13.38</w:t>
            </w:r>
          </w:p>
        </w:tc>
        <w:tc>
          <w:tcPr>
            <w:tcW w:w="900" w:type="dxa"/>
          </w:tcPr>
          <w:p w:rsidR="00284B70" w:rsidRPr="00416CEA" w:rsidRDefault="0065735B" w:rsidP="00765EE6">
            <w:pPr>
              <w:rPr>
                <w:rFonts w:ascii="Times New Roman" w:hAnsi="Times New Roman"/>
                <w:sz w:val="24"/>
                <w:szCs w:val="24"/>
              </w:rPr>
            </w:pPr>
            <w:r>
              <w:rPr>
                <w:rFonts w:ascii="Times New Roman" w:hAnsi="Times New Roman"/>
                <w:sz w:val="24"/>
                <w:szCs w:val="24"/>
              </w:rPr>
              <w:t>11.38</w:t>
            </w:r>
          </w:p>
        </w:tc>
        <w:tc>
          <w:tcPr>
            <w:tcW w:w="810" w:type="dxa"/>
          </w:tcPr>
          <w:p w:rsidR="00284B70" w:rsidRPr="00416CEA" w:rsidRDefault="0065735B" w:rsidP="00765EE6">
            <w:pPr>
              <w:rPr>
                <w:rFonts w:ascii="Times New Roman" w:hAnsi="Times New Roman"/>
                <w:sz w:val="24"/>
                <w:szCs w:val="24"/>
              </w:rPr>
            </w:pPr>
            <w:r>
              <w:rPr>
                <w:rFonts w:ascii="Times New Roman" w:hAnsi="Times New Roman"/>
                <w:sz w:val="24"/>
                <w:szCs w:val="24"/>
              </w:rPr>
              <w:t>10.13</w:t>
            </w:r>
          </w:p>
        </w:tc>
      </w:tr>
      <w:tr w:rsidR="00284B70" w:rsidRPr="001B2F7D" w:rsidTr="00B45C17">
        <w:trPr>
          <w:trHeight w:val="530"/>
        </w:trPr>
        <w:tc>
          <w:tcPr>
            <w:tcW w:w="1658" w:type="dxa"/>
          </w:tcPr>
          <w:p w:rsidR="00284B70" w:rsidRPr="00B45C17" w:rsidRDefault="00284B70" w:rsidP="00765EE6">
            <w:pPr>
              <w:jc w:val="center"/>
              <w:rPr>
                <w:rFonts w:ascii="Times New Roman" w:hAnsi="Times New Roman"/>
                <w:b/>
                <w:sz w:val="24"/>
                <w:szCs w:val="24"/>
              </w:rPr>
            </w:pPr>
            <w:r w:rsidRPr="00B45C17">
              <w:rPr>
                <w:rFonts w:ascii="Times New Roman" w:hAnsi="Times New Roman"/>
                <w:b/>
                <w:sz w:val="24"/>
                <w:szCs w:val="24"/>
              </w:rPr>
              <w:t>95</w:t>
            </w:r>
          </w:p>
        </w:tc>
        <w:tc>
          <w:tcPr>
            <w:tcW w:w="836" w:type="dxa"/>
          </w:tcPr>
          <w:p w:rsidR="00284B70" w:rsidRPr="001B2F7D" w:rsidRDefault="0065735B" w:rsidP="00765EE6">
            <w:pPr>
              <w:rPr>
                <w:rFonts w:ascii="Times New Roman" w:hAnsi="Times New Roman"/>
                <w:sz w:val="24"/>
                <w:szCs w:val="24"/>
              </w:rPr>
            </w:pPr>
            <w:r w:rsidRPr="001B2F7D">
              <w:rPr>
                <w:rFonts w:ascii="Times New Roman" w:hAnsi="Times New Roman"/>
                <w:sz w:val="24"/>
                <w:szCs w:val="24"/>
              </w:rPr>
              <w:t>13.23</w:t>
            </w:r>
          </w:p>
        </w:tc>
        <w:tc>
          <w:tcPr>
            <w:tcW w:w="900" w:type="dxa"/>
          </w:tcPr>
          <w:p w:rsidR="00284B70" w:rsidRPr="001B2F7D" w:rsidRDefault="0065735B" w:rsidP="00765EE6">
            <w:pPr>
              <w:rPr>
                <w:rFonts w:ascii="Times New Roman" w:hAnsi="Times New Roman"/>
                <w:sz w:val="24"/>
                <w:szCs w:val="24"/>
              </w:rPr>
            </w:pPr>
            <w:r w:rsidRPr="001B2F7D">
              <w:rPr>
                <w:rFonts w:ascii="Times New Roman" w:hAnsi="Times New Roman"/>
                <w:sz w:val="24"/>
                <w:szCs w:val="24"/>
              </w:rPr>
              <w:t>13.27</w:t>
            </w:r>
          </w:p>
        </w:tc>
        <w:tc>
          <w:tcPr>
            <w:tcW w:w="964" w:type="dxa"/>
          </w:tcPr>
          <w:p w:rsidR="00284B70" w:rsidRPr="001B2F7D" w:rsidRDefault="0065735B" w:rsidP="00765EE6">
            <w:pPr>
              <w:rPr>
                <w:rFonts w:ascii="Times New Roman" w:hAnsi="Times New Roman"/>
                <w:sz w:val="24"/>
                <w:szCs w:val="24"/>
              </w:rPr>
            </w:pPr>
            <w:r w:rsidRPr="001B2F7D">
              <w:rPr>
                <w:rFonts w:ascii="Times New Roman" w:hAnsi="Times New Roman"/>
                <w:sz w:val="24"/>
                <w:szCs w:val="24"/>
              </w:rPr>
              <w:t>11.97</w:t>
            </w:r>
          </w:p>
        </w:tc>
        <w:tc>
          <w:tcPr>
            <w:tcW w:w="900" w:type="dxa"/>
          </w:tcPr>
          <w:p w:rsidR="00284B70" w:rsidRPr="001B2F7D" w:rsidRDefault="0065735B" w:rsidP="00765EE6">
            <w:pPr>
              <w:rPr>
                <w:rFonts w:ascii="Times New Roman" w:hAnsi="Times New Roman"/>
                <w:sz w:val="24"/>
                <w:szCs w:val="24"/>
              </w:rPr>
            </w:pPr>
            <w:r w:rsidRPr="001B2F7D">
              <w:rPr>
                <w:rFonts w:ascii="Times New Roman" w:hAnsi="Times New Roman"/>
                <w:sz w:val="24"/>
                <w:szCs w:val="24"/>
              </w:rPr>
              <w:t>9.97</w:t>
            </w:r>
          </w:p>
        </w:tc>
        <w:tc>
          <w:tcPr>
            <w:tcW w:w="810" w:type="dxa"/>
          </w:tcPr>
          <w:p w:rsidR="00284B70" w:rsidRPr="001B2F7D" w:rsidRDefault="0065735B" w:rsidP="00765EE6">
            <w:pPr>
              <w:rPr>
                <w:rFonts w:ascii="Times New Roman" w:hAnsi="Times New Roman"/>
                <w:sz w:val="24"/>
                <w:szCs w:val="24"/>
              </w:rPr>
            </w:pPr>
            <w:r w:rsidRPr="001B2F7D">
              <w:rPr>
                <w:rFonts w:ascii="Times New Roman" w:hAnsi="Times New Roman"/>
                <w:sz w:val="24"/>
                <w:szCs w:val="24"/>
              </w:rPr>
              <w:t>9.28</w:t>
            </w:r>
          </w:p>
        </w:tc>
      </w:tr>
    </w:tbl>
    <w:p w:rsidR="00EC76CF" w:rsidRPr="00D75AF4" w:rsidRDefault="00EC76CF" w:rsidP="00EF1E1C">
      <w:pPr>
        <w:pStyle w:val="Heading3"/>
        <w:jc w:val="both"/>
        <w:rPr>
          <w:rFonts w:cs="Times New Roman"/>
          <w:sz w:val="28"/>
          <w:szCs w:val="28"/>
        </w:rPr>
      </w:pPr>
      <w:bookmarkStart w:id="193" w:name="_Toc520495741"/>
      <w:bookmarkStart w:id="194" w:name="_Toc520500367"/>
      <w:bookmarkStart w:id="195" w:name="_Toc520500681"/>
      <w:bookmarkStart w:id="196" w:name="_Toc523051375"/>
      <w:r w:rsidRPr="00D75AF4">
        <w:rPr>
          <w:rFonts w:cs="Times New Roman"/>
          <w:sz w:val="28"/>
          <w:szCs w:val="28"/>
        </w:rPr>
        <w:lastRenderedPageBreak/>
        <w:t>5.1.4 Germination under open nursery bed conditions</w:t>
      </w:r>
      <w:bookmarkEnd w:id="193"/>
      <w:bookmarkEnd w:id="194"/>
      <w:bookmarkEnd w:id="195"/>
      <w:bookmarkEnd w:id="196"/>
    </w:p>
    <w:p w:rsidR="00FC2902" w:rsidRDefault="00EC76CF" w:rsidP="00FC2902">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Seed germination</w:t>
      </w:r>
      <w:r w:rsidR="00F75B2E" w:rsidRPr="00D75AF4">
        <w:rPr>
          <w:rFonts w:ascii="Times New Roman" w:hAnsi="Times New Roman" w:cs="Times New Roman"/>
          <w:sz w:val="24"/>
          <w:szCs w:val="24"/>
        </w:rPr>
        <w:t xml:space="preserve"> </w:t>
      </w:r>
      <w:r w:rsidR="0011269D" w:rsidRPr="00D75AF4">
        <w:rPr>
          <w:rFonts w:ascii="Times New Roman" w:hAnsi="Times New Roman" w:cs="Times New Roman"/>
          <w:sz w:val="24"/>
          <w:szCs w:val="24"/>
        </w:rPr>
        <w:t xml:space="preserve">of </w:t>
      </w:r>
      <w:r w:rsidR="00B17E31">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0011269D" w:rsidRPr="00384CC8">
        <w:rPr>
          <w:rFonts w:ascii="Times New Roman" w:hAnsi="Times New Roman" w:cs="Times New Roman"/>
          <w:i/>
          <w:sz w:val="24"/>
          <w:szCs w:val="24"/>
        </w:rPr>
        <w:t>. angustifolia</w:t>
      </w:r>
      <w:r w:rsidR="0011269D" w:rsidRPr="00D75AF4">
        <w:rPr>
          <w:rFonts w:ascii="Times New Roman" w:hAnsi="Times New Roman" w:cs="Times New Roman"/>
          <w:sz w:val="24"/>
          <w:szCs w:val="24"/>
        </w:rPr>
        <w:t xml:space="preserve"> </w:t>
      </w:r>
      <w:r w:rsidRPr="00D75AF4">
        <w:rPr>
          <w:rFonts w:ascii="Times New Roman" w:hAnsi="Times New Roman" w:cs="Times New Roman"/>
          <w:sz w:val="24"/>
          <w:szCs w:val="24"/>
        </w:rPr>
        <w:t xml:space="preserve">under open nursery bed conditions showed that seeds </w:t>
      </w:r>
      <w:r w:rsidR="00703918">
        <w:rPr>
          <w:rFonts w:ascii="Times New Roman" w:hAnsi="Times New Roman" w:cs="Times New Roman"/>
          <w:sz w:val="24"/>
          <w:szCs w:val="24"/>
        </w:rPr>
        <w:t>had</w:t>
      </w:r>
      <w:r w:rsidRPr="00D75AF4">
        <w:rPr>
          <w:rFonts w:ascii="Times New Roman" w:hAnsi="Times New Roman" w:cs="Times New Roman"/>
          <w:sz w:val="24"/>
          <w:szCs w:val="24"/>
        </w:rPr>
        <w:t xml:space="preserve"> higher germination percentage</w:t>
      </w:r>
      <w:r w:rsidR="0053319D" w:rsidRPr="00D75AF4">
        <w:rPr>
          <w:rFonts w:ascii="Times New Roman" w:hAnsi="Times New Roman" w:cs="Times New Roman"/>
          <w:sz w:val="24"/>
          <w:szCs w:val="24"/>
        </w:rPr>
        <w:t xml:space="preserve"> </w:t>
      </w:r>
      <w:r w:rsidR="00F857E8">
        <w:rPr>
          <w:rFonts w:ascii="Times New Roman" w:hAnsi="Times New Roman" w:cs="Times New Roman"/>
          <w:sz w:val="24"/>
          <w:szCs w:val="24"/>
        </w:rPr>
        <w:t>(</w:t>
      </w:r>
      <w:r w:rsidR="00F857E8">
        <w:rPr>
          <w:rFonts w:ascii="Times New Roman" w:eastAsia="Times New Roman" w:hAnsi="Times New Roman"/>
          <w:color w:val="000000"/>
          <w:sz w:val="24"/>
        </w:rPr>
        <w:t>52.83</w:t>
      </w:r>
      <w:r w:rsidR="0053319D" w:rsidRPr="00D75AF4">
        <w:rPr>
          <w:rFonts w:ascii="Times New Roman" w:eastAsia="Times New Roman" w:hAnsi="Times New Roman" w:cs="Times New Roman"/>
          <w:color w:val="000000"/>
          <w:sz w:val="24"/>
        </w:rPr>
        <w:t>%)</w:t>
      </w:r>
      <w:r w:rsidRPr="00D75AF4">
        <w:rPr>
          <w:rFonts w:ascii="Times New Roman" w:hAnsi="Times New Roman" w:cs="Times New Roman"/>
          <w:sz w:val="24"/>
          <w:szCs w:val="24"/>
        </w:rPr>
        <w:t xml:space="preserve"> in soil</w:t>
      </w:r>
      <w:r w:rsidR="001916EF">
        <w:rPr>
          <w:rFonts w:ascii="Times New Roman" w:hAnsi="Times New Roman" w:cs="Times New Roman"/>
          <w:sz w:val="24"/>
          <w:szCs w:val="24"/>
        </w:rPr>
        <w:t>s</w:t>
      </w:r>
      <w:r w:rsidRPr="00D75AF4">
        <w:rPr>
          <w:rFonts w:ascii="Times New Roman" w:hAnsi="Times New Roman" w:cs="Times New Roman"/>
          <w:sz w:val="24"/>
          <w:szCs w:val="24"/>
        </w:rPr>
        <w:t xml:space="preserve"> </w:t>
      </w:r>
      <w:r w:rsidR="004B54AF" w:rsidRPr="00D75AF4">
        <w:rPr>
          <w:rFonts w:ascii="Times New Roman" w:hAnsi="Times New Roman" w:cs="Times New Roman"/>
          <w:sz w:val="24"/>
          <w:szCs w:val="24"/>
        </w:rPr>
        <w:t>sampled from degraded landscape</w:t>
      </w:r>
      <w:r w:rsidR="001916EF">
        <w:rPr>
          <w:rFonts w:ascii="Times New Roman" w:hAnsi="Times New Roman" w:cs="Times New Roman"/>
          <w:sz w:val="24"/>
          <w:szCs w:val="24"/>
        </w:rPr>
        <w:t>s</w:t>
      </w:r>
      <w:r w:rsidR="0053319D" w:rsidRPr="00D75AF4">
        <w:rPr>
          <w:rFonts w:ascii="Times New Roman" w:hAnsi="Times New Roman" w:cs="Times New Roman"/>
          <w:sz w:val="24"/>
          <w:szCs w:val="24"/>
        </w:rPr>
        <w:t xml:space="preserve"> than </w:t>
      </w:r>
      <w:r w:rsidR="004B54AF" w:rsidRPr="00D75AF4">
        <w:rPr>
          <w:rFonts w:ascii="Times New Roman" w:hAnsi="Times New Roman" w:cs="Times New Roman"/>
          <w:sz w:val="24"/>
          <w:szCs w:val="24"/>
        </w:rPr>
        <w:t>in soils sampled from degraded landscape</w:t>
      </w:r>
      <w:r w:rsidR="001916EF">
        <w:rPr>
          <w:rFonts w:ascii="Times New Roman" w:hAnsi="Times New Roman" w:cs="Times New Roman"/>
          <w:sz w:val="24"/>
          <w:szCs w:val="24"/>
        </w:rPr>
        <w:t>s</w:t>
      </w:r>
      <w:r w:rsidR="004B54AF" w:rsidRPr="00D75AF4">
        <w:rPr>
          <w:rFonts w:ascii="Times New Roman" w:hAnsi="Times New Roman" w:cs="Times New Roman"/>
          <w:sz w:val="24"/>
          <w:szCs w:val="24"/>
        </w:rPr>
        <w:t xml:space="preserve"> </w:t>
      </w:r>
      <w:r w:rsidR="00F82F70">
        <w:rPr>
          <w:rFonts w:ascii="Times New Roman" w:hAnsi="Times New Roman" w:cs="Times New Roman"/>
          <w:sz w:val="24"/>
          <w:szCs w:val="24"/>
        </w:rPr>
        <w:t>mixed with 50</w:t>
      </w:r>
      <w:r w:rsidR="001916EF">
        <w:rPr>
          <w:rFonts w:ascii="Times New Roman" w:hAnsi="Times New Roman" w:cs="Times New Roman"/>
          <w:sz w:val="24"/>
          <w:szCs w:val="24"/>
        </w:rPr>
        <w:t>%</w:t>
      </w:r>
      <w:r w:rsidR="0053319D" w:rsidRPr="00D75AF4">
        <w:rPr>
          <w:rFonts w:ascii="Times New Roman" w:hAnsi="Times New Roman" w:cs="Times New Roman"/>
          <w:sz w:val="24"/>
          <w:szCs w:val="24"/>
        </w:rPr>
        <w:t xml:space="preserve"> compost (</w:t>
      </w:r>
      <w:r w:rsidR="00F857E8">
        <w:rPr>
          <w:rFonts w:ascii="Times New Roman" w:eastAsia="Times New Roman" w:hAnsi="Times New Roman"/>
          <w:color w:val="000000"/>
          <w:sz w:val="24"/>
        </w:rPr>
        <w:t>49.17</w:t>
      </w:r>
      <w:r w:rsidR="004B2A6F" w:rsidRPr="00D75AF4">
        <w:rPr>
          <w:rFonts w:ascii="Times New Roman" w:hAnsi="Times New Roman" w:cs="Times New Roman"/>
          <w:sz w:val="24"/>
          <w:szCs w:val="24"/>
        </w:rPr>
        <w:t>%)</w:t>
      </w:r>
      <w:r w:rsidRPr="00D75AF4">
        <w:rPr>
          <w:rFonts w:ascii="Times New Roman" w:hAnsi="Times New Roman" w:cs="Times New Roman"/>
          <w:sz w:val="24"/>
          <w:szCs w:val="24"/>
        </w:rPr>
        <w:t xml:space="preserve">, but there were no significant difference </w:t>
      </w:r>
      <w:r w:rsidR="002C51F1" w:rsidRPr="00D75AF4">
        <w:rPr>
          <w:rFonts w:ascii="Times New Roman" w:hAnsi="Times New Roman" w:cs="Times New Roman"/>
          <w:sz w:val="24"/>
          <w:szCs w:val="24"/>
        </w:rPr>
        <w:t xml:space="preserve">(P ≤ </w:t>
      </w:r>
      <w:r w:rsidRPr="00D75AF4">
        <w:rPr>
          <w:rFonts w:ascii="Times New Roman" w:hAnsi="Times New Roman" w:cs="Times New Roman"/>
          <w:sz w:val="24"/>
          <w:szCs w:val="24"/>
        </w:rPr>
        <w:t xml:space="preserve">0.05) </w:t>
      </w:r>
      <w:r w:rsidR="00141F93" w:rsidRPr="00D75AF4">
        <w:rPr>
          <w:rFonts w:ascii="Times New Roman" w:hAnsi="Times New Roman" w:cs="Times New Roman"/>
          <w:sz w:val="24"/>
          <w:szCs w:val="24"/>
        </w:rPr>
        <w:t xml:space="preserve">in </w:t>
      </w:r>
      <w:r w:rsidR="003D499C">
        <w:rPr>
          <w:rFonts w:ascii="Times New Roman" w:hAnsi="Times New Roman" w:cs="Times New Roman"/>
          <w:sz w:val="24"/>
          <w:szCs w:val="24"/>
        </w:rPr>
        <w:t xml:space="preserve">mean </w:t>
      </w:r>
      <w:r w:rsidR="00141F93" w:rsidRPr="00D75AF4">
        <w:rPr>
          <w:rFonts w:ascii="Times New Roman" w:hAnsi="Times New Roman" w:cs="Times New Roman"/>
          <w:sz w:val="24"/>
          <w:szCs w:val="24"/>
        </w:rPr>
        <w:t>germination percentage</w:t>
      </w:r>
      <w:r w:rsidR="00F75B2E" w:rsidRPr="00D75AF4">
        <w:rPr>
          <w:rFonts w:ascii="Times New Roman" w:hAnsi="Times New Roman" w:cs="Times New Roman"/>
          <w:sz w:val="24"/>
          <w:szCs w:val="24"/>
        </w:rPr>
        <w:t xml:space="preserve"> between</w:t>
      </w:r>
      <w:r w:rsidRPr="00D75AF4">
        <w:rPr>
          <w:rFonts w:ascii="Times New Roman" w:hAnsi="Times New Roman" w:cs="Times New Roman"/>
          <w:sz w:val="24"/>
          <w:szCs w:val="24"/>
        </w:rPr>
        <w:t xml:space="preserve"> seeds sown in </w:t>
      </w:r>
      <w:r w:rsidR="00F75B2E" w:rsidRPr="00D75AF4">
        <w:rPr>
          <w:rFonts w:ascii="Times New Roman" w:hAnsi="Times New Roman" w:cs="Times New Roman"/>
          <w:sz w:val="24"/>
          <w:szCs w:val="24"/>
        </w:rPr>
        <w:t>the two</w:t>
      </w:r>
      <w:r w:rsidR="0011269D" w:rsidRPr="0011269D">
        <w:rPr>
          <w:rFonts w:ascii="Times New Roman" w:hAnsi="Times New Roman" w:cs="Times New Roman"/>
          <w:sz w:val="24"/>
          <w:szCs w:val="24"/>
        </w:rPr>
        <w:t xml:space="preserve"> </w:t>
      </w:r>
      <w:r w:rsidR="0011269D" w:rsidRPr="002E2849">
        <w:rPr>
          <w:rFonts w:ascii="Times New Roman" w:hAnsi="Times New Roman" w:cs="Times New Roman"/>
          <w:sz w:val="24"/>
          <w:szCs w:val="24"/>
        </w:rPr>
        <w:t>soil group</w:t>
      </w:r>
      <w:r w:rsidR="0011269D">
        <w:rPr>
          <w:rFonts w:ascii="Times New Roman" w:hAnsi="Times New Roman" w:cs="Times New Roman"/>
          <w:sz w:val="24"/>
          <w:szCs w:val="24"/>
        </w:rPr>
        <w:t>s</w:t>
      </w:r>
      <w:r w:rsidR="00F75B2E" w:rsidRPr="00D75AF4">
        <w:rPr>
          <w:rFonts w:ascii="Times New Roman" w:hAnsi="Times New Roman" w:cs="Times New Roman"/>
          <w:sz w:val="24"/>
          <w:szCs w:val="24"/>
        </w:rPr>
        <w:t>.</w:t>
      </w:r>
    </w:p>
    <w:p w:rsidR="001E6A76" w:rsidRDefault="001E6A76" w:rsidP="00FC2902">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 xml:space="preserve">Seed </w:t>
      </w:r>
      <w:r w:rsidR="008308E3">
        <w:rPr>
          <w:rFonts w:ascii="Times New Roman" w:hAnsi="Times New Roman" w:cs="Times New Roman"/>
          <w:sz w:val="24"/>
          <w:szCs w:val="24"/>
        </w:rPr>
        <w:t>germination was first started on</w:t>
      </w:r>
      <w:r>
        <w:rPr>
          <w:rFonts w:ascii="Times New Roman" w:hAnsi="Times New Roman" w:cs="Times New Roman"/>
          <w:sz w:val="24"/>
          <w:szCs w:val="24"/>
        </w:rPr>
        <w:t xml:space="preserve"> 9</w:t>
      </w:r>
      <w:r w:rsidR="008308E3" w:rsidRPr="008308E3">
        <w:rPr>
          <w:rFonts w:ascii="Times New Roman" w:hAnsi="Times New Roman" w:cs="Times New Roman"/>
          <w:sz w:val="24"/>
          <w:szCs w:val="24"/>
          <w:vertAlign w:val="superscript"/>
        </w:rPr>
        <w:t>th</w:t>
      </w:r>
      <w:r w:rsidR="008308E3">
        <w:rPr>
          <w:rFonts w:ascii="Times New Roman" w:hAnsi="Times New Roman" w:cs="Times New Roman"/>
          <w:sz w:val="24"/>
          <w:szCs w:val="24"/>
        </w:rPr>
        <w:t xml:space="preserve"> day and completed on </w:t>
      </w:r>
      <w:r w:rsidR="008308E3" w:rsidRPr="00252842">
        <w:rPr>
          <w:rFonts w:ascii="Times New Roman" w:hAnsi="Times New Roman" w:cs="Times New Roman"/>
          <w:sz w:val="24"/>
          <w:szCs w:val="24"/>
        </w:rPr>
        <w:t>38</w:t>
      </w:r>
      <w:r w:rsidR="008308E3" w:rsidRPr="00252842">
        <w:rPr>
          <w:rFonts w:ascii="Times New Roman" w:hAnsi="Times New Roman" w:cs="Times New Roman"/>
          <w:sz w:val="24"/>
          <w:szCs w:val="24"/>
          <w:vertAlign w:val="superscript"/>
        </w:rPr>
        <w:t>th</w:t>
      </w:r>
      <w:r w:rsidR="00252842">
        <w:rPr>
          <w:rFonts w:ascii="Times New Roman" w:hAnsi="Times New Roman" w:cs="Times New Roman"/>
          <w:sz w:val="24"/>
          <w:szCs w:val="24"/>
        </w:rPr>
        <w:t xml:space="preserve"> </w:t>
      </w:r>
      <w:r w:rsidR="008308E3" w:rsidRPr="00252842">
        <w:rPr>
          <w:rFonts w:ascii="Times New Roman" w:hAnsi="Times New Roman" w:cs="Times New Roman"/>
          <w:sz w:val="24"/>
          <w:szCs w:val="24"/>
        </w:rPr>
        <w:t>day</w:t>
      </w:r>
      <w:r w:rsidR="008308E3">
        <w:rPr>
          <w:rFonts w:ascii="Times New Roman" w:hAnsi="Times New Roman" w:cs="Times New Roman"/>
          <w:sz w:val="24"/>
          <w:szCs w:val="24"/>
        </w:rPr>
        <w:t xml:space="preserve"> </w:t>
      </w:r>
      <w:r>
        <w:rPr>
          <w:rFonts w:ascii="Times New Roman" w:hAnsi="Times New Roman" w:cs="Times New Roman"/>
          <w:sz w:val="24"/>
          <w:szCs w:val="24"/>
        </w:rPr>
        <w:t>after sowing in soils sampled from degraded landscapes mixed with equal proportion of compost. In case of soils sampled from degr</w:t>
      </w:r>
      <w:r w:rsidR="008308E3">
        <w:rPr>
          <w:rFonts w:ascii="Times New Roman" w:hAnsi="Times New Roman" w:cs="Times New Roman"/>
          <w:sz w:val="24"/>
          <w:szCs w:val="24"/>
        </w:rPr>
        <w:t>aded landscapes it was started on</w:t>
      </w:r>
      <w:r>
        <w:rPr>
          <w:rFonts w:ascii="Times New Roman" w:hAnsi="Times New Roman" w:cs="Times New Roman"/>
          <w:sz w:val="24"/>
          <w:szCs w:val="24"/>
        </w:rPr>
        <w:t xml:space="preserve"> 12</w:t>
      </w:r>
      <w:r w:rsidR="008308E3" w:rsidRPr="008308E3">
        <w:rPr>
          <w:rFonts w:ascii="Times New Roman" w:hAnsi="Times New Roman" w:cs="Times New Roman"/>
          <w:sz w:val="24"/>
          <w:szCs w:val="24"/>
          <w:vertAlign w:val="superscript"/>
        </w:rPr>
        <w:t>th</w:t>
      </w:r>
      <w:r w:rsidR="008308E3">
        <w:rPr>
          <w:rFonts w:ascii="Times New Roman" w:hAnsi="Times New Roman" w:cs="Times New Roman"/>
          <w:sz w:val="24"/>
          <w:szCs w:val="24"/>
        </w:rPr>
        <w:t xml:space="preserve"> day and completed 45</w:t>
      </w:r>
      <w:r w:rsidR="008308E3" w:rsidRPr="008308E3">
        <w:rPr>
          <w:rFonts w:ascii="Times New Roman" w:hAnsi="Times New Roman" w:cs="Times New Roman"/>
          <w:sz w:val="24"/>
          <w:szCs w:val="24"/>
          <w:vertAlign w:val="superscript"/>
        </w:rPr>
        <w:t>th</w:t>
      </w:r>
      <w:r w:rsidR="008308E3">
        <w:rPr>
          <w:rFonts w:ascii="Times New Roman" w:hAnsi="Times New Roman" w:cs="Times New Roman"/>
          <w:sz w:val="24"/>
          <w:szCs w:val="24"/>
        </w:rPr>
        <w:t xml:space="preserve"> </w:t>
      </w:r>
      <w:r>
        <w:rPr>
          <w:rFonts w:ascii="Times New Roman" w:hAnsi="Times New Roman" w:cs="Times New Roman"/>
          <w:sz w:val="24"/>
          <w:szCs w:val="24"/>
        </w:rPr>
        <w:t>after sowing.</w:t>
      </w:r>
      <w:r w:rsidR="008308E3" w:rsidRPr="008308E3">
        <w:rPr>
          <w:rFonts w:ascii="Times New Roman" w:hAnsi="Times New Roman"/>
          <w:color w:val="000000"/>
          <w:sz w:val="24"/>
          <w:szCs w:val="24"/>
        </w:rPr>
        <w:t xml:space="preserve"> </w:t>
      </w:r>
      <w:r w:rsidR="008308E3">
        <w:rPr>
          <w:rFonts w:ascii="Times New Roman" w:hAnsi="Times New Roman" w:cs="Times New Roman"/>
          <w:color w:val="000000"/>
          <w:sz w:val="24"/>
          <w:szCs w:val="24"/>
        </w:rPr>
        <w:t>Extended germination time was observed in</w:t>
      </w:r>
      <w:r w:rsidR="008308E3" w:rsidRPr="008308E3">
        <w:rPr>
          <w:rFonts w:ascii="Times New Roman" w:hAnsi="Times New Roman" w:cs="Times New Roman"/>
          <w:sz w:val="24"/>
          <w:szCs w:val="24"/>
        </w:rPr>
        <w:t xml:space="preserve"> </w:t>
      </w:r>
      <w:r w:rsidR="008308E3">
        <w:rPr>
          <w:rFonts w:ascii="Times New Roman" w:hAnsi="Times New Roman" w:cs="Times New Roman"/>
          <w:sz w:val="24"/>
          <w:szCs w:val="24"/>
        </w:rPr>
        <w:t>soils sampled from degraded landscapes.</w:t>
      </w:r>
    </w:p>
    <w:p w:rsidR="00894B4E" w:rsidRDefault="00B566D3" w:rsidP="00D17141">
      <w:pPr>
        <w:keepNext/>
        <w:spacing w:after="0" w:line="0" w:lineRule="atLeast"/>
        <w:contextualSpacing/>
      </w:pPr>
      <w:r w:rsidRPr="00D75AF4">
        <w:rPr>
          <w:rFonts w:ascii="Times New Roman" w:hAnsi="Times New Roman" w:cs="Times New Roman"/>
          <w:noProof/>
        </w:rPr>
        <w:drawing>
          <wp:inline distT="0" distB="0" distL="0" distR="0">
            <wp:extent cx="2838450" cy="1987061"/>
            <wp:effectExtent l="19050" t="0" r="0" b="0"/>
            <wp:docPr id="18" name="Picture 1" descr="C:\Users\HP\Documents\Camera\IMG_20180620_0805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cuments\Camera\IMG_20180620_080536.jpg"/>
                    <pic:cNvPicPr>
                      <a:picLocks noChangeAspect="1" noChangeArrowheads="1"/>
                    </pic:cNvPicPr>
                  </pic:nvPicPr>
                  <pic:blipFill>
                    <a:blip r:embed="rId41" cstate="print"/>
                    <a:srcRect/>
                    <a:stretch>
                      <a:fillRect/>
                    </a:stretch>
                  </pic:blipFill>
                  <pic:spPr bwMode="auto">
                    <a:xfrm>
                      <a:off x="0" y="0"/>
                      <a:ext cx="2838450" cy="1987061"/>
                    </a:xfrm>
                    <a:prstGeom prst="rect">
                      <a:avLst/>
                    </a:prstGeom>
                    <a:noFill/>
                    <a:ln w="9525">
                      <a:noFill/>
                      <a:miter lim="800000"/>
                      <a:headEnd/>
                      <a:tailEnd/>
                    </a:ln>
                  </pic:spPr>
                </pic:pic>
              </a:graphicData>
            </a:graphic>
          </wp:inline>
        </w:drawing>
      </w:r>
      <w:r w:rsidR="00A43B6E" w:rsidRPr="00D75AF4">
        <w:rPr>
          <w:rFonts w:ascii="Times New Roman" w:hAnsi="Times New Roman" w:cs="Times New Roman"/>
          <w:noProof/>
        </w:rPr>
        <w:drawing>
          <wp:inline distT="0" distB="0" distL="0" distR="0">
            <wp:extent cx="2819400" cy="1984983"/>
            <wp:effectExtent l="19050" t="0" r="0" b="0"/>
            <wp:docPr id="31" name="Picture 2" descr="C:\Users\HP\Documents\Camera\IMG_20180627_072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ocuments\Camera\IMG_20180627_072420.jpg"/>
                    <pic:cNvPicPr>
                      <a:picLocks noChangeAspect="1" noChangeArrowheads="1"/>
                    </pic:cNvPicPr>
                  </pic:nvPicPr>
                  <pic:blipFill>
                    <a:blip r:embed="rId42" cstate="print">
                      <a:lum/>
                    </a:blip>
                    <a:srcRect/>
                    <a:stretch>
                      <a:fillRect/>
                    </a:stretch>
                  </pic:blipFill>
                  <pic:spPr bwMode="auto">
                    <a:xfrm>
                      <a:off x="0" y="0"/>
                      <a:ext cx="2827555" cy="1990725"/>
                    </a:xfrm>
                    <a:prstGeom prst="rect">
                      <a:avLst/>
                    </a:prstGeom>
                    <a:noFill/>
                    <a:ln w="9525">
                      <a:noFill/>
                      <a:miter lim="800000"/>
                      <a:headEnd/>
                      <a:tailEnd/>
                    </a:ln>
                  </pic:spPr>
                </pic:pic>
              </a:graphicData>
            </a:graphic>
          </wp:inline>
        </w:drawing>
      </w:r>
    </w:p>
    <w:p w:rsidR="00E16099" w:rsidRDefault="00E16099" w:rsidP="00B91265">
      <w:pPr>
        <w:pStyle w:val="Caption"/>
        <w:spacing w:line="0" w:lineRule="atLeast"/>
        <w:ind w:left="576" w:hanging="576"/>
        <w:rPr>
          <w:rFonts w:ascii="Times New Roman" w:hAnsi="Times New Roman" w:cs="Times New Roman"/>
          <w:color w:val="auto"/>
          <w:sz w:val="24"/>
          <w:szCs w:val="24"/>
        </w:rPr>
      </w:pPr>
      <w:r>
        <w:rPr>
          <w:rFonts w:ascii="Times New Roman" w:hAnsi="Times New Roman" w:cs="Times New Roman"/>
          <w:color w:val="auto"/>
          <w:sz w:val="24"/>
          <w:szCs w:val="24"/>
        </w:rPr>
        <w:t xml:space="preserve">                                  A                                                                   </w:t>
      </w:r>
      <w:r w:rsidR="00FE6C4C">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    B</w:t>
      </w:r>
    </w:p>
    <w:p w:rsidR="003E53D7" w:rsidRPr="00894B4E" w:rsidRDefault="00894B4E" w:rsidP="00741079">
      <w:pPr>
        <w:pStyle w:val="Caption"/>
        <w:spacing w:line="360" w:lineRule="auto"/>
        <w:ind w:left="720" w:hanging="720"/>
        <w:jc w:val="both"/>
        <w:rPr>
          <w:rFonts w:ascii="Times New Roman" w:hAnsi="Times New Roman" w:cs="Times New Roman"/>
          <w:color w:val="auto"/>
          <w:sz w:val="24"/>
          <w:szCs w:val="24"/>
        </w:rPr>
      </w:pPr>
      <w:bookmarkStart w:id="197" w:name="_Toc523428461"/>
      <w:r w:rsidRPr="00894B4E">
        <w:rPr>
          <w:rFonts w:ascii="Times New Roman" w:hAnsi="Times New Roman" w:cs="Times New Roman"/>
          <w:color w:val="auto"/>
          <w:sz w:val="24"/>
          <w:szCs w:val="24"/>
        </w:rPr>
        <w:t xml:space="preserve">Figure </w:t>
      </w:r>
      <w:r w:rsidR="00C14123" w:rsidRPr="00894B4E">
        <w:rPr>
          <w:rFonts w:ascii="Times New Roman" w:hAnsi="Times New Roman" w:cs="Times New Roman"/>
          <w:color w:val="auto"/>
          <w:sz w:val="24"/>
          <w:szCs w:val="24"/>
        </w:rPr>
        <w:fldChar w:fldCharType="begin"/>
      </w:r>
      <w:r w:rsidRPr="00894B4E">
        <w:rPr>
          <w:rFonts w:ascii="Times New Roman" w:hAnsi="Times New Roman" w:cs="Times New Roman"/>
          <w:color w:val="auto"/>
          <w:sz w:val="24"/>
          <w:szCs w:val="24"/>
        </w:rPr>
        <w:instrText xml:space="preserve"> SEQ Figure \* ARABIC </w:instrText>
      </w:r>
      <w:r w:rsidR="00C14123" w:rsidRPr="00894B4E">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9</w:t>
      </w:r>
      <w:r w:rsidR="00C14123" w:rsidRPr="00894B4E">
        <w:rPr>
          <w:rFonts w:ascii="Times New Roman" w:hAnsi="Times New Roman" w:cs="Times New Roman"/>
          <w:color w:val="auto"/>
          <w:sz w:val="24"/>
          <w:szCs w:val="24"/>
        </w:rPr>
        <w:fldChar w:fldCharType="end"/>
      </w:r>
      <w:r w:rsidR="003E53D7" w:rsidRPr="00894B4E">
        <w:rPr>
          <w:rFonts w:ascii="Times New Roman" w:hAnsi="Times New Roman" w:cs="Times New Roman"/>
          <w:color w:val="auto"/>
          <w:sz w:val="24"/>
          <w:szCs w:val="24"/>
        </w:rPr>
        <w:t>:</w:t>
      </w:r>
      <w:r w:rsidR="003E53D7" w:rsidRPr="00894B4E">
        <w:rPr>
          <w:rFonts w:ascii="Times New Roman" w:hAnsi="Times New Roman" w:cs="Times New Roman"/>
          <w:b w:val="0"/>
          <w:color w:val="auto"/>
          <w:sz w:val="24"/>
          <w:szCs w:val="24"/>
        </w:rPr>
        <w:t xml:space="preserve"> </w:t>
      </w:r>
      <w:r w:rsidR="00ED5E32" w:rsidRPr="00894B4E">
        <w:rPr>
          <w:rFonts w:ascii="Times New Roman" w:hAnsi="Times New Roman" w:cs="Times New Roman"/>
          <w:b w:val="0"/>
          <w:color w:val="auto"/>
          <w:sz w:val="24"/>
          <w:szCs w:val="24"/>
        </w:rPr>
        <w:t xml:space="preserve">Emergence of </w:t>
      </w:r>
      <w:r w:rsidR="00B17E31" w:rsidRPr="00894B4E">
        <w:rPr>
          <w:rFonts w:ascii="Times New Roman" w:hAnsi="Times New Roman" w:cs="Times New Roman"/>
          <w:b w:val="0"/>
          <w:i/>
          <w:color w:val="auto"/>
          <w:sz w:val="24"/>
          <w:szCs w:val="24"/>
        </w:rPr>
        <w:t xml:space="preserve">D. viscosa </w:t>
      </w:r>
      <w:r w:rsidR="00B17E31" w:rsidRPr="00894B4E">
        <w:rPr>
          <w:rFonts w:ascii="Times New Roman" w:hAnsi="Times New Roman" w:cs="Times New Roman"/>
          <w:b w:val="0"/>
          <w:color w:val="auto"/>
          <w:sz w:val="24"/>
          <w:szCs w:val="24"/>
        </w:rPr>
        <w:t>subsp</w:t>
      </w:r>
      <w:r w:rsidR="00ED5E32" w:rsidRPr="00894B4E">
        <w:rPr>
          <w:rFonts w:ascii="Times New Roman" w:hAnsi="Times New Roman" w:cs="Times New Roman"/>
          <w:b w:val="0"/>
          <w:i/>
          <w:color w:val="auto"/>
          <w:sz w:val="24"/>
          <w:szCs w:val="24"/>
        </w:rPr>
        <w:t>. angustifolia</w:t>
      </w:r>
      <w:r w:rsidR="00ED5E32" w:rsidRPr="00894B4E">
        <w:rPr>
          <w:rFonts w:ascii="Times New Roman" w:hAnsi="Times New Roman" w:cs="Times New Roman"/>
          <w:b w:val="0"/>
          <w:color w:val="auto"/>
          <w:sz w:val="24"/>
          <w:szCs w:val="24"/>
        </w:rPr>
        <w:t xml:space="preserve"> se</w:t>
      </w:r>
      <w:r w:rsidR="006C014F" w:rsidRPr="00894B4E">
        <w:rPr>
          <w:rFonts w:ascii="Times New Roman" w:hAnsi="Times New Roman" w:cs="Times New Roman"/>
          <w:b w:val="0"/>
          <w:color w:val="auto"/>
          <w:sz w:val="24"/>
          <w:szCs w:val="24"/>
        </w:rPr>
        <w:t>edlings whose seeds were sown</w:t>
      </w:r>
      <w:r w:rsidR="00ED5E32" w:rsidRPr="00894B4E">
        <w:rPr>
          <w:rFonts w:ascii="Times New Roman" w:hAnsi="Times New Roman" w:cs="Times New Roman"/>
          <w:b w:val="0"/>
          <w:color w:val="auto"/>
          <w:sz w:val="24"/>
          <w:szCs w:val="24"/>
        </w:rPr>
        <w:t xml:space="preserve"> in plastic sleeves</w:t>
      </w:r>
      <w:r w:rsidR="00B91265" w:rsidRPr="00894B4E">
        <w:rPr>
          <w:rFonts w:ascii="Times New Roman" w:hAnsi="Times New Roman" w:cs="Times New Roman"/>
          <w:b w:val="0"/>
          <w:color w:val="auto"/>
          <w:sz w:val="24"/>
          <w:szCs w:val="24"/>
        </w:rPr>
        <w:t xml:space="preserve"> (diam</w:t>
      </w:r>
      <w:r w:rsidR="00E16099" w:rsidRPr="00894B4E">
        <w:rPr>
          <w:rFonts w:ascii="Times New Roman" w:hAnsi="Times New Roman" w:cs="Times New Roman"/>
          <w:b w:val="0"/>
          <w:color w:val="auto"/>
          <w:sz w:val="24"/>
          <w:szCs w:val="24"/>
        </w:rPr>
        <w:t>eter</w:t>
      </w:r>
      <w:r w:rsidR="00ED5E32" w:rsidRPr="00894B4E">
        <w:rPr>
          <w:rFonts w:ascii="Times New Roman" w:hAnsi="Times New Roman" w:cs="Times New Roman"/>
          <w:b w:val="0"/>
          <w:color w:val="auto"/>
          <w:sz w:val="24"/>
          <w:szCs w:val="24"/>
        </w:rPr>
        <w:t xml:space="preserve"> 20 cm; depth 25 cm) containing soil</w:t>
      </w:r>
      <w:r w:rsidR="001916EF" w:rsidRPr="00894B4E">
        <w:rPr>
          <w:rFonts w:ascii="Times New Roman" w:hAnsi="Times New Roman" w:cs="Times New Roman"/>
          <w:b w:val="0"/>
          <w:color w:val="auto"/>
          <w:sz w:val="24"/>
          <w:szCs w:val="24"/>
        </w:rPr>
        <w:t>s</w:t>
      </w:r>
      <w:r w:rsidR="00ED5E32" w:rsidRPr="00894B4E">
        <w:rPr>
          <w:rFonts w:ascii="Times New Roman" w:hAnsi="Times New Roman" w:cs="Times New Roman"/>
          <w:b w:val="0"/>
          <w:color w:val="auto"/>
          <w:sz w:val="24"/>
          <w:szCs w:val="24"/>
        </w:rPr>
        <w:t xml:space="preserve"> sampled from degraded landscape</w:t>
      </w:r>
      <w:r w:rsidR="006C014F" w:rsidRPr="00894B4E">
        <w:rPr>
          <w:rFonts w:ascii="Times New Roman" w:hAnsi="Times New Roman" w:cs="Times New Roman"/>
          <w:b w:val="0"/>
          <w:color w:val="auto"/>
          <w:sz w:val="24"/>
          <w:szCs w:val="24"/>
        </w:rPr>
        <w:t>s</w:t>
      </w:r>
      <w:r w:rsidR="003E53D7" w:rsidRPr="00894B4E">
        <w:rPr>
          <w:rFonts w:ascii="Times New Roman" w:hAnsi="Times New Roman" w:cs="Times New Roman"/>
          <w:b w:val="0"/>
          <w:color w:val="auto"/>
          <w:sz w:val="24"/>
          <w:szCs w:val="24"/>
        </w:rPr>
        <w:t xml:space="preserve"> </w:t>
      </w:r>
      <w:r w:rsidR="00ED5E32" w:rsidRPr="00FE7772">
        <w:rPr>
          <w:rFonts w:ascii="Times New Roman" w:hAnsi="Times New Roman" w:cs="Times New Roman"/>
          <w:b w:val="0"/>
          <w:color w:val="auto"/>
          <w:sz w:val="22"/>
          <w:szCs w:val="22"/>
        </w:rPr>
        <w:t>(A)</w:t>
      </w:r>
      <w:r w:rsidR="00ED5E32" w:rsidRPr="00894B4E">
        <w:rPr>
          <w:rFonts w:ascii="Times New Roman" w:hAnsi="Times New Roman" w:cs="Times New Roman"/>
          <w:b w:val="0"/>
          <w:color w:val="auto"/>
          <w:sz w:val="24"/>
          <w:szCs w:val="24"/>
        </w:rPr>
        <w:t>,</w:t>
      </w:r>
      <w:r w:rsidR="00FC2902" w:rsidRPr="00894B4E">
        <w:rPr>
          <w:rFonts w:ascii="Times New Roman" w:hAnsi="Times New Roman" w:cs="Times New Roman"/>
          <w:b w:val="0"/>
          <w:color w:val="auto"/>
          <w:sz w:val="24"/>
          <w:szCs w:val="24"/>
        </w:rPr>
        <w:t xml:space="preserve"> and</w:t>
      </w:r>
      <w:r w:rsidR="003E53D7" w:rsidRPr="00894B4E">
        <w:rPr>
          <w:rFonts w:ascii="Times New Roman" w:hAnsi="Times New Roman" w:cs="Times New Roman"/>
          <w:b w:val="0"/>
          <w:color w:val="auto"/>
          <w:sz w:val="24"/>
          <w:szCs w:val="24"/>
        </w:rPr>
        <w:t xml:space="preserve"> soil sampled from degraded landscape</w:t>
      </w:r>
      <w:r w:rsidR="006C014F" w:rsidRPr="00894B4E">
        <w:rPr>
          <w:rFonts w:ascii="Times New Roman" w:hAnsi="Times New Roman" w:cs="Times New Roman"/>
          <w:b w:val="0"/>
          <w:color w:val="auto"/>
          <w:sz w:val="24"/>
          <w:szCs w:val="24"/>
        </w:rPr>
        <w:t>s mixed</w:t>
      </w:r>
      <w:r w:rsidR="003E53D7" w:rsidRPr="00894B4E">
        <w:rPr>
          <w:rFonts w:ascii="Times New Roman" w:hAnsi="Times New Roman" w:cs="Times New Roman"/>
          <w:b w:val="0"/>
          <w:color w:val="auto"/>
          <w:sz w:val="24"/>
          <w:szCs w:val="24"/>
        </w:rPr>
        <w:t xml:space="preserve"> with 50% compost</w:t>
      </w:r>
      <w:r w:rsidR="00FE7772">
        <w:rPr>
          <w:rFonts w:ascii="Times New Roman" w:hAnsi="Times New Roman" w:cs="Times New Roman"/>
          <w:b w:val="0"/>
          <w:color w:val="auto"/>
          <w:sz w:val="24"/>
          <w:szCs w:val="24"/>
        </w:rPr>
        <w:t xml:space="preserve"> </w:t>
      </w:r>
      <w:r w:rsidR="003E53D7" w:rsidRPr="00FE7772">
        <w:rPr>
          <w:rFonts w:ascii="Times New Roman" w:hAnsi="Times New Roman" w:cs="Times New Roman"/>
          <w:b w:val="0"/>
          <w:color w:val="auto"/>
          <w:sz w:val="22"/>
          <w:szCs w:val="22"/>
        </w:rPr>
        <w:t>(B)</w:t>
      </w:r>
      <w:r w:rsidR="003E53D7" w:rsidRPr="00894B4E">
        <w:rPr>
          <w:rFonts w:ascii="Times New Roman" w:hAnsi="Times New Roman" w:cs="Times New Roman"/>
          <w:b w:val="0"/>
          <w:color w:val="auto"/>
          <w:sz w:val="24"/>
          <w:szCs w:val="24"/>
        </w:rPr>
        <w:t>.</w:t>
      </w:r>
      <w:bookmarkEnd w:id="197"/>
    </w:p>
    <w:p w:rsidR="00EC76CF" w:rsidRPr="00D75AF4" w:rsidRDefault="00EC76CF" w:rsidP="003B3EA7">
      <w:pPr>
        <w:pStyle w:val="Heading2"/>
        <w:spacing w:line="360" w:lineRule="auto"/>
      </w:pPr>
      <w:bookmarkStart w:id="198" w:name="_Toc520495742"/>
      <w:bookmarkStart w:id="199" w:name="_Toc520500368"/>
      <w:bookmarkStart w:id="200" w:name="_Toc520500682"/>
      <w:bookmarkStart w:id="201" w:name="_Toc523051376"/>
      <w:r w:rsidRPr="00D75AF4">
        <w:t>5.2 Soil analyses results</w:t>
      </w:r>
      <w:bookmarkEnd w:id="198"/>
      <w:bookmarkEnd w:id="199"/>
      <w:bookmarkEnd w:id="200"/>
      <w:bookmarkEnd w:id="201"/>
    </w:p>
    <w:p w:rsidR="007A4E1E" w:rsidRDefault="00EC76CF" w:rsidP="00731AFD">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Soil physical</w:t>
      </w:r>
      <w:r w:rsidR="006C014F">
        <w:rPr>
          <w:rFonts w:ascii="Times New Roman" w:hAnsi="Times New Roman" w:cs="Times New Roman"/>
          <w:sz w:val="24"/>
          <w:szCs w:val="24"/>
        </w:rPr>
        <w:t xml:space="preserve"> and chemical analyses results</w:t>
      </w:r>
      <w:r w:rsidRPr="00D75AF4">
        <w:rPr>
          <w:rFonts w:ascii="Times New Roman" w:hAnsi="Times New Roman" w:cs="Times New Roman"/>
          <w:sz w:val="24"/>
          <w:szCs w:val="24"/>
        </w:rPr>
        <w:t xml:space="preserve"> shows that soil sampled fr</w:t>
      </w:r>
      <w:r w:rsidR="00AF303A">
        <w:rPr>
          <w:rFonts w:ascii="Times New Roman" w:hAnsi="Times New Roman" w:cs="Times New Roman"/>
          <w:sz w:val="24"/>
          <w:szCs w:val="24"/>
        </w:rPr>
        <w:t>om degraded landscape</w:t>
      </w:r>
      <w:r w:rsidR="006C014F">
        <w:rPr>
          <w:rFonts w:ascii="Times New Roman" w:hAnsi="Times New Roman" w:cs="Times New Roman"/>
          <w:sz w:val="24"/>
          <w:szCs w:val="24"/>
        </w:rPr>
        <w:t>s</w:t>
      </w:r>
      <w:r w:rsidR="004946A1">
        <w:rPr>
          <w:rFonts w:ascii="Times New Roman" w:hAnsi="Times New Roman" w:cs="Times New Roman"/>
          <w:sz w:val="24"/>
          <w:szCs w:val="24"/>
        </w:rPr>
        <w:t xml:space="preserve"> was</w:t>
      </w:r>
      <w:r w:rsidR="00AF303A">
        <w:rPr>
          <w:rFonts w:ascii="Times New Roman" w:hAnsi="Times New Roman" w:cs="Times New Roman"/>
          <w:sz w:val="24"/>
          <w:szCs w:val="24"/>
        </w:rPr>
        <w:t xml:space="preserve"> low in</w:t>
      </w:r>
      <w:r w:rsidRPr="00D75AF4">
        <w:rPr>
          <w:rFonts w:ascii="Times New Roman" w:hAnsi="Times New Roman" w:cs="Times New Roman"/>
          <w:sz w:val="24"/>
          <w:szCs w:val="24"/>
        </w:rPr>
        <w:t xml:space="preserve"> organic carbon</w:t>
      </w:r>
      <w:r w:rsidR="009D59E3">
        <w:rPr>
          <w:rFonts w:ascii="Times New Roman" w:hAnsi="Times New Roman" w:cs="Times New Roman"/>
          <w:sz w:val="24"/>
          <w:szCs w:val="24"/>
        </w:rPr>
        <w:t xml:space="preserve"> </w:t>
      </w:r>
      <w:r w:rsidR="004C5D3C">
        <w:rPr>
          <w:rFonts w:ascii="Times New Roman" w:hAnsi="Times New Roman" w:cs="Times New Roman"/>
          <w:sz w:val="24"/>
          <w:szCs w:val="24"/>
        </w:rPr>
        <w:t>(1.6%)</w:t>
      </w:r>
      <w:r w:rsidRPr="00D75AF4">
        <w:rPr>
          <w:rFonts w:ascii="Times New Roman" w:hAnsi="Times New Roman" w:cs="Times New Roman"/>
          <w:sz w:val="24"/>
          <w:szCs w:val="24"/>
        </w:rPr>
        <w:t xml:space="preserve">, </w:t>
      </w:r>
      <w:r w:rsidR="00AF303A">
        <w:rPr>
          <w:rFonts w:ascii="Times New Roman" w:hAnsi="Times New Roman" w:cs="Times New Roman"/>
          <w:sz w:val="24"/>
          <w:szCs w:val="24"/>
        </w:rPr>
        <w:t xml:space="preserve">low in </w:t>
      </w:r>
      <w:r w:rsidRPr="00D75AF4">
        <w:rPr>
          <w:rFonts w:ascii="Times New Roman" w:hAnsi="Times New Roman" w:cs="Times New Roman"/>
          <w:sz w:val="24"/>
          <w:szCs w:val="24"/>
        </w:rPr>
        <w:t>available phosphorous</w:t>
      </w:r>
      <w:r w:rsidR="009D59E3">
        <w:rPr>
          <w:rFonts w:ascii="Times New Roman" w:hAnsi="Times New Roman" w:cs="Times New Roman"/>
          <w:sz w:val="24"/>
          <w:szCs w:val="24"/>
        </w:rPr>
        <w:t xml:space="preserve"> </w:t>
      </w:r>
      <w:r w:rsidR="004C5D3C">
        <w:rPr>
          <w:rFonts w:ascii="Times New Roman" w:hAnsi="Times New Roman" w:cs="Times New Roman"/>
          <w:sz w:val="24"/>
          <w:szCs w:val="24"/>
        </w:rPr>
        <w:t>(6 ppm)</w:t>
      </w:r>
      <w:r w:rsidRPr="00D75AF4">
        <w:rPr>
          <w:rFonts w:ascii="Times New Roman" w:hAnsi="Times New Roman" w:cs="Times New Roman"/>
          <w:sz w:val="24"/>
          <w:szCs w:val="24"/>
        </w:rPr>
        <w:t xml:space="preserve">, </w:t>
      </w:r>
      <w:r w:rsidR="00BD48C8">
        <w:rPr>
          <w:rFonts w:ascii="Times New Roman" w:hAnsi="Times New Roman" w:cs="Times New Roman"/>
          <w:sz w:val="24"/>
          <w:szCs w:val="24"/>
        </w:rPr>
        <w:t>low</w:t>
      </w:r>
      <w:r w:rsidR="003A5C25">
        <w:rPr>
          <w:rFonts w:ascii="Times New Roman" w:hAnsi="Times New Roman" w:cs="Times New Roman"/>
          <w:sz w:val="24"/>
          <w:szCs w:val="24"/>
        </w:rPr>
        <w:t xml:space="preserve"> </w:t>
      </w:r>
      <w:r w:rsidRPr="00D75AF4">
        <w:rPr>
          <w:rFonts w:ascii="Times New Roman" w:hAnsi="Times New Roman" w:cs="Times New Roman"/>
          <w:sz w:val="24"/>
          <w:szCs w:val="24"/>
        </w:rPr>
        <w:t>total nitrogen</w:t>
      </w:r>
      <w:r w:rsidR="00B74B85">
        <w:rPr>
          <w:rFonts w:ascii="Times New Roman" w:hAnsi="Times New Roman" w:cs="Times New Roman"/>
          <w:sz w:val="24"/>
          <w:szCs w:val="24"/>
        </w:rPr>
        <w:t xml:space="preserve"> </w:t>
      </w:r>
      <w:r w:rsidR="004C5D3C">
        <w:rPr>
          <w:rFonts w:ascii="Times New Roman" w:hAnsi="Times New Roman" w:cs="Times New Roman"/>
          <w:sz w:val="24"/>
          <w:szCs w:val="24"/>
        </w:rPr>
        <w:t>(</w:t>
      </w:r>
      <w:r w:rsidR="00B74B85">
        <w:rPr>
          <w:rFonts w:ascii="Times New Roman" w:hAnsi="Times New Roman" w:cs="Times New Roman"/>
          <w:sz w:val="24"/>
          <w:szCs w:val="24"/>
        </w:rPr>
        <w:t>0</w:t>
      </w:r>
      <w:r w:rsidR="00BD48C8">
        <w:rPr>
          <w:rFonts w:ascii="Times New Roman" w:hAnsi="Times New Roman" w:cs="Times New Roman"/>
          <w:sz w:val="24"/>
          <w:szCs w:val="24"/>
        </w:rPr>
        <w:t>.11</w:t>
      </w:r>
      <w:r w:rsidR="004C5D3C">
        <w:rPr>
          <w:rFonts w:ascii="Times New Roman" w:hAnsi="Times New Roman" w:cs="Times New Roman"/>
          <w:sz w:val="24"/>
          <w:szCs w:val="24"/>
        </w:rPr>
        <w:t>7%)</w:t>
      </w:r>
      <w:r w:rsidR="00C60554">
        <w:rPr>
          <w:rFonts w:ascii="Times New Roman" w:hAnsi="Times New Roman" w:cs="Times New Roman"/>
          <w:sz w:val="24"/>
          <w:szCs w:val="24"/>
        </w:rPr>
        <w:t>,</w:t>
      </w:r>
      <w:r w:rsidR="003A5C25">
        <w:rPr>
          <w:rFonts w:ascii="Times New Roman" w:hAnsi="Times New Roman" w:cs="Times New Roman"/>
          <w:sz w:val="24"/>
          <w:szCs w:val="24"/>
        </w:rPr>
        <w:t xml:space="preserve"> high </w:t>
      </w:r>
      <w:r w:rsidRPr="00D75AF4">
        <w:rPr>
          <w:rFonts w:ascii="Times New Roman" w:hAnsi="Times New Roman" w:cs="Times New Roman"/>
          <w:sz w:val="24"/>
          <w:szCs w:val="24"/>
        </w:rPr>
        <w:t>K</w:t>
      </w:r>
      <w:r w:rsidRPr="00D75AF4">
        <w:rPr>
          <w:rFonts w:ascii="Times New Roman" w:hAnsi="Times New Roman" w:cs="Times New Roman"/>
          <w:sz w:val="24"/>
          <w:szCs w:val="24"/>
          <w:vertAlign w:val="superscript"/>
        </w:rPr>
        <w:t>+</w:t>
      </w:r>
      <w:r w:rsidR="004C5D3C">
        <w:rPr>
          <w:rFonts w:ascii="Times New Roman" w:hAnsi="Times New Roman" w:cs="Times New Roman"/>
          <w:sz w:val="24"/>
          <w:szCs w:val="24"/>
          <w:vertAlign w:val="superscript"/>
        </w:rPr>
        <w:t>.</w:t>
      </w:r>
      <w:r w:rsidR="004C5D3C" w:rsidRPr="004C5D3C">
        <w:rPr>
          <w:rFonts w:ascii="Times New Roman" w:hAnsi="Times New Roman" w:cs="Times New Roman"/>
          <w:sz w:val="24"/>
          <w:szCs w:val="24"/>
        </w:rPr>
        <w:t>(1.1</w:t>
      </w:r>
      <w:r w:rsidR="009D59E3" w:rsidRPr="009D59E3">
        <w:rPr>
          <w:rFonts w:ascii="Times New Roman" w:hAnsi="Times New Roman" w:cs="Times New Roman"/>
          <w:sz w:val="24"/>
          <w:szCs w:val="24"/>
        </w:rPr>
        <w:t xml:space="preserve"> </w:t>
      </w:r>
      <w:r w:rsidR="009D59E3" w:rsidRPr="00D75AF4">
        <w:rPr>
          <w:rFonts w:ascii="Times New Roman" w:hAnsi="Times New Roman" w:cs="Times New Roman"/>
          <w:sz w:val="24"/>
          <w:szCs w:val="24"/>
        </w:rPr>
        <w:t>cmol/kg</w:t>
      </w:r>
      <w:r w:rsidR="009D59E3">
        <w:rPr>
          <w:rFonts w:ascii="Times New Roman" w:hAnsi="Times New Roman" w:cs="Times New Roman"/>
          <w:sz w:val="24"/>
          <w:szCs w:val="24"/>
        </w:rPr>
        <w:t>)</w:t>
      </w:r>
      <w:r w:rsidR="00C90180">
        <w:rPr>
          <w:rFonts w:ascii="Times New Roman" w:hAnsi="Times New Roman" w:cs="Times New Roman"/>
          <w:sz w:val="24"/>
          <w:szCs w:val="24"/>
        </w:rPr>
        <w:t xml:space="preserve"> </w:t>
      </w:r>
      <w:r w:rsidRPr="00D75AF4">
        <w:rPr>
          <w:rFonts w:ascii="Times New Roman" w:hAnsi="Times New Roman" w:cs="Times New Roman"/>
          <w:sz w:val="24"/>
          <w:szCs w:val="24"/>
        </w:rPr>
        <w:t xml:space="preserve">and </w:t>
      </w:r>
      <w:r w:rsidR="00C90180">
        <w:rPr>
          <w:rFonts w:ascii="Times New Roman" w:hAnsi="Times New Roman" w:cs="Times New Roman"/>
          <w:sz w:val="24"/>
          <w:szCs w:val="24"/>
        </w:rPr>
        <w:t xml:space="preserve">high </w:t>
      </w:r>
      <w:r w:rsidRPr="00D75AF4">
        <w:rPr>
          <w:rFonts w:ascii="Times New Roman" w:hAnsi="Times New Roman" w:cs="Times New Roman"/>
          <w:sz w:val="24"/>
          <w:szCs w:val="24"/>
        </w:rPr>
        <w:t>Na</w:t>
      </w:r>
      <w:r w:rsidRPr="00D75AF4">
        <w:rPr>
          <w:rFonts w:ascii="Times New Roman" w:hAnsi="Times New Roman" w:cs="Times New Roman"/>
          <w:sz w:val="24"/>
          <w:szCs w:val="24"/>
          <w:vertAlign w:val="superscript"/>
        </w:rPr>
        <w:t>+</w:t>
      </w:r>
      <w:r w:rsidR="009D59E3">
        <w:rPr>
          <w:rFonts w:ascii="Times New Roman" w:hAnsi="Times New Roman" w:cs="Times New Roman"/>
          <w:sz w:val="24"/>
          <w:szCs w:val="24"/>
        </w:rPr>
        <w:t xml:space="preserve"> </w:t>
      </w:r>
      <w:r w:rsidR="004C5D3C" w:rsidRPr="009D59E3">
        <w:rPr>
          <w:rFonts w:ascii="Times New Roman" w:hAnsi="Times New Roman" w:cs="Times New Roman"/>
          <w:sz w:val="24"/>
          <w:szCs w:val="24"/>
        </w:rPr>
        <w:t>(</w:t>
      </w:r>
      <w:r w:rsidR="009D59E3">
        <w:rPr>
          <w:rFonts w:ascii="Times New Roman" w:hAnsi="Times New Roman" w:cs="Times New Roman"/>
          <w:sz w:val="24"/>
          <w:szCs w:val="24"/>
        </w:rPr>
        <w:t>0</w:t>
      </w:r>
      <w:r w:rsidR="004C5D3C" w:rsidRPr="009D59E3">
        <w:rPr>
          <w:rFonts w:ascii="Times New Roman" w:hAnsi="Times New Roman" w:cs="Times New Roman"/>
          <w:sz w:val="24"/>
          <w:szCs w:val="24"/>
        </w:rPr>
        <w:t>.76</w:t>
      </w:r>
      <w:r w:rsidR="009D59E3" w:rsidRPr="009D59E3">
        <w:rPr>
          <w:rFonts w:ascii="Times New Roman" w:hAnsi="Times New Roman" w:cs="Times New Roman"/>
          <w:sz w:val="24"/>
          <w:szCs w:val="24"/>
        </w:rPr>
        <w:t xml:space="preserve"> </w:t>
      </w:r>
      <w:r w:rsidR="009D59E3" w:rsidRPr="00D75AF4">
        <w:rPr>
          <w:rFonts w:ascii="Times New Roman" w:hAnsi="Times New Roman" w:cs="Times New Roman"/>
          <w:sz w:val="24"/>
          <w:szCs w:val="24"/>
        </w:rPr>
        <w:t>cmol/kg</w:t>
      </w:r>
      <w:r w:rsidR="009D59E3">
        <w:rPr>
          <w:rFonts w:ascii="Times New Roman" w:hAnsi="Times New Roman" w:cs="Times New Roman"/>
          <w:sz w:val="24"/>
          <w:szCs w:val="24"/>
        </w:rPr>
        <w:t>)</w:t>
      </w:r>
      <w:r w:rsidR="006A18EF">
        <w:rPr>
          <w:rFonts w:ascii="Times New Roman" w:hAnsi="Times New Roman" w:cs="Times New Roman"/>
          <w:sz w:val="24"/>
          <w:szCs w:val="24"/>
        </w:rPr>
        <w:t xml:space="preserve"> (T</w:t>
      </w:r>
      <w:r w:rsidR="00BD48C8">
        <w:rPr>
          <w:rFonts w:ascii="Times New Roman" w:hAnsi="Times New Roman" w:cs="Times New Roman"/>
          <w:sz w:val="24"/>
          <w:szCs w:val="24"/>
        </w:rPr>
        <w:t xml:space="preserve">able </w:t>
      </w:r>
      <w:r w:rsidR="00EA27CB">
        <w:rPr>
          <w:rFonts w:ascii="Times New Roman" w:hAnsi="Times New Roman" w:cs="Times New Roman"/>
          <w:sz w:val="24"/>
          <w:szCs w:val="24"/>
        </w:rPr>
        <w:t>3</w:t>
      </w:r>
      <w:r w:rsidR="00BD48C8">
        <w:rPr>
          <w:rFonts w:ascii="Times New Roman" w:hAnsi="Times New Roman" w:cs="Times New Roman"/>
          <w:sz w:val="24"/>
          <w:szCs w:val="24"/>
        </w:rPr>
        <w:t>)</w:t>
      </w:r>
      <w:r w:rsidRPr="00D75AF4">
        <w:rPr>
          <w:rFonts w:ascii="Times New Roman" w:hAnsi="Times New Roman" w:cs="Times New Roman"/>
          <w:sz w:val="24"/>
          <w:szCs w:val="24"/>
        </w:rPr>
        <w:t xml:space="preserve"> </w:t>
      </w:r>
      <w:r w:rsidR="00EE0875">
        <w:rPr>
          <w:rFonts w:ascii="Times New Roman" w:hAnsi="Times New Roman" w:cs="Times New Roman"/>
          <w:sz w:val="24"/>
          <w:szCs w:val="24"/>
        </w:rPr>
        <w:t>in reference</w:t>
      </w:r>
      <w:r w:rsidR="009D59E3">
        <w:rPr>
          <w:rFonts w:ascii="Times New Roman" w:hAnsi="Times New Roman" w:cs="Times New Roman"/>
          <w:sz w:val="24"/>
          <w:szCs w:val="24"/>
        </w:rPr>
        <w:t xml:space="preserve"> to the standard</w:t>
      </w:r>
      <w:r w:rsidR="00C60554">
        <w:rPr>
          <w:rFonts w:ascii="Times New Roman" w:hAnsi="Times New Roman" w:cs="Times New Roman"/>
          <w:sz w:val="24"/>
          <w:szCs w:val="24"/>
        </w:rPr>
        <w:t xml:space="preserve"> </w:t>
      </w:r>
      <w:r w:rsidR="006A18EF">
        <w:rPr>
          <w:rFonts w:ascii="Times New Roman" w:hAnsi="Times New Roman" w:cs="Times New Roman"/>
          <w:sz w:val="24"/>
          <w:szCs w:val="24"/>
        </w:rPr>
        <w:t>(T</w:t>
      </w:r>
      <w:r w:rsidR="00EE0875">
        <w:rPr>
          <w:rFonts w:ascii="Times New Roman" w:hAnsi="Times New Roman" w:cs="Times New Roman"/>
          <w:sz w:val="24"/>
          <w:szCs w:val="24"/>
        </w:rPr>
        <w:t xml:space="preserve">able </w:t>
      </w:r>
      <w:r w:rsidR="00EA27CB">
        <w:rPr>
          <w:rFonts w:ascii="Times New Roman" w:hAnsi="Times New Roman" w:cs="Times New Roman"/>
          <w:sz w:val="24"/>
          <w:szCs w:val="24"/>
        </w:rPr>
        <w:t>4</w:t>
      </w:r>
      <w:r w:rsidR="006A18EF">
        <w:rPr>
          <w:rFonts w:ascii="Times New Roman" w:hAnsi="Times New Roman" w:cs="Times New Roman"/>
          <w:sz w:val="24"/>
          <w:szCs w:val="24"/>
        </w:rPr>
        <w:t>)</w:t>
      </w:r>
      <w:r w:rsidR="00562E55">
        <w:rPr>
          <w:rFonts w:ascii="Times New Roman" w:hAnsi="Times New Roman" w:cs="Times New Roman"/>
          <w:sz w:val="24"/>
          <w:szCs w:val="24"/>
        </w:rPr>
        <w:t>. It</w:t>
      </w:r>
      <w:r w:rsidR="00C60554">
        <w:rPr>
          <w:rFonts w:ascii="Times New Roman" w:hAnsi="Times New Roman" w:cs="Times New Roman"/>
          <w:sz w:val="24"/>
          <w:szCs w:val="24"/>
        </w:rPr>
        <w:t xml:space="preserve"> also has</w:t>
      </w:r>
      <w:r w:rsidRPr="00D75AF4">
        <w:rPr>
          <w:rFonts w:ascii="Times New Roman" w:hAnsi="Times New Roman" w:cs="Times New Roman"/>
          <w:sz w:val="24"/>
          <w:szCs w:val="24"/>
        </w:rPr>
        <w:t xml:space="preserve"> </w:t>
      </w:r>
      <w:r w:rsidRPr="00D75AF4">
        <w:rPr>
          <w:rFonts w:ascii="Times New Roman" w:hAnsi="Times New Roman" w:cs="Times New Roman"/>
          <w:color w:val="000000" w:themeColor="text1"/>
          <w:sz w:val="24"/>
          <w:szCs w:val="24"/>
        </w:rPr>
        <w:t>soil textural class of</w:t>
      </w:r>
      <w:r w:rsidRPr="00D75AF4">
        <w:rPr>
          <w:rFonts w:ascii="Times New Roman" w:hAnsi="Times New Roman" w:cs="Times New Roman"/>
          <w:sz w:val="24"/>
          <w:szCs w:val="24"/>
        </w:rPr>
        <w:t xml:space="preserve"> sandy clay loam (4</w:t>
      </w:r>
      <w:r w:rsidR="00C60554">
        <w:rPr>
          <w:rFonts w:ascii="Times New Roman" w:hAnsi="Times New Roman" w:cs="Times New Roman"/>
          <w:sz w:val="24"/>
          <w:szCs w:val="24"/>
        </w:rPr>
        <w:t>6% sand, 26% silt, 28% clay) with</w:t>
      </w:r>
      <w:r w:rsidRPr="00D75AF4">
        <w:rPr>
          <w:rFonts w:ascii="Times New Roman" w:hAnsi="Times New Roman" w:cs="Times New Roman"/>
          <w:sz w:val="24"/>
          <w:szCs w:val="24"/>
        </w:rPr>
        <w:t xml:space="preserve"> pH of 6.52</w:t>
      </w:r>
      <w:r w:rsidR="00AA2DA7">
        <w:rPr>
          <w:rFonts w:ascii="Times New Roman" w:hAnsi="Times New Roman" w:cs="Times New Roman"/>
          <w:sz w:val="24"/>
          <w:szCs w:val="24"/>
        </w:rPr>
        <w:t xml:space="preserve"> (slightly acidic)</w:t>
      </w:r>
      <w:r w:rsidRPr="00D75AF4">
        <w:rPr>
          <w:rFonts w:ascii="Times New Roman" w:hAnsi="Times New Roman" w:cs="Times New Roman"/>
          <w:sz w:val="24"/>
          <w:szCs w:val="24"/>
        </w:rPr>
        <w:t>.</w:t>
      </w:r>
    </w:p>
    <w:p w:rsidR="00731AFD" w:rsidRDefault="001E11D4" w:rsidP="00731AFD">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lastRenderedPageBreak/>
        <w:t>Soil</w:t>
      </w:r>
      <w:r w:rsidR="00FA48A5">
        <w:rPr>
          <w:rFonts w:ascii="Times New Roman" w:hAnsi="Times New Roman" w:cs="Times New Roman"/>
          <w:sz w:val="24"/>
          <w:szCs w:val="24"/>
        </w:rPr>
        <w:t>s</w:t>
      </w:r>
      <w:r w:rsidRPr="00D75AF4">
        <w:rPr>
          <w:rFonts w:ascii="Times New Roman" w:hAnsi="Times New Roman" w:cs="Times New Roman"/>
          <w:sz w:val="24"/>
          <w:szCs w:val="24"/>
        </w:rPr>
        <w:t xml:space="preserve"> sampled from degraded landscape</w:t>
      </w:r>
      <w:r>
        <w:rPr>
          <w:rFonts w:ascii="Times New Roman" w:hAnsi="Times New Roman" w:cs="Times New Roman"/>
          <w:sz w:val="24"/>
          <w:szCs w:val="24"/>
        </w:rPr>
        <w:t>s mixed with equal proportion of compost</w:t>
      </w:r>
      <w:r w:rsidRPr="00D75AF4">
        <w:rPr>
          <w:rFonts w:ascii="Times New Roman" w:hAnsi="Times New Roman" w:cs="Times New Roman"/>
          <w:sz w:val="24"/>
          <w:szCs w:val="24"/>
        </w:rPr>
        <w:t xml:space="preserve"> </w:t>
      </w:r>
      <w:r w:rsidR="00EC76CF" w:rsidRPr="00D75AF4">
        <w:rPr>
          <w:rFonts w:ascii="Times New Roman" w:hAnsi="Times New Roman" w:cs="Times New Roman"/>
          <w:sz w:val="24"/>
          <w:szCs w:val="24"/>
        </w:rPr>
        <w:t>used</w:t>
      </w:r>
      <w:r w:rsidR="00C60554">
        <w:rPr>
          <w:rFonts w:ascii="Times New Roman" w:hAnsi="Times New Roman" w:cs="Times New Roman"/>
          <w:sz w:val="24"/>
          <w:szCs w:val="24"/>
        </w:rPr>
        <w:t xml:space="preserve"> for the study</w:t>
      </w:r>
      <w:r w:rsidR="00C90180">
        <w:rPr>
          <w:rFonts w:ascii="Times New Roman" w:hAnsi="Times New Roman" w:cs="Times New Roman"/>
          <w:sz w:val="24"/>
          <w:szCs w:val="24"/>
        </w:rPr>
        <w:t xml:space="preserve"> has medium</w:t>
      </w:r>
      <w:r w:rsidR="00EC76CF" w:rsidRPr="00D75AF4">
        <w:rPr>
          <w:rFonts w:ascii="Times New Roman" w:hAnsi="Times New Roman" w:cs="Times New Roman"/>
          <w:sz w:val="24"/>
          <w:szCs w:val="24"/>
        </w:rPr>
        <w:t xml:space="preserve"> organic carbon</w:t>
      </w:r>
      <w:r w:rsidR="00F97993">
        <w:rPr>
          <w:rFonts w:ascii="Times New Roman" w:hAnsi="Times New Roman" w:cs="Times New Roman"/>
          <w:sz w:val="24"/>
          <w:szCs w:val="24"/>
        </w:rPr>
        <w:t xml:space="preserve"> </w:t>
      </w:r>
      <w:r w:rsidR="00C60554">
        <w:rPr>
          <w:rFonts w:ascii="Times New Roman" w:hAnsi="Times New Roman" w:cs="Times New Roman"/>
          <w:sz w:val="24"/>
          <w:szCs w:val="24"/>
        </w:rPr>
        <w:t>(</w:t>
      </w:r>
      <w:r>
        <w:rPr>
          <w:rFonts w:ascii="Times New Roman" w:hAnsi="Times New Roman" w:cs="Times New Roman"/>
          <w:sz w:val="24"/>
          <w:szCs w:val="24"/>
        </w:rPr>
        <w:t>3.54</w:t>
      </w:r>
      <w:r w:rsidR="00F97993">
        <w:rPr>
          <w:rFonts w:ascii="Times New Roman" w:hAnsi="Times New Roman" w:cs="Times New Roman"/>
          <w:sz w:val="24"/>
          <w:szCs w:val="24"/>
        </w:rPr>
        <w:t>%)</w:t>
      </w:r>
      <w:r w:rsidR="00EC76CF" w:rsidRPr="00D75AF4">
        <w:rPr>
          <w:rFonts w:ascii="Times New Roman" w:hAnsi="Times New Roman" w:cs="Times New Roman"/>
          <w:sz w:val="24"/>
          <w:szCs w:val="24"/>
        </w:rPr>
        <w:t xml:space="preserve">, </w:t>
      </w:r>
      <w:r w:rsidR="00C90180">
        <w:rPr>
          <w:rFonts w:ascii="Times New Roman" w:hAnsi="Times New Roman" w:cs="Times New Roman"/>
          <w:sz w:val="24"/>
          <w:szCs w:val="24"/>
        </w:rPr>
        <w:t xml:space="preserve">very high </w:t>
      </w:r>
      <w:r w:rsidR="00EC76CF" w:rsidRPr="00D75AF4">
        <w:rPr>
          <w:rFonts w:ascii="Times New Roman" w:hAnsi="Times New Roman" w:cs="Times New Roman"/>
          <w:sz w:val="24"/>
          <w:szCs w:val="24"/>
        </w:rPr>
        <w:t>available phosphorous</w:t>
      </w:r>
      <w:r w:rsidR="00F97993">
        <w:rPr>
          <w:rFonts w:ascii="Times New Roman" w:hAnsi="Times New Roman" w:cs="Times New Roman"/>
          <w:sz w:val="24"/>
          <w:szCs w:val="24"/>
        </w:rPr>
        <w:t xml:space="preserve"> (</w:t>
      </w:r>
      <w:r>
        <w:rPr>
          <w:rFonts w:ascii="Times New Roman" w:hAnsi="Times New Roman" w:cs="Times New Roman"/>
          <w:sz w:val="24"/>
          <w:szCs w:val="24"/>
        </w:rPr>
        <w:t>23</w:t>
      </w:r>
      <w:r w:rsidR="00F97993">
        <w:rPr>
          <w:rFonts w:ascii="Times New Roman" w:hAnsi="Times New Roman" w:cs="Times New Roman"/>
          <w:sz w:val="24"/>
          <w:szCs w:val="24"/>
        </w:rPr>
        <w:t xml:space="preserve"> ppm)</w:t>
      </w:r>
      <w:r w:rsidR="00EC76CF" w:rsidRPr="00D75AF4">
        <w:rPr>
          <w:rFonts w:ascii="Times New Roman" w:hAnsi="Times New Roman" w:cs="Times New Roman"/>
          <w:sz w:val="24"/>
          <w:szCs w:val="24"/>
        </w:rPr>
        <w:t>,</w:t>
      </w:r>
      <w:r w:rsidR="00C90180">
        <w:rPr>
          <w:rFonts w:ascii="Times New Roman" w:hAnsi="Times New Roman" w:cs="Times New Roman"/>
          <w:sz w:val="24"/>
          <w:szCs w:val="24"/>
        </w:rPr>
        <w:t xml:space="preserve"> high</w:t>
      </w:r>
      <w:r w:rsidR="00EC76CF" w:rsidRPr="00D75AF4">
        <w:rPr>
          <w:rFonts w:ascii="Times New Roman" w:hAnsi="Times New Roman" w:cs="Times New Roman"/>
          <w:sz w:val="24"/>
          <w:szCs w:val="24"/>
        </w:rPr>
        <w:t xml:space="preserve"> total nitrogen</w:t>
      </w:r>
      <w:r w:rsidR="00F97993">
        <w:rPr>
          <w:rFonts w:ascii="Times New Roman" w:hAnsi="Times New Roman" w:cs="Times New Roman"/>
          <w:sz w:val="24"/>
          <w:szCs w:val="24"/>
        </w:rPr>
        <w:t xml:space="preserve"> (</w:t>
      </w:r>
      <w:r w:rsidR="00C60554" w:rsidRPr="00D75AF4">
        <w:rPr>
          <w:rFonts w:ascii="Times New Roman" w:hAnsi="Times New Roman" w:cs="Times New Roman"/>
          <w:sz w:val="24"/>
          <w:szCs w:val="24"/>
        </w:rPr>
        <w:t>0.3</w:t>
      </w:r>
      <w:r w:rsidR="00F97993">
        <w:rPr>
          <w:rFonts w:ascii="Times New Roman" w:hAnsi="Times New Roman" w:cs="Times New Roman"/>
          <w:sz w:val="24"/>
          <w:szCs w:val="24"/>
        </w:rPr>
        <w:t>%)</w:t>
      </w:r>
      <w:r w:rsidR="00C60554">
        <w:rPr>
          <w:rFonts w:ascii="Times New Roman" w:hAnsi="Times New Roman" w:cs="Times New Roman"/>
          <w:sz w:val="24"/>
          <w:szCs w:val="24"/>
        </w:rPr>
        <w:t xml:space="preserve">, </w:t>
      </w:r>
      <w:r w:rsidR="00C90180">
        <w:rPr>
          <w:rFonts w:ascii="Times New Roman" w:hAnsi="Times New Roman" w:cs="Times New Roman"/>
          <w:sz w:val="24"/>
          <w:szCs w:val="24"/>
        </w:rPr>
        <w:t xml:space="preserve">very high </w:t>
      </w:r>
      <w:r w:rsidR="00EC76CF" w:rsidRPr="00D75AF4">
        <w:rPr>
          <w:rFonts w:ascii="Times New Roman" w:hAnsi="Times New Roman" w:cs="Times New Roman"/>
          <w:sz w:val="24"/>
          <w:szCs w:val="24"/>
        </w:rPr>
        <w:t>K</w:t>
      </w:r>
      <w:r w:rsidR="00EC76CF" w:rsidRPr="00D75AF4">
        <w:rPr>
          <w:rFonts w:ascii="Times New Roman" w:hAnsi="Times New Roman" w:cs="Times New Roman"/>
          <w:sz w:val="24"/>
          <w:szCs w:val="24"/>
          <w:vertAlign w:val="superscript"/>
        </w:rPr>
        <w:t>+</w:t>
      </w:r>
      <w:r w:rsidR="00F97993">
        <w:rPr>
          <w:rFonts w:ascii="Times New Roman" w:hAnsi="Times New Roman" w:cs="Times New Roman"/>
          <w:sz w:val="24"/>
          <w:szCs w:val="24"/>
          <w:vertAlign w:val="superscript"/>
        </w:rPr>
        <w:t xml:space="preserve"> </w:t>
      </w:r>
      <w:r w:rsidR="00F97993">
        <w:rPr>
          <w:rFonts w:ascii="Times New Roman" w:hAnsi="Times New Roman" w:cs="Times New Roman"/>
          <w:sz w:val="24"/>
          <w:szCs w:val="24"/>
        </w:rPr>
        <w:t>(</w:t>
      </w:r>
      <w:r>
        <w:rPr>
          <w:rFonts w:ascii="Times New Roman" w:hAnsi="Times New Roman" w:cs="Times New Roman"/>
          <w:sz w:val="24"/>
          <w:szCs w:val="24"/>
        </w:rPr>
        <w:t>10.61</w:t>
      </w:r>
      <w:r w:rsidR="00EC76CF" w:rsidRPr="00D75AF4">
        <w:rPr>
          <w:rFonts w:ascii="Times New Roman" w:hAnsi="Times New Roman" w:cs="Times New Roman"/>
          <w:sz w:val="24"/>
          <w:szCs w:val="24"/>
        </w:rPr>
        <w:t xml:space="preserve"> </w:t>
      </w:r>
      <w:r w:rsidR="00C90180">
        <w:rPr>
          <w:rFonts w:ascii="Times New Roman" w:hAnsi="Times New Roman" w:cs="Times New Roman"/>
          <w:sz w:val="24"/>
          <w:szCs w:val="24"/>
        </w:rPr>
        <w:t>cmol/kg</w:t>
      </w:r>
      <w:r w:rsidR="00F97993">
        <w:rPr>
          <w:rFonts w:ascii="Times New Roman" w:hAnsi="Times New Roman" w:cs="Times New Roman"/>
          <w:sz w:val="24"/>
          <w:szCs w:val="24"/>
        </w:rPr>
        <w:t xml:space="preserve">) </w:t>
      </w:r>
      <w:r w:rsidR="00EC76CF" w:rsidRPr="00D75AF4">
        <w:rPr>
          <w:rFonts w:ascii="Times New Roman" w:hAnsi="Times New Roman" w:cs="Times New Roman"/>
          <w:sz w:val="24"/>
          <w:szCs w:val="24"/>
        </w:rPr>
        <w:t xml:space="preserve">and </w:t>
      </w:r>
      <w:r w:rsidR="00C90180">
        <w:rPr>
          <w:rFonts w:ascii="Times New Roman" w:hAnsi="Times New Roman" w:cs="Times New Roman"/>
          <w:sz w:val="24"/>
          <w:szCs w:val="24"/>
        </w:rPr>
        <w:t xml:space="preserve">very high </w:t>
      </w:r>
      <w:r w:rsidR="00EC76CF" w:rsidRPr="00D75AF4">
        <w:rPr>
          <w:rFonts w:ascii="Times New Roman" w:hAnsi="Times New Roman" w:cs="Times New Roman"/>
          <w:sz w:val="24"/>
          <w:szCs w:val="24"/>
        </w:rPr>
        <w:t>Na</w:t>
      </w:r>
      <w:r w:rsidR="00EC76CF" w:rsidRPr="00D75AF4">
        <w:rPr>
          <w:rFonts w:ascii="Times New Roman" w:hAnsi="Times New Roman" w:cs="Times New Roman"/>
          <w:sz w:val="24"/>
          <w:szCs w:val="24"/>
          <w:vertAlign w:val="superscript"/>
        </w:rPr>
        <w:t>+</w:t>
      </w:r>
      <w:r w:rsidR="00E8458C">
        <w:rPr>
          <w:rFonts w:ascii="Times New Roman" w:hAnsi="Times New Roman" w:cs="Times New Roman"/>
          <w:sz w:val="24"/>
          <w:szCs w:val="24"/>
        </w:rPr>
        <w:t xml:space="preserve"> </w:t>
      </w:r>
      <w:r w:rsidR="00F97993">
        <w:rPr>
          <w:rFonts w:ascii="Times New Roman" w:hAnsi="Times New Roman" w:cs="Times New Roman"/>
          <w:sz w:val="24"/>
          <w:szCs w:val="24"/>
        </w:rPr>
        <w:t>(</w:t>
      </w:r>
      <w:r>
        <w:rPr>
          <w:rFonts w:ascii="Times New Roman" w:hAnsi="Times New Roman" w:cs="Times New Roman"/>
          <w:sz w:val="24"/>
          <w:szCs w:val="24"/>
        </w:rPr>
        <w:t>1.95</w:t>
      </w:r>
      <w:r w:rsidR="00F97993" w:rsidRPr="00F97993">
        <w:rPr>
          <w:rFonts w:ascii="Times New Roman" w:hAnsi="Times New Roman" w:cs="Times New Roman"/>
          <w:sz w:val="24"/>
          <w:szCs w:val="24"/>
        </w:rPr>
        <w:t xml:space="preserve"> </w:t>
      </w:r>
      <w:r w:rsidR="00F97993" w:rsidRPr="00D75AF4">
        <w:rPr>
          <w:rFonts w:ascii="Times New Roman" w:hAnsi="Times New Roman" w:cs="Times New Roman"/>
          <w:sz w:val="24"/>
          <w:szCs w:val="24"/>
        </w:rPr>
        <w:t>cmol/kg</w:t>
      </w:r>
      <w:r w:rsidR="00EE0875">
        <w:rPr>
          <w:rFonts w:ascii="Times New Roman" w:hAnsi="Times New Roman" w:cs="Times New Roman"/>
          <w:sz w:val="24"/>
          <w:szCs w:val="24"/>
        </w:rPr>
        <w:t>) in reference</w:t>
      </w:r>
      <w:r w:rsidR="00F97993">
        <w:rPr>
          <w:rFonts w:ascii="Times New Roman" w:hAnsi="Times New Roman" w:cs="Times New Roman"/>
          <w:sz w:val="24"/>
          <w:szCs w:val="24"/>
        </w:rPr>
        <w:t xml:space="preserve"> to the standard. It has </w:t>
      </w:r>
      <w:r w:rsidR="00EC76CF" w:rsidRPr="00D75AF4">
        <w:rPr>
          <w:rFonts w:ascii="Times New Roman" w:hAnsi="Times New Roman" w:cs="Times New Roman"/>
          <w:color w:val="000000" w:themeColor="text1"/>
          <w:sz w:val="24"/>
          <w:szCs w:val="24"/>
        </w:rPr>
        <w:t>soil textural class of</w:t>
      </w:r>
      <w:r>
        <w:rPr>
          <w:rFonts w:ascii="Times New Roman" w:hAnsi="Times New Roman" w:cs="Times New Roman"/>
          <w:sz w:val="24"/>
          <w:szCs w:val="24"/>
        </w:rPr>
        <w:t xml:space="preserve"> clay (23% sand, 26% silt, 41% clay) and pH of 6.65</w:t>
      </w:r>
      <w:r w:rsidR="00AA2DA7">
        <w:rPr>
          <w:rFonts w:ascii="Times New Roman" w:hAnsi="Times New Roman" w:cs="Times New Roman"/>
          <w:sz w:val="24"/>
          <w:szCs w:val="24"/>
        </w:rPr>
        <w:t xml:space="preserve"> (neutral)</w:t>
      </w:r>
      <w:r w:rsidR="00EC76CF" w:rsidRPr="00D75AF4">
        <w:rPr>
          <w:rFonts w:ascii="Times New Roman" w:hAnsi="Times New Roman" w:cs="Times New Roman"/>
          <w:sz w:val="24"/>
          <w:szCs w:val="24"/>
        </w:rPr>
        <w:t>.</w:t>
      </w:r>
    </w:p>
    <w:p w:rsidR="00716637" w:rsidRDefault="00842A20" w:rsidP="002E44E4">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These results showed</w:t>
      </w:r>
      <w:r w:rsidR="007A4E1E">
        <w:rPr>
          <w:rFonts w:ascii="Times New Roman" w:hAnsi="Times New Roman" w:cs="Times New Roman"/>
          <w:sz w:val="24"/>
          <w:szCs w:val="24"/>
        </w:rPr>
        <w:t xml:space="preserve"> that amount</w:t>
      </w:r>
      <w:r w:rsidR="003828FF">
        <w:rPr>
          <w:rFonts w:ascii="Times New Roman" w:hAnsi="Times New Roman" w:cs="Times New Roman"/>
          <w:sz w:val="24"/>
          <w:szCs w:val="24"/>
        </w:rPr>
        <w:t>s</w:t>
      </w:r>
      <w:r w:rsidR="007A4E1E">
        <w:rPr>
          <w:rFonts w:ascii="Times New Roman" w:hAnsi="Times New Roman" w:cs="Times New Roman"/>
          <w:sz w:val="24"/>
          <w:szCs w:val="24"/>
        </w:rPr>
        <w:t xml:space="preserve"> of total C, available P, total N, </w:t>
      </w:r>
      <w:r w:rsidR="003828FF">
        <w:rPr>
          <w:rFonts w:ascii="Times New Roman" w:hAnsi="Times New Roman" w:cs="Times New Roman"/>
          <w:sz w:val="24"/>
          <w:szCs w:val="24"/>
        </w:rPr>
        <w:t>exchangeable K</w:t>
      </w:r>
      <w:r w:rsidR="003828FF" w:rsidRPr="003828FF">
        <w:rPr>
          <w:rFonts w:ascii="Times New Roman" w:hAnsi="Times New Roman" w:cs="Times New Roman"/>
          <w:sz w:val="24"/>
          <w:szCs w:val="24"/>
          <w:vertAlign w:val="superscript"/>
        </w:rPr>
        <w:t>+</w:t>
      </w:r>
      <w:r w:rsidR="003828FF">
        <w:rPr>
          <w:rFonts w:ascii="Times New Roman" w:hAnsi="Times New Roman" w:cs="Times New Roman"/>
          <w:sz w:val="24"/>
          <w:szCs w:val="24"/>
        </w:rPr>
        <w:t xml:space="preserve"> and Na</w:t>
      </w:r>
      <w:r w:rsidR="003828FF" w:rsidRPr="003828FF">
        <w:rPr>
          <w:rFonts w:ascii="Times New Roman" w:hAnsi="Times New Roman" w:cs="Times New Roman"/>
          <w:sz w:val="24"/>
          <w:szCs w:val="24"/>
          <w:vertAlign w:val="superscript"/>
        </w:rPr>
        <w:t>+</w:t>
      </w:r>
      <w:r w:rsidR="003828FF">
        <w:rPr>
          <w:rFonts w:ascii="Times New Roman" w:hAnsi="Times New Roman" w:cs="Times New Roman"/>
          <w:sz w:val="24"/>
          <w:szCs w:val="24"/>
        </w:rPr>
        <w:t xml:space="preserve"> in soils from degraded landscapes mixed with equal proportion of compost were 2, 4, 2.5, 9.5 and 2.5</w:t>
      </w:r>
      <w:r w:rsidR="00D701A0">
        <w:rPr>
          <w:rFonts w:ascii="Times New Roman" w:hAnsi="Times New Roman" w:cs="Times New Roman"/>
          <w:sz w:val="24"/>
          <w:szCs w:val="24"/>
        </w:rPr>
        <w:t xml:space="preserve"> times greater than that of soil sampled from degrade</w:t>
      </w:r>
      <w:r w:rsidR="006E485B">
        <w:rPr>
          <w:rFonts w:ascii="Times New Roman" w:hAnsi="Times New Roman" w:cs="Times New Roman"/>
          <w:sz w:val="24"/>
          <w:szCs w:val="24"/>
        </w:rPr>
        <w:t>d</w:t>
      </w:r>
      <w:r w:rsidR="00D701A0">
        <w:rPr>
          <w:rFonts w:ascii="Times New Roman" w:hAnsi="Times New Roman" w:cs="Times New Roman"/>
          <w:sz w:val="24"/>
          <w:szCs w:val="24"/>
        </w:rPr>
        <w:t xml:space="preserve"> landscapes in respective orders.</w:t>
      </w:r>
    </w:p>
    <w:p w:rsidR="007A5FDF" w:rsidRDefault="007A5FDF" w:rsidP="002E44E4">
      <w:pPr>
        <w:spacing w:line="360" w:lineRule="auto"/>
        <w:ind w:firstLine="576"/>
        <w:jc w:val="both"/>
        <w:rPr>
          <w:rFonts w:ascii="Times New Roman" w:hAnsi="Times New Roman" w:cs="Times New Roman"/>
          <w:sz w:val="24"/>
          <w:szCs w:val="24"/>
        </w:rPr>
      </w:pPr>
    </w:p>
    <w:p w:rsidR="008B0A73" w:rsidRPr="008B0A73" w:rsidRDefault="008B0A73" w:rsidP="008B0A73">
      <w:pPr>
        <w:spacing w:line="360" w:lineRule="auto"/>
        <w:ind w:left="576" w:hanging="576"/>
        <w:jc w:val="both"/>
        <w:rPr>
          <w:rFonts w:ascii="Times New Roman" w:hAnsi="Times New Roman" w:cs="Times New Roman"/>
          <w:sz w:val="24"/>
          <w:szCs w:val="24"/>
        </w:rPr>
      </w:pPr>
      <w:bookmarkStart w:id="202" w:name="Table3"/>
      <w:bookmarkStart w:id="203" w:name="_Toc523041707"/>
      <w:r w:rsidRPr="008B0A73">
        <w:rPr>
          <w:rFonts w:ascii="Times New Roman" w:hAnsi="Times New Roman" w:cs="Times New Roman"/>
          <w:b/>
          <w:sz w:val="24"/>
          <w:szCs w:val="24"/>
        </w:rPr>
        <w:t xml:space="preserve">Table </w:t>
      </w:r>
      <w:bookmarkEnd w:id="202"/>
      <w:r w:rsidR="00EA27CB">
        <w:rPr>
          <w:rFonts w:ascii="Times New Roman" w:hAnsi="Times New Roman" w:cs="Times New Roman"/>
          <w:b/>
          <w:sz w:val="24"/>
          <w:szCs w:val="24"/>
        </w:rPr>
        <w:t>3</w:t>
      </w:r>
      <w:r w:rsidRPr="008B0A73">
        <w:rPr>
          <w:rFonts w:ascii="Times New Roman" w:hAnsi="Times New Roman" w:cs="Times New Roman"/>
          <w:b/>
          <w:sz w:val="24"/>
          <w:szCs w:val="24"/>
        </w:rPr>
        <w:t>:</w:t>
      </w:r>
      <w:r w:rsidRPr="008B0A73">
        <w:rPr>
          <w:rFonts w:ascii="Times New Roman" w:hAnsi="Times New Roman" w:cs="Times New Roman"/>
          <w:sz w:val="24"/>
          <w:szCs w:val="24"/>
        </w:rPr>
        <w:t xml:space="preserve"> </w:t>
      </w:r>
      <w:r w:rsidR="009A63FF">
        <w:rPr>
          <w:rFonts w:ascii="Times New Roman" w:hAnsi="Times New Roman" w:cs="Times New Roman"/>
          <w:sz w:val="24"/>
          <w:szCs w:val="24"/>
        </w:rPr>
        <w:t>P</w:t>
      </w:r>
      <w:r w:rsidR="009A63FF" w:rsidRPr="00CD3271">
        <w:rPr>
          <w:rFonts w:ascii="Times New Roman" w:hAnsi="Times New Roman" w:cs="Times New Roman"/>
          <w:sz w:val="24"/>
          <w:szCs w:val="24"/>
        </w:rPr>
        <w:t xml:space="preserve">hysical </w:t>
      </w:r>
      <w:r w:rsidRPr="00CD3271">
        <w:rPr>
          <w:rFonts w:ascii="Times New Roman" w:hAnsi="Times New Roman" w:cs="Times New Roman"/>
          <w:sz w:val="24"/>
          <w:szCs w:val="24"/>
        </w:rPr>
        <w:t xml:space="preserve">and chemical analyses results of soils sampled from </w:t>
      </w:r>
      <w:r w:rsidR="00E83FB0" w:rsidRPr="001E11D4">
        <w:rPr>
          <w:rFonts w:ascii="Times New Roman" w:hAnsi="Times New Roman" w:cs="Times New Roman"/>
          <w:sz w:val="24"/>
          <w:szCs w:val="24"/>
        </w:rPr>
        <w:t>degraded landscapes</w:t>
      </w:r>
      <w:r w:rsidR="000300E8" w:rsidRPr="001E11D4">
        <w:rPr>
          <w:rFonts w:ascii="Times New Roman" w:hAnsi="Times New Roman"/>
          <w:b/>
          <w:color w:val="000000"/>
        </w:rPr>
        <w:t xml:space="preserve"> </w:t>
      </w:r>
      <w:r w:rsidR="000300E8" w:rsidRPr="00C549B8">
        <w:rPr>
          <w:rFonts w:ascii="Times New Roman" w:hAnsi="Times New Roman"/>
          <w:color w:val="000000"/>
        </w:rPr>
        <w:t>(SSDL)</w:t>
      </w:r>
      <w:r w:rsidR="00E83FB0" w:rsidRPr="001E11D4">
        <w:rPr>
          <w:rFonts w:ascii="Times New Roman" w:hAnsi="Times New Roman" w:cs="Times New Roman"/>
          <w:sz w:val="24"/>
          <w:szCs w:val="24"/>
        </w:rPr>
        <w:t xml:space="preserve"> and </w:t>
      </w:r>
      <w:r w:rsidR="0042508F">
        <w:rPr>
          <w:rFonts w:ascii="Times New Roman" w:hAnsi="Times New Roman" w:cs="Times New Roman"/>
          <w:sz w:val="24"/>
          <w:szCs w:val="24"/>
        </w:rPr>
        <w:t>s</w:t>
      </w:r>
      <w:r w:rsidR="000300E8" w:rsidRPr="00D75AF4">
        <w:rPr>
          <w:rFonts w:ascii="Times New Roman" w:hAnsi="Times New Roman" w:cs="Times New Roman"/>
          <w:sz w:val="24"/>
          <w:szCs w:val="24"/>
        </w:rPr>
        <w:t>oil sampled from degraded landscape</w:t>
      </w:r>
      <w:r w:rsidR="000300E8">
        <w:rPr>
          <w:rFonts w:ascii="Times New Roman" w:hAnsi="Times New Roman" w:cs="Times New Roman"/>
          <w:sz w:val="24"/>
          <w:szCs w:val="24"/>
        </w:rPr>
        <w:t xml:space="preserve">s mixed with equal proportion of </w:t>
      </w:r>
      <w:r w:rsidR="000300E8" w:rsidRPr="00C549B8">
        <w:rPr>
          <w:rFonts w:ascii="Times New Roman" w:hAnsi="Times New Roman" w:cs="Times New Roman"/>
          <w:sz w:val="24"/>
          <w:szCs w:val="24"/>
        </w:rPr>
        <w:t>compost</w:t>
      </w:r>
      <w:r w:rsidR="000300E8" w:rsidRPr="00C549B8">
        <w:rPr>
          <w:rFonts w:ascii="Times New Roman" w:hAnsi="Times New Roman"/>
        </w:rPr>
        <w:t xml:space="preserve"> (SSDLWC)</w:t>
      </w:r>
      <w:r w:rsidRPr="00C549B8">
        <w:rPr>
          <w:rFonts w:ascii="Times New Roman" w:hAnsi="Times New Roman" w:cs="Times New Roman"/>
          <w:sz w:val="24"/>
          <w:szCs w:val="24"/>
        </w:rPr>
        <w:t>;</w:t>
      </w:r>
      <w:r w:rsidRPr="00CD3271">
        <w:rPr>
          <w:rFonts w:ascii="Times New Roman" w:hAnsi="Times New Roman" w:cs="Times New Roman"/>
          <w:sz w:val="24"/>
          <w:szCs w:val="24"/>
        </w:rPr>
        <w:t xml:space="preserve"> 1</w:t>
      </w:r>
      <w:r w:rsidR="004160D3">
        <w:rPr>
          <w:rFonts w:ascii="Times New Roman" w:hAnsi="Times New Roman" w:cs="Times New Roman"/>
          <w:sz w:val="24"/>
          <w:szCs w:val="24"/>
        </w:rPr>
        <w:t xml:space="preserve"> </w:t>
      </w:r>
      <w:r w:rsidR="0042508F">
        <w:rPr>
          <w:rFonts w:ascii="Times New Roman" w:hAnsi="Times New Roman" w:cs="Times New Roman"/>
          <w:sz w:val="24"/>
          <w:szCs w:val="24"/>
        </w:rPr>
        <w:t>k</w:t>
      </w:r>
      <w:r w:rsidRPr="00CD3271">
        <w:rPr>
          <w:rFonts w:ascii="Times New Roman" w:hAnsi="Times New Roman" w:cs="Times New Roman"/>
          <w:sz w:val="24"/>
          <w:szCs w:val="24"/>
        </w:rPr>
        <w:t>g of soil w</w:t>
      </w:r>
      <w:r w:rsidR="007F183C">
        <w:rPr>
          <w:rFonts w:ascii="Times New Roman" w:hAnsi="Times New Roman" w:cs="Times New Roman"/>
          <w:sz w:val="24"/>
          <w:szCs w:val="24"/>
        </w:rPr>
        <w:t>ere analyzed for each</w:t>
      </w:r>
      <w:r w:rsidRPr="00CD3271">
        <w:rPr>
          <w:rFonts w:ascii="Times New Roman" w:hAnsi="Times New Roman" w:cs="Times New Roman"/>
          <w:sz w:val="24"/>
          <w:szCs w:val="24"/>
        </w:rPr>
        <w:t xml:space="preserve"> soil </w:t>
      </w:r>
      <w:r w:rsidR="007F183C">
        <w:rPr>
          <w:rFonts w:ascii="Times New Roman" w:hAnsi="Times New Roman" w:cs="Times New Roman"/>
          <w:sz w:val="24"/>
          <w:szCs w:val="24"/>
        </w:rPr>
        <w:t>groups</w:t>
      </w:r>
      <w:r w:rsidR="00E52C81">
        <w:rPr>
          <w:rFonts w:ascii="Times New Roman" w:hAnsi="Times New Roman" w:cs="Times New Roman"/>
          <w:sz w:val="24"/>
          <w:szCs w:val="24"/>
        </w:rPr>
        <w:t>.</w:t>
      </w:r>
      <w:bookmarkEnd w:id="203"/>
    </w:p>
    <w:tbl>
      <w:tblPr>
        <w:tblStyle w:val="TableGrid"/>
        <w:tblW w:w="9450" w:type="dxa"/>
        <w:tblInd w:w="108" w:type="dxa"/>
        <w:tblLayout w:type="fixed"/>
        <w:tblLook w:val="04A0"/>
      </w:tblPr>
      <w:tblGrid>
        <w:gridCol w:w="1170"/>
        <w:gridCol w:w="990"/>
        <w:gridCol w:w="810"/>
        <w:gridCol w:w="810"/>
        <w:gridCol w:w="720"/>
        <w:gridCol w:w="900"/>
        <w:gridCol w:w="900"/>
        <w:gridCol w:w="630"/>
        <w:gridCol w:w="630"/>
        <w:gridCol w:w="720"/>
        <w:gridCol w:w="1170"/>
      </w:tblGrid>
      <w:tr w:rsidR="007F3908" w:rsidRPr="00234CFA" w:rsidTr="007F6D6B">
        <w:trPr>
          <w:trHeight w:val="205"/>
        </w:trPr>
        <w:tc>
          <w:tcPr>
            <w:tcW w:w="1170" w:type="dxa"/>
            <w:vMerge w:val="restart"/>
          </w:tcPr>
          <w:p w:rsidR="00EC76CF" w:rsidRPr="00FE7772" w:rsidRDefault="00EC76CF" w:rsidP="007F3908">
            <w:pPr>
              <w:jc w:val="center"/>
              <w:rPr>
                <w:rFonts w:ascii="Times New Roman" w:hAnsi="Times New Roman"/>
                <w:b/>
                <w:sz w:val="24"/>
                <w:szCs w:val="24"/>
              </w:rPr>
            </w:pPr>
            <w:r w:rsidRPr="00FE7772">
              <w:rPr>
                <w:rFonts w:ascii="Times New Roman" w:hAnsi="Times New Roman"/>
                <w:b/>
                <w:sz w:val="24"/>
                <w:szCs w:val="24"/>
              </w:rPr>
              <w:t xml:space="preserve">Soil </w:t>
            </w:r>
            <w:r w:rsidR="00D177CB" w:rsidRPr="00FE7772">
              <w:rPr>
                <w:rFonts w:ascii="Times New Roman" w:hAnsi="Times New Roman"/>
                <w:b/>
                <w:sz w:val="24"/>
                <w:szCs w:val="24"/>
              </w:rPr>
              <w:t>groups</w:t>
            </w:r>
          </w:p>
        </w:tc>
        <w:tc>
          <w:tcPr>
            <w:tcW w:w="990" w:type="dxa"/>
            <w:vMerge w:val="restart"/>
          </w:tcPr>
          <w:p w:rsidR="00EC76CF" w:rsidRPr="00FE7772" w:rsidRDefault="00D177CB" w:rsidP="007F3908">
            <w:pPr>
              <w:jc w:val="center"/>
              <w:rPr>
                <w:rFonts w:ascii="Times New Roman" w:hAnsi="Times New Roman"/>
                <w:b/>
                <w:sz w:val="24"/>
                <w:szCs w:val="24"/>
              </w:rPr>
            </w:pPr>
            <w:r w:rsidRPr="00FE7772">
              <w:rPr>
                <w:rFonts w:ascii="Times New Roman" w:hAnsi="Times New Roman"/>
                <w:b/>
                <w:sz w:val="22"/>
                <w:szCs w:val="22"/>
              </w:rPr>
              <w:t>Organic</w:t>
            </w:r>
            <w:r w:rsidRPr="00FE7772">
              <w:rPr>
                <w:rFonts w:ascii="Times New Roman" w:hAnsi="Times New Roman"/>
                <w:b/>
                <w:sz w:val="24"/>
                <w:szCs w:val="24"/>
              </w:rPr>
              <w:t xml:space="preserve"> C </w:t>
            </w:r>
            <w:r w:rsidR="00956443" w:rsidRPr="007F6D6B">
              <w:rPr>
                <w:rFonts w:ascii="Times New Roman" w:hAnsi="Times New Roman"/>
                <w:b/>
                <w:sz w:val="22"/>
                <w:szCs w:val="22"/>
              </w:rPr>
              <w:t>(%)</w:t>
            </w:r>
          </w:p>
        </w:tc>
        <w:tc>
          <w:tcPr>
            <w:tcW w:w="810" w:type="dxa"/>
            <w:vMerge w:val="restart"/>
          </w:tcPr>
          <w:p w:rsidR="00EC76CF" w:rsidRPr="00FE7772" w:rsidRDefault="00EC76CF" w:rsidP="007F3908">
            <w:pPr>
              <w:jc w:val="center"/>
              <w:rPr>
                <w:rFonts w:ascii="Times New Roman" w:hAnsi="Times New Roman"/>
                <w:b/>
                <w:sz w:val="24"/>
                <w:szCs w:val="24"/>
              </w:rPr>
            </w:pPr>
            <w:r w:rsidRPr="00FE7772">
              <w:rPr>
                <w:rFonts w:ascii="Times New Roman" w:hAnsi="Times New Roman"/>
                <w:b/>
                <w:sz w:val="22"/>
                <w:szCs w:val="22"/>
              </w:rPr>
              <w:t>Av</w:t>
            </w:r>
            <w:r w:rsidR="007F3908" w:rsidRPr="00FE7772">
              <w:rPr>
                <w:rFonts w:ascii="Times New Roman" w:hAnsi="Times New Roman"/>
                <w:b/>
                <w:sz w:val="22"/>
                <w:szCs w:val="22"/>
              </w:rPr>
              <w:t>.</w:t>
            </w:r>
            <w:r w:rsidRPr="00FE7772">
              <w:rPr>
                <w:rFonts w:ascii="Times New Roman" w:hAnsi="Times New Roman"/>
                <w:b/>
                <w:sz w:val="22"/>
                <w:szCs w:val="22"/>
              </w:rPr>
              <w:t xml:space="preserve"> </w:t>
            </w:r>
            <w:r w:rsidR="00D177CB" w:rsidRPr="00FE7772">
              <w:rPr>
                <w:rFonts w:ascii="Times New Roman" w:hAnsi="Times New Roman"/>
                <w:b/>
                <w:sz w:val="24"/>
                <w:szCs w:val="24"/>
              </w:rPr>
              <w:t>P</w:t>
            </w:r>
            <w:r w:rsidRPr="00FE7772">
              <w:rPr>
                <w:rFonts w:ascii="Times New Roman" w:hAnsi="Times New Roman"/>
                <w:b/>
                <w:sz w:val="24"/>
                <w:szCs w:val="24"/>
              </w:rPr>
              <w:t xml:space="preserve"> </w:t>
            </w:r>
            <w:r w:rsidR="00956443" w:rsidRPr="007F6D6B">
              <w:rPr>
                <w:rFonts w:ascii="Times New Roman" w:hAnsi="Times New Roman"/>
                <w:b/>
                <w:sz w:val="22"/>
                <w:szCs w:val="22"/>
              </w:rPr>
              <w:t>(</w:t>
            </w:r>
            <w:r w:rsidRPr="007F6D6B">
              <w:rPr>
                <w:rFonts w:ascii="Times New Roman" w:hAnsi="Times New Roman"/>
                <w:b/>
                <w:sz w:val="22"/>
                <w:szCs w:val="22"/>
              </w:rPr>
              <w:t>ppm</w:t>
            </w:r>
            <w:r w:rsidR="00956443" w:rsidRPr="007F6D6B">
              <w:rPr>
                <w:rFonts w:ascii="Times New Roman" w:hAnsi="Times New Roman"/>
                <w:b/>
                <w:sz w:val="22"/>
                <w:szCs w:val="22"/>
              </w:rPr>
              <w:t>)</w:t>
            </w:r>
          </w:p>
        </w:tc>
        <w:tc>
          <w:tcPr>
            <w:tcW w:w="810" w:type="dxa"/>
            <w:vMerge w:val="restart"/>
          </w:tcPr>
          <w:p w:rsidR="00EC76CF" w:rsidRPr="00FE7772" w:rsidRDefault="00D177CB" w:rsidP="007F3908">
            <w:pPr>
              <w:jc w:val="center"/>
              <w:rPr>
                <w:rFonts w:ascii="Times New Roman" w:hAnsi="Times New Roman"/>
                <w:b/>
                <w:sz w:val="24"/>
                <w:szCs w:val="24"/>
              </w:rPr>
            </w:pPr>
            <w:r w:rsidRPr="00FE7772">
              <w:rPr>
                <w:rFonts w:ascii="Times New Roman" w:hAnsi="Times New Roman"/>
                <w:b/>
                <w:sz w:val="24"/>
                <w:szCs w:val="24"/>
              </w:rPr>
              <w:t xml:space="preserve">Total N </w:t>
            </w:r>
            <w:r w:rsidR="00956443" w:rsidRPr="007F6D6B">
              <w:rPr>
                <w:rFonts w:ascii="Times New Roman" w:hAnsi="Times New Roman"/>
                <w:b/>
                <w:sz w:val="22"/>
                <w:szCs w:val="22"/>
              </w:rPr>
              <w:t>(%)</w:t>
            </w:r>
          </w:p>
        </w:tc>
        <w:tc>
          <w:tcPr>
            <w:tcW w:w="720" w:type="dxa"/>
            <w:vMerge w:val="restart"/>
          </w:tcPr>
          <w:p w:rsidR="00EC76CF" w:rsidRPr="00FE7772" w:rsidRDefault="00EC76CF" w:rsidP="007F3908">
            <w:pPr>
              <w:jc w:val="center"/>
              <w:rPr>
                <w:rFonts w:ascii="Times New Roman" w:hAnsi="Times New Roman"/>
                <w:b/>
                <w:sz w:val="24"/>
                <w:szCs w:val="24"/>
              </w:rPr>
            </w:pPr>
            <w:r w:rsidRPr="00FE7772">
              <w:rPr>
                <w:rFonts w:ascii="Times New Roman" w:hAnsi="Times New Roman"/>
                <w:b/>
                <w:sz w:val="24"/>
                <w:szCs w:val="24"/>
              </w:rPr>
              <w:t>pH</w:t>
            </w:r>
          </w:p>
        </w:tc>
        <w:tc>
          <w:tcPr>
            <w:tcW w:w="1800" w:type="dxa"/>
            <w:gridSpan w:val="2"/>
          </w:tcPr>
          <w:p w:rsidR="00EC76CF" w:rsidRPr="00FE7772" w:rsidRDefault="00EC76CF" w:rsidP="007F3908">
            <w:pPr>
              <w:jc w:val="center"/>
              <w:rPr>
                <w:rFonts w:ascii="Times New Roman" w:hAnsi="Times New Roman"/>
                <w:b/>
                <w:sz w:val="24"/>
                <w:szCs w:val="24"/>
              </w:rPr>
            </w:pPr>
            <w:r w:rsidRPr="00FE7772">
              <w:rPr>
                <w:rFonts w:ascii="Times New Roman" w:hAnsi="Times New Roman"/>
                <w:b/>
                <w:sz w:val="24"/>
                <w:szCs w:val="24"/>
              </w:rPr>
              <w:t>Exchangeable bases</w:t>
            </w:r>
          </w:p>
        </w:tc>
        <w:tc>
          <w:tcPr>
            <w:tcW w:w="3150" w:type="dxa"/>
            <w:gridSpan w:val="4"/>
          </w:tcPr>
          <w:p w:rsidR="00EC76CF" w:rsidRPr="00FE7772" w:rsidRDefault="00EC76CF" w:rsidP="007F3908">
            <w:pPr>
              <w:jc w:val="center"/>
              <w:rPr>
                <w:rFonts w:ascii="Times New Roman" w:hAnsi="Times New Roman"/>
                <w:b/>
                <w:sz w:val="24"/>
                <w:szCs w:val="24"/>
              </w:rPr>
            </w:pPr>
            <w:r w:rsidRPr="00FE7772">
              <w:rPr>
                <w:rFonts w:ascii="Times New Roman" w:hAnsi="Times New Roman"/>
                <w:b/>
                <w:sz w:val="24"/>
                <w:szCs w:val="24"/>
              </w:rPr>
              <w:t>Soil texture</w:t>
            </w:r>
            <w:r w:rsidR="00D23203" w:rsidRPr="00FE7772">
              <w:rPr>
                <w:rFonts w:ascii="Times New Roman" w:hAnsi="Times New Roman"/>
                <w:b/>
                <w:sz w:val="24"/>
                <w:szCs w:val="24"/>
              </w:rPr>
              <w:t xml:space="preserve"> (%)</w:t>
            </w:r>
          </w:p>
        </w:tc>
      </w:tr>
      <w:tr w:rsidR="007F3908" w:rsidRPr="00234CFA" w:rsidTr="007F6D6B">
        <w:trPr>
          <w:trHeight w:val="547"/>
        </w:trPr>
        <w:tc>
          <w:tcPr>
            <w:tcW w:w="1170" w:type="dxa"/>
            <w:vMerge/>
          </w:tcPr>
          <w:p w:rsidR="00EC76CF" w:rsidRPr="00FE7772" w:rsidRDefault="00EC76CF" w:rsidP="007F3908">
            <w:pPr>
              <w:jc w:val="center"/>
              <w:rPr>
                <w:rFonts w:ascii="Times New Roman" w:hAnsi="Times New Roman"/>
                <w:b/>
                <w:sz w:val="24"/>
                <w:szCs w:val="24"/>
              </w:rPr>
            </w:pPr>
          </w:p>
        </w:tc>
        <w:tc>
          <w:tcPr>
            <w:tcW w:w="990" w:type="dxa"/>
            <w:vMerge/>
          </w:tcPr>
          <w:p w:rsidR="00EC76CF" w:rsidRPr="007F3908" w:rsidRDefault="00EC76CF" w:rsidP="007F3908">
            <w:pPr>
              <w:jc w:val="center"/>
              <w:rPr>
                <w:rFonts w:ascii="Times New Roman" w:hAnsi="Times New Roman"/>
                <w:sz w:val="24"/>
                <w:szCs w:val="24"/>
              </w:rPr>
            </w:pPr>
          </w:p>
        </w:tc>
        <w:tc>
          <w:tcPr>
            <w:tcW w:w="810" w:type="dxa"/>
            <w:vMerge/>
          </w:tcPr>
          <w:p w:rsidR="00EC76CF" w:rsidRPr="007F3908" w:rsidRDefault="00EC76CF" w:rsidP="007F3908">
            <w:pPr>
              <w:jc w:val="center"/>
              <w:rPr>
                <w:rFonts w:ascii="Times New Roman" w:hAnsi="Times New Roman"/>
                <w:sz w:val="24"/>
                <w:szCs w:val="24"/>
              </w:rPr>
            </w:pPr>
          </w:p>
        </w:tc>
        <w:tc>
          <w:tcPr>
            <w:tcW w:w="810" w:type="dxa"/>
            <w:vMerge/>
          </w:tcPr>
          <w:p w:rsidR="00EC76CF" w:rsidRPr="007F3908" w:rsidRDefault="00EC76CF" w:rsidP="007F3908">
            <w:pPr>
              <w:jc w:val="center"/>
              <w:rPr>
                <w:rFonts w:ascii="Times New Roman" w:hAnsi="Times New Roman"/>
                <w:sz w:val="24"/>
                <w:szCs w:val="24"/>
              </w:rPr>
            </w:pPr>
          </w:p>
        </w:tc>
        <w:tc>
          <w:tcPr>
            <w:tcW w:w="720" w:type="dxa"/>
            <w:vMerge/>
          </w:tcPr>
          <w:p w:rsidR="00EC76CF" w:rsidRPr="007F3908" w:rsidRDefault="00EC76CF" w:rsidP="007F3908">
            <w:pPr>
              <w:jc w:val="center"/>
              <w:rPr>
                <w:rFonts w:ascii="Times New Roman" w:hAnsi="Times New Roman"/>
                <w:sz w:val="24"/>
                <w:szCs w:val="24"/>
              </w:rPr>
            </w:pPr>
          </w:p>
        </w:tc>
        <w:tc>
          <w:tcPr>
            <w:tcW w:w="900" w:type="dxa"/>
          </w:tcPr>
          <w:p w:rsidR="00EC76CF" w:rsidRPr="007F6D6B" w:rsidRDefault="00EC76CF" w:rsidP="007F3908">
            <w:pPr>
              <w:jc w:val="center"/>
              <w:rPr>
                <w:rFonts w:ascii="Times New Roman" w:hAnsi="Times New Roman"/>
                <w:b/>
                <w:sz w:val="24"/>
                <w:szCs w:val="24"/>
                <w:vertAlign w:val="superscript"/>
              </w:rPr>
            </w:pPr>
            <w:r w:rsidRPr="007F6D6B">
              <w:rPr>
                <w:rFonts w:ascii="Times New Roman" w:hAnsi="Times New Roman"/>
                <w:b/>
                <w:sz w:val="24"/>
                <w:szCs w:val="24"/>
              </w:rPr>
              <w:t>K</w:t>
            </w:r>
            <w:r w:rsidRPr="007F6D6B">
              <w:rPr>
                <w:rFonts w:ascii="Times New Roman" w:hAnsi="Times New Roman"/>
                <w:b/>
                <w:sz w:val="24"/>
                <w:szCs w:val="24"/>
                <w:vertAlign w:val="superscript"/>
              </w:rPr>
              <w:t>+</w:t>
            </w:r>
          </w:p>
          <w:p w:rsidR="00EC76CF" w:rsidRPr="007F6D6B" w:rsidRDefault="00EC76CF" w:rsidP="007F3908">
            <w:pPr>
              <w:jc w:val="center"/>
              <w:rPr>
                <w:rFonts w:ascii="Times New Roman" w:hAnsi="Times New Roman"/>
                <w:b/>
              </w:rPr>
            </w:pPr>
            <w:r w:rsidRPr="007F6D6B">
              <w:rPr>
                <w:rFonts w:ascii="Times New Roman" w:hAnsi="Times New Roman"/>
                <w:b/>
              </w:rPr>
              <w:t>cmol/kg</w:t>
            </w:r>
          </w:p>
        </w:tc>
        <w:tc>
          <w:tcPr>
            <w:tcW w:w="900" w:type="dxa"/>
          </w:tcPr>
          <w:p w:rsidR="00EC76CF" w:rsidRPr="007F6D6B" w:rsidRDefault="00EC76CF" w:rsidP="007F3908">
            <w:pPr>
              <w:jc w:val="center"/>
              <w:rPr>
                <w:rFonts w:ascii="Times New Roman" w:hAnsi="Times New Roman"/>
                <w:b/>
                <w:sz w:val="24"/>
                <w:szCs w:val="24"/>
              </w:rPr>
            </w:pPr>
            <w:r w:rsidRPr="007F6D6B">
              <w:rPr>
                <w:rFonts w:ascii="Times New Roman" w:hAnsi="Times New Roman"/>
                <w:b/>
                <w:sz w:val="24"/>
                <w:szCs w:val="24"/>
              </w:rPr>
              <w:t>Na</w:t>
            </w:r>
            <w:r w:rsidRPr="007F6D6B">
              <w:rPr>
                <w:rFonts w:ascii="Times New Roman" w:hAnsi="Times New Roman"/>
                <w:b/>
                <w:sz w:val="24"/>
                <w:szCs w:val="24"/>
                <w:vertAlign w:val="superscript"/>
              </w:rPr>
              <w:t xml:space="preserve">+ </w:t>
            </w:r>
            <w:r w:rsidRPr="007F6D6B">
              <w:rPr>
                <w:rFonts w:ascii="Times New Roman" w:hAnsi="Times New Roman"/>
                <w:b/>
              </w:rPr>
              <w:t>cmol/kg</w:t>
            </w:r>
          </w:p>
        </w:tc>
        <w:tc>
          <w:tcPr>
            <w:tcW w:w="630" w:type="dxa"/>
          </w:tcPr>
          <w:p w:rsidR="00D23203" w:rsidRPr="007F6D6B" w:rsidRDefault="00D23203" w:rsidP="007F3908">
            <w:pPr>
              <w:jc w:val="center"/>
              <w:rPr>
                <w:rFonts w:ascii="Times New Roman" w:hAnsi="Times New Roman"/>
                <w:b/>
                <w:sz w:val="24"/>
                <w:szCs w:val="24"/>
              </w:rPr>
            </w:pPr>
          </w:p>
          <w:p w:rsidR="00EC76CF" w:rsidRPr="007F6D6B" w:rsidRDefault="00EC76CF" w:rsidP="007F3908">
            <w:pPr>
              <w:jc w:val="center"/>
              <w:rPr>
                <w:rFonts w:ascii="Times New Roman" w:hAnsi="Times New Roman"/>
                <w:b/>
                <w:sz w:val="24"/>
                <w:szCs w:val="24"/>
              </w:rPr>
            </w:pPr>
            <w:r w:rsidRPr="007F6D6B">
              <w:rPr>
                <w:rFonts w:ascii="Times New Roman" w:hAnsi="Times New Roman"/>
                <w:b/>
                <w:sz w:val="24"/>
                <w:szCs w:val="24"/>
              </w:rPr>
              <w:t>clay</w:t>
            </w:r>
          </w:p>
        </w:tc>
        <w:tc>
          <w:tcPr>
            <w:tcW w:w="630" w:type="dxa"/>
          </w:tcPr>
          <w:p w:rsidR="00D23203" w:rsidRPr="007F6D6B" w:rsidRDefault="00D23203" w:rsidP="007F3908">
            <w:pPr>
              <w:jc w:val="center"/>
              <w:rPr>
                <w:rFonts w:ascii="Times New Roman" w:hAnsi="Times New Roman"/>
                <w:b/>
                <w:sz w:val="24"/>
                <w:szCs w:val="24"/>
              </w:rPr>
            </w:pPr>
          </w:p>
          <w:p w:rsidR="00EC76CF" w:rsidRPr="007F6D6B" w:rsidRDefault="00D23203" w:rsidP="007F3908">
            <w:pPr>
              <w:jc w:val="center"/>
              <w:rPr>
                <w:rFonts w:ascii="Times New Roman" w:hAnsi="Times New Roman"/>
                <w:b/>
                <w:sz w:val="24"/>
                <w:szCs w:val="24"/>
              </w:rPr>
            </w:pPr>
            <w:r w:rsidRPr="007F6D6B">
              <w:rPr>
                <w:rFonts w:ascii="Times New Roman" w:hAnsi="Times New Roman"/>
                <w:b/>
                <w:sz w:val="24"/>
                <w:szCs w:val="24"/>
              </w:rPr>
              <w:t>Silt</w:t>
            </w:r>
          </w:p>
        </w:tc>
        <w:tc>
          <w:tcPr>
            <w:tcW w:w="720" w:type="dxa"/>
          </w:tcPr>
          <w:p w:rsidR="00D23203" w:rsidRPr="007F6D6B" w:rsidRDefault="00D23203" w:rsidP="007F3908">
            <w:pPr>
              <w:jc w:val="center"/>
              <w:rPr>
                <w:rFonts w:ascii="Times New Roman" w:hAnsi="Times New Roman"/>
                <w:b/>
                <w:sz w:val="24"/>
                <w:szCs w:val="24"/>
              </w:rPr>
            </w:pPr>
          </w:p>
          <w:p w:rsidR="00EC76CF" w:rsidRPr="007F6D6B" w:rsidRDefault="00EC76CF" w:rsidP="007F3908">
            <w:pPr>
              <w:jc w:val="center"/>
              <w:rPr>
                <w:rFonts w:ascii="Times New Roman" w:hAnsi="Times New Roman"/>
                <w:b/>
                <w:sz w:val="24"/>
                <w:szCs w:val="24"/>
              </w:rPr>
            </w:pPr>
            <w:r w:rsidRPr="007F6D6B">
              <w:rPr>
                <w:rFonts w:ascii="Times New Roman" w:hAnsi="Times New Roman"/>
                <w:b/>
                <w:sz w:val="24"/>
                <w:szCs w:val="24"/>
              </w:rPr>
              <w:t>sand</w:t>
            </w:r>
          </w:p>
        </w:tc>
        <w:tc>
          <w:tcPr>
            <w:tcW w:w="1170" w:type="dxa"/>
          </w:tcPr>
          <w:p w:rsidR="00EC76CF" w:rsidRPr="007F6D6B" w:rsidRDefault="00956443" w:rsidP="007F3908">
            <w:pPr>
              <w:jc w:val="center"/>
              <w:rPr>
                <w:rFonts w:ascii="Times New Roman" w:hAnsi="Times New Roman"/>
                <w:b/>
                <w:sz w:val="24"/>
                <w:szCs w:val="24"/>
              </w:rPr>
            </w:pPr>
            <w:r w:rsidRPr="007F6D6B">
              <w:rPr>
                <w:rFonts w:ascii="Times New Roman" w:hAnsi="Times New Roman"/>
                <w:b/>
                <w:sz w:val="24"/>
                <w:szCs w:val="24"/>
              </w:rPr>
              <w:t>Textural</w:t>
            </w:r>
          </w:p>
          <w:p w:rsidR="00956443" w:rsidRPr="007F6D6B" w:rsidRDefault="00956443" w:rsidP="007F3908">
            <w:pPr>
              <w:jc w:val="center"/>
              <w:rPr>
                <w:rFonts w:ascii="Times New Roman" w:hAnsi="Times New Roman"/>
                <w:b/>
                <w:sz w:val="24"/>
                <w:szCs w:val="24"/>
              </w:rPr>
            </w:pPr>
            <w:r w:rsidRPr="007F6D6B">
              <w:rPr>
                <w:rFonts w:ascii="Times New Roman" w:hAnsi="Times New Roman"/>
                <w:b/>
                <w:sz w:val="24"/>
                <w:szCs w:val="24"/>
              </w:rPr>
              <w:t>class</w:t>
            </w:r>
          </w:p>
        </w:tc>
      </w:tr>
      <w:tr w:rsidR="007F3908" w:rsidRPr="00234CFA" w:rsidTr="007F6D6B">
        <w:trPr>
          <w:trHeight w:val="360"/>
        </w:trPr>
        <w:tc>
          <w:tcPr>
            <w:tcW w:w="1170" w:type="dxa"/>
          </w:tcPr>
          <w:p w:rsidR="00EC76CF" w:rsidRPr="00FE7772" w:rsidRDefault="00EC76CF" w:rsidP="007F3908">
            <w:pPr>
              <w:jc w:val="center"/>
              <w:rPr>
                <w:rFonts w:ascii="Times New Roman" w:hAnsi="Times New Roman"/>
                <w:b/>
                <w:sz w:val="24"/>
                <w:szCs w:val="24"/>
              </w:rPr>
            </w:pPr>
            <w:r w:rsidRPr="00FE7772">
              <w:rPr>
                <w:rFonts w:ascii="Times New Roman" w:hAnsi="Times New Roman"/>
                <w:b/>
                <w:color w:val="000000"/>
                <w:sz w:val="24"/>
                <w:szCs w:val="24"/>
              </w:rPr>
              <w:t>SSDL</w:t>
            </w:r>
          </w:p>
        </w:tc>
        <w:tc>
          <w:tcPr>
            <w:tcW w:w="990" w:type="dxa"/>
          </w:tcPr>
          <w:p w:rsidR="00EC76CF" w:rsidRPr="007F3908" w:rsidRDefault="00EC76CF" w:rsidP="007F3908">
            <w:pPr>
              <w:jc w:val="center"/>
              <w:rPr>
                <w:rFonts w:ascii="Times New Roman" w:hAnsi="Times New Roman"/>
                <w:sz w:val="24"/>
                <w:szCs w:val="24"/>
              </w:rPr>
            </w:pPr>
            <w:r w:rsidRPr="007F3908">
              <w:rPr>
                <w:rFonts w:ascii="Times New Roman" w:hAnsi="Times New Roman"/>
                <w:sz w:val="24"/>
                <w:szCs w:val="24"/>
              </w:rPr>
              <w:t>1.60</w:t>
            </w:r>
          </w:p>
        </w:tc>
        <w:tc>
          <w:tcPr>
            <w:tcW w:w="810" w:type="dxa"/>
          </w:tcPr>
          <w:p w:rsidR="00EC76CF" w:rsidRPr="007F3908" w:rsidRDefault="00EC76CF" w:rsidP="007F3908">
            <w:pPr>
              <w:jc w:val="center"/>
              <w:rPr>
                <w:rFonts w:ascii="Times New Roman" w:hAnsi="Times New Roman"/>
                <w:sz w:val="24"/>
                <w:szCs w:val="24"/>
              </w:rPr>
            </w:pPr>
            <w:r w:rsidRPr="007F3908">
              <w:rPr>
                <w:rFonts w:ascii="Times New Roman" w:hAnsi="Times New Roman"/>
                <w:sz w:val="24"/>
                <w:szCs w:val="24"/>
              </w:rPr>
              <w:t>6</w:t>
            </w:r>
          </w:p>
        </w:tc>
        <w:tc>
          <w:tcPr>
            <w:tcW w:w="810" w:type="dxa"/>
          </w:tcPr>
          <w:p w:rsidR="00EC76CF" w:rsidRPr="007F3908" w:rsidRDefault="00BD48C8" w:rsidP="007F3908">
            <w:pPr>
              <w:jc w:val="center"/>
              <w:rPr>
                <w:rFonts w:ascii="Times New Roman" w:hAnsi="Times New Roman"/>
                <w:sz w:val="24"/>
                <w:szCs w:val="24"/>
              </w:rPr>
            </w:pPr>
            <w:r w:rsidRPr="007F3908">
              <w:rPr>
                <w:rFonts w:ascii="Times New Roman" w:hAnsi="Times New Roman"/>
                <w:sz w:val="24"/>
                <w:szCs w:val="24"/>
              </w:rPr>
              <w:t>0.11</w:t>
            </w:r>
            <w:r w:rsidR="00EC76CF" w:rsidRPr="007F3908">
              <w:rPr>
                <w:rFonts w:ascii="Times New Roman" w:hAnsi="Times New Roman"/>
                <w:sz w:val="24"/>
                <w:szCs w:val="24"/>
              </w:rPr>
              <w:t>7</w:t>
            </w:r>
          </w:p>
        </w:tc>
        <w:tc>
          <w:tcPr>
            <w:tcW w:w="720" w:type="dxa"/>
          </w:tcPr>
          <w:p w:rsidR="00EC76CF" w:rsidRPr="007F3908" w:rsidRDefault="00EC76CF" w:rsidP="007F3908">
            <w:pPr>
              <w:jc w:val="center"/>
              <w:rPr>
                <w:rFonts w:ascii="Times New Roman" w:hAnsi="Times New Roman"/>
                <w:sz w:val="24"/>
                <w:szCs w:val="24"/>
              </w:rPr>
            </w:pPr>
            <w:r w:rsidRPr="007F3908">
              <w:rPr>
                <w:rFonts w:ascii="Times New Roman" w:hAnsi="Times New Roman"/>
                <w:sz w:val="24"/>
                <w:szCs w:val="24"/>
              </w:rPr>
              <w:t>6.52</w:t>
            </w:r>
          </w:p>
        </w:tc>
        <w:tc>
          <w:tcPr>
            <w:tcW w:w="900" w:type="dxa"/>
          </w:tcPr>
          <w:p w:rsidR="00EC76CF" w:rsidRPr="007F3908" w:rsidRDefault="00EC76CF" w:rsidP="007F3908">
            <w:pPr>
              <w:jc w:val="center"/>
              <w:rPr>
                <w:rFonts w:ascii="Times New Roman" w:hAnsi="Times New Roman"/>
                <w:sz w:val="24"/>
                <w:szCs w:val="24"/>
              </w:rPr>
            </w:pPr>
            <w:r w:rsidRPr="007F3908">
              <w:rPr>
                <w:rFonts w:ascii="Times New Roman" w:hAnsi="Times New Roman"/>
                <w:sz w:val="24"/>
                <w:szCs w:val="24"/>
              </w:rPr>
              <w:t>1.10</w:t>
            </w:r>
          </w:p>
        </w:tc>
        <w:tc>
          <w:tcPr>
            <w:tcW w:w="900" w:type="dxa"/>
          </w:tcPr>
          <w:p w:rsidR="00EC76CF" w:rsidRPr="007F3908" w:rsidRDefault="00EC76CF" w:rsidP="007F3908">
            <w:pPr>
              <w:jc w:val="center"/>
              <w:rPr>
                <w:rFonts w:ascii="Times New Roman" w:hAnsi="Times New Roman"/>
                <w:sz w:val="24"/>
                <w:szCs w:val="24"/>
              </w:rPr>
            </w:pPr>
            <w:r w:rsidRPr="007F3908">
              <w:rPr>
                <w:rFonts w:ascii="Times New Roman" w:hAnsi="Times New Roman"/>
                <w:sz w:val="24"/>
                <w:szCs w:val="24"/>
              </w:rPr>
              <w:t>0.76</w:t>
            </w:r>
          </w:p>
        </w:tc>
        <w:tc>
          <w:tcPr>
            <w:tcW w:w="630" w:type="dxa"/>
          </w:tcPr>
          <w:p w:rsidR="00EC76CF" w:rsidRPr="007F3908" w:rsidRDefault="00EC76CF" w:rsidP="007F3908">
            <w:pPr>
              <w:jc w:val="center"/>
              <w:rPr>
                <w:rFonts w:ascii="Times New Roman" w:hAnsi="Times New Roman"/>
                <w:sz w:val="24"/>
                <w:szCs w:val="24"/>
              </w:rPr>
            </w:pPr>
            <w:r w:rsidRPr="007F3908">
              <w:rPr>
                <w:rFonts w:ascii="Times New Roman" w:hAnsi="Times New Roman"/>
                <w:sz w:val="24"/>
                <w:szCs w:val="24"/>
              </w:rPr>
              <w:t>28</w:t>
            </w:r>
          </w:p>
        </w:tc>
        <w:tc>
          <w:tcPr>
            <w:tcW w:w="630" w:type="dxa"/>
          </w:tcPr>
          <w:p w:rsidR="00EC76CF" w:rsidRPr="007F3908" w:rsidRDefault="00EC76CF" w:rsidP="007F3908">
            <w:pPr>
              <w:jc w:val="center"/>
              <w:rPr>
                <w:rFonts w:ascii="Times New Roman" w:hAnsi="Times New Roman"/>
                <w:sz w:val="24"/>
                <w:szCs w:val="24"/>
              </w:rPr>
            </w:pPr>
            <w:r w:rsidRPr="007F3908">
              <w:rPr>
                <w:rFonts w:ascii="Times New Roman" w:hAnsi="Times New Roman"/>
                <w:sz w:val="24"/>
                <w:szCs w:val="24"/>
              </w:rPr>
              <w:t>26</w:t>
            </w:r>
          </w:p>
        </w:tc>
        <w:tc>
          <w:tcPr>
            <w:tcW w:w="720" w:type="dxa"/>
          </w:tcPr>
          <w:p w:rsidR="00EC76CF" w:rsidRPr="007F3908" w:rsidRDefault="00EC76CF" w:rsidP="007F3908">
            <w:pPr>
              <w:jc w:val="center"/>
              <w:rPr>
                <w:rFonts w:ascii="Times New Roman" w:hAnsi="Times New Roman"/>
                <w:sz w:val="24"/>
                <w:szCs w:val="24"/>
              </w:rPr>
            </w:pPr>
            <w:r w:rsidRPr="007F3908">
              <w:rPr>
                <w:rFonts w:ascii="Times New Roman" w:hAnsi="Times New Roman"/>
                <w:sz w:val="24"/>
                <w:szCs w:val="24"/>
              </w:rPr>
              <w:t>46</w:t>
            </w:r>
          </w:p>
        </w:tc>
        <w:tc>
          <w:tcPr>
            <w:tcW w:w="1170" w:type="dxa"/>
          </w:tcPr>
          <w:p w:rsidR="00EC76CF" w:rsidRPr="00C73EA9" w:rsidRDefault="00EC76CF" w:rsidP="007F3908">
            <w:pPr>
              <w:jc w:val="center"/>
              <w:rPr>
                <w:rFonts w:ascii="Times New Roman" w:hAnsi="Times New Roman"/>
                <w:sz w:val="22"/>
                <w:szCs w:val="22"/>
              </w:rPr>
            </w:pPr>
            <w:r w:rsidRPr="00C73EA9">
              <w:rPr>
                <w:rFonts w:ascii="Times New Roman" w:hAnsi="Times New Roman"/>
                <w:sz w:val="22"/>
                <w:szCs w:val="22"/>
              </w:rPr>
              <w:t>Sandy clay loam</w:t>
            </w:r>
          </w:p>
        </w:tc>
      </w:tr>
      <w:tr w:rsidR="007F3908" w:rsidRPr="00234CFA" w:rsidTr="007F6D6B">
        <w:trPr>
          <w:trHeight w:val="800"/>
        </w:trPr>
        <w:tc>
          <w:tcPr>
            <w:tcW w:w="1170" w:type="dxa"/>
          </w:tcPr>
          <w:p w:rsidR="00EC76CF" w:rsidRPr="00FE7772" w:rsidRDefault="00D177CB" w:rsidP="007F3908">
            <w:pPr>
              <w:jc w:val="center"/>
              <w:rPr>
                <w:rFonts w:ascii="Times New Roman" w:hAnsi="Times New Roman"/>
                <w:b/>
                <w:sz w:val="22"/>
                <w:szCs w:val="22"/>
              </w:rPr>
            </w:pPr>
            <w:r w:rsidRPr="00FE7772">
              <w:rPr>
                <w:rFonts w:ascii="Times New Roman" w:hAnsi="Times New Roman"/>
                <w:b/>
                <w:sz w:val="22"/>
                <w:szCs w:val="22"/>
              </w:rPr>
              <w:t>SSDLWC</w:t>
            </w:r>
          </w:p>
        </w:tc>
        <w:tc>
          <w:tcPr>
            <w:tcW w:w="990" w:type="dxa"/>
          </w:tcPr>
          <w:p w:rsidR="00EC76CF" w:rsidRPr="007F3908" w:rsidRDefault="00043A38" w:rsidP="007F3908">
            <w:pPr>
              <w:jc w:val="center"/>
              <w:rPr>
                <w:rFonts w:ascii="Times New Roman" w:hAnsi="Times New Roman"/>
                <w:sz w:val="24"/>
                <w:szCs w:val="24"/>
              </w:rPr>
            </w:pPr>
            <w:r w:rsidRPr="007F3908">
              <w:rPr>
                <w:rFonts w:ascii="Times New Roman" w:hAnsi="Times New Roman"/>
                <w:sz w:val="24"/>
                <w:szCs w:val="24"/>
              </w:rPr>
              <w:t>3.54</w:t>
            </w:r>
          </w:p>
        </w:tc>
        <w:tc>
          <w:tcPr>
            <w:tcW w:w="810" w:type="dxa"/>
          </w:tcPr>
          <w:p w:rsidR="00EC76CF" w:rsidRPr="007F3908" w:rsidRDefault="00043A38" w:rsidP="007F3908">
            <w:pPr>
              <w:jc w:val="center"/>
              <w:rPr>
                <w:rFonts w:ascii="Times New Roman" w:hAnsi="Times New Roman"/>
                <w:sz w:val="24"/>
                <w:szCs w:val="24"/>
              </w:rPr>
            </w:pPr>
            <w:r w:rsidRPr="007F3908">
              <w:rPr>
                <w:rFonts w:ascii="Times New Roman" w:hAnsi="Times New Roman"/>
                <w:sz w:val="24"/>
                <w:szCs w:val="24"/>
              </w:rPr>
              <w:t>23</w:t>
            </w:r>
          </w:p>
        </w:tc>
        <w:tc>
          <w:tcPr>
            <w:tcW w:w="810" w:type="dxa"/>
          </w:tcPr>
          <w:p w:rsidR="00EC76CF" w:rsidRPr="007F3908" w:rsidRDefault="00043A38" w:rsidP="007F3908">
            <w:pPr>
              <w:jc w:val="center"/>
              <w:rPr>
                <w:rFonts w:ascii="Times New Roman" w:hAnsi="Times New Roman"/>
                <w:sz w:val="24"/>
                <w:szCs w:val="24"/>
              </w:rPr>
            </w:pPr>
            <w:r w:rsidRPr="007F3908">
              <w:rPr>
                <w:rFonts w:ascii="Times New Roman" w:hAnsi="Times New Roman"/>
                <w:sz w:val="24"/>
                <w:szCs w:val="24"/>
              </w:rPr>
              <w:t>0.3</w:t>
            </w:r>
          </w:p>
        </w:tc>
        <w:tc>
          <w:tcPr>
            <w:tcW w:w="720" w:type="dxa"/>
          </w:tcPr>
          <w:p w:rsidR="00EC76CF" w:rsidRPr="007F3908" w:rsidRDefault="00EC76CF" w:rsidP="007F3908">
            <w:pPr>
              <w:jc w:val="center"/>
              <w:rPr>
                <w:rFonts w:ascii="Times New Roman" w:hAnsi="Times New Roman"/>
                <w:sz w:val="24"/>
                <w:szCs w:val="24"/>
              </w:rPr>
            </w:pPr>
            <w:r w:rsidRPr="007F3908">
              <w:rPr>
                <w:rFonts w:ascii="Times New Roman" w:hAnsi="Times New Roman"/>
                <w:sz w:val="24"/>
                <w:szCs w:val="24"/>
              </w:rPr>
              <w:t>6.</w:t>
            </w:r>
            <w:r w:rsidR="00043A38" w:rsidRPr="007F3908">
              <w:rPr>
                <w:rFonts w:ascii="Times New Roman" w:hAnsi="Times New Roman"/>
                <w:sz w:val="24"/>
                <w:szCs w:val="24"/>
              </w:rPr>
              <w:t>65</w:t>
            </w:r>
          </w:p>
        </w:tc>
        <w:tc>
          <w:tcPr>
            <w:tcW w:w="900" w:type="dxa"/>
          </w:tcPr>
          <w:p w:rsidR="00EC76CF" w:rsidRPr="007F3908" w:rsidRDefault="00043A38" w:rsidP="007F3908">
            <w:pPr>
              <w:jc w:val="center"/>
              <w:rPr>
                <w:rFonts w:ascii="Times New Roman" w:hAnsi="Times New Roman"/>
                <w:sz w:val="24"/>
                <w:szCs w:val="24"/>
              </w:rPr>
            </w:pPr>
            <w:r w:rsidRPr="007F3908">
              <w:rPr>
                <w:rFonts w:ascii="Times New Roman" w:hAnsi="Times New Roman"/>
                <w:sz w:val="24"/>
                <w:szCs w:val="24"/>
              </w:rPr>
              <w:t>10.61</w:t>
            </w:r>
          </w:p>
        </w:tc>
        <w:tc>
          <w:tcPr>
            <w:tcW w:w="900" w:type="dxa"/>
          </w:tcPr>
          <w:p w:rsidR="00EC76CF" w:rsidRPr="007F3908" w:rsidRDefault="00043A38" w:rsidP="007F3908">
            <w:pPr>
              <w:jc w:val="center"/>
              <w:rPr>
                <w:rFonts w:ascii="Times New Roman" w:hAnsi="Times New Roman"/>
                <w:sz w:val="24"/>
                <w:szCs w:val="24"/>
              </w:rPr>
            </w:pPr>
            <w:r w:rsidRPr="007F3908">
              <w:rPr>
                <w:rFonts w:ascii="Times New Roman" w:hAnsi="Times New Roman"/>
                <w:sz w:val="24"/>
                <w:szCs w:val="24"/>
              </w:rPr>
              <w:t>1.95</w:t>
            </w:r>
          </w:p>
        </w:tc>
        <w:tc>
          <w:tcPr>
            <w:tcW w:w="630" w:type="dxa"/>
          </w:tcPr>
          <w:p w:rsidR="00EC76CF" w:rsidRPr="007F3908" w:rsidRDefault="00043A38" w:rsidP="007F3908">
            <w:pPr>
              <w:jc w:val="center"/>
              <w:rPr>
                <w:rFonts w:ascii="Times New Roman" w:hAnsi="Times New Roman"/>
                <w:sz w:val="24"/>
                <w:szCs w:val="24"/>
              </w:rPr>
            </w:pPr>
            <w:r w:rsidRPr="007F3908">
              <w:rPr>
                <w:rFonts w:ascii="Times New Roman" w:hAnsi="Times New Roman"/>
                <w:sz w:val="24"/>
                <w:szCs w:val="24"/>
              </w:rPr>
              <w:t>41</w:t>
            </w:r>
          </w:p>
        </w:tc>
        <w:tc>
          <w:tcPr>
            <w:tcW w:w="630" w:type="dxa"/>
          </w:tcPr>
          <w:p w:rsidR="00EC76CF" w:rsidRPr="007F3908" w:rsidRDefault="00EC76CF" w:rsidP="007F3908">
            <w:pPr>
              <w:jc w:val="center"/>
              <w:rPr>
                <w:rFonts w:ascii="Times New Roman" w:hAnsi="Times New Roman"/>
                <w:sz w:val="24"/>
                <w:szCs w:val="24"/>
              </w:rPr>
            </w:pPr>
            <w:r w:rsidRPr="007F3908">
              <w:rPr>
                <w:rFonts w:ascii="Times New Roman" w:hAnsi="Times New Roman"/>
                <w:sz w:val="24"/>
                <w:szCs w:val="24"/>
              </w:rPr>
              <w:t>26</w:t>
            </w:r>
          </w:p>
        </w:tc>
        <w:tc>
          <w:tcPr>
            <w:tcW w:w="720" w:type="dxa"/>
          </w:tcPr>
          <w:p w:rsidR="00EC76CF" w:rsidRPr="007F3908" w:rsidRDefault="00043A38" w:rsidP="007F3908">
            <w:pPr>
              <w:jc w:val="center"/>
              <w:rPr>
                <w:rFonts w:ascii="Times New Roman" w:hAnsi="Times New Roman"/>
                <w:sz w:val="24"/>
                <w:szCs w:val="24"/>
              </w:rPr>
            </w:pPr>
            <w:r w:rsidRPr="007F3908">
              <w:rPr>
                <w:rFonts w:ascii="Times New Roman" w:hAnsi="Times New Roman"/>
                <w:sz w:val="24"/>
                <w:szCs w:val="24"/>
              </w:rPr>
              <w:t>33</w:t>
            </w:r>
          </w:p>
        </w:tc>
        <w:tc>
          <w:tcPr>
            <w:tcW w:w="1170" w:type="dxa"/>
          </w:tcPr>
          <w:p w:rsidR="00EC76CF" w:rsidRPr="00C73EA9" w:rsidRDefault="007F183C" w:rsidP="007F3908">
            <w:pPr>
              <w:jc w:val="center"/>
              <w:rPr>
                <w:rFonts w:ascii="Times New Roman" w:hAnsi="Times New Roman"/>
                <w:sz w:val="22"/>
                <w:szCs w:val="22"/>
              </w:rPr>
            </w:pPr>
            <w:r w:rsidRPr="00C73EA9">
              <w:rPr>
                <w:rFonts w:ascii="Times New Roman" w:hAnsi="Times New Roman"/>
                <w:sz w:val="22"/>
                <w:szCs w:val="22"/>
              </w:rPr>
              <w:t>C</w:t>
            </w:r>
            <w:r w:rsidR="00EC76CF" w:rsidRPr="00C73EA9">
              <w:rPr>
                <w:rFonts w:ascii="Times New Roman" w:hAnsi="Times New Roman"/>
                <w:sz w:val="22"/>
                <w:szCs w:val="22"/>
              </w:rPr>
              <w:t>lay</w:t>
            </w:r>
          </w:p>
        </w:tc>
      </w:tr>
    </w:tbl>
    <w:p w:rsidR="007A5FDF" w:rsidRDefault="007A5FDF">
      <w:pPr>
        <w:rPr>
          <w:rFonts w:ascii="Times New Roman" w:hAnsi="Times New Roman" w:cs="Times New Roman"/>
          <w:b/>
          <w:sz w:val="24"/>
          <w:szCs w:val="24"/>
        </w:rPr>
      </w:pPr>
      <w:bookmarkStart w:id="204" w:name="Table4"/>
      <w:r>
        <w:rPr>
          <w:rFonts w:ascii="Times New Roman" w:hAnsi="Times New Roman" w:cs="Times New Roman"/>
          <w:b/>
          <w:sz w:val="24"/>
          <w:szCs w:val="24"/>
        </w:rPr>
        <w:br w:type="page"/>
      </w:r>
    </w:p>
    <w:p w:rsidR="008B0A73" w:rsidRPr="008B0A73" w:rsidRDefault="008B0A73" w:rsidP="007E45E7">
      <w:pPr>
        <w:spacing w:line="360" w:lineRule="auto"/>
        <w:ind w:left="576" w:hanging="576"/>
        <w:rPr>
          <w:rFonts w:ascii="Times New Roman" w:hAnsi="Times New Roman" w:cs="Times New Roman"/>
          <w:sz w:val="24"/>
          <w:szCs w:val="24"/>
        </w:rPr>
      </w:pPr>
      <w:bookmarkStart w:id="205" w:name="_Toc523041708"/>
      <w:r w:rsidRPr="008B0A73">
        <w:rPr>
          <w:rFonts w:ascii="Times New Roman" w:hAnsi="Times New Roman" w:cs="Times New Roman"/>
          <w:b/>
          <w:sz w:val="24"/>
          <w:szCs w:val="24"/>
        </w:rPr>
        <w:lastRenderedPageBreak/>
        <w:t xml:space="preserve">Table </w:t>
      </w:r>
      <w:bookmarkEnd w:id="204"/>
      <w:r w:rsidR="00EA27CB">
        <w:rPr>
          <w:rFonts w:ascii="Times New Roman" w:hAnsi="Times New Roman" w:cs="Times New Roman"/>
          <w:b/>
          <w:sz w:val="24"/>
          <w:szCs w:val="24"/>
        </w:rPr>
        <w:t>4</w:t>
      </w:r>
      <w:r w:rsidRPr="008B0A73">
        <w:rPr>
          <w:rFonts w:ascii="Times New Roman" w:hAnsi="Times New Roman" w:cs="Times New Roman"/>
          <w:b/>
          <w:sz w:val="24"/>
          <w:szCs w:val="24"/>
        </w:rPr>
        <w:t>:</w:t>
      </w:r>
      <w:r w:rsidRPr="008B0A73">
        <w:rPr>
          <w:rFonts w:ascii="Times New Roman" w:hAnsi="Times New Roman" w:cs="Times New Roman"/>
          <w:sz w:val="24"/>
          <w:szCs w:val="24"/>
        </w:rPr>
        <w:t xml:space="preserve"> </w:t>
      </w:r>
      <w:r w:rsidR="00856BAE">
        <w:rPr>
          <w:rFonts w:ascii="Times New Roman" w:hAnsi="Times New Roman" w:cs="Times New Roman"/>
          <w:sz w:val="24"/>
          <w:szCs w:val="24"/>
        </w:rPr>
        <w:t>Standardized r</w:t>
      </w:r>
      <w:r w:rsidRPr="009824FF">
        <w:rPr>
          <w:rFonts w:ascii="Times New Roman" w:hAnsi="Times New Roman" w:cs="Times New Roman"/>
          <w:sz w:val="24"/>
          <w:szCs w:val="24"/>
        </w:rPr>
        <w:t>ange</w:t>
      </w:r>
      <w:r>
        <w:rPr>
          <w:rFonts w:ascii="Times New Roman" w:hAnsi="Times New Roman" w:cs="Times New Roman"/>
          <w:sz w:val="24"/>
          <w:szCs w:val="24"/>
        </w:rPr>
        <w:t>s and rates for soil properties (</w:t>
      </w:r>
      <w:r w:rsidRPr="00462343">
        <w:rPr>
          <w:rFonts w:ascii="Times New Roman" w:hAnsi="Times New Roman"/>
          <w:color w:val="000000"/>
          <w:sz w:val="24"/>
          <w:szCs w:val="24"/>
        </w:rPr>
        <w:t>Organic carbon</w:t>
      </w:r>
      <w:r>
        <w:rPr>
          <w:rFonts w:ascii="Times New Roman" w:hAnsi="Times New Roman"/>
          <w:color w:val="000000"/>
          <w:sz w:val="24"/>
          <w:szCs w:val="24"/>
        </w:rPr>
        <w:t>,</w:t>
      </w:r>
      <w:r w:rsidRPr="00D10B58">
        <w:rPr>
          <w:rFonts w:ascii="Times New Roman" w:hAnsi="Times New Roman"/>
          <w:sz w:val="24"/>
          <w:szCs w:val="24"/>
        </w:rPr>
        <w:t xml:space="preserve"> </w:t>
      </w:r>
      <w:r w:rsidR="005A6950">
        <w:rPr>
          <w:rFonts w:ascii="Times New Roman" w:hAnsi="Times New Roman"/>
          <w:sz w:val="24"/>
          <w:szCs w:val="24"/>
        </w:rPr>
        <w:t>avai</w:t>
      </w:r>
      <w:r w:rsidR="0042508F">
        <w:rPr>
          <w:rFonts w:ascii="Times New Roman" w:hAnsi="Times New Roman"/>
          <w:sz w:val="24"/>
          <w:szCs w:val="24"/>
        </w:rPr>
        <w:t>lab</w:t>
      </w:r>
      <w:r w:rsidR="005A6950">
        <w:rPr>
          <w:rFonts w:ascii="Times New Roman" w:hAnsi="Times New Roman"/>
          <w:sz w:val="24"/>
          <w:szCs w:val="24"/>
        </w:rPr>
        <w:t>l</w:t>
      </w:r>
      <w:r w:rsidR="0042508F">
        <w:rPr>
          <w:rFonts w:ascii="Times New Roman" w:hAnsi="Times New Roman"/>
          <w:sz w:val="24"/>
          <w:szCs w:val="24"/>
        </w:rPr>
        <w:t>e</w:t>
      </w:r>
      <w:r w:rsidRPr="00462343">
        <w:rPr>
          <w:rFonts w:ascii="Times New Roman" w:hAnsi="Times New Roman"/>
          <w:sz w:val="24"/>
          <w:szCs w:val="24"/>
        </w:rPr>
        <w:t xml:space="preserve"> P</w:t>
      </w:r>
      <w:r w:rsidR="00402BA1">
        <w:rPr>
          <w:rFonts w:ascii="Times New Roman" w:hAnsi="Times New Roman"/>
          <w:sz w:val="24"/>
          <w:szCs w:val="24"/>
        </w:rPr>
        <w:t>, total N,</w:t>
      </w:r>
      <w:r w:rsidR="00A161CD">
        <w:rPr>
          <w:rFonts w:ascii="Times New Roman" w:hAnsi="Times New Roman"/>
          <w:sz w:val="24"/>
          <w:szCs w:val="24"/>
        </w:rPr>
        <w:t xml:space="preserve"> </w:t>
      </w:r>
      <w:r w:rsidR="00653137">
        <w:rPr>
          <w:rFonts w:ascii="Times New Roman" w:hAnsi="Times New Roman"/>
          <w:sz w:val="24"/>
          <w:szCs w:val="24"/>
        </w:rPr>
        <w:t xml:space="preserve">exchangeable </w:t>
      </w:r>
      <w:r w:rsidRPr="00462343">
        <w:rPr>
          <w:rFonts w:ascii="Times New Roman" w:hAnsi="Times New Roman"/>
          <w:sz w:val="24"/>
          <w:szCs w:val="24"/>
        </w:rPr>
        <w:t>K</w:t>
      </w:r>
      <w:r w:rsidRPr="00462343">
        <w:rPr>
          <w:rFonts w:ascii="Times New Roman" w:hAnsi="Times New Roman"/>
          <w:sz w:val="24"/>
          <w:szCs w:val="24"/>
          <w:vertAlign w:val="superscript"/>
        </w:rPr>
        <w:t>+</w:t>
      </w:r>
      <w:r>
        <w:rPr>
          <w:rFonts w:ascii="Times New Roman" w:hAnsi="Times New Roman"/>
          <w:sz w:val="24"/>
          <w:szCs w:val="24"/>
        </w:rPr>
        <w:t xml:space="preserve">, </w:t>
      </w:r>
      <w:r w:rsidR="00653137">
        <w:rPr>
          <w:rFonts w:ascii="Times New Roman" w:hAnsi="Times New Roman"/>
          <w:sz w:val="24"/>
          <w:szCs w:val="24"/>
        </w:rPr>
        <w:t>exchangeable</w:t>
      </w:r>
      <w:r w:rsidR="00653137" w:rsidRPr="00462343">
        <w:rPr>
          <w:rFonts w:ascii="Times New Roman" w:hAnsi="Times New Roman"/>
          <w:sz w:val="24"/>
          <w:szCs w:val="24"/>
        </w:rPr>
        <w:t xml:space="preserve"> </w:t>
      </w:r>
      <w:r w:rsidRPr="00462343">
        <w:rPr>
          <w:rFonts w:ascii="Times New Roman" w:hAnsi="Times New Roman"/>
          <w:sz w:val="24"/>
          <w:szCs w:val="24"/>
        </w:rPr>
        <w:t>Na</w:t>
      </w:r>
      <w:r w:rsidRPr="00462343">
        <w:rPr>
          <w:rFonts w:ascii="Times New Roman" w:hAnsi="Times New Roman"/>
          <w:sz w:val="24"/>
          <w:szCs w:val="24"/>
          <w:vertAlign w:val="superscript"/>
        </w:rPr>
        <w:t>+</w:t>
      </w:r>
      <w:r>
        <w:rPr>
          <w:rFonts w:ascii="Times New Roman" w:hAnsi="Times New Roman"/>
          <w:sz w:val="24"/>
          <w:szCs w:val="24"/>
        </w:rPr>
        <w:t xml:space="preserve"> and pH</w:t>
      </w:r>
      <w:r w:rsidR="00012C51">
        <w:rPr>
          <w:rFonts w:ascii="Times New Roman" w:hAnsi="Times New Roman"/>
          <w:sz w:val="24"/>
          <w:szCs w:val="24"/>
        </w:rPr>
        <w:t>)</w:t>
      </w:r>
      <w:bookmarkEnd w:id="205"/>
    </w:p>
    <w:tbl>
      <w:tblPr>
        <w:tblStyle w:val="TableGrid"/>
        <w:tblW w:w="9378" w:type="dxa"/>
        <w:jc w:val="center"/>
        <w:tblLayout w:type="fixed"/>
        <w:tblLook w:val="04A0"/>
      </w:tblPr>
      <w:tblGrid>
        <w:gridCol w:w="558"/>
        <w:gridCol w:w="981"/>
        <w:gridCol w:w="1260"/>
        <w:gridCol w:w="1260"/>
        <w:gridCol w:w="1260"/>
        <w:gridCol w:w="1530"/>
        <w:gridCol w:w="1260"/>
        <w:gridCol w:w="1269"/>
      </w:tblGrid>
      <w:tr w:rsidR="0007648C" w:rsidRPr="00B45856" w:rsidTr="00B50E0A">
        <w:trPr>
          <w:jc w:val="center"/>
        </w:trPr>
        <w:tc>
          <w:tcPr>
            <w:tcW w:w="2799" w:type="dxa"/>
            <w:gridSpan w:val="3"/>
          </w:tcPr>
          <w:p w:rsidR="003D004B" w:rsidRPr="007F6D6B" w:rsidRDefault="003D004B" w:rsidP="00B50E0A">
            <w:pPr>
              <w:ind w:left="720"/>
              <w:jc w:val="center"/>
              <w:rPr>
                <w:rFonts w:ascii="Times New Roman" w:hAnsi="Times New Roman"/>
                <w:b/>
                <w:sz w:val="24"/>
                <w:szCs w:val="24"/>
              </w:rPr>
            </w:pPr>
            <w:r w:rsidRPr="007F6D6B">
              <w:rPr>
                <w:rFonts w:ascii="Times New Roman" w:hAnsi="Times New Roman"/>
                <w:b/>
                <w:sz w:val="24"/>
                <w:szCs w:val="24"/>
              </w:rPr>
              <w:t>Soil  property</w:t>
            </w:r>
          </w:p>
        </w:tc>
        <w:tc>
          <w:tcPr>
            <w:tcW w:w="1260" w:type="dxa"/>
          </w:tcPr>
          <w:p w:rsidR="003D004B" w:rsidRPr="007F6D6B" w:rsidRDefault="009824FF" w:rsidP="00B50E0A">
            <w:pPr>
              <w:jc w:val="center"/>
              <w:rPr>
                <w:rFonts w:ascii="Times New Roman" w:hAnsi="Times New Roman"/>
                <w:b/>
                <w:sz w:val="24"/>
                <w:szCs w:val="24"/>
              </w:rPr>
            </w:pPr>
            <w:r w:rsidRPr="007F6D6B">
              <w:rPr>
                <w:rFonts w:ascii="Times New Roman" w:hAnsi="Times New Roman"/>
                <w:b/>
                <w:sz w:val="24"/>
                <w:szCs w:val="24"/>
              </w:rPr>
              <w:t>V</w:t>
            </w:r>
            <w:r w:rsidR="003D004B" w:rsidRPr="007F6D6B">
              <w:rPr>
                <w:rFonts w:ascii="Times New Roman" w:hAnsi="Times New Roman"/>
                <w:b/>
                <w:sz w:val="24"/>
                <w:szCs w:val="24"/>
              </w:rPr>
              <w:t>ery low</w:t>
            </w:r>
          </w:p>
        </w:tc>
        <w:tc>
          <w:tcPr>
            <w:tcW w:w="1260" w:type="dxa"/>
          </w:tcPr>
          <w:p w:rsidR="003D004B" w:rsidRPr="007F6D6B" w:rsidRDefault="009824FF" w:rsidP="00B50E0A">
            <w:pPr>
              <w:jc w:val="center"/>
              <w:rPr>
                <w:rFonts w:ascii="Times New Roman" w:hAnsi="Times New Roman"/>
                <w:b/>
                <w:sz w:val="24"/>
                <w:szCs w:val="24"/>
              </w:rPr>
            </w:pPr>
            <w:r w:rsidRPr="007F6D6B">
              <w:rPr>
                <w:rFonts w:ascii="Times New Roman" w:hAnsi="Times New Roman"/>
                <w:b/>
                <w:sz w:val="24"/>
                <w:szCs w:val="24"/>
              </w:rPr>
              <w:t>L</w:t>
            </w:r>
            <w:r w:rsidR="003D004B" w:rsidRPr="007F6D6B">
              <w:rPr>
                <w:rFonts w:ascii="Times New Roman" w:hAnsi="Times New Roman"/>
                <w:b/>
                <w:sz w:val="24"/>
                <w:szCs w:val="24"/>
              </w:rPr>
              <w:t>ow</w:t>
            </w:r>
          </w:p>
        </w:tc>
        <w:tc>
          <w:tcPr>
            <w:tcW w:w="1530" w:type="dxa"/>
          </w:tcPr>
          <w:p w:rsidR="003D004B" w:rsidRPr="007F6D6B" w:rsidRDefault="009824FF" w:rsidP="00B50E0A">
            <w:pPr>
              <w:jc w:val="center"/>
              <w:rPr>
                <w:rFonts w:ascii="Times New Roman" w:hAnsi="Times New Roman"/>
                <w:b/>
                <w:sz w:val="24"/>
                <w:szCs w:val="24"/>
              </w:rPr>
            </w:pPr>
            <w:r w:rsidRPr="007F6D6B">
              <w:rPr>
                <w:rFonts w:ascii="Times New Roman" w:hAnsi="Times New Roman"/>
                <w:b/>
                <w:sz w:val="24"/>
                <w:szCs w:val="24"/>
              </w:rPr>
              <w:t>M</w:t>
            </w:r>
            <w:r w:rsidR="003D004B" w:rsidRPr="007F6D6B">
              <w:rPr>
                <w:rFonts w:ascii="Times New Roman" w:hAnsi="Times New Roman"/>
                <w:b/>
                <w:sz w:val="24"/>
                <w:szCs w:val="24"/>
              </w:rPr>
              <w:t>edium</w:t>
            </w:r>
          </w:p>
        </w:tc>
        <w:tc>
          <w:tcPr>
            <w:tcW w:w="1260" w:type="dxa"/>
          </w:tcPr>
          <w:p w:rsidR="003D004B" w:rsidRPr="007F6D6B" w:rsidRDefault="009824FF" w:rsidP="00B50E0A">
            <w:pPr>
              <w:jc w:val="center"/>
              <w:rPr>
                <w:rFonts w:ascii="Times New Roman" w:hAnsi="Times New Roman"/>
                <w:b/>
                <w:sz w:val="24"/>
                <w:szCs w:val="24"/>
              </w:rPr>
            </w:pPr>
            <w:r w:rsidRPr="007F6D6B">
              <w:rPr>
                <w:rFonts w:ascii="Times New Roman" w:hAnsi="Times New Roman"/>
                <w:b/>
                <w:sz w:val="24"/>
                <w:szCs w:val="24"/>
              </w:rPr>
              <w:t>H</w:t>
            </w:r>
            <w:r w:rsidR="003D004B" w:rsidRPr="007F6D6B">
              <w:rPr>
                <w:rFonts w:ascii="Times New Roman" w:hAnsi="Times New Roman"/>
                <w:b/>
                <w:sz w:val="24"/>
                <w:szCs w:val="24"/>
              </w:rPr>
              <w:t>igh</w:t>
            </w:r>
          </w:p>
        </w:tc>
        <w:tc>
          <w:tcPr>
            <w:tcW w:w="1269" w:type="dxa"/>
          </w:tcPr>
          <w:p w:rsidR="003D004B" w:rsidRPr="007F6D6B" w:rsidRDefault="009824FF" w:rsidP="00B50E0A">
            <w:pPr>
              <w:jc w:val="center"/>
              <w:rPr>
                <w:rFonts w:ascii="Times New Roman" w:hAnsi="Times New Roman"/>
                <w:b/>
                <w:sz w:val="24"/>
                <w:szCs w:val="24"/>
              </w:rPr>
            </w:pPr>
            <w:r w:rsidRPr="007F6D6B">
              <w:rPr>
                <w:rFonts w:ascii="Times New Roman" w:hAnsi="Times New Roman"/>
                <w:b/>
                <w:sz w:val="24"/>
                <w:szCs w:val="24"/>
              </w:rPr>
              <w:t>V</w:t>
            </w:r>
            <w:r w:rsidR="003D004B" w:rsidRPr="007F6D6B">
              <w:rPr>
                <w:rFonts w:ascii="Times New Roman" w:hAnsi="Times New Roman"/>
                <w:b/>
                <w:sz w:val="24"/>
                <w:szCs w:val="24"/>
              </w:rPr>
              <w:t>ery high</w:t>
            </w:r>
          </w:p>
        </w:tc>
      </w:tr>
      <w:tr w:rsidR="00A07B34" w:rsidRPr="00B45856" w:rsidTr="00B50E0A">
        <w:trPr>
          <w:jc w:val="center"/>
        </w:trPr>
        <w:tc>
          <w:tcPr>
            <w:tcW w:w="2799" w:type="dxa"/>
            <w:gridSpan w:val="3"/>
          </w:tcPr>
          <w:p w:rsidR="003D004B" w:rsidRPr="007F6D6B" w:rsidRDefault="003D004B" w:rsidP="00B50E0A">
            <w:pPr>
              <w:jc w:val="center"/>
              <w:rPr>
                <w:rFonts w:ascii="Times New Roman" w:hAnsi="Times New Roman"/>
                <w:b/>
                <w:sz w:val="24"/>
                <w:szCs w:val="24"/>
              </w:rPr>
            </w:pPr>
            <w:r w:rsidRPr="007F6D6B">
              <w:rPr>
                <w:rFonts w:ascii="Times New Roman" w:hAnsi="Times New Roman"/>
                <w:b/>
                <w:sz w:val="24"/>
                <w:szCs w:val="24"/>
              </w:rPr>
              <w:t>Organic carbon (%)</w:t>
            </w:r>
          </w:p>
        </w:tc>
        <w:tc>
          <w:tcPr>
            <w:tcW w:w="1260" w:type="dxa"/>
          </w:tcPr>
          <w:p w:rsidR="003D004B" w:rsidRPr="002E44E4" w:rsidRDefault="003D004B" w:rsidP="00B50E0A">
            <w:pPr>
              <w:jc w:val="center"/>
              <w:rPr>
                <w:rFonts w:ascii="Times New Roman" w:hAnsi="Times New Roman"/>
                <w:sz w:val="24"/>
                <w:szCs w:val="24"/>
              </w:rPr>
            </w:pPr>
            <w:r w:rsidRPr="002E44E4">
              <w:rPr>
                <w:rFonts w:ascii="Times New Roman" w:hAnsi="Times New Roman"/>
                <w:sz w:val="24"/>
                <w:szCs w:val="24"/>
              </w:rPr>
              <w:t>&lt; 1</w:t>
            </w:r>
          </w:p>
        </w:tc>
        <w:tc>
          <w:tcPr>
            <w:tcW w:w="1260" w:type="dxa"/>
          </w:tcPr>
          <w:p w:rsidR="003D004B" w:rsidRPr="002E44E4" w:rsidRDefault="003D004B" w:rsidP="00B50E0A">
            <w:pPr>
              <w:jc w:val="center"/>
              <w:rPr>
                <w:rFonts w:ascii="Times New Roman" w:hAnsi="Times New Roman"/>
                <w:sz w:val="24"/>
                <w:szCs w:val="24"/>
              </w:rPr>
            </w:pPr>
            <w:r w:rsidRPr="002E44E4">
              <w:rPr>
                <w:rFonts w:ascii="Times New Roman" w:hAnsi="Times New Roman"/>
                <w:sz w:val="24"/>
                <w:szCs w:val="24"/>
              </w:rPr>
              <w:t xml:space="preserve">1 </w:t>
            </w:r>
            <w:r w:rsidR="007F183C" w:rsidRPr="002E44E4">
              <w:rPr>
                <w:rFonts w:ascii="Times New Roman" w:hAnsi="Times New Roman"/>
                <w:sz w:val="24"/>
                <w:szCs w:val="24"/>
              </w:rPr>
              <w:t>–</w:t>
            </w:r>
            <w:r w:rsidRPr="002E44E4">
              <w:rPr>
                <w:rFonts w:ascii="Times New Roman" w:hAnsi="Times New Roman"/>
                <w:sz w:val="24"/>
                <w:szCs w:val="24"/>
              </w:rPr>
              <w:t xml:space="preserve"> 2</w:t>
            </w:r>
          </w:p>
        </w:tc>
        <w:tc>
          <w:tcPr>
            <w:tcW w:w="1530" w:type="dxa"/>
          </w:tcPr>
          <w:p w:rsidR="003D004B" w:rsidRPr="002E44E4" w:rsidRDefault="003D004B" w:rsidP="00B50E0A">
            <w:pPr>
              <w:jc w:val="center"/>
              <w:rPr>
                <w:rFonts w:ascii="Times New Roman" w:hAnsi="Times New Roman"/>
                <w:sz w:val="24"/>
                <w:szCs w:val="24"/>
              </w:rPr>
            </w:pPr>
            <w:r w:rsidRPr="002E44E4">
              <w:rPr>
                <w:rFonts w:ascii="Times New Roman" w:hAnsi="Times New Roman"/>
                <w:sz w:val="24"/>
                <w:szCs w:val="24"/>
              </w:rPr>
              <w:t>2 – 4.2</w:t>
            </w:r>
          </w:p>
        </w:tc>
        <w:tc>
          <w:tcPr>
            <w:tcW w:w="1260" w:type="dxa"/>
          </w:tcPr>
          <w:p w:rsidR="003D004B" w:rsidRPr="002E44E4" w:rsidRDefault="003D004B" w:rsidP="00B50E0A">
            <w:pPr>
              <w:jc w:val="center"/>
              <w:rPr>
                <w:rFonts w:ascii="Times New Roman" w:hAnsi="Times New Roman"/>
                <w:sz w:val="24"/>
                <w:szCs w:val="24"/>
              </w:rPr>
            </w:pPr>
            <w:r w:rsidRPr="002E44E4">
              <w:rPr>
                <w:rFonts w:ascii="Times New Roman" w:hAnsi="Times New Roman"/>
                <w:sz w:val="24"/>
                <w:szCs w:val="24"/>
              </w:rPr>
              <w:t>4.2 - 6</w:t>
            </w:r>
          </w:p>
        </w:tc>
        <w:tc>
          <w:tcPr>
            <w:tcW w:w="1269" w:type="dxa"/>
          </w:tcPr>
          <w:p w:rsidR="003D004B" w:rsidRPr="002E44E4" w:rsidRDefault="003D004B" w:rsidP="00B50E0A">
            <w:pPr>
              <w:jc w:val="center"/>
              <w:rPr>
                <w:rFonts w:ascii="Times New Roman" w:hAnsi="Times New Roman"/>
                <w:sz w:val="24"/>
                <w:szCs w:val="24"/>
              </w:rPr>
            </w:pPr>
            <w:r w:rsidRPr="002E44E4">
              <w:rPr>
                <w:rFonts w:ascii="Times New Roman" w:hAnsi="Times New Roman"/>
                <w:sz w:val="24"/>
                <w:szCs w:val="24"/>
              </w:rPr>
              <w:t>&gt; 6</w:t>
            </w:r>
          </w:p>
        </w:tc>
      </w:tr>
      <w:tr w:rsidR="0007648C" w:rsidTr="00B50E0A">
        <w:trPr>
          <w:jc w:val="center"/>
        </w:trPr>
        <w:tc>
          <w:tcPr>
            <w:tcW w:w="2799" w:type="dxa"/>
            <w:gridSpan w:val="3"/>
          </w:tcPr>
          <w:p w:rsidR="003D004B" w:rsidRPr="007F6D6B" w:rsidRDefault="003D004B" w:rsidP="00B50E0A">
            <w:pPr>
              <w:jc w:val="center"/>
              <w:rPr>
                <w:rFonts w:ascii="Times New Roman" w:hAnsi="Times New Roman"/>
                <w:b/>
                <w:sz w:val="24"/>
                <w:szCs w:val="24"/>
              </w:rPr>
            </w:pPr>
            <w:r w:rsidRPr="007F6D6B">
              <w:rPr>
                <w:rFonts w:ascii="Times New Roman" w:hAnsi="Times New Roman"/>
                <w:b/>
                <w:sz w:val="24"/>
                <w:szCs w:val="24"/>
              </w:rPr>
              <w:t>Av. P (ppm)</w:t>
            </w:r>
          </w:p>
        </w:tc>
        <w:tc>
          <w:tcPr>
            <w:tcW w:w="126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&lt; 5</w:t>
            </w:r>
          </w:p>
        </w:tc>
        <w:tc>
          <w:tcPr>
            <w:tcW w:w="126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5 - 10</w:t>
            </w:r>
          </w:p>
        </w:tc>
        <w:tc>
          <w:tcPr>
            <w:tcW w:w="153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10 - 15</w:t>
            </w:r>
          </w:p>
        </w:tc>
        <w:tc>
          <w:tcPr>
            <w:tcW w:w="126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15- 20</w:t>
            </w:r>
          </w:p>
        </w:tc>
        <w:tc>
          <w:tcPr>
            <w:tcW w:w="1269"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&gt;20</w:t>
            </w:r>
          </w:p>
        </w:tc>
      </w:tr>
      <w:tr w:rsidR="00A07B34" w:rsidTr="00B50E0A">
        <w:trPr>
          <w:jc w:val="center"/>
        </w:trPr>
        <w:tc>
          <w:tcPr>
            <w:tcW w:w="2799" w:type="dxa"/>
            <w:gridSpan w:val="3"/>
          </w:tcPr>
          <w:p w:rsidR="003D004B" w:rsidRPr="007F6D6B" w:rsidRDefault="003D004B" w:rsidP="00B50E0A">
            <w:pPr>
              <w:jc w:val="center"/>
              <w:rPr>
                <w:rFonts w:ascii="Times New Roman" w:hAnsi="Times New Roman"/>
                <w:b/>
                <w:sz w:val="24"/>
                <w:szCs w:val="24"/>
              </w:rPr>
            </w:pPr>
            <w:r w:rsidRPr="007F6D6B">
              <w:rPr>
                <w:rFonts w:ascii="Times New Roman" w:hAnsi="Times New Roman"/>
                <w:b/>
                <w:sz w:val="24"/>
                <w:szCs w:val="24"/>
              </w:rPr>
              <w:t>Total Nitrogen</w:t>
            </w:r>
            <w:r w:rsidR="00CD3271" w:rsidRPr="007F6D6B">
              <w:rPr>
                <w:rFonts w:ascii="Times New Roman" w:hAnsi="Times New Roman"/>
                <w:b/>
                <w:sz w:val="24"/>
                <w:szCs w:val="24"/>
              </w:rPr>
              <w:t xml:space="preserve"> </w:t>
            </w:r>
            <w:r w:rsidRPr="007F6D6B">
              <w:rPr>
                <w:rFonts w:ascii="Times New Roman" w:hAnsi="Times New Roman"/>
                <w:b/>
                <w:sz w:val="24"/>
                <w:szCs w:val="24"/>
              </w:rPr>
              <w:t>(%)</w:t>
            </w:r>
          </w:p>
        </w:tc>
        <w:tc>
          <w:tcPr>
            <w:tcW w:w="126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&lt;</w:t>
            </w:r>
            <w:r w:rsidR="00562E55" w:rsidRPr="002E44E4">
              <w:rPr>
                <w:rFonts w:ascii="Times New Roman" w:hAnsi="Times New Roman"/>
                <w:sz w:val="24"/>
                <w:szCs w:val="24"/>
              </w:rPr>
              <w:t>0</w:t>
            </w:r>
            <w:r w:rsidRPr="002E44E4">
              <w:rPr>
                <w:rFonts w:ascii="Times New Roman" w:hAnsi="Times New Roman"/>
                <w:sz w:val="24"/>
                <w:szCs w:val="24"/>
              </w:rPr>
              <w:t>.05</w:t>
            </w:r>
          </w:p>
        </w:tc>
        <w:tc>
          <w:tcPr>
            <w:tcW w:w="1260" w:type="dxa"/>
          </w:tcPr>
          <w:p w:rsidR="003D004B" w:rsidRPr="002E44E4" w:rsidRDefault="0007648C" w:rsidP="00B50E0A">
            <w:pPr>
              <w:jc w:val="center"/>
              <w:rPr>
                <w:rFonts w:ascii="Times New Roman" w:hAnsi="Times New Roman"/>
                <w:sz w:val="24"/>
                <w:szCs w:val="24"/>
              </w:rPr>
            </w:pPr>
            <w:r w:rsidRPr="002E44E4">
              <w:rPr>
                <w:rFonts w:ascii="Times New Roman" w:hAnsi="Times New Roman"/>
                <w:sz w:val="24"/>
                <w:szCs w:val="24"/>
              </w:rPr>
              <w:t>0.05</w:t>
            </w:r>
            <w:r w:rsidR="009A7033" w:rsidRPr="002E44E4">
              <w:rPr>
                <w:rFonts w:ascii="Times New Roman" w:hAnsi="Times New Roman"/>
                <w:sz w:val="24"/>
                <w:szCs w:val="24"/>
              </w:rPr>
              <w:t>-0.125</w:t>
            </w:r>
          </w:p>
        </w:tc>
        <w:tc>
          <w:tcPr>
            <w:tcW w:w="1530" w:type="dxa"/>
          </w:tcPr>
          <w:p w:rsidR="003D004B" w:rsidRPr="002E44E4" w:rsidRDefault="00B50E0A" w:rsidP="00B50E0A">
            <w:pPr>
              <w:jc w:val="center"/>
              <w:rPr>
                <w:rFonts w:ascii="Times New Roman" w:hAnsi="Times New Roman"/>
                <w:sz w:val="24"/>
                <w:szCs w:val="24"/>
              </w:rPr>
            </w:pPr>
            <w:r>
              <w:rPr>
                <w:rFonts w:ascii="Times New Roman" w:hAnsi="Times New Roman"/>
                <w:sz w:val="24"/>
                <w:szCs w:val="24"/>
              </w:rPr>
              <w:t xml:space="preserve">0.125 </w:t>
            </w:r>
            <w:r w:rsidR="009A7033" w:rsidRPr="002E44E4">
              <w:rPr>
                <w:rFonts w:ascii="Times New Roman" w:hAnsi="Times New Roman"/>
                <w:sz w:val="24"/>
                <w:szCs w:val="24"/>
              </w:rPr>
              <w:t>- 0.225</w:t>
            </w:r>
          </w:p>
        </w:tc>
        <w:tc>
          <w:tcPr>
            <w:tcW w:w="126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0.225 - 0.3</w:t>
            </w:r>
          </w:p>
        </w:tc>
        <w:tc>
          <w:tcPr>
            <w:tcW w:w="1269"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&gt; 0.300</w:t>
            </w:r>
          </w:p>
        </w:tc>
      </w:tr>
      <w:tr w:rsidR="0007648C" w:rsidTr="00B50E0A">
        <w:trPr>
          <w:jc w:val="center"/>
        </w:trPr>
        <w:tc>
          <w:tcPr>
            <w:tcW w:w="2799" w:type="dxa"/>
            <w:gridSpan w:val="3"/>
          </w:tcPr>
          <w:p w:rsidR="003D004B" w:rsidRPr="007F6D6B" w:rsidRDefault="003D004B" w:rsidP="00B50E0A">
            <w:pPr>
              <w:ind w:left="720"/>
              <w:jc w:val="center"/>
              <w:rPr>
                <w:rFonts w:ascii="Times New Roman" w:hAnsi="Times New Roman"/>
                <w:b/>
                <w:sz w:val="24"/>
                <w:szCs w:val="24"/>
              </w:rPr>
            </w:pPr>
            <w:r w:rsidRPr="007F6D6B">
              <w:rPr>
                <w:rFonts w:ascii="Times New Roman" w:hAnsi="Times New Roman"/>
                <w:b/>
                <w:sz w:val="24"/>
                <w:szCs w:val="24"/>
              </w:rPr>
              <w:t>K</w:t>
            </w:r>
            <w:r w:rsidRPr="007F6D6B">
              <w:rPr>
                <w:rFonts w:ascii="Times New Roman" w:hAnsi="Times New Roman"/>
                <w:b/>
                <w:sz w:val="24"/>
                <w:szCs w:val="24"/>
                <w:vertAlign w:val="superscript"/>
              </w:rPr>
              <w:t xml:space="preserve">+ </w:t>
            </w:r>
            <w:r w:rsidRPr="007F6D6B">
              <w:rPr>
                <w:rFonts w:ascii="Times New Roman" w:hAnsi="Times New Roman"/>
                <w:b/>
                <w:sz w:val="24"/>
                <w:szCs w:val="24"/>
              </w:rPr>
              <w:t>(cmol/kg)</w:t>
            </w:r>
          </w:p>
        </w:tc>
        <w:tc>
          <w:tcPr>
            <w:tcW w:w="126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&lt;0.1</w:t>
            </w:r>
          </w:p>
        </w:tc>
        <w:tc>
          <w:tcPr>
            <w:tcW w:w="126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0.1-0.3</w:t>
            </w:r>
          </w:p>
        </w:tc>
        <w:tc>
          <w:tcPr>
            <w:tcW w:w="153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0.3-0.6</w:t>
            </w:r>
          </w:p>
        </w:tc>
        <w:tc>
          <w:tcPr>
            <w:tcW w:w="126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0.6-1.2</w:t>
            </w:r>
          </w:p>
        </w:tc>
        <w:tc>
          <w:tcPr>
            <w:tcW w:w="1269"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&gt;1.2</w:t>
            </w:r>
          </w:p>
        </w:tc>
      </w:tr>
      <w:tr w:rsidR="00A07B34" w:rsidTr="00B50E0A">
        <w:trPr>
          <w:jc w:val="center"/>
        </w:trPr>
        <w:tc>
          <w:tcPr>
            <w:tcW w:w="2799" w:type="dxa"/>
            <w:gridSpan w:val="3"/>
          </w:tcPr>
          <w:p w:rsidR="003D004B" w:rsidRPr="007F6D6B" w:rsidRDefault="003D004B" w:rsidP="00B50E0A">
            <w:pPr>
              <w:ind w:left="720"/>
              <w:jc w:val="center"/>
              <w:rPr>
                <w:rFonts w:ascii="Times New Roman" w:hAnsi="Times New Roman"/>
                <w:b/>
                <w:sz w:val="24"/>
                <w:szCs w:val="24"/>
              </w:rPr>
            </w:pPr>
            <w:r w:rsidRPr="007F6D6B">
              <w:rPr>
                <w:rFonts w:ascii="Times New Roman" w:hAnsi="Times New Roman"/>
                <w:b/>
                <w:sz w:val="24"/>
                <w:szCs w:val="24"/>
              </w:rPr>
              <w:t>Na</w:t>
            </w:r>
            <w:r w:rsidRPr="007F6D6B">
              <w:rPr>
                <w:rFonts w:ascii="Times New Roman" w:hAnsi="Times New Roman"/>
                <w:b/>
                <w:sz w:val="24"/>
                <w:szCs w:val="24"/>
                <w:vertAlign w:val="superscript"/>
              </w:rPr>
              <w:t>+</w:t>
            </w:r>
            <w:r w:rsidRPr="007F6D6B">
              <w:rPr>
                <w:rFonts w:ascii="Times New Roman" w:hAnsi="Times New Roman"/>
                <w:b/>
                <w:sz w:val="24"/>
                <w:szCs w:val="24"/>
              </w:rPr>
              <w:t>(cmol/kg)</w:t>
            </w:r>
          </w:p>
        </w:tc>
        <w:tc>
          <w:tcPr>
            <w:tcW w:w="126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&lt;0.1</w:t>
            </w:r>
          </w:p>
        </w:tc>
        <w:tc>
          <w:tcPr>
            <w:tcW w:w="126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0.1-0.3</w:t>
            </w:r>
          </w:p>
        </w:tc>
        <w:tc>
          <w:tcPr>
            <w:tcW w:w="153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0.3-0.7</w:t>
            </w:r>
          </w:p>
        </w:tc>
        <w:tc>
          <w:tcPr>
            <w:tcW w:w="1260"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0.7-2.0</w:t>
            </w:r>
          </w:p>
        </w:tc>
        <w:tc>
          <w:tcPr>
            <w:tcW w:w="1269" w:type="dxa"/>
          </w:tcPr>
          <w:p w:rsidR="003D004B" w:rsidRPr="002E44E4" w:rsidRDefault="009A7033" w:rsidP="00B50E0A">
            <w:pPr>
              <w:jc w:val="center"/>
              <w:rPr>
                <w:rFonts w:ascii="Times New Roman" w:hAnsi="Times New Roman"/>
                <w:sz w:val="24"/>
                <w:szCs w:val="24"/>
              </w:rPr>
            </w:pPr>
            <w:r w:rsidRPr="002E44E4">
              <w:rPr>
                <w:rFonts w:ascii="Times New Roman" w:hAnsi="Times New Roman"/>
                <w:sz w:val="24"/>
                <w:szCs w:val="24"/>
              </w:rPr>
              <w:t>&gt;2</w:t>
            </w:r>
          </w:p>
        </w:tc>
      </w:tr>
      <w:tr w:rsidR="00D177CB" w:rsidTr="00B50E0A">
        <w:trPr>
          <w:trHeight w:val="665"/>
          <w:jc w:val="center"/>
        </w:trPr>
        <w:tc>
          <w:tcPr>
            <w:tcW w:w="558" w:type="dxa"/>
            <w:vMerge w:val="restart"/>
          </w:tcPr>
          <w:p w:rsidR="0007648C" w:rsidRPr="002E44E4" w:rsidRDefault="0007648C" w:rsidP="00B50E0A">
            <w:pPr>
              <w:jc w:val="center"/>
              <w:rPr>
                <w:rFonts w:ascii="Times New Roman" w:hAnsi="Times New Roman"/>
              </w:rPr>
            </w:pPr>
          </w:p>
          <w:p w:rsidR="0007648C" w:rsidRPr="002E44E4" w:rsidRDefault="0007648C" w:rsidP="00B50E0A">
            <w:pPr>
              <w:jc w:val="center"/>
              <w:rPr>
                <w:rFonts w:ascii="Times New Roman" w:hAnsi="Times New Roman"/>
              </w:rPr>
            </w:pPr>
          </w:p>
          <w:p w:rsidR="00E37966" w:rsidRPr="002E44E4" w:rsidRDefault="00E37966" w:rsidP="00B50E0A">
            <w:pPr>
              <w:jc w:val="center"/>
              <w:rPr>
                <w:rFonts w:ascii="Times New Roman" w:hAnsi="Times New Roman"/>
              </w:rPr>
            </w:pPr>
          </w:p>
          <w:p w:rsidR="0007648C" w:rsidRPr="007F6D6B" w:rsidRDefault="0007648C" w:rsidP="00B50E0A">
            <w:pPr>
              <w:jc w:val="center"/>
              <w:rPr>
                <w:rFonts w:ascii="Times New Roman" w:hAnsi="Times New Roman"/>
                <w:b/>
                <w:sz w:val="24"/>
                <w:szCs w:val="24"/>
              </w:rPr>
            </w:pPr>
            <w:r w:rsidRPr="007F6D6B">
              <w:rPr>
                <w:rFonts w:ascii="Times New Roman" w:hAnsi="Times New Roman"/>
                <w:b/>
                <w:sz w:val="24"/>
                <w:szCs w:val="24"/>
              </w:rPr>
              <w:t>pH</w:t>
            </w:r>
          </w:p>
        </w:tc>
        <w:tc>
          <w:tcPr>
            <w:tcW w:w="981" w:type="dxa"/>
          </w:tcPr>
          <w:p w:rsidR="007F6D6B" w:rsidRDefault="009824FF" w:rsidP="00B50E0A">
            <w:pPr>
              <w:jc w:val="center"/>
              <w:rPr>
                <w:rFonts w:ascii="Times New Roman" w:hAnsi="Times New Roman"/>
                <w:b/>
              </w:rPr>
            </w:pPr>
            <w:r w:rsidRPr="007F6D6B">
              <w:rPr>
                <w:rFonts w:ascii="Times New Roman" w:hAnsi="Times New Roman"/>
                <w:b/>
              </w:rPr>
              <w:t>V</w:t>
            </w:r>
            <w:r w:rsidR="007F6D6B">
              <w:rPr>
                <w:rFonts w:ascii="Times New Roman" w:hAnsi="Times New Roman"/>
                <w:b/>
              </w:rPr>
              <w:t>ery</w:t>
            </w:r>
          </w:p>
          <w:p w:rsidR="0007648C" w:rsidRPr="007F6D6B" w:rsidRDefault="0007648C" w:rsidP="00B50E0A">
            <w:pPr>
              <w:jc w:val="center"/>
              <w:rPr>
                <w:rFonts w:ascii="Times New Roman" w:hAnsi="Times New Roman"/>
                <w:b/>
              </w:rPr>
            </w:pPr>
            <w:r w:rsidRPr="007F6D6B">
              <w:rPr>
                <w:rFonts w:ascii="Times New Roman" w:hAnsi="Times New Roman"/>
                <w:b/>
              </w:rPr>
              <w:t xml:space="preserve">strongly </w:t>
            </w:r>
            <w:bookmarkStart w:id="206" w:name="acid"/>
            <w:r w:rsidRPr="007F6D6B">
              <w:rPr>
                <w:rFonts w:ascii="Times New Roman" w:hAnsi="Times New Roman"/>
                <w:b/>
              </w:rPr>
              <w:t>acid</w:t>
            </w:r>
            <w:bookmarkEnd w:id="206"/>
            <w:r w:rsidR="00162BF5" w:rsidRPr="007F6D6B">
              <w:rPr>
                <w:rFonts w:ascii="Times New Roman" w:hAnsi="Times New Roman"/>
                <w:b/>
              </w:rPr>
              <w:t>ic</w:t>
            </w:r>
          </w:p>
        </w:tc>
        <w:tc>
          <w:tcPr>
            <w:tcW w:w="1260" w:type="dxa"/>
          </w:tcPr>
          <w:p w:rsidR="00686C70" w:rsidRPr="007F6D6B" w:rsidRDefault="00686C70" w:rsidP="00B50E0A">
            <w:pPr>
              <w:jc w:val="center"/>
              <w:rPr>
                <w:rFonts w:ascii="Times New Roman" w:hAnsi="Times New Roman"/>
                <w:b/>
              </w:rPr>
            </w:pPr>
          </w:p>
          <w:p w:rsidR="0007648C" w:rsidRPr="007F6D6B" w:rsidRDefault="009824FF" w:rsidP="00B50E0A">
            <w:pPr>
              <w:jc w:val="center"/>
              <w:rPr>
                <w:rFonts w:ascii="Times New Roman" w:hAnsi="Times New Roman"/>
                <w:b/>
              </w:rPr>
            </w:pPr>
            <w:r w:rsidRPr="007F6D6B">
              <w:rPr>
                <w:rFonts w:ascii="Times New Roman" w:hAnsi="Times New Roman"/>
                <w:b/>
              </w:rPr>
              <w:t>S</w:t>
            </w:r>
            <w:r w:rsidR="0007648C" w:rsidRPr="007F6D6B">
              <w:rPr>
                <w:rFonts w:ascii="Times New Roman" w:hAnsi="Times New Roman"/>
                <w:b/>
              </w:rPr>
              <w:t>trongly acid</w:t>
            </w:r>
            <w:r w:rsidR="00162BF5" w:rsidRPr="007F6D6B">
              <w:rPr>
                <w:rFonts w:ascii="Times New Roman" w:hAnsi="Times New Roman"/>
                <w:b/>
              </w:rPr>
              <w:t>ic</w:t>
            </w:r>
          </w:p>
        </w:tc>
        <w:tc>
          <w:tcPr>
            <w:tcW w:w="1260" w:type="dxa"/>
          </w:tcPr>
          <w:p w:rsidR="00686C70" w:rsidRPr="007F6D6B" w:rsidRDefault="00686C70" w:rsidP="00B50E0A">
            <w:pPr>
              <w:jc w:val="center"/>
              <w:rPr>
                <w:rFonts w:ascii="Times New Roman" w:hAnsi="Times New Roman"/>
                <w:b/>
              </w:rPr>
            </w:pPr>
          </w:p>
          <w:p w:rsidR="0007648C" w:rsidRPr="007F6D6B" w:rsidRDefault="009824FF" w:rsidP="00B50E0A">
            <w:pPr>
              <w:jc w:val="center"/>
              <w:rPr>
                <w:rFonts w:ascii="Times New Roman" w:hAnsi="Times New Roman"/>
                <w:b/>
              </w:rPr>
            </w:pPr>
            <w:r w:rsidRPr="007F6D6B">
              <w:rPr>
                <w:rFonts w:ascii="Times New Roman" w:hAnsi="Times New Roman"/>
                <w:b/>
              </w:rPr>
              <w:t>M</w:t>
            </w:r>
            <w:r w:rsidR="0007648C" w:rsidRPr="007F6D6B">
              <w:rPr>
                <w:rFonts w:ascii="Times New Roman" w:hAnsi="Times New Roman"/>
                <w:b/>
              </w:rPr>
              <w:t>oderately acid</w:t>
            </w:r>
            <w:r w:rsidR="00162BF5" w:rsidRPr="007F6D6B">
              <w:rPr>
                <w:rFonts w:ascii="Times New Roman" w:hAnsi="Times New Roman"/>
                <w:b/>
              </w:rPr>
              <w:t>ic</w:t>
            </w:r>
          </w:p>
        </w:tc>
        <w:tc>
          <w:tcPr>
            <w:tcW w:w="1260" w:type="dxa"/>
          </w:tcPr>
          <w:p w:rsidR="00686C70" w:rsidRPr="007F6D6B" w:rsidRDefault="00686C70" w:rsidP="00B50E0A">
            <w:pPr>
              <w:jc w:val="center"/>
              <w:rPr>
                <w:rFonts w:ascii="Times New Roman" w:hAnsi="Times New Roman"/>
                <w:b/>
              </w:rPr>
            </w:pPr>
          </w:p>
          <w:p w:rsidR="0007648C" w:rsidRPr="007F6D6B" w:rsidRDefault="007F6D6B" w:rsidP="00B50E0A">
            <w:pPr>
              <w:jc w:val="center"/>
              <w:rPr>
                <w:rFonts w:ascii="Times New Roman" w:hAnsi="Times New Roman"/>
                <w:b/>
              </w:rPr>
            </w:pPr>
            <w:r w:rsidRPr="007F6D6B">
              <w:rPr>
                <w:rFonts w:ascii="Times New Roman" w:hAnsi="Times New Roman"/>
                <w:b/>
              </w:rPr>
              <w:t>Slightly acid</w:t>
            </w:r>
          </w:p>
        </w:tc>
        <w:tc>
          <w:tcPr>
            <w:tcW w:w="1530" w:type="dxa"/>
          </w:tcPr>
          <w:p w:rsidR="00686C70" w:rsidRPr="007F6D6B" w:rsidRDefault="00686C70" w:rsidP="00B50E0A">
            <w:pPr>
              <w:jc w:val="center"/>
              <w:rPr>
                <w:rFonts w:ascii="Times New Roman" w:hAnsi="Times New Roman"/>
                <w:b/>
              </w:rPr>
            </w:pPr>
          </w:p>
          <w:p w:rsidR="00686C70" w:rsidRPr="007F6D6B" w:rsidRDefault="00686C70" w:rsidP="00B50E0A">
            <w:pPr>
              <w:jc w:val="center"/>
              <w:rPr>
                <w:rFonts w:ascii="Times New Roman" w:hAnsi="Times New Roman"/>
                <w:b/>
              </w:rPr>
            </w:pPr>
          </w:p>
          <w:p w:rsidR="0007648C" w:rsidRPr="007F6D6B" w:rsidRDefault="009824FF" w:rsidP="00B50E0A">
            <w:pPr>
              <w:jc w:val="center"/>
              <w:rPr>
                <w:rFonts w:ascii="Times New Roman" w:hAnsi="Times New Roman"/>
                <w:b/>
              </w:rPr>
            </w:pPr>
            <w:r w:rsidRPr="007F6D6B">
              <w:rPr>
                <w:rFonts w:ascii="Times New Roman" w:hAnsi="Times New Roman"/>
                <w:b/>
              </w:rPr>
              <w:t>N</w:t>
            </w:r>
            <w:r w:rsidR="0007648C" w:rsidRPr="007F6D6B">
              <w:rPr>
                <w:rFonts w:ascii="Times New Roman" w:hAnsi="Times New Roman"/>
                <w:b/>
              </w:rPr>
              <w:t>eutral</w:t>
            </w:r>
          </w:p>
        </w:tc>
        <w:tc>
          <w:tcPr>
            <w:tcW w:w="1260" w:type="dxa"/>
          </w:tcPr>
          <w:p w:rsidR="00686C70" w:rsidRPr="007F6D6B" w:rsidRDefault="00686C70" w:rsidP="00B50E0A">
            <w:pPr>
              <w:jc w:val="center"/>
              <w:rPr>
                <w:rFonts w:ascii="Times New Roman" w:hAnsi="Times New Roman"/>
                <w:b/>
              </w:rPr>
            </w:pPr>
          </w:p>
          <w:p w:rsidR="0007648C" w:rsidRPr="007F6D6B" w:rsidRDefault="009824FF" w:rsidP="00B50E0A">
            <w:pPr>
              <w:jc w:val="center"/>
              <w:rPr>
                <w:rFonts w:ascii="Times New Roman" w:hAnsi="Times New Roman"/>
                <w:b/>
              </w:rPr>
            </w:pPr>
            <w:r w:rsidRPr="007F6D6B">
              <w:rPr>
                <w:rFonts w:ascii="Times New Roman" w:hAnsi="Times New Roman"/>
                <w:b/>
              </w:rPr>
              <w:t>M</w:t>
            </w:r>
            <w:r w:rsidR="0007648C" w:rsidRPr="007F6D6B">
              <w:rPr>
                <w:rFonts w:ascii="Times New Roman" w:hAnsi="Times New Roman"/>
                <w:b/>
              </w:rPr>
              <w:t>oderately alkaline</w:t>
            </w:r>
          </w:p>
        </w:tc>
        <w:tc>
          <w:tcPr>
            <w:tcW w:w="1269" w:type="dxa"/>
          </w:tcPr>
          <w:p w:rsidR="00686C70" w:rsidRPr="007F6D6B" w:rsidRDefault="00686C70" w:rsidP="00B50E0A">
            <w:pPr>
              <w:jc w:val="center"/>
              <w:rPr>
                <w:rFonts w:ascii="Times New Roman" w:hAnsi="Times New Roman"/>
                <w:b/>
              </w:rPr>
            </w:pPr>
          </w:p>
          <w:p w:rsidR="0007648C" w:rsidRPr="007F6D6B" w:rsidRDefault="009824FF" w:rsidP="00B50E0A">
            <w:pPr>
              <w:jc w:val="center"/>
              <w:rPr>
                <w:rFonts w:ascii="Times New Roman" w:hAnsi="Times New Roman"/>
                <w:b/>
              </w:rPr>
            </w:pPr>
            <w:r w:rsidRPr="007F6D6B">
              <w:rPr>
                <w:rFonts w:ascii="Times New Roman" w:hAnsi="Times New Roman"/>
                <w:b/>
              </w:rPr>
              <w:t>S</w:t>
            </w:r>
            <w:r w:rsidR="0007648C" w:rsidRPr="007F6D6B">
              <w:rPr>
                <w:rFonts w:ascii="Times New Roman" w:hAnsi="Times New Roman"/>
                <w:b/>
              </w:rPr>
              <w:t>trongly alkaline</w:t>
            </w:r>
          </w:p>
        </w:tc>
      </w:tr>
      <w:tr w:rsidR="00D177CB" w:rsidTr="00B50E0A">
        <w:trPr>
          <w:jc w:val="center"/>
        </w:trPr>
        <w:tc>
          <w:tcPr>
            <w:tcW w:w="558" w:type="dxa"/>
            <w:vMerge/>
          </w:tcPr>
          <w:p w:rsidR="0007648C" w:rsidRPr="002E44E4" w:rsidRDefault="0007648C" w:rsidP="00B50E0A">
            <w:pPr>
              <w:jc w:val="center"/>
              <w:rPr>
                <w:rFonts w:ascii="Times New Roman" w:hAnsi="Times New Roman"/>
                <w:sz w:val="24"/>
                <w:szCs w:val="24"/>
              </w:rPr>
            </w:pPr>
          </w:p>
        </w:tc>
        <w:tc>
          <w:tcPr>
            <w:tcW w:w="981" w:type="dxa"/>
          </w:tcPr>
          <w:p w:rsidR="0007648C" w:rsidRPr="002E44E4" w:rsidRDefault="0007648C" w:rsidP="00B50E0A">
            <w:pPr>
              <w:jc w:val="center"/>
              <w:rPr>
                <w:rFonts w:ascii="Times New Roman" w:hAnsi="Times New Roman"/>
                <w:sz w:val="24"/>
                <w:szCs w:val="24"/>
              </w:rPr>
            </w:pPr>
            <w:r w:rsidRPr="002E44E4">
              <w:rPr>
                <w:rFonts w:ascii="Times New Roman" w:hAnsi="Times New Roman"/>
                <w:sz w:val="24"/>
                <w:szCs w:val="24"/>
              </w:rPr>
              <w:t>&lt; 4.5</w:t>
            </w:r>
          </w:p>
        </w:tc>
        <w:tc>
          <w:tcPr>
            <w:tcW w:w="1260" w:type="dxa"/>
          </w:tcPr>
          <w:p w:rsidR="0007648C" w:rsidRPr="002E44E4" w:rsidRDefault="0007648C" w:rsidP="00B50E0A">
            <w:pPr>
              <w:jc w:val="center"/>
              <w:rPr>
                <w:rFonts w:ascii="Times New Roman" w:hAnsi="Times New Roman"/>
                <w:sz w:val="24"/>
                <w:szCs w:val="24"/>
              </w:rPr>
            </w:pPr>
            <w:r w:rsidRPr="002E44E4">
              <w:rPr>
                <w:rFonts w:ascii="Times New Roman" w:hAnsi="Times New Roman"/>
                <w:sz w:val="24"/>
                <w:szCs w:val="24"/>
              </w:rPr>
              <w:t>4.5 - 5.2</w:t>
            </w:r>
          </w:p>
        </w:tc>
        <w:tc>
          <w:tcPr>
            <w:tcW w:w="1260" w:type="dxa"/>
          </w:tcPr>
          <w:p w:rsidR="0007648C" w:rsidRPr="002E44E4" w:rsidRDefault="00E52C81" w:rsidP="00B50E0A">
            <w:pPr>
              <w:jc w:val="center"/>
              <w:rPr>
                <w:rFonts w:ascii="Times New Roman" w:hAnsi="Times New Roman"/>
                <w:sz w:val="24"/>
                <w:szCs w:val="24"/>
              </w:rPr>
            </w:pPr>
            <w:r w:rsidRPr="002E44E4">
              <w:rPr>
                <w:rFonts w:ascii="Times New Roman" w:hAnsi="Times New Roman"/>
                <w:sz w:val="24"/>
                <w:szCs w:val="24"/>
              </w:rPr>
              <w:t>5.3 - 5.9</w:t>
            </w:r>
          </w:p>
        </w:tc>
        <w:tc>
          <w:tcPr>
            <w:tcW w:w="1260" w:type="dxa"/>
          </w:tcPr>
          <w:p w:rsidR="0007648C" w:rsidRPr="002E44E4" w:rsidRDefault="0007648C" w:rsidP="00B50E0A">
            <w:pPr>
              <w:jc w:val="center"/>
              <w:rPr>
                <w:rFonts w:ascii="Times New Roman" w:hAnsi="Times New Roman"/>
                <w:sz w:val="24"/>
                <w:szCs w:val="24"/>
              </w:rPr>
            </w:pPr>
            <w:r w:rsidRPr="002E44E4">
              <w:rPr>
                <w:rFonts w:ascii="Times New Roman" w:hAnsi="Times New Roman"/>
                <w:sz w:val="24"/>
                <w:szCs w:val="24"/>
              </w:rPr>
              <w:t>6.0 - 6.6</w:t>
            </w:r>
          </w:p>
        </w:tc>
        <w:tc>
          <w:tcPr>
            <w:tcW w:w="1530" w:type="dxa"/>
          </w:tcPr>
          <w:p w:rsidR="0007648C" w:rsidRPr="002E44E4" w:rsidRDefault="00E52C81" w:rsidP="00B50E0A">
            <w:pPr>
              <w:jc w:val="center"/>
              <w:rPr>
                <w:rFonts w:ascii="Times New Roman" w:hAnsi="Times New Roman"/>
                <w:sz w:val="24"/>
                <w:szCs w:val="24"/>
              </w:rPr>
            </w:pPr>
            <w:r w:rsidRPr="002E44E4">
              <w:rPr>
                <w:rFonts w:ascii="Times New Roman" w:hAnsi="Times New Roman"/>
                <w:sz w:val="24"/>
                <w:szCs w:val="24"/>
              </w:rPr>
              <w:t>6.7 - 7.3</w:t>
            </w:r>
          </w:p>
        </w:tc>
        <w:tc>
          <w:tcPr>
            <w:tcW w:w="1260" w:type="dxa"/>
          </w:tcPr>
          <w:p w:rsidR="0007648C" w:rsidRPr="002E44E4" w:rsidRDefault="0007648C" w:rsidP="00B50E0A">
            <w:pPr>
              <w:jc w:val="center"/>
              <w:rPr>
                <w:rFonts w:ascii="Times New Roman" w:hAnsi="Times New Roman"/>
                <w:sz w:val="24"/>
                <w:szCs w:val="24"/>
              </w:rPr>
            </w:pPr>
            <w:r w:rsidRPr="002E44E4">
              <w:rPr>
                <w:rFonts w:ascii="Times New Roman" w:hAnsi="Times New Roman"/>
                <w:sz w:val="24"/>
                <w:szCs w:val="24"/>
              </w:rPr>
              <w:t>7.4 - 8.0</w:t>
            </w:r>
          </w:p>
        </w:tc>
        <w:tc>
          <w:tcPr>
            <w:tcW w:w="1269" w:type="dxa"/>
          </w:tcPr>
          <w:p w:rsidR="0007648C" w:rsidRPr="002E44E4" w:rsidRDefault="00E52C81" w:rsidP="00B50E0A">
            <w:pPr>
              <w:jc w:val="center"/>
              <w:rPr>
                <w:rFonts w:ascii="Times New Roman" w:hAnsi="Times New Roman"/>
                <w:sz w:val="24"/>
                <w:szCs w:val="24"/>
              </w:rPr>
            </w:pPr>
            <w:r w:rsidRPr="002E44E4">
              <w:rPr>
                <w:rFonts w:ascii="Times New Roman" w:hAnsi="Times New Roman"/>
                <w:sz w:val="24"/>
                <w:szCs w:val="24"/>
              </w:rPr>
              <w:t>&gt;8.0</w:t>
            </w:r>
          </w:p>
        </w:tc>
      </w:tr>
    </w:tbl>
    <w:p w:rsidR="00CD3271" w:rsidRDefault="00CD3271" w:rsidP="00CD3271">
      <w:pPr>
        <w:ind w:left="720"/>
        <w:rPr>
          <w:rFonts w:ascii="Times New Roman" w:hAnsi="Times New Roman" w:cs="Times New Roman"/>
          <w:sz w:val="24"/>
          <w:szCs w:val="24"/>
        </w:rPr>
      </w:pPr>
      <w:bookmarkStart w:id="207" w:name="_Toc520495743"/>
      <w:bookmarkStart w:id="208" w:name="_Toc520500369"/>
      <w:bookmarkStart w:id="209" w:name="_Toc520500683"/>
      <w:r>
        <w:rPr>
          <w:rFonts w:ascii="Times New Roman" w:hAnsi="Times New Roman" w:cs="Times New Roman"/>
          <w:sz w:val="24"/>
          <w:szCs w:val="24"/>
        </w:rPr>
        <w:t>Source</w:t>
      </w:r>
      <w:r w:rsidR="00402BA1">
        <w:rPr>
          <w:rFonts w:ascii="Times New Roman" w:hAnsi="Times New Roman" w:cs="Times New Roman"/>
          <w:sz w:val="24"/>
          <w:szCs w:val="24"/>
        </w:rPr>
        <w:t>:</w:t>
      </w:r>
      <w:r w:rsidRPr="009A5B8E">
        <w:rPr>
          <w:rFonts w:ascii="Times New Roman" w:hAnsi="Times New Roman" w:cs="Times New Roman"/>
          <w:sz w:val="24"/>
          <w:szCs w:val="24"/>
        </w:rPr>
        <w:t xml:space="preserve"> Frank</w:t>
      </w:r>
      <w:r w:rsidR="003B1118">
        <w:rPr>
          <w:rFonts w:ascii="Times New Roman" w:hAnsi="Times New Roman" w:cs="Times New Roman"/>
          <w:sz w:val="24"/>
          <w:szCs w:val="24"/>
        </w:rPr>
        <w:t>,</w:t>
      </w:r>
      <w:r w:rsidRPr="009A5B8E">
        <w:rPr>
          <w:rFonts w:ascii="Times New Roman" w:hAnsi="Times New Roman" w:cs="Times New Roman"/>
          <w:sz w:val="24"/>
          <w:szCs w:val="24"/>
        </w:rPr>
        <w:t xml:space="preserve"> </w:t>
      </w:r>
      <w:r w:rsidR="003B1118">
        <w:rPr>
          <w:rFonts w:ascii="Times New Roman" w:hAnsi="Times New Roman" w:cs="Times New Roman"/>
          <w:sz w:val="24"/>
          <w:szCs w:val="24"/>
        </w:rPr>
        <w:t>(</w:t>
      </w:r>
      <w:r w:rsidRPr="009A5B8E">
        <w:rPr>
          <w:rFonts w:ascii="Times New Roman" w:hAnsi="Times New Roman" w:cs="Times New Roman"/>
          <w:sz w:val="24"/>
          <w:szCs w:val="24"/>
        </w:rPr>
        <w:t>1990</w:t>
      </w:r>
      <w:r w:rsidR="003B1118">
        <w:rPr>
          <w:rFonts w:ascii="Times New Roman" w:hAnsi="Times New Roman" w:cs="Times New Roman"/>
          <w:sz w:val="24"/>
          <w:szCs w:val="24"/>
        </w:rPr>
        <w:t>)</w:t>
      </w:r>
    </w:p>
    <w:p w:rsidR="00B6666C" w:rsidRDefault="00B6666C" w:rsidP="00CD3271">
      <w:pPr>
        <w:ind w:left="720"/>
        <w:rPr>
          <w:rFonts w:ascii="Times New Roman" w:hAnsi="Times New Roman" w:cs="Times New Roman"/>
          <w:sz w:val="24"/>
          <w:szCs w:val="24"/>
        </w:rPr>
      </w:pPr>
    </w:p>
    <w:p w:rsidR="00083D07" w:rsidRDefault="005B7226" w:rsidP="00B6666C">
      <w:pPr>
        <w:pStyle w:val="Heading2"/>
        <w:spacing w:line="360" w:lineRule="auto"/>
      </w:pPr>
      <w:bookmarkStart w:id="210" w:name="_Toc522448743"/>
      <w:bookmarkStart w:id="211" w:name="_Toc523051377"/>
      <w:r>
        <w:t>5.3 Early g</w:t>
      </w:r>
      <w:r w:rsidR="00083D07" w:rsidRPr="00D75AF4">
        <w:t>rowth performances</w:t>
      </w:r>
      <w:bookmarkEnd w:id="210"/>
      <w:bookmarkEnd w:id="211"/>
    </w:p>
    <w:p w:rsidR="00083D07" w:rsidRDefault="00083D07" w:rsidP="00925DCE">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The study r</w:t>
      </w:r>
      <w:r w:rsidRPr="002535A4">
        <w:rPr>
          <w:rFonts w:ascii="Times New Roman" w:hAnsi="Times New Roman" w:cs="Times New Roman"/>
          <w:sz w:val="24"/>
          <w:szCs w:val="24"/>
        </w:rPr>
        <w:t>esult</w:t>
      </w:r>
      <w:r>
        <w:rPr>
          <w:rFonts w:ascii="Times New Roman" w:hAnsi="Times New Roman" w:cs="Times New Roman"/>
          <w:sz w:val="24"/>
          <w:szCs w:val="24"/>
        </w:rPr>
        <w:t>s showed that</w:t>
      </w:r>
      <w:r w:rsidRPr="002535A4">
        <w:rPr>
          <w:rFonts w:ascii="Times New Roman" w:hAnsi="Times New Roman" w:cs="Times New Roman"/>
          <w:sz w:val="24"/>
          <w:szCs w:val="24"/>
        </w:rPr>
        <w:t xml:space="preserve"> seedlings grown in </w:t>
      </w:r>
      <w:r>
        <w:rPr>
          <w:rFonts w:ascii="Times New Roman" w:hAnsi="Times New Roman" w:cs="Times New Roman"/>
          <w:sz w:val="24"/>
          <w:szCs w:val="24"/>
        </w:rPr>
        <w:t xml:space="preserve">the two </w:t>
      </w:r>
      <w:r w:rsidR="0042508F" w:rsidRPr="002535A4">
        <w:rPr>
          <w:rFonts w:ascii="Times New Roman" w:hAnsi="Times New Roman" w:cs="Times New Roman"/>
          <w:sz w:val="24"/>
          <w:szCs w:val="24"/>
        </w:rPr>
        <w:t>soil sample</w:t>
      </w:r>
      <w:r w:rsidR="0042508F">
        <w:rPr>
          <w:rFonts w:ascii="Times New Roman" w:hAnsi="Times New Roman" w:cs="Times New Roman"/>
          <w:sz w:val="24"/>
          <w:szCs w:val="24"/>
        </w:rPr>
        <w:t xml:space="preserve"> </w:t>
      </w:r>
      <w:r>
        <w:rPr>
          <w:rFonts w:ascii="Times New Roman" w:hAnsi="Times New Roman" w:cs="Times New Roman"/>
          <w:sz w:val="24"/>
          <w:szCs w:val="24"/>
        </w:rPr>
        <w:t xml:space="preserve">groups </w:t>
      </w:r>
      <w:r w:rsidR="000B56EC">
        <w:rPr>
          <w:rFonts w:ascii="Times New Roman" w:hAnsi="Times New Roman" w:cs="Times New Roman"/>
          <w:sz w:val="24"/>
          <w:szCs w:val="24"/>
        </w:rPr>
        <w:t>had</w:t>
      </w:r>
      <w:r>
        <w:rPr>
          <w:rFonts w:ascii="Times New Roman" w:hAnsi="Times New Roman" w:cs="Times New Roman"/>
          <w:sz w:val="24"/>
          <w:szCs w:val="24"/>
        </w:rPr>
        <w:t xml:space="preserve"> ins</w:t>
      </w:r>
      <w:r w:rsidRPr="00D75AF4">
        <w:rPr>
          <w:rFonts w:ascii="Times New Roman" w:hAnsi="Times New Roman" w:cs="Times New Roman"/>
          <w:sz w:val="24"/>
          <w:szCs w:val="24"/>
        </w:rPr>
        <w:t>ignificant difference</w:t>
      </w:r>
      <w:r>
        <w:rPr>
          <w:rFonts w:ascii="Times New Roman" w:hAnsi="Times New Roman" w:cs="Times New Roman"/>
          <w:sz w:val="24"/>
          <w:szCs w:val="24"/>
        </w:rPr>
        <w:t>s</w:t>
      </w:r>
      <w:r w:rsidRPr="00D75AF4">
        <w:rPr>
          <w:rFonts w:ascii="Times New Roman" w:hAnsi="Times New Roman" w:cs="Times New Roman"/>
          <w:sz w:val="24"/>
          <w:szCs w:val="24"/>
        </w:rPr>
        <w:t xml:space="preserve"> (</w:t>
      </w:r>
      <w:r w:rsidRPr="00D75AF4">
        <w:rPr>
          <w:rFonts w:ascii="Times New Roman" w:hAnsi="Times New Roman" w:cs="Times New Roman"/>
          <w:i/>
          <w:sz w:val="24"/>
          <w:szCs w:val="24"/>
        </w:rPr>
        <w:t>p</w:t>
      </w:r>
      <w:r w:rsidRPr="00D75AF4">
        <w:rPr>
          <w:rFonts w:ascii="Times New Roman" w:hAnsi="Times New Roman" w:cs="Times New Roman"/>
          <w:sz w:val="24"/>
          <w:szCs w:val="24"/>
        </w:rPr>
        <w:t xml:space="preserve"> ≤ 0.05</w:t>
      </w:r>
      <w:r>
        <w:rPr>
          <w:rFonts w:ascii="Times New Roman" w:hAnsi="Times New Roman" w:cs="Times New Roman"/>
          <w:sz w:val="24"/>
          <w:szCs w:val="24"/>
        </w:rPr>
        <w:t xml:space="preserve">) </w:t>
      </w:r>
      <w:r w:rsidRPr="002535A4">
        <w:rPr>
          <w:rFonts w:ascii="Times New Roman" w:hAnsi="Times New Roman" w:cs="Times New Roman"/>
          <w:sz w:val="24"/>
          <w:szCs w:val="24"/>
        </w:rPr>
        <w:t xml:space="preserve">in </w:t>
      </w:r>
      <w:r>
        <w:rPr>
          <w:rFonts w:ascii="Times New Roman" w:hAnsi="Times New Roman" w:cs="Times New Roman"/>
          <w:sz w:val="24"/>
          <w:szCs w:val="24"/>
        </w:rPr>
        <w:t>mean shoot</w:t>
      </w:r>
      <w:r w:rsidRPr="002535A4">
        <w:rPr>
          <w:rFonts w:ascii="Times New Roman" w:hAnsi="Times New Roman" w:cs="Times New Roman"/>
          <w:sz w:val="24"/>
          <w:szCs w:val="24"/>
        </w:rPr>
        <w:t xml:space="preserve"> height</w:t>
      </w:r>
      <w:r>
        <w:rPr>
          <w:rFonts w:ascii="Times New Roman" w:hAnsi="Times New Roman" w:cs="Times New Roman"/>
          <w:sz w:val="24"/>
          <w:szCs w:val="24"/>
        </w:rPr>
        <w:t>s and</w:t>
      </w:r>
      <w:r w:rsidRPr="002535A4">
        <w:rPr>
          <w:rFonts w:ascii="Times New Roman" w:hAnsi="Times New Roman" w:cs="Times New Roman"/>
          <w:sz w:val="24"/>
          <w:szCs w:val="24"/>
        </w:rPr>
        <w:t xml:space="preserve"> </w:t>
      </w:r>
      <w:r>
        <w:rPr>
          <w:rFonts w:ascii="Times New Roman" w:hAnsi="Times New Roman" w:cs="Times New Roman"/>
          <w:sz w:val="24"/>
          <w:szCs w:val="24"/>
        </w:rPr>
        <w:t xml:space="preserve">mean </w:t>
      </w:r>
      <w:r w:rsidRPr="002535A4">
        <w:rPr>
          <w:rFonts w:ascii="Times New Roman" w:hAnsi="Times New Roman" w:cs="Times New Roman"/>
          <w:sz w:val="24"/>
          <w:szCs w:val="24"/>
        </w:rPr>
        <w:t>number</w:t>
      </w:r>
      <w:r>
        <w:rPr>
          <w:rFonts w:ascii="Times New Roman" w:hAnsi="Times New Roman" w:cs="Times New Roman"/>
          <w:sz w:val="24"/>
          <w:szCs w:val="24"/>
        </w:rPr>
        <w:t>s of branches in the first measur</w:t>
      </w:r>
      <w:r w:rsidRPr="00D75AF4">
        <w:rPr>
          <w:rFonts w:ascii="Times New Roman" w:hAnsi="Times New Roman" w:cs="Times New Roman"/>
          <w:sz w:val="24"/>
          <w:szCs w:val="24"/>
        </w:rPr>
        <w:t>eme</w:t>
      </w:r>
      <w:r>
        <w:rPr>
          <w:rFonts w:ascii="Times New Roman" w:hAnsi="Times New Roman" w:cs="Times New Roman"/>
          <w:sz w:val="24"/>
          <w:szCs w:val="24"/>
        </w:rPr>
        <w:t xml:space="preserve">nts. There were also insignificant differences </w:t>
      </w:r>
      <w:r w:rsidRPr="00D75AF4">
        <w:rPr>
          <w:rFonts w:ascii="Times New Roman" w:hAnsi="Times New Roman" w:cs="Times New Roman"/>
          <w:sz w:val="24"/>
          <w:szCs w:val="24"/>
        </w:rPr>
        <w:t>(</w:t>
      </w:r>
      <w:r w:rsidRPr="00D75AF4">
        <w:rPr>
          <w:rFonts w:ascii="Times New Roman" w:hAnsi="Times New Roman" w:cs="Times New Roman"/>
          <w:i/>
          <w:sz w:val="24"/>
          <w:szCs w:val="24"/>
        </w:rPr>
        <w:t>p</w:t>
      </w:r>
      <w:r w:rsidRPr="00D75AF4">
        <w:rPr>
          <w:rFonts w:ascii="Times New Roman" w:hAnsi="Times New Roman" w:cs="Times New Roman"/>
          <w:sz w:val="24"/>
          <w:szCs w:val="24"/>
        </w:rPr>
        <w:t xml:space="preserve"> ≤ 0.05</w:t>
      </w:r>
      <w:r>
        <w:rPr>
          <w:rFonts w:ascii="Times New Roman" w:hAnsi="Times New Roman" w:cs="Times New Roman"/>
          <w:sz w:val="24"/>
          <w:szCs w:val="24"/>
        </w:rPr>
        <w:t>) in m</w:t>
      </w:r>
      <w:r w:rsidRPr="00D75AF4">
        <w:rPr>
          <w:rFonts w:ascii="Times New Roman" w:hAnsi="Times New Roman" w:cs="Times New Roman"/>
          <w:sz w:val="24"/>
          <w:szCs w:val="24"/>
        </w:rPr>
        <w:t>ean number</w:t>
      </w:r>
      <w:r>
        <w:rPr>
          <w:rFonts w:ascii="Times New Roman" w:hAnsi="Times New Roman" w:cs="Times New Roman"/>
          <w:sz w:val="24"/>
          <w:szCs w:val="24"/>
        </w:rPr>
        <w:t>s</w:t>
      </w:r>
      <w:r w:rsidRPr="00D75AF4">
        <w:rPr>
          <w:rFonts w:ascii="Times New Roman" w:hAnsi="Times New Roman" w:cs="Times New Roman"/>
          <w:sz w:val="24"/>
          <w:szCs w:val="24"/>
        </w:rPr>
        <w:t xml:space="preserve"> of leaves</w:t>
      </w:r>
      <w:r>
        <w:rPr>
          <w:rFonts w:ascii="Times New Roman" w:hAnsi="Times New Roman" w:cs="Times New Roman"/>
          <w:sz w:val="24"/>
          <w:szCs w:val="24"/>
        </w:rPr>
        <w:t xml:space="preserve"> in first and second measurements.</w:t>
      </w:r>
    </w:p>
    <w:p w:rsidR="00894B4E" w:rsidRDefault="00083D07" w:rsidP="00894B4E">
      <w:pPr>
        <w:keepNext/>
        <w:jc w:val="center"/>
      </w:pPr>
      <w:r w:rsidRPr="00D75AF4">
        <w:rPr>
          <w:rFonts w:ascii="Times New Roman" w:hAnsi="Times New Roman" w:cs="Times New Roman"/>
          <w:noProof/>
        </w:rPr>
        <w:drawing>
          <wp:inline distT="0" distB="0" distL="0" distR="0">
            <wp:extent cx="4772025" cy="2733675"/>
            <wp:effectExtent l="19050" t="0" r="9525" b="0"/>
            <wp:docPr id="3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3" cstate="print"/>
                    <a:srcRect/>
                    <a:stretch>
                      <a:fillRect/>
                    </a:stretch>
                  </pic:blipFill>
                  <pic:spPr bwMode="auto">
                    <a:xfrm>
                      <a:off x="0" y="0"/>
                      <a:ext cx="4772025" cy="2733675"/>
                    </a:xfrm>
                    <a:prstGeom prst="rect">
                      <a:avLst/>
                    </a:prstGeom>
                    <a:noFill/>
                    <a:ln w="9525">
                      <a:noFill/>
                      <a:miter lim="800000"/>
                      <a:headEnd/>
                      <a:tailEnd/>
                    </a:ln>
                  </pic:spPr>
                </pic:pic>
              </a:graphicData>
            </a:graphic>
          </wp:inline>
        </w:drawing>
      </w:r>
    </w:p>
    <w:p w:rsidR="00083D07" w:rsidRDefault="00894B4E" w:rsidP="00925DCE">
      <w:pPr>
        <w:pStyle w:val="Caption"/>
        <w:spacing w:line="360" w:lineRule="auto"/>
        <w:ind w:left="720" w:hanging="720"/>
        <w:jc w:val="both"/>
        <w:rPr>
          <w:rFonts w:ascii="Times New Roman" w:hAnsi="Times New Roman" w:cs="Times New Roman"/>
          <w:b w:val="0"/>
          <w:noProof/>
          <w:color w:val="auto"/>
          <w:sz w:val="24"/>
          <w:szCs w:val="24"/>
        </w:rPr>
      </w:pPr>
      <w:bookmarkStart w:id="212" w:name="_Toc523428462"/>
      <w:r w:rsidRPr="00597AEF">
        <w:rPr>
          <w:rFonts w:ascii="Times New Roman" w:hAnsi="Times New Roman" w:cs="Times New Roman"/>
          <w:color w:val="auto"/>
          <w:sz w:val="24"/>
          <w:szCs w:val="24"/>
        </w:rPr>
        <w:t xml:space="preserve">Figure </w:t>
      </w:r>
      <w:r w:rsidR="00C14123" w:rsidRPr="00597AEF">
        <w:rPr>
          <w:rFonts w:ascii="Times New Roman" w:hAnsi="Times New Roman" w:cs="Times New Roman"/>
          <w:color w:val="auto"/>
          <w:sz w:val="24"/>
          <w:szCs w:val="24"/>
        </w:rPr>
        <w:fldChar w:fldCharType="begin"/>
      </w:r>
      <w:r w:rsidRPr="00597AEF">
        <w:rPr>
          <w:rFonts w:ascii="Times New Roman" w:hAnsi="Times New Roman" w:cs="Times New Roman"/>
          <w:color w:val="auto"/>
          <w:sz w:val="24"/>
          <w:szCs w:val="24"/>
        </w:rPr>
        <w:instrText xml:space="preserve"> SEQ Figure \* ARABIC </w:instrText>
      </w:r>
      <w:r w:rsidR="00C14123" w:rsidRPr="00597AEF">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10</w:t>
      </w:r>
      <w:r w:rsidR="00C14123" w:rsidRPr="00597AEF">
        <w:rPr>
          <w:rFonts w:ascii="Times New Roman" w:hAnsi="Times New Roman" w:cs="Times New Roman"/>
          <w:color w:val="auto"/>
          <w:sz w:val="24"/>
          <w:szCs w:val="24"/>
        </w:rPr>
        <w:fldChar w:fldCharType="end"/>
      </w:r>
      <w:r w:rsidR="00083D07" w:rsidRPr="00597AEF">
        <w:rPr>
          <w:rFonts w:ascii="Times New Roman" w:hAnsi="Times New Roman" w:cs="Times New Roman"/>
          <w:b w:val="0"/>
          <w:noProof/>
          <w:color w:val="auto"/>
          <w:sz w:val="24"/>
          <w:szCs w:val="24"/>
        </w:rPr>
        <w:t>:</w:t>
      </w:r>
      <w:r w:rsidR="00083D07" w:rsidRPr="00604F6B">
        <w:rPr>
          <w:rFonts w:ascii="Times New Roman" w:hAnsi="Times New Roman" w:cs="Times New Roman"/>
          <w:noProof/>
          <w:color w:val="auto"/>
          <w:sz w:val="24"/>
          <w:szCs w:val="24"/>
        </w:rPr>
        <w:t xml:space="preserve"> </w:t>
      </w:r>
      <w:r w:rsidR="00083D07" w:rsidRPr="00604F6B">
        <w:rPr>
          <w:rFonts w:ascii="Times New Roman" w:hAnsi="Times New Roman" w:cs="Times New Roman"/>
          <w:b w:val="0"/>
          <w:noProof/>
          <w:color w:val="auto"/>
          <w:sz w:val="24"/>
          <w:szCs w:val="24"/>
        </w:rPr>
        <w:t>Measurement of height increment</w:t>
      </w:r>
      <w:r w:rsidR="0078678F">
        <w:rPr>
          <w:rFonts w:ascii="Times New Roman" w:hAnsi="Times New Roman" w:cs="Times New Roman"/>
          <w:b w:val="0"/>
          <w:noProof/>
          <w:color w:val="auto"/>
          <w:sz w:val="24"/>
          <w:szCs w:val="24"/>
        </w:rPr>
        <w:t>s by using mm</w:t>
      </w:r>
      <w:r w:rsidR="009754BA">
        <w:rPr>
          <w:rFonts w:ascii="Times New Roman" w:hAnsi="Times New Roman" w:cs="Times New Roman"/>
          <w:b w:val="0"/>
          <w:noProof/>
          <w:color w:val="auto"/>
          <w:sz w:val="24"/>
          <w:szCs w:val="24"/>
        </w:rPr>
        <w:t>-ruler in</w:t>
      </w:r>
      <w:r w:rsidR="00083D07" w:rsidRPr="00604F6B">
        <w:rPr>
          <w:rFonts w:ascii="Times New Roman" w:hAnsi="Times New Roman" w:cs="Times New Roman"/>
          <w:b w:val="0"/>
          <w:noProof/>
          <w:color w:val="auto"/>
          <w:sz w:val="24"/>
          <w:szCs w:val="24"/>
        </w:rPr>
        <w:t xml:space="preserve"> soils</w:t>
      </w:r>
      <w:r w:rsidR="00083D07" w:rsidRPr="00604F6B">
        <w:rPr>
          <w:rFonts w:ascii="Times New Roman" w:hAnsi="Times New Roman" w:cs="Times New Roman"/>
          <w:b w:val="0"/>
          <w:color w:val="auto"/>
          <w:sz w:val="24"/>
          <w:szCs w:val="24"/>
        </w:rPr>
        <w:t xml:space="preserve"> sampled from degraded landscapes with and without 50% compost</w:t>
      </w:r>
      <w:r w:rsidR="00083D07" w:rsidRPr="00604F6B">
        <w:rPr>
          <w:rFonts w:ascii="Times New Roman" w:hAnsi="Times New Roman" w:cs="Times New Roman"/>
          <w:b w:val="0"/>
          <w:noProof/>
          <w:color w:val="auto"/>
          <w:sz w:val="24"/>
          <w:szCs w:val="24"/>
        </w:rPr>
        <w:t xml:space="preserve"> under open nursery conditions. 120 replicate of plastic sleeves each with one healthy plant.</w:t>
      </w:r>
      <w:bookmarkEnd w:id="212"/>
    </w:p>
    <w:p w:rsidR="00FA48A5" w:rsidRDefault="00FA48A5" w:rsidP="00925DCE">
      <w:pPr>
        <w:spacing w:line="360" w:lineRule="auto"/>
        <w:ind w:firstLine="576"/>
        <w:jc w:val="both"/>
        <w:rPr>
          <w:rFonts w:ascii="Times New Roman" w:hAnsi="Times New Roman" w:cs="Times New Roman"/>
          <w:sz w:val="24"/>
          <w:szCs w:val="24"/>
        </w:rPr>
      </w:pPr>
      <w:r w:rsidRPr="00FA48A5">
        <w:rPr>
          <w:rFonts w:ascii="Times New Roman" w:hAnsi="Times New Roman" w:cs="Times New Roman"/>
          <w:sz w:val="24"/>
          <w:szCs w:val="24"/>
        </w:rPr>
        <w:lastRenderedPageBreak/>
        <w:t>The leaves of seedlings grown in soils sampled from degraded landscapes mixed with equal proportion of compost</w:t>
      </w:r>
      <w:r w:rsidR="00252775" w:rsidRPr="00FA48A5">
        <w:rPr>
          <w:rFonts w:ascii="Times New Roman" w:hAnsi="Times New Roman" w:cs="Times New Roman"/>
          <w:sz w:val="24"/>
          <w:szCs w:val="24"/>
        </w:rPr>
        <w:t xml:space="preserve"> </w:t>
      </w:r>
      <w:r w:rsidR="00A807E4">
        <w:rPr>
          <w:rFonts w:ascii="Times New Roman" w:hAnsi="Times New Roman" w:cs="Times New Roman"/>
          <w:sz w:val="24"/>
          <w:szCs w:val="24"/>
        </w:rPr>
        <w:t xml:space="preserve">were </w:t>
      </w:r>
      <w:r w:rsidRPr="00FA48A5">
        <w:rPr>
          <w:rFonts w:ascii="Times New Roman" w:hAnsi="Times New Roman" w:cs="Times New Roman"/>
          <w:sz w:val="24"/>
          <w:szCs w:val="24"/>
        </w:rPr>
        <w:t>dark green in colour, but leaves of seedlings grown in soils sampled from degraded landscapes were</w:t>
      </w:r>
      <w:r w:rsidR="00A807E4">
        <w:rPr>
          <w:rFonts w:ascii="Times New Roman" w:hAnsi="Times New Roman" w:cs="Times New Roman"/>
          <w:sz w:val="24"/>
          <w:szCs w:val="24"/>
        </w:rPr>
        <w:t xml:space="preserve"> light green in colour and showed</w:t>
      </w:r>
      <w:r w:rsidRPr="00FA48A5">
        <w:rPr>
          <w:rFonts w:ascii="Times New Roman" w:hAnsi="Times New Roman" w:cs="Times New Roman"/>
          <w:sz w:val="24"/>
          <w:szCs w:val="24"/>
        </w:rPr>
        <w:t xml:space="preserve"> chlorosis at the lower parts of the plant</w:t>
      </w:r>
      <w:r>
        <w:rPr>
          <w:rFonts w:ascii="Times New Roman" w:hAnsi="Times New Roman" w:cs="Times New Roman"/>
          <w:sz w:val="24"/>
          <w:szCs w:val="24"/>
        </w:rPr>
        <w:t xml:space="preserve"> (Figure 10).</w:t>
      </w:r>
    </w:p>
    <w:p w:rsidR="00083D07" w:rsidRPr="005A2789" w:rsidRDefault="00083D07" w:rsidP="00925DCE">
      <w:pPr>
        <w:spacing w:line="360" w:lineRule="auto"/>
        <w:ind w:firstLine="576"/>
        <w:jc w:val="both"/>
        <w:rPr>
          <w:rFonts w:ascii="Times New Roman" w:hAnsi="Times New Roman" w:cs="Times New Roman"/>
          <w:sz w:val="24"/>
          <w:szCs w:val="24"/>
        </w:rPr>
      </w:pPr>
      <w:r w:rsidRPr="005A2789">
        <w:rPr>
          <w:rFonts w:ascii="Times New Roman" w:hAnsi="Times New Roman" w:cs="Times New Roman"/>
          <w:sz w:val="24"/>
          <w:szCs w:val="24"/>
        </w:rPr>
        <w:t>The result of height m</w:t>
      </w:r>
      <w:r>
        <w:rPr>
          <w:rFonts w:ascii="Times New Roman" w:hAnsi="Times New Roman" w:cs="Times New Roman"/>
          <w:sz w:val="24"/>
          <w:szCs w:val="24"/>
        </w:rPr>
        <w:t>easurements showed</w:t>
      </w:r>
      <w:r w:rsidRPr="005A2789">
        <w:rPr>
          <w:rFonts w:ascii="Times New Roman" w:hAnsi="Times New Roman" w:cs="Times New Roman"/>
          <w:sz w:val="24"/>
          <w:szCs w:val="24"/>
        </w:rPr>
        <w:t xml:space="preserve"> that mean shoot height (in cm) of seedlings grown in soil</w:t>
      </w:r>
      <w:r>
        <w:rPr>
          <w:rFonts w:ascii="Times New Roman" w:hAnsi="Times New Roman" w:cs="Times New Roman"/>
          <w:sz w:val="24"/>
          <w:szCs w:val="24"/>
        </w:rPr>
        <w:t>s</w:t>
      </w:r>
      <w:r w:rsidRPr="005A2789">
        <w:rPr>
          <w:rFonts w:ascii="Times New Roman" w:hAnsi="Times New Roman" w:cs="Times New Roman"/>
          <w:sz w:val="24"/>
          <w:szCs w:val="24"/>
        </w:rPr>
        <w:t xml:space="preserve"> from degraded landscape</w:t>
      </w:r>
      <w:r>
        <w:rPr>
          <w:rFonts w:ascii="Times New Roman" w:hAnsi="Times New Roman" w:cs="Times New Roman"/>
          <w:sz w:val="24"/>
          <w:szCs w:val="24"/>
        </w:rPr>
        <w:t>s</w:t>
      </w:r>
      <w:r w:rsidR="00C87398">
        <w:rPr>
          <w:rFonts w:ascii="Times New Roman" w:hAnsi="Times New Roman" w:cs="Times New Roman"/>
          <w:sz w:val="24"/>
          <w:szCs w:val="24"/>
        </w:rPr>
        <w:t xml:space="preserve"> were</w:t>
      </w:r>
      <w:r w:rsidRPr="005A2789">
        <w:rPr>
          <w:rFonts w:ascii="Times New Roman" w:hAnsi="Times New Roman" w:cs="Times New Roman"/>
          <w:sz w:val="24"/>
          <w:szCs w:val="24"/>
        </w:rPr>
        <w:t xml:space="preserve"> 5.15, 12.83, 18.85, </w:t>
      </w:r>
      <w:r>
        <w:rPr>
          <w:rFonts w:ascii="Times New Roman" w:hAnsi="Times New Roman" w:cs="Times New Roman"/>
          <w:sz w:val="24"/>
          <w:szCs w:val="24"/>
        </w:rPr>
        <w:t xml:space="preserve">and </w:t>
      </w:r>
      <w:r w:rsidR="003C61FA">
        <w:rPr>
          <w:rFonts w:ascii="Times New Roman" w:hAnsi="Times New Roman" w:cs="Times New Roman"/>
          <w:sz w:val="24"/>
          <w:szCs w:val="24"/>
        </w:rPr>
        <w:t>26.58 in</w:t>
      </w:r>
      <w:r w:rsidRPr="005A2789">
        <w:rPr>
          <w:rFonts w:ascii="Times New Roman" w:hAnsi="Times New Roman" w:cs="Times New Roman"/>
          <w:sz w:val="24"/>
          <w:szCs w:val="24"/>
        </w:rPr>
        <w:t xml:space="preserve"> </w:t>
      </w:r>
      <w:r w:rsidR="00A128B9">
        <w:rPr>
          <w:rFonts w:ascii="Times New Roman" w:hAnsi="Times New Roman" w:cs="Times New Roman"/>
          <w:sz w:val="24"/>
          <w:szCs w:val="24"/>
        </w:rPr>
        <w:t xml:space="preserve">the </w:t>
      </w:r>
      <w:r w:rsidRPr="005A2789">
        <w:rPr>
          <w:rFonts w:ascii="Times New Roman" w:hAnsi="Times New Roman" w:cs="Times New Roman"/>
          <w:sz w:val="24"/>
          <w:szCs w:val="24"/>
        </w:rPr>
        <w:t>1</w:t>
      </w:r>
      <w:r w:rsidRPr="005A2789">
        <w:rPr>
          <w:rFonts w:ascii="Times New Roman" w:hAnsi="Times New Roman" w:cs="Times New Roman"/>
          <w:sz w:val="24"/>
          <w:szCs w:val="24"/>
          <w:vertAlign w:val="superscript"/>
        </w:rPr>
        <w:t>st</w:t>
      </w:r>
      <w:r w:rsidR="003C61FA">
        <w:rPr>
          <w:rFonts w:ascii="Times New Roman" w:hAnsi="Times New Roman" w:cs="Times New Roman"/>
          <w:sz w:val="24"/>
          <w:szCs w:val="24"/>
        </w:rPr>
        <w:t>,</w:t>
      </w:r>
      <w:r w:rsidR="009F3648">
        <w:rPr>
          <w:rFonts w:ascii="Times New Roman" w:hAnsi="Times New Roman" w:cs="Times New Roman"/>
          <w:sz w:val="24"/>
          <w:szCs w:val="24"/>
        </w:rPr>
        <w:t xml:space="preserve"> </w:t>
      </w:r>
      <w:r w:rsidR="003C61FA">
        <w:rPr>
          <w:rFonts w:ascii="Times New Roman" w:hAnsi="Times New Roman" w:cs="Times New Roman"/>
          <w:sz w:val="24"/>
          <w:szCs w:val="24"/>
        </w:rPr>
        <w:t>2</w:t>
      </w:r>
      <w:r w:rsidR="003C61FA" w:rsidRPr="003C61FA">
        <w:rPr>
          <w:rFonts w:ascii="Times New Roman" w:hAnsi="Times New Roman" w:cs="Times New Roman"/>
          <w:sz w:val="24"/>
          <w:szCs w:val="24"/>
          <w:vertAlign w:val="superscript"/>
        </w:rPr>
        <w:t>nd</w:t>
      </w:r>
      <w:r w:rsidR="003C61FA">
        <w:rPr>
          <w:rFonts w:ascii="Times New Roman" w:hAnsi="Times New Roman" w:cs="Times New Roman"/>
          <w:sz w:val="24"/>
          <w:szCs w:val="24"/>
        </w:rPr>
        <w:t>, 3</w:t>
      </w:r>
      <w:r w:rsidR="003C61FA" w:rsidRPr="003C61FA">
        <w:rPr>
          <w:rFonts w:ascii="Times New Roman" w:hAnsi="Times New Roman" w:cs="Times New Roman"/>
          <w:sz w:val="24"/>
          <w:szCs w:val="24"/>
          <w:vertAlign w:val="superscript"/>
        </w:rPr>
        <w:t>rd</w:t>
      </w:r>
      <w:r w:rsidR="003C61FA">
        <w:rPr>
          <w:rFonts w:ascii="Times New Roman" w:hAnsi="Times New Roman" w:cs="Times New Roman"/>
          <w:sz w:val="24"/>
          <w:szCs w:val="24"/>
        </w:rPr>
        <w:t xml:space="preserve"> and</w:t>
      </w:r>
      <w:r w:rsidRPr="009054D5">
        <w:rPr>
          <w:rFonts w:ascii="Times New Roman" w:hAnsi="Times New Roman" w:cs="Times New Roman"/>
          <w:sz w:val="24"/>
          <w:szCs w:val="24"/>
        </w:rPr>
        <w:t xml:space="preserve"> </w:t>
      </w:r>
      <w:r w:rsidR="00C87398">
        <w:rPr>
          <w:rFonts w:ascii="Times New Roman" w:hAnsi="Times New Roman" w:cs="Times New Roman"/>
          <w:sz w:val="24"/>
          <w:szCs w:val="24"/>
        </w:rPr>
        <w:t>4</w:t>
      </w:r>
      <w:r w:rsidRPr="005A2789">
        <w:rPr>
          <w:rFonts w:ascii="Times New Roman" w:hAnsi="Times New Roman" w:cs="Times New Roman"/>
          <w:sz w:val="24"/>
          <w:szCs w:val="24"/>
          <w:vertAlign w:val="superscript"/>
        </w:rPr>
        <w:t>th</w:t>
      </w:r>
      <w:r w:rsidRPr="005A2789">
        <w:rPr>
          <w:rFonts w:ascii="Times New Roman" w:hAnsi="Times New Roman" w:cs="Times New Roman"/>
          <w:sz w:val="24"/>
          <w:szCs w:val="24"/>
        </w:rPr>
        <w:t xml:space="preserve"> measurements respectively. On the other hand</w:t>
      </w:r>
      <w:r w:rsidR="0092537E">
        <w:rPr>
          <w:rFonts w:ascii="Times New Roman" w:hAnsi="Times New Roman" w:cs="Times New Roman"/>
          <w:sz w:val="24"/>
          <w:szCs w:val="24"/>
        </w:rPr>
        <w:t>,</w:t>
      </w:r>
      <w:r w:rsidRPr="005A2789">
        <w:rPr>
          <w:rFonts w:ascii="Times New Roman" w:hAnsi="Times New Roman" w:cs="Times New Roman"/>
          <w:sz w:val="24"/>
          <w:szCs w:val="24"/>
        </w:rPr>
        <w:t xml:space="preserve"> mean shoot height (in cm) of seedlings grown in soil</w:t>
      </w:r>
      <w:r>
        <w:rPr>
          <w:rFonts w:ascii="Times New Roman" w:hAnsi="Times New Roman" w:cs="Times New Roman"/>
          <w:sz w:val="24"/>
          <w:szCs w:val="24"/>
        </w:rPr>
        <w:t>s</w:t>
      </w:r>
      <w:r w:rsidR="001B2F7D">
        <w:rPr>
          <w:rFonts w:ascii="Times New Roman" w:hAnsi="Times New Roman" w:cs="Times New Roman"/>
          <w:sz w:val="24"/>
          <w:szCs w:val="24"/>
        </w:rPr>
        <w:t xml:space="preserve"> from degraded lan</w:t>
      </w:r>
      <w:r w:rsidRPr="005A2789">
        <w:rPr>
          <w:rFonts w:ascii="Times New Roman" w:hAnsi="Times New Roman" w:cs="Times New Roman"/>
          <w:sz w:val="24"/>
          <w:szCs w:val="24"/>
        </w:rPr>
        <w:t>dscape</w:t>
      </w:r>
      <w:r>
        <w:rPr>
          <w:rFonts w:ascii="Times New Roman" w:hAnsi="Times New Roman" w:cs="Times New Roman"/>
          <w:sz w:val="24"/>
          <w:szCs w:val="24"/>
        </w:rPr>
        <w:t>s</w:t>
      </w:r>
      <w:r w:rsidRPr="005A2789">
        <w:rPr>
          <w:rFonts w:ascii="Times New Roman" w:hAnsi="Times New Roman" w:cs="Times New Roman"/>
          <w:sz w:val="24"/>
          <w:szCs w:val="24"/>
        </w:rPr>
        <w:t xml:space="preserve"> </w:t>
      </w:r>
      <w:r>
        <w:rPr>
          <w:rFonts w:ascii="Times New Roman" w:hAnsi="Times New Roman" w:cs="Times New Roman"/>
          <w:sz w:val="24"/>
          <w:szCs w:val="24"/>
        </w:rPr>
        <w:t xml:space="preserve">mixed </w:t>
      </w:r>
      <w:r w:rsidR="00C87398">
        <w:rPr>
          <w:rFonts w:ascii="Times New Roman" w:hAnsi="Times New Roman" w:cs="Times New Roman"/>
          <w:sz w:val="24"/>
          <w:szCs w:val="24"/>
        </w:rPr>
        <w:t>with 50% compost were</w:t>
      </w:r>
      <w:r w:rsidRPr="005A2789">
        <w:rPr>
          <w:rFonts w:ascii="Times New Roman" w:hAnsi="Times New Roman" w:cs="Times New Roman"/>
          <w:sz w:val="24"/>
          <w:szCs w:val="24"/>
        </w:rPr>
        <w:t xml:space="preserve"> 5.49, 14.45, 23.36, and 36.55</w:t>
      </w:r>
      <w:r>
        <w:rPr>
          <w:rFonts w:ascii="Times New Roman" w:hAnsi="Times New Roman" w:cs="Times New Roman"/>
          <w:sz w:val="24"/>
          <w:szCs w:val="24"/>
        </w:rPr>
        <w:t xml:space="preserve"> </w:t>
      </w:r>
      <w:r w:rsidR="003C61FA">
        <w:rPr>
          <w:rFonts w:ascii="Times New Roman" w:hAnsi="Times New Roman" w:cs="Times New Roman"/>
          <w:sz w:val="24"/>
          <w:szCs w:val="24"/>
        </w:rPr>
        <w:t>in</w:t>
      </w:r>
      <w:r w:rsidR="003C61FA" w:rsidRPr="005A2789">
        <w:rPr>
          <w:rFonts w:ascii="Times New Roman" w:hAnsi="Times New Roman" w:cs="Times New Roman"/>
          <w:sz w:val="24"/>
          <w:szCs w:val="24"/>
        </w:rPr>
        <w:t xml:space="preserve"> </w:t>
      </w:r>
      <w:r w:rsidR="000F2386">
        <w:rPr>
          <w:rFonts w:ascii="Times New Roman" w:hAnsi="Times New Roman" w:cs="Times New Roman"/>
          <w:sz w:val="24"/>
          <w:szCs w:val="24"/>
        </w:rPr>
        <w:t xml:space="preserve">the </w:t>
      </w:r>
      <w:r w:rsidR="003C61FA" w:rsidRPr="005A2789">
        <w:rPr>
          <w:rFonts w:ascii="Times New Roman" w:hAnsi="Times New Roman" w:cs="Times New Roman"/>
          <w:sz w:val="24"/>
          <w:szCs w:val="24"/>
        </w:rPr>
        <w:t>1</w:t>
      </w:r>
      <w:r w:rsidR="003C61FA" w:rsidRPr="005A2789">
        <w:rPr>
          <w:rFonts w:ascii="Times New Roman" w:hAnsi="Times New Roman" w:cs="Times New Roman"/>
          <w:sz w:val="24"/>
          <w:szCs w:val="24"/>
          <w:vertAlign w:val="superscript"/>
        </w:rPr>
        <w:t>st</w:t>
      </w:r>
      <w:r w:rsidR="003C61FA">
        <w:rPr>
          <w:rFonts w:ascii="Times New Roman" w:hAnsi="Times New Roman" w:cs="Times New Roman"/>
          <w:sz w:val="24"/>
          <w:szCs w:val="24"/>
        </w:rPr>
        <w:t>, 2</w:t>
      </w:r>
      <w:r w:rsidR="003C61FA" w:rsidRPr="003C61FA">
        <w:rPr>
          <w:rFonts w:ascii="Times New Roman" w:hAnsi="Times New Roman" w:cs="Times New Roman"/>
          <w:sz w:val="24"/>
          <w:szCs w:val="24"/>
          <w:vertAlign w:val="superscript"/>
        </w:rPr>
        <w:t>nd</w:t>
      </w:r>
      <w:r w:rsidR="003C61FA">
        <w:rPr>
          <w:rFonts w:ascii="Times New Roman" w:hAnsi="Times New Roman" w:cs="Times New Roman"/>
          <w:sz w:val="24"/>
          <w:szCs w:val="24"/>
        </w:rPr>
        <w:t>, 3</w:t>
      </w:r>
      <w:r w:rsidR="003C61FA" w:rsidRPr="003C61FA">
        <w:rPr>
          <w:rFonts w:ascii="Times New Roman" w:hAnsi="Times New Roman" w:cs="Times New Roman"/>
          <w:sz w:val="24"/>
          <w:szCs w:val="24"/>
          <w:vertAlign w:val="superscript"/>
        </w:rPr>
        <w:t>rd</w:t>
      </w:r>
      <w:r w:rsidR="003C61FA">
        <w:rPr>
          <w:rFonts w:ascii="Times New Roman" w:hAnsi="Times New Roman" w:cs="Times New Roman"/>
          <w:sz w:val="24"/>
          <w:szCs w:val="24"/>
        </w:rPr>
        <w:t xml:space="preserve"> and</w:t>
      </w:r>
      <w:r w:rsidR="003C61FA" w:rsidRPr="009054D5">
        <w:rPr>
          <w:rFonts w:ascii="Times New Roman" w:hAnsi="Times New Roman" w:cs="Times New Roman"/>
          <w:sz w:val="24"/>
          <w:szCs w:val="24"/>
        </w:rPr>
        <w:t xml:space="preserve"> </w:t>
      </w:r>
      <w:r w:rsidR="003C61FA">
        <w:rPr>
          <w:rFonts w:ascii="Times New Roman" w:hAnsi="Times New Roman" w:cs="Times New Roman"/>
          <w:sz w:val="24"/>
          <w:szCs w:val="24"/>
        </w:rPr>
        <w:t>4</w:t>
      </w:r>
      <w:r w:rsidR="003C61FA" w:rsidRPr="005A2789">
        <w:rPr>
          <w:rFonts w:ascii="Times New Roman" w:hAnsi="Times New Roman" w:cs="Times New Roman"/>
          <w:sz w:val="24"/>
          <w:szCs w:val="24"/>
          <w:vertAlign w:val="superscript"/>
        </w:rPr>
        <w:t>th</w:t>
      </w:r>
      <w:r w:rsidR="003C61FA" w:rsidRPr="005A2789">
        <w:rPr>
          <w:rFonts w:ascii="Times New Roman" w:hAnsi="Times New Roman" w:cs="Times New Roman"/>
          <w:sz w:val="24"/>
          <w:szCs w:val="24"/>
        </w:rPr>
        <w:t xml:space="preserve"> </w:t>
      </w:r>
      <w:r w:rsidRPr="005A2789">
        <w:rPr>
          <w:rFonts w:ascii="Times New Roman" w:hAnsi="Times New Roman" w:cs="Times New Roman"/>
          <w:sz w:val="24"/>
          <w:szCs w:val="24"/>
        </w:rPr>
        <w:t>measurements respectively</w:t>
      </w:r>
      <w:r w:rsidR="00A11F44">
        <w:rPr>
          <w:rFonts w:ascii="Times New Roman" w:hAnsi="Times New Roman" w:cs="Times New Roman"/>
          <w:sz w:val="24"/>
          <w:szCs w:val="24"/>
        </w:rPr>
        <w:t xml:space="preserve"> (Figure 11</w:t>
      </w:r>
      <w:r>
        <w:rPr>
          <w:rFonts w:ascii="Times New Roman" w:hAnsi="Times New Roman" w:cs="Times New Roman"/>
          <w:sz w:val="24"/>
          <w:szCs w:val="24"/>
        </w:rPr>
        <w:t>). There were significant differences (</w:t>
      </w:r>
      <w:r w:rsidRPr="00DD663A">
        <w:rPr>
          <w:rFonts w:ascii="Times New Roman" w:hAnsi="Times New Roman" w:cs="Times New Roman"/>
          <w:i/>
          <w:sz w:val="24"/>
          <w:szCs w:val="24"/>
        </w:rPr>
        <w:t>p</w:t>
      </w:r>
      <w:r>
        <w:rPr>
          <w:rFonts w:ascii="Times New Roman" w:hAnsi="Times New Roman" w:cs="Times New Roman"/>
          <w:i/>
          <w:sz w:val="24"/>
          <w:szCs w:val="24"/>
        </w:rPr>
        <w:t xml:space="preserve"> </w:t>
      </w:r>
      <w:r>
        <w:rPr>
          <w:rFonts w:ascii="Times New Roman" w:hAnsi="Times New Roman" w:cs="Times New Roman"/>
          <w:sz w:val="24"/>
          <w:szCs w:val="24"/>
        </w:rPr>
        <w:t xml:space="preserve">≤ 0.05) in </w:t>
      </w:r>
      <w:r w:rsidR="00BB7CF8">
        <w:rPr>
          <w:rFonts w:ascii="Times New Roman" w:hAnsi="Times New Roman" w:cs="Times New Roman"/>
          <w:sz w:val="24"/>
          <w:szCs w:val="24"/>
        </w:rPr>
        <w:t xml:space="preserve">mean </w:t>
      </w:r>
      <w:r>
        <w:rPr>
          <w:rFonts w:ascii="Times New Roman" w:hAnsi="Times New Roman" w:cs="Times New Roman"/>
          <w:sz w:val="24"/>
          <w:szCs w:val="24"/>
        </w:rPr>
        <w:t>height between seedlings grown in the two soil samples except in the first measurement</w:t>
      </w:r>
      <w:r w:rsidR="00BB7CF8">
        <w:rPr>
          <w:rFonts w:ascii="Times New Roman" w:hAnsi="Times New Roman" w:cs="Times New Roman"/>
          <w:sz w:val="24"/>
          <w:szCs w:val="24"/>
        </w:rPr>
        <w:t>s</w:t>
      </w:r>
      <w:r>
        <w:rPr>
          <w:rFonts w:ascii="Times New Roman" w:hAnsi="Times New Roman" w:cs="Times New Roman"/>
          <w:sz w:val="24"/>
          <w:szCs w:val="24"/>
        </w:rPr>
        <w:t>.</w:t>
      </w:r>
    </w:p>
    <w:p w:rsidR="00083D07" w:rsidRPr="00AB4EEC" w:rsidRDefault="00925DCE" w:rsidP="00083D07">
      <w:r w:rsidRPr="00925DCE">
        <w:rPr>
          <w:noProof/>
        </w:rPr>
        <w:drawing>
          <wp:inline distT="0" distB="0" distL="0" distR="0">
            <wp:extent cx="5486400" cy="3486150"/>
            <wp:effectExtent l="19050" t="0" r="19050" b="0"/>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83D07" w:rsidRDefault="00597AEF" w:rsidP="00741079">
      <w:pPr>
        <w:pStyle w:val="Caption"/>
        <w:spacing w:line="360" w:lineRule="auto"/>
        <w:ind w:left="720" w:hanging="720"/>
        <w:jc w:val="both"/>
        <w:rPr>
          <w:rFonts w:ascii="Times New Roman" w:hAnsi="Times New Roman" w:cs="Times New Roman"/>
          <w:b w:val="0"/>
          <w:color w:val="auto"/>
          <w:sz w:val="24"/>
          <w:szCs w:val="24"/>
        </w:rPr>
      </w:pPr>
      <w:bookmarkStart w:id="213" w:name="_Toc523428463"/>
      <w:r w:rsidRPr="001B2F7D">
        <w:rPr>
          <w:rFonts w:ascii="Times New Roman" w:hAnsi="Times New Roman" w:cs="Times New Roman"/>
          <w:color w:val="auto"/>
          <w:sz w:val="24"/>
          <w:szCs w:val="24"/>
        </w:rPr>
        <w:t xml:space="preserve">Figure </w:t>
      </w:r>
      <w:r w:rsidR="00C14123" w:rsidRPr="001B2F7D">
        <w:rPr>
          <w:rFonts w:ascii="Times New Roman" w:hAnsi="Times New Roman" w:cs="Times New Roman"/>
          <w:color w:val="auto"/>
          <w:sz w:val="24"/>
          <w:szCs w:val="24"/>
        </w:rPr>
        <w:fldChar w:fldCharType="begin"/>
      </w:r>
      <w:r w:rsidRPr="001B2F7D">
        <w:rPr>
          <w:rFonts w:ascii="Times New Roman" w:hAnsi="Times New Roman" w:cs="Times New Roman"/>
          <w:color w:val="auto"/>
          <w:sz w:val="24"/>
          <w:szCs w:val="24"/>
        </w:rPr>
        <w:instrText xml:space="preserve"> SEQ Figure \* ARABIC </w:instrText>
      </w:r>
      <w:r w:rsidR="00C14123" w:rsidRPr="001B2F7D">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11</w:t>
      </w:r>
      <w:r w:rsidR="00C14123" w:rsidRPr="001B2F7D">
        <w:rPr>
          <w:rFonts w:ascii="Times New Roman" w:hAnsi="Times New Roman" w:cs="Times New Roman"/>
          <w:color w:val="auto"/>
          <w:sz w:val="24"/>
          <w:szCs w:val="24"/>
        </w:rPr>
        <w:fldChar w:fldCharType="end"/>
      </w:r>
      <w:r w:rsidR="00083D07" w:rsidRPr="001B2F7D">
        <w:rPr>
          <w:rFonts w:ascii="Times New Roman" w:hAnsi="Times New Roman" w:cs="Times New Roman"/>
          <w:color w:val="auto"/>
          <w:sz w:val="24"/>
          <w:szCs w:val="24"/>
        </w:rPr>
        <w:t>:</w:t>
      </w:r>
      <w:r w:rsidR="00083D07" w:rsidRPr="001B2F7D">
        <w:rPr>
          <w:rFonts w:ascii="Times New Roman" w:hAnsi="Times New Roman" w:cs="Times New Roman"/>
          <w:b w:val="0"/>
          <w:color w:val="auto"/>
          <w:sz w:val="24"/>
          <w:szCs w:val="24"/>
        </w:rPr>
        <w:t xml:space="preserve"> Mean height increment (in cm) of </w:t>
      </w:r>
      <w:r w:rsidR="00083D07" w:rsidRPr="001B2F7D">
        <w:rPr>
          <w:rFonts w:ascii="Times New Roman" w:hAnsi="Times New Roman" w:cs="Times New Roman"/>
          <w:b w:val="0"/>
          <w:i/>
          <w:color w:val="auto"/>
          <w:sz w:val="24"/>
          <w:szCs w:val="24"/>
        </w:rPr>
        <w:t xml:space="preserve">D. viscosa </w:t>
      </w:r>
      <w:r w:rsidR="00083D07" w:rsidRPr="001B2F7D">
        <w:rPr>
          <w:rFonts w:ascii="Times New Roman" w:hAnsi="Times New Roman" w:cs="Times New Roman"/>
          <w:b w:val="0"/>
          <w:color w:val="auto"/>
          <w:sz w:val="24"/>
          <w:szCs w:val="24"/>
        </w:rPr>
        <w:t>s</w:t>
      </w:r>
      <w:r w:rsidR="00B17E31" w:rsidRPr="001B2F7D">
        <w:rPr>
          <w:rFonts w:ascii="Times New Roman" w:hAnsi="Times New Roman" w:cs="Times New Roman"/>
          <w:b w:val="0"/>
          <w:color w:val="auto"/>
          <w:sz w:val="24"/>
          <w:szCs w:val="24"/>
        </w:rPr>
        <w:t>ub</w:t>
      </w:r>
      <w:r w:rsidR="00083D07" w:rsidRPr="001B2F7D">
        <w:rPr>
          <w:rFonts w:ascii="Times New Roman" w:hAnsi="Times New Roman" w:cs="Times New Roman"/>
          <w:b w:val="0"/>
          <w:color w:val="auto"/>
          <w:sz w:val="24"/>
          <w:szCs w:val="24"/>
        </w:rPr>
        <w:t>sp</w:t>
      </w:r>
      <w:r w:rsidR="00083D07" w:rsidRPr="001B2F7D">
        <w:rPr>
          <w:rFonts w:ascii="Times New Roman" w:hAnsi="Times New Roman" w:cs="Times New Roman"/>
          <w:b w:val="0"/>
          <w:i/>
          <w:color w:val="auto"/>
          <w:sz w:val="24"/>
          <w:szCs w:val="24"/>
        </w:rPr>
        <w:t>. angustifolia</w:t>
      </w:r>
      <w:r w:rsidR="00083D07" w:rsidRPr="001B2F7D">
        <w:rPr>
          <w:rFonts w:ascii="Times New Roman" w:hAnsi="Times New Roman" w:cs="Times New Roman"/>
          <w:b w:val="0"/>
          <w:color w:val="auto"/>
          <w:sz w:val="24"/>
          <w:szCs w:val="24"/>
        </w:rPr>
        <w:t xml:space="preserve"> seedlings grown in plastic sleeves filled with soils from degraded landscapes with (SSDLWC) and without (SSDL) 50% compost</w:t>
      </w:r>
      <w:r w:rsidR="00C201F3" w:rsidRPr="001B2F7D">
        <w:rPr>
          <w:rFonts w:ascii="Times New Roman" w:hAnsi="Times New Roman" w:cs="Times New Roman"/>
          <w:b w:val="0"/>
          <w:color w:val="auto"/>
          <w:sz w:val="24"/>
          <w:szCs w:val="24"/>
        </w:rPr>
        <w:t>.</w:t>
      </w:r>
      <w:bookmarkEnd w:id="213"/>
    </w:p>
    <w:p w:rsidR="001B2F7D" w:rsidRDefault="001B2F7D" w:rsidP="001B2F7D"/>
    <w:p w:rsidR="00DE0CBB" w:rsidRDefault="00083D07" w:rsidP="00083D07">
      <w:pPr>
        <w:spacing w:line="360" w:lineRule="auto"/>
        <w:ind w:firstLine="576"/>
        <w:jc w:val="both"/>
        <w:rPr>
          <w:noProof/>
        </w:rPr>
      </w:pPr>
      <w:r>
        <w:rPr>
          <w:rFonts w:ascii="Times New Roman" w:hAnsi="Times New Roman" w:cs="Times New Roman"/>
          <w:sz w:val="24"/>
          <w:szCs w:val="24"/>
        </w:rPr>
        <w:lastRenderedPageBreak/>
        <w:t>The results of leaf num</w:t>
      </w:r>
      <w:r w:rsidR="009F3648">
        <w:rPr>
          <w:rFonts w:ascii="Times New Roman" w:hAnsi="Times New Roman" w:cs="Times New Roman"/>
          <w:sz w:val="24"/>
          <w:szCs w:val="24"/>
        </w:rPr>
        <w:t>ber counts showed that mean number</w:t>
      </w:r>
      <w:r>
        <w:rPr>
          <w:rFonts w:ascii="Times New Roman" w:hAnsi="Times New Roman" w:cs="Times New Roman"/>
          <w:sz w:val="24"/>
          <w:szCs w:val="24"/>
        </w:rPr>
        <w:t xml:space="preserve"> of</w:t>
      </w:r>
      <w:r w:rsidR="009F3648">
        <w:rPr>
          <w:rFonts w:ascii="Times New Roman" w:hAnsi="Times New Roman" w:cs="Times New Roman"/>
          <w:sz w:val="24"/>
          <w:szCs w:val="24"/>
        </w:rPr>
        <w:t xml:space="preserve"> leaves</w:t>
      </w:r>
      <w:r>
        <w:rPr>
          <w:rFonts w:ascii="Times New Roman" w:hAnsi="Times New Roman" w:cs="Times New Roman"/>
          <w:sz w:val="24"/>
          <w:szCs w:val="24"/>
        </w:rPr>
        <w:t xml:space="preserve"> </w:t>
      </w:r>
      <w:r w:rsidR="009F3648">
        <w:rPr>
          <w:rFonts w:ascii="Times New Roman" w:hAnsi="Times New Roman" w:cs="Times New Roman"/>
          <w:sz w:val="24"/>
          <w:szCs w:val="24"/>
        </w:rPr>
        <w:t xml:space="preserve">for </w:t>
      </w:r>
      <w:r w:rsidRPr="005A2789">
        <w:rPr>
          <w:rFonts w:ascii="Times New Roman" w:hAnsi="Times New Roman" w:cs="Times New Roman"/>
          <w:sz w:val="24"/>
          <w:szCs w:val="24"/>
        </w:rPr>
        <w:t>seedlings grown in soil</w:t>
      </w:r>
      <w:r>
        <w:rPr>
          <w:rFonts w:ascii="Times New Roman" w:hAnsi="Times New Roman" w:cs="Times New Roman"/>
          <w:sz w:val="24"/>
          <w:szCs w:val="24"/>
        </w:rPr>
        <w:t>s</w:t>
      </w:r>
      <w:r w:rsidRPr="005A2789">
        <w:rPr>
          <w:rFonts w:ascii="Times New Roman" w:hAnsi="Times New Roman" w:cs="Times New Roman"/>
          <w:sz w:val="24"/>
          <w:szCs w:val="24"/>
        </w:rPr>
        <w:t xml:space="preserve"> from degraded landscape</w:t>
      </w:r>
      <w:r>
        <w:rPr>
          <w:rFonts w:ascii="Times New Roman" w:hAnsi="Times New Roman" w:cs="Times New Roman"/>
          <w:sz w:val="24"/>
          <w:szCs w:val="24"/>
        </w:rPr>
        <w:t>s</w:t>
      </w:r>
      <w:r w:rsidRPr="005A2789">
        <w:rPr>
          <w:rFonts w:ascii="Times New Roman" w:hAnsi="Times New Roman" w:cs="Times New Roman"/>
          <w:sz w:val="24"/>
          <w:szCs w:val="24"/>
        </w:rPr>
        <w:t xml:space="preserve"> </w:t>
      </w:r>
      <w:r w:rsidR="00C87398">
        <w:rPr>
          <w:rFonts w:ascii="Times New Roman" w:hAnsi="Times New Roman" w:cs="Times New Roman"/>
          <w:sz w:val="24"/>
          <w:szCs w:val="24"/>
        </w:rPr>
        <w:t>were</w:t>
      </w:r>
      <w:r w:rsidRPr="006940EA">
        <w:rPr>
          <w:rFonts w:ascii="Times New Roman" w:hAnsi="Times New Roman"/>
          <w:sz w:val="24"/>
          <w:szCs w:val="24"/>
        </w:rPr>
        <w:t xml:space="preserve"> 6.03, 10.93, 19.68, and 30.25</w:t>
      </w:r>
      <w:r>
        <w:rPr>
          <w:rFonts w:ascii="Times New Roman" w:hAnsi="Times New Roman" w:cs="Times New Roman"/>
          <w:sz w:val="24"/>
          <w:szCs w:val="24"/>
        </w:rPr>
        <w:t xml:space="preserve"> </w:t>
      </w:r>
      <w:r w:rsidR="009F3648">
        <w:rPr>
          <w:rFonts w:ascii="Times New Roman" w:hAnsi="Times New Roman" w:cs="Times New Roman"/>
          <w:sz w:val="24"/>
          <w:szCs w:val="24"/>
        </w:rPr>
        <w:t xml:space="preserve">in </w:t>
      </w:r>
      <w:r w:rsidR="00A128B9">
        <w:rPr>
          <w:rFonts w:ascii="Times New Roman" w:hAnsi="Times New Roman" w:cs="Times New Roman"/>
          <w:sz w:val="24"/>
          <w:szCs w:val="24"/>
        </w:rPr>
        <w:t xml:space="preserve">the </w:t>
      </w:r>
      <w:r w:rsidR="009F3648" w:rsidRPr="005A2789">
        <w:rPr>
          <w:rFonts w:ascii="Times New Roman" w:hAnsi="Times New Roman" w:cs="Times New Roman"/>
          <w:sz w:val="24"/>
          <w:szCs w:val="24"/>
        </w:rPr>
        <w:t>1</w:t>
      </w:r>
      <w:r w:rsidR="009F3648" w:rsidRPr="005A2789">
        <w:rPr>
          <w:rFonts w:ascii="Times New Roman" w:hAnsi="Times New Roman" w:cs="Times New Roman"/>
          <w:sz w:val="24"/>
          <w:szCs w:val="24"/>
          <w:vertAlign w:val="superscript"/>
        </w:rPr>
        <w:t>st</w:t>
      </w:r>
      <w:r w:rsidR="009F3648">
        <w:rPr>
          <w:rFonts w:ascii="Times New Roman" w:hAnsi="Times New Roman" w:cs="Times New Roman"/>
          <w:sz w:val="24"/>
          <w:szCs w:val="24"/>
        </w:rPr>
        <w:t>, 2</w:t>
      </w:r>
      <w:r w:rsidR="009F3648" w:rsidRPr="003C61FA">
        <w:rPr>
          <w:rFonts w:ascii="Times New Roman" w:hAnsi="Times New Roman" w:cs="Times New Roman"/>
          <w:sz w:val="24"/>
          <w:szCs w:val="24"/>
          <w:vertAlign w:val="superscript"/>
        </w:rPr>
        <w:t>nd</w:t>
      </w:r>
      <w:r w:rsidR="009F3648">
        <w:rPr>
          <w:rFonts w:ascii="Times New Roman" w:hAnsi="Times New Roman" w:cs="Times New Roman"/>
          <w:sz w:val="24"/>
          <w:szCs w:val="24"/>
        </w:rPr>
        <w:t>, 3</w:t>
      </w:r>
      <w:r w:rsidR="009F3648" w:rsidRPr="003C61FA">
        <w:rPr>
          <w:rFonts w:ascii="Times New Roman" w:hAnsi="Times New Roman" w:cs="Times New Roman"/>
          <w:sz w:val="24"/>
          <w:szCs w:val="24"/>
          <w:vertAlign w:val="superscript"/>
        </w:rPr>
        <w:t>rd</w:t>
      </w:r>
      <w:r w:rsidR="009F3648">
        <w:rPr>
          <w:rFonts w:ascii="Times New Roman" w:hAnsi="Times New Roman" w:cs="Times New Roman"/>
          <w:sz w:val="24"/>
          <w:szCs w:val="24"/>
        </w:rPr>
        <w:t xml:space="preserve"> and</w:t>
      </w:r>
      <w:r w:rsidR="009F3648" w:rsidRPr="009054D5">
        <w:rPr>
          <w:rFonts w:ascii="Times New Roman" w:hAnsi="Times New Roman" w:cs="Times New Roman"/>
          <w:sz w:val="24"/>
          <w:szCs w:val="24"/>
        </w:rPr>
        <w:t xml:space="preserve"> </w:t>
      </w:r>
      <w:r w:rsidR="009F3648">
        <w:rPr>
          <w:rFonts w:ascii="Times New Roman" w:hAnsi="Times New Roman" w:cs="Times New Roman"/>
          <w:sz w:val="24"/>
          <w:szCs w:val="24"/>
        </w:rPr>
        <w:t>4</w:t>
      </w:r>
      <w:r w:rsidR="009F3648" w:rsidRPr="005A2789">
        <w:rPr>
          <w:rFonts w:ascii="Times New Roman" w:hAnsi="Times New Roman" w:cs="Times New Roman"/>
          <w:sz w:val="24"/>
          <w:szCs w:val="24"/>
          <w:vertAlign w:val="superscript"/>
        </w:rPr>
        <w:t>th</w:t>
      </w:r>
      <w:r w:rsidRPr="005A2789">
        <w:rPr>
          <w:rFonts w:ascii="Times New Roman" w:hAnsi="Times New Roman" w:cs="Times New Roman"/>
          <w:sz w:val="24"/>
          <w:szCs w:val="24"/>
        </w:rPr>
        <w:t xml:space="preserve"> </w:t>
      </w:r>
      <w:r>
        <w:rPr>
          <w:rFonts w:ascii="Times New Roman" w:hAnsi="Times New Roman" w:cs="Times New Roman"/>
          <w:sz w:val="24"/>
          <w:szCs w:val="24"/>
        </w:rPr>
        <w:t xml:space="preserve">counts </w:t>
      </w:r>
      <w:r w:rsidRPr="005A2789">
        <w:rPr>
          <w:rFonts w:ascii="Times New Roman" w:hAnsi="Times New Roman" w:cs="Times New Roman"/>
          <w:sz w:val="24"/>
          <w:szCs w:val="24"/>
        </w:rPr>
        <w:t xml:space="preserve">respectively. On the other hand mean </w:t>
      </w:r>
      <w:r w:rsidR="00A801C8">
        <w:rPr>
          <w:rFonts w:ascii="Times New Roman" w:hAnsi="Times New Roman" w:cs="Times New Roman"/>
          <w:sz w:val="24"/>
          <w:szCs w:val="24"/>
        </w:rPr>
        <w:t>number</w:t>
      </w:r>
      <w:r w:rsidRPr="005A2789">
        <w:rPr>
          <w:rFonts w:ascii="Times New Roman" w:hAnsi="Times New Roman" w:cs="Times New Roman"/>
          <w:sz w:val="24"/>
          <w:szCs w:val="24"/>
        </w:rPr>
        <w:t xml:space="preserve"> of </w:t>
      </w:r>
      <w:r w:rsidR="00A801C8">
        <w:rPr>
          <w:rFonts w:ascii="Times New Roman" w:hAnsi="Times New Roman" w:cs="Times New Roman"/>
          <w:sz w:val="24"/>
          <w:szCs w:val="24"/>
        </w:rPr>
        <w:t>leaves for</w:t>
      </w:r>
      <w:r w:rsidR="00A801C8" w:rsidRPr="005A2789">
        <w:rPr>
          <w:rFonts w:ascii="Times New Roman" w:hAnsi="Times New Roman" w:cs="Times New Roman"/>
          <w:sz w:val="24"/>
          <w:szCs w:val="24"/>
        </w:rPr>
        <w:t xml:space="preserve"> </w:t>
      </w:r>
      <w:r w:rsidRPr="005A2789">
        <w:rPr>
          <w:rFonts w:ascii="Times New Roman" w:hAnsi="Times New Roman" w:cs="Times New Roman"/>
          <w:sz w:val="24"/>
          <w:szCs w:val="24"/>
        </w:rPr>
        <w:t>seedlings grown in soil from degraded landscape</w:t>
      </w:r>
      <w:r>
        <w:rPr>
          <w:rFonts w:ascii="Times New Roman" w:hAnsi="Times New Roman" w:cs="Times New Roman"/>
          <w:sz w:val="24"/>
          <w:szCs w:val="24"/>
        </w:rPr>
        <w:t>s</w:t>
      </w:r>
      <w:r w:rsidRPr="005A2789">
        <w:rPr>
          <w:rFonts w:ascii="Times New Roman" w:hAnsi="Times New Roman" w:cs="Times New Roman"/>
          <w:sz w:val="24"/>
          <w:szCs w:val="24"/>
        </w:rPr>
        <w:t xml:space="preserve"> </w:t>
      </w:r>
      <w:r>
        <w:rPr>
          <w:rFonts w:ascii="Times New Roman" w:hAnsi="Times New Roman" w:cs="Times New Roman"/>
          <w:sz w:val="24"/>
          <w:szCs w:val="24"/>
        </w:rPr>
        <w:t xml:space="preserve">mixed </w:t>
      </w:r>
      <w:r w:rsidRPr="005A2789">
        <w:rPr>
          <w:rFonts w:ascii="Times New Roman" w:hAnsi="Times New Roman" w:cs="Times New Roman"/>
          <w:sz w:val="24"/>
          <w:szCs w:val="24"/>
        </w:rPr>
        <w:t xml:space="preserve">with 50% compost </w:t>
      </w:r>
      <w:r>
        <w:rPr>
          <w:rFonts w:ascii="Times New Roman" w:hAnsi="Times New Roman" w:cs="Times New Roman"/>
          <w:sz w:val="24"/>
          <w:szCs w:val="24"/>
        </w:rPr>
        <w:t>were</w:t>
      </w:r>
      <w:r w:rsidRPr="006940EA">
        <w:rPr>
          <w:rFonts w:ascii="Times New Roman" w:hAnsi="Times New Roman"/>
          <w:sz w:val="24"/>
          <w:szCs w:val="24"/>
        </w:rPr>
        <w:t xml:space="preserve"> 6.48, 12.13, 30.4, and 47.8</w:t>
      </w:r>
      <w:r>
        <w:rPr>
          <w:rFonts w:ascii="Times New Roman" w:hAnsi="Times New Roman"/>
          <w:sz w:val="24"/>
          <w:szCs w:val="24"/>
        </w:rPr>
        <w:t xml:space="preserve"> </w:t>
      </w:r>
      <w:r w:rsidR="00A801C8">
        <w:rPr>
          <w:rFonts w:ascii="Times New Roman" w:hAnsi="Times New Roman"/>
          <w:sz w:val="24"/>
          <w:szCs w:val="24"/>
        </w:rPr>
        <w:t xml:space="preserve">in </w:t>
      </w:r>
      <w:r w:rsidR="00A128B9">
        <w:rPr>
          <w:rFonts w:ascii="Times New Roman" w:hAnsi="Times New Roman"/>
          <w:sz w:val="24"/>
          <w:szCs w:val="24"/>
        </w:rPr>
        <w:t xml:space="preserve">the </w:t>
      </w:r>
      <w:r w:rsidR="00A801C8" w:rsidRPr="005A2789">
        <w:rPr>
          <w:rFonts w:ascii="Times New Roman" w:hAnsi="Times New Roman" w:cs="Times New Roman"/>
          <w:sz w:val="24"/>
          <w:szCs w:val="24"/>
        </w:rPr>
        <w:t>1</w:t>
      </w:r>
      <w:r w:rsidR="00A801C8" w:rsidRPr="005A2789">
        <w:rPr>
          <w:rFonts w:ascii="Times New Roman" w:hAnsi="Times New Roman" w:cs="Times New Roman"/>
          <w:sz w:val="24"/>
          <w:szCs w:val="24"/>
          <w:vertAlign w:val="superscript"/>
        </w:rPr>
        <w:t>st</w:t>
      </w:r>
      <w:r w:rsidR="00A801C8">
        <w:rPr>
          <w:rFonts w:ascii="Times New Roman" w:hAnsi="Times New Roman" w:cs="Times New Roman"/>
          <w:sz w:val="24"/>
          <w:szCs w:val="24"/>
        </w:rPr>
        <w:t>, 2</w:t>
      </w:r>
      <w:r w:rsidR="00A801C8" w:rsidRPr="003C61FA">
        <w:rPr>
          <w:rFonts w:ascii="Times New Roman" w:hAnsi="Times New Roman" w:cs="Times New Roman"/>
          <w:sz w:val="24"/>
          <w:szCs w:val="24"/>
          <w:vertAlign w:val="superscript"/>
        </w:rPr>
        <w:t>nd</w:t>
      </w:r>
      <w:r w:rsidR="00A801C8">
        <w:rPr>
          <w:rFonts w:ascii="Times New Roman" w:hAnsi="Times New Roman" w:cs="Times New Roman"/>
          <w:sz w:val="24"/>
          <w:szCs w:val="24"/>
        </w:rPr>
        <w:t>, 3</w:t>
      </w:r>
      <w:r w:rsidR="00A801C8" w:rsidRPr="003C61FA">
        <w:rPr>
          <w:rFonts w:ascii="Times New Roman" w:hAnsi="Times New Roman" w:cs="Times New Roman"/>
          <w:sz w:val="24"/>
          <w:szCs w:val="24"/>
          <w:vertAlign w:val="superscript"/>
        </w:rPr>
        <w:t>rd</w:t>
      </w:r>
      <w:r w:rsidR="00A801C8">
        <w:rPr>
          <w:rFonts w:ascii="Times New Roman" w:hAnsi="Times New Roman" w:cs="Times New Roman"/>
          <w:sz w:val="24"/>
          <w:szCs w:val="24"/>
        </w:rPr>
        <w:t xml:space="preserve"> and</w:t>
      </w:r>
      <w:r w:rsidR="00A801C8" w:rsidRPr="009054D5">
        <w:rPr>
          <w:rFonts w:ascii="Times New Roman" w:hAnsi="Times New Roman" w:cs="Times New Roman"/>
          <w:sz w:val="24"/>
          <w:szCs w:val="24"/>
        </w:rPr>
        <w:t xml:space="preserve"> </w:t>
      </w:r>
      <w:r w:rsidR="00A801C8">
        <w:rPr>
          <w:rFonts w:ascii="Times New Roman" w:hAnsi="Times New Roman" w:cs="Times New Roman"/>
          <w:sz w:val="24"/>
          <w:szCs w:val="24"/>
        </w:rPr>
        <w:t>4</w:t>
      </w:r>
      <w:r w:rsidR="00A801C8" w:rsidRPr="005A2789">
        <w:rPr>
          <w:rFonts w:ascii="Times New Roman" w:hAnsi="Times New Roman" w:cs="Times New Roman"/>
          <w:sz w:val="24"/>
          <w:szCs w:val="24"/>
          <w:vertAlign w:val="superscript"/>
        </w:rPr>
        <w:t>th</w:t>
      </w:r>
      <w:r w:rsidR="00A801C8" w:rsidRPr="005A2789">
        <w:rPr>
          <w:rFonts w:ascii="Times New Roman" w:hAnsi="Times New Roman" w:cs="Times New Roman"/>
          <w:sz w:val="24"/>
          <w:szCs w:val="24"/>
        </w:rPr>
        <w:t xml:space="preserve"> </w:t>
      </w:r>
      <w:r>
        <w:rPr>
          <w:rFonts w:ascii="Times New Roman" w:hAnsi="Times New Roman" w:cs="Times New Roman"/>
          <w:sz w:val="24"/>
          <w:szCs w:val="24"/>
        </w:rPr>
        <w:t>counts</w:t>
      </w:r>
      <w:r w:rsidRPr="005A2789">
        <w:rPr>
          <w:rFonts w:ascii="Times New Roman" w:hAnsi="Times New Roman" w:cs="Times New Roman"/>
          <w:sz w:val="24"/>
          <w:szCs w:val="24"/>
        </w:rPr>
        <w:t xml:space="preserve"> respectively</w:t>
      </w:r>
      <w:r w:rsidR="00A11F44">
        <w:rPr>
          <w:rFonts w:ascii="Times New Roman" w:hAnsi="Times New Roman" w:cs="Times New Roman"/>
          <w:sz w:val="24"/>
          <w:szCs w:val="24"/>
        </w:rPr>
        <w:t xml:space="preserve"> (Figure 12</w:t>
      </w:r>
      <w:r>
        <w:rPr>
          <w:rFonts w:ascii="Times New Roman" w:hAnsi="Times New Roman" w:cs="Times New Roman"/>
          <w:sz w:val="24"/>
          <w:szCs w:val="24"/>
        </w:rPr>
        <w:t>). There were significant differences (</w:t>
      </w:r>
      <w:r w:rsidRPr="00DD663A">
        <w:rPr>
          <w:rFonts w:ascii="Times New Roman" w:hAnsi="Times New Roman" w:cs="Times New Roman"/>
          <w:i/>
          <w:sz w:val="24"/>
          <w:szCs w:val="24"/>
        </w:rPr>
        <w:t>p</w:t>
      </w:r>
      <w:r>
        <w:rPr>
          <w:rFonts w:ascii="Times New Roman" w:hAnsi="Times New Roman" w:cs="Times New Roman"/>
          <w:i/>
          <w:sz w:val="24"/>
          <w:szCs w:val="24"/>
        </w:rPr>
        <w:t xml:space="preserve"> </w:t>
      </w:r>
      <w:r>
        <w:rPr>
          <w:rFonts w:ascii="Times New Roman" w:hAnsi="Times New Roman" w:cs="Times New Roman"/>
          <w:sz w:val="24"/>
          <w:szCs w:val="24"/>
        </w:rPr>
        <w:t xml:space="preserve">≤ 0.05) in </w:t>
      </w:r>
      <w:r w:rsidR="006E2DF5">
        <w:rPr>
          <w:rFonts w:ascii="Times New Roman" w:hAnsi="Times New Roman" w:cs="Times New Roman"/>
          <w:sz w:val="24"/>
          <w:szCs w:val="24"/>
        </w:rPr>
        <w:t xml:space="preserve">number </w:t>
      </w:r>
      <w:r w:rsidR="00A801C8">
        <w:rPr>
          <w:rFonts w:ascii="Times New Roman" w:hAnsi="Times New Roman" w:cs="Times New Roman"/>
          <w:sz w:val="24"/>
          <w:szCs w:val="24"/>
        </w:rPr>
        <w:t xml:space="preserve">of leaves </w:t>
      </w:r>
      <w:r>
        <w:rPr>
          <w:rFonts w:ascii="Times New Roman" w:hAnsi="Times New Roman" w:cs="Times New Roman"/>
          <w:sz w:val="24"/>
          <w:szCs w:val="24"/>
        </w:rPr>
        <w:t>between seedlings grown in the two soil samples except in the first and second measurements.</w:t>
      </w:r>
    </w:p>
    <w:p w:rsidR="00925DCE" w:rsidRDefault="00DE0CBB" w:rsidP="00083D07">
      <w:pPr>
        <w:spacing w:line="360" w:lineRule="auto"/>
        <w:ind w:firstLine="576"/>
        <w:jc w:val="both"/>
        <w:rPr>
          <w:rFonts w:ascii="Times New Roman" w:hAnsi="Times New Roman" w:cs="Times New Roman"/>
          <w:noProof/>
        </w:rPr>
      </w:pPr>
      <w:r w:rsidRPr="00DE0CBB">
        <w:rPr>
          <w:rFonts w:ascii="Times New Roman" w:hAnsi="Times New Roman" w:cs="Times New Roman"/>
          <w:noProof/>
          <w:sz w:val="24"/>
          <w:szCs w:val="24"/>
        </w:rPr>
        <w:drawing>
          <wp:inline distT="0" distB="0" distL="0" distR="0">
            <wp:extent cx="5200650" cy="3209925"/>
            <wp:effectExtent l="19050" t="0" r="19050" b="0"/>
            <wp:docPr id="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083D07" w:rsidRDefault="00597AEF" w:rsidP="00741079">
      <w:pPr>
        <w:pStyle w:val="Caption"/>
        <w:spacing w:line="360" w:lineRule="auto"/>
        <w:ind w:left="720" w:hanging="720"/>
        <w:jc w:val="both"/>
        <w:rPr>
          <w:rFonts w:ascii="Times New Roman" w:hAnsi="Times New Roman" w:cs="Times New Roman"/>
          <w:b w:val="0"/>
          <w:color w:val="auto"/>
          <w:sz w:val="24"/>
          <w:szCs w:val="24"/>
        </w:rPr>
      </w:pPr>
      <w:bookmarkStart w:id="214" w:name="_Toc523428464"/>
      <w:r w:rsidRPr="00597AEF">
        <w:rPr>
          <w:rFonts w:ascii="Times New Roman" w:hAnsi="Times New Roman" w:cs="Times New Roman"/>
          <w:color w:val="auto"/>
          <w:sz w:val="24"/>
          <w:szCs w:val="24"/>
        </w:rPr>
        <w:t xml:space="preserve">Figure </w:t>
      </w:r>
      <w:r w:rsidR="00C14123" w:rsidRPr="00597AEF">
        <w:rPr>
          <w:rFonts w:ascii="Times New Roman" w:hAnsi="Times New Roman" w:cs="Times New Roman"/>
          <w:color w:val="auto"/>
          <w:sz w:val="24"/>
          <w:szCs w:val="24"/>
        </w:rPr>
        <w:fldChar w:fldCharType="begin"/>
      </w:r>
      <w:r w:rsidRPr="00597AEF">
        <w:rPr>
          <w:rFonts w:ascii="Times New Roman" w:hAnsi="Times New Roman" w:cs="Times New Roman"/>
          <w:color w:val="auto"/>
          <w:sz w:val="24"/>
          <w:szCs w:val="24"/>
        </w:rPr>
        <w:instrText xml:space="preserve"> SEQ Figure \* ARABIC </w:instrText>
      </w:r>
      <w:r w:rsidR="00C14123" w:rsidRPr="00597AEF">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12</w:t>
      </w:r>
      <w:r w:rsidR="00C14123" w:rsidRPr="00597AEF">
        <w:rPr>
          <w:rFonts w:ascii="Times New Roman" w:hAnsi="Times New Roman" w:cs="Times New Roman"/>
          <w:color w:val="auto"/>
          <w:sz w:val="24"/>
          <w:szCs w:val="24"/>
        </w:rPr>
        <w:fldChar w:fldCharType="end"/>
      </w:r>
      <w:r w:rsidR="00083D07" w:rsidRPr="00597AEF">
        <w:rPr>
          <w:rFonts w:ascii="Times New Roman" w:hAnsi="Times New Roman" w:cs="Times New Roman"/>
          <w:color w:val="auto"/>
          <w:sz w:val="24"/>
          <w:szCs w:val="24"/>
        </w:rPr>
        <w:t>:</w:t>
      </w:r>
      <w:r w:rsidR="00083D07" w:rsidRPr="00597AEF">
        <w:rPr>
          <w:rFonts w:ascii="Times New Roman" w:hAnsi="Times New Roman" w:cs="Times New Roman"/>
          <w:b w:val="0"/>
          <w:color w:val="auto"/>
          <w:sz w:val="24"/>
          <w:szCs w:val="24"/>
        </w:rPr>
        <w:t xml:space="preserve"> Mean leaf numbers of </w:t>
      </w:r>
      <w:r w:rsidR="00083D07" w:rsidRPr="00597AEF">
        <w:rPr>
          <w:rFonts w:ascii="Times New Roman" w:hAnsi="Times New Roman" w:cs="Times New Roman"/>
          <w:b w:val="0"/>
          <w:i/>
          <w:color w:val="auto"/>
          <w:sz w:val="24"/>
          <w:szCs w:val="24"/>
        </w:rPr>
        <w:t xml:space="preserve">D. viscosa </w:t>
      </w:r>
      <w:r w:rsidR="00083D07" w:rsidRPr="00597AEF">
        <w:rPr>
          <w:rFonts w:ascii="Times New Roman" w:hAnsi="Times New Roman" w:cs="Times New Roman"/>
          <w:b w:val="0"/>
          <w:color w:val="auto"/>
          <w:sz w:val="24"/>
          <w:szCs w:val="24"/>
        </w:rPr>
        <w:t>s</w:t>
      </w:r>
      <w:r w:rsidR="00B17E31" w:rsidRPr="00597AEF">
        <w:rPr>
          <w:rFonts w:ascii="Times New Roman" w:hAnsi="Times New Roman" w:cs="Times New Roman"/>
          <w:b w:val="0"/>
          <w:color w:val="auto"/>
          <w:sz w:val="24"/>
          <w:szCs w:val="24"/>
        </w:rPr>
        <w:t>ub</w:t>
      </w:r>
      <w:r w:rsidR="00083D07" w:rsidRPr="00597AEF">
        <w:rPr>
          <w:rFonts w:ascii="Times New Roman" w:hAnsi="Times New Roman" w:cs="Times New Roman"/>
          <w:b w:val="0"/>
          <w:color w:val="auto"/>
          <w:sz w:val="24"/>
          <w:szCs w:val="24"/>
        </w:rPr>
        <w:t>sp.</w:t>
      </w:r>
      <w:r w:rsidR="00083D07" w:rsidRPr="00597AEF">
        <w:rPr>
          <w:rFonts w:ascii="Times New Roman" w:hAnsi="Times New Roman" w:cs="Times New Roman"/>
          <w:b w:val="0"/>
          <w:i/>
          <w:color w:val="auto"/>
          <w:sz w:val="24"/>
          <w:szCs w:val="24"/>
        </w:rPr>
        <w:t xml:space="preserve"> angustifolia</w:t>
      </w:r>
      <w:r w:rsidR="00083D07" w:rsidRPr="00597AEF">
        <w:rPr>
          <w:rFonts w:ascii="Times New Roman" w:hAnsi="Times New Roman" w:cs="Times New Roman"/>
          <w:b w:val="0"/>
          <w:color w:val="auto"/>
          <w:sz w:val="24"/>
          <w:szCs w:val="24"/>
        </w:rPr>
        <w:t xml:space="preserve"> seedlings grown in plastic sleeves filled with soil</w:t>
      </w:r>
      <w:r w:rsidR="006E485B">
        <w:rPr>
          <w:rFonts w:ascii="Times New Roman" w:hAnsi="Times New Roman" w:cs="Times New Roman"/>
          <w:b w:val="0"/>
          <w:color w:val="auto"/>
          <w:sz w:val="24"/>
          <w:szCs w:val="24"/>
        </w:rPr>
        <w:t xml:space="preserve"> from degraded landscapes with SSDLWC</w:t>
      </w:r>
      <w:r w:rsidR="00083D07" w:rsidRPr="00597AEF">
        <w:rPr>
          <w:rFonts w:ascii="Times New Roman" w:hAnsi="Times New Roman" w:cs="Times New Roman"/>
          <w:b w:val="0"/>
          <w:color w:val="auto"/>
          <w:sz w:val="24"/>
          <w:szCs w:val="24"/>
        </w:rPr>
        <w:t xml:space="preserve"> and without (SSDL) 50% compost.</w:t>
      </w:r>
      <w:bookmarkEnd w:id="214"/>
    </w:p>
    <w:p w:rsidR="00083D07" w:rsidRPr="00BE676B" w:rsidRDefault="00083D07" w:rsidP="00083D07">
      <w:pPr>
        <w:spacing w:line="360" w:lineRule="auto"/>
        <w:ind w:firstLine="576"/>
        <w:jc w:val="both"/>
        <w:rPr>
          <w:rFonts w:ascii="Times New Roman" w:hAnsi="Times New Roman"/>
          <w:b/>
          <w:sz w:val="24"/>
          <w:szCs w:val="24"/>
        </w:rPr>
      </w:pPr>
      <w:r>
        <w:rPr>
          <w:rFonts w:ascii="Times New Roman" w:hAnsi="Times New Roman" w:cs="Times New Roman"/>
          <w:sz w:val="24"/>
          <w:szCs w:val="24"/>
        </w:rPr>
        <w:t xml:space="preserve">The result of branch number counts showed that mean </w:t>
      </w:r>
      <w:r w:rsidR="00F32E1F">
        <w:rPr>
          <w:rFonts w:ascii="Times New Roman" w:hAnsi="Times New Roman" w:cs="Times New Roman"/>
          <w:sz w:val="24"/>
          <w:szCs w:val="24"/>
        </w:rPr>
        <w:t xml:space="preserve">number of </w:t>
      </w:r>
      <w:r>
        <w:rPr>
          <w:rFonts w:ascii="Times New Roman" w:hAnsi="Times New Roman" w:cs="Times New Roman"/>
          <w:sz w:val="24"/>
          <w:szCs w:val="24"/>
        </w:rPr>
        <w:t>branch</w:t>
      </w:r>
      <w:r w:rsidR="00F32E1F">
        <w:rPr>
          <w:rFonts w:ascii="Times New Roman" w:hAnsi="Times New Roman" w:cs="Times New Roman"/>
          <w:sz w:val="24"/>
          <w:szCs w:val="24"/>
        </w:rPr>
        <w:t>es</w:t>
      </w:r>
      <w:r>
        <w:rPr>
          <w:rFonts w:ascii="Times New Roman" w:hAnsi="Times New Roman" w:cs="Times New Roman"/>
          <w:sz w:val="24"/>
          <w:szCs w:val="24"/>
        </w:rPr>
        <w:t xml:space="preserve"> </w:t>
      </w:r>
      <w:r w:rsidR="00F32E1F">
        <w:rPr>
          <w:rFonts w:ascii="Times New Roman" w:hAnsi="Times New Roman" w:cs="Times New Roman"/>
          <w:sz w:val="24"/>
          <w:szCs w:val="24"/>
        </w:rPr>
        <w:t xml:space="preserve">for </w:t>
      </w:r>
      <w:r w:rsidRPr="005A2789">
        <w:rPr>
          <w:rFonts w:ascii="Times New Roman" w:hAnsi="Times New Roman" w:cs="Times New Roman"/>
          <w:sz w:val="24"/>
          <w:szCs w:val="24"/>
        </w:rPr>
        <w:t>seedlings grown in soil</w:t>
      </w:r>
      <w:r>
        <w:rPr>
          <w:rFonts w:ascii="Times New Roman" w:hAnsi="Times New Roman" w:cs="Times New Roman"/>
          <w:sz w:val="24"/>
          <w:szCs w:val="24"/>
        </w:rPr>
        <w:t>s</w:t>
      </w:r>
      <w:r w:rsidRPr="005A2789">
        <w:rPr>
          <w:rFonts w:ascii="Times New Roman" w:hAnsi="Times New Roman" w:cs="Times New Roman"/>
          <w:sz w:val="24"/>
          <w:szCs w:val="24"/>
        </w:rPr>
        <w:t xml:space="preserve"> from degraded landscape</w:t>
      </w:r>
      <w:r>
        <w:rPr>
          <w:rFonts w:ascii="Times New Roman" w:hAnsi="Times New Roman" w:cs="Times New Roman"/>
          <w:sz w:val="24"/>
          <w:szCs w:val="24"/>
        </w:rPr>
        <w:t>s</w:t>
      </w:r>
      <w:r w:rsidRPr="005A2789">
        <w:rPr>
          <w:rFonts w:ascii="Times New Roman" w:hAnsi="Times New Roman" w:cs="Times New Roman"/>
          <w:sz w:val="24"/>
          <w:szCs w:val="24"/>
        </w:rPr>
        <w:t xml:space="preserve"> </w:t>
      </w:r>
      <w:r w:rsidR="006E2DF5">
        <w:rPr>
          <w:rFonts w:ascii="Times New Roman" w:hAnsi="Times New Roman" w:cs="Times New Roman"/>
          <w:sz w:val="24"/>
          <w:szCs w:val="24"/>
        </w:rPr>
        <w:t>were</w:t>
      </w:r>
      <w:r w:rsidRPr="00BE676B">
        <w:rPr>
          <w:rFonts w:ascii="Times New Roman" w:hAnsi="Times New Roman"/>
          <w:sz w:val="24"/>
          <w:szCs w:val="24"/>
        </w:rPr>
        <w:t xml:space="preserve"> 0.43, 1.38, 2.38 and 4.03</w:t>
      </w:r>
      <w:r>
        <w:rPr>
          <w:rFonts w:ascii="Times New Roman" w:hAnsi="Times New Roman" w:cs="Times New Roman"/>
          <w:sz w:val="24"/>
          <w:szCs w:val="24"/>
        </w:rPr>
        <w:t xml:space="preserve"> </w:t>
      </w:r>
      <w:r w:rsidR="00F32E1F">
        <w:rPr>
          <w:rFonts w:ascii="Times New Roman" w:hAnsi="Times New Roman" w:cs="Times New Roman"/>
          <w:sz w:val="24"/>
          <w:szCs w:val="24"/>
        </w:rPr>
        <w:t xml:space="preserve">in </w:t>
      </w:r>
      <w:r w:rsidR="00A128B9">
        <w:rPr>
          <w:rFonts w:ascii="Times New Roman" w:hAnsi="Times New Roman" w:cs="Times New Roman"/>
          <w:sz w:val="24"/>
          <w:szCs w:val="24"/>
        </w:rPr>
        <w:t xml:space="preserve">the </w:t>
      </w:r>
      <w:r w:rsidR="00F32E1F" w:rsidRPr="005A2789">
        <w:rPr>
          <w:rFonts w:ascii="Times New Roman" w:hAnsi="Times New Roman" w:cs="Times New Roman"/>
          <w:sz w:val="24"/>
          <w:szCs w:val="24"/>
        </w:rPr>
        <w:t>1</w:t>
      </w:r>
      <w:r w:rsidR="00F32E1F" w:rsidRPr="005A2789">
        <w:rPr>
          <w:rFonts w:ascii="Times New Roman" w:hAnsi="Times New Roman" w:cs="Times New Roman"/>
          <w:sz w:val="24"/>
          <w:szCs w:val="24"/>
          <w:vertAlign w:val="superscript"/>
        </w:rPr>
        <w:t>st</w:t>
      </w:r>
      <w:r w:rsidR="00F32E1F">
        <w:rPr>
          <w:rFonts w:ascii="Times New Roman" w:hAnsi="Times New Roman" w:cs="Times New Roman"/>
          <w:sz w:val="24"/>
          <w:szCs w:val="24"/>
        </w:rPr>
        <w:t>, 2</w:t>
      </w:r>
      <w:r w:rsidR="00F32E1F" w:rsidRPr="003C61FA">
        <w:rPr>
          <w:rFonts w:ascii="Times New Roman" w:hAnsi="Times New Roman" w:cs="Times New Roman"/>
          <w:sz w:val="24"/>
          <w:szCs w:val="24"/>
          <w:vertAlign w:val="superscript"/>
        </w:rPr>
        <w:t>nd</w:t>
      </w:r>
      <w:r w:rsidR="00F32E1F">
        <w:rPr>
          <w:rFonts w:ascii="Times New Roman" w:hAnsi="Times New Roman" w:cs="Times New Roman"/>
          <w:sz w:val="24"/>
          <w:szCs w:val="24"/>
        </w:rPr>
        <w:t>, 3</w:t>
      </w:r>
      <w:r w:rsidR="00F32E1F" w:rsidRPr="003C61FA">
        <w:rPr>
          <w:rFonts w:ascii="Times New Roman" w:hAnsi="Times New Roman" w:cs="Times New Roman"/>
          <w:sz w:val="24"/>
          <w:szCs w:val="24"/>
          <w:vertAlign w:val="superscript"/>
        </w:rPr>
        <w:t>rd</w:t>
      </w:r>
      <w:r w:rsidR="00F32E1F">
        <w:rPr>
          <w:rFonts w:ascii="Times New Roman" w:hAnsi="Times New Roman" w:cs="Times New Roman"/>
          <w:sz w:val="24"/>
          <w:szCs w:val="24"/>
        </w:rPr>
        <w:t xml:space="preserve"> and</w:t>
      </w:r>
      <w:r w:rsidR="00F32E1F" w:rsidRPr="009054D5">
        <w:rPr>
          <w:rFonts w:ascii="Times New Roman" w:hAnsi="Times New Roman" w:cs="Times New Roman"/>
          <w:sz w:val="24"/>
          <w:szCs w:val="24"/>
        </w:rPr>
        <w:t xml:space="preserve"> </w:t>
      </w:r>
      <w:r w:rsidR="00F32E1F">
        <w:rPr>
          <w:rFonts w:ascii="Times New Roman" w:hAnsi="Times New Roman" w:cs="Times New Roman"/>
          <w:sz w:val="24"/>
          <w:szCs w:val="24"/>
        </w:rPr>
        <w:t>4</w:t>
      </w:r>
      <w:r w:rsidR="00F32E1F" w:rsidRPr="005A2789">
        <w:rPr>
          <w:rFonts w:ascii="Times New Roman" w:hAnsi="Times New Roman" w:cs="Times New Roman"/>
          <w:sz w:val="24"/>
          <w:szCs w:val="24"/>
          <w:vertAlign w:val="superscript"/>
        </w:rPr>
        <w:t>th</w:t>
      </w:r>
      <w:r w:rsidR="00F32E1F" w:rsidRPr="005A2789">
        <w:rPr>
          <w:rFonts w:ascii="Times New Roman" w:hAnsi="Times New Roman" w:cs="Times New Roman"/>
          <w:sz w:val="24"/>
          <w:szCs w:val="24"/>
        </w:rPr>
        <w:t xml:space="preserve"> </w:t>
      </w:r>
      <w:r>
        <w:rPr>
          <w:rFonts w:ascii="Times New Roman" w:hAnsi="Times New Roman" w:cs="Times New Roman"/>
          <w:sz w:val="24"/>
          <w:szCs w:val="24"/>
        </w:rPr>
        <w:t>counts</w:t>
      </w:r>
      <w:r w:rsidRPr="005A2789">
        <w:rPr>
          <w:rFonts w:ascii="Times New Roman" w:hAnsi="Times New Roman" w:cs="Times New Roman"/>
          <w:sz w:val="24"/>
          <w:szCs w:val="24"/>
        </w:rPr>
        <w:t xml:space="preserve"> respectively. On the other hand mean </w:t>
      </w:r>
      <w:r w:rsidR="00F32E1F">
        <w:rPr>
          <w:rFonts w:ascii="Times New Roman" w:hAnsi="Times New Roman" w:cs="Times New Roman"/>
          <w:sz w:val="24"/>
          <w:szCs w:val="24"/>
        </w:rPr>
        <w:t>number of branches for</w:t>
      </w:r>
      <w:r w:rsidRPr="005A2789">
        <w:rPr>
          <w:rFonts w:ascii="Times New Roman" w:hAnsi="Times New Roman" w:cs="Times New Roman"/>
          <w:sz w:val="24"/>
          <w:szCs w:val="24"/>
        </w:rPr>
        <w:t xml:space="preserve"> seedlings grown in soil</w:t>
      </w:r>
      <w:r>
        <w:rPr>
          <w:rFonts w:ascii="Times New Roman" w:hAnsi="Times New Roman" w:cs="Times New Roman"/>
          <w:sz w:val="24"/>
          <w:szCs w:val="24"/>
        </w:rPr>
        <w:t>s</w:t>
      </w:r>
      <w:r w:rsidRPr="005A2789">
        <w:rPr>
          <w:rFonts w:ascii="Times New Roman" w:hAnsi="Times New Roman" w:cs="Times New Roman"/>
          <w:sz w:val="24"/>
          <w:szCs w:val="24"/>
        </w:rPr>
        <w:t xml:space="preserve"> from degraded landscape</w:t>
      </w:r>
      <w:r>
        <w:rPr>
          <w:rFonts w:ascii="Times New Roman" w:hAnsi="Times New Roman" w:cs="Times New Roman"/>
          <w:sz w:val="24"/>
          <w:szCs w:val="24"/>
        </w:rPr>
        <w:t>s</w:t>
      </w:r>
      <w:r w:rsidRPr="005A2789">
        <w:rPr>
          <w:rFonts w:ascii="Times New Roman" w:hAnsi="Times New Roman" w:cs="Times New Roman"/>
          <w:sz w:val="24"/>
          <w:szCs w:val="24"/>
        </w:rPr>
        <w:t xml:space="preserve"> </w:t>
      </w:r>
      <w:r>
        <w:rPr>
          <w:rFonts w:ascii="Times New Roman" w:hAnsi="Times New Roman" w:cs="Times New Roman"/>
          <w:sz w:val="24"/>
          <w:szCs w:val="24"/>
        </w:rPr>
        <w:t>mixed with 50% compost were</w:t>
      </w:r>
      <w:r w:rsidRPr="00BE676B">
        <w:rPr>
          <w:rFonts w:ascii="Times New Roman" w:hAnsi="Times New Roman" w:cs="Times New Roman"/>
          <w:sz w:val="24"/>
          <w:szCs w:val="24"/>
        </w:rPr>
        <w:t xml:space="preserve"> </w:t>
      </w:r>
      <w:r w:rsidRPr="00BE676B">
        <w:rPr>
          <w:rFonts w:ascii="Times New Roman" w:hAnsi="Times New Roman"/>
          <w:sz w:val="24"/>
          <w:szCs w:val="24"/>
        </w:rPr>
        <w:t>0.93, 2.58, 5.45 and 8.98</w:t>
      </w:r>
      <w:r w:rsidRPr="005A2789">
        <w:rPr>
          <w:rFonts w:ascii="Times New Roman" w:hAnsi="Times New Roman" w:cs="Times New Roman"/>
          <w:sz w:val="24"/>
          <w:szCs w:val="24"/>
        </w:rPr>
        <w:t xml:space="preserve"> </w:t>
      </w:r>
      <w:r w:rsidR="00F32E1F">
        <w:rPr>
          <w:rFonts w:ascii="Times New Roman" w:hAnsi="Times New Roman" w:cs="Times New Roman"/>
          <w:sz w:val="24"/>
          <w:szCs w:val="24"/>
        </w:rPr>
        <w:t>in</w:t>
      </w:r>
      <w:r w:rsidR="00A128B9">
        <w:rPr>
          <w:rFonts w:ascii="Times New Roman" w:hAnsi="Times New Roman" w:cs="Times New Roman"/>
          <w:sz w:val="24"/>
          <w:szCs w:val="24"/>
        </w:rPr>
        <w:t xml:space="preserve"> the</w:t>
      </w:r>
      <w:r w:rsidR="00F32E1F">
        <w:rPr>
          <w:rFonts w:ascii="Times New Roman" w:hAnsi="Times New Roman" w:cs="Times New Roman"/>
          <w:sz w:val="24"/>
          <w:szCs w:val="24"/>
        </w:rPr>
        <w:t xml:space="preserve"> </w:t>
      </w:r>
      <w:r w:rsidR="00F32E1F" w:rsidRPr="005A2789">
        <w:rPr>
          <w:rFonts w:ascii="Times New Roman" w:hAnsi="Times New Roman" w:cs="Times New Roman"/>
          <w:sz w:val="24"/>
          <w:szCs w:val="24"/>
        </w:rPr>
        <w:t>1</w:t>
      </w:r>
      <w:r w:rsidR="00F32E1F" w:rsidRPr="005A2789">
        <w:rPr>
          <w:rFonts w:ascii="Times New Roman" w:hAnsi="Times New Roman" w:cs="Times New Roman"/>
          <w:sz w:val="24"/>
          <w:szCs w:val="24"/>
          <w:vertAlign w:val="superscript"/>
        </w:rPr>
        <w:t>st</w:t>
      </w:r>
      <w:r w:rsidR="00F32E1F">
        <w:rPr>
          <w:rFonts w:ascii="Times New Roman" w:hAnsi="Times New Roman" w:cs="Times New Roman"/>
          <w:sz w:val="24"/>
          <w:szCs w:val="24"/>
        </w:rPr>
        <w:t>, 2</w:t>
      </w:r>
      <w:r w:rsidR="00F32E1F" w:rsidRPr="003C61FA">
        <w:rPr>
          <w:rFonts w:ascii="Times New Roman" w:hAnsi="Times New Roman" w:cs="Times New Roman"/>
          <w:sz w:val="24"/>
          <w:szCs w:val="24"/>
          <w:vertAlign w:val="superscript"/>
        </w:rPr>
        <w:t>nd</w:t>
      </w:r>
      <w:r w:rsidR="00F32E1F">
        <w:rPr>
          <w:rFonts w:ascii="Times New Roman" w:hAnsi="Times New Roman" w:cs="Times New Roman"/>
          <w:sz w:val="24"/>
          <w:szCs w:val="24"/>
        </w:rPr>
        <w:t>, 3</w:t>
      </w:r>
      <w:r w:rsidR="00F32E1F" w:rsidRPr="003C61FA">
        <w:rPr>
          <w:rFonts w:ascii="Times New Roman" w:hAnsi="Times New Roman" w:cs="Times New Roman"/>
          <w:sz w:val="24"/>
          <w:szCs w:val="24"/>
          <w:vertAlign w:val="superscript"/>
        </w:rPr>
        <w:t>rd</w:t>
      </w:r>
      <w:r w:rsidR="00F32E1F">
        <w:rPr>
          <w:rFonts w:ascii="Times New Roman" w:hAnsi="Times New Roman" w:cs="Times New Roman"/>
          <w:sz w:val="24"/>
          <w:szCs w:val="24"/>
        </w:rPr>
        <w:t xml:space="preserve"> and</w:t>
      </w:r>
      <w:r w:rsidR="00F32E1F" w:rsidRPr="009054D5">
        <w:rPr>
          <w:rFonts w:ascii="Times New Roman" w:hAnsi="Times New Roman" w:cs="Times New Roman"/>
          <w:sz w:val="24"/>
          <w:szCs w:val="24"/>
        </w:rPr>
        <w:t xml:space="preserve"> </w:t>
      </w:r>
      <w:r w:rsidR="00F32E1F">
        <w:rPr>
          <w:rFonts w:ascii="Times New Roman" w:hAnsi="Times New Roman" w:cs="Times New Roman"/>
          <w:sz w:val="24"/>
          <w:szCs w:val="24"/>
        </w:rPr>
        <w:t>4</w:t>
      </w:r>
      <w:r w:rsidR="00F32E1F" w:rsidRPr="005A2789">
        <w:rPr>
          <w:rFonts w:ascii="Times New Roman" w:hAnsi="Times New Roman" w:cs="Times New Roman"/>
          <w:sz w:val="24"/>
          <w:szCs w:val="24"/>
          <w:vertAlign w:val="superscript"/>
        </w:rPr>
        <w:t>th</w:t>
      </w:r>
      <w:r w:rsidR="00F32E1F" w:rsidRPr="005A2789">
        <w:rPr>
          <w:rFonts w:ascii="Times New Roman" w:hAnsi="Times New Roman" w:cs="Times New Roman"/>
          <w:sz w:val="24"/>
          <w:szCs w:val="24"/>
        </w:rPr>
        <w:t xml:space="preserve"> </w:t>
      </w:r>
      <w:r w:rsidR="00F32E1F">
        <w:rPr>
          <w:rFonts w:ascii="Times New Roman" w:hAnsi="Times New Roman" w:cs="Times New Roman"/>
          <w:sz w:val="24"/>
          <w:szCs w:val="24"/>
        </w:rPr>
        <w:t xml:space="preserve">counts </w:t>
      </w:r>
      <w:r w:rsidRPr="005A2789">
        <w:rPr>
          <w:rFonts w:ascii="Times New Roman" w:hAnsi="Times New Roman" w:cs="Times New Roman"/>
          <w:sz w:val="24"/>
          <w:szCs w:val="24"/>
        </w:rPr>
        <w:t>respectively</w:t>
      </w:r>
      <w:r w:rsidR="00F32E1F">
        <w:rPr>
          <w:rFonts w:ascii="Times New Roman" w:hAnsi="Times New Roman" w:cs="Times New Roman"/>
          <w:sz w:val="24"/>
          <w:szCs w:val="24"/>
        </w:rPr>
        <w:t xml:space="preserve"> (Figure </w:t>
      </w:r>
      <w:r w:rsidR="00A11F44">
        <w:rPr>
          <w:rFonts w:ascii="Times New Roman" w:hAnsi="Times New Roman" w:cs="Times New Roman"/>
          <w:sz w:val="24"/>
          <w:szCs w:val="24"/>
        </w:rPr>
        <w:t>13</w:t>
      </w:r>
      <w:r w:rsidRPr="006A56F6">
        <w:rPr>
          <w:rFonts w:ascii="Times New Roman" w:hAnsi="Times New Roman" w:cs="Times New Roman"/>
          <w:sz w:val="24"/>
          <w:szCs w:val="24"/>
        </w:rPr>
        <w:t>).</w:t>
      </w:r>
      <w:r>
        <w:rPr>
          <w:rFonts w:ascii="Times New Roman" w:hAnsi="Times New Roman" w:cs="Times New Roman"/>
          <w:sz w:val="24"/>
          <w:szCs w:val="24"/>
        </w:rPr>
        <w:t xml:space="preserve"> There were significant differences (</w:t>
      </w:r>
      <w:r w:rsidRPr="00DD663A">
        <w:rPr>
          <w:rFonts w:ascii="Times New Roman" w:hAnsi="Times New Roman" w:cs="Times New Roman"/>
          <w:i/>
          <w:sz w:val="24"/>
          <w:szCs w:val="24"/>
        </w:rPr>
        <w:t>p</w:t>
      </w:r>
      <w:r>
        <w:rPr>
          <w:rFonts w:ascii="Times New Roman" w:hAnsi="Times New Roman" w:cs="Times New Roman"/>
          <w:i/>
          <w:sz w:val="24"/>
          <w:szCs w:val="24"/>
        </w:rPr>
        <w:t xml:space="preserve"> </w:t>
      </w:r>
      <w:r>
        <w:rPr>
          <w:rFonts w:ascii="Times New Roman" w:hAnsi="Times New Roman" w:cs="Times New Roman"/>
          <w:sz w:val="24"/>
          <w:szCs w:val="24"/>
        </w:rPr>
        <w:t xml:space="preserve">≤ 0.05) in </w:t>
      </w:r>
      <w:r w:rsidR="00F32E1F">
        <w:rPr>
          <w:rFonts w:ascii="Times New Roman" w:hAnsi="Times New Roman" w:cs="Times New Roman"/>
          <w:sz w:val="24"/>
          <w:szCs w:val="24"/>
        </w:rPr>
        <w:t xml:space="preserve">number of </w:t>
      </w:r>
      <w:r w:rsidR="00D1360D">
        <w:rPr>
          <w:rFonts w:ascii="Times New Roman" w:hAnsi="Times New Roman" w:cs="Times New Roman"/>
          <w:sz w:val="24"/>
          <w:szCs w:val="24"/>
        </w:rPr>
        <w:t>branch</w:t>
      </w:r>
      <w:r w:rsidR="00587BBB">
        <w:rPr>
          <w:rFonts w:ascii="Times New Roman" w:hAnsi="Times New Roman" w:cs="Times New Roman"/>
          <w:sz w:val="24"/>
          <w:szCs w:val="24"/>
        </w:rPr>
        <w:t>e</w:t>
      </w:r>
      <w:r>
        <w:rPr>
          <w:rFonts w:ascii="Times New Roman" w:hAnsi="Times New Roman" w:cs="Times New Roman"/>
          <w:sz w:val="24"/>
          <w:szCs w:val="24"/>
        </w:rPr>
        <w:t>s between seedlin</w:t>
      </w:r>
      <w:r w:rsidR="006E2DF5">
        <w:rPr>
          <w:rFonts w:ascii="Times New Roman" w:hAnsi="Times New Roman" w:cs="Times New Roman"/>
          <w:sz w:val="24"/>
          <w:szCs w:val="24"/>
        </w:rPr>
        <w:t>gs grown in the two soil sample groups</w:t>
      </w:r>
      <w:r w:rsidR="0002493E">
        <w:rPr>
          <w:rFonts w:ascii="Times New Roman" w:hAnsi="Times New Roman" w:cs="Times New Roman"/>
          <w:sz w:val="24"/>
          <w:szCs w:val="24"/>
        </w:rPr>
        <w:t xml:space="preserve"> except in the first measurement.</w:t>
      </w:r>
    </w:p>
    <w:p w:rsidR="00925DCE" w:rsidRDefault="004E4DD7" w:rsidP="00597AEF">
      <w:pPr>
        <w:keepNext/>
        <w:spacing w:line="360" w:lineRule="auto"/>
        <w:jc w:val="center"/>
      </w:pPr>
      <w:r w:rsidRPr="004E4DD7">
        <w:rPr>
          <w:noProof/>
        </w:rPr>
        <w:lastRenderedPageBreak/>
        <w:drawing>
          <wp:inline distT="0" distB="0" distL="0" distR="0">
            <wp:extent cx="5448300" cy="3667125"/>
            <wp:effectExtent l="19050" t="0" r="19050" b="0"/>
            <wp:docPr id="2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083D07" w:rsidRPr="00597AEF" w:rsidRDefault="00597AEF" w:rsidP="00741079">
      <w:pPr>
        <w:pStyle w:val="Caption"/>
        <w:spacing w:line="360" w:lineRule="auto"/>
        <w:ind w:left="720" w:hanging="720"/>
        <w:jc w:val="both"/>
        <w:rPr>
          <w:rFonts w:ascii="Times New Roman" w:hAnsi="Times New Roman" w:cs="Times New Roman"/>
          <w:color w:val="auto"/>
          <w:sz w:val="24"/>
          <w:szCs w:val="24"/>
        </w:rPr>
      </w:pPr>
      <w:bookmarkStart w:id="215" w:name="_Toc523428465"/>
      <w:r w:rsidRPr="00597AEF">
        <w:rPr>
          <w:rFonts w:ascii="Times New Roman" w:hAnsi="Times New Roman" w:cs="Times New Roman"/>
          <w:color w:val="auto"/>
          <w:sz w:val="24"/>
          <w:szCs w:val="24"/>
        </w:rPr>
        <w:t xml:space="preserve">Figure </w:t>
      </w:r>
      <w:r w:rsidR="00C14123" w:rsidRPr="00597AEF">
        <w:rPr>
          <w:rFonts w:ascii="Times New Roman" w:hAnsi="Times New Roman" w:cs="Times New Roman"/>
          <w:color w:val="auto"/>
          <w:sz w:val="24"/>
          <w:szCs w:val="24"/>
        </w:rPr>
        <w:fldChar w:fldCharType="begin"/>
      </w:r>
      <w:r w:rsidRPr="00597AEF">
        <w:rPr>
          <w:rFonts w:ascii="Times New Roman" w:hAnsi="Times New Roman" w:cs="Times New Roman"/>
          <w:color w:val="auto"/>
          <w:sz w:val="24"/>
          <w:szCs w:val="24"/>
        </w:rPr>
        <w:instrText xml:space="preserve"> SEQ Figure \* ARABIC </w:instrText>
      </w:r>
      <w:r w:rsidR="00C14123" w:rsidRPr="00597AEF">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13</w:t>
      </w:r>
      <w:r w:rsidR="00C14123" w:rsidRPr="00597AEF">
        <w:rPr>
          <w:rFonts w:ascii="Times New Roman" w:hAnsi="Times New Roman" w:cs="Times New Roman"/>
          <w:color w:val="auto"/>
          <w:sz w:val="24"/>
          <w:szCs w:val="24"/>
        </w:rPr>
        <w:fldChar w:fldCharType="end"/>
      </w:r>
      <w:r w:rsidR="00083D07" w:rsidRPr="00597AEF">
        <w:rPr>
          <w:rFonts w:ascii="Times New Roman" w:hAnsi="Times New Roman" w:cs="Times New Roman"/>
          <w:color w:val="auto"/>
          <w:sz w:val="24"/>
          <w:szCs w:val="24"/>
        </w:rPr>
        <w:t>:</w:t>
      </w:r>
      <w:r w:rsidR="00083D07" w:rsidRPr="00597AEF">
        <w:rPr>
          <w:rFonts w:ascii="Times New Roman" w:hAnsi="Times New Roman" w:cs="Times New Roman"/>
          <w:b w:val="0"/>
          <w:color w:val="auto"/>
          <w:sz w:val="24"/>
          <w:szCs w:val="24"/>
        </w:rPr>
        <w:t xml:space="preserve"> Mean </w:t>
      </w:r>
      <w:r w:rsidR="00D1360D">
        <w:rPr>
          <w:rFonts w:ascii="Times New Roman" w:hAnsi="Times New Roman" w:cs="Times New Roman"/>
          <w:b w:val="0"/>
          <w:color w:val="auto"/>
          <w:sz w:val="24"/>
          <w:szCs w:val="24"/>
        </w:rPr>
        <w:t xml:space="preserve">branch </w:t>
      </w:r>
      <w:r w:rsidR="00083D07" w:rsidRPr="00597AEF">
        <w:rPr>
          <w:rFonts w:ascii="Times New Roman" w:hAnsi="Times New Roman" w:cs="Times New Roman"/>
          <w:b w:val="0"/>
          <w:color w:val="auto"/>
          <w:sz w:val="24"/>
          <w:szCs w:val="24"/>
        </w:rPr>
        <w:t>number</w:t>
      </w:r>
      <w:r w:rsidR="00D1360D">
        <w:rPr>
          <w:rFonts w:ascii="Times New Roman" w:hAnsi="Times New Roman" w:cs="Times New Roman"/>
          <w:b w:val="0"/>
          <w:color w:val="auto"/>
          <w:sz w:val="24"/>
          <w:szCs w:val="24"/>
        </w:rPr>
        <w:t>s</w:t>
      </w:r>
      <w:r w:rsidR="00083D07" w:rsidRPr="00597AEF">
        <w:rPr>
          <w:rFonts w:ascii="Times New Roman" w:hAnsi="Times New Roman" w:cs="Times New Roman"/>
          <w:b w:val="0"/>
          <w:color w:val="auto"/>
          <w:sz w:val="24"/>
          <w:szCs w:val="24"/>
        </w:rPr>
        <w:t xml:space="preserve"> of </w:t>
      </w:r>
      <w:r w:rsidR="00083D07" w:rsidRPr="00597AEF">
        <w:rPr>
          <w:rFonts w:ascii="Times New Roman" w:hAnsi="Times New Roman" w:cs="Times New Roman"/>
          <w:b w:val="0"/>
          <w:i/>
          <w:color w:val="auto"/>
          <w:sz w:val="24"/>
          <w:szCs w:val="24"/>
        </w:rPr>
        <w:t xml:space="preserve">D. viscosa </w:t>
      </w:r>
      <w:r w:rsidR="00083D07" w:rsidRPr="00597AEF">
        <w:rPr>
          <w:rFonts w:ascii="Times New Roman" w:hAnsi="Times New Roman" w:cs="Times New Roman"/>
          <w:b w:val="0"/>
          <w:color w:val="auto"/>
          <w:sz w:val="24"/>
          <w:szCs w:val="24"/>
        </w:rPr>
        <w:t>s</w:t>
      </w:r>
      <w:r w:rsidR="00B17E31" w:rsidRPr="00597AEF">
        <w:rPr>
          <w:rFonts w:ascii="Times New Roman" w:hAnsi="Times New Roman" w:cs="Times New Roman"/>
          <w:b w:val="0"/>
          <w:color w:val="auto"/>
          <w:sz w:val="24"/>
          <w:szCs w:val="24"/>
        </w:rPr>
        <w:t>ub</w:t>
      </w:r>
      <w:r w:rsidR="00083D07" w:rsidRPr="00597AEF">
        <w:rPr>
          <w:rFonts w:ascii="Times New Roman" w:hAnsi="Times New Roman" w:cs="Times New Roman"/>
          <w:b w:val="0"/>
          <w:color w:val="auto"/>
          <w:sz w:val="24"/>
          <w:szCs w:val="24"/>
        </w:rPr>
        <w:t>sp</w:t>
      </w:r>
      <w:r w:rsidR="00083D07" w:rsidRPr="00597AEF">
        <w:rPr>
          <w:rFonts w:ascii="Times New Roman" w:hAnsi="Times New Roman" w:cs="Times New Roman"/>
          <w:b w:val="0"/>
          <w:i/>
          <w:color w:val="auto"/>
          <w:sz w:val="24"/>
          <w:szCs w:val="24"/>
        </w:rPr>
        <w:t>. angustifolia</w:t>
      </w:r>
      <w:r w:rsidR="00083D07" w:rsidRPr="00597AEF">
        <w:rPr>
          <w:rFonts w:ascii="Times New Roman" w:hAnsi="Times New Roman" w:cs="Times New Roman"/>
          <w:b w:val="0"/>
          <w:color w:val="auto"/>
          <w:sz w:val="24"/>
          <w:szCs w:val="24"/>
        </w:rPr>
        <w:t xml:space="preserve"> seedlings grown in plastic sleeves filled with soi</w:t>
      </w:r>
      <w:r w:rsidR="006E485B">
        <w:rPr>
          <w:rFonts w:ascii="Times New Roman" w:hAnsi="Times New Roman" w:cs="Times New Roman"/>
          <w:b w:val="0"/>
          <w:color w:val="auto"/>
          <w:sz w:val="24"/>
          <w:szCs w:val="24"/>
        </w:rPr>
        <w:t>l from degraded landscape with SSDLWC</w:t>
      </w:r>
      <w:r w:rsidR="00083D07" w:rsidRPr="00597AEF">
        <w:rPr>
          <w:rFonts w:ascii="Times New Roman" w:hAnsi="Times New Roman" w:cs="Times New Roman"/>
          <w:b w:val="0"/>
          <w:color w:val="auto"/>
          <w:sz w:val="24"/>
          <w:szCs w:val="24"/>
        </w:rPr>
        <w:t xml:space="preserve"> and without (SSDL) 50% compost.</w:t>
      </w:r>
      <w:bookmarkEnd w:id="215"/>
    </w:p>
    <w:p w:rsidR="00136CAA" w:rsidRDefault="00136CAA" w:rsidP="00083D07">
      <w:pPr>
        <w:pStyle w:val="NormalWeb"/>
        <w:spacing w:line="360" w:lineRule="auto"/>
        <w:ind w:firstLine="576"/>
        <w:jc w:val="both"/>
        <w:rPr>
          <w:rFonts w:cs="Times New Roman"/>
        </w:rPr>
      </w:pPr>
    </w:p>
    <w:p w:rsidR="00083D07" w:rsidRDefault="00083D07" w:rsidP="00083D07">
      <w:pPr>
        <w:pStyle w:val="NormalWeb"/>
        <w:spacing w:line="360" w:lineRule="auto"/>
        <w:ind w:firstLine="576"/>
        <w:jc w:val="both"/>
        <w:rPr>
          <w:noProof/>
        </w:rPr>
      </w:pPr>
      <w:r w:rsidRPr="00D75AF4">
        <w:rPr>
          <w:rFonts w:cs="Times New Roman"/>
        </w:rPr>
        <w:t xml:space="preserve">In both soil samples all seedlings survived up to the period of harvest. So there was no significant difference in survival percentage between seedlings grown in the two soil </w:t>
      </w:r>
      <w:r w:rsidR="006E2DF5">
        <w:rPr>
          <w:rFonts w:cs="Times New Roman"/>
        </w:rPr>
        <w:t>sample groups</w:t>
      </w:r>
      <w:r w:rsidRPr="00D75AF4">
        <w:rPr>
          <w:rFonts w:cs="Times New Roman"/>
        </w:rPr>
        <w:t xml:space="preserve">. </w:t>
      </w:r>
      <w:r w:rsidRPr="0044560E">
        <w:rPr>
          <w:rFonts w:cs="Times New Roman"/>
        </w:rPr>
        <w:t>Mean leaf area</w:t>
      </w:r>
      <w:r>
        <w:rPr>
          <w:rFonts w:cs="Times New Roman"/>
        </w:rPr>
        <w:t xml:space="preserve"> </w:t>
      </w:r>
      <w:r w:rsidRPr="0044560E">
        <w:rPr>
          <w:rFonts w:cs="Times New Roman"/>
        </w:rPr>
        <w:t>(mm</w:t>
      </w:r>
      <w:r w:rsidRPr="0044560E">
        <w:rPr>
          <w:rFonts w:cs="Times New Roman"/>
          <w:vertAlign w:val="superscript"/>
        </w:rPr>
        <w:t>2</w:t>
      </w:r>
      <w:r w:rsidRPr="0044560E">
        <w:rPr>
          <w:rFonts w:cs="Times New Roman"/>
        </w:rPr>
        <w:t>), mean root collar diameter</w:t>
      </w:r>
      <w:r w:rsidR="00560BD0">
        <w:rPr>
          <w:rFonts w:cs="Times New Roman"/>
        </w:rPr>
        <w:t xml:space="preserve"> </w:t>
      </w:r>
      <w:r w:rsidRPr="0044560E">
        <w:rPr>
          <w:rFonts w:cs="Times New Roman"/>
        </w:rPr>
        <w:t>(cm), mean root dry weigh</w:t>
      </w:r>
      <w:r w:rsidR="00934F81">
        <w:rPr>
          <w:rFonts w:cs="Times New Roman"/>
        </w:rPr>
        <w:t>t</w:t>
      </w:r>
      <w:r w:rsidR="00560BD0">
        <w:rPr>
          <w:rFonts w:cs="Times New Roman"/>
        </w:rPr>
        <w:t xml:space="preserve"> </w:t>
      </w:r>
      <w:r w:rsidR="00934F81">
        <w:rPr>
          <w:rFonts w:cs="Times New Roman"/>
        </w:rPr>
        <w:t>(g) and mean shoot dry weight</w:t>
      </w:r>
      <w:r w:rsidR="00560BD0">
        <w:rPr>
          <w:rFonts w:cs="Times New Roman"/>
        </w:rPr>
        <w:t xml:space="preserve"> </w:t>
      </w:r>
      <w:r w:rsidR="00934F81">
        <w:rPr>
          <w:rFonts w:cs="Times New Roman"/>
        </w:rPr>
        <w:t>(g</w:t>
      </w:r>
      <w:r w:rsidRPr="0044560E">
        <w:rPr>
          <w:rFonts w:cs="Times New Roman"/>
        </w:rPr>
        <w:t xml:space="preserve">) </w:t>
      </w:r>
      <w:r>
        <w:rPr>
          <w:rFonts w:cs="Times New Roman"/>
        </w:rPr>
        <w:t>of</w:t>
      </w:r>
      <w:r w:rsidRPr="0044560E">
        <w:rPr>
          <w:rFonts w:cs="Times New Roman"/>
        </w:rPr>
        <w:t xml:space="preserve"> seedlings grown in soil</w:t>
      </w:r>
      <w:r w:rsidR="001B4F2B">
        <w:rPr>
          <w:rFonts w:cs="Times New Roman"/>
        </w:rPr>
        <w:t>s</w:t>
      </w:r>
      <w:r w:rsidRPr="0044560E">
        <w:rPr>
          <w:rFonts w:cs="Times New Roman"/>
        </w:rPr>
        <w:t xml:space="preserve"> from degraded landscape</w:t>
      </w:r>
      <w:r>
        <w:rPr>
          <w:rFonts w:cs="Times New Roman"/>
        </w:rPr>
        <w:t>s</w:t>
      </w:r>
      <w:r w:rsidRPr="0044560E">
        <w:rPr>
          <w:rFonts w:cs="Times New Roman"/>
        </w:rPr>
        <w:t xml:space="preserve"> were </w:t>
      </w:r>
      <w:r>
        <w:t>236</w:t>
      </w:r>
      <w:r w:rsidRPr="0044560E">
        <w:rPr>
          <w:rFonts w:cs="Times New Roman"/>
        </w:rPr>
        <w:t xml:space="preserve">, </w:t>
      </w:r>
      <w:r>
        <w:rPr>
          <w:rFonts w:cs="Calibri"/>
          <w:color w:val="000000"/>
        </w:rPr>
        <w:t xml:space="preserve">2.24, </w:t>
      </w:r>
      <w:r w:rsidR="001B4F2B">
        <w:t>2.86, and 7.52</w:t>
      </w:r>
      <w:r>
        <w:t xml:space="preserve"> </w:t>
      </w:r>
      <w:r w:rsidRPr="0044560E">
        <w:rPr>
          <w:rFonts w:cs="Times New Roman"/>
        </w:rPr>
        <w:t>in respective order</w:t>
      </w:r>
      <w:r>
        <w:rPr>
          <w:rFonts w:cs="Times New Roman"/>
        </w:rPr>
        <w:t>. But</w:t>
      </w:r>
      <w:r w:rsidRPr="0044560E">
        <w:rPr>
          <w:rFonts w:cs="Times New Roman"/>
        </w:rPr>
        <w:t xml:space="preserve"> </w:t>
      </w:r>
      <w:r w:rsidR="001B4F2B">
        <w:rPr>
          <w:rFonts w:cs="Calibri"/>
          <w:color w:val="000000"/>
        </w:rPr>
        <w:t>247.05, 3.46</w:t>
      </w:r>
      <w:r>
        <w:rPr>
          <w:rFonts w:cs="Calibri"/>
          <w:color w:val="000000"/>
        </w:rPr>
        <w:t xml:space="preserve">, </w:t>
      </w:r>
      <w:r w:rsidR="001B4F2B">
        <w:t>2</w:t>
      </w:r>
      <w:r>
        <w:t xml:space="preserve"> and </w:t>
      </w:r>
      <w:r w:rsidR="001B4F2B">
        <w:rPr>
          <w:rFonts w:cs="Calibri"/>
          <w:color w:val="000000"/>
        </w:rPr>
        <w:t>12.52</w:t>
      </w:r>
      <w:r>
        <w:rPr>
          <w:rFonts w:cs="Calibri"/>
          <w:color w:val="000000"/>
        </w:rPr>
        <w:t xml:space="preserve"> </w:t>
      </w:r>
      <w:r w:rsidRPr="0044560E">
        <w:rPr>
          <w:rFonts w:cs="Times New Roman"/>
        </w:rPr>
        <w:t>for seedlings grown in soil from degraded landscape</w:t>
      </w:r>
      <w:r>
        <w:rPr>
          <w:rFonts w:cs="Times New Roman"/>
        </w:rPr>
        <w:t>s</w:t>
      </w:r>
      <w:r w:rsidRPr="0044560E">
        <w:rPr>
          <w:rFonts w:cs="Times New Roman"/>
        </w:rPr>
        <w:t xml:space="preserve"> </w:t>
      </w:r>
      <w:r>
        <w:rPr>
          <w:rFonts w:cs="Times New Roman"/>
        </w:rPr>
        <w:t>mi</w:t>
      </w:r>
      <w:r w:rsidR="00A11F44">
        <w:rPr>
          <w:rFonts w:cs="Times New Roman"/>
        </w:rPr>
        <w:t>xed with 50% compost (Figures 14</w:t>
      </w:r>
      <w:r>
        <w:rPr>
          <w:rFonts w:cs="Times New Roman"/>
        </w:rPr>
        <w:t xml:space="preserve"> A, B, C, D</w:t>
      </w:r>
      <w:r w:rsidRPr="0044560E">
        <w:rPr>
          <w:rFonts w:cs="Times New Roman"/>
        </w:rPr>
        <w:t xml:space="preserve"> and appendix </w:t>
      </w:r>
      <w:r w:rsidR="00136CAA" w:rsidRPr="00136CAA">
        <w:rPr>
          <w:rFonts w:cs="Times New Roman"/>
        </w:rPr>
        <w:t>10</w:t>
      </w:r>
      <w:r w:rsidRPr="0044560E">
        <w:rPr>
          <w:rFonts w:cs="Times New Roman"/>
        </w:rPr>
        <w:t>)</w:t>
      </w:r>
      <w:r>
        <w:rPr>
          <w:rFonts w:cs="Times New Roman"/>
        </w:rPr>
        <w:t xml:space="preserve">. </w:t>
      </w:r>
      <w:r w:rsidRPr="00D75AF4">
        <w:rPr>
          <w:rFonts w:cs="Times New Roman"/>
        </w:rPr>
        <w:t>Mean leaf area</w:t>
      </w:r>
      <w:r>
        <w:rPr>
          <w:rFonts w:cs="Times New Roman"/>
        </w:rPr>
        <w:t>,</w:t>
      </w:r>
      <w:r w:rsidRPr="003567C3">
        <w:rPr>
          <w:rFonts w:cs="Times New Roman"/>
        </w:rPr>
        <w:t xml:space="preserve"> </w:t>
      </w:r>
      <w:r w:rsidRPr="00D75AF4">
        <w:rPr>
          <w:rFonts w:cs="Times New Roman"/>
        </w:rPr>
        <w:t>mean root collar diameter</w:t>
      </w:r>
      <w:r>
        <w:rPr>
          <w:rFonts w:cs="Times New Roman"/>
        </w:rPr>
        <w:t xml:space="preserve"> and mean shoot dry weight of </w:t>
      </w:r>
      <w:r w:rsidRPr="005A2789">
        <w:rPr>
          <w:rFonts w:cs="Times New Roman"/>
        </w:rPr>
        <w:t xml:space="preserve">seedlings grown in soil from degraded landscape </w:t>
      </w:r>
      <w:r>
        <w:rPr>
          <w:rFonts w:cs="Times New Roman"/>
        </w:rPr>
        <w:t xml:space="preserve">mixed </w:t>
      </w:r>
      <w:r w:rsidRPr="005A2789">
        <w:rPr>
          <w:rFonts w:cs="Times New Roman"/>
        </w:rPr>
        <w:t>with 50% compost</w:t>
      </w:r>
      <w:r>
        <w:rPr>
          <w:rFonts w:cs="Times New Roman"/>
        </w:rPr>
        <w:t xml:space="preserve"> were significantly higher </w:t>
      </w:r>
      <w:r w:rsidRPr="00D75AF4">
        <w:rPr>
          <w:rFonts w:cs="Times New Roman"/>
        </w:rPr>
        <w:t>(</w:t>
      </w:r>
      <w:r w:rsidRPr="00D75AF4">
        <w:rPr>
          <w:rFonts w:cs="Times New Roman"/>
          <w:i/>
        </w:rPr>
        <w:t>p</w:t>
      </w:r>
      <w:r w:rsidRPr="00D75AF4">
        <w:rPr>
          <w:rFonts w:cs="Times New Roman"/>
        </w:rPr>
        <w:t xml:space="preserve"> ≤ 0.05)</w:t>
      </w:r>
      <w:r>
        <w:rPr>
          <w:rFonts w:cs="Times New Roman"/>
        </w:rPr>
        <w:t xml:space="preserve"> than</w:t>
      </w:r>
      <w:r w:rsidRPr="003567C3">
        <w:rPr>
          <w:rFonts w:cs="Times New Roman"/>
        </w:rPr>
        <w:t xml:space="preserve"> </w:t>
      </w:r>
      <w:r w:rsidRPr="005A2789">
        <w:rPr>
          <w:rFonts w:cs="Times New Roman"/>
        </w:rPr>
        <w:t xml:space="preserve">seedlings grown in soil </w:t>
      </w:r>
      <w:r>
        <w:rPr>
          <w:rFonts w:cs="Times New Roman"/>
        </w:rPr>
        <w:t xml:space="preserve">sampled </w:t>
      </w:r>
      <w:r w:rsidRPr="005A2789">
        <w:rPr>
          <w:rFonts w:cs="Times New Roman"/>
        </w:rPr>
        <w:t>from degraded landscape</w:t>
      </w:r>
      <w:r>
        <w:rPr>
          <w:rFonts w:cs="Times New Roman"/>
        </w:rPr>
        <w:t xml:space="preserve">s. But root dry weight was significantly higher </w:t>
      </w:r>
      <w:r w:rsidRPr="00D75AF4">
        <w:rPr>
          <w:rFonts w:cs="Times New Roman"/>
        </w:rPr>
        <w:t>(</w:t>
      </w:r>
      <w:r w:rsidRPr="00D75AF4">
        <w:rPr>
          <w:rFonts w:cs="Times New Roman"/>
          <w:i/>
        </w:rPr>
        <w:t>p</w:t>
      </w:r>
      <w:r w:rsidRPr="00D75AF4">
        <w:rPr>
          <w:rFonts w:cs="Times New Roman"/>
        </w:rPr>
        <w:t xml:space="preserve"> ≤ 0.05)</w:t>
      </w:r>
      <w:r>
        <w:rPr>
          <w:rFonts w:cs="Times New Roman"/>
        </w:rPr>
        <w:t xml:space="preserve"> in</w:t>
      </w:r>
      <w:r w:rsidRPr="003567C3">
        <w:rPr>
          <w:rFonts w:cs="Times New Roman"/>
        </w:rPr>
        <w:t xml:space="preserve"> </w:t>
      </w:r>
      <w:r w:rsidRPr="005A2789">
        <w:rPr>
          <w:rFonts w:cs="Times New Roman"/>
        </w:rPr>
        <w:t>seedlings grown in soil from degraded landscape</w:t>
      </w:r>
      <w:r w:rsidR="006E485B">
        <w:rPr>
          <w:rFonts w:cs="Times New Roman"/>
        </w:rPr>
        <w:t>s as compared to seedlings grown in soils sampled from degraded landscapes mixed with equal proportion of compost</w:t>
      </w:r>
      <w:r>
        <w:rPr>
          <w:rFonts w:cs="Times New Roman"/>
        </w:rPr>
        <w:t>.</w:t>
      </w:r>
    </w:p>
    <w:p w:rsidR="00083D07" w:rsidRDefault="00083D07" w:rsidP="00083D07">
      <w:pPr>
        <w:pStyle w:val="NormalWeb"/>
        <w:spacing w:line="360" w:lineRule="auto"/>
        <w:contextualSpacing/>
        <w:jc w:val="both"/>
        <w:rPr>
          <w:rFonts w:cs="Times New Roman"/>
        </w:rPr>
      </w:pPr>
      <w:r w:rsidRPr="00AF40CC">
        <w:rPr>
          <w:rFonts w:cs="Times New Roman"/>
          <w:noProof/>
        </w:rPr>
        <w:lastRenderedPageBreak/>
        <w:drawing>
          <wp:inline distT="0" distB="0" distL="0" distR="0">
            <wp:extent cx="2819400" cy="2733675"/>
            <wp:effectExtent l="19050" t="0" r="19050" b="0"/>
            <wp:docPr id="4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r w:rsidRPr="00D75AF4">
        <w:rPr>
          <w:rFonts w:cs="Times New Roman"/>
          <w:noProof/>
        </w:rPr>
        <w:drawing>
          <wp:inline distT="0" distB="0" distL="0" distR="0">
            <wp:extent cx="2806700" cy="2733675"/>
            <wp:effectExtent l="19050" t="0" r="12700" b="0"/>
            <wp:docPr id="4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083D07" w:rsidRDefault="00083D07" w:rsidP="00083D07">
      <w:pPr>
        <w:pStyle w:val="NormalWeb"/>
        <w:spacing w:line="360" w:lineRule="auto"/>
        <w:contextualSpacing/>
        <w:jc w:val="center"/>
        <w:rPr>
          <w:rFonts w:cs="Times New Roman"/>
        </w:rPr>
      </w:pPr>
      <w:r>
        <w:rPr>
          <w:rFonts w:cs="Times New Roman"/>
        </w:rPr>
        <w:t>A                                                                            B</w:t>
      </w:r>
    </w:p>
    <w:p w:rsidR="00083D07" w:rsidRDefault="00083D07" w:rsidP="00083D07">
      <w:pPr>
        <w:pStyle w:val="NormalWeb"/>
        <w:spacing w:line="360" w:lineRule="auto"/>
        <w:contextualSpacing/>
        <w:rPr>
          <w:rFonts w:cs="Times New Roman"/>
        </w:rPr>
      </w:pPr>
    </w:p>
    <w:p w:rsidR="00741079" w:rsidRDefault="00741079" w:rsidP="00083D07">
      <w:pPr>
        <w:pStyle w:val="NormalWeb"/>
        <w:spacing w:line="360" w:lineRule="auto"/>
        <w:contextualSpacing/>
        <w:rPr>
          <w:rFonts w:cs="Times New Roman"/>
        </w:rPr>
      </w:pPr>
    </w:p>
    <w:p w:rsidR="00597AEF" w:rsidRDefault="00083D07" w:rsidP="00741079">
      <w:pPr>
        <w:pStyle w:val="NormalWeb"/>
        <w:keepNext/>
        <w:spacing w:after="0" w:afterAutospacing="0" w:line="360" w:lineRule="auto"/>
        <w:contextualSpacing/>
        <w:jc w:val="center"/>
      </w:pPr>
      <w:r w:rsidRPr="00D75AF4">
        <w:rPr>
          <w:rFonts w:cs="Times New Roman"/>
          <w:noProof/>
        </w:rPr>
        <w:drawing>
          <wp:inline distT="0" distB="0" distL="0" distR="0">
            <wp:extent cx="2771775" cy="2822575"/>
            <wp:effectExtent l="19050" t="0" r="9525" b="0"/>
            <wp:docPr id="4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sidRPr="00D75AF4">
        <w:rPr>
          <w:rFonts w:cs="Times New Roman"/>
          <w:noProof/>
        </w:rPr>
        <w:drawing>
          <wp:inline distT="0" distB="0" distL="0" distR="0">
            <wp:extent cx="2771775" cy="2828925"/>
            <wp:effectExtent l="19050" t="0" r="9525" b="0"/>
            <wp:docPr id="4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0F1A91" w:rsidRDefault="000F1A91" w:rsidP="000F1A91">
      <w:pPr>
        <w:pStyle w:val="NormalWeb"/>
        <w:spacing w:line="360" w:lineRule="auto"/>
        <w:contextualSpacing/>
        <w:jc w:val="center"/>
        <w:rPr>
          <w:rFonts w:cs="Times New Roman"/>
        </w:rPr>
      </w:pPr>
      <w:r>
        <w:rPr>
          <w:rFonts w:cs="Times New Roman"/>
        </w:rPr>
        <w:t>C                                                                    D</w:t>
      </w:r>
    </w:p>
    <w:p w:rsidR="00083D07" w:rsidRPr="00741079" w:rsidRDefault="00597AEF" w:rsidP="00741079">
      <w:pPr>
        <w:pStyle w:val="Caption"/>
        <w:spacing w:line="360" w:lineRule="auto"/>
        <w:ind w:left="720" w:hanging="720"/>
        <w:jc w:val="both"/>
        <w:rPr>
          <w:rFonts w:ascii="Times New Roman" w:hAnsi="Times New Roman" w:cs="Times New Roman"/>
          <w:color w:val="auto"/>
          <w:sz w:val="24"/>
          <w:szCs w:val="24"/>
        </w:rPr>
      </w:pPr>
      <w:bookmarkStart w:id="216" w:name="_Toc523428466"/>
      <w:r w:rsidRPr="00597AEF">
        <w:rPr>
          <w:rFonts w:ascii="Times New Roman" w:hAnsi="Times New Roman" w:cs="Times New Roman"/>
          <w:color w:val="auto"/>
          <w:sz w:val="24"/>
          <w:szCs w:val="24"/>
        </w:rPr>
        <w:t xml:space="preserve">Figure </w:t>
      </w:r>
      <w:r w:rsidR="00C14123" w:rsidRPr="00597AEF">
        <w:rPr>
          <w:rFonts w:ascii="Times New Roman" w:hAnsi="Times New Roman" w:cs="Times New Roman"/>
          <w:color w:val="auto"/>
          <w:sz w:val="24"/>
          <w:szCs w:val="24"/>
        </w:rPr>
        <w:fldChar w:fldCharType="begin"/>
      </w:r>
      <w:r w:rsidRPr="00597AEF">
        <w:rPr>
          <w:rFonts w:ascii="Times New Roman" w:hAnsi="Times New Roman" w:cs="Times New Roman"/>
          <w:color w:val="auto"/>
          <w:sz w:val="24"/>
          <w:szCs w:val="24"/>
        </w:rPr>
        <w:instrText xml:space="preserve"> SEQ Figure \* ARABIC </w:instrText>
      </w:r>
      <w:r w:rsidR="00C14123" w:rsidRPr="00597AEF">
        <w:rPr>
          <w:rFonts w:ascii="Times New Roman" w:hAnsi="Times New Roman" w:cs="Times New Roman"/>
          <w:color w:val="auto"/>
          <w:sz w:val="24"/>
          <w:szCs w:val="24"/>
        </w:rPr>
        <w:fldChar w:fldCharType="separate"/>
      </w:r>
      <w:r w:rsidR="00C60957">
        <w:rPr>
          <w:rFonts w:ascii="Times New Roman" w:hAnsi="Times New Roman" w:cs="Times New Roman"/>
          <w:noProof/>
          <w:color w:val="auto"/>
          <w:sz w:val="24"/>
          <w:szCs w:val="24"/>
        </w:rPr>
        <w:t>14</w:t>
      </w:r>
      <w:r w:rsidR="00C14123" w:rsidRPr="00597AEF">
        <w:rPr>
          <w:rFonts w:ascii="Times New Roman" w:hAnsi="Times New Roman" w:cs="Times New Roman"/>
          <w:color w:val="auto"/>
          <w:sz w:val="24"/>
          <w:szCs w:val="24"/>
        </w:rPr>
        <w:fldChar w:fldCharType="end"/>
      </w:r>
      <w:r w:rsidR="00083D07" w:rsidRPr="00597AEF">
        <w:rPr>
          <w:rFonts w:ascii="Times New Roman" w:hAnsi="Times New Roman" w:cs="Times New Roman"/>
          <w:color w:val="auto"/>
          <w:sz w:val="24"/>
          <w:szCs w:val="24"/>
        </w:rPr>
        <w:t>:</w:t>
      </w:r>
      <w:r w:rsidR="00083D07" w:rsidRPr="00597AEF">
        <w:rPr>
          <w:rFonts w:ascii="Times New Roman" w:hAnsi="Times New Roman" w:cs="Times New Roman"/>
          <w:b w:val="0"/>
          <w:color w:val="auto"/>
          <w:sz w:val="24"/>
          <w:szCs w:val="24"/>
        </w:rPr>
        <w:t xml:space="preserve"> Mean leaf area</w:t>
      </w:r>
      <w:r w:rsidR="00587BBB">
        <w:rPr>
          <w:rFonts w:ascii="Times New Roman" w:hAnsi="Times New Roman" w:cs="Times New Roman"/>
          <w:b w:val="0"/>
          <w:color w:val="auto"/>
          <w:sz w:val="24"/>
          <w:szCs w:val="24"/>
        </w:rPr>
        <w:t xml:space="preserve"> </w:t>
      </w:r>
      <w:r w:rsidR="00083D07" w:rsidRPr="00597AEF">
        <w:rPr>
          <w:rFonts w:ascii="Times New Roman" w:hAnsi="Times New Roman" w:cs="Times New Roman"/>
          <w:b w:val="0"/>
          <w:color w:val="auto"/>
          <w:sz w:val="24"/>
          <w:szCs w:val="24"/>
        </w:rPr>
        <w:t>(A), Mean root collar diameter (B), Mean root dry weight</w:t>
      </w:r>
      <w:r w:rsidR="00587BBB">
        <w:rPr>
          <w:rFonts w:ascii="Times New Roman" w:hAnsi="Times New Roman" w:cs="Times New Roman"/>
          <w:b w:val="0"/>
          <w:color w:val="auto"/>
          <w:sz w:val="24"/>
          <w:szCs w:val="24"/>
        </w:rPr>
        <w:t xml:space="preserve"> </w:t>
      </w:r>
      <w:r w:rsidR="00083D07" w:rsidRPr="00597AEF">
        <w:rPr>
          <w:rFonts w:ascii="Times New Roman" w:hAnsi="Times New Roman" w:cs="Times New Roman"/>
          <w:b w:val="0"/>
          <w:color w:val="auto"/>
          <w:sz w:val="24"/>
          <w:szCs w:val="24"/>
        </w:rPr>
        <w:t>(C), Mean shoot dry weight</w:t>
      </w:r>
      <w:r w:rsidR="00587BBB">
        <w:rPr>
          <w:rFonts w:ascii="Times New Roman" w:hAnsi="Times New Roman" w:cs="Times New Roman"/>
          <w:b w:val="0"/>
          <w:color w:val="auto"/>
          <w:sz w:val="24"/>
          <w:szCs w:val="24"/>
        </w:rPr>
        <w:t xml:space="preserve"> </w:t>
      </w:r>
      <w:r w:rsidR="00083D07" w:rsidRPr="00597AEF">
        <w:rPr>
          <w:rFonts w:ascii="Times New Roman" w:hAnsi="Times New Roman" w:cs="Times New Roman"/>
          <w:b w:val="0"/>
          <w:color w:val="auto"/>
          <w:sz w:val="24"/>
          <w:szCs w:val="24"/>
        </w:rPr>
        <w:t xml:space="preserve">(D) of </w:t>
      </w:r>
      <w:r w:rsidR="00083D07" w:rsidRPr="00597AEF">
        <w:rPr>
          <w:rFonts w:ascii="Times New Roman" w:hAnsi="Times New Roman" w:cs="Times New Roman"/>
          <w:b w:val="0"/>
          <w:i/>
          <w:color w:val="auto"/>
          <w:sz w:val="24"/>
          <w:szCs w:val="24"/>
        </w:rPr>
        <w:t xml:space="preserve">D. viscosa </w:t>
      </w:r>
      <w:r w:rsidR="00083D07" w:rsidRPr="00597AEF">
        <w:rPr>
          <w:rFonts w:ascii="Times New Roman" w:hAnsi="Times New Roman" w:cs="Times New Roman"/>
          <w:b w:val="0"/>
          <w:color w:val="auto"/>
          <w:sz w:val="24"/>
          <w:szCs w:val="24"/>
        </w:rPr>
        <w:t>s</w:t>
      </w:r>
      <w:r w:rsidR="00C72FAB">
        <w:rPr>
          <w:rFonts w:ascii="Times New Roman" w:hAnsi="Times New Roman" w:cs="Times New Roman"/>
          <w:b w:val="0"/>
          <w:color w:val="auto"/>
          <w:sz w:val="24"/>
          <w:szCs w:val="24"/>
        </w:rPr>
        <w:t>ub</w:t>
      </w:r>
      <w:r w:rsidR="00083D07" w:rsidRPr="00597AEF">
        <w:rPr>
          <w:rFonts w:ascii="Times New Roman" w:hAnsi="Times New Roman" w:cs="Times New Roman"/>
          <w:b w:val="0"/>
          <w:color w:val="auto"/>
          <w:sz w:val="24"/>
          <w:szCs w:val="24"/>
        </w:rPr>
        <w:t>sp.</w:t>
      </w:r>
      <w:r w:rsidR="00083D07" w:rsidRPr="00597AEF">
        <w:rPr>
          <w:rFonts w:ascii="Times New Roman" w:hAnsi="Times New Roman" w:cs="Times New Roman"/>
          <w:b w:val="0"/>
          <w:i/>
          <w:color w:val="auto"/>
          <w:sz w:val="24"/>
          <w:szCs w:val="24"/>
        </w:rPr>
        <w:t xml:space="preserve"> angustifolia</w:t>
      </w:r>
      <w:r w:rsidR="00083D07" w:rsidRPr="00597AEF">
        <w:rPr>
          <w:rFonts w:ascii="Times New Roman" w:hAnsi="Times New Roman" w:cs="Times New Roman"/>
          <w:b w:val="0"/>
          <w:color w:val="auto"/>
          <w:sz w:val="24"/>
          <w:szCs w:val="24"/>
        </w:rPr>
        <w:t xml:space="preserve"> seedlings grown in plastic sleeves filled with soil from degraded landscapes with</w:t>
      </w:r>
      <w:r w:rsidR="00587BBB">
        <w:rPr>
          <w:rFonts w:ascii="Times New Roman" w:hAnsi="Times New Roman" w:cs="Times New Roman"/>
          <w:b w:val="0"/>
          <w:color w:val="auto"/>
          <w:sz w:val="24"/>
          <w:szCs w:val="24"/>
        </w:rPr>
        <w:t xml:space="preserve"> </w:t>
      </w:r>
      <w:r w:rsidR="00604F18">
        <w:rPr>
          <w:rFonts w:ascii="Times New Roman" w:hAnsi="Times New Roman" w:cs="Times New Roman"/>
          <w:b w:val="0"/>
          <w:color w:val="auto"/>
          <w:sz w:val="24"/>
          <w:szCs w:val="24"/>
        </w:rPr>
        <w:t>SSDLWC</w:t>
      </w:r>
      <w:r w:rsidR="00083D07" w:rsidRPr="00597AEF">
        <w:rPr>
          <w:rFonts w:ascii="Times New Roman" w:hAnsi="Times New Roman" w:cs="Times New Roman"/>
          <w:b w:val="0"/>
          <w:color w:val="auto"/>
          <w:sz w:val="24"/>
          <w:szCs w:val="24"/>
        </w:rPr>
        <w:t xml:space="preserve"> and without 50% compost</w:t>
      </w:r>
      <w:r w:rsidR="00587BBB">
        <w:rPr>
          <w:rFonts w:ascii="Times New Roman" w:hAnsi="Times New Roman" w:cs="Times New Roman"/>
          <w:b w:val="0"/>
          <w:color w:val="auto"/>
          <w:sz w:val="24"/>
          <w:szCs w:val="24"/>
        </w:rPr>
        <w:t xml:space="preserve"> </w:t>
      </w:r>
      <w:r w:rsidR="00083D07" w:rsidRPr="00597AEF">
        <w:rPr>
          <w:rFonts w:ascii="Times New Roman" w:hAnsi="Times New Roman" w:cs="Times New Roman"/>
          <w:b w:val="0"/>
          <w:color w:val="auto"/>
          <w:sz w:val="24"/>
          <w:szCs w:val="24"/>
        </w:rPr>
        <w:t>(SSDL).</w:t>
      </w:r>
      <w:bookmarkEnd w:id="216"/>
      <w:r w:rsidR="00083D07">
        <w:br w:type="page"/>
      </w:r>
    </w:p>
    <w:p w:rsidR="00083D07" w:rsidRPr="00D75AF4" w:rsidRDefault="00083D07" w:rsidP="00083D07">
      <w:pPr>
        <w:pStyle w:val="Heading1"/>
        <w:spacing w:line="360" w:lineRule="auto"/>
        <w:ind w:firstLine="576"/>
        <w:jc w:val="both"/>
        <w:rPr>
          <w:rFonts w:ascii="Times New Roman" w:hAnsi="Times New Roman" w:cs="Times New Roman"/>
          <w:color w:val="auto"/>
          <w:sz w:val="32"/>
          <w:szCs w:val="32"/>
        </w:rPr>
      </w:pPr>
      <w:bookmarkStart w:id="217" w:name="_Toc522448744"/>
      <w:bookmarkStart w:id="218" w:name="_Toc523051378"/>
      <w:r w:rsidRPr="00D75AF4">
        <w:rPr>
          <w:rFonts w:ascii="Times New Roman" w:hAnsi="Times New Roman" w:cs="Times New Roman"/>
          <w:color w:val="auto"/>
          <w:sz w:val="32"/>
          <w:szCs w:val="32"/>
        </w:rPr>
        <w:lastRenderedPageBreak/>
        <w:t>6 DISCUSSIONS</w:t>
      </w:r>
      <w:bookmarkEnd w:id="217"/>
      <w:bookmarkEnd w:id="218"/>
    </w:p>
    <w:p w:rsidR="00083D07" w:rsidRPr="00D75AF4" w:rsidRDefault="00DA4A1B" w:rsidP="00C15BC9">
      <w:pPr>
        <w:pStyle w:val="Heading2"/>
        <w:spacing w:line="360" w:lineRule="auto"/>
      </w:pPr>
      <w:bookmarkStart w:id="219" w:name="_Toc522448745"/>
      <w:bookmarkStart w:id="220" w:name="_Toc523051379"/>
      <w:r>
        <w:t>6.1</w:t>
      </w:r>
      <w:r w:rsidR="00083D07" w:rsidRPr="00D75AF4">
        <w:t xml:space="preserve"> </w:t>
      </w:r>
      <w:r w:rsidR="005B7226">
        <w:t>Seed g</w:t>
      </w:r>
      <w:r w:rsidR="00083D07" w:rsidRPr="00D75AF4">
        <w:t>ermination</w:t>
      </w:r>
      <w:bookmarkEnd w:id="219"/>
      <w:bookmarkEnd w:id="220"/>
      <w:r w:rsidR="005B7226">
        <w:t>s</w:t>
      </w:r>
    </w:p>
    <w:p w:rsidR="00083D07" w:rsidRDefault="00083D07" w:rsidP="00083D07">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H</w:t>
      </w:r>
      <w:r w:rsidRPr="00D75AF4">
        <w:rPr>
          <w:rFonts w:ascii="Times New Roman" w:hAnsi="Times New Roman" w:cs="Times New Roman"/>
          <w:sz w:val="24"/>
          <w:szCs w:val="24"/>
        </w:rPr>
        <w:t xml:space="preserve">ard seed coats </w:t>
      </w:r>
      <w:r>
        <w:rPr>
          <w:rFonts w:ascii="Times New Roman" w:hAnsi="Times New Roman" w:cs="Times New Roman"/>
          <w:sz w:val="24"/>
          <w:szCs w:val="24"/>
        </w:rPr>
        <w:t xml:space="preserve">have been evolved </w:t>
      </w:r>
      <w:r w:rsidRPr="00D75AF4">
        <w:rPr>
          <w:rFonts w:ascii="Times New Roman" w:hAnsi="Times New Roman" w:cs="Times New Roman"/>
          <w:sz w:val="24"/>
          <w:szCs w:val="24"/>
        </w:rPr>
        <w:t>to withstand unfavorable conditions like severe drought, mechanical damage</w:t>
      </w:r>
      <w:r>
        <w:rPr>
          <w:rFonts w:ascii="Times New Roman" w:hAnsi="Times New Roman" w:cs="Times New Roman"/>
          <w:sz w:val="24"/>
          <w:szCs w:val="24"/>
        </w:rPr>
        <w:t>,</w:t>
      </w:r>
      <w:r w:rsidRPr="00D75AF4">
        <w:rPr>
          <w:rFonts w:ascii="Times New Roman" w:hAnsi="Times New Roman" w:cs="Times New Roman"/>
          <w:sz w:val="24"/>
          <w:szCs w:val="24"/>
        </w:rPr>
        <w:t xml:space="preserve"> intense heat from sunlight, and dispersing animals. Germination in seeds </w:t>
      </w:r>
      <w:r>
        <w:rPr>
          <w:rFonts w:ascii="Times New Roman" w:hAnsi="Times New Roman" w:cs="Times New Roman"/>
          <w:sz w:val="24"/>
          <w:szCs w:val="24"/>
        </w:rPr>
        <w:t>having hard seed coat requires</w:t>
      </w:r>
      <w:r w:rsidRPr="00D75AF4">
        <w:rPr>
          <w:rFonts w:ascii="Times New Roman" w:hAnsi="Times New Roman" w:cs="Times New Roman"/>
          <w:sz w:val="24"/>
          <w:szCs w:val="24"/>
        </w:rPr>
        <w:t xml:space="preserve"> rupture of the seed coat and subsequent absorption of water by the seed (Baskin and Baskin</w:t>
      </w:r>
      <w:r>
        <w:rPr>
          <w:rFonts w:ascii="Times New Roman" w:hAnsi="Times New Roman" w:cs="Times New Roman"/>
          <w:sz w:val="24"/>
          <w:szCs w:val="24"/>
        </w:rPr>
        <w:t>,</w:t>
      </w:r>
      <w:r w:rsidRPr="00D75AF4">
        <w:rPr>
          <w:rFonts w:ascii="Times New Roman" w:hAnsi="Times New Roman" w:cs="Times New Roman"/>
          <w:sz w:val="24"/>
          <w:szCs w:val="24"/>
        </w:rPr>
        <w:t xml:space="preserve"> 1998; Silvertown</w:t>
      </w:r>
      <w:r>
        <w:rPr>
          <w:rFonts w:ascii="Times New Roman" w:hAnsi="Times New Roman" w:cs="Times New Roman"/>
          <w:sz w:val="24"/>
          <w:szCs w:val="24"/>
        </w:rPr>
        <w:t>,</w:t>
      </w:r>
      <w:r w:rsidRPr="00D75AF4">
        <w:rPr>
          <w:rFonts w:ascii="Times New Roman" w:hAnsi="Times New Roman" w:cs="Times New Roman"/>
          <w:sz w:val="24"/>
          <w:szCs w:val="24"/>
        </w:rPr>
        <w:t xml:space="preserve"> 1999).</w:t>
      </w:r>
      <w:r w:rsidRPr="00D75AF4">
        <w:rPr>
          <w:rFonts w:ascii="Times New Roman" w:hAnsi="Times New Roman" w:cs="Times New Roman"/>
          <w:i/>
          <w:sz w:val="24"/>
          <w:szCs w:val="24"/>
        </w:rPr>
        <w:t xml:space="preserve"> D. viscosa </w:t>
      </w:r>
      <w:r w:rsidRPr="00A82B93">
        <w:rPr>
          <w:rFonts w:ascii="Times New Roman" w:hAnsi="Times New Roman" w:cs="Times New Roman"/>
          <w:sz w:val="24"/>
          <w:szCs w:val="24"/>
        </w:rPr>
        <w:t>s</w:t>
      </w:r>
      <w:r w:rsidR="00B17E31">
        <w:rPr>
          <w:rFonts w:ascii="Times New Roman" w:hAnsi="Times New Roman" w:cs="Times New Roman"/>
          <w:sz w:val="24"/>
          <w:szCs w:val="24"/>
        </w:rPr>
        <w:t>ub</w:t>
      </w:r>
      <w:r w:rsidRPr="00A82B93">
        <w:rPr>
          <w:rFonts w:ascii="Times New Roman" w:hAnsi="Times New Roman" w:cs="Times New Roman"/>
          <w:sz w:val="24"/>
          <w:szCs w:val="24"/>
        </w:rPr>
        <w:t>sp.</w:t>
      </w:r>
      <w:r w:rsidRPr="00D75AF4">
        <w:rPr>
          <w:rFonts w:ascii="Times New Roman" w:hAnsi="Times New Roman" w:cs="Times New Roman"/>
          <w:i/>
          <w:sz w:val="24"/>
          <w:szCs w:val="24"/>
        </w:rPr>
        <w:t xml:space="preserve"> angustifolia </w:t>
      </w:r>
      <w:r w:rsidRPr="00D75AF4">
        <w:rPr>
          <w:rFonts w:ascii="Times New Roman" w:hAnsi="Times New Roman" w:cs="Times New Roman"/>
          <w:sz w:val="24"/>
          <w:szCs w:val="24"/>
        </w:rPr>
        <w:t>has high physical seed dormancy due to water impermeable seed coat (Demel</w:t>
      </w:r>
      <w:r>
        <w:rPr>
          <w:rFonts w:ascii="Times New Roman" w:hAnsi="Times New Roman" w:cs="Times New Roman"/>
          <w:sz w:val="24"/>
          <w:szCs w:val="24"/>
        </w:rPr>
        <w:t xml:space="preserve"> Teketay,</w:t>
      </w:r>
      <w:r w:rsidRPr="00D75AF4">
        <w:rPr>
          <w:rFonts w:ascii="Times New Roman" w:hAnsi="Times New Roman" w:cs="Times New Roman"/>
          <w:sz w:val="24"/>
          <w:szCs w:val="24"/>
        </w:rPr>
        <w:t xml:space="preserve"> 1991, 1996). As a consequence, treatments are required to enhance permeability of seed coat to water. In the present study </w:t>
      </w:r>
      <w:r>
        <w:rPr>
          <w:rFonts w:ascii="Times New Roman" w:hAnsi="Times New Roman" w:cs="Times New Roman"/>
          <w:sz w:val="24"/>
          <w:szCs w:val="24"/>
        </w:rPr>
        <w:t>m</w:t>
      </w:r>
      <w:r w:rsidRPr="00D75AF4">
        <w:rPr>
          <w:rFonts w:ascii="Times New Roman" w:hAnsi="Times New Roman" w:cs="Times New Roman"/>
          <w:sz w:val="24"/>
          <w:szCs w:val="24"/>
        </w:rPr>
        <w:t xml:space="preserve">echanical scarification, acid scarification and immersion </w:t>
      </w:r>
      <w:r>
        <w:rPr>
          <w:rFonts w:ascii="Times New Roman" w:hAnsi="Times New Roman" w:cs="Times New Roman"/>
          <w:sz w:val="24"/>
          <w:szCs w:val="24"/>
        </w:rPr>
        <w:t xml:space="preserve">seeds </w:t>
      </w:r>
      <w:r w:rsidRPr="00D75AF4">
        <w:rPr>
          <w:rFonts w:ascii="Times New Roman" w:hAnsi="Times New Roman" w:cs="Times New Roman"/>
          <w:sz w:val="24"/>
          <w:szCs w:val="24"/>
        </w:rPr>
        <w:t>in h</w:t>
      </w:r>
      <w:r>
        <w:rPr>
          <w:rFonts w:ascii="Times New Roman" w:hAnsi="Times New Roman" w:cs="Times New Roman"/>
          <w:sz w:val="24"/>
          <w:szCs w:val="24"/>
        </w:rPr>
        <w:t>ot water were</w:t>
      </w:r>
      <w:r w:rsidRPr="00D75AF4">
        <w:rPr>
          <w:rFonts w:ascii="Times New Roman" w:hAnsi="Times New Roman" w:cs="Times New Roman"/>
          <w:sz w:val="24"/>
          <w:szCs w:val="24"/>
        </w:rPr>
        <w:t xml:space="preserve"> </w:t>
      </w:r>
      <w:r>
        <w:rPr>
          <w:rFonts w:ascii="Times New Roman" w:hAnsi="Times New Roman" w:cs="Times New Roman"/>
          <w:sz w:val="24"/>
          <w:szCs w:val="24"/>
        </w:rPr>
        <w:t>methods</w:t>
      </w:r>
      <w:r w:rsidRPr="00306463">
        <w:rPr>
          <w:rFonts w:ascii="Times New Roman" w:hAnsi="Times New Roman" w:cs="Times New Roman"/>
          <w:sz w:val="24"/>
          <w:szCs w:val="24"/>
        </w:rPr>
        <w:t xml:space="preserve"> </w:t>
      </w:r>
      <w:r>
        <w:rPr>
          <w:rFonts w:ascii="Times New Roman" w:hAnsi="Times New Roman" w:cs="Times New Roman"/>
          <w:sz w:val="24"/>
          <w:szCs w:val="24"/>
        </w:rPr>
        <w:t>used</w:t>
      </w:r>
      <w:r w:rsidRPr="00D75AF4">
        <w:rPr>
          <w:rFonts w:ascii="Times New Roman" w:hAnsi="Times New Roman" w:cs="Times New Roman"/>
          <w:sz w:val="24"/>
          <w:szCs w:val="24"/>
        </w:rPr>
        <w:t xml:space="preserve"> to improve germination</w:t>
      </w:r>
      <w:r>
        <w:rPr>
          <w:rFonts w:ascii="Times New Roman" w:hAnsi="Times New Roman" w:cs="Times New Roman"/>
          <w:sz w:val="24"/>
          <w:szCs w:val="24"/>
        </w:rPr>
        <w:t>.</w:t>
      </w:r>
    </w:p>
    <w:p w:rsidR="00083D07" w:rsidRPr="00D75AF4" w:rsidRDefault="00083D07" w:rsidP="00083D07">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M</w:t>
      </w:r>
      <w:r w:rsidRPr="00D75AF4">
        <w:rPr>
          <w:rFonts w:ascii="Times New Roman" w:hAnsi="Times New Roman" w:cs="Times New Roman"/>
          <w:sz w:val="24"/>
          <w:szCs w:val="24"/>
        </w:rPr>
        <w:t xml:space="preserve">echanical scarification </w:t>
      </w:r>
      <w:r>
        <w:rPr>
          <w:rFonts w:ascii="Times New Roman" w:hAnsi="Times New Roman" w:cs="Times New Roman"/>
          <w:sz w:val="24"/>
          <w:szCs w:val="24"/>
        </w:rPr>
        <w:t xml:space="preserve">of </w:t>
      </w:r>
      <w:r w:rsidRPr="00D75AF4">
        <w:rPr>
          <w:rFonts w:ascii="Times New Roman" w:hAnsi="Times New Roman" w:cs="Times New Roman"/>
          <w:i/>
          <w:sz w:val="24"/>
          <w:szCs w:val="24"/>
        </w:rPr>
        <w:t xml:space="preserve">D. viscosa </w:t>
      </w:r>
      <w:r w:rsidRPr="00A82B93">
        <w:rPr>
          <w:rFonts w:ascii="Times New Roman" w:hAnsi="Times New Roman" w:cs="Times New Roman"/>
          <w:sz w:val="24"/>
          <w:szCs w:val="24"/>
        </w:rPr>
        <w:t>s</w:t>
      </w:r>
      <w:r w:rsidR="00B17E31">
        <w:rPr>
          <w:rFonts w:ascii="Times New Roman" w:hAnsi="Times New Roman" w:cs="Times New Roman"/>
          <w:sz w:val="24"/>
          <w:szCs w:val="24"/>
        </w:rPr>
        <w:t>ub</w:t>
      </w:r>
      <w:r w:rsidRPr="00A82B93">
        <w:rPr>
          <w:rFonts w:ascii="Times New Roman" w:hAnsi="Times New Roman" w:cs="Times New Roman"/>
          <w:sz w:val="24"/>
          <w:szCs w:val="24"/>
        </w:rPr>
        <w:t>sp.</w:t>
      </w:r>
      <w:r w:rsidRPr="00D75AF4">
        <w:rPr>
          <w:rFonts w:ascii="Times New Roman" w:hAnsi="Times New Roman" w:cs="Times New Roman"/>
          <w:i/>
          <w:sz w:val="24"/>
          <w:szCs w:val="24"/>
        </w:rPr>
        <w:t xml:space="preserve"> angustifolia </w:t>
      </w:r>
      <w:r w:rsidRPr="00306463">
        <w:rPr>
          <w:rFonts w:ascii="Times New Roman" w:hAnsi="Times New Roman" w:cs="Times New Roman"/>
          <w:sz w:val="24"/>
          <w:szCs w:val="24"/>
        </w:rPr>
        <w:t>seeds</w:t>
      </w:r>
      <w:r>
        <w:rPr>
          <w:rFonts w:ascii="Times New Roman" w:hAnsi="Times New Roman" w:cs="Times New Roman"/>
          <w:i/>
          <w:sz w:val="24"/>
          <w:szCs w:val="24"/>
        </w:rPr>
        <w:t xml:space="preserve"> </w:t>
      </w:r>
      <w:r w:rsidRPr="00D75AF4">
        <w:rPr>
          <w:rFonts w:ascii="Times New Roman" w:hAnsi="Times New Roman" w:cs="Times New Roman"/>
          <w:sz w:val="24"/>
          <w:szCs w:val="24"/>
        </w:rPr>
        <w:t>increase</w:t>
      </w:r>
      <w:r>
        <w:rPr>
          <w:rFonts w:ascii="Times New Roman" w:hAnsi="Times New Roman" w:cs="Times New Roman"/>
          <w:sz w:val="24"/>
          <w:szCs w:val="24"/>
        </w:rPr>
        <w:t>d</w:t>
      </w:r>
      <w:r w:rsidRPr="00D75AF4">
        <w:rPr>
          <w:rFonts w:ascii="Times New Roman" w:hAnsi="Times New Roman" w:cs="Times New Roman"/>
          <w:sz w:val="24"/>
          <w:szCs w:val="24"/>
        </w:rPr>
        <w:t xml:space="preserve"> mean </w:t>
      </w:r>
      <w:r>
        <w:rPr>
          <w:rFonts w:ascii="Times New Roman" w:hAnsi="Times New Roman" w:cs="Times New Roman"/>
          <w:sz w:val="24"/>
          <w:szCs w:val="24"/>
        </w:rPr>
        <w:t xml:space="preserve">germination percentage, but </w:t>
      </w:r>
      <w:r w:rsidRPr="00D75AF4">
        <w:rPr>
          <w:rFonts w:ascii="Times New Roman" w:hAnsi="Times New Roman" w:cs="Times New Roman"/>
          <w:sz w:val="24"/>
          <w:szCs w:val="24"/>
        </w:rPr>
        <w:t>reduce</w:t>
      </w:r>
      <w:r>
        <w:rPr>
          <w:rFonts w:ascii="Times New Roman" w:hAnsi="Times New Roman" w:cs="Times New Roman"/>
          <w:sz w:val="24"/>
          <w:szCs w:val="24"/>
        </w:rPr>
        <w:t>d</w:t>
      </w:r>
      <w:r w:rsidRPr="00D75AF4">
        <w:rPr>
          <w:rFonts w:ascii="Times New Roman" w:hAnsi="Times New Roman" w:cs="Times New Roman"/>
          <w:sz w:val="24"/>
          <w:szCs w:val="24"/>
        </w:rPr>
        <w:t xml:space="preserve"> mean germination time</w:t>
      </w:r>
      <w:r>
        <w:rPr>
          <w:rFonts w:ascii="Times New Roman" w:hAnsi="Times New Roman" w:cs="Times New Roman"/>
          <w:sz w:val="24"/>
          <w:szCs w:val="24"/>
        </w:rPr>
        <w:t xml:space="preserve">. </w:t>
      </w:r>
      <w:r w:rsidRPr="00D75AF4">
        <w:rPr>
          <w:rFonts w:ascii="Times New Roman" w:hAnsi="Times New Roman" w:cs="Times New Roman"/>
          <w:sz w:val="24"/>
          <w:szCs w:val="24"/>
        </w:rPr>
        <w:t>This is due to the disruption of the barrier for the uptake</w:t>
      </w:r>
      <w:r>
        <w:rPr>
          <w:rFonts w:ascii="Times New Roman" w:hAnsi="Times New Roman" w:cs="Times New Roman"/>
          <w:sz w:val="24"/>
          <w:szCs w:val="24"/>
        </w:rPr>
        <w:t xml:space="preserve"> of water and oxygen. </w:t>
      </w:r>
      <w:r w:rsidR="00990CA1">
        <w:rPr>
          <w:rFonts w:ascii="Times New Roman" w:hAnsi="Times New Roman" w:cs="Times New Roman"/>
          <w:sz w:val="24"/>
          <w:szCs w:val="24"/>
        </w:rPr>
        <w:t xml:space="preserve">It </w:t>
      </w:r>
      <w:r>
        <w:rPr>
          <w:rFonts w:ascii="Times New Roman" w:hAnsi="Times New Roman" w:cs="Times New Roman"/>
          <w:sz w:val="24"/>
          <w:szCs w:val="24"/>
        </w:rPr>
        <w:t>also</w:t>
      </w:r>
      <w:r w:rsidRPr="00D75AF4">
        <w:rPr>
          <w:rFonts w:ascii="Times New Roman" w:hAnsi="Times New Roman" w:cs="Times New Roman"/>
          <w:sz w:val="24"/>
          <w:szCs w:val="24"/>
        </w:rPr>
        <w:t xml:space="preserve"> permits radicle emergence by weakening coat structure</w:t>
      </w:r>
      <w:r w:rsidR="00524129">
        <w:rPr>
          <w:rFonts w:ascii="Times New Roman" w:hAnsi="Times New Roman" w:cs="Times New Roman"/>
          <w:sz w:val="24"/>
          <w:szCs w:val="24"/>
        </w:rPr>
        <w:t xml:space="preserve">s </w:t>
      </w:r>
      <w:r w:rsidR="00990CA1">
        <w:rPr>
          <w:rFonts w:ascii="Times New Roman" w:hAnsi="Times New Roman" w:cs="Times New Roman"/>
          <w:sz w:val="24"/>
          <w:szCs w:val="24"/>
        </w:rPr>
        <w:t xml:space="preserve">(Bewley and Black, 1985, </w:t>
      </w:r>
      <w:r w:rsidR="00990CA1" w:rsidRPr="00810167">
        <w:rPr>
          <w:rFonts w:ascii="Times New Roman" w:hAnsi="Times New Roman" w:cs="Times New Roman"/>
          <w:sz w:val="24"/>
          <w:szCs w:val="24"/>
        </w:rPr>
        <w:t>1994</w:t>
      </w:r>
      <w:r w:rsidR="00990CA1" w:rsidRPr="00D75AF4">
        <w:rPr>
          <w:rFonts w:ascii="Times New Roman" w:hAnsi="Times New Roman" w:cs="Times New Roman"/>
          <w:sz w:val="24"/>
          <w:szCs w:val="24"/>
        </w:rPr>
        <w:t>;</w:t>
      </w:r>
      <w:r w:rsidR="00990CA1">
        <w:rPr>
          <w:rFonts w:ascii="Times New Roman" w:hAnsi="Times New Roman" w:cs="Times New Roman"/>
          <w:sz w:val="24"/>
          <w:szCs w:val="24"/>
        </w:rPr>
        <w:t xml:space="preserve"> </w:t>
      </w:r>
      <w:r w:rsidR="00990CA1" w:rsidRPr="00D75AF4">
        <w:rPr>
          <w:rFonts w:ascii="Times New Roman" w:hAnsi="Times New Roman" w:cs="Times New Roman"/>
          <w:sz w:val="24"/>
          <w:szCs w:val="24"/>
        </w:rPr>
        <w:t>Baskin and Baskin, 1998</w:t>
      </w:r>
      <w:r w:rsidR="00990CA1" w:rsidRPr="00810167">
        <w:rPr>
          <w:rFonts w:ascii="Times New Roman" w:hAnsi="Times New Roman" w:cs="Times New Roman"/>
          <w:sz w:val="24"/>
          <w:szCs w:val="24"/>
        </w:rPr>
        <w:t>)</w:t>
      </w:r>
      <w:r w:rsidRPr="00D75AF4">
        <w:rPr>
          <w:rFonts w:ascii="Times New Roman" w:hAnsi="Times New Roman" w:cs="Times New Roman"/>
          <w:sz w:val="24"/>
          <w:szCs w:val="24"/>
        </w:rPr>
        <w:t>. But in mechanical scarificatio</w:t>
      </w:r>
      <w:r w:rsidR="00524129">
        <w:rPr>
          <w:rFonts w:ascii="Times New Roman" w:hAnsi="Times New Roman" w:cs="Times New Roman"/>
          <w:sz w:val="24"/>
          <w:szCs w:val="24"/>
        </w:rPr>
        <w:t>n there may risk of seed damage</w:t>
      </w:r>
      <w:r w:rsidRPr="00D75AF4">
        <w:rPr>
          <w:rFonts w:ascii="Times New Roman" w:hAnsi="Times New Roman" w:cs="Times New Roman"/>
          <w:sz w:val="24"/>
          <w:szCs w:val="24"/>
        </w:rPr>
        <w:t xml:space="preserve"> and increased fungal attack (Legesse Negash, 1995). At the end of </w:t>
      </w:r>
      <w:r>
        <w:rPr>
          <w:rFonts w:ascii="Times New Roman" w:hAnsi="Times New Roman" w:cs="Times New Roman"/>
          <w:sz w:val="24"/>
          <w:szCs w:val="24"/>
        </w:rPr>
        <w:t xml:space="preserve">the </w:t>
      </w:r>
      <w:r w:rsidRPr="00D75AF4">
        <w:rPr>
          <w:rFonts w:ascii="Times New Roman" w:hAnsi="Times New Roman" w:cs="Times New Roman"/>
          <w:sz w:val="24"/>
          <w:szCs w:val="24"/>
        </w:rPr>
        <w:t xml:space="preserve">germination study non germinated seeds </w:t>
      </w:r>
      <w:r w:rsidR="00B72FEA">
        <w:rPr>
          <w:rFonts w:ascii="Times New Roman" w:hAnsi="Times New Roman" w:cs="Times New Roman"/>
          <w:sz w:val="24"/>
          <w:szCs w:val="24"/>
        </w:rPr>
        <w:t>in the present</w:t>
      </w:r>
      <w:r>
        <w:rPr>
          <w:rFonts w:ascii="Times New Roman" w:hAnsi="Times New Roman" w:cs="Times New Roman"/>
          <w:sz w:val="24"/>
          <w:szCs w:val="24"/>
        </w:rPr>
        <w:t xml:space="preserve"> study </w:t>
      </w:r>
      <w:r w:rsidRPr="00D75AF4">
        <w:rPr>
          <w:rFonts w:ascii="Times New Roman" w:hAnsi="Times New Roman" w:cs="Times New Roman"/>
          <w:sz w:val="24"/>
          <w:szCs w:val="24"/>
        </w:rPr>
        <w:t xml:space="preserve">were observed imbibed (swell up). There was also fungal growth even if the </w:t>
      </w:r>
      <w:r w:rsidR="00604F18">
        <w:rPr>
          <w:rFonts w:ascii="Times New Roman" w:hAnsi="Times New Roman" w:cs="Times New Roman"/>
          <w:sz w:val="24"/>
          <w:szCs w:val="24"/>
        </w:rPr>
        <w:t>filter</w:t>
      </w:r>
      <w:r>
        <w:rPr>
          <w:rFonts w:ascii="Times New Roman" w:hAnsi="Times New Roman" w:cs="Times New Roman"/>
          <w:sz w:val="24"/>
          <w:szCs w:val="24"/>
        </w:rPr>
        <w:t xml:space="preserve"> paper</w:t>
      </w:r>
      <w:r w:rsidR="00604F18">
        <w:rPr>
          <w:rFonts w:ascii="Times New Roman" w:hAnsi="Times New Roman" w:cs="Times New Roman"/>
          <w:sz w:val="24"/>
          <w:szCs w:val="24"/>
        </w:rPr>
        <w:t>s</w:t>
      </w:r>
      <w:r>
        <w:rPr>
          <w:rFonts w:ascii="Times New Roman" w:hAnsi="Times New Roman" w:cs="Times New Roman"/>
          <w:sz w:val="24"/>
          <w:szCs w:val="24"/>
        </w:rPr>
        <w:t xml:space="preserve"> were changed every two days</w:t>
      </w:r>
      <w:r w:rsidRPr="00D75AF4">
        <w:rPr>
          <w:rFonts w:ascii="Times New Roman" w:hAnsi="Times New Roman" w:cs="Times New Roman"/>
          <w:sz w:val="24"/>
          <w:szCs w:val="24"/>
        </w:rPr>
        <w:t>. So germinat</w:t>
      </w:r>
      <w:r w:rsidR="00604F18">
        <w:rPr>
          <w:rFonts w:ascii="Times New Roman" w:hAnsi="Times New Roman" w:cs="Times New Roman"/>
          <w:sz w:val="24"/>
          <w:szCs w:val="24"/>
        </w:rPr>
        <w:t>ion</w:t>
      </w:r>
      <w:r w:rsidRPr="00D75AF4">
        <w:rPr>
          <w:rFonts w:ascii="Times New Roman" w:hAnsi="Times New Roman" w:cs="Times New Roman"/>
          <w:sz w:val="24"/>
          <w:szCs w:val="24"/>
        </w:rPr>
        <w:t xml:space="preserve"> failure of the remaining seeds in t</w:t>
      </w:r>
      <w:r w:rsidR="006410D0">
        <w:rPr>
          <w:rFonts w:ascii="Times New Roman" w:hAnsi="Times New Roman" w:cs="Times New Roman"/>
          <w:sz w:val="24"/>
          <w:szCs w:val="24"/>
        </w:rPr>
        <w:t>he present</w:t>
      </w:r>
      <w:r w:rsidR="00604F18">
        <w:rPr>
          <w:rFonts w:ascii="Times New Roman" w:hAnsi="Times New Roman" w:cs="Times New Roman"/>
          <w:sz w:val="24"/>
          <w:szCs w:val="24"/>
        </w:rPr>
        <w:t xml:space="preserve"> study may be </w:t>
      </w:r>
      <w:r w:rsidRPr="00D75AF4">
        <w:rPr>
          <w:rFonts w:ascii="Times New Roman" w:hAnsi="Times New Roman" w:cs="Times New Roman"/>
          <w:sz w:val="24"/>
          <w:szCs w:val="24"/>
        </w:rPr>
        <w:t xml:space="preserve">due to </w:t>
      </w:r>
      <w:r>
        <w:rPr>
          <w:rFonts w:ascii="Times New Roman" w:hAnsi="Times New Roman" w:cs="Times New Roman"/>
          <w:sz w:val="24"/>
          <w:szCs w:val="24"/>
        </w:rPr>
        <w:t>damage of the seed</w:t>
      </w:r>
      <w:r w:rsidRPr="00D75AF4">
        <w:rPr>
          <w:rFonts w:ascii="Times New Roman" w:hAnsi="Times New Roman" w:cs="Times New Roman"/>
          <w:sz w:val="24"/>
          <w:szCs w:val="24"/>
        </w:rPr>
        <w:t xml:space="preserve"> during mechanical scarification</w:t>
      </w:r>
      <w:r>
        <w:rPr>
          <w:rFonts w:ascii="Times New Roman" w:hAnsi="Times New Roman" w:cs="Times New Roman"/>
          <w:sz w:val="24"/>
          <w:szCs w:val="24"/>
        </w:rPr>
        <w:t xml:space="preserve"> and/or </w:t>
      </w:r>
      <w:r w:rsidRPr="00D75AF4">
        <w:rPr>
          <w:rFonts w:ascii="Times New Roman" w:hAnsi="Times New Roman" w:cs="Times New Roman"/>
          <w:sz w:val="24"/>
          <w:szCs w:val="24"/>
        </w:rPr>
        <w:t xml:space="preserve">interference </w:t>
      </w:r>
      <w:r>
        <w:rPr>
          <w:rFonts w:ascii="Times New Roman" w:hAnsi="Times New Roman" w:cs="Times New Roman"/>
          <w:sz w:val="24"/>
          <w:szCs w:val="24"/>
        </w:rPr>
        <w:t xml:space="preserve">of </w:t>
      </w:r>
      <w:r w:rsidRPr="00D75AF4">
        <w:rPr>
          <w:rFonts w:ascii="Times New Roman" w:hAnsi="Times New Roman" w:cs="Times New Roman"/>
          <w:sz w:val="24"/>
          <w:szCs w:val="24"/>
        </w:rPr>
        <w:t xml:space="preserve">normal </w:t>
      </w:r>
      <w:r>
        <w:rPr>
          <w:rFonts w:ascii="Times New Roman" w:hAnsi="Times New Roman" w:cs="Times New Roman"/>
          <w:sz w:val="24"/>
          <w:szCs w:val="24"/>
        </w:rPr>
        <w:t>germination process by fungal or bacterial attacks.</w:t>
      </w:r>
    </w:p>
    <w:p w:rsidR="00083D07" w:rsidRPr="00D75AF4" w:rsidRDefault="00083D07" w:rsidP="00083D07">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C</w:t>
      </w:r>
      <w:r w:rsidRPr="00D75AF4">
        <w:rPr>
          <w:rFonts w:ascii="Times New Roman" w:hAnsi="Times New Roman" w:cs="Times New Roman"/>
          <w:sz w:val="24"/>
          <w:szCs w:val="24"/>
        </w:rPr>
        <w:t xml:space="preserve">oncentrated </w:t>
      </w:r>
      <w:r>
        <w:rPr>
          <w:rFonts w:ascii="Times New Roman" w:hAnsi="Times New Roman" w:cs="Times New Roman"/>
          <w:sz w:val="24"/>
          <w:szCs w:val="24"/>
        </w:rPr>
        <w:t>sulphuric acid pretreatments</w:t>
      </w:r>
      <w:r w:rsidRPr="00D75AF4">
        <w:rPr>
          <w:rFonts w:ascii="Times New Roman" w:hAnsi="Times New Roman" w:cs="Times New Roman"/>
          <w:sz w:val="24"/>
          <w:szCs w:val="24"/>
        </w:rPr>
        <w:t xml:space="preserve"> </w:t>
      </w:r>
      <w:r>
        <w:rPr>
          <w:rFonts w:ascii="Times New Roman" w:hAnsi="Times New Roman" w:cs="Times New Roman"/>
          <w:sz w:val="24"/>
          <w:szCs w:val="24"/>
        </w:rPr>
        <w:t xml:space="preserve">also increased </w:t>
      </w:r>
      <w:r w:rsidRPr="00D75AF4">
        <w:rPr>
          <w:rFonts w:ascii="Times New Roman" w:hAnsi="Times New Roman" w:cs="Times New Roman"/>
          <w:sz w:val="24"/>
          <w:szCs w:val="24"/>
        </w:rPr>
        <w:t xml:space="preserve">mean germination </w:t>
      </w:r>
      <w:r>
        <w:rPr>
          <w:rFonts w:ascii="Times New Roman" w:hAnsi="Times New Roman" w:cs="Times New Roman"/>
          <w:sz w:val="24"/>
          <w:szCs w:val="24"/>
        </w:rPr>
        <w:t>percentage, but decreased mean germination time</w:t>
      </w:r>
      <w:r w:rsidRPr="00D75AF4">
        <w:rPr>
          <w:rFonts w:ascii="Times New Roman" w:hAnsi="Times New Roman" w:cs="Times New Roman"/>
          <w:sz w:val="24"/>
          <w:szCs w:val="24"/>
        </w:rPr>
        <w:t>. The mechanism of possible seed germination influenced by sulphuric acid is due to its capability in disintegration of the seed coat as well as the micropylar plug that leads to increase in imbibition and subsequent germination of seeds (Ba</w:t>
      </w:r>
      <w:r w:rsidR="006410D0">
        <w:rPr>
          <w:rFonts w:ascii="Times New Roman" w:hAnsi="Times New Roman" w:cs="Times New Roman"/>
          <w:sz w:val="24"/>
          <w:szCs w:val="24"/>
        </w:rPr>
        <w:t xml:space="preserve">skin and Baskin, 1998). In the present </w:t>
      </w:r>
      <w:r w:rsidRPr="00D75AF4">
        <w:rPr>
          <w:rFonts w:ascii="Times New Roman" w:hAnsi="Times New Roman" w:cs="Times New Roman"/>
          <w:sz w:val="24"/>
          <w:szCs w:val="24"/>
        </w:rPr>
        <w:t>study lower mean germination percentage</w:t>
      </w:r>
      <w:r>
        <w:rPr>
          <w:rFonts w:ascii="Times New Roman" w:hAnsi="Times New Roman" w:cs="Times New Roman"/>
          <w:sz w:val="24"/>
          <w:szCs w:val="24"/>
        </w:rPr>
        <w:t>s</w:t>
      </w:r>
      <w:r w:rsidRPr="00D75AF4">
        <w:rPr>
          <w:rFonts w:ascii="Times New Roman" w:hAnsi="Times New Roman" w:cs="Times New Roman"/>
          <w:sz w:val="24"/>
          <w:szCs w:val="24"/>
        </w:rPr>
        <w:t xml:space="preserve"> in seeds pretreated for 1, 3, </w:t>
      </w:r>
      <w:r>
        <w:rPr>
          <w:rFonts w:ascii="Times New Roman" w:hAnsi="Times New Roman" w:cs="Times New Roman"/>
          <w:sz w:val="24"/>
          <w:szCs w:val="24"/>
        </w:rPr>
        <w:t>and 5</w:t>
      </w:r>
      <w:r w:rsidRPr="00D75AF4">
        <w:rPr>
          <w:rFonts w:ascii="Times New Roman" w:hAnsi="Times New Roman" w:cs="Times New Roman"/>
          <w:sz w:val="24"/>
          <w:szCs w:val="24"/>
        </w:rPr>
        <w:t xml:space="preserve"> minutes</w:t>
      </w:r>
      <w:r w:rsidR="006410D0">
        <w:rPr>
          <w:rFonts w:ascii="Times New Roman" w:hAnsi="Times New Roman" w:cs="Times New Roman"/>
          <w:sz w:val="24"/>
          <w:szCs w:val="24"/>
        </w:rPr>
        <w:t xml:space="preserve"> as compared to seeds treated for 20 minutes</w:t>
      </w:r>
      <w:r w:rsidRPr="00D75AF4">
        <w:rPr>
          <w:rFonts w:ascii="Times New Roman" w:hAnsi="Times New Roman" w:cs="Times New Roman"/>
          <w:sz w:val="24"/>
          <w:szCs w:val="24"/>
        </w:rPr>
        <w:t xml:space="preserve"> may</w:t>
      </w:r>
      <w:r w:rsidR="00604F18">
        <w:rPr>
          <w:rFonts w:ascii="Times New Roman" w:hAnsi="Times New Roman" w:cs="Times New Roman"/>
          <w:sz w:val="24"/>
          <w:szCs w:val="24"/>
        </w:rPr>
        <w:t xml:space="preserve"> be</w:t>
      </w:r>
      <w:r w:rsidRPr="00D75AF4">
        <w:rPr>
          <w:rFonts w:ascii="Times New Roman" w:hAnsi="Times New Roman" w:cs="Times New Roman"/>
          <w:sz w:val="24"/>
          <w:szCs w:val="24"/>
        </w:rPr>
        <w:t xml:space="preserve"> due to inefficient time for the disintegration of the seed coat</w:t>
      </w:r>
      <w:r w:rsidR="00604F18" w:rsidRPr="00604F18">
        <w:rPr>
          <w:rFonts w:ascii="Times New Roman" w:hAnsi="Times New Roman" w:cs="Times New Roman"/>
          <w:sz w:val="24"/>
          <w:szCs w:val="24"/>
        </w:rPr>
        <w:t xml:space="preserve"> </w:t>
      </w:r>
      <w:r w:rsidR="00604F18">
        <w:rPr>
          <w:rFonts w:ascii="Times New Roman" w:hAnsi="Times New Roman" w:cs="Times New Roman"/>
          <w:sz w:val="24"/>
          <w:szCs w:val="24"/>
        </w:rPr>
        <w:t>(</w:t>
      </w:r>
      <w:r w:rsidR="00604F18" w:rsidRPr="00D75AF4">
        <w:rPr>
          <w:rFonts w:ascii="Times New Roman" w:hAnsi="Times New Roman" w:cs="Times New Roman"/>
          <w:sz w:val="24"/>
          <w:szCs w:val="24"/>
        </w:rPr>
        <w:t>Baskin and Baskin, 1998</w:t>
      </w:r>
      <w:r w:rsidR="00604F18" w:rsidRPr="00810167">
        <w:rPr>
          <w:rFonts w:ascii="Times New Roman" w:hAnsi="Times New Roman" w:cs="Times New Roman"/>
          <w:sz w:val="24"/>
          <w:szCs w:val="24"/>
        </w:rPr>
        <w:t>)</w:t>
      </w:r>
      <w:r w:rsidRPr="00D75AF4">
        <w:rPr>
          <w:rFonts w:ascii="Times New Roman" w:hAnsi="Times New Roman" w:cs="Times New Roman"/>
          <w:sz w:val="24"/>
          <w:szCs w:val="24"/>
        </w:rPr>
        <w:t>. Decrease in mean germination percentage when seeds were immersed in acid for more than 20 minutes, suggests</w:t>
      </w:r>
      <w:r>
        <w:rPr>
          <w:rFonts w:ascii="Times New Roman" w:hAnsi="Times New Roman" w:cs="Times New Roman"/>
          <w:sz w:val="24"/>
          <w:szCs w:val="24"/>
        </w:rPr>
        <w:t xml:space="preserve"> that embryo may get damaged</w:t>
      </w:r>
      <w:r w:rsidRPr="00D75AF4">
        <w:rPr>
          <w:rFonts w:ascii="Times New Roman" w:hAnsi="Times New Roman" w:cs="Times New Roman"/>
          <w:sz w:val="24"/>
          <w:szCs w:val="24"/>
        </w:rPr>
        <w:t xml:space="preserve"> on contact with concentrated sulphuric acid for a prolong</w:t>
      </w:r>
      <w:r w:rsidR="006410D0">
        <w:rPr>
          <w:rFonts w:ascii="Times New Roman" w:hAnsi="Times New Roman" w:cs="Times New Roman"/>
          <w:sz w:val="24"/>
          <w:szCs w:val="24"/>
        </w:rPr>
        <w:t>ed period</w:t>
      </w:r>
      <w:r w:rsidR="00604F18" w:rsidRPr="00604F18">
        <w:rPr>
          <w:rFonts w:ascii="Times New Roman" w:hAnsi="Times New Roman" w:cs="Times New Roman"/>
          <w:sz w:val="24"/>
          <w:szCs w:val="24"/>
        </w:rPr>
        <w:t xml:space="preserve"> </w:t>
      </w:r>
      <w:r w:rsidR="00604F18">
        <w:rPr>
          <w:rFonts w:ascii="Times New Roman" w:hAnsi="Times New Roman" w:cs="Times New Roman"/>
          <w:sz w:val="24"/>
          <w:szCs w:val="24"/>
        </w:rPr>
        <w:lastRenderedPageBreak/>
        <w:t>(</w:t>
      </w:r>
      <w:r w:rsidR="00604F18" w:rsidRPr="00D75AF4">
        <w:rPr>
          <w:rFonts w:ascii="Times New Roman" w:hAnsi="Times New Roman" w:cs="Times New Roman"/>
          <w:sz w:val="24"/>
          <w:szCs w:val="24"/>
        </w:rPr>
        <w:t>Legesse Negash, 1995)</w:t>
      </w:r>
      <w:r w:rsidR="006410D0">
        <w:rPr>
          <w:rFonts w:ascii="Times New Roman" w:hAnsi="Times New Roman" w:cs="Times New Roman"/>
          <w:sz w:val="24"/>
          <w:szCs w:val="24"/>
        </w:rPr>
        <w:t>. Mean germination time</w:t>
      </w:r>
      <w:r w:rsidRPr="00D75AF4">
        <w:rPr>
          <w:rFonts w:ascii="Times New Roman" w:hAnsi="Times New Roman" w:cs="Times New Roman"/>
          <w:sz w:val="24"/>
          <w:szCs w:val="24"/>
        </w:rPr>
        <w:t xml:space="preserve"> results indicate</w:t>
      </w:r>
      <w:r>
        <w:rPr>
          <w:rFonts w:ascii="Times New Roman" w:hAnsi="Times New Roman" w:cs="Times New Roman"/>
          <w:sz w:val="24"/>
          <w:szCs w:val="24"/>
        </w:rPr>
        <w:t>d</w:t>
      </w:r>
      <w:r w:rsidRPr="00D75AF4">
        <w:rPr>
          <w:rFonts w:ascii="Times New Roman" w:hAnsi="Times New Roman" w:cs="Times New Roman"/>
          <w:sz w:val="24"/>
          <w:szCs w:val="24"/>
        </w:rPr>
        <w:t xml:space="preserve"> that the more time of soaking the faster the rate of germination; however, prolonged immersion may be injurious to the seeds as a result of the corrosive action of the acid that may rupture vital parts of the embryo and subsequent fungal and/or bacterial attacks (Legesse Negash, 1995).</w:t>
      </w:r>
    </w:p>
    <w:p w:rsidR="00417EBD" w:rsidRDefault="00083D07" w:rsidP="00083D07">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Hot water treatment softens the palisade layer and separates it from the underlying mesophyll, creates cracks in seed coats at non-localized areas, splits macrosclereids in the palisade layer from each other and/or removes the chalazal plug; thereby enhance the rate of imbibition and diffusion of oxygen into the embryo (Agboola and Adedire, 1998; Baskin and Baskin, 1998; Sabongari, 2001). However, its effect is not universal and the exposure time which resulted in the highest germination varied from species to species, probably depending on the thickness of the seed coat. Hot water treatments have been reported to enhance germination of several species with hard seed coat (</w:t>
      </w:r>
      <w:r w:rsidR="009A2BA3">
        <w:rPr>
          <w:rFonts w:ascii="Times New Roman" w:hAnsi="Times New Roman" w:cs="Times New Roman"/>
          <w:color w:val="000000" w:themeColor="text1"/>
          <w:sz w:val="24"/>
          <w:szCs w:val="24"/>
        </w:rPr>
        <w:t xml:space="preserve">Legesse Negash, 1995; </w:t>
      </w:r>
      <w:r w:rsidRPr="00D75AF4">
        <w:rPr>
          <w:rFonts w:ascii="Times New Roman" w:hAnsi="Times New Roman" w:cs="Times New Roman"/>
          <w:iCs/>
          <w:sz w:val="24"/>
          <w:szCs w:val="24"/>
        </w:rPr>
        <w:t>Demel</w:t>
      </w:r>
      <w:r>
        <w:rPr>
          <w:rFonts w:ascii="Times New Roman" w:hAnsi="Times New Roman" w:cs="Times New Roman"/>
          <w:iCs/>
          <w:sz w:val="24"/>
          <w:szCs w:val="24"/>
        </w:rPr>
        <w:t xml:space="preserve"> Teketay</w:t>
      </w:r>
      <w:r>
        <w:rPr>
          <w:rFonts w:ascii="Times New Roman" w:hAnsi="Times New Roman" w:cs="Times New Roman"/>
          <w:sz w:val="24"/>
          <w:szCs w:val="24"/>
        </w:rPr>
        <w:t>, 1996</w:t>
      </w:r>
      <w:r w:rsidRPr="00D75AF4">
        <w:rPr>
          <w:rFonts w:ascii="Times New Roman" w:hAnsi="Times New Roman" w:cs="Times New Roman"/>
          <w:sz w:val="24"/>
          <w:szCs w:val="24"/>
        </w:rPr>
        <w:t>; Tigabu and Odén, 2001</w:t>
      </w:r>
      <w:r w:rsidR="009A2BA3">
        <w:rPr>
          <w:rFonts w:ascii="Times New Roman" w:hAnsi="Times New Roman" w:cs="Times New Roman"/>
          <w:sz w:val="24"/>
          <w:szCs w:val="24"/>
        </w:rPr>
        <w:t>). Thi</w:t>
      </w:r>
      <w:r>
        <w:rPr>
          <w:rFonts w:ascii="Times New Roman" w:hAnsi="Times New Roman" w:cs="Times New Roman"/>
          <w:sz w:val="24"/>
          <w:szCs w:val="24"/>
        </w:rPr>
        <w:t>s</w:t>
      </w:r>
      <w:r w:rsidRPr="00D75AF4">
        <w:rPr>
          <w:rFonts w:ascii="Times New Roman" w:hAnsi="Times New Roman" w:cs="Times New Roman"/>
          <w:sz w:val="24"/>
          <w:szCs w:val="24"/>
        </w:rPr>
        <w:t xml:space="preserve"> agree</w:t>
      </w:r>
      <w:r>
        <w:rPr>
          <w:rFonts w:ascii="Times New Roman" w:hAnsi="Times New Roman" w:cs="Times New Roman"/>
          <w:sz w:val="24"/>
          <w:szCs w:val="24"/>
        </w:rPr>
        <w:t>s</w:t>
      </w:r>
      <w:r w:rsidRPr="00D75AF4">
        <w:rPr>
          <w:rFonts w:ascii="Times New Roman" w:hAnsi="Times New Roman" w:cs="Times New Roman"/>
          <w:sz w:val="24"/>
          <w:szCs w:val="24"/>
        </w:rPr>
        <w:t xml:space="preserve"> with the positive responses observed in the present study for seeds of </w:t>
      </w:r>
      <w:r w:rsidRPr="00384CC8">
        <w:rPr>
          <w:rFonts w:ascii="Times New Roman" w:hAnsi="Times New Roman" w:cs="Times New Roman"/>
          <w:i/>
          <w:sz w:val="24"/>
          <w:szCs w:val="24"/>
        </w:rPr>
        <w:t>D. viscosa</w:t>
      </w:r>
      <w:r w:rsidRPr="00A82B93">
        <w:rPr>
          <w:rFonts w:ascii="Times New Roman" w:hAnsi="Times New Roman" w:cs="Times New Roman"/>
          <w:i/>
          <w:sz w:val="24"/>
          <w:szCs w:val="24"/>
        </w:rPr>
        <w:t xml:space="preserve"> </w:t>
      </w:r>
      <w:r w:rsidRPr="00A82B93">
        <w:rPr>
          <w:rFonts w:ascii="Times New Roman" w:hAnsi="Times New Roman" w:cs="Times New Roman"/>
          <w:sz w:val="24"/>
          <w:szCs w:val="24"/>
        </w:rPr>
        <w:t>s</w:t>
      </w:r>
      <w:r w:rsidR="00B17E31">
        <w:rPr>
          <w:rFonts w:ascii="Times New Roman" w:hAnsi="Times New Roman" w:cs="Times New Roman"/>
          <w:sz w:val="24"/>
          <w:szCs w:val="24"/>
        </w:rPr>
        <w:t>ub</w:t>
      </w:r>
      <w:r w:rsidRPr="00A82B93">
        <w:rPr>
          <w:rFonts w:ascii="Times New Roman" w:hAnsi="Times New Roman" w:cs="Times New Roman"/>
          <w:sz w:val="24"/>
          <w:szCs w:val="24"/>
        </w:rPr>
        <w:t>sp.</w:t>
      </w:r>
      <w:r w:rsidRPr="00384CC8">
        <w:rPr>
          <w:rFonts w:ascii="Times New Roman" w:hAnsi="Times New Roman" w:cs="Times New Roman"/>
          <w:i/>
          <w:sz w:val="24"/>
          <w:szCs w:val="24"/>
        </w:rPr>
        <w:t xml:space="preserve"> angustifolia.</w:t>
      </w:r>
      <w:r w:rsidRPr="00D75AF4">
        <w:rPr>
          <w:rFonts w:ascii="Times New Roman" w:hAnsi="Times New Roman" w:cs="Times New Roman"/>
          <w:sz w:val="24"/>
          <w:szCs w:val="24"/>
        </w:rPr>
        <w:t xml:space="preserve"> </w:t>
      </w:r>
      <w:r>
        <w:rPr>
          <w:rFonts w:ascii="Times New Roman" w:hAnsi="Times New Roman" w:cs="Times New Roman"/>
          <w:sz w:val="24"/>
          <w:szCs w:val="24"/>
        </w:rPr>
        <w:t xml:space="preserve">Mean germination percentage and rate </w:t>
      </w:r>
      <w:r w:rsidR="009A2BA3">
        <w:rPr>
          <w:rFonts w:ascii="Times New Roman" w:hAnsi="Times New Roman" w:cs="Times New Roman"/>
          <w:sz w:val="24"/>
          <w:szCs w:val="24"/>
        </w:rPr>
        <w:t xml:space="preserve">was </w:t>
      </w:r>
      <w:r>
        <w:rPr>
          <w:rFonts w:ascii="Times New Roman" w:hAnsi="Times New Roman" w:cs="Times New Roman"/>
          <w:sz w:val="24"/>
          <w:szCs w:val="24"/>
        </w:rPr>
        <w:t>increased as soaking period</w:t>
      </w:r>
      <w:r w:rsidR="009A2BA3">
        <w:rPr>
          <w:rFonts w:ascii="Times New Roman" w:hAnsi="Times New Roman" w:cs="Times New Roman"/>
          <w:sz w:val="24"/>
          <w:szCs w:val="24"/>
        </w:rPr>
        <w:t>s</w:t>
      </w:r>
      <w:r>
        <w:rPr>
          <w:rFonts w:ascii="Times New Roman" w:hAnsi="Times New Roman" w:cs="Times New Roman"/>
          <w:sz w:val="24"/>
          <w:szCs w:val="24"/>
        </w:rPr>
        <w:t xml:space="preserve"> and soaking temperatures increased, but mean</w:t>
      </w:r>
      <w:r w:rsidRPr="00D75AF4">
        <w:rPr>
          <w:rFonts w:ascii="Times New Roman" w:hAnsi="Times New Roman" w:cs="Times New Roman"/>
          <w:sz w:val="24"/>
          <w:szCs w:val="24"/>
        </w:rPr>
        <w:t xml:space="preserve"> </w:t>
      </w:r>
      <w:r>
        <w:rPr>
          <w:rFonts w:ascii="Times New Roman" w:hAnsi="Times New Roman" w:cs="Times New Roman"/>
          <w:sz w:val="24"/>
          <w:szCs w:val="24"/>
        </w:rPr>
        <w:t xml:space="preserve">germination percentage </w:t>
      </w:r>
      <w:r w:rsidR="00D43B2A">
        <w:rPr>
          <w:rFonts w:ascii="Times New Roman" w:hAnsi="Times New Roman" w:cs="Times New Roman"/>
          <w:sz w:val="24"/>
          <w:szCs w:val="24"/>
        </w:rPr>
        <w:t xml:space="preserve">was </w:t>
      </w:r>
      <w:r>
        <w:rPr>
          <w:rFonts w:ascii="Times New Roman" w:hAnsi="Times New Roman" w:cs="Times New Roman"/>
          <w:sz w:val="24"/>
          <w:szCs w:val="24"/>
        </w:rPr>
        <w:t>decreased</w:t>
      </w:r>
      <w:r w:rsidRPr="00D75AF4">
        <w:rPr>
          <w:rFonts w:ascii="Times New Roman" w:hAnsi="Times New Roman" w:cs="Times New Roman"/>
          <w:sz w:val="24"/>
          <w:szCs w:val="24"/>
        </w:rPr>
        <w:t xml:space="preserve"> when seeds </w:t>
      </w:r>
      <w:r>
        <w:rPr>
          <w:rFonts w:ascii="Times New Roman" w:hAnsi="Times New Roman" w:cs="Times New Roman"/>
          <w:sz w:val="24"/>
          <w:szCs w:val="24"/>
        </w:rPr>
        <w:t>immersed</w:t>
      </w:r>
      <w:r w:rsidRPr="00D75AF4">
        <w:rPr>
          <w:rFonts w:ascii="Times New Roman" w:hAnsi="Times New Roman" w:cs="Times New Roman"/>
          <w:sz w:val="24"/>
          <w:szCs w:val="24"/>
        </w:rPr>
        <w:t xml:space="preserve"> in </w:t>
      </w:r>
      <w:r>
        <w:rPr>
          <w:rFonts w:ascii="Times New Roman" w:hAnsi="Times New Roman" w:cs="Times New Roman"/>
          <w:sz w:val="24"/>
          <w:szCs w:val="24"/>
        </w:rPr>
        <w:t xml:space="preserve">hot </w:t>
      </w:r>
      <w:r w:rsidRPr="00D75AF4">
        <w:rPr>
          <w:rFonts w:ascii="Times New Roman" w:hAnsi="Times New Roman" w:cs="Times New Roman"/>
          <w:sz w:val="24"/>
          <w:szCs w:val="24"/>
        </w:rPr>
        <w:t>water (</w:t>
      </w:r>
      <w:r>
        <w:rPr>
          <w:rFonts w:ascii="Times New Roman" w:hAnsi="Times New Roman" w:cs="Times New Roman"/>
          <w:sz w:val="24"/>
          <w:szCs w:val="24"/>
        </w:rPr>
        <w:t xml:space="preserve">at </w:t>
      </w:r>
      <w:r w:rsidR="002129FE">
        <w:rPr>
          <w:rFonts w:ascii="Times New Roman" w:hAnsi="Times New Roman" w:cs="Times New Roman"/>
          <w:sz w:val="24"/>
          <w:szCs w:val="24"/>
        </w:rPr>
        <w:t>90°C and 95°C</w:t>
      </w:r>
      <w:r w:rsidRPr="00D75AF4">
        <w:rPr>
          <w:rFonts w:ascii="Times New Roman" w:hAnsi="Times New Roman" w:cs="Times New Roman"/>
          <w:sz w:val="24"/>
          <w:szCs w:val="24"/>
        </w:rPr>
        <w:t>)</w:t>
      </w:r>
      <w:r>
        <w:rPr>
          <w:rFonts w:ascii="Times New Roman" w:hAnsi="Times New Roman" w:cs="Times New Roman"/>
          <w:sz w:val="24"/>
          <w:szCs w:val="24"/>
        </w:rPr>
        <w:t xml:space="preserve"> for more than 20 minutes. These </w:t>
      </w:r>
      <w:r w:rsidRPr="00D75AF4">
        <w:rPr>
          <w:rFonts w:ascii="Times New Roman" w:hAnsi="Times New Roman" w:cs="Times New Roman"/>
          <w:sz w:val="24"/>
          <w:szCs w:val="24"/>
        </w:rPr>
        <w:t xml:space="preserve">may </w:t>
      </w:r>
      <w:r>
        <w:rPr>
          <w:rFonts w:ascii="Times New Roman" w:hAnsi="Times New Roman" w:cs="Times New Roman"/>
          <w:sz w:val="24"/>
          <w:szCs w:val="24"/>
        </w:rPr>
        <w:t xml:space="preserve">due to damage of the </w:t>
      </w:r>
      <w:r w:rsidRPr="00D75AF4">
        <w:rPr>
          <w:rFonts w:ascii="Times New Roman" w:hAnsi="Times New Roman" w:cs="Times New Roman"/>
          <w:sz w:val="24"/>
          <w:szCs w:val="24"/>
        </w:rPr>
        <w:t>embryo on contact with hot</w:t>
      </w:r>
      <w:r>
        <w:rPr>
          <w:rFonts w:ascii="Times New Roman" w:hAnsi="Times New Roman" w:cs="Times New Roman"/>
          <w:sz w:val="24"/>
          <w:szCs w:val="24"/>
        </w:rPr>
        <w:t xml:space="preserve"> water for</w:t>
      </w:r>
      <w:r w:rsidRPr="00D75AF4">
        <w:rPr>
          <w:rFonts w:ascii="Times New Roman" w:hAnsi="Times New Roman" w:cs="Times New Roman"/>
          <w:sz w:val="24"/>
          <w:szCs w:val="24"/>
        </w:rPr>
        <w:t xml:space="preserve"> prolonged period</w:t>
      </w:r>
      <w:r>
        <w:rPr>
          <w:rFonts w:ascii="Times New Roman" w:hAnsi="Times New Roman" w:cs="Times New Roman"/>
          <w:sz w:val="24"/>
          <w:szCs w:val="24"/>
        </w:rPr>
        <w:t>s</w:t>
      </w:r>
      <w:r w:rsidR="00B50F8E">
        <w:rPr>
          <w:rFonts w:ascii="Times New Roman" w:hAnsi="Times New Roman" w:cs="Times New Roman"/>
          <w:sz w:val="24"/>
          <w:szCs w:val="24"/>
        </w:rPr>
        <w:t xml:space="preserve"> (Demel Teketay, 1996</w:t>
      </w:r>
      <w:r w:rsidR="00604F18">
        <w:rPr>
          <w:rFonts w:ascii="Times New Roman" w:hAnsi="Times New Roman" w:cs="Times New Roman"/>
          <w:sz w:val="24"/>
          <w:szCs w:val="24"/>
        </w:rPr>
        <w:t>)</w:t>
      </w:r>
      <w:r w:rsidRPr="00D75AF4">
        <w:rPr>
          <w:rFonts w:ascii="Times New Roman" w:hAnsi="Times New Roman" w:cs="Times New Roman"/>
          <w:sz w:val="24"/>
          <w:szCs w:val="24"/>
        </w:rPr>
        <w:t>.</w:t>
      </w:r>
    </w:p>
    <w:p w:rsidR="00083D07" w:rsidRPr="00E77DF1" w:rsidRDefault="00083D07" w:rsidP="00083D07">
      <w:pPr>
        <w:spacing w:line="360" w:lineRule="auto"/>
        <w:ind w:firstLine="576"/>
        <w:jc w:val="both"/>
        <w:rPr>
          <w:rFonts w:ascii="Times New Roman" w:hAnsi="Times New Roman" w:cs="Times New Roman"/>
          <w:sz w:val="24"/>
          <w:szCs w:val="24"/>
        </w:rPr>
      </w:pPr>
      <w:r w:rsidRPr="00E77DF1">
        <w:rPr>
          <w:rFonts w:ascii="Times New Roman" w:hAnsi="Times New Roman" w:cs="Times New Roman"/>
          <w:sz w:val="24"/>
          <w:szCs w:val="24"/>
        </w:rPr>
        <w:t xml:space="preserve">These results showed that </w:t>
      </w:r>
      <w:r w:rsidRPr="00E77DF1">
        <w:rPr>
          <w:rFonts w:ascii="Times New Roman" w:hAnsi="Times New Roman" w:cs="Times New Roman"/>
          <w:i/>
          <w:sz w:val="24"/>
          <w:szCs w:val="24"/>
        </w:rPr>
        <w:t xml:space="preserve">D. viscosa </w:t>
      </w:r>
      <w:r w:rsidRPr="00A82B93">
        <w:rPr>
          <w:rFonts w:ascii="Times New Roman" w:hAnsi="Times New Roman" w:cs="Times New Roman"/>
          <w:sz w:val="24"/>
          <w:szCs w:val="24"/>
        </w:rPr>
        <w:t>s</w:t>
      </w:r>
      <w:r w:rsidR="00B17E31">
        <w:rPr>
          <w:rFonts w:ascii="Times New Roman" w:hAnsi="Times New Roman" w:cs="Times New Roman"/>
          <w:sz w:val="24"/>
          <w:szCs w:val="24"/>
        </w:rPr>
        <w:t>ub</w:t>
      </w:r>
      <w:r w:rsidRPr="00A82B93">
        <w:rPr>
          <w:rFonts w:ascii="Times New Roman" w:hAnsi="Times New Roman" w:cs="Times New Roman"/>
          <w:sz w:val="24"/>
          <w:szCs w:val="24"/>
        </w:rPr>
        <w:t>sp</w:t>
      </w:r>
      <w:r w:rsidRPr="00E77DF1">
        <w:rPr>
          <w:rFonts w:ascii="Times New Roman" w:hAnsi="Times New Roman" w:cs="Times New Roman"/>
          <w:i/>
          <w:sz w:val="24"/>
          <w:szCs w:val="24"/>
        </w:rPr>
        <w:t>. angustifolia</w:t>
      </w:r>
      <w:r w:rsidRPr="00E77DF1">
        <w:rPr>
          <w:rFonts w:ascii="Times New Roman" w:hAnsi="Times New Roman" w:cs="Times New Roman"/>
          <w:sz w:val="24"/>
          <w:szCs w:val="24"/>
        </w:rPr>
        <w:t xml:space="preserve"> seeds require a proper seed pre-sowing treatment</w:t>
      </w:r>
      <w:r>
        <w:rPr>
          <w:rFonts w:ascii="Times New Roman" w:hAnsi="Times New Roman" w:cs="Times New Roman"/>
          <w:sz w:val="24"/>
          <w:szCs w:val="24"/>
        </w:rPr>
        <w:t>s</w:t>
      </w:r>
      <w:r w:rsidRPr="00E77DF1">
        <w:rPr>
          <w:rFonts w:ascii="Times New Roman" w:hAnsi="Times New Roman" w:cs="Times New Roman"/>
          <w:sz w:val="24"/>
          <w:szCs w:val="24"/>
        </w:rPr>
        <w:t xml:space="preserve"> for better germination of seeds. The importance of seed treatment </w:t>
      </w:r>
      <w:r>
        <w:rPr>
          <w:rFonts w:ascii="Times New Roman" w:hAnsi="Times New Roman" w:cs="Times New Roman"/>
          <w:sz w:val="24"/>
          <w:szCs w:val="24"/>
        </w:rPr>
        <w:t xml:space="preserve">for the species </w:t>
      </w:r>
      <w:r w:rsidRPr="00E77DF1">
        <w:rPr>
          <w:rFonts w:ascii="Times New Roman" w:hAnsi="Times New Roman" w:cs="Times New Roman"/>
          <w:sz w:val="24"/>
          <w:szCs w:val="24"/>
        </w:rPr>
        <w:t xml:space="preserve">was similarly reported by earlier </w:t>
      </w:r>
      <w:r w:rsidR="00417EBD">
        <w:rPr>
          <w:rFonts w:ascii="Times New Roman" w:hAnsi="Times New Roman" w:cs="Times New Roman"/>
          <w:sz w:val="24"/>
          <w:szCs w:val="24"/>
        </w:rPr>
        <w:t xml:space="preserve">studies of Demel Teketay (1996) and </w:t>
      </w:r>
      <w:r w:rsidR="00417EBD" w:rsidRPr="00417EBD">
        <w:rPr>
          <w:rFonts w:ascii="Times New Roman" w:hAnsi="Times New Roman" w:cs="Times New Roman"/>
          <w:sz w:val="24"/>
          <w:szCs w:val="24"/>
        </w:rPr>
        <w:t>Baskin</w:t>
      </w:r>
      <w:r w:rsidR="00417EBD">
        <w:rPr>
          <w:rFonts w:ascii="Times New Roman" w:hAnsi="Times New Roman" w:cs="Times New Roman"/>
          <w:sz w:val="24"/>
          <w:szCs w:val="24"/>
        </w:rPr>
        <w:t xml:space="preserve"> and Baskin</w:t>
      </w:r>
      <w:r w:rsidR="00417EBD" w:rsidRPr="00417EBD">
        <w:rPr>
          <w:rFonts w:ascii="Times New Roman" w:hAnsi="Times New Roman" w:cs="Times New Roman"/>
          <w:sz w:val="24"/>
          <w:szCs w:val="24"/>
        </w:rPr>
        <w:t xml:space="preserve"> </w:t>
      </w:r>
      <w:r w:rsidR="00417EBD">
        <w:rPr>
          <w:rFonts w:ascii="Times New Roman" w:hAnsi="Times New Roman" w:cs="Times New Roman"/>
          <w:sz w:val="24"/>
          <w:szCs w:val="24"/>
        </w:rPr>
        <w:t>(</w:t>
      </w:r>
      <w:r w:rsidR="00417EBD" w:rsidRPr="00417EBD">
        <w:rPr>
          <w:rFonts w:ascii="Times New Roman" w:hAnsi="Times New Roman" w:cs="Times New Roman"/>
          <w:sz w:val="24"/>
          <w:szCs w:val="24"/>
        </w:rPr>
        <w:t>2004</w:t>
      </w:r>
      <w:r w:rsidR="00417EBD">
        <w:rPr>
          <w:rFonts w:ascii="Times New Roman" w:hAnsi="Times New Roman" w:cs="Times New Roman"/>
          <w:sz w:val="24"/>
          <w:szCs w:val="24"/>
        </w:rPr>
        <w:t>).</w:t>
      </w:r>
    </w:p>
    <w:p w:rsidR="00083D07" w:rsidRDefault="00083D07" w:rsidP="00083D07">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Seed germination</w:t>
      </w:r>
      <w:r>
        <w:rPr>
          <w:rFonts w:ascii="Times New Roman" w:hAnsi="Times New Roman" w:cs="Times New Roman"/>
          <w:sz w:val="24"/>
          <w:szCs w:val="24"/>
        </w:rPr>
        <w:t>s</w:t>
      </w:r>
      <w:r w:rsidRPr="00D75AF4">
        <w:rPr>
          <w:rFonts w:ascii="Times New Roman" w:hAnsi="Times New Roman" w:cs="Times New Roman"/>
          <w:sz w:val="24"/>
          <w:szCs w:val="24"/>
        </w:rPr>
        <w:t xml:space="preserve"> of </w:t>
      </w:r>
      <w:r w:rsidRPr="00384CC8">
        <w:rPr>
          <w:rFonts w:ascii="Times New Roman" w:hAnsi="Times New Roman" w:cs="Times New Roman"/>
          <w:i/>
          <w:sz w:val="24"/>
          <w:szCs w:val="24"/>
        </w:rPr>
        <w:t xml:space="preserve">D. viscosa </w:t>
      </w:r>
      <w:r w:rsidRPr="00A82B93">
        <w:rPr>
          <w:rFonts w:ascii="Times New Roman" w:hAnsi="Times New Roman" w:cs="Times New Roman"/>
          <w:sz w:val="24"/>
          <w:szCs w:val="24"/>
        </w:rPr>
        <w:t>s</w:t>
      </w:r>
      <w:r w:rsidR="00B17E31">
        <w:rPr>
          <w:rFonts w:ascii="Times New Roman" w:hAnsi="Times New Roman" w:cs="Times New Roman"/>
          <w:sz w:val="24"/>
          <w:szCs w:val="24"/>
        </w:rPr>
        <w:t>ub</w:t>
      </w:r>
      <w:r w:rsidRPr="00A82B93">
        <w:rPr>
          <w:rFonts w:ascii="Times New Roman" w:hAnsi="Times New Roman" w:cs="Times New Roman"/>
          <w:sz w:val="24"/>
          <w:szCs w:val="24"/>
        </w:rPr>
        <w:t>sp</w:t>
      </w:r>
      <w:r w:rsidRPr="00384CC8">
        <w:rPr>
          <w:rFonts w:ascii="Times New Roman" w:hAnsi="Times New Roman" w:cs="Times New Roman"/>
          <w:i/>
          <w:sz w:val="24"/>
          <w:szCs w:val="24"/>
        </w:rPr>
        <w:t>. angustifolia</w:t>
      </w:r>
      <w:r w:rsidRPr="00D75AF4">
        <w:rPr>
          <w:rFonts w:ascii="Times New Roman" w:hAnsi="Times New Roman" w:cs="Times New Roman"/>
          <w:sz w:val="24"/>
          <w:szCs w:val="24"/>
        </w:rPr>
        <w:t xml:space="preserve"> under nursery bed </w:t>
      </w:r>
      <w:r>
        <w:rPr>
          <w:rFonts w:ascii="Times New Roman" w:hAnsi="Times New Roman" w:cs="Times New Roman"/>
          <w:sz w:val="24"/>
          <w:szCs w:val="24"/>
        </w:rPr>
        <w:t xml:space="preserve">conditions </w:t>
      </w:r>
      <w:r w:rsidRPr="00D75AF4">
        <w:rPr>
          <w:rFonts w:ascii="Times New Roman" w:hAnsi="Times New Roman" w:cs="Times New Roman"/>
          <w:sz w:val="24"/>
          <w:szCs w:val="24"/>
        </w:rPr>
        <w:t>start</w:t>
      </w:r>
      <w:r>
        <w:rPr>
          <w:rFonts w:ascii="Times New Roman" w:hAnsi="Times New Roman" w:cs="Times New Roman"/>
          <w:sz w:val="24"/>
          <w:szCs w:val="24"/>
        </w:rPr>
        <w:t>ed</w:t>
      </w:r>
      <w:r w:rsidRPr="00D75AF4">
        <w:rPr>
          <w:rFonts w:ascii="Times New Roman" w:hAnsi="Times New Roman" w:cs="Times New Roman"/>
          <w:sz w:val="24"/>
          <w:szCs w:val="24"/>
        </w:rPr>
        <w:t xml:space="preserve"> and complete</w:t>
      </w:r>
      <w:r>
        <w:rPr>
          <w:rFonts w:ascii="Times New Roman" w:hAnsi="Times New Roman" w:cs="Times New Roman"/>
          <w:sz w:val="24"/>
          <w:szCs w:val="24"/>
        </w:rPr>
        <w:t>d</w:t>
      </w:r>
      <w:r w:rsidRPr="00D75AF4">
        <w:rPr>
          <w:rFonts w:ascii="Times New Roman" w:hAnsi="Times New Roman" w:cs="Times New Roman"/>
          <w:sz w:val="24"/>
          <w:szCs w:val="24"/>
        </w:rPr>
        <w:t xml:space="preserve"> </w:t>
      </w:r>
      <w:r>
        <w:rPr>
          <w:rFonts w:ascii="Times New Roman" w:hAnsi="Times New Roman" w:cs="Times New Roman"/>
          <w:sz w:val="24"/>
          <w:szCs w:val="24"/>
        </w:rPr>
        <w:t xml:space="preserve">at </w:t>
      </w:r>
      <w:r w:rsidRPr="00D75AF4">
        <w:rPr>
          <w:rFonts w:ascii="Times New Roman" w:hAnsi="Times New Roman" w:cs="Times New Roman"/>
          <w:sz w:val="24"/>
          <w:szCs w:val="24"/>
        </w:rPr>
        <w:t>different time duration</w:t>
      </w:r>
      <w:r>
        <w:rPr>
          <w:rFonts w:ascii="Times New Roman" w:hAnsi="Times New Roman" w:cs="Times New Roman"/>
          <w:sz w:val="24"/>
          <w:szCs w:val="24"/>
        </w:rPr>
        <w:t>s</w:t>
      </w:r>
      <w:r w:rsidRPr="00D75AF4">
        <w:rPr>
          <w:rFonts w:ascii="Times New Roman" w:hAnsi="Times New Roman" w:cs="Times New Roman"/>
          <w:sz w:val="24"/>
          <w:szCs w:val="24"/>
        </w:rPr>
        <w:t xml:space="preserve"> even with</w:t>
      </w:r>
      <w:r>
        <w:rPr>
          <w:rFonts w:ascii="Times New Roman" w:hAnsi="Times New Roman" w:cs="Times New Roman"/>
          <w:sz w:val="24"/>
          <w:szCs w:val="24"/>
        </w:rPr>
        <w:t>in the same soil groups</w:t>
      </w:r>
      <w:r w:rsidRPr="00D75AF4">
        <w:rPr>
          <w:rFonts w:ascii="Times New Roman" w:hAnsi="Times New Roman" w:cs="Times New Roman"/>
          <w:sz w:val="24"/>
          <w:szCs w:val="24"/>
        </w:rPr>
        <w:t xml:space="preserve">. This </w:t>
      </w:r>
      <w:r>
        <w:rPr>
          <w:rFonts w:ascii="Times New Roman" w:hAnsi="Times New Roman" w:cs="Times New Roman"/>
          <w:sz w:val="24"/>
          <w:szCs w:val="24"/>
        </w:rPr>
        <w:t>may</w:t>
      </w:r>
      <w:r w:rsidRPr="00D75AF4">
        <w:rPr>
          <w:rFonts w:ascii="Times New Roman" w:hAnsi="Times New Roman" w:cs="Times New Roman"/>
          <w:sz w:val="24"/>
          <w:szCs w:val="24"/>
        </w:rPr>
        <w:t xml:space="preserve"> </w:t>
      </w:r>
      <w:r w:rsidR="00604F18">
        <w:rPr>
          <w:rFonts w:ascii="Times New Roman" w:hAnsi="Times New Roman" w:cs="Times New Roman"/>
          <w:sz w:val="24"/>
          <w:szCs w:val="24"/>
        </w:rPr>
        <w:t xml:space="preserve">be </w:t>
      </w:r>
      <w:r w:rsidRPr="00D75AF4">
        <w:rPr>
          <w:rFonts w:ascii="Times New Roman" w:hAnsi="Times New Roman" w:cs="Times New Roman"/>
          <w:sz w:val="24"/>
          <w:szCs w:val="24"/>
        </w:rPr>
        <w:t>due to the mechanism developed by the species to avoid hazardous</w:t>
      </w:r>
      <w:r>
        <w:rPr>
          <w:rFonts w:ascii="Times New Roman" w:hAnsi="Times New Roman" w:cs="Times New Roman"/>
          <w:sz w:val="24"/>
          <w:szCs w:val="24"/>
        </w:rPr>
        <w:t xml:space="preserve"> conditions that are</w:t>
      </w:r>
      <w:r w:rsidRPr="00D75AF4">
        <w:rPr>
          <w:rFonts w:ascii="Times New Roman" w:hAnsi="Times New Roman" w:cs="Times New Roman"/>
          <w:sz w:val="24"/>
          <w:szCs w:val="24"/>
        </w:rPr>
        <w:t xml:space="preserve"> </w:t>
      </w:r>
      <w:r>
        <w:rPr>
          <w:rFonts w:ascii="Times New Roman" w:hAnsi="Times New Roman" w:cs="Times New Roman"/>
          <w:sz w:val="24"/>
          <w:szCs w:val="24"/>
        </w:rPr>
        <w:t xml:space="preserve">inhospitable </w:t>
      </w:r>
      <w:r w:rsidRPr="00D75AF4">
        <w:rPr>
          <w:rFonts w:ascii="Times New Roman" w:hAnsi="Times New Roman" w:cs="Times New Roman"/>
          <w:sz w:val="24"/>
          <w:szCs w:val="24"/>
        </w:rPr>
        <w:t xml:space="preserve">for </w:t>
      </w:r>
      <w:r>
        <w:rPr>
          <w:rFonts w:ascii="Times New Roman" w:hAnsi="Times New Roman" w:cs="Times New Roman"/>
          <w:sz w:val="24"/>
          <w:szCs w:val="24"/>
        </w:rPr>
        <w:t xml:space="preserve">the </w:t>
      </w:r>
      <w:r w:rsidRPr="00D75AF4">
        <w:rPr>
          <w:rFonts w:ascii="Times New Roman" w:hAnsi="Times New Roman" w:cs="Times New Roman"/>
          <w:sz w:val="24"/>
          <w:szCs w:val="24"/>
        </w:rPr>
        <w:t>establishment of seedling</w:t>
      </w:r>
      <w:r>
        <w:rPr>
          <w:rFonts w:ascii="Times New Roman" w:hAnsi="Times New Roman" w:cs="Times New Roman"/>
          <w:sz w:val="24"/>
          <w:szCs w:val="24"/>
        </w:rPr>
        <w:t>s</w:t>
      </w:r>
      <w:r w:rsidRPr="00D75AF4">
        <w:rPr>
          <w:rFonts w:ascii="Times New Roman" w:hAnsi="Times New Roman" w:cs="Times New Roman"/>
          <w:sz w:val="24"/>
          <w:szCs w:val="24"/>
        </w:rPr>
        <w:t xml:space="preserve"> </w:t>
      </w:r>
      <w:r>
        <w:rPr>
          <w:rFonts w:ascii="Times New Roman" w:hAnsi="Times New Roman" w:cs="Times New Roman"/>
          <w:sz w:val="24"/>
          <w:szCs w:val="24"/>
        </w:rPr>
        <w:t>(Legesse Negash, 1995,</w:t>
      </w:r>
      <w:r w:rsidRPr="00D75AF4">
        <w:rPr>
          <w:rFonts w:ascii="Times New Roman" w:hAnsi="Times New Roman" w:cs="Times New Roman"/>
          <w:sz w:val="24"/>
          <w:szCs w:val="24"/>
        </w:rPr>
        <w:t xml:space="preserve"> 2010). Relatively lower </w:t>
      </w:r>
      <w:r>
        <w:rPr>
          <w:rFonts w:ascii="Times New Roman" w:hAnsi="Times New Roman" w:cs="Times New Roman"/>
          <w:sz w:val="24"/>
          <w:szCs w:val="24"/>
        </w:rPr>
        <w:t xml:space="preserve">mean </w:t>
      </w:r>
      <w:r w:rsidRPr="00D75AF4">
        <w:rPr>
          <w:rFonts w:ascii="Times New Roman" w:hAnsi="Times New Roman" w:cs="Times New Roman"/>
          <w:sz w:val="24"/>
          <w:szCs w:val="24"/>
        </w:rPr>
        <w:t>seed germination percent</w:t>
      </w:r>
      <w:r>
        <w:rPr>
          <w:rFonts w:ascii="Times New Roman" w:hAnsi="Times New Roman" w:cs="Times New Roman"/>
          <w:sz w:val="24"/>
          <w:szCs w:val="24"/>
        </w:rPr>
        <w:t>age</w:t>
      </w:r>
      <w:r w:rsidRPr="00D75AF4">
        <w:rPr>
          <w:rFonts w:ascii="Times New Roman" w:hAnsi="Times New Roman" w:cs="Times New Roman"/>
          <w:sz w:val="24"/>
          <w:szCs w:val="24"/>
        </w:rPr>
        <w:t xml:space="preserve"> in soil sampled from degraded landscape</w:t>
      </w:r>
      <w:r>
        <w:rPr>
          <w:rFonts w:ascii="Times New Roman" w:hAnsi="Times New Roman" w:cs="Times New Roman"/>
          <w:sz w:val="24"/>
          <w:szCs w:val="24"/>
        </w:rPr>
        <w:t>s mixed</w:t>
      </w:r>
      <w:r w:rsidRPr="00D75AF4">
        <w:rPr>
          <w:rFonts w:ascii="Times New Roman" w:hAnsi="Times New Roman" w:cs="Times New Roman"/>
          <w:sz w:val="24"/>
          <w:szCs w:val="24"/>
        </w:rPr>
        <w:t xml:space="preserve"> with 50% compost might be due to the organic matter effects by either creating water logged conditions in the containers and thereby reducing the oxygen supply or releasing deleterious acids that damage the seed viability (Fenner and Thompson</w:t>
      </w:r>
      <w:r>
        <w:rPr>
          <w:rFonts w:ascii="Times New Roman" w:hAnsi="Times New Roman" w:cs="Times New Roman"/>
          <w:sz w:val="24"/>
          <w:szCs w:val="24"/>
        </w:rPr>
        <w:t>,</w:t>
      </w:r>
      <w:r w:rsidRPr="00D75AF4">
        <w:rPr>
          <w:rFonts w:ascii="Times New Roman" w:hAnsi="Times New Roman" w:cs="Times New Roman"/>
          <w:sz w:val="24"/>
          <w:szCs w:val="24"/>
        </w:rPr>
        <w:t xml:space="preserve"> 2005).</w:t>
      </w:r>
    </w:p>
    <w:p w:rsidR="00083D07" w:rsidRDefault="00083D07" w:rsidP="00C15BC9">
      <w:pPr>
        <w:pStyle w:val="Heading2"/>
        <w:spacing w:line="360" w:lineRule="auto"/>
      </w:pPr>
      <w:bookmarkStart w:id="221" w:name="_Toc522448746"/>
      <w:bookmarkStart w:id="222" w:name="_Toc523051380"/>
      <w:r>
        <w:lastRenderedPageBreak/>
        <w:t xml:space="preserve">6.2 </w:t>
      </w:r>
      <w:r w:rsidRPr="00BD6312">
        <w:t>Seedlings’ survival</w:t>
      </w:r>
      <w:bookmarkEnd w:id="221"/>
      <w:bookmarkEnd w:id="222"/>
    </w:p>
    <w:p w:rsidR="00083D07" w:rsidRPr="00D75AF4" w:rsidRDefault="00083D07" w:rsidP="00C15BC9">
      <w:pPr>
        <w:autoSpaceDE w:val="0"/>
        <w:autoSpaceDN w:val="0"/>
        <w:adjustRightInd w:val="0"/>
        <w:spacing w:before="120"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Mortality or survival rate of seedlings affect long term </w:t>
      </w:r>
      <w:r>
        <w:rPr>
          <w:rFonts w:ascii="Times New Roman" w:hAnsi="Times New Roman" w:cs="Times New Roman"/>
          <w:sz w:val="24"/>
          <w:szCs w:val="24"/>
        </w:rPr>
        <w:t xml:space="preserve">achievement </w:t>
      </w:r>
      <w:r w:rsidRPr="00D75AF4">
        <w:rPr>
          <w:rFonts w:ascii="Times New Roman" w:hAnsi="Times New Roman" w:cs="Times New Roman"/>
          <w:sz w:val="24"/>
          <w:szCs w:val="24"/>
        </w:rPr>
        <w:t>of plantation (Negash Mamo and Mebrate Mihretu, 2005). Morphological and physiological conditions of the species, care taken (watering, protection from being browsed or fencing, addition of compost</w:t>
      </w:r>
      <w:r>
        <w:rPr>
          <w:rFonts w:ascii="Times New Roman" w:hAnsi="Times New Roman" w:cs="Times New Roman"/>
          <w:sz w:val="24"/>
          <w:szCs w:val="24"/>
        </w:rPr>
        <w:t>)</w:t>
      </w:r>
      <w:r w:rsidRPr="00D75AF4">
        <w:rPr>
          <w:rFonts w:ascii="Times New Roman" w:hAnsi="Times New Roman" w:cs="Times New Roman"/>
          <w:sz w:val="24"/>
          <w:szCs w:val="24"/>
        </w:rPr>
        <w:t xml:space="preserve"> </w:t>
      </w:r>
      <w:r>
        <w:rPr>
          <w:rFonts w:ascii="Times New Roman" w:hAnsi="Times New Roman" w:cs="Times New Roman"/>
          <w:sz w:val="24"/>
          <w:szCs w:val="24"/>
        </w:rPr>
        <w:t xml:space="preserve">are </w:t>
      </w:r>
      <w:r w:rsidRPr="00D75AF4">
        <w:rPr>
          <w:rFonts w:ascii="Times New Roman" w:hAnsi="Times New Roman" w:cs="Times New Roman"/>
          <w:sz w:val="24"/>
          <w:szCs w:val="24"/>
        </w:rPr>
        <w:t>some of the reasons t</w:t>
      </w:r>
      <w:r>
        <w:rPr>
          <w:rFonts w:ascii="Times New Roman" w:hAnsi="Times New Roman" w:cs="Times New Roman"/>
          <w:sz w:val="24"/>
          <w:szCs w:val="24"/>
        </w:rPr>
        <w:t>hat contribute for</w:t>
      </w:r>
      <w:r w:rsidRPr="00D75AF4">
        <w:rPr>
          <w:rFonts w:ascii="Times New Roman" w:hAnsi="Times New Roman" w:cs="Times New Roman"/>
          <w:sz w:val="24"/>
          <w:szCs w:val="24"/>
        </w:rPr>
        <w:t xml:space="preserve"> high </w:t>
      </w:r>
      <w:r>
        <w:rPr>
          <w:rFonts w:ascii="Times New Roman" w:hAnsi="Times New Roman" w:cs="Times New Roman"/>
          <w:sz w:val="24"/>
          <w:szCs w:val="24"/>
        </w:rPr>
        <w:t xml:space="preserve">seedling </w:t>
      </w:r>
      <w:r w:rsidRPr="00D75AF4">
        <w:rPr>
          <w:rFonts w:ascii="Times New Roman" w:hAnsi="Times New Roman" w:cs="Times New Roman"/>
          <w:sz w:val="24"/>
          <w:szCs w:val="24"/>
        </w:rPr>
        <w:t>survival percentage</w:t>
      </w:r>
      <w:r>
        <w:rPr>
          <w:rFonts w:ascii="Times New Roman" w:hAnsi="Times New Roman" w:cs="Times New Roman"/>
          <w:sz w:val="24"/>
          <w:szCs w:val="24"/>
        </w:rPr>
        <w:t xml:space="preserve"> (Evans, 1972). F</w:t>
      </w:r>
      <w:r w:rsidRPr="00D75AF4">
        <w:rPr>
          <w:rFonts w:ascii="Times New Roman" w:hAnsi="Times New Roman" w:cs="Times New Roman"/>
          <w:sz w:val="24"/>
          <w:szCs w:val="24"/>
        </w:rPr>
        <w:t>actors such as the size of po</w:t>
      </w:r>
      <w:r>
        <w:rPr>
          <w:rFonts w:ascii="Times New Roman" w:hAnsi="Times New Roman" w:cs="Times New Roman"/>
          <w:sz w:val="24"/>
          <w:szCs w:val="24"/>
        </w:rPr>
        <w:t>lythene pots, soil, moisture,</w:t>
      </w:r>
      <w:r w:rsidRPr="00D75AF4">
        <w:rPr>
          <w:rFonts w:ascii="Times New Roman" w:hAnsi="Times New Roman" w:cs="Times New Roman"/>
          <w:sz w:val="24"/>
          <w:szCs w:val="24"/>
        </w:rPr>
        <w:t xml:space="preserve"> temperatur</w:t>
      </w:r>
      <w:r>
        <w:rPr>
          <w:rFonts w:ascii="Times New Roman" w:hAnsi="Times New Roman" w:cs="Times New Roman"/>
          <w:sz w:val="24"/>
          <w:szCs w:val="24"/>
        </w:rPr>
        <w:t>e and pest</w:t>
      </w:r>
      <w:r w:rsidR="00AB189D">
        <w:rPr>
          <w:rFonts w:ascii="Times New Roman" w:hAnsi="Times New Roman" w:cs="Times New Roman"/>
          <w:sz w:val="24"/>
          <w:szCs w:val="24"/>
        </w:rPr>
        <w:t>s</w:t>
      </w:r>
      <w:r>
        <w:rPr>
          <w:rFonts w:ascii="Times New Roman" w:hAnsi="Times New Roman" w:cs="Times New Roman"/>
          <w:sz w:val="24"/>
          <w:szCs w:val="24"/>
        </w:rPr>
        <w:t xml:space="preserve"> also have</w:t>
      </w:r>
      <w:r w:rsidRPr="00D75AF4">
        <w:rPr>
          <w:rFonts w:ascii="Times New Roman" w:hAnsi="Times New Roman" w:cs="Times New Roman"/>
          <w:sz w:val="24"/>
          <w:szCs w:val="24"/>
        </w:rPr>
        <w:t xml:space="preserve"> effect on survival of seedlings</w:t>
      </w:r>
      <w:r w:rsidR="00B151D2">
        <w:rPr>
          <w:rFonts w:ascii="Times New Roman" w:hAnsi="Times New Roman" w:cs="Times New Roman"/>
          <w:sz w:val="24"/>
          <w:szCs w:val="24"/>
        </w:rPr>
        <w:t xml:space="preserve"> </w:t>
      </w:r>
      <w:r w:rsidR="00B151D2" w:rsidRPr="00B151D2">
        <w:rPr>
          <w:rFonts w:ascii="Times New Roman" w:hAnsi="Times New Roman"/>
          <w:color w:val="000000" w:themeColor="text1"/>
          <w:sz w:val="24"/>
          <w:szCs w:val="24"/>
        </w:rPr>
        <w:t>(Negash Mamo and Mebrate Mihretu, 2005)</w:t>
      </w:r>
      <w:r w:rsidRPr="00B151D2">
        <w:rPr>
          <w:rFonts w:ascii="Times New Roman" w:hAnsi="Times New Roman" w:cs="Times New Roman"/>
          <w:color w:val="000000" w:themeColor="text1"/>
          <w:sz w:val="24"/>
          <w:szCs w:val="24"/>
        </w:rPr>
        <w:t>.</w:t>
      </w:r>
      <w:r w:rsidRPr="00D75AF4">
        <w:rPr>
          <w:rFonts w:ascii="Times New Roman" w:hAnsi="Times New Roman" w:cs="Times New Roman"/>
          <w:sz w:val="24"/>
          <w:szCs w:val="24"/>
        </w:rPr>
        <w:t xml:space="preserve"> </w:t>
      </w:r>
      <w:r w:rsidR="00B151D2">
        <w:rPr>
          <w:rFonts w:ascii="Times New Roman" w:hAnsi="Times New Roman" w:cs="Times New Roman"/>
          <w:color w:val="000000" w:themeColor="text1"/>
          <w:sz w:val="24"/>
          <w:szCs w:val="24"/>
        </w:rPr>
        <w:t xml:space="preserve">Insignificant significant difference </w:t>
      </w:r>
      <w:r w:rsidR="00B151D2" w:rsidRPr="00B151D2">
        <w:rPr>
          <w:rFonts w:ascii="Times New Roman" w:hAnsi="Times New Roman" w:cs="Times New Roman"/>
          <w:sz w:val="24"/>
          <w:szCs w:val="24"/>
        </w:rPr>
        <w:t>(</w:t>
      </w:r>
      <w:r w:rsidR="00B151D2" w:rsidRPr="00B151D2">
        <w:rPr>
          <w:rFonts w:ascii="Times New Roman" w:hAnsi="Times New Roman" w:cs="Times New Roman"/>
          <w:i/>
          <w:sz w:val="24"/>
          <w:szCs w:val="24"/>
        </w:rPr>
        <w:t>p</w:t>
      </w:r>
      <w:r w:rsidR="00B151D2" w:rsidRPr="00B151D2">
        <w:rPr>
          <w:rFonts w:ascii="Times New Roman" w:hAnsi="Times New Roman" w:cs="Times New Roman"/>
          <w:sz w:val="24"/>
          <w:szCs w:val="24"/>
        </w:rPr>
        <w:t xml:space="preserve"> ≤ 0.05)</w:t>
      </w:r>
      <w:r w:rsidRPr="009F509B">
        <w:rPr>
          <w:rFonts w:ascii="Times New Roman" w:hAnsi="Times New Roman" w:cs="Times New Roman"/>
          <w:color w:val="000000" w:themeColor="text1"/>
          <w:sz w:val="24"/>
          <w:szCs w:val="24"/>
        </w:rPr>
        <w:t xml:space="preserve"> survival percentage </w:t>
      </w:r>
      <w:r>
        <w:rPr>
          <w:rFonts w:ascii="Times New Roman" w:hAnsi="Times New Roman" w:cs="Times New Roman"/>
          <w:color w:val="000000" w:themeColor="text1"/>
          <w:sz w:val="24"/>
          <w:szCs w:val="24"/>
        </w:rPr>
        <w:t xml:space="preserve">of </w:t>
      </w:r>
      <w:r w:rsidRPr="009F509B">
        <w:rPr>
          <w:rFonts w:ascii="Times New Roman" w:hAnsi="Times New Roman" w:cs="Times New Roman"/>
          <w:color w:val="000000" w:themeColor="text1"/>
          <w:sz w:val="24"/>
          <w:szCs w:val="24"/>
        </w:rPr>
        <w:t xml:space="preserve">seedlings’ grown in </w:t>
      </w:r>
      <w:r w:rsidR="00AB189D">
        <w:rPr>
          <w:rFonts w:ascii="Times New Roman" w:hAnsi="Times New Roman" w:cs="Times New Roman"/>
          <w:color w:val="000000" w:themeColor="text1"/>
          <w:sz w:val="24"/>
          <w:szCs w:val="24"/>
        </w:rPr>
        <w:t>the two soil</w:t>
      </w:r>
      <w:r w:rsidRPr="009F509B">
        <w:rPr>
          <w:rFonts w:ascii="Times New Roman" w:hAnsi="Times New Roman" w:cs="Times New Roman"/>
          <w:color w:val="000000" w:themeColor="text1"/>
          <w:sz w:val="24"/>
          <w:szCs w:val="24"/>
        </w:rPr>
        <w:t xml:space="preserve"> </w:t>
      </w:r>
      <w:r w:rsidR="00AB189D">
        <w:rPr>
          <w:rFonts w:ascii="Times New Roman" w:hAnsi="Times New Roman" w:cs="Times New Roman"/>
          <w:color w:val="000000" w:themeColor="text1"/>
          <w:sz w:val="24"/>
          <w:szCs w:val="24"/>
        </w:rPr>
        <w:t xml:space="preserve">groups </w:t>
      </w:r>
      <w:r w:rsidRPr="009F509B">
        <w:rPr>
          <w:rFonts w:ascii="Times New Roman" w:hAnsi="Times New Roman" w:cs="Times New Roman"/>
          <w:color w:val="000000" w:themeColor="text1"/>
          <w:sz w:val="24"/>
          <w:szCs w:val="24"/>
        </w:rPr>
        <w:t xml:space="preserve">under nursery bed </w:t>
      </w:r>
      <w:r w:rsidR="00AB189D">
        <w:rPr>
          <w:rFonts w:ascii="Times New Roman" w:hAnsi="Times New Roman" w:cs="Times New Roman"/>
          <w:color w:val="000000" w:themeColor="text1"/>
          <w:sz w:val="24"/>
          <w:szCs w:val="24"/>
        </w:rPr>
        <w:t xml:space="preserve">conditions </w:t>
      </w:r>
      <w:r w:rsidRPr="009F509B">
        <w:rPr>
          <w:rFonts w:ascii="Times New Roman" w:hAnsi="Times New Roman" w:cs="Times New Roman"/>
          <w:color w:val="000000" w:themeColor="text1"/>
          <w:sz w:val="24"/>
          <w:szCs w:val="24"/>
        </w:rPr>
        <w:t xml:space="preserve">indicated that the species has higher survival potential </w:t>
      </w:r>
      <w:r>
        <w:rPr>
          <w:rFonts w:ascii="Times New Roman" w:hAnsi="Times New Roman" w:cs="Times New Roman"/>
          <w:sz w:val="24"/>
          <w:szCs w:val="24"/>
        </w:rPr>
        <w:t>in</w:t>
      </w:r>
      <w:r w:rsidR="00BE57EA">
        <w:rPr>
          <w:rFonts w:ascii="Times New Roman" w:hAnsi="Times New Roman" w:cs="Times New Roman"/>
          <w:sz w:val="24"/>
          <w:szCs w:val="24"/>
        </w:rPr>
        <w:t xml:space="preserve"> soils from</w:t>
      </w:r>
      <w:r>
        <w:rPr>
          <w:rFonts w:ascii="Times New Roman" w:hAnsi="Times New Roman" w:cs="Times New Roman"/>
          <w:sz w:val="24"/>
          <w:szCs w:val="24"/>
        </w:rPr>
        <w:t xml:space="preserve"> degraded landscapes. </w:t>
      </w:r>
      <w:r w:rsidRPr="00D75AF4">
        <w:rPr>
          <w:rFonts w:ascii="Times New Roman" w:hAnsi="Times New Roman" w:cs="Times New Roman"/>
          <w:sz w:val="24"/>
          <w:szCs w:val="24"/>
        </w:rPr>
        <w:t xml:space="preserve">High survival percentage of </w:t>
      </w:r>
      <w:r w:rsidRPr="00384CC8">
        <w:rPr>
          <w:rFonts w:ascii="Times New Roman" w:hAnsi="Times New Roman" w:cs="Times New Roman"/>
          <w:i/>
          <w:sz w:val="24"/>
          <w:szCs w:val="24"/>
        </w:rPr>
        <w:t xml:space="preserve">D. viscosa </w:t>
      </w:r>
      <w:r w:rsidRPr="00A82B93">
        <w:rPr>
          <w:rFonts w:ascii="Times New Roman" w:hAnsi="Times New Roman" w:cs="Times New Roman"/>
          <w:sz w:val="24"/>
          <w:szCs w:val="24"/>
        </w:rPr>
        <w:t>s</w:t>
      </w:r>
      <w:r w:rsidR="00B17E31">
        <w:rPr>
          <w:rFonts w:ascii="Times New Roman" w:hAnsi="Times New Roman" w:cs="Times New Roman"/>
          <w:sz w:val="24"/>
          <w:szCs w:val="24"/>
        </w:rPr>
        <w:t>ub</w:t>
      </w:r>
      <w:r w:rsidRPr="00A82B93">
        <w:rPr>
          <w:rFonts w:ascii="Times New Roman" w:hAnsi="Times New Roman" w:cs="Times New Roman"/>
          <w:sz w:val="24"/>
          <w:szCs w:val="24"/>
        </w:rPr>
        <w:t>sp.</w:t>
      </w:r>
      <w:r w:rsidRPr="00384CC8">
        <w:rPr>
          <w:rFonts w:ascii="Times New Roman" w:hAnsi="Times New Roman" w:cs="Times New Roman"/>
          <w:i/>
          <w:sz w:val="24"/>
          <w:szCs w:val="24"/>
        </w:rPr>
        <w:t xml:space="preserve"> angustifolia</w:t>
      </w:r>
      <w:r w:rsidR="00CD22A9">
        <w:rPr>
          <w:rFonts w:ascii="Times New Roman" w:hAnsi="Times New Roman" w:cs="Times New Roman"/>
          <w:sz w:val="24"/>
          <w:szCs w:val="24"/>
        </w:rPr>
        <w:t xml:space="preserve"> seedlings in the</w:t>
      </w:r>
      <w:r w:rsidRPr="00D75AF4">
        <w:rPr>
          <w:rFonts w:ascii="Times New Roman" w:hAnsi="Times New Roman" w:cs="Times New Roman"/>
          <w:sz w:val="24"/>
          <w:szCs w:val="24"/>
        </w:rPr>
        <w:t>s</w:t>
      </w:r>
      <w:r w:rsidR="00CD22A9">
        <w:rPr>
          <w:rFonts w:ascii="Times New Roman" w:hAnsi="Times New Roman" w:cs="Times New Roman"/>
          <w:sz w:val="24"/>
          <w:szCs w:val="24"/>
        </w:rPr>
        <w:t>e</w:t>
      </w:r>
      <w:r>
        <w:rPr>
          <w:rFonts w:ascii="Times New Roman" w:hAnsi="Times New Roman" w:cs="Times New Roman"/>
          <w:sz w:val="24"/>
          <w:szCs w:val="24"/>
        </w:rPr>
        <w:t xml:space="preserve"> soil </w:t>
      </w:r>
      <w:r w:rsidR="00686693">
        <w:rPr>
          <w:rFonts w:ascii="Times New Roman" w:hAnsi="Times New Roman" w:cs="Times New Roman"/>
          <w:sz w:val="24"/>
          <w:szCs w:val="24"/>
        </w:rPr>
        <w:t>types</w:t>
      </w:r>
      <w:r w:rsidR="00686693" w:rsidRPr="00D75AF4">
        <w:rPr>
          <w:rFonts w:ascii="Times New Roman" w:hAnsi="Times New Roman" w:cs="Times New Roman"/>
          <w:sz w:val="24"/>
          <w:szCs w:val="24"/>
        </w:rPr>
        <w:t xml:space="preserve"> </w:t>
      </w:r>
      <w:r w:rsidRPr="00D75AF4">
        <w:rPr>
          <w:rFonts w:ascii="Times New Roman" w:hAnsi="Times New Roman" w:cs="Times New Roman"/>
          <w:sz w:val="24"/>
          <w:szCs w:val="24"/>
        </w:rPr>
        <w:t>may due to its morphological and physiologi</w:t>
      </w:r>
      <w:r w:rsidR="00CD22A9">
        <w:rPr>
          <w:rFonts w:ascii="Times New Roman" w:hAnsi="Times New Roman" w:cs="Times New Roman"/>
          <w:sz w:val="24"/>
          <w:szCs w:val="24"/>
        </w:rPr>
        <w:t>cal adaptabilities like</w:t>
      </w:r>
      <w:r w:rsidRPr="00D75AF4">
        <w:rPr>
          <w:rFonts w:ascii="Times New Roman" w:hAnsi="Times New Roman" w:cs="Times New Roman"/>
          <w:sz w:val="24"/>
          <w:szCs w:val="24"/>
        </w:rPr>
        <w:t xml:space="preserve"> </w:t>
      </w:r>
      <w:r w:rsidR="00CD22A9" w:rsidRPr="00D75AF4">
        <w:rPr>
          <w:rFonts w:ascii="Times New Roman" w:hAnsi="Times New Roman" w:cs="Times New Roman"/>
          <w:sz w:val="24"/>
          <w:szCs w:val="24"/>
        </w:rPr>
        <w:t>resinous coating</w:t>
      </w:r>
      <w:r w:rsidR="00CD22A9">
        <w:rPr>
          <w:rFonts w:ascii="Times New Roman" w:hAnsi="Times New Roman" w:cs="Times New Roman"/>
          <w:sz w:val="24"/>
          <w:szCs w:val="24"/>
        </w:rPr>
        <w:t xml:space="preserve"> </w:t>
      </w:r>
      <w:r w:rsidR="00CD22A9" w:rsidRPr="00D75AF4">
        <w:rPr>
          <w:rFonts w:ascii="Times New Roman" w:hAnsi="Times New Roman" w:cs="Times New Roman"/>
          <w:sz w:val="24"/>
          <w:szCs w:val="24"/>
        </w:rPr>
        <w:t xml:space="preserve">(Chah, 2006) </w:t>
      </w:r>
      <w:r w:rsidR="00CD22A9">
        <w:rPr>
          <w:rFonts w:ascii="Times New Roman" w:hAnsi="Times New Roman" w:cs="Times New Roman"/>
          <w:sz w:val="24"/>
          <w:szCs w:val="24"/>
        </w:rPr>
        <w:t xml:space="preserve">and </w:t>
      </w:r>
      <w:r w:rsidR="00CD22A9" w:rsidRPr="00D75AF4">
        <w:rPr>
          <w:rFonts w:ascii="Times New Roman" w:eastAsia="Times New Roman" w:hAnsi="Times New Roman" w:cs="Times New Roman"/>
          <w:sz w:val="24"/>
          <w:szCs w:val="24"/>
        </w:rPr>
        <w:t>Crassulacean acid metabolism</w:t>
      </w:r>
      <w:r w:rsidR="00CD22A9">
        <w:rPr>
          <w:rFonts w:ascii="Times New Roman" w:eastAsia="Times New Roman" w:hAnsi="Times New Roman" w:cs="Times New Roman"/>
          <w:sz w:val="24"/>
          <w:szCs w:val="24"/>
        </w:rPr>
        <w:t xml:space="preserve"> (Chauvet, 2016) that minimize</w:t>
      </w:r>
      <w:r w:rsidR="00CD22A9" w:rsidRPr="00D75AF4">
        <w:rPr>
          <w:rFonts w:ascii="Times New Roman" w:eastAsia="Times New Roman" w:hAnsi="Times New Roman" w:cs="Times New Roman"/>
          <w:sz w:val="24"/>
          <w:szCs w:val="24"/>
        </w:rPr>
        <w:t xml:space="preserve"> water loss</w:t>
      </w:r>
      <w:r w:rsidRPr="00D75AF4">
        <w:rPr>
          <w:rFonts w:ascii="Times New Roman" w:hAnsi="Times New Roman" w:cs="Times New Roman"/>
          <w:sz w:val="24"/>
          <w:szCs w:val="24"/>
        </w:rPr>
        <w:t>.</w:t>
      </w:r>
    </w:p>
    <w:p w:rsidR="00083D07" w:rsidRPr="00D75AF4" w:rsidRDefault="00083D07" w:rsidP="00C15BC9">
      <w:pPr>
        <w:pStyle w:val="Heading2"/>
        <w:spacing w:line="360" w:lineRule="auto"/>
      </w:pPr>
      <w:bookmarkStart w:id="223" w:name="_Toc522448747"/>
      <w:bookmarkStart w:id="224" w:name="_Toc523051381"/>
      <w:r>
        <w:t xml:space="preserve">6.3 </w:t>
      </w:r>
      <w:r w:rsidR="005B7226">
        <w:t>Early g</w:t>
      </w:r>
      <w:r w:rsidRPr="00D75AF4">
        <w:t>rowth performances</w:t>
      </w:r>
      <w:bookmarkEnd w:id="223"/>
      <w:bookmarkEnd w:id="224"/>
    </w:p>
    <w:p w:rsidR="00083D07" w:rsidRPr="003F32EA" w:rsidRDefault="00083D07" w:rsidP="00083D07">
      <w:pPr>
        <w:spacing w:line="360" w:lineRule="auto"/>
        <w:ind w:firstLine="576"/>
        <w:jc w:val="both"/>
        <w:rPr>
          <w:rFonts w:ascii="Times New Roman" w:hAnsi="Times New Roman" w:cs="Times New Roman"/>
          <w:sz w:val="24"/>
          <w:szCs w:val="24"/>
        </w:rPr>
      </w:pPr>
      <w:r w:rsidRPr="003F32EA">
        <w:rPr>
          <w:rFonts w:ascii="Times New Roman" w:hAnsi="Times New Roman" w:cs="Times New Roman"/>
          <w:sz w:val="24"/>
          <w:szCs w:val="24"/>
        </w:rPr>
        <w:t>Nutrient supply is one of the most important factors that affect the growth and productivity of plants (Tilman</w:t>
      </w:r>
      <w:r>
        <w:rPr>
          <w:rFonts w:ascii="Times New Roman" w:hAnsi="Times New Roman" w:cs="Times New Roman"/>
          <w:sz w:val="24"/>
          <w:szCs w:val="24"/>
        </w:rPr>
        <w:t>,</w:t>
      </w:r>
      <w:r w:rsidRPr="003F32EA">
        <w:rPr>
          <w:rFonts w:ascii="Times New Roman" w:hAnsi="Times New Roman" w:cs="Times New Roman"/>
          <w:sz w:val="24"/>
          <w:szCs w:val="24"/>
        </w:rPr>
        <w:t xml:space="preserve"> 1988). The acquisition of nutrients in soils, the use of absorbed nutrients and the loss of nutrients (length of the time period that nutrients can be used) are the three important components of plant functioning that determine the relation between nutrient supply and long-term success of a plant</w:t>
      </w:r>
      <w:r>
        <w:rPr>
          <w:rFonts w:ascii="Times New Roman" w:hAnsi="Times New Roman" w:cs="Times New Roman"/>
          <w:sz w:val="24"/>
          <w:szCs w:val="24"/>
        </w:rPr>
        <w:t xml:space="preserve"> </w:t>
      </w:r>
      <w:r w:rsidRPr="003F32EA">
        <w:rPr>
          <w:rFonts w:ascii="Times New Roman" w:hAnsi="Times New Roman" w:cs="Times New Roman"/>
          <w:sz w:val="24"/>
          <w:szCs w:val="24"/>
        </w:rPr>
        <w:t>(Pugnaire and Valladares, 1999)</w:t>
      </w:r>
      <w:r>
        <w:rPr>
          <w:rFonts w:ascii="Times New Roman" w:hAnsi="Times New Roman" w:cs="Times New Roman"/>
          <w:sz w:val="24"/>
          <w:szCs w:val="24"/>
        </w:rPr>
        <w:t>.</w:t>
      </w:r>
    </w:p>
    <w:p w:rsidR="00083D07" w:rsidRPr="002535A4" w:rsidRDefault="00083D07" w:rsidP="00083D07">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In</w:t>
      </w:r>
      <w:r w:rsidRPr="00D75AF4">
        <w:rPr>
          <w:rFonts w:ascii="Times New Roman" w:hAnsi="Times New Roman" w:cs="Times New Roman"/>
          <w:sz w:val="24"/>
          <w:szCs w:val="24"/>
        </w:rPr>
        <w:t xml:space="preserve"> </w:t>
      </w:r>
      <w:r w:rsidR="000B60A6">
        <w:rPr>
          <w:rFonts w:ascii="Times New Roman" w:hAnsi="Times New Roman" w:cs="Times New Roman"/>
          <w:sz w:val="24"/>
          <w:szCs w:val="24"/>
        </w:rPr>
        <w:t>the present</w:t>
      </w:r>
      <w:r>
        <w:rPr>
          <w:rFonts w:ascii="Times New Roman" w:hAnsi="Times New Roman" w:cs="Times New Roman"/>
          <w:sz w:val="24"/>
          <w:szCs w:val="24"/>
        </w:rPr>
        <w:t xml:space="preserve"> study insignificant </w:t>
      </w:r>
      <w:r w:rsidRPr="00D75AF4">
        <w:rPr>
          <w:rFonts w:ascii="Times New Roman" w:hAnsi="Times New Roman" w:cs="Times New Roman"/>
          <w:sz w:val="24"/>
          <w:szCs w:val="24"/>
        </w:rPr>
        <w:t>difference</w:t>
      </w:r>
      <w:r>
        <w:rPr>
          <w:rFonts w:ascii="Times New Roman" w:hAnsi="Times New Roman" w:cs="Times New Roman"/>
          <w:sz w:val="24"/>
          <w:szCs w:val="24"/>
        </w:rPr>
        <w:t>s (</w:t>
      </w:r>
      <w:r w:rsidRPr="00D07E46">
        <w:rPr>
          <w:rFonts w:ascii="Times New Roman" w:hAnsi="Times New Roman" w:cs="Times New Roman"/>
          <w:i/>
          <w:sz w:val="24"/>
          <w:szCs w:val="24"/>
        </w:rPr>
        <w:t>p</w:t>
      </w:r>
      <w:r>
        <w:rPr>
          <w:rFonts w:ascii="Times New Roman" w:hAnsi="Times New Roman" w:cs="Times New Roman"/>
          <w:i/>
          <w:sz w:val="24"/>
          <w:szCs w:val="24"/>
        </w:rPr>
        <w:t xml:space="preserve"> </w:t>
      </w:r>
      <w:r>
        <w:rPr>
          <w:rFonts w:ascii="Times New Roman" w:hAnsi="Times New Roman" w:cs="Times New Roman"/>
          <w:sz w:val="24"/>
          <w:szCs w:val="24"/>
        </w:rPr>
        <w:t>≤ 0.05) in height</w:t>
      </w:r>
      <w:r w:rsidR="00686693" w:rsidRPr="00686693">
        <w:rPr>
          <w:rFonts w:ascii="Times New Roman" w:hAnsi="Times New Roman" w:cs="Times New Roman"/>
          <w:sz w:val="24"/>
          <w:szCs w:val="24"/>
        </w:rPr>
        <w:t xml:space="preserve"> </w:t>
      </w:r>
      <w:r w:rsidR="00686693">
        <w:rPr>
          <w:rFonts w:ascii="Times New Roman" w:hAnsi="Times New Roman" w:cs="Times New Roman"/>
          <w:sz w:val="24"/>
          <w:szCs w:val="24"/>
        </w:rPr>
        <w:t>and</w:t>
      </w:r>
      <w:r w:rsidR="00686693" w:rsidRPr="002535A4">
        <w:rPr>
          <w:rFonts w:ascii="Times New Roman" w:hAnsi="Times New Roman" w:cs="Times New Roman"/>
          <w:sz w:val="24"/>
          <w:szCs w:val="24"/>
        </w:rPr>
        <w:t xml:space="preserve"> </w:t>
      </w:r>
      <w:r w:rsidR="00686693">
        <w:rPr>
          <w:rFonts w:ascii="Times New Roman" w:hAnsi="Times New Roman" w:cs="Times New Roman"/>
          <w:sz w:val="24"/>
          <w:szCs w:val="24"/>
        </w:rPr>
        <w:t xml:space="preserve">mean </w:t>
      </w:r>
      <w:r w:rsidR="00686693" w:rsidRPr="002535A4">
        <w:rPr>
          <w:rFonts w:ascii="Times New Roman" w:hAnsi="Times New Roman" w:cs="Times New Roman"/>
          <w:sz w:val="24"/>
          <w:szCs w:val="24"/>
        </w:rPr>
        <w:t>number</w:t>
      </w:r>
      <w:r w:rsidR="00686693">
        <w:rPr>
          <w:rFonts w:ascii="Times New Roman" w:hAnsi="Times New Roman" w:cs="Times New Roman"/>
          <w:sz w:val="24"/>
          <w:szCs w:val="24"/>
        </w:rPr>
        <w:t>s of branches</w:t>
      </w:r>
      <w:r>
        <w:rPr>
          <w:rFonts w:ascii="Times New Roman" w:hAnsi="Times New Roman" w:cs="Times New Roman"/>
          <w:sz w:val="24"/>
          <w:szCs w:val="24"/>
        </w:rPr>
        <w:t xml:space="preserve"> </w:t>
      </w:r>
      <w:r w:rsidR="005D2922">
        <w:rPr>
          <w:rFonts w:ascii="Times New Roman" w:hAnsi="Times New Roman" w:cs="Times New Roman"/>
          <w:sz w:val="24"/>
          <w:szCs w:val="24"/>
        </w:rPr>
        <w:t>in</w:t>
      </w:r>
      <w:r>
        <w:rPr>
          <w:rFonts w:ascii="Times New Roman" w:hAnsi="Times New Roman" w:cs="Times New Roman"/>
          <w:sz w:val="24"/>
          <w:szCs w:val="24"/>
        </w:rPr>
        <w:t xml:space="preserve"> </w:t>
      </w:r>
      <w:r w:rsidR="00686693">
        <w:rPr>
          <w:rFonts w:ascii="Times New Roman" w:hAnsi="Times New Roman" w:cs="Times New Roman"/>
          <w:sz w:val="24"/>
          <w:szCs w:val="24"/>
        </w:rPr>
        <w:t xml:space="preserve">the </w:t>
      </w:r>
      <w:r w:rsidRPr="00D75AF4">
        <w:rPr>
          <w:rFonts w:ascii="Times New Roman" w:hAnsi="Times New Roman" w:cs="Times New Roman"/>
          <w:sz w:val="24"/>
          <w:szCs w:val="24"/>
        </w:rPr>
        <w:t>1</w:t>
      </w:r>
      <w:r w:rsidRPr="00D75AF4">
        <w:rPr>
          <w:rFonts w:ascii="Times New Roman" w:hAnsi="Times New Roman" w:cs="Times New Roman"/>
          <w:sz w:val="24"/>
          <w:szCs w:val="24"/>
          <w:vertAlign w:val="superscript"/>
        </w:rPr>
        <w:t>st</w:t>
      </w:r>
      <w:r w:rsidRPr="002776C0">
        <w:rPr>
          <w:rFonts w:ascii="Times New Roman" w:hAnsi="Times New Roman" w:cs="Times New Roman"/>
          <w:sz w:val="24"/>
          <w:szCs w:val="24"/>
        </w:rPr>
        <w:t xml:space="preserve"> </w:t>
      </w:r>
      <w:r>
        <w:rPr>
          <w:rFonts w:ascii="Times New Roman" w:hAnsi="Times New Roman" w:cs="Times New Roman"/>
          <w:sz w:val="24"/>
          <w:szCs w:val="24"/>
        </w:rPr>
        <w:t xml:space="preserve">measurement and also </w:t>
      </w:r>
      <w:r w:rsidR="005D2922">
        <w:rPr>
          <w:rFonts w:ascii="Times New Roman" w:hAnsi="Times New Roman" w:cs="Times New Roman"/>
          <w:sz w:val="24"/>
          <w:szCs w:val="24"/>
        </w:rPr>
        <w:t>in numbers of leaves in</w:t>
      </w:r>
      <w:r>
        <w:rPr>
          <w:rFonts w:ascii="Times New Roman" w:hAnsi="Times New Roman" w:cs="Times New Roman"/>
          <w:sz w:val="24"/>
          <w:szCs w:val="24"/>
        </w:rPr>
        <w:t xml:space="preserve"> </w:t>
      </w:r>
      <w:r w:rsidRPr="00D75AF4">
        <w:rPr>
          <w:rFonts w:ascii="Times New Roman" w:hAnsi="Times New Roman" w:cs="Times New Roman"/>
          <w:sz w:val="24"/>
          <w:szCs w:val="24"/>
        </w:rPr>
        <w:t>1</w:t>
      </w:r>
      <w:r w:rsidRPr="00D75AF4">
        <w:rPr>
          <w:rFonts w:ascii="Times New Roman" w:hAnsi="Times New Roman" w:cs="Times New Roman"/>
          <w:sz w:val="24"/>
          <w:szCs w:val="24"/>
          <w:vertAlign w:val="superscript"/>
        </w:rPr>
        <w:t>st</w:t>
      </w:r>
      <w:r w:rsidRPr="00D75AF4">
        <w:rPr>
          <w:rFonts w:ascii="Times New Roman" w:hAnsi="Times New Roman" w:cs="Times New Roman"/>
          <w:sz w:val="24"/>
          <w:szCs w:val="24"/>
        </w:rPr>
        <w:t xml:space="preserve"> and 2</w:t>
      </w:r>
      <w:r w:rsidRPr="00D75AF4">
        <w:rPr>
          <w:rFonts w:ascii="Times New Roman" w:hAnsi="Times New Roman" w:cs="Times New Roman"/>
          <w:sz w:val="24"/>
          <w:szCs w:val="24"/>
          <w:vertAlign w:val="superscript"/>
        </w:rPr>
        <w:t>nd</w:t>
      </w:r>
      <w:r>
        <w:rPr>
          <w:rFonts w:ascii="Times New Roman" w:hAnsi="Times New Roman" w:cs="Times New Roman"/>
          <w:sz w:val="24"/>
          <w:szCs w:val="24"/>
          <w:vertAlign w:val="superscript"/>
        </w:rPr>
        <w:t xml:space="preserve"> </w:t>
      </w:r>
      <w:r w:rsidRPr="002776C0">
        <w:rPr>
          <w:rFonts w:ascii="Times New Roman" w:hAnsi="Times New Roman" w:cs="Times New Roman"/>
          <w:sz w:val="24"/>
          <w:szCs w:val="24"/>
        </w:rPr>
        <w:t>counts</w:t>
      </w:r>
      <w:r w:rsidRPr="00516269">
        <w:rPr>
          <w:rFonts w:ascii="Times New Roman" w:hAnsi="Times New Roman" w:cs="Times New Roman"/>
          <w:sz w:val="24"/>
          <w:szCs w:val="24"/>
        </w:rPr>
        <w:t xml:space="preserve"> </w:t>
      </w:r>
      <w:r>
        <w:rPr>
          <w:rFonts w:ascii="Times New Roman" w:hAnsi="Times New Roman" w:cs="Times New Roman"/>
          <w:sz w:val="24"/>
          <w:szCs w:val="24"/>
        </w:rPr>
        <w:t>between seedlin</w:t>
      </w:r>
      <w:r w:rsidR="005D2922">
        <w:rPr>
          <w:rFonts w:ascii="Times New Roman" w:hAnsi="Times New Roman" w:cs="Times New Roman"/>
          <w:sz w:val="24"/>
          <w:szCs w:val="24"/>
        </w:rPr>
        <w:t xml:space="preserve">gs grown in the two soil groups </w:t>
      </w:r>
      <w:r>
        <w:rPr>
          <w:rFonts w:ascii="Times New Roman" w:hAnsi="Times New Roman" w:cs="Times New Roman"/>
          <w:sz w:val="24"/>
          <w:szCs w:val="24"/>
        </w:rPr>
        <w:t>agree with</w:t>
      </w:r>
      <w:r w:rsidRPr="00D75AF4">
        <w:rPr>
          <w:rFonts w:ascii="Times New Roman" w:hAnsi="Times New Roman" w:cs="Times New Roman"/>
          <w:sz w:val="24"/>
          <w:szCs w:val="24"/>
        </w:rPr>
        <w:t xml:space="preserve"> the idea that appropriate moisture and sufficient air are more important for growth performances of plants at the early growth stages than the nutrient levels (Elberse </w:t>
      </w:r>
      <w:r w:rsidRPr="004437A5">
        <w:rPr>
          <w:rFonts w:ascii="Times New Roman" w:hAnsi="Times New Roman" w:cs="Times New Roman"/>
          <w:i/>
          <w:sz w:val="24"/>
          <w:szCs w:val="24"/>
        </w:rPr>
        <w:t>et al</w:t>
      </w:r>
      <w:r w:rsidRPr="00D75AF4">
        <w:rPr>
          <w:rFonts w:ascii="Times New Roman" w:hAnsi="Times New Roman" w:cs="Times New Roman"/>
          <w:sz w:val="24"/>
          <w:szCs w:val="24"/>
        </w:rPr>
        <w:t>., 2003).</w:t>
      </w:r>
    </w:p>
    <w:p w:rsidR="00A37422" w:rsidRDefault="00083D07" w:rsidP="00083D07">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S</w:t>
      </w:r>
      <w:r w:rsidRPr="00D75AF4">
        <w:rPr>
          <w:rFonts w:ascii="Times New Roman" w:hAnsi="Times New Roman" w:cs="Times New Roman"/>
          <w:sz w:val="24"/>
          <w:szCs w:val="24"/>
        </w:rPr>
        <w:t>oil</w:t>
      </w:r>
      <w:r w:rsidR="00342BE3">
        <w:rPr>
          <w:rFonts w:ascii="Times New Roman" w:hAnsi="Times New Roman" w:cs="Times New Roman"/>
          <w:sz w:val="24"/>
          <w:szCs w:val="24"/>
        </w:rPr>
        <w:t>s</w:t>
      </w:r>
      <w:r>
        <w:rPr>
          <w:rFonts w:ascii="Times New Roman" w:hAnsi="Times New Roman" w:cs="Times New Roman"/>
          <w:sz w:val="24"/>
          <w:szCs w:val="24"/>
        </w:rPr>
        <w:t xml:space="preserve"> that provide</w:t>
      </w:r>
      <w:r w:rsidRPr="00D75AF4">
        <w:rPr>
          <w:rFonts w:ascii="Times New Roman" w:hAnsi="Times New Roman" w:cs="Times New Roman"/>
          <w:sz w:val="24"/>
          <w:szCs w:val="24"/>
        </w:rPr>
        <w:t xml:space="preserve"> a favourable physical e</w:t>
      </w:r>
      <w:r>
        <w:rPr>
          <w:rFonts w:ascii="Times New Roman" w:hAnsi="Times New Roman" w:cs="Times New Roman"/>
          <w:sz w:val="24"/>
          <w:szCs w:val="24"/>
        </w:rPr>
        <w:t>nvironment for root development</w:t>
      </w:r>
      <w:r w:rsidRPr="003172C9">
        <w:rPr>
          <w:rFonts w:ascii="Times New Roman" w:hAnsi="Times New Roman" w:cs="Times New Roman"/>
          <w:sz w:val="24"/>
          <w:szCs w:val="24"/>
        </w:rPr>
        <w:t xml:space="preserve"> </w:t>
      </w:r>
      <w:r w:rsidRPr="00D75AF4">
        <w:rPr>
          <w:rFonts w:ascii="Times New Roman" w:hAnsi="Times New Roman" w:cs="Times New Roman"/>
          <w:sz w:val="24"/>
          <w:szCs w:val="24"/>
        </w:rPr>
        <w:t>and anchorage</w:t>
      </w:r>
      <w:r>
        <w:rPr>
          <w:rFonts w:ascii="Times New Roman" w:hAnsi="Times New Roman" w:cs="Times New Roman"/>
          <w:sz w:val="24"/>
          <w:szCs w:val="24"/>
        </w:rPr>
        <w:t>, as well as sufficiently provide</w:t>
      </w:r>
      <w:r w:rsidRPr="00D75AF4">
        <w:rPr>
          <w:rFonts w:ascii="Times New Roman" w:hAnsi="Times New Roman" w:cs="Times New Roman"/>
          <w:sz w:val="24"/>
          <w:szCs w:val="24"/>
        </w:rPr>
        <w:t xml:space="preserve"> </w:t>
      </w:r>
      <w:r>
        <w:rPr>
          <w:rFonts w:ascii="Times New Roman" w:hAnsi="Times New Roman" w:cs="Times New Roman"/>
          <w:sz w:val="24"/>
          <w:szCs w:val="24"/>
        </w:rPr>
        <w:t>water and</w:t>
      </w:r>
      <w:r w:rsidRPr="00D75AF4">
        <w:rPr>
          <w:rFonts w:ascii="Times New Roman" w:hAnsi="Times New Roman" w:cs="Times New Roman"/>
          <w:sz w:val="24"/>
          <w:szCs w:val="24"/>
        </w:rPr>
        <w:t xml:space="preserve"> nutrients </w:t>
      </w:r>
      <w:r>
        <w:rPr>
          <w:rFonts w:ascii="Times New Roman" w:hAnsi="Times New Roman" w:cs="Times New Roman"/>
          <w:sz w:val="24"/>
          <w:szCs w:val="24"/>
        </w:rPr>
        <w:t xml:space="preserve">are needed for healthy </w:t>
      </w:r>
      <w:r w:rsidRPr="00D75AF4">
        <w:rPr>
          <w:rFonts w:ascii="Times New Roman" w:hAnsi="Times New Roman" w:cs="Times New Roman"/>
          <w:sz w:val="24"/>
          <w:szCs w:val="24"/>
        </w:rPr>
        <w:t>seedling</w:t>
      </w:r>
      <w:r>
        <w:rPr>
          <w:rFonts w:ascii="Times New Roman" w:hAnsi="Times New Roman" w:cs="Times New Roman"/>
          <w:sz w:val="24"/>
          <w:szCs w:val="24"/>
        </w:rPr>
        <w:t xml:space="preserve"> growth</w:t>
      </w:r>
      <w:r w:rsidRPr="00D75AF4">
        <w:rPr>
          <w:rFonts w:ascii="Times New Roman" w:hAnsi="Times New Roman" w:cs="Times New Roman"/>
          <w:sz w:val="24"/>
          <w:szCs w:val="24"/>
        </w:rPr>
        <w:t xml:space="preserve"> </w:t>
      </w:r>
      <w:r>
        <w:rPr>
          <w:rFonts w:ascii="Times New Roman" w:hAnsi="Times New Roman" w:cs="Times New Roman"/>
          <w:sz w:val="24"/>
          <w:szCs w:val="24"/>
        </w:rPr>
        <w:t xml:space="preserve">(Moir </w:t>
      </w:r>
      <w:r w:rsidRPr="002129FE">
        <w:rPr>
          <w:rFonts w:ascii="Times New Roman" w:hAnsi="Times New Roman" w:cs="Times New Roman"/>
          <w:i/>
          <w:sz w:val="24"/>
          <w:szCs w:val="24"/>
        </w:rPr>
        <w:t>et al</w:t>
      </w:r>
      <w:r>
        <w:rPr>
          <w:rFonts w:ascii="Times New Roman" w:hAnsi="Times New Roman" w:cs="Times New Roman"/>
          <w:sz w:val="24"/>
          <w:szCs w:val="24"/>
        </w:rPr>
        <w:t xml:space="preserve">., 2007). As soil analyses results showed soil sampled from degraded landscapes were low in total organic carbon, total nitrogen, and available phosphorus. </w:t>
      </w:r>
      <w:r w:rsidRPr="0011706F">
        <w:rPr>
          <w:rFonts w:ascii="Times New Roman" w:hAnsi="Times New Roman" w:cs="Times New Roman"/>
          <w:sz w:val="24"/>
          <w:szCs w:val="24"/>
        </w:rPr>
        <w:t>I</w:t>
      </w:r>
      <w:r>
        <w:rPr>
          <w:rFonts w:ascii="Times New Roman" w:hAnsi="Times New Roman" w:cs="Times New Roman"/>
          <w:sz w:val="24"/>
          <w:szCs w:val="24"/>
        </w:rPr>
        <w:t>t was expected that mixing</w:t>
      </w:r>
      <w:r w:rsidRPr="0011706F">
        <w:rPr>
          <w:rFonts w:ascii="Times New Roman" w:hAnsi="Times New Roman" w:cs="Times New Roman"/>
          <w:sz w:val="24"/>
          <w:szCs w:val="24"/>
        </w:rPr>
        <w:t xml:space="preserve"> 50% compost with soil sampled from degraded landscapes would enrich the growing media. So, higher early growth performances (in terms of mean shoot height, mean number of leaves, mean </w:t>
      </w:r>
      <w:r w:rsidRPr="0011706F">
        <w:rPr>
          <w:rFonts w:ascii="Times New Roman" w:hAnsi="Times New Roman" w:cs="Times New Roman"/>
          <w:sz w:val="24"/>
          <w:szCs w:val="24"/>
        </w:rPr>
        <w:lastRenderedPageBreak/>
        <w:t>number of branches</w:t>
      </w:r>
      <w:r>
        <w:rPr>
          <w:rFonts w:ascii="Times New Roman" w:hAnsi="Times New Roman" w:cs="Times New Roman"/>
          <w:sz w:val="24"/>
          <w:szCs w:val="24"/>
        </w:rPr>
        <w:t>,</w:t>
      </w:r>
      <w:r w:rsidRPr="0011706F">
        <w:rPr>
          <w:rFonts w:ascii="Times New Roman" w:hAnsi="Times New Roman" w:cs="Times New Roman"/>
          <w:sz w:val="24"/>
          <w:szCs w:val="24"/>
        </w:rPr>
        <w:t xml:space="preserve"> mean leaf area, mean root collar diameter, and mean shoot dry weight) of seedlings grown in soil</w:t>
      </w:r>
      <w:r w:rsidR="00342BE3">
        <w:rPr>
          <w:rFonts w:ascii="Times New Roman" w:hAnsi="Times New Roman" w:cs="Times New Roman"/>
          <w:sz w:val="24"/>
          <w:szCs w:val="24"/>
        </w:rPr>
        <w:t>s</w:t>
      </w:r>
      <w:r w:rsidRPr="0011706F">
        <w:rPr>
          <w:rFonts w:ascii="Times New Roman" w:hAnsi="Times New Roman" w:cs="Times New Roman"/>
          <w:sz w:val="24"/>
          <w:szCs w:val="24"/>
        </w:rPr>
        <w:t xml:space="preserve"> </w:t>
      </w:r>
      <w:r w:rsidR="00342BE3">
        <w:rPr>
          <w:rFonts w:ascii="Times New Roman" w:hAnsi="Times New Roman" w:cs="Times New Roman"/>
          <w:sz w:val="24"/>
          <w:szCs w:val="24"/>
        </w:rPr>
        <w:t xml:space="preserve">sampled </w:t>
      </w:r>
      <w:r w:rsidRPr="0011706F">
        <w:rPr>
          <w:rFonts w:ascii="Times New Roman" w:hAnsi="Times New Roman" w:cs="Times New Roman"/>
          <w:sz w:val="24"/>
          <w:szCs w:val="24"/>
        </w:rPr>
        <w:t>from degraded landscape</w:t>
      </w:r>
      <w:r>
        <w:rPr>
          <w:rFonts w:ascii="Times New Roman" w:hAnsi="Times New Roman" w:cs="Times New Roman"/>
          <w:sz w:val="24"/>
          <w:szCs w:val="24"/>
        </w:rPr>
        <w:t>s</w:t>
      </w:r>
      <w:r w:rsidRPr="0011706F">
        <w:rPr>
          <w:rFonts w:ascii="Times New Roman" w:hAnsi="Times New Roman" w:cs="Times New Roman"/>
          <w:sz w:val="24"/>
          <w:szCs w:val="24"/>
        </w:rPr>
        <w:t xml:space="preserve"> mixed with 50 % compost than without compost may </w:t>
      </w:r>
      <w:r w:rsidR="00B151D2">
        <w:rPr>
          <w:rFonts w:ascii="Times New Roman" w:hAnsi="Times New Roman" w:cs="Times New Roman"/>
          <w:sz w:val="24"/>
          <w:szCs w:val="24"/>
        </w:rPr>
        <w:t xml:space="preserve">be </w:t>
      </w:r>
      <w:r w:rsidRPr="0011706F">
        <w:rPr>
          <w:rFonts w:ascii="Times New Roman" w:hAnsi="Times New Roman" w:cs="Times New Roman"/>
          <w:sz w:val="24"/>
          <w:szCs w:val="24"/>
        </w:rPr>
        <w:t>due to difference</w:t>
      </w:r>
      <w:r>
        <w:rPr>
          <w:rFonts w:ascii="Times New Roman" w:hAnsi="Times New Roman" w:cs="Times New Roman"/>
          <w:sz w:val="24"/>
          <w:szCs w:val="24"/>
        </w:rPr>
        <w:t>s</w:t>
      </w:r>
      <w:r w:rsidRPr="0011706F">
        <w:rPr>
          <w:rFonts w:ascii="Times New Roman" w:hAnsi="Times New Roman" w:cs="Times New Roman"/>
          <w:sz w:val="24"/>
          <w:szCs w:val="24"/>
        </w:rPr>
        <w:t xml:space="preserve"> in nutrient content of soils.</w:t>
      </w:r>
      <w:r w:rsidRPr="00E14C34">
        <w:rPr>
          <w:rFonts w:ascii="Times New Roman" w:hAnsi="Times New Roman" w:cs="Times New Roman"/>
          <w:sz w:val="24"/>
          <w:szCs w:val="24"/>
        </w:rPr>
        <w:t xml:space="preserve"> </w:t>
      </w:r>
      <w:r>
        <w:rPr>
          <w:rFonts w:ascii="Times New Roman" w:hAnsi="Times New Roman" w:cs="Times New Roman"/>
          <w:sz w:val="24"/>
          <w:szCs w:val="24"/>
        </w:rPr>
        <w:t xml:space="preserve">In this study significantly </w:t>
      </w:r>
      <w:r w:rsidR="00A37422">
        <w:rPr>
          <w:rFonts w:ascii="Times New Roman" w:hAnsi="Times New Roman" w:cs="Times New Roman"/>
          <w:sz w:val="24"/>
          <w:szCs w:val="24"/>
        </w:rPr>
        <w:t xml:space="preserve">lower </w:t>
      </w:r>
      <w:r w:rsidRPr="0011706F">
        <w:rPr>
          <w:rFonts w:ascii="Times New Roman" w:hAnsi="Times New Roman" w:cs="Times New Roman"/>
          <w:sz w:val="24"/>
          <w:szCs w:val="24"/>
        </w:rPr>
        <w:t>mean root collar diameter</w:t>
      </w:r>
      <w:r w:rsidR="00A37422">
        <w:rPr>
          <w:rFonts w:ascii="Times New Roman" w:hAnsi="Times New Roman" w:cs="Times New Roman"/>
          <w:sz w:val="24"/>
          <w:szCs w:val="24"/>
        </w:rPr>
        <w:t xml:space="preserve"> of</w:t>
      </w:r>
      <w:r>
        <w:rPr>
          <w:rFonts w:ascii="Times New Roman" w:hAnsi="Times New Roman" w:cs="Times New Roman"/>
          <w:sz w:val="24"/>
          <w:szCs w:val="24"/>
        </w:rPr>
        <w:t xml:space="preserve"> seedlings grown </w:t>
      </w:r>
      <w:r w:rsidR="00A37422">
        <w:rPr>
          <w:rFonts w:ascii="Times New Roman" w:hAnsi="Times New Roman" w:cs="Times New Roman"/>
          <w:sz w:val="24"/>
          <w:szCs w:val="24"/>
        </w:rPr>
        <w:t xml:space="preserve">in </w:t>
      </w:r>
      <w:r>
        <w:rPr>
          <w:rFonts w:ascii="Times New Roman" w:hAnsi="Times New Roman" w:cs="Times New Roman"/>
          <w:sz w:val="24"/>
          <w:szCs w:val="24"/>
        </w:rPr>
        <w:t>soils</w:t>
      </w:r>
      <w:r w:rsidR="00A37422">
        <w:rPr>
          <w:rFonts w:ascii="Times New Roman" w:hAnsi="Times New Roman" w:cs="Times New Roman"/>
          <w:sz w:val="24"/>
          <w:szCs w:val="24"/>
        </w:rPr>
        <w:t xml:space="preserve"> from degraded landscapes</w:t>
      </w:r>
      <w:r>
        <w:rPr>
          <w:rFonts w:ascii="Times New Roman" w:hAnsi="Times New Roman" w:cs="Times New Roman"/>
          <w:sz w:val="24"/>
          <w:szCs w:val="24"/>
        </w:rPr>
        <w:t xml:space="preserve"> agree with </w:t>
      </w:r>
      <w:r w:rsidR="00A37422">
        <w:rPr>
          <w:rFonts w:ascii="Times New Roman" w:hAnsi="Times New Roman" w:cs="Times New Roman"/>
          <w:sz w:val="24"/>
          <w:szCs w:val="24"/>
        </w:rPr>
        <w:t xml:space="preserve">the </w:t>
      </w:r>
      <w:r>
        <w:rPr>
          <w:rFonts w:ascii="Times New Roman" w:hAnsi="Times New Roman" w:cs="Times New Roman"/>
          <w:sz w:val="24"/>
          <w:szCs w:val="24"/>
        </w:rPr>
        <w:t>idea</w:t>
      </w:r>
      <w:r w:rsidRPr="00013C59">
        <w:rPr>
          <w:rFonts w:ascii="Times New Roman" w:hAnsi="Times New Roman" w:cs="Times New Roman"/>
          <w:color w:val="000000"/>
          <w:sz w:val="24"/>
          <w:szCs w:val="24"/>
        </w:rPr>
        <w:t xml:space="preserve"> </w:t>
      </w:r>
      <w:r w:rsidRPr="00684745">
        <w:rPr>
          <w:rFonts w:ascii="Times New Roman" w:hAnsi="Times New Roman" w:cs="Times New Roman"/>
          <w:sz w:val="24"/>
          <w:szCs w:val="24"/>
        </w:rPr>
        <w:t xml:space="preserve">that the roots of nutrient-poor sites have smaller </w:t>
      </w:r>
      <w:r>
        <w:rPr>
          <w:rFonts w:ascii="Times New Roman" w:hAnsi="Times New Roman" w:cs="Times New Roman"/>
          <w:sz w:val="24"/>
          <w:szCs w:val="24"/>
        </w:rPr>
        <w:t xml:space="preserve">root </w:t>
      </w:r>
      <w:r w:rsidRPr="00684745">
        <w:rPr>
          <w:rFonts w:ascii="Times New Roman" w:hAnsi="Times New Roman" w:cs="Times New Roman"/>
          <w:sz w:val="24"/>
          <w:szCs w:val="24"/>
        </w:rPr>
        <w:t>diameters leading to an increased root length per unit root weight (Elberse and Berendse</w:t>
      </w:r>
      <w:r>
        <w:rPr>
          <w:rFonts w:ascii="Times New Roman" w:hAnsi="Times New Roman" w:cs="Times New Roman"/>
          <w:sz w:val="24"/>
          <w:szCs w:val="24"/>
        </w:rPr>
        <w:t>, 1993;</w:t>
      </w:r>
      <w:r w:rsidRPr="00684745">
        <w:rPr>
          <w:rFonts w:ascii="Times New Roman" w:hAnsi="Times New Roman" w:cs="Times New Roman"/>
          <w:sz w:val="24"/>
          <w:szCs w:val="24"/>
        </w:rPr>
        <w:t xml:space="preserve"> Fitter</w:t>
      </w:r>
      <w:r>
        <w:rPr>
          <w:rFonts w:ascii="Times New Roman" w:hAnsi="Times New Roman" w:cs="Times New Roman"/>
          <w:sz w:val="24"/>
          <w:szCs w:val="24"/>
        </w:rPr>
        <w:t>,</w:t>
      </w:r>
      <w:r w:rsidRPr="00684745">
        <w:rPr>
          <w:rFonts w:ascii="Times New Roman" w:hAnsi="Times New Roman" w:cs="Times New Roman"/>
          <w:sz w:val="24"/>
          <w:szCs w:val="24"/>
        </w:rPr>
        <w:t xml:space="preserve"> 1997</w:t>
      </w:r>
      <w:r w:rsidR="00A37422">
        <w:rPr>
          <w:rFonts w:ascii="Times New Roman" w:hAnsi="Times New Roman" w:cs="Times New Roman"/>
          <w:sz w:val="24"/>
          <w:szCs w:val="24"/>
        </w:rPr>
        <w:t>;</w:t>
      </w:r>
      <w:r w:rsidR="00A37422" w:rsidRPr="00A37422">
        <w:rPr>
          <w:rFonts w:ascii="Times New Roman" w:hAnsi="Times New Roman" w:cs="Times New Roman"/>
          <w:sz w:val="24"/>
          <w:szCs w:val="24"/>
        </w:rPr>
        <w:t xml:space="preserve"> </w:t>
      </w:r>
      <w:r w:rsidR="00A37422">
        <w:rPr>
          <w:rFonts w:ascii="Times New Roman" w:hAnsi="Times New Roman" w:cs="Times New Roman"/>
          <w:sz w:val="24"/>
          <w:szCs w:val="24"/>
        </w:rPr>
        <w:t>Pugnaire and Valladares 1999</w:t>
      </w:r>
      <w:r w:rsidRPr="00684745">
        <w:rPr>
          <w:rFonts w:ascii="Times New Roman" w:hAnsi="Times New Roman" w:cs="Times New Roman"/>
          <w:sz w:val="24"/>
          <w:szCs w:val="24"/>
        </w:rPr>
        <w:t>).</w:t>
      </w:r>
    </w:p>
    <w:p w:rsidR="00083D07" w:rsidRPr="00DF036B" w:rsidRDefault="00083D07" w:rsidP="00083D07">
      <w:pPr>
        <w:spacing w:line="360" w:lineRule="auto"/>
        <w:ind w:firstLine="576"/>
        <w:jc w:val="both"/>
      </w:pPr>
      <w:r w:rsidRPr="00D75AF4">
        <w:rPr>
          <w:rFonts w:ascii="Times New Roman" w:hAnsi="Times New Roman" w:cs="Times New Roman"/>
          <w:sz w:val="24"/>
          <w:szCs w:val="24"/>
        </w:rPr>
        <w:t>In low fertile soil</w:t>
      </w:r>
      <w:r w:rsidR="00A10D23">
        <w:rPr>
          <w:rFonts w:ascii="Times New Roman" w:hAnsi="Times New Roman" w:cs="Times New Roman"/>
          <w:sz w:val="24"/>
          <w:szCs w:val="24"/>
        </w:rPr>
        <w:t>s</w:t>
      </w:r>
      <w:r w:rsidRPr="00D75AF4">
        <w:rPr>
          <w:rFonts w:ascii="Times New Roman" w:hAnsi="Times New Roman" w:cs="Times New Roman"/>
          <w:sz w:val="24"/>
          <w:szCs w:val="24"/>
        </w:rPr>
        <w:t>, much of the photosynthates produced by the seedling are being allocated to the growth and development of the root system in search for water and nutrients, while in soil</w:t>
      </w:r>
      <w:r w:rsidR="00A10D23">
        <w:rPr>
          <w:rFonts w:ascii="Times New Roman" w:hAnsi="Times New Roman" w:cs="Times New Roman"/>
          <w:sz w:val="24"/>
          <w:szCs w:val="24"/>
        </w:rPr>
        <w:t>s</w:t>
      </w:r>
      <w:r w:rsidRPr="00D75AF4">
        <w:rPr>
          <w:rFonts w:ascii="Times New Roman" w:hAnsi="Times New Roman" w:cs="Times New Roman"/>
          <w:sz w:val="24"/>
          <w:szCs w:val="24"/>
        </w:rPr>
        <w:t xml:space="preserve"> with higher fertility, seedlings expend less energy on root growth and most of the photosynthates produced are directed to </w:t>
      </w:r>
      <w:r w:rsidR="00A10D23">
        <w:rPr>
          <w:rFonts w:ascii="Times New Roman" w:hAnsi="Times New Roman" w:cs="Times New Roman"/>
          <w:sz w:val="24"/>
          <w:szCs w:val="24"/>
        </w:rPr>
        <w:t xml:space="preserve">shoot </w:t>
      </w:r>
      <w:r w:rsidRPr="00D75AF4">
        <w:rPr>
          <w:rFonts w:ascii="Times New Roman" w:hAnsi="Times New Roman" w:cs="Times New Roman"/>
          <w:sz w:val="24"/>
          <w:szCs w:val="24"/>
        </w:rPr>
        <w:t xml:space="preserve">growth (Kraske and Fernandez 1990). </w:t>
      </w:r>
      <w:r w:rsidRPr="00CB40B2">
        <w:rPr>
          <w:rFonts w:ascii="Times New Roman" w:hAnsi="Times New Roman" w:cs="Times New Roman"/>
          <w:color w:val="000000"/>
          <w:sz w:val="24"/>
          <w:szCs w:val="24"/>
        </w:rPr>
        <w:t>Tilman</w:t>
      </w:r>
      <w:r>
        <w:rPr>
          <w:rFonts w:ascii="Times New Roman" w:hAnsi="Times New Roman" w:cs="Times New Roman"/>
          <w:color w:val="000000"/>
          <w:sz w:val="24"/>
          <w:szCs w:val="24"/>
        </w:rPr>
        <w:t>,</w:t>
      </w:r>
      <w:r w:rsidRPr="00CB40B2">
        <w:t xml:space="preserve"> </w:t>
      </w:r>
      <w:r w:rsidRPr="00CB40B2">
        <w:rPr>
          <w:rFonts w:ascii="Times New Roman" w:hAnsi="Times New Roman" w:cs="Times New Roman"/>
          <w:color w:val="000000"/>
          <w:sz w:val="24"/>
          <w:szCs w:val="24"/>
        </w:rPr>
        <w:t xml:space="preserve">(1988) </w:t>
      </w:r>
      <w:r>
        <w:rPr>
          <w:rFonts w:ascii="Times New Roman" w:hAnsi="Times New Roman" w:cs="Times New Roman"/>
          <w:color w:val="000000"/>
          <w:sz w:val="24"/>
          <w:szCs w:val="24"/>
        </w:rPr>
        <w:t xml:space="preserve">also </w:t>
      </w:r>
      <w:r w:rsidRPr="00CB40B2">
        <w:rPr>
          <w:rFonts w:ascii="Times New Roman" w:hAnsi="Times New Roman" w:cs="Times New Roman"/>
          <w:color w:val="000000"/>
          <w:sz w:val="24"/>
          <w:szCs w:val="24"/>
        </w:rPr>
        <w:t>suggested that increased allocation to root biomass would be one of the most important adaptations of plants to nutrient-poor soils.</w:t>
      </w:r>
      <w:r>
        <w:rPr>
          <w:rFonts w:ascii="Times New Roman" w:hAnsi="Times New Roman" w:cs="Times New Roman"/>
          <w:color w:val="000000"/>
          <w:sz w:val="24"/>
          <w:szCs w:val="24"/>
        </w:rPr>
        <w:t xml:space="preserve"> </w:t>
      </w:r>
      <w:r w:rsidRPr="00D75AF4">
        <w:rPr>
          <w:rFonts w:ascii="Times New Roman" w:hAnsi="Times New Roman" w:cs="Times New Roman"/>
          <w:sz w:val="24"/>
          <w:szCs w:val="24"/>
        </w:rPr>
        <w:t xml:space="preserve">So higher mean root dry weight of </w:t>
      </w:r>
      <w:r w:rsidRPr="00384CC8">
        <w:rPr>
          <w:rFonts w:ascii="Times New Roman" w:hAnsi="Times New Roman" w:cs="Times New Roman"/>
          <w:i/>
          <w:sz w:val="24"/>
          <w:szCs w:val="24"/>
        </w:rPr>
        <w:t xml:space="preserve">D. viscosa </w:t>
      </w:r>
      <w:r w:rsidRPr="00A82B93">
        <w:rPr>
          <w:rFonts w:ascii="Times New Roman" w:hAnsi="Times New Roman" w:cs="Times New Roman"/>
          <w:sz w:val="24"/>
          <w:szCs w:val="24"/>
        </w:rPr>
        <w:t>s</w:t>
      </w:r>
      <w:r w:rsidR="00B17E31">
        <w:rPr>
          <w:rFonts w:ascii="Times New Roman" w:hAnsi="Times New Roman" w:cs="Times New Roman"/>
          <w:sz w:val="24"/>
          <w:szCs w:val="24"/>
        </w:rPr>
        <w:t>ub</w:t>
      </w:r>
      <w:r w:rsidRPr="00A82B93">
        <w:rPr>
          <w:rFonts w:ascii="Times New Roman" w:hAnsi="Times New Roman" w:cs="Times New Roman"/>
          <w:sz w:val="24"/>
          <w:szCs w:val="24"/>
        </w:rPr>
        <w:t>sp.</w:t>
      </w:r>
      <w:r w:rsidRPr="00384CC8">
        <w:rPr>
          <w:rFonts w:ascii="Times New Roman" w:hAnsi="Times New Roman" w:cs="Times New Roman"/>
          <w:i/>
          <w:sz w:val="24"/>
          <w:szCs w:val="24"/>
        </w:rPr>
        <w:t xml:space="preserve"> angustifolia</w:t>
      </w:r>
      <w:r w:rsidRPr="00D75AF4">
        <w:rPr>
          <w:rFonts w:ascii="Times New Roman" w:hAnsi="Times New Roman" w:cs="Times New Roman"/>
          <w:sz w:val="24"/>
          <w:szCs w:val="24"/>
        </w:rPr>
        <w:t xml:space="preserve"> seedlings grown in soil</w:t>
      </w:r>
      <w:r w:rsidR="00A10D23">
        <w:rPr>
          <w:rFonts w:ascii="Times New Roman" w:hAnsi="Times New Roman" w:cs="Times New Roman"/>
          <w:sz w:val="24"/>
          <w:szCs w:val="24"/>
        </w:rPr>
        <w:t>s</w:t>
      </w:r>
      <w:r w:rsidRPr="00D75AF4">
        <w:rPr>
          <w:rFonts w:ascii="Times New Roman" w:hAnsi="Times New Roman" w:cs="Times New Roman"/>
          <w:sz w:val="24"/>
          <w:szCs w:val="24"/>
        </w:rPr>
        <w:t xml:space="preserve"> from degraded landscape</w:t>
      </w:r>
      <w:r>
        <w:rPr>
          <w:rFonts w:ascii="Times New Roman" w:hAnsi="Times New Roman" w:cs="Times New Roman"/>
          <w:sz w:val="24"/>
          <w:szCs w:val="24"/>
        </w:rPr>
        <w:t>s</w:t>
      </w:r>
      <w:r w:rsidRPr="00D75AF4">
        <w:rPr>
          <w:rFonts w:ascii="Times New Roman" w:hAnsi="Times New Roman" w:cs="Times New Roman"/>
          <w:sz w:val="24"/>
          <w:szCs w:val="24"/>
        </w:rPr>
        <w:t xml:space="preserve"> without compost than </w:t>
      </w:r>
      <w:r>
        <w:rPr>
          <w:rFonts w:ascii="Times New Roman" w:hAnsi="Times New Roman" w:cs="Times New Roman"/>
          <w:sz w:val="24"/>
          <w:szCs w:val="24"/>
        </w:rPr>
        <w:t xml:space="preserve">mixed </w:t>
      </w:r>
      <w:r w:rsidRPr="00D75AF4">
        <w:rPr>
          <w:rFonts w:ascii="Times New Roman" w:hAnsi="Times New Roman" w:cs="Times New Roman"/>
          <w:sz w:val="24"/>
          <w:szCs w:val="24"/>
        </w:rPr>
        <w:t xml:space="preserve">with 50% compost may </w:t>
      </w:r>
      <w:r w:rsidR="00B151D2">
        <w:rPr>
          <w:rFonts w:ascii="Times New Roman" w:hAnsi="Times New Roman" w:cs="Times New Roman"/>
          <w:sz w:val="24"/>
          <w:szCs w:val="24"/>
        </w:rPr>
        <w:t xml:space="preserve">be </w:t>
      </w:r>
      <w:r w:rsidRPr="00D75AF4">
        <w:rPr>
          <w:rFonts w:ascii="Times New Roman" w:hAnsi="Times New Roman" w:cs="Times New Roman"/>
          <w:sz w:val="24"/>
          <w:szCs w:val="24"/>
        </w:rPr>
        <w:t xml:space="preserve">linked to poor fertility of the soil. </w:t>
      </w:r>
      <w:r w:rsidRPr="00D75AF4">
        <w:rPr>
          <w:rFonts w:ascii="Times New Roman" w:hAnsi="Times New Roman" w:cs="Times New Roman"/>
          <w:color w:val="000000"/>
          <w:sz w:val="24"/>
          <w:szCs w:val="24"/>
        </w:rPr>
        <w:t>This result is</w:t>
      </w:r>
      <w:r>
        <w:rPr>
          <w:rFonts w:ascii="Times New Roman" w:hAnsi="Times New Roman" w:cs="Times New Roman"/>
          <w:color w:val="000000"/>
          <w:sz w:val="24"/>
          <w:szCs w:val="24"/>
        </w:rPr>
        <w:t xml:space="preserve"> also</w:t>
      </w:r>
      <w:r w:rsidRPr="00D75AF4">
        <w:rPr>
          <w:rFonts w:ascii="Times New Roman" w:hAnsi="Times New Roman" w:cs="Times New Roman"/>
          <w:color w:val="000000"/>
          <w:sz w:val="24"/>
          <w:szCs w:val="24"/>
        </w:rPr>
        <w:t xml:space="preserve"> in agreement with the idea</w:t>
      </w:r>
      <w:r>
        <w:rPr>
          <w:rFonts w:ascii="Times New Roman" w:hAnsi="Times New Roman" w:cs="Times New Roman"/>
          <w:color w:val="000000"/>
          <w:sz w:val="24"/>
          <w:szCs w:val="24"/>
        </w:rPr>
        <w:t>s</w:t>
      </w:r>
      <w:r w:rsidRPr="00D75AF4">
        <w:rPr>
          <w:rFonts w:ascii="Times New Roman" w:hAnsi="Times New Roman" w:cs="Times New Roman"/>
          <w:color w:val="000000"/>
          <w:sz w:val="24"/>
          <w:szCs w:val="24"/>
        </w:rPr>
        <w:t xml:space="preserve"> of Agren and Franklin (2003)</w:t>
      </w:r>
      <w:r w:rsidRPr="00A37422">
        <w:rPr>
          <w:rFonts w:ascii="Times New Roman" w:hAnsi="Times New Roman" w:cs="Times New Roman"/>
          <w:sz w:val="24"/>
          <w:szCs w:val="24"/>
        </w:rPr>
        <w:t xml:space="preserve"> </w:t>
      </w:r>
      <w:r w:rsidRPr="00D75AF4">
        <w:rPr>
          <w:rFonts w:ascii="Times New Roman" w:hAnsi="Times New Roman" w:cs="Times New Roman"/>
          <w:color w:val="000000"/>
          <w:sz w:val="24"/>
          <w:szCs w:val="24"/>
        </w:rPr>
        <w:t xml:space="preserve">which suggests that, when nutrient availability increases, plant allocates less biomass to their </w:t>
      </w:r>
      <w:r w:rsidRPr="00DF036B">
        <w:rPr>
          <w:rFonts w:ascii="Times New Roman" w:hAnsi="Times New Roman" w:cs="Times New Roman"/>
          <w:sz w:val="24"/>
          <w:szCs w:val="24"/>
        </w:rPr>
        <w:t>roots</w:t>
      </w:r>
      <w:r w:rsidR="00A10D23">
        <w:t>.</w:t>
      </w:r>
    </w:p>
    <w:p w:rsidR="00083D07" w:rsidRDefault="00083D07" w:rsidP="001A757B">
      <w:pPr>
        <w:spacing w:line="360" w:lineRule="auto"/>
        <w:ind w:firstLine="576"/>
        <w:jc w:val="both"/>
        <w:rPr>
          <w:rFonts w:ascii="Times New Roman" w:hAnsi="Times New Roman" w:cs="Times New Roman"/>
          <w:sz w:val="24"/>
          <w:szCs w:val="24"/>
        </w:rPr>
      </w:pPr>
      <w:r w:rsidRPr="00640003">
        <w:rPr>
          <w:rFonts w:ascii="Times New Roman" w:hAnsi="Times New Roman" w:cs="Times New Roman"/>
          <w:sz w:val="24"/>
          <w:szCs w:val="24"/>
        </w:rPr>
        <w:t>Capacity to grow on poor soils is the primary quality of plants to be u</w:t>
      </w:r>
      <w:r>
        <w:rPr>
          <w:rFonts w:ascii="Times New Roman" w:hAnsi="Times New Roman" w:cs="Times New Roman"/>
          <w:sz w:val="24"/>
          <w:szCs w:val="24"/>
        </w:rPr>
        <w:t>sed in soil fertility improvement/restoration (Y</w:t>
      </w:r>
      <w:r w:rsidRPr="00640003">
        <w:rPr>
          <w:rFonts w:ascii="Times New Roman" w:hAnsi="Times New Roman" w:cs="Times New Roman"/>
          <w:sz w:val="24"/>
          <w:szCs w:val="24"/>
        </w:rPr>
        <w:t xml:space="preserve">oung, 1997). Madejon </w:t>
      </w:r>
      <w:r w:rsidRPr="004437A5">
        <w:rPr>
          <w:rFonts w:ascii="Times New Roman" w:hAnsi="Times New Roman" w:cs="Times New Roman"/>
          <w:i/>
          <w:sz w:val="24"/>
          <w:szCs w:val="24"/>
        </w:rPr>
        <w:t>et al</w:t>
      </w:r>
      <w:r w:rsidR="00B151D2">
        <w:rPr>
          <w:rFonts w:ascii="Times New Roman" w:hAnsi="Times New Roman" w:cs="Times New Roman"/>
          <w:sz w:val="24"/>
          <w:szCs w:val="24"/>
        </w:rPr>
        <w:t>. (2006) also indicated</w:t>
      </w:r>
      <w:r w:rsidRPr="00640003">
        <w:rPr>
          <w:rFonts w:ascii="Times New Roman" w:hAnsi="Times New Roman" w:cs="Times New Roman"/>
          <w:sz w:val="24"/>
          <w:szCs w:val="24"/>
        </w:rPr>
        <w:t xml:space="preserve"> that the revegetation of eroded ecosystems must be carried out with plants selected on the basis of their ability to survive, regenerate or reproduce under severe conditions, drought resistance, and fast growing plants that can grow in nutrient deficient soils.</w:t>
      </w:r>
      <w:r>
        <w:rPr>
          <w:rFonts w:ascii="Times New Roman" w:hAnsi="Times New Roman" w:cs="Times New Roman"/>
          <w:sz w:val="24"/>
          <w:szCs w:val="24"/>
        </w:rPr>
        <w:t xml:space="preserve"> </w:t>
      </w:r>
      <w:r w:rsidRPr="00640003">
        <w:rPr>
          <w:rFonts w:ascii="Times New Roman" w:hAnsi="Times New Roman" w:cs="Times New Roman"/>
          <w:sz w:val="24"/>
          <w:szCs w:val="24"/>
        </w:rPr>
        <w:t xml:space="preserve">Survival and growth potential of </w:t>
      </w:r>
      <w:r w:rsidRPr="00640003">
        <w:rPr>
          <w:rFonts w:ascii="Times New Roman" w:hAnsi="Times New Roman" w:cs="Times New Roman"/>
          <w:i/>
          <w:sz w:val="24"/>
          <w:szCs w:val="24"/>
        </w:rPr>
        <w:t xml:space="preserve">D. viscosa </w:t>
      </w:r>
      <w:r w:rsidRPr="00A82B93">
        <w:rPr>
          <w:rFonts w:ascii="Times New Roman" w:hAnsi="Times New Roman" w:cs="Times New Roman"/>
          <w:sz w:val="24"/>
          <w:szCs w:val="24"/>
        </w:rPr>
        <w:t>s</w:t>
      </w:r>
      <w:r w:rsidR="00B17E31">
        <w:rPr>
          <w:rFonts w:ascii="Times New Roman" w:hAnsi="Times New Roman" w:cs="Times New Roman"/>
          <w:sz w:val="24"/>
          <w:szCs w:val="24"/>
        </w:rPr>
        <w:t>ub</w:t>
      </w:r>
      <w:r w:rsidRPr="00A82B93">
        <w:rPr>
          <w:rFonts w:ascii="Times New Roman" w:hAnsi="Times New Roman" w:cs="Times New Roman"/>
          <w:sz w:val="24"/>
          <w:szCs w:val="24"/>
        </w:rPr>
        <w:t>sp.</w:t>
      </w:r>
      <w:r w:rsidRPr="00640003">
        <w:rPr>
          <w:rFonts w:ascii="Times New Roman" w:hAnsi="Times New Roman" w:cs="Times New Roman"/>
          <w:i/>
          <w:sz w:val="24"/>
          <w:szCs w:val="24"/>
        </w:rPr>
        <w:t xml:space="preserve"> angustifolia</w:t>
      </w:r>
      <w:r w:rsidRPr="00640003">
        <w:rPr>
          <w:rFonts w:ascii="Times New Roman" w:hAnsi="Times New Roman" w:cs="Times New Roman"/>
          <w:sz w:val="24"/>
          <w:szCs w:val="24"/>
        </w:rPr>
        <w:t xml:space="preserve"> seedlings in soil</w:t>
      </w:r>
      <w:r w:rsidR="00A10D23">
        <w:rPr>
          <w:rFonts w:ascii="Times New Roman" w:hAnsi="Times New Roman" w:cs="Times New Roman"/>
          <w:sz w:val="24"/>
          <w:szCs w:val="24"/>
        </w:rPr>
        <w:t>s</w:t>
      </w:r>
      <w:r w:rsidRPr="00640003">
        <w:rPr>
          <w:rFonts w:ascii="Times New Roman" w:hAnsi="Times New Roman" w:cs="Times New Roman"/>
          <w:sz w:val="24"/>
          <w:szCs w:val="24"/>
        </w:rPr>
        <w:t xml:space="preserve"> sampled from degraded landscapes indicates the usefulness of the species for ecological r</w:t>
      </w:r>
      <w:r>
        <w:rPr>
          <w:rFonts w:ascii="Times New Roman" w:hAnsi="Times New Roman" w:cs="Times New Roman"/>
          <w:sz w:val="24"/>
          <w:szCs w:val="24"/>
        </w:rPr>
        <w:t>estoration.</w:t>
      </w:r>
      <w:r w:rsidRPr="00D75AF4">
        <w:rPr>
          <w:rFonts w:ascii="Times New Roman" w:hAnsi="Times New Roman" w:cs="Times New Roman"/>
          <w:sz w:val="24"/>
          <w:szCs w:val="24"/>
        </w:rPr>
        <w:br w:type="page"/>
      </w:r>
    </w:p>
    <w:p w:rsidR="00083D07" w:rsidRPr="00D75AF4" w:rsidRDefault="00083D07" w:rsidP="00C15BC9">
      <w:pPr>
        <w:pStyle w:val="Heading1"/>
        <w:spacing w:line="360" w:lineRule="auto"/>
        <w:jc w:val="both"/>
        <w:rPr>
          <w:rFonts w:ascii="Times New Roman" w:hAnsi="Times New Roman" w:cs="Times New Roman"/>
          <w:color w:val="auto"/>
          <w:sz w:val="32"/>
          <w:szCs w:val="32"/>
        </w:rPr>
      </w:pPr>
      <w:bookmarkStart w:id="225" w:name="_Toc522448748"/>
      <w:bookmarkStart w:id="226" w:name="_Toc523051382"/>
      <w:r w:rsidRPr="00D75AF4">
        <w:rPr>
          <w:rFonts w:ascii="Times New Roman" w:hAnsi="Times New Roman" w:cs="Times New Roman"/>
          <w:color w:val="auto"/>
          <w:sz w:val="32"/>
          <w:szCs w:val="32"/>
        </w:rPr>
        <w:lastRenderedPageBreak/>
        <w:t>7 CONCLUSIONS AND RECOMMENDATIONS</w:t>
      </w:r>
      <w:bookmarkEnd w:id="225"/>
      <w:bookmarkEnd w:id="226"/>
    </w:p>
    <w:p w:rsidR="00083D07" w:rsidRPr="00D75AF4" w:rsidRDefault="00083D07" w:rsidP="00C15BC9">
      <w:pPr>
        <w:pStyle w:val="Heading2"/>
        <w:spacing w:line="360" w:lineRule="auto"/>
      </w:pPr>
      <w:bookmarkStart w:id="227" w:name="_Toc522448749"/>
      <w:bookmarkStart w:id="228" w:name="_Toc523051383"/>
      <w:r w:rsidRPr="00D75AF4">
        <w:t>7.1 Conclusions</w:t>
      </w:r>
      <w:bookmarkEnd w:id="227"/>
      <w:bookmarkEnd w:id="228"/>
    </w:p>
    <w:p w:rsidR="00083D07" w:rsidRDefault="00083D07" w:rsidP="00083D07">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The</w:t>
      </w:r>
      <w:r w:rsidR="00A92ABE">
        <w:rPr>
          <w:rFonts w:ascii="Times New Roman" w:hAnsi="Times New Roman" w:cs="Times New Roman"/>
          <w:sz w:val="24"/>
          <w:szCs w:val="24"/>
        </w:rPr>
        <w:t xml:space="preserve"> present</w:t>
      </w:r>
      <w:r w:rsidRPr="00D75AF4">
        <w:rPr>
          <w:rFonts w:ascii="Times New Roman" w:hAnsi="Times New Roman" w:cs="Times New Roman"/>
          <w:sz w:val="24"/>
          <w:szCs w:val="24"/>
        </w:rPr>
        <w:t xml:space="preserve"> study revealed that </w:t>
      </w:r>
      <w:r w:rsidRPr="00384CC8">
        <w:rPr>
          <w:rFonts w:ascii="Times New Roman" w:hAnsi="Times New Roman" w:cs="Times New Roman"/>
          <w:i/>
          <w:sz w:val="24"/>
          <w:szCs w:val="24"/>
        </w:rPr>
        <w:t xml:space="preserve">D. viscosa </w:t>
      </w:r>
      <w:r w:rsidRPr="003008BE">
        <w:rPr>
          <w:rFonts w:ascii="Times New Roman" w:hAnsi="Times New Roman" w:cs="Times New Roman"/>
          <w:sz w:val="24"/>
          <w:szCs w:val="24"/>
        </w:rPr>
        <w:t>s</w:t>
      </w:r>
      <w:r w:rsidR="00B17E31">
        <w:rPr>
          <w:rFonts w:ascii="Times New Roman" w:hAnsi="Times New Roman" w:cs="Times New Roman"/>
          <w:sz w:val="24"/>
          <w:szCs w:val="24"/>
        </w:rPr>
        <w:t>ub</w:t>
      </w:r>
      <w:r w:rsidRPr="003008BE">
        <w:rPr>
          <w:rFonts w:ascii="Times New Roman" w:hAnsi="Times New Roman" w:cs="Times New Roman"/>
          <w:sz w:val="24"/>
          <w:szCs w:val="24"/>
        </w:rPr>
        <w:t>sp</w:t>
      </w:r>
      <w:r w:rsidRPr="00384CC8">
        <w:rPr>
          <w:rFonts w:ascii="Times New Roman" w:hAnsi="Times New Roman" w:cs="Times New Roman"/>
          <w:i/>
          <w:sz w:val="24"/>
          <w:szCs w:val="24"/>
        </w:rPr>
        <w:t>. angustifolia</w:t>
      </w:r>
      <w:r w:rsidRPr="00D75AF4">
        <w:rPr>
          <w:rFonts w:ascii="Times New Roman" w:hAnsi="Times New Roman" w:cs="Times New Roman"/>
          <w:sz w:val="24"/>
          <w:szCs w:val="24"/>
        </w:rPr>
        <w:t xml:space="preserve"> produces large number of seeds, thus its propagation could </w:t>
      </w:r>
      <w:r w:rsidR="00B151D2">
        <w:rPr>
          <w:rFonts w:ascii="Times New Roman" w:hAnsi="Times New Roman" w:cs="Times New Roman"/>
          <w:sz w:val="24"/>
          <w:szCs w:val="24"/>
        </w:rPr>
        <w:t xml:space="preserve">be </w:t>
      </w:r>
      <w:r w:rsidRPr="00D75AF4">
        <w:rPr>
          <w:rFonts w:ascii="Times New Roman" w:hAnsi="Times New Roman" w:cs="Times New Roman"/>
          <w:sz w:val="24"/>
          <w:szCs w:val="24"/>
        </w:rPr>
        <w:t>achieved by</w:t>
      </w:r>
      <w:r w:rsidR="00A92ABE">
        <w:rPr>
          <w:rFonts w:ascii="Times New Roman" w:hAnsi="Times New Roman" w:cs="Times New Roman"/>
          <w:sz w:val="24"/>
          <w:szCs w:val="24"/>
        </w:rPr>
        <w:t xml:space="preserve"> means of seed propagation. The present</w:t>
      </w:r>
      <w:r w:rsidRPr="00D75AF4">
        <w:rPr>
          <w:rFonts w:ascii="Times New Roman" w:hAnsi="Times New Roman" w:cs="Times New Roman"/>
          <w:sz w:val="24"/>
          <w:szCs w:val="24"/>
        </w:rPr>
        <w:t xml:space="preserve"> study clearly demonstrated that dormancy in seeds of </w:t>
      </w:r>
      <w:r w:rsidRPr="00384CC8">
        <w:rPr>
          <w:rFonts w:ascii="Times New Roman" w:hAnsi="Times New Roman" w:cs="Times New Roman"/>
          <w:i/>
          <w:sz w:val="24"/>
          <w:szCs w:val="24"/>
        </w:rPr>
        <w:t>D. viscosa</w:t>
      </w:r>
      <w:r w:rsidRPr="003008BE">
        <w:rPr>
          <w:rFonts w:ascii="Times New Roman" w:hAnsi="Times New Roman" w:cs="Times New Roman"/>
          <w:i/>
          <w:sz w:val="24"/>
          <w:szCs w:val="24"/>
        </w:rPr>
        <w:t xml:space="preserve"> </w:t>
      </w:r>
      <w:r w:rsidRPr="003008BE">
        <w:rPr>
          <w:rFonts w:ascii="Times New Roman" w:hAnsi="Times New Roman" w:cs="Times New Roman"/>
          <w:sz w:val="24"/>
          <w:szCs w:val="24"/>
        </w:rPr>
        <w:t>s</w:t>
      </w:r>
      <w:r w:rsidR="00B17E31">
        <w:rPr>
          <w:rFonts w:ascii="Times New Roman" w:hAnsi="Times New Roman" w:cs="Times New Roman"/>
          <w:sz w:val="24"/>
          <w:szCs w:val="24"/>
        </w:rPr>
        <w:t>ub</w:t>
      </w:r>
      <w:r w:rsidRPr="003008BE">
        <w:rPr>
          <w:rFonts w:ascii="Times New Roman" w:hAnsi="Times New Roman" w:cs="Times New Roman"/>
          <w:sz w:val="24"/>
          <w:szCs w:val="24"/>
        </w:rPr>
        <w:t>sp</w:t>
      </w:r>
      <w:r>
        <w:rPr>
          <w:rFonts w:ascii="Times New Roman" w:hAnsi="Times New Roman" w:cs="Times New Roman"/>
          <w:sz w:val="24"/>
          <w:szCs w:val="24"/>
        </w:rPr>
        <w:t>.</w:t>
      </w:r>
      <w:r w:rsidRPr="00384CC8">
        <w:rPr>
          <w:rFonts w:ascii="Times New Roman" w:hAnsi="Times New Roman" w:cs="Times New Roman"/>
          <w:i/>
          <w:sz w:val="24"/>
          <w:szCs w:val="24"/>
        </w:rPr>
        <w:t xml:space="preserve"> angustifolia</w:t>
      </w:r>
      <w:r>
        <w:rPr>
          <w:rFonts w:ascii="Times New Roman" w:hAnsi="Times New Roman" w:cs="Times New Roman"/>
          <w:sz w:val="24"/>
          <w:szCs w:val="24"/>
        </w:rPr>
        <w:t xml:space="preserve"> was</w:t>
      </w:r>
      <w:r w:rsidRPr="00D75AF4">
        <w:rPr>
          <w:rFonts w:ascii="Times New Roman" w:hAnsi="Times New Roman" w:cs="Times New Roman"/>
          <w:sz w:val="24"/>
          <w:szCs w:val="24"/>
        </w:rPr>
        <w:t xml:space="preserve"> associated with the seed</w:t>
      </w:r>
      <w:r>
        <w:rPr>
          <w:rFonts w:ascii="Times New Roman" w:hAnsi="Times New Roman" w:cs="Times New Roman"/>
          <w:sz w:val="24"/>
          <w:szCs w:val="24"/>
        </w:rPr>
        <w:t xml:space="preserve"> coat, since employed seed pre</w:t>
      </w:r>
      <w:r w:rsidRPr="00D75AF4">
        <w:rPr>
          <w:rFonts w:ascii="Times New Roman" w:hAnsi="Times New Roman" w:cs="Times New Roman"/>
          <w:sz w:val="24"/>
          <w:szCs w:val="24"/>
        </w:rPr>
        <w:t xml:space="preserve">treatments </w:t>
      </w:r>
      <w:r>
        <w:rPr>
          <w:rFonts w:ascii="Times New Roman" w:hAnsi="Times New Roman" w:cs="Times New Roman"/>
          <w:sz w:val="24"/>
          <w:szCs w:val="24"/>
        </w:rPr>
        <w:t>(</w:t>
      </w:r>
      <w:r w:rsidRPr="00D75AF4">
        <w:rPr>
          <w:rFonts w:ascii="Times New Roman" w:hAnsi="Times New Roman" w:cs="Times New Roman"/>
          <w:sz w:val="24"/>
          <w:szCs w:val="24"/>
        </w:rPr>
        <w:t xml:space="preserve">mechanical scarification, soaking in hot water </w:t>
      </w:r>
      <w:r w:rsidR="00A92ABE">
        <w:rPr>
          <w:rFonts w:ascii="Times New Roman" w:hAnsi="Times New Roman" w:cs="Times New Roman"/>
          <w:sz w:val="24"/>
          <w:szCs w:val="24"/>
        </w:rPr>
        <w:t>and immersion in sulphuric acid</w:t>
      </w:r>
      <w:r>
        <w:rPr>
          <w:rFonts w:ascii="Times New Roman" w:hAnsi="Times New Roman" w:cs="Times New Roman"/>
          <w:sz w:val="24"/>
          <w:szCs w:val="24"/>
        </w:rPr>
        <w:t xml:space="preserve">) </w:t>
      </w:r>
      <w:r w:rsidRPr="00D75AF4">
        <w:rPr>
          <w:rFonts w:ascii="Times New Roman" w:hAnsi="Times New Roman" w:cs="Times New Roman"/>
          <w:sz w:val="24"/>
          <w:szCs w:val="24"/>
        </w:rPr>
        <w:t>that improved germination were those that can affect the seed coat.</w:t>
      </w:r>
    </w:p>
    <w:p w:rsidR="00083D07" w:rsidRPr="00D75AF4" w:rsidRDefault="00083D07" w:rsidP="00083D07">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S</w:t>
      </w:r>
      <w:r w:rsidRPr="00D75AF4">
        <w:rPr>
          <w:rFonts w:ascii="Times New Roman" w:hAnsi="Times New Roman" w:cs="Times New Roman"/>
          <w:sz w:val="24"/>
          <w:szCs w:val="24"/>
        </w:rPr>
        <w:t xml:space="preserve">eed pretreatments that improved the percentage and rate of germination could be an advantage to produce even aged and uniform seedlings in nursery for plantation purposes. To overcome seed coat dormancy in </w:t>
      </w:r>
      <w:r w:rsidRPr="00384CC8">
        <w:rPr>
          <w:rFonts w:ascii="Times New Roman" w:hAnsi="Times New Roman" w:cs="Times New Roman"/>
          <w:i/>
          <w:sz w:val="24"/>
          <w:szCs w:val="24"/>
        </w:rPr>
        <w:t>D. viscosa</w:t>
      </w:r>
      <w:r w:rsidRPr="003008BE">
        <w:rPr>
          <w:rFonts w:ascii="Times New Roman" w:hAnsi="Times New Roman" w:cs="Times New Roman"/>
          <w:i/>
          <w:sz w:val="24"/>
          <w:szCs w:val="24"/>
        </w:rPr>
        <w:t xml:space="preserve"> </w:t>
      </w:r>
      <w:r w:rsidRPr="003008BE">
        <w:rPr>
          <w:rFonts w:ascii="Times New Roman" w:hAnsi="Times New Roman" w:cs="Times New Roman"/>
          <w:sz w:val="24"/>
          <w:szCs w:val="24"/>
        </w:rPr>
        <w:t>s</w:t>
      </w:r>
      <w:r w:rsidR="00B17E31">
        <w:rPr>
          <w:rFonts w:ascii="Times New Roman" w:hAnsi="Times New Roman" w:cs="Times New Roman"/>
          <w:sz w:val="24"/>
          <w:szCs w:val="24"/>
        </w:rPr>
        <w:t>ub</w:t>
      </w:r>
      <w:r w:rsidRPr="003008BE">
        <w:rPr>
          <w:rFonts w:ascii="Times New Roman" w:hAnsi="Times New Roman" w:cs="Times New Roman"/>
          <w:sz w:val="24"/>
          <w:szCs w:val="24"/>
        </w:rPr>
        <w:t>sp.</w:t>
      </w:r>
      <w:r w:rsidRPr="00384CC8">
        <w:rPr>
          <w:rFonts w:ascii="Times New Roman" w:hAnsi="Times New Roman" w:cs="Times New Roman"/>
          <w:i/>
          <w:sz w:val="24"/>
          <w:szCs w:val="24"/>
        </w:rPr>
        <w:t xml:space="preserve"> angustifolia</w:t>
      </w:r>
      <w:r w:rsidR="002129FE">
        <w:rPr>
          <w:rFonts w:ascii="Times New Roman" w:hAnsi="Times New Roman" w:cs="Times New Roman"/>
          <w:sz w:val="24"/>
          <w:szCs w:val="24"/>
        </w:rPr>
        <w:t xml:space="preserve"> soaking seeds at 95°C</w:t>
      </w:r>
      <w:r w:rsidRPr="00D75AF4">
        <w:rPr>
          <w:rFonts w:ascii="Times New Roman" w:hAnsi="Times New Roman" w:cs="Times New Roman"/>
          <w:sz w:val="24"/>
          <w:szCs w:val="24"/>
        </w:rPr>
        <w:t xml:space="preserve"> hot water for 20 minutes, immersion in concentrated (98%) sulphuric acid for 20 minutes, and mechanical scarification were effective.</w:t>
      </w:r>
      <w:r>
        <w:rPr>
          <w:rFonts w:ascii="Times New Roman" w:hAnsi="Times New Roman" w:cs="Times New Roman"/>
          <w:sz w:val="24"/>
          <w:szCs w:val="24"/>
        </w:rPr>
        <w:t xml:space="preserve"> But, k</w:t>
      </w:r>
      <w:r w:rsidRPr="00D75AF4">
        <w:rPr>
          <w:rFonts w:ascii="Times New Roman" w:hAnsi="Times New Roman" w:cs="Times New Roman"/>
          <w:sz w:val="24"/>
          <w:szCs w:val="24"/>
        </w:rPr>
        <w:t xml:space="preserve">nowledge of the most effective and lowest cost pre-sowing treatment can be used to increase </w:t>
      </w:r>
      <w:r>
        <w:rPr>
          <w:rFonts w:ascii="Times New Roman" w:hAnsi="Times New Roman" w:cs="Times New Roman"/>
          <w:sz w:val="24"/>
          <w:szCs w:val="24"/>
        </w:rPr>
        <w:t>seedling viability and enhance fi</w:t>
      </w:r>
      <w:r w:rsidRPr="00D75AF4">
        <w:rPr>
          <w:rFonts w:ascii="Times New Roman" w:hAnsi="Times New Roman" w:cs="Times New Roman"/>
          <w:sz w:val="24"/>
          <w:szCs w:val="24"/>
        </w:rPr>
        <w:t xml:space="preserve">eld establishment for greater production. Even though sulfuric acid was successful, in improving germination, difficulty in obtaining the acid, possibility of accidents during handling, and the proper disposal of the generated wastes may restrict its usage. Mechanical scarification is also tedious, needs more man power and </w:t>
      </w:r>
      <w:r>
        <w:rPr>
          <w:rFonts w:ascii="Times New Roman" w:hAnsi="Times New Roman" w:cs="Times New Roman"/>
          <w:sz w:val="24"/>
          <w:szCs w:val="24"/>
        </w:rPr>
        <w:t xml:space="preserve">also needs </w:t>
      </w:r>
      <w:r w:rsidRPr="00D75AF4">
        <w:rPr>
          <w:rFonts w:ascii="Times New Roman" w:hAnsi="Times New Roman" w:cs="Times New Roman"/>
          <w:sz w:val="24"/>
          <w:szCs w:val="24"/>
        </w:rPr>
        <w:t>great care to avoid damage of</w:t>
      </w:r>
      <w:r w:rsidR="002129FE">
        <w:rPr>
          <w:rFonts w:ascii="Times New Roman" w:hAnsi="Times New Roman" w:cs="Times New Roman"/>
          <w:sz w:val="24"/>
          <w:szCs w:val="24"/>
        </w:rPr>
        <w:t xml:space="preserve"> embryo. So soaking seeds at 95°C</w:t>
      </w:r>
      <w:r w:rsidRPr="00D75AF4">
        <w:rPr>
          <w:rFonts w:ascii="Times New Roman" w:hAnsi="Times New Roman" w:cs="Times New Roman"/>
          <w:sz w:val="24"/>
          <w:szCs w:val="24"/>
        </w:rPr>
        <w:t xml:space="preserve"> hot water for 20 minutes is easy and cost effective method for large scale scarification in </w:t>
      </w:r>
      <w:r w:rsidRPr="00384CC8">
        <w:rPr>
          <w:rFonts w:ascii="Times New Roman" w:hAnsi="Times New Roman" w:cs="Times New Roman"/>
          <w:i/>
          <w:sz w:val="24"/>
          <w:szCs w:val="24"/>
        </w:rPr>
        <w:t xml:space="preserve">D. viscosa </w:t>
      </w:r>
      <w:r w:rsidRPr="003008BE">
        <w:rPr>
          <w:rFonts w:ascii="Times New Roman" w:hAnsi="Times New Roman" w:cs="Times New Roman"/>
          <w:sz w:val="24"/>
          <w:szCs w:val="24"/>
        </w:rPr>
        <w:t>s</w:t>
      </w:r>
      <w:r w:rsidR="00B17E31">
        <w:rPr>
          <w:rFonts w:ascii="Times New Roman" w:hAnsi="Times New Roman" w:cs="Times New Roman"/>
          <w:sz w:val="24"/>
          <w:szCs w:val="24"/>
        </w:rPr>
        <w:t>ub</w:t>
      </w:r>
      <w:r w:rsidRPr="003008BE">
        <w:rPr>
          <w:rFonts w:ascii="Times New Roman" w:hAnsi="Times New Roman" w:cs="Times New Roman"/>
          <w:sz w:val="24"/>
          <w:szCs w:val="24"/>
        </w:rPr>
        <w:t>sp.</w:t>
      </w:r>
      <w:r w:rsidRPr="00384CC8">
        <w:rPr>
          <w:rFonts w:ascii="Times New Roman" w:hAnsi="Times New Roman" w:cs="Times New Roman"/>
          <w:i/>
          <w:sz w:val="24"/>
          <w:szCs w:val="24"/>
        </w:rPr>
        <w:t xml:space="preserve"> angustifolia</w:t>
      </w:r>
      <w:r w:rsidRPr="00D75AF4">
        <w:rPr>
          <w:rFonts w:ascii="Times New Roman" w:hAnsi="Times New Roman" w:cs="Times New Roman"/>
          <w:sz w:val="24"/>
          <w:szCs w:val="24"/>
        </w:rPr>
        <w:t>. These</w:t>
      </w:r>
      <w:r>
        <w:rPr>
          <w:rFonts w:ascii="Times New Roman" w:hAnsi="Times New Roman" w:cs="Times New Roman"/>
          <w:sz w:val="24"/>
          <w:szCs w:val="24"/>
        </w:rPr>
        <w:t xml:space="preserve"> results will assist plant</w:t>
      </w:r>
      <w:r w:rsidRPr="00D75AF4">
        <w:rPr>
          <w:rFonts w:ascii="Times New Roman" w:hAnsi="Times New Roman" w:cs="Times New Roman"/>
          <w:sz w:val="24"/>
          <w:szCs w:val="24"/>
        </w:rPr>
        <w:t xml:space="preserve"> nurseries to reduce the time and labor needed to overcome seed dormancy.</w:t>
      </w:r>
    </w:p>
    <w:p w:rsidR="00083D07" w:rsidRDefault="002129FE" w:rsidP="00083D07">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The present</w:t>
      </w:r>
      <w:r w:rsidR="00083D07" w:rsidRPr="00D75AF4">
        <w:rPr>
          <w:rFonts w:ascii="Times New Roman" w:hAnsi="Times New Roman" w:cs="Times New Roman"/>
          <w:sz w:val="24"/>
          <w:szCs w:val="24"/>
        </w:rPr>
        <w:t xml:space="preserve"> study </w:t>
      </w:r>
      <w:r w:rsidR="00083D07">
        <w:rPr>
          <w:rFonts w:ascii="Times New Roman" w:hAnsi="Times New Roman" w:cs="Times New Roman"/>
          <w:sz w:val="24"/>
          <w:szCs w:val="24"/>
        </w:rPr>
        <w:t>also showed</w:t>
      </w:r>
      <w:r w:rsidR="00083D07" w:rsidRPr="00D75AF4">
        <w:rPr>
          <w:rFonts w:ascii="Times New Roman" w:hAnsi="Times New Roman" w:cs="Times New Roman"/>
          <w:sz w:val="24"/>
          <w:szCs w:val="24"/>
        </w:rPr>
        <w:t xml:space="preserve"> that variation in soil physical and chemical properties are directly related </w:t>
      </w:r>
      <w:r w:rsidR="0036317F">
        <w:rPr>
          <w:rFonts w:ascii="Times New Roman" w:hAnsi="Times New Roman" w:cs="Times New Roman"/>
          <w:sz w:val="24"/>
          <w:szCs w:val="24"/>
        </w:rPr>
        <w:t xml:space="preserve">to </w:t>
      </w:r>
      <w:r w:rsidR="00083D07">
        <w:rPr>
          <w:rFonts w:ascii="Times New Roman" w:hAnsi="Times New Roman" w:cs="Times New Roman"/>
          <w:sz w:val="24"/>
          <w:szCs w:val="24"/>
        </w:rPr>
        <w:t>germination,</w:t>
      </w:r>
      <w:r w:rsidR="00083D07" w:rsidRPr="00D75AF4">
        <w:rPr>
          <w:rFonts w:ascii="Times New Roman" w:hAnsi="Times New Roman" w:cs="Times New Roman"/>
          <w:sz w:val="24"/>
          <w:szCs w:val="24"/>
        </w:rPr>
        <w:t xml:space="preserve"> and </w:t>
      </w:r>
      <w:r w:rsidR="00083D07">
        <w:rPr>
          <w:rFonts w:ascii="Times New Roman" w:hAnsi="Times New Roman" w:cs="Times New Roman"/>
          <w:sz w:val="24"/>
          <w:szCs w:val="24"/>
        </w:rPr>
        <w:t xml:space="preserve">early </w:t>
      </w:r>
      <w:r w:rsidR="00083D07" w:rsidRPr="00D75AF4">
        <w:rPr>
          <w:rFonts w:ascii="Times New Roman" w:hAnsi="Times New Roman" w:cs="Times New Roman"/>
          <w:sz w:val="24"/>
          <w:szCs w:val="24"/>
        </w:rPr>
        <w:t xml:space="preserve">growth performances </w:t>
      </w:r>
      <w:r w:rsidR="00083D07" w:rsidRPr="00384CC8">
        <w:rPr>
          <w:rFonts w:ascii="Times New Roman" w:hAnsi="Times New Roman" w:cs="Times New Roman"/>
          <w:sz w:val="24"/>
          <w:szCs w:val="24"/>
        </w:rPr>
        <w:t>of</w:t>
      </w:r>
      <w:r w:rsidR="00083D07" w:rsidRPr="00384CC8">
        <w:rPr>
          <w:rFonts w:ascii="Times New Roman" w:hAnsi="Times New Roman" w:cs="Times New Roman"/>
          <w:i/>
          <w:sz w:val="24"/>
          <w:szCs w:val="24"/>
        </w:rPr>
        <w:t xml:space="preserve"> D. viscosa </w:t>
      </w:r>
      <w:r w:rsidR="00083D07" w:rsidRPr="003008BE">
        <w:rPr>
          <w:rFonts w:ascii="Times New Roman" w:hAnsi="Times New Roman" w:cs="Times New Roman"/>
          <w:sz w:val="24"/>
          <w:szCs w:val="24"/>
        </w:rPr>
        <w:t>s</w:t>
      </w:r>
      <w:r w:rsidR="00B17E31">
        <w:rPr>
          <w:rFonts w:ascii="Times New Roman" w:hAnsi="Times New Roman" w:cs="Times New Roman"/>
          <w:sz w:val="24"/>
          <w:szCs w:val="24"/>
        </w:rPr>
        <w:t>ub</w:t>
      </w:r>
      <w:r w:rsidR="00083D07" w:rsidRPr="003008BE">
        <w:rPr>
          <w:rFonts w:ascii="Times New Roman" w:hAnsi="Times New Roman" w:cs="Times New Roman"/>
          <w:sz w:val="24"/>
          <w:szCs w:val="24"/>
        </w:rPr>
        <w:t>sp.</w:t>
      </w:r>
      <w:r w:rsidR="00083D07" w:rsidRPr="00384CC8">
        <w:rPr>
          <w:rFonts w:ascii="Times New Roman" w:hAnsi="Times New Roman" w:cs="Times New Roman"/>
          <w:i/>
          <w:sz w:val="24"/>
          <w:szCs w:val="24"/>
        </w:rPr>
        <w:t xml:space="preserve"> angustifolia</w:t>
      </w:r>
      <w:r w:rsidR="00083D07" w:rsidRPr="00D75AF4">
        <w:rPr>
          <w:rFonts w:ascii="Times New Roman" w:hAnsi="Times New Roman" w:cs="Times New Roman"/>
          <w:sz w:val="24"/>
          <w:szCs w:val="24"/>
        </w:rPr>
        <w:t>.</w:t>
      </w:r>
      <w:r>
        <w:rPr>
          <w:rFonts w:ascii="Times New Roman" w:hAnsi="Times New Roman" w:cs="Times New Roman"/>
          <w:sz w:val="24"/>
          <w:szCs w:val="24"/>
        </w:rPr>
        <w:t xml:space="preserve"> Despite</w:t>
      </w:r>
      <w:r w:rsidR="00083D07" w:rsidRPr="00D75AF4">
        <w:rPr>
          <w:rFonts w:ascii="Times New Roman" w:hAnsi="Times New Roman" w:cs="Times New Roman"/>
          <w:sz w:val="24"/>
          <w:szCs w:val="24"/>
        </w:rPr>
        <w:t xml:space="preserve"> </w:t>
      </w:r>
      <w:r w:rsidR="00083D07">
        <w:rPr>
          <w:rFonts w:ascii="Times New Roman" w:hAnsi="Times New Roman" w:cs="Times New Roman"/>
          <w:sz w:val="24"/>
          <w:szCs w:val="24"/>
        </w:rPr>
        <w:t>the low total carbon, low total nitrogen and low phosphorus of soils s</w:t>
      </w:r>
      <w:r>
        <w:rPr>
          <w:rFonts w:ascii="Times New Roman" w:hAnsi="Times New Roman" w:cs="Times New Roman"/>
          <w:sz w:val="24"/>
          <w:szCs w:val="24"/>
        </w:rPr>
        <w:t>ampled from degraded landscapes</w:t>
      </w:r>
      <w:r w:rsidR="00083D07" w:rsidRPr="003E79D5">
        <w:rPr>
          <w:rFonts w:ascii="Times New Roman" w:hAnsi="Times New Roman" w:cs="Times New Roman"/>
          <w:sz w:val="24"/>
          <w:szCs w:val="24"/>
        </w:rPr>
        <w:t xml:space="preserve"> </w:t>
      </w:r>
      <w:r w:rsidR="00A92ABE">
        <w:rPr>
          <w:rFonts w:ascii="Times New Roman" w:hAnsi="Times New Roman" w:cs="Times New Roman"/>
          <w:sz w:val="24"/>
          <w:szCs w:val="24"/>
        </w:rPr>
        <w:t>seedlings</w:t>
      </w:r>
      <w:r w:rsidR="00083D07">
        <w:rPr>
          <w:rFonts w:ascii="Times New Roman" w:hAnsi="Times New Roman" w:cs="Times New Roman"/>
          <w:sz w:val="24"/>
          <w:szCs w:val="24"/>
        </w:rPr>
        <w:t xml:space="preserve"> of </w:t>
      </w:r>
      <w:r w:rsidR="00083D07" w:rsidRPr="00384CC8">
        <w:rPr>
          <w:rFonts w:ascii="Times New Roman" w:hAnsi="Times New Roman" w:cs="Times New Roman"/>
          <w:i/>
          <w:sz w:val="24"/>
          <w:szCs w:val="24"/>
        </w:rPr>
        <w:t>D. viscosa</w:t>
      </w:r>
      <w:r w:rsidR="00083D07" w:rsidRPr="003008BE">
        <w:rPr>
          <w:rFonts w:ascii="Times New Roman" w:hAnsi="Times New Roman" w:cs="Times New Roman"/>
          <w:i/>
          <w:sz w:val="24"/>
          <w:szCs w:val="24"/>
        </w:rPr>
        <w:t xml:space="preserve"> </w:t>
      </w:r>
      <w:r w:rsidR="00083D07" w:rsidRPr="003008BE">
        <w:rPr>
          <w:rFonts w:ascii="Times New Roman" w:hAnsi="Times New Roman" w:cs="Times New Roman"/>
          <w:sz w:val="24"/>
          <w:szCs w:val="24"/>
        </w:rPr>
        <w:t>s</w:t>
      </w:r>
      <w:r w:rsidR="00B17E31">
        <w:rPr>
          <w:rFonts w:ascii="Times New Roman" w:hAnsi="Times New Roman" w:cs="Times New Roman"/>
          <w:sz w:val="24"/>
          <w:szCs w:val="24"/>
        </w:rPr>
        <w:t>ub</w:t>
      </w:r>
      <w:r w:rsidR="00083D07" w:rsidRPr="003008BE">
        <w:rPr>
          <w:rFonts w:ascii="Times New Roman" w:hAnsi="Times New Roman" w:cs="Times New Roman"/>
          <w:sz w:val="24"/>
          <w:szCs w:val="24"/>
        </w:rPr>
        <w:t>sp.</w:t>
      </w:r>
      <w:r w:rsidR="00083D07" w:rsidRPr="00384CC8">
        <w:rPr>
          <w:rFonts w:ascii="Times New Roman" w:hAnsi="Times New Roman" w:cs="Times New Roman"/>
          <w:i/>
          <w:sz w:val="24"/>
          <w:szCs w:val="24"/>
        </w:rPr>
        <w:t xml:space="preserve"> angustifolia</w:t>
      </w:r>
      <w:r w:rsidR="00083D07">
        <w:rPr>
          <w:rFonts w:ascii="Times New Roman" w:hAnsi="Times New Roman" w:cs="Times New Roman"/>
          <w:sz w:val="24"/>
          <w:szCs w:val="24"/>
        </w:rPr>
        <w:t xml:space="preserve"> survive</w:t>
      </w:r>
      <w:r w:rsidR="0036317F">
        <w:rPr>
          <w:rFonts w:ascii="Times New Roman" w:hAnsi="Times New Roman" w:cs="Times New Roman"/>
          <w:sz w:val="24"/>
          <w:szCs w:val="24"/>
        </w:rPr>
        <w:t>d</w:t>
      </w:r>
      <w:r w:rsidR="00083D07">
        <w:rPr>
          <w:rFonts w:ascii="Times New Roman" w:hAnsi="Times New Roman" w:cs="Times New Roman"/>
          <w:sz w:val="24"/>
          <w:szCs w:val="24"/>
        </w:rPr>
        <w:t xml:space="preserve"> and grow in these soils until harvest time (5 months). Early </w:t>
      </w:r>
      <w:r w:rsidR="00083D07" w:rsidRPr="00D75AF4">
        <w:rPr>
          <w:rFonts w:ascii="Times New Roman" w:hAnsi="Times New Roman" w:cs="Times New Roman"/>
          <w:sz w:val="24"/>
          <w:szCs w:val="24"/>
        </w:rPr>
        <w:t xml:space="preserve">survival and </w:t>
      </w:r>
      <w:r w:rsidR="00083D07">
        <w:rPr>
          <w:rFonts w:ascii="Times New Roman" w:hAnsi="Times New Roman" w:cs="Times New Roman"/>
          <w:sz w:val="24"/>
          <w:szCs w:val="24"/>
        </w:rPr>
        <w:t>growth in the</w:t>
      </w:r>
      <w:r w:rsidR="00083D07" w:rsidRPr="00D75AF4">
        <w:rPr>
          <w:rFonts w:ascii="Times New Roman" w:hAnsi="Times New Roman" w:cs="Times New Roman"/>
          <w:sz w:val="24"/>
          <w:szCs w:val="24"/>
        </w:rPr>
        <w:t xml:space="preserve"> </w:t>
      </w:r>
      <w:r w:rsidR="00083D07">
        <w:rPr>
          <w:rFonts w:ascii="Times New Roman" w:hAnsi="Times New Roman" w:cs="Times New Roman"/>
          <w:sz w:val="24"/>
          <w:szCs w:val="24"/>
        </w:rPr>
        <w:t xml:space="preserve">nursery can be taken </w:t>
      </w:r>
      <w:r w:rsidR="00083D07" w:rsidRPr="00D75AF4">
        <w:rPr>
          <w:rFonts w:ascii="Times New Roman" w:hAnsi="Times New Roman" w:cs="Times New Roman"/>
          <w:sz w:val="24"/>
          <w:szCs w:val="24"/>
        </w:rPr>
        <w:t xml:space="preserve">as an indicator of </w:t>
      </w:r>
      <w:r>
        <w:rPr>
          <w:rFonts w:ascii="Times New Roman" w:hAnsi="Times New Roman" w:cs="Times New Roman"/>
          <w:sz w:val="24"/>
          <w:szCs w:val="24"/>
        </w:rPr>
        <w:t>the species</w:t>
      </w:r>
      <w:r w:rsidR="00083D07">
        <w:rPr>
          <w:rFonts w:ascii="Times New Roman" w:hAnsi="Times New Roman" w:cs="Times New Roman"/>
          <w:sz w:val="24"/>
          <w:szCs w:val="24"/>
        </w:rPr>
        <w:t xml:space="preserve"> </w:t>
      </w:r>
      <w:r w:rsidR="00083D07" w:rsidRPr="00D75AF4">
        <w:rPr>
          <w:rFonts w:ascii="Times New Roman" w:hAnsi="Times New Roman" w:cs="Times New Roman"/>
          <w:sz w:val="24"/>
          <w:szCs w:val="24"/>
        </w:rPr>
        <w:t xml:space="preserve">potential </w:t>
      </w:r>
      <w:r w:rsidR="00083D07">
        <w:rPr>
          <w:rFonts w:ascii="Times New Roman" w:hAnsi="Times New Roman" w:cs="Times New Roman"/>
          <w:sz w:val="24"/>
          <w:szCs w:val="24"/>
        </w:rPr>
        <w:t>to grow</w:t>
      </w:r>
      <w:r w:rsidR="00083D07" w:rsidRPr="00D75AF4">
        <w:rPr>
          <w:rFonts w:ascii="Times New Roman" w:hAnsi="Times New Roman" w:cs="Times New Roman"/>
          <w:sz w:val="24"/>
          <w:szCs w:val="24"/>
        </w:rPr>
        <w:t xml:space="preserve"> when planted in </w:t>
      </w:r>
      <w:r w:rsidR="00083D07">
        <w:rPr>
          <w:rFonts w:ascii="Times New Roman" w:hAnsi="Times New Roman" w:cs="Times New Roman"/>
          <w:sz w:val="24"/>
          <w:szCs w:val="24"/>
        </w:rPr>
        <w:t>a field</w:t>
      </w:r>
      <w:r w:rsidR="00314644">
        <w:rPr>
          <w:rFonts w:ascii="Times New Roman" w:hAnsi="Times New Roman" w:cs="Times New Roman"/>
          <w:sz w:val="24"/>
          <w:szCs w:val="24"/>
        </w:rPr>
        <w:t>.</w:t>
      </w:r>
      <w:r w:rsidR="00083D07">
        <w:rPr>
          <w:rFonts w:ascii="Times New Roman" w:hAnsi="Times New Roman" w:cs="Times New Roman"/>
          <w:sz w:val="24"/>
          <w:szCs w:val="24"/>
        </w:rPr>
        <w:t xml:space="preserve"> </w:t>
      </w:r>
      <w:r w:rsidR="00314644">
        <w:rPr>
          <w:rFonts w:ascii="Times New Roman" w:hAnsi="Times New Roman" w:cs="Times New Roman"/>
          <w:sz w:val="24"/>
          <w:szCs w:val="24"/>
        </w:rPr>
        <w:t>S</w:t>
      </w:r>
      <w:r w:rsidR="00083D07">
        <w:rPr>
          <w:rFonts w:ascii="Times New Roman" w:hAnsi="Times New Roman" w:cs="Times New Roman"/>
          <w:sz w:val="24"/>
          <w:szCs w:val="24"/>
        </w:rPr>
        <w:t xml:space="preserve">o these results indicate the potentials </w:t>
      </w:r>
      <w:r w:rsidR="00083D07" w:rsidRPr="00D75AF4">
        <w:rPr>
          <w:rFonts w:ascii="Times New Roman" w:hAnsi="Times New Roman" w:cs="Times New Roman"/>
          <w:sz w:val="24"/>
          <w:szCs w:val="24"/>
        </w:rPr>
        <w:t xml:space="preserve">of this drought-tolerant, fast-growing </w:t>
      </w:r>
      <w:r w:rsidR="00083D07">
        <w:rPr>
          <w:rFonts w:ascii="Times New Roman" w:hAnsi="Times New Roman" w:cs="Times New Roman"/>
          <w:sz w:val="24"/>
          <w:szCs w:val="24"/>
        </w:rPr>
        <w:t xml:space="preserve">plant species </w:t>
      </w:r>
      <w:r w:rsidR="00083D07" w:rsidRPr="00D75AF4">
        <w:rPr>
          <w:rFonts w:ascii="Times New Roman" w:hAnsi="Times New Roman" w:cs="Times New Roman"/>
          <w:sz w:val="24"/>
          <w:szCs w:val="24"/>
        </w:rPr>
        <w:t>for</w:t>
      </w:r>
      <w:r w:rsidR="00083D07">
        <w:rPr>
          <w:rFonts w:ascii="Times New Roman" w:hAnsi="Times New Roman" w:cs="Times New Roman"/>
          <w:sz w:val="24"/>
          <w:szCs w:val="24"/>
        </w:rPr>
        <w:t xml:space="preserve"> restoration</w:t>
      </w:r>
      <w:r w:rsidR="00083D07" w:rsidRPr="00D75AF4">
        <w:rPr>
          <w:rFonts w:ascii="Times New Roman" w:hAnsi="Times New Roman" w:cs="Times New Roman"/>
          <w:sz w:val="24"/>
          <w:szCs w:val="24"/>
        </w:rPr>
        <w:t xml:space="preserve"> of degraded landscapes.</w:t>
      </w:r>
    </w:p>
    <w:p w:rsidR="00083D07" w:rsidRPr="00D75AF4" w:rsidRDefault="00083D07" w:rsidP="005B7226">
      <w:pPr>
        <w:pStyle w:val="Heading2"/>
        <w:spacing w:line="360" w:lineRule="auto"/>
      </w:pPr>
      <w:bookmarkStart w:id="229" w:name="_Toc522448750"/>
      <w:bookmarkStart w:id="230" w:name="_Toc523051384"/>
      <w:r w:rsidRPr="00D75AF4">
        <w:lastRenderedPageBreak/>
        <w:t>7.2 Recommendations</w:t>
      </w:r>
      <w:bookmarkEnd w:id="229"/>
      <w:bookmarkEnd w:id="230"/>
    </w:p>
    <w:p w:rsidR="00D67C59" w:rsidRPr="00D75AF4" w:rsidRDefault="00D67C59" w:rsidP="00D67C59">
      <w:pPr>
        <w:spacing w:line="360" w:lineRule="auto"/>
        <w:ind w:firstLine="576"/>
        <w:jc w:val="both"/>
        <w:rPr>
          <w:rFonts w:ascii="Times New Roman" w:hAnsi="Times New Roman" w:cs="Times New Roman"/>
          <w:sz w:val="24"/>
          <w:szCs w:val="24"/>
        </w:rPr>
      </w:pPr>
      <w:r w:rsidRPr="00D75AF4">
        <w:rPr>
          <w:rFonts w:ascii="Times New Roman" w:hAnsi="Times New Roman" w:cs="Times New Roman"/>
          <w:sz w:val="24"/>
          <w:szCs w:val="24"/>
        </w:rPr>
        <w:t xml:space="preserve">To overcome seed coat dormancy in </w:t>
      </w:r>
      <w:r w:rsidRPr="00384CC8">
        <w:rPr>
          <w:rFonts w:ascii="Times New Roman" w:hAnsi="Times New Roman" w:cs="Times New Roman"/>
          <w:i/>
          <w:sz w:val="24"/>
          <w:szCs w:val="24"/>
        </w:rPr>
        <w:t xml:space="preserve">D. viscosa </w:t>
      </w:r>
      <w:r w:rsidRPr="003008BE">
        <w:rPr>
          <w:rFonts w:ascii="Times New Roman" w:hAnsi="Times New Roman" w:cs="Times New Roman"/>
          <w:sz w:val="24"/>
          <w:szCs w:val="24"/>
        </w:rPr>
        <w:t>s</w:t>
      </w:r>
      <w:r>
        <w:rPr>
          <w:rFonts w:ascii="Times New Roman" w:hAnsi="Times New Roman" w:cs="Times New Roman"/>
          <w:sz w:val="24"/>
          <w:szCs w:val="24"/>
        </w:rPr>
        <w:t>ub</w:t>
      </w:r>
      <w:r w:rsidRPr="003008BE">
        <w:rPr>
          <w:rFonts w:ascii="Times New Roman" w:hAnsi="Times New Roman" w:cs="Times New Roman"/>
          <w:sz w:val="24"/>
          <w:szCs w:val="24"/>
        </w:rPr>
        <w:t>sp.</w:t>
      </w:r>
      <w:r w:rsidRPr="00384CC8">
        <w:rPr>
          <w:rFonts w:ascii="Times New Roman" w:hAnsi="Times New Roman" w:cs="Times New Roman"/>
          <w:i/>
          <w:sz w:val="24"/>
          <w:szCs w:val="24"/>
        </w:rPr>
        <w:t xml:space="preserve"> angustifolia</w:t>
      </w:r>
      <w:r w:rsidR="002129FE">
        <w:rPr>
          <w:rFonts w:ascii="Times New Roman" w:hAnsi="Times New Roman" w:cs="Times New Roman"/>
          <w:sz w:val="24"/>
          <w:szCs w:val="24"/>
        </w:rPr>
        <w:t>, soaking seeds at 95°C</w:t>
      </w:r>
      <w:r w:rsidRPr="00D75AF4">
        <w:rPr>
          <w:rFonts w:ascii="Times New Roman" w:hAnsi="Times New Roman" w:cs="Times New Roman"/>
          <w:sz w:val="24"/>
          <w:szCs w:val="24"/>
        </w:rPr>
        <w:t xml:space="preserve"> hot water for 20 minutes, immersion in concentrated (98%) sulphuric acid for 20 minutes, and mechanical scarification are recommended.</w:t>
      </w:r>
    </w:p>
    <w:p w:rsidR="00083D07" w:rsidRDefault="00083D07" w:rsidP="00083D07">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R</w:t>
      </w:r>
      <w:r w:rsidRPr="00D75AF4">
        <w:rPr>
          <w:rFonts w:ascii="Times New Roman" w:hAnsi="Times New Roman" w:cs="Times New Roman"/>
          <w:sz w:val="24"/>
          <w:szCs w:val="24"/>
        </w:rPr>
        <w:t xml:space="preserve">ehabilitation of deforested and </w:t>
      </w:r>
      <w:r>
        <w:rPr>
          <w:rFonts w:ascii="Times New Roman" w:hAnsi="Times New Roman" w:cs="Times New Roman"/>
          <w:sz w:val="24"/>
          <w:szCs w:val="24"/>
        </w:rPr>
        <w:t xml:space="preserve">highly </w:t>
      </w:r>
      <w:r w:rsidRPr="00D75AF4">
        <w:rPr>
          <w:rFonts w:ascii="Times New Roman" w:hAnsi="Times New Roman" w:cs="Times New Roman"/>
          <w:sz w:val="24"/>
          <w:szCs w:val="24"/>
        </w:rPr>
        <w:t xml:space="preserve">degraded areas with indigenous tree species like </w:t>
      </w:r>
      <w:r w:rsidRPr="00384CC8">
        <w:rPr>
          <w:rFonts w:ascii="Times New Roman" w:hAnsi="Times New Roman" w:cs="Times New Roman"/>
          <w:i/>
          <w:sz w:val="24"/>
          <w:szCs w:val="24"/>
        </w:rPr>
        <w:t xml:space="preserve">D. viscosa </w:t>
      </w:r>
      <w:r w:rsidRPr="003008BE">
        <w:rPr>
          <w:rFonts w:ascii="Times New Roman" w:hAnsi="Times New Roman" w:cs="Times New Roman"/>
          <w:sz w:val="24"/>
          <w:szCs w:val="24"/>
        </w:rPr>
        <w:t>s</w:t>
      </w:r>
      <w:r w:rsidR="00B17E31">
        <w:rPr>
          <w:rFonts w:ascii="Times New Roman" w:hAnsi="Times New Roman" w:cs="Times New Roman"/>
          <w:sz w:val="24"/>
          <w:szCs w:val="24"/>
        </w:rPr>
        <w:t>ub</w:t>
      </w:r>
      <w:r w:rsidRPr="003008BE">
        <w:rPr>
          <w:rFonts w:ascii="Times New Roman" w:hAnsi="Times New Roman" w:cs="Times New Roman"/>
          <w:sz w:val="24"/>
          <w:szCs w:val="24"/>
        </w:rPr>
        <w:t>sp</w:t>
      </w:r>
      <w:r>
        <w:rPr>
          <w:rFonts w:ascii="Times New Roman" w:hAnsi="Times New Roman" w:cs="Times New Roman"/>
          <w:i/>
          <w:sz w:val="24"/>
          <w:szCs w:val="24"/>
        </w:rPr>
        <w:t>.</w:t>
      </w:r>
      <w:r w:rsidRPr="00384CC8">
        <w:rPr>
          <w:rFonts w:ascii="Times New Roman" w:hAnsi="Times New Roman" w:cs="Times New Roman"/>
          <w:i/>
          <w:sz w:val="24"/>
          <w:szCs w:val="24"/>
        </w:rPr>
        <w:t xml:space="preserve"> angustifolia</w:t>
      </w:r>
      <w:r w:rsidRPr="00D75AF4">
        <w:rPr>
          <w:rFonts w:ascii="Times New Roman" w:hAnsi="Times New Roman" w:cs="Times New Roman"/>
          <w:sz w:val="24"/>
          <w:szCs w:val="24"/>
        </w:rPr>
        <w:t xml:space="preserve"> that are better adapted to the climate and soil of the country is advisable </w:t>
      </w:r>
      <w:r w:rsidR="00314644">
        <w:rPr>
          <w:rFonts w:ascii="Times New Roman" w:hAnsi="Times New Roman" w:cs="Times New Roman"/>
          <w:sz w:val="24"/>
          <w:szCs w:val="24"/>
        </w:rPr>
        <w:t xml:space="preserve">for quick </w:t>
      </w:r>
      <w:r w:rsidR="00B43B61">
        <w:rPr>
          <w:rFonts w:ascii="Times New Roman" w:hAnsi="Times New Roman" w:cs="Times New Roman"/>
          <w:sz w:val="24"/>
          <w:szCs w:val="24"/>
        </w:rPr>
        <w:t>and</w:t>
      </w:r>
      <w:r w:rsidRPr="00D75AF4">
        <w:rPr>
          <w:rFonts w:ascii="Times New Roman" w:hAnsi="Times New Roman" w:cs="Times New Roman"/>
          <w:sz w:val="24"/>
          <w:szCs w:val="24"/>
        </w:rPr>
        <w:t xml:space="preserve"> sustainable production from forest plantation.</w:t>
      </w:r>
      <w:r w:rsidR="00314644" w:rsidRPr="00314644">
        <w:rPr>
          <w:rFonts w:ascii="Times New Roman" w:hAnsi="Times New Roman" w:cs="Times New Roman"/>
          <w:sz w:val="24"/>
          <w:szCs w:val="24"/>
        </w:rPr>
        <w:t xml:space="preserve"> </w:t>
      </w:r>
      <w:r w:rsidR="00314644">
        <w:rPr>
          <w:rFonts w:ascii="Times New Roman" w:hAnsi="Times New Roman" w:cs="Times New Roman"/>
          <w:sz w:val="24"/>
          <w:szCs w:val="24"/>
        </w:rPr>
        <w:t xml:space="preserve">These also </w:t>
      </w:r>
      <w:r w:rsidR="00314644" w:rsidRPr="007B58E7">
        <w:rPr>
          <w:rFonts w:ascii="Times New Roman" w:hAnsi="Times New Roman" w:cs="Times New Roman"/>
          <w:sz w:val="24"/>
          <w:szCs w:val="24"/>
        </w:rPr>
        <w:t xml:space="preserve">protect our environment from ecological </w:t>
      </w:r>
      <w:r w:rsidR="00314644">
        <w:rPr>
          <w:rFonts w:ascii="Times New Roman" w:hAnsi="Times New Roman" w:cs="Times New Roman"/>
          <w:sz w:val="24"/>
          <w:szCs w:val="24"/>
        </w:rPr>
        <w:t>crisis.</w:t>
      </w:r>
    </w:p>
    <w:p w:rsidR="00083D07" w:rsidRPr="00D75AF4" w:rsidRDefault="00B43B61" w:rsidP="00083D07">
      <w:pPr>
        <w:spacing w:line="360" w:lineRule="auto"/>
        <w:ind w:firstLine="576"/>
        <w:jc w:val="both"/>
        <w:rPr>
          <w:rFonts w:ascii="Times New Roman" w:hAnsi="Times New Roman" w:cs="Times New Roman"/>
          <w:sz w:val="24"/>
          <w:szCs w:val="24"/>
        </w:rPr>
      </w:pPr>
      <w:r>
        <w:rPr>
          <w:rFonts w:ascii="Times New Roman" w:hAnsi="Times New Roman" w:cs="Times New Roman"/>
          <w:sz w:val="24"/>
          <w:szCs w:val="24"/>
        </w:rPr>
        <w:t>Furthermore</w:t>
      </w:r>
      <w:r w:rsidR="00083D07" w:rsidRPr="00D75AF4">
        <w:rPr>
          <w:rFonts w:ascii="Times New Roman" w:hAnsi="Times New Roman" w:cs="Times New Roman"/>
          <w:sz w:val="24"/>
          <w:szCs w:val="24"/>
        </w:rPr>
        <w:t>, germination and early growth performance of other indigenous plant species that</w:t>
      </w:r>
      <w:r w:rsidR="006B73A1">
        <w:rPr>
          <w:rFonts w:ascii="Times New Roman" w:hAnsi="Times New Roman" w:cs="Times New Roman"/>
          <w:sz w:val="24"/>
          <w:szCs w:val="24"/>
        </w:rPr>
        <w:t xml:space="preserve"> are</w:t>
      </w:r>
      <w:r w:rsidR="00083D07" w:rsidRPr="00D75AF4">
        <w:rPr>
          <w:rFonts w:ascii="Times New Roman" w:hAnsi="Times New Roman" w:cs="Times New Roman"/>
          <w:sz w:val="24"/>
          <w:szCs w:val="24"/>
        </w:rPr>
        <w:t xml:space="preserve"> </w:t>
      </w:r>
      <w:r>
        <w:rPr>
          <w:rFonts w:ascii="Times New Roman" w:hAnsi="Times New Roman" w:cs="Times New Roman"/>
          <w:sz w:val="24"/>
          <w:szCs w:val="24"/>
        </w:rPr>
        <w:t xml:space="preserve">used </w:t>
      </w:r>
      <w:r w:rsidR="00083D07">
        <w:rPr>
          <w:rFonts w:ascii="Times New Roman" w:hAnsi="Times New Roman" w:cs="Times New Roman"/>
          <w:sz w:val="24"/>
          <w:szCs w:val="24"/>
        </w:rPr>
        <w:t>for restoring</w:t>
      </w:r>
      <w:r w:rsidR="00083D07" w:rsidRPr="00D75AF4">
        <w:rPr>
          <w:rFonts w:ascii="Times New Roman" w:hAnsi="Times New Roman" w:cs="Times New Roman"/>
          <w:sz w:val="24"/>
          <w:szCs w:val="24"/>
        </w:rPr>
        <w:t xml:space="preserve"> degraded landscapes </w:t>
      </w:r>
      <w:r>
        <w:rPr>
          <w:rFonts w:ascii="Times New Roman" w:hAnsi="Times New Roman" w:cs="Times New Roman"/>
          <w:sz w:val="24"/>
          <w:szCs w:val="24"/>
        </w:rPr>
        <w:t>needed</w:t>
      </w:r>
      <w:r w:rsidRPr="00D75AF4">
        <w:rPr>
          <w:rFonts w:ascii="Times New Roman" w:hAnsi="Times New Roman" w:cs="Times New Roman"/>
          <w:sz w:val="24"/>
          <w:szCs w:val="24"/>
        </w:rPr>
        <w:t xml:space="preserve"> to be studied</w:t>
      </w:r>
      <w:r>
        <w:rPr>
          <w:rFonts w:ascii="Times New Roman" w:hAnsi="Times New Roman" w:cs="Times New Roman"/>
          <w:sz w:val="24"/>
          <w:szCs w:val="24"/>
        </w:rPr>
        <w:t xml:space="preserve"> </w:t>
      </w:r>
      <w:r w:rsidR="00083D07" w:rsidRPr="00D75AF4">
        <w:rPr>
          <w:rFonts w:ascii="Times New Roman" w:hAnsi="Times New Roman" w:cs="Times New Roman"/>
          <w:sz w:val="24"/>
          <w:szCs w:val="24"/>
        </w:rPr>
        <w:t xml:space="preserve">in </w:t>
      </w:r>
      <w:r w:rsidR="00083D07">
        <w:rPr>
          <w:rFonts w:ascii="Times New Roman" w:hAnsi="Times New Roman" w:cs="Times New Roman"/>
          <w:sz w:val="24"/>
          <w:szCs w:val="24"/>
        </w:rPr>
        <w:t xml:space="preserve">the </w:t>
      </w:r>
      <w:r w:rsidR="00083D07" w:rsidRPr="00D75AF4">
        <w:rPr>
          <w:rFonts w:ascii="Times New Roman" w:hAnsi="Times New Roman" w:cs="Times New Roman"/>
          <w:sz w:val="24"/>
          <w:szCs w:val="24"/>
        </w:rPr>
        <w:t>future.</w:t>
      </w:r>
    </w:p>
    <w:p w:rsidR="00EE7403" w:rsidRPr="00D75AF4" w:rsidRDefault="00083D07">
      <w:pPr>
        <w:rPr>
          <w:rFonts w:ascii="Times New Roman" w:hAnsi="Times New Roman" w:cs="Times New Roman"/>
          <w:sz w:val="24"/>
          <w:szCs w:val="24"/>
        </w:rPr>
      </w:pPr>
      <w:r w:rsidRPr="00D75AF4">
        <w:rPr>
          <w:rFonts w:ascii="Times New Roman" w:hAnsi="Times New Roman" w:cs="Times New Roman"/>
          <w:sz w:val="24"/>
          <w:szCs w:val="24"/>
        </w:rPr>
        <w:br w:type="page"/>
      </w:r>
      <w:bookmarkEnd w:id="207"/>
      <w:bookmarkEnd w:id="208"/>
      <w:bookmarkEnd w:id="209"/>
    </w:p>
    <w:p w:rsidR="00EC76CF" w:rsidRPr="00E45C2B" w:rsidRDefault="00EC76CF" w:rsidP="00E45C2B">
      <w:pPr>
        <w:pStyle w:val="Heading1"/>
        <w:spacing w:line="360" w:lineRule="auto"/>
        <w:jc w:val="center"/>
        <w:rPr>
          <w:rFonts w:ascii="Times New Roman" w:hAnsi="Times New Roman" w:cs="Times New Roman"/>
          <w:color w:val="auto"/>
          <w:sz w:val="32"/>
          <w:szCs w:val="32"/>
        </w:rPr>
      </w:pPr>
      <w:bookmarkStart w:id="231" w:name="_Toc520495751"/>
      <w:bookmarkStart w:id="232" w:name="_Toc520500377"/>
      <w:bookmarkStart w:id="233" w:name="_Toc520500691"/>
      <w:bookmarkStart w:id="234" w:name="_Toc523051385"/>
      <w:r w:rsidRPr="00E45C2B">
        <w:rPr>
          <w:rFonts w:ascii="Times New Roman" w:hAnsi="Times New Roman" w:cs="Times New Roman"/>
          <w:color w:val="auto"/>
          <w:sz w:val="32"/>
          <w:szCs w:val="32"/>
        </w:rPr>
        <w:lastRenderedPageBreak/>
        <w:t>REFERENCE</w:t>
      </w:r>
      <w:r w:rsidR="00B1326A" w:rsidRPr="00E45C2B">
        <w:rPr>
          <w:rFonts w:ascii="Times New Roman" w:hAnsi="Times New Roman" w:cs="Times New Roman"/>
          <w:color w:val="auto"/>
          <w:sz w:val="32"/>
          <w:szCs w:val="32"/>
        </w:rPr>
        <w:t>S</w:t>
      </w:r>
      <w:bookmarkEnd w:id="231"/>
      <w:bookmarkEnd w:id="232"/>
      <w:bookmarkEnd w:id="233"/>
      <w:bookmarkEnd w:id="234"/>
    </w:p>
    <w:p w:rsidR="0041265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Agboola,</w:t>
      </w:r>
      <w:r w:rsidR="00751257" w:rsidRPr="00810167">
        <w:rPr>
          <w:rFonts w:ascii="Times New Roman" w:hAnsi="Times New Roman" w:cs="Times New Roman"/>
          <w:sz w:val="24"/>
          <w:szCs w:val="24"/>
        </w:rPr>
        <w:t xml:space="preserve"> </w:t>
      </w:r>
      <w:r w:rsidR="0024642B" w:rsidRPr="00810167">
        <w:rPr>
          <w:rFonts w:ascii="Times New Roman" w:hAnsi="Times New Roman" w:cs="Times New Roman"/>
          <w:sz w:val="24"/>
          <w:szCs w:val="24"/>
        </w:rPr>
        <w:t>D.A. and</w:t>
      </w:r>
      <w:r w:rsidR="001B5C4E" w:rsidRPr="00810167">
        <w:rPr>
          <w:rFonts w:ascii="Times New Roman" w:hAnsi="Times New Roman" w:cs="Times New Roman"/>
          <w:sz w:val="24"/>
          <w:szCs w:val="24"/>
        </w:rPr>
        <w:t xml:space="preserve"> Adedire,</w:t>
      </w:r>
      <w:r w:rsidR="0024642B" w:rsidRPr="00810167">
        <w:rPr>
          <w:rFonts w:ascii="Times New Roman" w:hAnsi="Times New Roman" w:cs="Times New Roman"/>
          <w:sz w:val="24"/>
          <w:szCs w:val="24"/>
        </w:rPr>
        <w:t xml:space="preserve"> M.O.</w:t>
      </w:r>
      <w:r w:rsidRPr="00810167">
        <w:rPr>
          <w:rFonts w:ascii="Times New Roman" w:hAnsi="Times New Roman" w:cs="Times New Roman"/>
          <w:sz w:val="24"/>
          <w:szCs w:val="24"/>
        </w:rPr>
        <w:t xml:space="preserve"> </w:t>
      </w:r>
      <w:r w:rsidR="008E19E6" w:rsidRPr="00810167">
        <w:rPr>
          <w:rFonts w:ascii="Times New Roman" w:hAnsi="Times New Roman" w:cs="Times New Roman"/>
          <w:sz w:val="24"/>
          <w:szCs w:val="24"/>
        </w:rPr>
        <w:t>(</w:t>
      </w:r>
      <w:r w:rsidRPr="00810167">
        <w:rPr>
          <w:rFonts w:ascii="Times New Roman" w:hAnsi="Times New Roman" w:cs="Times New Roman"/>
          <w:sz w:val="24"/>
          <w:szCs w:val="24"/>
        </w:rPr>
        <w:t>1998</w:t>
      </w:r>
      <w:r w:rsidR="008E19E6" w:rsidRPr="00810167">
        <w:rPr>
          <w:rFonts w:ascii="Times New Roman" w:hAnsi="Times New Roman" w:cs="Times New Roman"/>
          <w:sz w:val="24"/>
          <w:szCs w:val="24"/>
        </w:rPr>
        <w:t>)</w:t>
      </w:r>
      <w:r w:rsidR="00412657" w:rsidRPr="00810167">
        <w:rPr>
          <w:rFonts w:ascii="Times New Roman" w:hAnsi="Times New Roman" w:cs="Times New Roman"/>
          <w:sz w:val="24"/>
          <w:szCs w:val="24"/>
        </w:rPr>
        <w:t>.</w:t>
      </w:r>
      <w:r w:rsidRPr="00810167">
        <w:rPr>
          <w:rFonts w:ascii="Times New Roman" w:hAnsi="Times New Roman" w:cs="Times New Roman"/>
          <w:sz w:val="24"/>
          <w:szCs w:val="24"/>
        </w:rPr>
        <w:t xml:space="preserve"> Response of treated dormant seeds of three species to germination promoters. </w:t>
      </w:r>
      <w:r w:rsidR="006B73A1">
        <w:rPr>
          <w:rFonts w:ascii="Times New Roman" w:hAnsi="Times New Roman" w:cs="Times New Roman"/>
          <w:i/>
          <w:sz w:val="24"/>
          <w:szCs w:val="24"/>
        </w:rPr>
        <w:t>Nigerian Journal of</w:t>
      </w:r>
      <w:r w:rsidRPr="00810167">
        <w:rPr>
          <w:rFonts w:ascii="Times New Roman" w:hAnsi="Times New Roman" w:cs="Times New Roman"/>
          <w:i/>
          <w:sz w:val="24"/>
          <w:szCs w:val="24"/>
        </w:rPr>
        <w:t xml:space="preserve"> Bot</w:t>
      </w:r>
      <w:r w:rsidR="006B73A1">
        <w:rPr>
          <w:rFonts w:ascii="Times New Roman" w:hAnsi="Times New Roman" w:cs="Times New Roman"/>
          <w:sz w:val="24"/>
          <w:szCs w:val="24"/>
        </w:rPr>
        <w:t>any</w:t>
      </w:r>
      <w:r w:rsidRPr="00810167">
        <w:rPr>
          <w:rFonts w:ascii="Times New Roman" w:hAnsi="Times New Roman" w:cs="Times New Roman"/>
          <w:sz w:val="24"/>
          <w:szCs w:val="24"/>
        </w:rPr>
        <w:t>, 11: 103-109</w:t>
      </w:r>
    </w:p>
    <w:p w:rsidR="001E6FAD" w:rsidRDefault="006B234E" w:rsidP="004F3672">
      <w:pPr>
        <w:spacing w:line="360" w:lineRule="auto"/>
        <w:ind w:hanging="720"/>
        <w:contextualSpacing/>
        <w:jc w:val="both"/>
        <w:rPr>
          <w:rFonts w:ascii="Times New Roman" w:hAnsi="Times New Roman" w:cs="Times New Roman"/>
          <w:sz w:val="24"/>
          <w:szCs w:val="24"/>
        </w:rPr>
      </w:pPr>
      <w:r>
        <w:rPr>
          <w:rFonts w:ascii="Times New Roman" w:hAnsi="Times New Roman" w:cs="Times New Roman"/>
          <w:sz w:val="24"/>
          <w:szCs w:val="24"/>
        </w:rPr>
        <w:t xml:space="preserve">Agri-service Ethiopia (2011). </w:t>
      </w:r>
      <w:r w:rsidR="001E6FAD">
        <w:rPr>
          <w:rFonts w:ascii="Times New Roman" w:hAnsi="Times New Roman" w:cs="Times New Roman"/>
          <w:sz w:val="24"/>
          <w:szCs w:val="24"/>
        </w:rPr>
        <w:t xml:space="preserve">Base line survey analysis report, unpublished. </w:t>
      </w:r>
      <w:r w:rsidR="007E7255">
        <w:rPr>
          <w:rFonts w:ascii="Times New Roman" w:hAnsi="Times New Roman" w:cs="Times New Roman"/>
          <w:sz w:val="24"/>
          <w:szCs w:val="24"/>
        </w:rPr>
        <w:t>Enabsie sarmidir Woreda.</w:t>
      </w:r>
      <w:r w:rsidR="00056CD3">
        <w:rPr>
          <w:rFonts w:ascii="Times New Roman" w:hAnsi="Times New Roman" w:cs="Times New Roman"/>
          <w:sz w:val="24"/>
          <w:szCs w:val="24"/>
        </w:rPr>
        <w:t xml:space="preserve"> </w:t>
      </w:r>
      <w:r w:rsidR="001E6FAD">
        <w:rPr>
          <w:rFonts w:ascii="Times New Roman" w:hAnsi="Times New Roman" w:cs="Times New Roman"/>
          <w:sz w:val="24"/>
          <w:szCs w:val="24"/>
        </w:rPr>
        <w:t>Integrated Food Security Program</w:t>
      </w:r>
      <w:r w:rsidR="00850923">
        <w:rPr>
          <w:rFonts w:ascii="Times New Roman" w:hAnsi="Times New Roman" w:cs="Times New Roman"/>
          <w:sz w:val="24"/>
          <w:szCs w:val="24"/>
        </w:rPr>
        <w:t xml:space="preserve"> </w:t>
      </w:r>
      <w:r w:rsidR="001E6FAD">
        <w:rPr>
          <w:rFonts w:ascii="Times New Roman" w:hAnsi="Times New Roman" w:cs="Times New Roman"/>
          <w:sz w:val="24"/>
          <w:szCs w:val="24"/>
        </w:rPr>
        <w:t>(IFSP), Addis Ababa, Ethiopia. Pp 8-16</w:t>
      </w:r>
    </w:p>
    <w:p w:rsidR="00810167" w:rsidRPr="00810167" w:rsidRDefault="00695AED" w:rsidP="004F3672">
      <w:pPr>
        <w:spacing w:line="360" w:lineRule="auto"/>
        <w:ind w:hanging="720"/>
        <w:contextualSpacing/>
        <w:jc w:val="both"/>
        <w:rPr>
          <w:rFonts w:ascii="Times New Roman" w:hAnsi="Times New Roman" w:cs="Times New Roman"/>
          <w:sz w:val="24"/>
          <w:szCs w:val="24"/>
        </w:rPr>
      </w:pPr>
      <w:r>
        <w:rPr>
          <w:rFonts w:ascii="Times New Roman" w:hAnsi="Times New Roman" w:cs="Times New Roman"/>
          <w:sz w:val="24"/>
          <w:szCs w:val="24"/>
        </w:rPr>
        <w:t>Agren, G.</w:t>
      </w:r>
      <w:r w:rsidR="00061D17" w:rsidRPr="00810167">
        <w:rPr>
          <w:rFonts w:ascii="Times New Roman" w:hAnsi="Times New Roman" w:cs="Times New Roman"/>
          <w:sz w:val="24"/>
          <w:szCs w:val="24"/>
        </w:rPr>
        <w:t xml:space="preserve">I. and Franklin, O. (2003). </w:t>
      </w:r>
      <w:r w:rsidR="00061D17" w:rsidRPr="006B0D90">
        <w:rPr>
          <w:rFonts w:ascii="Times New Roman" w:hAnsi="Times New Roman" w:cs="Times New Roman"/>
          <w:sz w:val="24"/>
          <w:szCs w:val="24"/>
        </w:rPr>
        <w:t>Root: Shoot Ratios, optimization and nitrogen productivity</w:t>
      </w:r>
      <w:r w:rsidR="00061D17" w:rsidRPr="00810167">
        <w:rPr>
          <w:rFonts w:ascii="Times New Roman" w:hAnsi="Times New Roman" w:cs="Times New Roman"/>
          <w:sz w:val="24"/>
          <w:szCs w:val="24"/>
        </w:rPr>
        <w:t xml:space="preserve">. </w:t>
      </w:r>
      <w:r w:rsidR="00061D17" w:rsidRPr="006B0D90">
        <w:rPr>
          <w:rFonts w:ascii="Times New Roman" w:hAnsi="Times New Roman" w:cs="Times New Roman"/>
          <w:i/>
          <w:iCs/>
          <w:sz w:val="24"/>
          <w:szCs w:val="24"/>
        </w:rPr>
        <w:t>Ann. Bot</w:t>
      </w:r>
      <w:r w:rsidR="00061D17" w:rsidRPr="00536FA6">
        <w:rPr>
          <w:rFonts w:ascii="Times New Roman" w:hAnsi="Times New Roman" w:cs="Times New Roman"/>
          <w:iCs/>
          <w:sz w:val="24"/>
          <w:szCs w:val="24"/>
        </w:rPr>
        <w:t>.</w:t>
      </w:r>
      <w:r w:rsidR="00061D17" w:rsidRPr="00810167">
        <w:rPr>
          <w:rFonts w:ascii="Times New Roman" w:hAnsi="Times New Roman" w:cs="Times New Roman"/>
          <w:i/>
          <w:iCs/>
          <w:sz w:val="24"/>
          <w:szCs w:val="24"/>
        </w:rPr>
        <w:t xml:space="preserve"> </w:t>
      </w:r>
      <w:r w:rsidR="00061D17" w:rsidRPr="00810167">
        <w:rPr>
          <w:rFonts w:ascii="Times New Roman" w:hAnsi="Times New Roman" w:cs="Times New Roman"/>
          <w:bCs/>
          <w:sz w:val="24"/>
          <w:szCs w:val="24"/>
        </w:rPr>
        <w:t>92</w:t>
      </w:r>
      <w:r w:rsidR="00061D17" w:rsidRPr="00810167">
        <w:rPr>
          <w:rFonts w:ascii="Times New Roman" w:hAnsi="Times New Roman" w:cs="Times New Roman"/>
          <w:b/>
          <w:bCs/>
          <w:sz w:val="24"/>
          <w:szCs w:val="24"/>
        </w:rPr>
        <w:t xml:space="preserve">: </w:t>
      </w:r>
      <w:r w:rsidR="00061D17" w:rsidRPr="00810167">
        <w:rPr>
          <w:rFonts w:ascii="Times New Roman" w:hAnsi="Times New Roman" w:cs="Times New Roman"/>
          <w:sz w:val="24"/>
          <w:szCs w:val="24"/>
        </w:rPr>
        <w:t>795-800</w:t>
      </w:r>
    </w:p>
    <w:p w:rsidR="00061D17" w:rsidRPr="00810167" w:rsidRDefault="00061D17"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sz w:val="24"/>
          <w:szCs w:val="24"/>
        </w:rPr>
        <w:t>Al-Asmari, A.K., Al Otaibi</w:t>
      </w:r>
      <w:r w:rsidR="0017786E" w:rsidRPr="00810167">
        <w:rPr>
          <w:rFonts w:ascii="Times New Roman" w:hAnsi="Times New Roman" w:cs="Times New Roman"/>
          <w:sz w:val="24"/>
          <w:szCs w:val="24"/>
        </w:rPr>
        <w:t>,</w:t>
      </w:r>
      <w:r w:rsidR="00D37699" w:rsidRPr="00810167">
        <w:rPr>
          <w:rFonts w:ascii="Times New Roman" w:hAnsi="Times New Roman" w:cs="Times New Roman"/>
          <w:sz w:val="24"/>
          <w:szCs w:val="24"/>
        </w:rPr>
        <w:t xml:space="preserve"> K.E</w:t>
      </w:r>
      <w:r w:rsidR="0024642B" w:rsidRPr="00810167">
        <w:rPr>
          <w:rFonts w:ascii="Times New Roman" w:hAnsi="Times New Roman" w:cs="Times New Roman"/>
          <w:sz w:val="24"/>
          <w:szCs w:val="24"/>
        </w:rPr>
        <w:t>.</w:t>
      </w:r>
      <w:r w:rsidR="0017786E" w:rsidRPr="00810167">
        <w:rPr>
          <w:rFonts w:ascii="Times New Roman" w:hAnsi="Times New Roman" w:cs="Times New Roman"/>
          <w:sz w:val="24"/>
          <w:szCs w:val="24"/>
        </w:rPr>
        <w:t>,</w:t>
      </w:r>
      <w:r w:rsidRPr="00810167">
        <w:rPr>
          <w:rFonts w:ascii="Times New Roman" w:hAnsi="Times New Roman" w:cs="Times New Roman"/>
          <w:sz w:val="24"/>
          <w:szCs w:val="24"/>
        </w:rPr>
        <w:t xml:space="preserve"> Al-Omani, S., Athar, M.T. (2013)</w:t>
      </w:r>
      <w:r w:rsidR="001B5C4E" w:rsidRPr="00810167">
        <w:rPr>
          <w:rFonts w:ascii="Times New Roman" w:hAnsi="Times New Roman" w:cs="Times New Roman"/>
          <w:sz w:val="24"/>
          <w:szCs w:val="24"/>
        </w:rPr>
        <w:t>.</w:t>
      </w:r>
      <w:r w:rsidRPr="00810167">
        <w:rPr>
          <w:rFonts w:ascii="Times New Roman" w:hAnsi="Times New Roman" w:cs="Times New Roman"/>
          <w:sz w:val="24"/>
          <w:szCs w:val="24"/>
        </w:rPr>
        <w:t xml:space="preserve"> An Updated Phyto-pharmacological Review on </w:t>
      </w:r>
      <w:r w:rsidR="00854AE4" w:rsidRPr="00810167">
        <w:rPr>
          <w:rFonts w:ascii="Times New Roman" w:hAnsi="Times New Roman" w:cs="Times New Roman"/>
          <w:sz w:val="24"/>
          <w:szCs w:val="24"/>
        </w:rPr>
        <w:t>Medicinal Plant of Saudi Arabia.</w:t>
      </w:r>
      <w:r w:rsidRPr="00810167">
        <w:rPr>
          <w:rFonts w:ascii="Times New Roman" w:hAnsi="Times New Roman" w:cs="Times New Roman"/>
          <w:sz w:val="24"/>
          <w:szCs w:val="24"/>
        </w:rPr>
        <w:t xml:space="preserve"> </w:t>
      </w:r>
      <w:r w:rsidRPr="00810167">
        <w:rPr>
          <w:rFonts w:ascii="Times New Roman" w:hAnsi="Times New Roman" w:cs="Times New Roman"/>
          <w:i/>
          <w:sz w:val="24"/>
          <w:szCs w:val="24"/>
        </w:rPr>
        <w:t>American Journal of Research Communication</w:t>
      </w:r>
      <w:r w:rsidR="00412657" w:rsidRPr="00810167">
        <w:rPr>
          <w:rFonts w:ascii="Times New Roman" w:hAnsi="Times New Roman" w:cs="Times New Roman"/>
          <w:sz w:val="24"/>
          <w:szCs w:val="24"/>
        </w:rPr>
        <w:t>, 1(12):</w:t>
      </w:r>
      <w:r w:rsidRPr="00810167">
        <w:rPr>
          <w:rFonts w:ascii="Times New Roman" w:hAnsi="Times New Roman" w:cs="Times New Roman"/>
          <w:sz w:val="24"/>
          <w:szCs w:val="24"/>
        </w:rPr>
        <w:t xml:space="preserve"> 519–531</w:t>
      </w:r>
    </w:p>
    <w:p w:rsidR="00810167" w:rsidRPr="00810167" w:rsidRDefault="00061D17"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 xml:space="preserve">Alemayehu </w:t>
      </w:r>
      <w:r w:rsidRPr="00810167">
        <w:rPr>
          <w:rFonts w:ascii="Times New Roman" w:hAnsi="Times New Roman" w:cs="Times New Roman"/>
          <w:sz w:val="24"/>
          <w:szCs w:val="24"/>
        </w:rPr>
        <w:t>Kefalew</w:t>
      </w:r>
      <w:r w:rsidR="008E19E6" w:rsidRPr="00810167">
        <w:rPr>
          <w:rFonts w:ascii="Times New Roman" w:hAnsi="Times New Roman" w:cs="Times New Roman"/>
          <w:sz w:val="24"/>
          <w:szCs w:val="24"/>
        </w:rPr>
        <w:t xml:space="preserve"> (</w:t>
      </w:r>
      <w:r w:rsidR="008E19E6" w:rsidRPr="00810167">
        <w:rPr>
          <w:rFonts w:ascii="Times New Roman" w:hAnsi="Times New Roman" w:cs="Times New Roman"/>
          <w:iCs/>
          <w:sz w:val="24"/>
          <w:szCs w:val="24"/>
        </w:rPr>
        <w:t>2015)</w:t>
      </w:r>
      <w:r w:rsidR="00412657" w:rsidRPr="00810167">
        <w:rPr>
          <w:rFonts w:ascii="Times New Roman" w:hAnsi="Times New Roman" w:cs="Times New Roman"/>
          <w:iCs/>
          <w:sz w:val="24"/>
          <w:szCs w:val="24"/>
        </w:rPr>
        <w:t>.</w:t>
      </w:r>
      <w:r w:rsidRPr="00810167">
        <w:rPr>
          <w:rFonts w:ascii="Times New Roman" w:hAnsi="Times New Roman" w:cs="Times New Roman"/>
          <w:iCs/>
          <w:sz w:val="24"/>
          <w:szCs w:val="24"/>
        </w:rPr>
        <w:t xml:space="preserve"> Ethnobotany of medicinal plants in Ada’a District, East Shewa Zone of Oromia Regional State,</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Ethiopia</w:t>
      </w:r>
      <w:r w:rsidR="00D37699" w:rsidRPr="00810167">
        <w:rPr>
          <w:rFonts w:ascii="Times New Roman" w:hAnsi="Times New Roman" w:cs="Times New Roman"/>
          <w:iCs/>
          <w:sz w:val="24"/>
          <w:szCs w:val="24"/>
        </w:rPr>
        <w:t>.</w:t>
      </w:r>
      <w:r w:rsidRPr="00810167">
        <w:rPr>
          <w:rFonts w:ascii="Times New Roman" w:hAnsi="Times New Roman" w:cs="Times New Roman"/>
          <w:i/>
          <w:iCs/>
          <w:sz w:val="24"/>
          <w:szCs w:val="24"/>
        </w:rPr>
        <w:t xml:space="preserve"> Journal of Et</w:t>
      </w:r>
      <w:r w:rsidR="008E19E6" w:rsidRPr="00810167">
        <w:rPr>
          <w:rFonts w:ascii="Times New Roman" w:hAnsi="Times New Roman" w:cs="Times New Roman"/>
          <w:i/>
          <w:iCs/>
          <w:sz w:val="24"/>
          <w:szCs w:val="24"/>
        </w:rPr>
        <w:t>hnobiology and Ethnomedicine</w:t>
      </w:r>
      <w:r w:rsidR="00412657" w:rsidRPr="00810167">
        <w:rPr>
          <w:rFonts w:ascii="Times New Roman" w:hAnsi="Times New Roman" w:cs="Times New Roman"/>
          <w:i/>
          <w:iCs/>
          <w:sz w:val="24"/>
          <w:szCs w:val="24"/>
        </w:rPr>
        <w:t xml:space="preserve">, </w:t>
      </w:r>
      <w:r w:rsidRPr="00810167">
        <w:rPr>
          <w:rFonts w:ascii="Times New Roman" w:hAnsi="Times New Roman" w:cs="Times New Roman"/>
          <w:i/>
          <w:iCs/>
          <w:sz w:val="24"/>
          <w:szCs w:val="24"/>
        </w:rPr>
        <w:t>11:25</w:t>
      </w:r>
    </w:p>
    <w:p w:rsidR="00810167" w:rsidRPr="00810167" w:rsidRDefault="00695AED" w:rsidP="004F3672">
      <w:pPr>
        <w:spacing w:line="360" w:lineRule="auto"/>
        <w:ind w:hanging="720"/>
        <w:contextualSpacing/>
        <w:jc w:val="both"/>
        <w:rPr>
          <w:rFonts w:ascii="Times New Roman" w:hAnsi="Times New Roman" w:cs="Times New Roman"/>
          <w:sz w:val="24"/>
          <w:szCs w:val="24"/>
        </w:rPr>
      </w:pPr>
      <w:r>
        <w:rPr>
          <w:rFonts w:ascii="Times New Roman" w:hAnsi="Times New Roman" w:cs="Times New Roman"/>
          <w:sz w:val="24"/>
          <w:szCs w:val="24"/>
        </w:rPr>
        <w:t>Amabeoku, G.,</w:t>
      </w:r>
      <w:r w:rsidR="00061D17" w:rsidRPr="00810167">
        <w:rPr>
          <w:rFonts w:ascii="Times New Roman" w:hAnsi="Times New Roman" w:cs="Times New Roman"/>
          <w:sz w:val="24"/>
          <w:szCs w:val="24"/>
        </w:rPr>
        <w:t xml:space="preserve"> Eagles, </w:t>
      </w:r>
      <w:r w:rsidR="00545726" w:rsidRPr="00810167">
        <w:rPr>
          <w:rFonts w:ascii="Times New Roman" w:hAnsi="Times New Roman" w:cs="Times New Roman"/>
          <w:sz w:val="24"/>
          <w:szCs w:val="24"/>
        </w:rPr>
        <w:t>P., Scott, G.,</w:t>
      </w:r>
      <w:r w:rsidR="008E19E6" w:rsidRPr="00810167">
        <w:rPr>
          <w:rFonts w:ascii="Times New Roman" w:hAnsi="Times New Roman" w:cs="Times New Roman"/>
          <w:sz w:val="24"/>
          <w:szCs w:val="24"/>
        </w:rPr>
        <w:t xml:space="preserve"> and</w:t>
      </w:r>
      <w:r w:rsidR="00061D17" w:rsidRPr="00810167">
        <w:rPr>
          <w:rFonts w:ascii="Times New Roman" w:hAnsi="Times New Roman" w:cs="Times New Roman"/>
          <w:sz w:val="24"/>
          <w:szCs w:val="24"/>
        </w:rPr>
        <w:t xml:space="preserve"> Mayeng, I.</w:t>
      </w:r>
      <w:r w:rsidR="008E19E6" w:rsidRPr="00810167">
        <w:rPr>
          <w:rFonts w:ascii="Times New Roman" w:hAnsi="Times New Roman" w:cs="Times New Roman"/>
          <w:sz w:val="24"/>
          <w:szCs w:val="24"/>
        </w:rPr>
        <w:t xml:space="preserve"> (</w:t>
      </w:r>
      <w:r w:rsidR="00061D17" w:rsidRPr="00810167">
        <w:rPr>
          <w:rFonts w:ascii="Times New Roman" w:hAnsi="Times New Roman" w:cs="Times New Roman"/>
          <w:sz w:val="24"/>
          <w:szCs w:val="24"/>
        </w:rPr>
        <w:t>2001</w:t>
      </w:r>
      <w:r w:rsidR="008E19E6" w:rsidRPr="00810167">
        <w:rPr>
          <w:rFonts w:ascii="Times New Roman" w:hAnsi="Times New Roman" w:cs="Times New Roman"/>
          <w:sz w:val="24"/>
          <w:szCs w:val="24"/>
        </w:rPr>
        <w:t>)</w:t>
      </w:r>
      <w:r w:rsidR="00061D17" w:rsidRPr="00810167">
        <w:rPr>
          <w:rFonts w:ascii="Times New Roman" w:hAnsi="Times New Roman" w:cs="Times New Roman"/>
          <w:sz w:val="24"/>
          <w:szCs w:val="24"/>
        </w:rPr>
        <w:t xml:space="preserve">. Analgesic and antipyretic effect of </w:t>
      </w:r>
      <w:r w:rsidR="00061D17" w:rsidRPr="00810167">
        <w:rPr>
          <w:rFonts w:ascii="Times New Roman" w:hAnsi="Times New Roman" w:cs="Times New Roman"/>
          <w:i/>
          <w:sz w:val="24"/>
          <w:szCs w:val="24"/>
        </w:rPr>
        <w:t>Dodonaea angustifolia</w:t>
      </w:r>
      <w:r w:rsidR="00061D17" w:rsidRPr="00810167">
        <w:rPr>
          <w:rFonts w:ascii="Times New Roman" w:hAnsi="Times New Roman" w:cs="Times New Roman"/>
          <w:sz w:val="24"/>
          <w:szCs w:val="24"/>
        </w:rPr>
        <w:t xml:space="preserve"> and </w:t>
      </w:r>
      <w:r w:rsidR="00061D17" w:rsidRPr="00810167">
        <w:rPr>
          <w:rFonts w:ascii="Times New Roman" w:hAnsi="Times New Roman" w:cs="Times New Roman"/>
          <w:i/>
          <w:sz w:val="24"/>
          <w:szCs w:val="24"/>
        </w:rPr>
        <w:t>Salvia africalutea</w:t>
      </w:r>
      <w:r w:rsidR="00061D17" w:rsidRPr="00810167">
        <w:rPr>
          <w:rFonts w:ascii="Times New Roman" w:hAnsi="Times New Roman" w:cs="Times New Roman"/>
          <w:sz w:val="24"/>
          <w:szCs w:val="24"/>
        </w:rPr>
        <w:t xml:space="preserve">. </w:t>
      </w:r>
      <w:r w:rsidR="006B73A1">
        <w:rPr>
          <w:rFonts w:ascii="Times New Roman" w:hAnsi="Times New Roman" w:cs="Times New Roman"/>
          <w:i/>
          <w:sz w:val="24"/>
          <w:szCs w:val="24"/>
        </w:rPr>
        <w:t>Journal of</w:t>
      </w:r>
      <w:r w:rsidR="008A08A5">
        <w:rPr>
          <w:rFonts w:ascii="Times New Roman" w:hAnsi="Times New Roman" w:cs="Times New Roman"/>
          <w:i/>
          <w:sz w:val="24"/>
          <w:szCs w:val="24"/>
        </w:rPr>
        <w:t xml:space="preserve"> </w:t>
      </w:r>
      <w:r w:rsidR="00061D17" w:rsidRPr="00810167">
        <w:rPr>
          <w:rFonts w:ascii="Times New Roman" w:hAnsi="Times New Roman" w:cs="Times New Roman"/>
          <w:i/>
          <w:sz w:val="24"/>
          <w:szCs w:val="24"/>
        </w:rPr>
        <w:t>Ethnopharmacol</w:t>
      </w:r>
      <w:r w:rsidR="00412657" w:rsidRPr="00810167">
        <w:rPr>
          <w:rFonts w:ascii="Times New Roman" w:hAnsi="Times New Roman" w:cs="Times New Roman"/>
          <w:sz w:val="24"/>
          <w:szCs w:val="24"/>
        </w:rPr>
        <w:t xml:space="preserve">, </w:t>
      </w:r>
      <w:r w:rsidR="00061D17" w:rsidRPr="00810167">
        <w:rPr>
          <w:rFonts w:ascii="Times New Roman" w:hAnsi="Times New Roman" w:cs="Times New Roman"/>
          <w:sz w:val="24"/>
          <w:szCs w:val="24"/>
        </w:rPr>
        <w:t>75: 115-126.</w:t>
      </w:r>
    </w:p>
    <w:p w:rsidR="007B6D5C" w:rsidRPr="00810167" w:rsidRDefault="00061D17"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Az</w:t>
      </w:r>
      <w:r w:rsidR="007B6D5C" w:rsidRPr="00810167">
        <w:rPr>
          <w:rFonts w:ascii="Times New Roman" w:hAnsi="Times New Roman" w:cs="Times New Roman"/>
          <w:iCs/>
          <w:sz w:val="24"/>
          <w:szCs w:val="24"/>
        </w:rPr>
        <w:t>ene Bekele</w:t>
      </w:r>
      <w:r w:rsidR="00EF08C5" w:rsidRPr="00810167">
        <w:rPr>
          <w:rFonts w:ascii="Times New Roman" w:hAnsi="Times New Roman" w:cs="Times New Roman"/>
          <w:iCs/>
          <w:sz w:val="24"/>
          <w:szCs w:val="24"/>
        </w:rPr>
        <w:t>, Birnie, A. and</w:t>
      </w:r>
      <w:r w:rsidRPr="00810167">
        <w:rPr>
          <w:rFonts w:ascii="Times New Roman" w:hAnsi="Times New Roman" w:cs="Times New Roman"/>
          <w:iCs/>
          <w:sz w:val="24"/>
          <w:szCs w:val="24"/>
        </w:rPr>
        <w:t xml:space="preserve"> Tengnäs, B. </w:t>
      </w:r>
      <w:r w:rsidR="00EF08C5" w:rsidRPr="00810167">
        <w:rPr>
          <w:rFonts w:ascii="Times New Roman" w:hAnsi="Times New Roman" w:cs="Times New Roman"/>
          <w:iCs/>
          <w:sz w:val="24"/>
          <w:szCs w:val="24"/>
        </w:rPr>
        <w:t>(</w:t>
      </w:r>
      <w:r w:rsidRPr="00810167">
        <w:rPr>
          <w:rFonts w:ascii="Times New Roman" w:hAnsi="Times New Roman" w:cs="Times New Roman"/>
          <w:iCs/>
          <w:sz w:val="24"/>
          <w:szCs w:val="24"/>
        </w:rPr>
        <w:t>1993</w:t>
      </w:r>
      <w:r w:rsidR="00EF08C5" w:rsidRPr="00810167">
        <w:rPr>
          <w:rFonts w:ascii="Times New Roman" w:hAnsi="Times New Roman" w:cs="Times New Roman"/>
          <w:iCs/>
          <w:sz w:val="24"/>
          <w:szCs w:val="24"/>
        </w:rPr>
        <w:t>)</w:t>
      </w:r>
      <w:r w:rsidRPr="00810167">
        <w:rPr>
          <w:rFonts w:ascii="Times New Roman" w:hAnsi="Times New Roman" w:cs="Times New Roman"/>
          <w:iCs/>
          <w:sz w:val="24"/>
          <w:szCs w:val="24"/>
        </w:rPr>
        <w:t xml:space="preserve">. </w:t>
      </w:r>
      <w:r w:rsidRPr="00536FA6">
        <w:rPr>
          <w:rFonts w:ascii="Times New Roman" w:hAnsi="Times New Roman" w:cs="Times New Roman"/>
          <w:i/>
          <w:iCs/>
          <w:sz w:val="24"/>
          <w:szCs w:val="24"/>
        </w:rPr>
        <w:t>Useful trees and shrubs for Ethiopia</w:t>
      </w:r>
      <w:r w:rsidRPr="00810167">
        <w:rPr>
          <w:rFonts w:ascii="Times New Roman" w:hAnsi="Times New Roman" w:cs="Times New Roman"/>
          <w:iCs/>
          <w:sz w:val="24"/>
          <w:szCs w:val="24"/>
        </w:rPr>
        <w:t>. Regional Soil Conservation Unit (RSCU)</w:t>
      </w:r>
      <w:r w:rsidR="00C50008" w:rsidRPr="00810167">
        <w:rPr>
          <w:rFonts w:ascii="Times New Roman" w:hAnsi="Times New Roman" w:cs="Times New Roman"/>
          <w:iCs/>
          <w:sz w:val="24"/>
          <w:szCs w:val="24"/>
        </w:rPr>
        <w:t>, SIDA</w:t>
      </w:r>
      <w:r w:rsidRPr="00810167">
        <w:rPr>
          <w:rFonts w:ascii="Times New Roman" w:hAnsi="Times New Roman" w:cs="Times New Roman"/>
          <w:iCs/>
          <w:sz w:val="24"/>
          <w:szCs w:val="24"/>
        </w:rPr>
        <w:t>. Nairobi. 747 pp.</w:t>
      </w:r>
    </w:p>
    <w:p w:rsidR="00810167" w:rsidRPr="00810167" w:rsidRDefault="007B6D5C"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Azene Bekele (2007). </w:t>
      </w:r>
      <w:r w:rsidRPr="00536FA6">
        <w:rPr>
          <w:rFonts w:ascii="Times New Roman" w:hAnsi="Times New Roman" w:cs="Times New Roman"/>
          <w:i/>
          <w:iCs/>
          <w:sz w:val="24"/>
          <w:szCs w:val="24"/>
        </w:rPr>
        <w:t>Useful Trees and Shrubs for Ethiopia</w:t>
      </w:r>
      <w:r w:rsidRPr="00810167">
        <w:rPr>
          <w:rFonts w:ascii="Times New Roman" w:hAnsi="Times New Roman" w:cs="Times New Roman"/>
          <w:iCs/>
          <w:sz w:val="24"/>
          <w:szCs w:val="24"/>
        </w:rPr>
        <w:t>: Identification, Propagation and Management for 17 Agroclimatic Zones.</w:t>
      </w:r>
      <w:r w:rsidRPr="00810167">
        <w:rPr>
          <w:rFonts w:ascii="Times New Roman" w:hAnsi="Times New Roman" w:cs="Times New Roman"/>
          <w:i/>
          <w:iCs/>
          <w:sz w:val="24"/>
          <w:szCs w:val="24"/>
        </w:rPr>
        <w:t xml:space="preserve"> </w:t>
      </w:r>
      <w:r w:rsidRPr="00810167">
        <w:rPr>
          <w:rFonts w:ascii="Times New Roman" w:hAnsi="Times New Roman" w:cs="Times New Roman"/>
          <w:sz w:val="24"/>
          <w:szCs w:val="24"/>
        </w:rPr>
        <w:t>Nairobi: RELMA in ICRAF Project, 552 pp.</w:t>
      </w:r>
    </w:p>
    <w:p w:rsidR="001536AD" w:rsidRPr="0081016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sz w:val="24"/>
          <w:szCs w:val="24"/>
        </w:rPr>
        <w:t>Badege</w:t>
      </w:r>
      <w:r w:rsidR="001536AD" w:rsidRPr="00810167">
        <w:rPr>
          <w:rFonts w:ascii="Times New Roman" w:hAnsi="Times New Roman" w:cs="Times New Roman"/>
          <w:sz w:val="24"/>
          <w:szCs w:val="24"/>
        </w:rPr>
        <w:t>,</w:t>
      </w:r>
      <w:r w:rsidRPr="00810167">
        <w:rPr>
          <w:rFonts w:ascii="Times New Roman" w:hAnsi="Times New Roman" w:cs="Times New Roman"/>
          <w:sz w:val="24"/>
          <w:szCs w:val="24"/>
        </w:rPr>
        <w:t xml:space="preserve"> B</w:t>
      </w:r>
      <w:r w:rsidR="001536AD" w:rsidRPr="00810167">
        <w:rPr>
          <w:rFonts w:ascii="Times New Roman" w:hAnsi="Times New Roman" w:cs="Times New Roman"/>
          <w:sz w:val="24"/>
          <w:szCs w:val="24"/>
        </w:rPr>
        <w:t>.</w:t>
      </w:r>
      <w:r w:rsidRPr="00810167">
        <w:rPr>
          <w:rFonts w:ascii="Times New Roman" w:hAnsi="Times New Roman" w:cs="Times New Roman"/>
          <w:sz w:val="24"/>
          <w:szCs w:val="24"/>
        </w:rPr>
        <w:t xml:space="preserve"> (2001). Deforestation and land degrada</w:t>
      </w:r>
      <w:r w:rsidR="001536AD" w:rsidRPr="00810167">
        <w:rPr>
          <w:rFonts w:ascii="Times New Roman" w:hAnsi="Times New Roman" w:cs="Times New Roman"/>
          <w:sz w:val="24"/>
          <w:szCs w:val="24"/>
        </w:rPr>
        <w:t>tion in the Ethiopian highlands.</w:t>
      </w:r>
      <w:r w:rsidRPr="00810167">
        <w:rPr>
          <w:rFonts w:ascii="Times New Roman" w:hAnsi="Times New Roman" w:cs="Times New Roman"/>
          <w:sz w:val="24"/>
          <w:szCs w:val="24"/>
        </w:rPr>
        <w:t xml:space="preserve"> </w:t>
      </w:r>
      <w:r w:rsidRPr="00810167">
        <w:rPr>
          <w:rFonts w:ascii="Times New Roman" w:hAnsi="Times New Roman" w:cs="Times New Roman"/>
          <w:i/>
          <w:sz w:val="24"/>
          <w:szCs w:val="24"/>
        </w:rPr>
        <w:t>Journal of Environment and Earth Science</w:t>
      </w:r>
      <w:r w:rsidR="001536AD" w:rsidRPr="00810167">
        <w:rPr>
          <w:rFonts w:ascii="Times New Roman" w:hAnsi="Times New Roman" w:cs="Times New Roman"/>
          <w:i/>
          <w:sz w:val="24"/>
          <w:szCs w:val="24"/>
        </w:rPr>
        <w:t xml:space="preserve">, </w:t>
      </w:r>
      <w:r w:rsidR="001536AD" w:rsidRPr="00810167">
        <w:rPr>
          <w:rFonts w:ascii="Times New Roman" w:hAnsi="Times New Roman" w:cs="Times New Roman"/>
          <w:sz w:val="24"/>
          <w:szCs w:val="24"/>
        </w:rPr>
        <w:t>4(9):</w:t>
      </w:r>
      <w:r w:rsidRPr="00810167">
        <w:rPr>
          <w:rFonts w:ascii="Times New Roman" w:hAnsi="Times New Roman" w:cs="Times New Roman"/>
          <w:sz w:val="24"/>
          <w:szCs w:val="24"/>
        </w:rPr>
        <w:t xml:space="preserve"> </w:t>
      </w:r>
      <w:r w:rsidR="001536AD" w:rsidRPr="00810167">
        <w:rPr>
          <w:rFonts w:ascii="Times New Roman" w:hAnsi="Times New Roman" w:cs="Times New Roman"/>
          <w:sz w:val="24"/>
          <w:szCs w:val="24"/>
        </w:rPr>
        <w:t xml:space="preserve">7-26. </w:t>
      </w:r>
      <w:r w:rsidRPr="005B3F49">
        <w:rPr>
          <w:rFonts w:ascii="Times New Roman" w:hAnsi="Times New Roman" w:cs="Times New Roman"/>
          <w:sz w:val="24"/>
          <w:szCs w:val="24"/>
        </w:rPr>
        <w:t>www.iiste.org ISSN 2224-3216</w:t>
      </w:r>
      <w:r w:rsidR="001536AD" w:rsidRPr="005B3F49">
        <w:rPr>
          <w:rFonts w:ascii="Times New Roman" w:hAnsi="Times New Roman" w:cs="Times New Roman"/>
          <w:sz w:val="24"/>
          <w:szCs w:val="24"/>
        </w:rPr>
        <w:t>.</w:t>
      </w:r>
      <w:r w:rsidR="005B3F49">
        <w:rPr>
          <w:rFonts w:ascii="Times New Roman" w:hAnsi="Times New Roman" w:cs="Times New Roman"/>
          <w:sz w:val="24"/>
          <w:szCs w:val="24"/>
        </w:rPr>
        <w:t xml:space="preserve"> Accessed on 17/03/2018</w:t>
      </w:r>
    </w:p>
    <w:p w:rsidR="003D240C" w:rsidRPr="00810167" w:rsidRDefault="003D240C" w:rsidP="004F3672">
      <w:pPr>
        <w:spacing w:line="360" w:lineRule="auto"/>
        <w:ind w:hanging="720"/>
        <w:contextualSpacing/>
        <w:jc w:val="both"/>
        <w:rPr>
          <w:rStyle w:val="HTMLCite"/>
          <w:rFonts w:ascii="Times New Roman" w:hAnsi="Times New Roman" w:cs="Times New Roman"/>
          <w:sz w:val="24"/>
          <w:szCs w:val="24"/>
        </w:rPr>
      </w:pPr>
      <w:r w:rsidRPr="00810167">
        <w:rPr>
          <w:rStyle w:val="HTMLCite"/>
          <w:rFonts w:ascii="Times New Roman" w:hAnsi="Times New Roman" w:cs="Times New Roman"/>
          <w:i w:val="0"/>
          <w:sz w:val="24"/>
          <w:szCs w:val="24"/>
        </w:rPr>
        <w:t>Baskin, C.C. and Baskin, J.M. (1998).</w:t>
      </w:r>
      <w:r w:rsidRPr="00810167">
        <w:rPr>
          <w:rStyle w:val="HTMLCite"/>
          <w:rFonts w:ascii="Times New Roman" w:hAnsi="Times New Roman" w:cs="Times New Roman"/>
          <w:sz w:val="24"/>
          <w:szCs w:val="24"/>
        </w:rPr>
        <w:t xml:space="preserve"> </w:t>
      </w:r>
      <w:r w:rsidRPr="00536FA6">
        <w:rPr>
          <w:rStyle w:val="HTMLCite"/>
          <w:rFonts w:ascii="Times New Roman" w:hAnsi="Times New Roman" w:cs="Times New Roman"/>
          <w:sz w:val="24"/>
          <w:szCs w:val="24"/>
        </w:rPr>
        <w:t>Seeds: Ecology, biogeography, and evolution of seed dormancy and germination</w:t>
      </w:r>
      <w:r w:rsidRPr="00810167">
        <w:rPr>
          <w:rStyle w:val="HTMLCite"/>
          <w:rFonts w:ascii="Times New Roman" w:hAnsi="Times New Roman" w:cs="Times New Roman"/>
          <w:i w:val="0"/>
          <w:sz w:val="24"/>
          <w:szCs w:val="24"/>
        </w:rPr>
        <w:t>.</w:t>
      </w:r>
      <w:r w:rsidRPr="00810167">
        <w:rPr>
          <w:rStyle w:val="groupname"/>
          <w:rFonts w:ascii="Times New Roman" w:hAnsi="Times New Roman" w:cs="Times New Roman"/>
          <w:i/>
          <w:iCs/>
          <w:sz w:val="24"/>
          <w:szCs w:val="24"/>
        </w:rPr>
        <w:t xml:space="preserve"> </w:t>
      </w:r>
      <w:r w:rsidRPr="00810167">
        <w:rPr>
          <w:rStyle w:val="groupname"/>
          <w:rFonts w:ascii="Times New Roman" w:hAnsi="Times New Roman" w:cs="Times New Roman"/>
          <w:iCs/>
          <w:sz w:val="24"/>
          <w:szCs w:val="24"/>
        </w:rPr>
        <w:t>Academic</w:t>
      </w:r>
      <w:r w:rsidRPr="00810167">
        <w:rPr>
          <w:rStyle w:val="HTMLCite"/>
          <w:rFonts w:ascii="Times New Roman" w:hAnsi="Times New Roman" w:cs="Times New Roman"/>
          <w:i w:val="0"/>
          <w:sz w:val="24"/>
          <w:szCs w:val="24"/>
        </w:rPr>
        <w:t xml:space="preserve"> Press</w:t>
      </w:r>
      <w:r w:rsidRPr="00810167">
        <w:rPr>
          <w:rStyle w:val="groupname"/>
          <w:rFonts w:ascii="Times New Roman" w:hAnsi="Times New Roman" w:cs="Times New Roman"/>
          <w:i/>
          <w:iCs/>
          <w:sz w:val="24"/>
          <w:szCs w:val="24"/>
        </w:rPr>
        <w:t>,</w:t>
      </w:r>
      <w:r w:rsidRPr="00810167">
        <w:rPr>
          <w:rStyle w:val="HTMLCite"/>
          <w:rFonts w:ascii="Times New Roman" w:hAnsi="Times New Roman" w:cs="Times New Roman"/>
          <w:i w:val="0"/>
          <w:sz w:val="24"/>
          <w:szCs w:val="24"/>
        </w:rPr>
        <w:t xml:space="preserve"> San Diego,</w:t>
      </w:r>
      <w:r w:rsidRPr="00810167">
        <w:rPr>
          <w:rStyle w:val="groupname"/>
          <w:rFonts w:ascii="Times New Roman" w:hAnsi="Times New Roman" w:cs="Times New Roman"/>
          <w:i/>
          <w:iCs/>
          <w:sz w:val="24"/>
          <w:szCs w:val="24"/>
        </w:rPr>
        <w:t xml:space="preserve"> </w:t>
      </w:r>
      <w:r w:rsidRPr="00810167">
        <w:rPr>
          <w:rStyle w:val="groupname"/>
          <w:rFonts w:ascii="Times New Roman" w:hAnsi="Times New Roman" w:cs="Times New Roman"/>
          <w:iCs/>
          <w:sz w:val="24"/>
          <w:szCs w:val="24"/>
        </w:rPr>
        <w:t>California, USA.</w:t>
      </w:r>
      <w:r w:rsidRPr="00810167">
        <w:rPr>
          <w:rStyle w:val="HTMLCite"/>
          <w:rFonts w:ascii="Times New Roman" w:hAnsi="Times New Roman" w:cs="Times New Roman"/>
          <w:sz w:val="24"/>
          <w:szCs w:val="24"/>
        </w:rPr>
        <w:t xml:space="preserve"> </w:t>
      </w:r>
    </w:p>
    <w:p w:rsidR="00250B80" w:rsidRDefault="00896F4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Baskin, C.C., Baskin, J.M.</w:t>
      </w:r>
      <w:r w:rsidR="00061D17" w:rsidRPr="00810167">
        <w:rPr>
          <w:rFonts w:ascii="Times New Roman" w:hAnsi="Times New Roman" w:cs="Times New Roman"/>
          <w:sz w:val="24"/>
          <w:szCs w:val="24"/>
        </w:rPr>
        <w:t xml:space="preserve"> and Li, X. (2000)</w:t>
      </w:r>
      <w:r w:rsidRPr="00810167">
        <w:rPr>
          <w:rFonts w:ascii="Times New Roman" w:hAnsi="Times New Roman" w:cs="Times New Roman"/>
          <w:sz w:val="24"/>
          <w:szCs w:val="24"/>
        </w:rPr>
        <w:t>.</w:t>
      </w:r>
      <w:r w:rsidR="00061D17" w:rsidRPr="00810167">
        <w:rPr>
          <w:rFonts w:ascii="Times New Roman" w:hAnsi="Times New Roman" w:cs="Times New Roman"/>
          <w:sz w:val="24"/>
          <w:szCs w:val="24"/>
        </w:rPr>
        <w:t xml:space="preserve"> Taxonomy, anatomy and evolution of physical dormancy in seeds</w:t>
      </w:r>
      <w:r w:rsidR="00061D17" w:rsidRPr="00810167">
        <w:rPr>
          <w:rFonts w:ascii="Times New Roman" w:hAnsi="Times New Roman" w:cs="Times New Roman"/>
          <w:i/>
          <w:sz w:val="24"/>
          <w:szCs w:val="24"/>
        </w:rPr>
        <w:t>.</w:t>
      </w:r>
      <w:r w:rsidR="00061D17" w:rsidRPr="00810167">
        <w:rPr>
          <w:rFonts w:ascii="Times New Roman" w:hAnsi="Times New Roman" w:cs="Times New Roman"/>
          <w:sz w:val="24"/>
          <w:szCs w:val="24"/>
        </w:rPr>
        <w:t xml:space="preserve"> </w:t>
      </w:r>
      <w:r w:rsidR="00061D17" w:rsidRPr="00810167">
        <w:rPr>
          <w:rFonts w:ascii="Times New Roman" w:hAnsi="Times New Roman" w:cs="Times New Roman"/>
          <w:i/>
          <w:sz w:val="24"/>
          <w:szCs w:val="24"/>
        </w:rPr>
        <w:t>Plant Species Biology</w:t>
      </w:r>
      <w:r w:rsidR="00061D17" w:rsidRPr="00810167">
        <w:rPr>
          <w:rFonts w:ascii="Times New Roman" w:hAnsi="Times New Roman" w:cs="Times New Roman"/>
          <w:sz w:val="24"/>
          <w:szCs w:val="24"/>
        </w:rPr>
        <w:t xml:space="preserve"> 15, 139–152.</w:t>
      </w:r>
      <w:r w:rsidR="003D240C" w:rsidRPr="00810167">
        <w:rPr>
          <w:rFonts w:ascii="Times New Roman" w:hAnsi="Times New Roman" w:cs="Times New Roman"/>
          <w:sz w:val="24"/>
          <w:szCs w:val="24"/>
        </w:rPr>
        <w:t xml:space="preserve"> </w:t>
      </w:r>
    </w:p>
    <w:p w:rsidR="00702D42" w:rsidRPr="005B3F49" w:rsidRDefault="00702D42" w:rsidP="004F3672">
      <w:pPr>
        <w:spacing w:line="360" w:lineRule="auto"/>
        <w:ind w:hanging="720"/>
        <w:contextualSpacing/>
        <w:jc w:val="both"/>
        <w:rPr>
          <w:rFonts w:ascii="Times New Roman" w:hAnsi="Times New Roman" w:cs="Times New Roman"/>
          <w:sz w:val="24"/>
          <w:szCs w:val="24"/>
        </w:rPr>
      </w:pPr>
      <w:r w:rsidRPr="00702D42">
        <w:rPr>
          <w:rFonts w:ascii="Times New Roman" w:hAnsi="Times New Roman" w:cs="Times New Roman"/>
          <w:sz w:val="24"/>
          <w:szCs w:val="24"/>
        </w:rPr>
        <w:t xml:space="preserve">Baskin, C. C. and Baskin, J. M. (2001). </w:t>
      </w:r>
      <w:r w:rsidRPr="006B0D90">
        <w:rPr>
          <w:rFonts w:ascii="Times New Roman" w:hAnsi="Times New Roman" w:cs="Times New Roman"/>
          <w:i/>
          <w:sz w:val="24"/>
          <w:szCs w:val="24"/>
        </w:rPr>
        <w:t>Seeds: ecology, biogeography, and evolution of dormancy and germination</w:t>
      </w:r>
      <w:r w:rsidRPr="00702D42">
        <w:rPr>
          <w:rFonts w:ascii="Times New Roman" w:hAnsi="Times New Roman" w:cs="Times New Roman"/>
          <w:sz w:val="24"/>
          <w:szCs w:val="24"/>
        </w:rPr>
        <w:t xml:space="preserve">. </w:t>
      </w:r>
      <w:r w:rsidRPr="005B3F49">
        <w:rPr>
          <w:rFonts w:ascii="Times New Roman" w:hAnsi="Times New Roman" w:cs="Times New Roman"/>
          <w:sz w:val="24"/>
          <w:szCs w:val="24"/>
        </w:rPr>
        <w:t>http://bit.ly/gtc_ref_8c</w:t>
      </w:r>
    </w:p>
    <w:p w:rsidR="00810167" w:rsidRPr="00810167" w:rsidRDefault="00896F4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Baskin, C.C., Baskin, J.M.</w:t>
      </w:r>
      <w:r w:rsidR="003D240C" w:rsidRPr="00810167">
        <w:rPr>
          <w:rFonts w:ascii="Times New Roman" w:hAnsi="Times New Roman" w:cs="Times New Roman"/>
          <w:sz w:val="24"/>
          <w:szCs w:val="24"/>
        </w:rPr>
        <w:t xml:space="preserve"> (2004). </w:t>
      </w:r>
      <w:r w:rsidR="00250B80" w:rsidRPr="00810167">
        <w:rPr>
          <w:rFonts w:ascii="Times New Roman" w:hAnsi="Times New Roman" w:cs="Times New Roman"/>
          <w:sz w:val="24"/>
          <w:szCs w:val="24"/>
        </w:rPr>
        <w:t>Classification system for seed dormanc</w:t>
      </w:r>
      <w:r w:rsidR="00250B80" w:rsidRPr="00810167">
        <w:rPr>
          <w:rFonts w:ascii="Times New Roman" w:hAnsi="Times New Roman" w:cs="Times New Roman"/>
          <w:i/>
          <w:sz w:val="24"/>
          <w:szCs w:val="24"/>
        </w:rPr>
        <w:t>y</w:t>
      </w:r>
      <w:r w:rsidR="00250B80" w:rsidRPr="00810167">
        <w:rPr>
          <w:rFonts w:ascii="Times New Roman" w:hAnsi="Times New Roman" w:cs="Times New Roman"/>
          <w:sz w:val="24"/>
          <w:szCs w:val="24"/>
        </w:rPr>
        <w:t xml:space="preserve">. </w:t>
      </w:r>
      <w:r w:rsidR="00250B80" w:rsidRPr="00810167">
        <w:rPr>
          <w:rFonts w:ascii="Times New Roman" w:hAnsi="Times New Roman" w:cs="Times New Roman"/>
          <w:i/>
          <w:sz w:val="24"/>
          <w:szCs w:val="24"/>
        </w:rPr>
        <w:t>Seed Science Research</w:t>
      </w:r>
      <w:r w:rsidR="003D240C" w:rsidRPr="00810167">
        <w:rPr>
          <w:rFonts w:ascii="Times New Roman" w:hAnsi="Times New Roman" w:cs="Times New Roman"/>
          <w:sz w:val="24"/>
          <w:szCs w:val="24"/>
        </w:rPr>
        <w:t xml:space="preserve">. </w:t>
      </w:r>
      <w:r w:rsidR="003D240C" w:rsidRPr="006805EC">
        <w:rPr>
          <w:rFonts w:ascii="Times New Roman" w:hAnsi="Times New Roman" w:cs="Times New Roman"/>
          <w:sz w:val="24"/>
          <w:szCs w:val="24"/>
        </w:rPr>
        <w:t>14</w:t>
      </w:r>
      <w:r w:rsidR="003D240C" w:rsidRPr="00810167">
        <w:rPr>
          <w:rFonts w:ascii="Times New Roman" w:hAnsi="Times New Roman" w:cs="Times New Roman"/>
          <w:sz w:val="24"/>
          <w:szCs w:val="24"/>
        </w:rPr>
        <w:t>:1-16</w:t>
      </w:r>
      <w:r w:rsidR="003D240C" w:rsidRPr="006B0D90">
        <w:rPr>
          <w:rFonts w:ascii="Times New Roman" w:hAnsi="Times New Roman" w:cs="Times New Roman"/>
          <w:sz w:val="24"/>
          <w:szCs w:val="24"/>
        </w:rPr>
        <w:t xml:space="preserve">. </w:t>
      </w:r>
      <w:hyperlink r:id="rId51" w:history="1">
        <w:r w:rsidR="003D240C" w:rsidRPr="006B0D90">
          <w:rPr>
            <w:rStyle w:val="Hyperlink"/>
            <w:rFonts w:ascii="Times New Roman" w:hAnsi="Times New Roman" w:cs="Times New Roman"/>
            <w:color w:val="auto"/>
            <w:sz w:val="24"/>
            <w:szCs w:val="24"/>
            <w:u w:val="none"/>
          </w:rPr>
          <w:t>http://dx.doi.org/10.1079/SSR2003150</w:t>
        </w:r>
      </w:hyperlink>
      <w:r w:rsidR="003D240C" w:rsidRPr="00810167">
        <w:rPr>
          <w:rFonts w:ascii="Times New Roman" w:hAnsi="Times New Roman" w:cs="Times New Roman"/>
          <w:sz w:val="24"/>
          <w:szCs w:val="24"/>
        </w:rPr>
        <w:t>.</w:t>
      </w:r>
    </w:p>
    <w:p w:rsidR="00810167" w:rsidRPr="00810167" w:rsidRDefault="003D240C" w:rsidP="004F3672">
      <w:pPr>
        <w:spacing w:line="360" w:lineRule="auto"/>
        <w:ind w:hanging="720"/>
        <w:contextualSpacing/>
        <w:jc w:val="both"/>
        <w:rPr>
          <w:rFonts w:ascii="Times New Roman" w:hAnsi="Times New Roman" w:cs="Times New Roman"/>
          <w:sz w:val="24"/>
          <w:szCs w:val="24"/>
        </w:rPr>
      </w:pPr>
      <w:r w:rsidRPr="00810167">
        <w:rPr>
          <w:rStyle w:val="HTMLCite"/>
          <w:rFonts w:ascii="Times New Roman" w:hAnsi="Times New Roman" w:cs="Times New Roman"/>
          <w:i w:val="0"/>
          <w:sz w:val="24"/>
          <w:szCs w:val="24"/>
        </w:rPr>
        <w:t xml:space="preserve">Baskin, C.C. and Baskin, J.M. </w:t>
      </w:r>
      <w:r w:rsidR="00061D17" w:rsidRPr="00810167">
        <w:rPr>
          <w:rFonts w:ascii="Times New Roman" w:hAnsi="Times New Roman" w:cs="Times New Roman"/>
          <w:sz w:val="24"/>
          <w:szCs w:val="24"/>
        </w:rPr>
        <w:t xml:space="preserve">(2014). Variation in Seed Dormancy and Germination within and between Individuals and Populations of a Species. </w:t>
      </w:r>
      <w:r w:rsidR="00061D17" w:rsidRPr="00536FA6">
        <w:rPr>
          <w:rFonts w:ascii="Times New Roman" w:hAnsi="Times New Roman" w:cs="Times New Roman"/>
          <w:i/>
          <w:sz w:val="24"/>
          <w:szCs w:val="24"/>
        </w:rPr>
        <w:t xml:space="preserve">Seeds: Ecology, Biogeography, and, </w:t>
      </w:r>
      <w:r w:rsidR="00061D17" w:rsidRPr="00536FA6">
        <w:rPr>
          <w:rFonts w:ascii="Times New Roman" w:hAnsi="Times New Roman" w:cs="Times New Roman"/>
          <w:i/>
          <w:sz w:val="24"/>
          <w:szCs w:val="24"/>
        </w:rPr>
        <w:lastRenderedPageBreak/>
        <w:t>Evolution of Dormancy and Germination.</w:t>
      </w:r>
      <w:r w:rsidR="00061D17" w:rsidRPr="00810167">
        <w:rPr>
          <w:rFonts w:ascii="Times New Roman" w:hAnsi="Times New Roman" w:cs="Times New Roman"/>
          <w:sz w:val="24"/>
          <w:szCs w:val="24"/>
        </w:rPr>
        <w:t xml:space="preserve"> Bu</w:t>
      </w:r>
      <w:r w:rsidR="009C2F61" w:rsidRPr="00810167">
        <w:rPr>
          <w:rFonts w:ascii="Times New Roman" w:hAnsi="Times New Roman" w:cs="Times New Roman"/>
          <w:sz w:val="24"/>
          <w:szCs w:val="24"/>
        </w:rPr>
        <w:t xml:space="preserve">rlington: Elsevier Science. pp. </w:t>
      </w:r>
      <w:r w:rsidR="00061D17" w:rsidRPr="00810167">
        <w:rPr>
          <w:rFonts w:ascii="Times New Roman" w:hAnsi="Times New Roman" w:cs="Times New Roman"/>
          <w:sz w:val="24"/>
          <w:szCs w:val="24"/>
        </w:rPr>
        <w:t>Pages 5–35. ISBN 9780124166837.</w:t>
      </w:r>
    </w:p>
    <w:p w:rsidR="0061285D" w:rsidRPr="00810167" w:rsidRDefault="0061285D"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sz w:val="24"/>
          <w:szCs w:val="24"/>
        </w:rPr>
        <w:t>Bastida, F., Hernandez, T</w:t>
      </w:r>
      <w:r w:rsidR="00C6442D" w:rsidRPr="00810167">
        <w:rPr>
          <w:rFonts w:ascii="Times New Roman" w:hAnsi="Times New Roman" w:cs="Times New Roman"/>
          <w:sz w:val="24"/>
          <w:szCs w:val="24"/>
        </w:rPr>
        <w:t>.</w:t>
      </w:r>
      <w:r w:rsidRPr="00810167">
        <w:rPr>
          <w:rFonts w:ascii="Times New Roman" w:hAnsi="Times New Roman" w:cs="Times New Roman"/>
          <w:sz w:val="24"/>
          <w:szCs w:val="24"/>
        </w:rPr>
        <w:t>, Gar</w:t>
      </w:r>
      <w:r w:rsidR="00C6442D" w:rsidRPr="00810167">
        <w:rPr>
          <w:rFonts w:ascii="Times New Roman" w:hAnsi="Times New Roman" w:cs="Times New Roman"/>
          <w:sz w:val="24"/>
          <w:szCs w:val="24"/>
        </w:rPr>
        <w:t>cia, C</w:t>
      </w:r>
      <w:r w:rsidRPr="00810167">
        <w:rPr>
          <w:rFonts w:ascii="Times New Roman" w:hAnsi="Times New Roman" w:cs="Times New Roman"/>
          <w:sz w:val="24"/>
          <w:szCs w:val="24"/>
        </w:rPr>
        <w:t xml:space="preserve">. (2010). </w:t>
      </w:r>
      <w:r w:rsidRPr="00536FA6">
        <w:rPr>
          <w:rFonts w:ascii="Times New Roman" w:hAnsi="Times New Roman" w:cs="Times New Roman"/>
          <w:i/>
          <w:sz w:val="24"/>
          <w:szCs w:val="24"/>
        </w:rPr>
        <w:t>Soil degradation and rehabilitation</w:t>
      </w:r>
      <w:r w:rsidRPr="00810167">
        <w:rPr>
          <w:rFonts w:ascii="Times New Roman" w:hAnsi="Times New Roman" w:cs="Times New Roman"/>
          <w:sz w:val="24"/>
          <w:szCs w:val="24"/>
        </w:rPr>
        <w:t xml:space="preserve">: </w:t>
      </w:r>
      <w:r w:rsidRPr="006B0D90">
        <w:rPr>
          <w:rFonts w:ascii="Times New Roman" w:hAnsi="Times New Roman" w:cs="Times New Roman"/>
          <w:i/>
          <w:sz w:val="24"/>
          <w:szCs w:val="24"/>
        </w:rPr>
        <w:t>Microorgani</w:t>
      </w:r>
      <w:r w:rsidR="00536FA6" w:rsidRPr="006B0D90">
        <w:rPr>
          <w:rFonts w:ascii="Times New Roman" w:hAnsi="Times New Roman" w:cs="Times New Roman"/>
          <w:i/>
          <w:sz w:val="24"/>
          <w:szCs w:val="24"/>
        </w:rPr>
        <w:t>sms and functionality.</w:t>
      </w:r>
      <w:r w:rsidR="00536FA6">
        <w:rPr>
          <w:rFonts w:ascii="Times New Roman" w:hAnsi="Times New Roman" w:cs="Times New Roman"/>
          <w:sz w:val="24"/>
          <w:szCs w:val="24"/>
        </w:rPr>
        <w:t xml:space="preserve"> Springer, </w:t>
      </w:r>
      <w:r w:rsidRPr="00810167">
        <w:rPr>
          <w:rFonts w:ascii="Times New Roman" w:hAnsi="Times New Roman" w:cs="Times New Roman"/>
          <w:sz w:val="24"/>
          <w:szCs w:val="24"/>
        </w:rPr>
        <w:t>Heidelberg</w:t>
      </w:r>
      <w:r w:rsidR="00536FA6">
        <w:rPr>
          <w:rFonts w:ascii="Times New Roman" w:hAnsi="Times New Roman" w:cs="Times New Roman"/>
          <w:sz w:val="24"/>
          <w:szCs w:val="24"/>
        </w:rPr>
        <w:t>,</w:t>
      </w:r>
      <w:r w:rsidRPr="00810167">
        <w:rPr>
          <w:rFonts w:ascii="Times New Roman" w:hAnsi="Times New Roman" w:cs="Times New Roman"/>
          <w:sz w:val="24"/>
          <w:szCs w:val="24"/>
        </w:rPr>
        <w:t xml:space="preserve"> Dordrecht</w:t>
      </w:r>
      <w:r w:rsidR="00536FA6">
        <w:rPr>
          <w:rFonts w:ascii="Times New Roman" w:hAnsi="Times New Roman" w:cs="Times New Roman"/>
          <w:sz w:val="24"/>
          <w:szCs w:val="24"/>
        </w:rPr>
        <w:t>,</w:t>
      </w:r>
      <w:r w:rsidRPr="00810167">
        <w:rPr>
          <w:rFonts w:ascii="Times New Roman" w:hAnsi="Times New Roman" w:cs="Times New Roman"/>
          <w:sz w:val="24"/>
          <w:szCs w:val="24"/>
        </w:rPr>
        <w:t xml:space="preserve"> London</w:t>
      </w:r>
      <w:r w:rsidR="00536FA6">
        <w:rPr>
          <w:rFonts w:ascii="Times New Roman" w:hAnsi="Times New Roman" w:cs="Times New Roman"/>
          <w:sz w:val="24"/>
          <w:szCs w:val="24"/>
        </w:rPr>
        <w:t>,</w:t>
      </w:r>
      <w:r w:rsidRPr="00810167">
        <w:rPr>
          <w:rFonts w:ascii="Times New Roman" w:hAnsi="Times New Roman" w:cs="Times New Roman"/>
          <w:sz w:val="24"/>
          <w:szCs w:val="24"/>
        </w:rPr>
        <w:t xml:space="preserve"> New York. </w:t>
      </w:r>
    </w:p>
    <w:p w:rsidR="00810167" w:rsidRPr="00810167" w:rsidRDefault="00061D17" w:rsidP="004F3672">
      <w:pPr>
        <w:spacing w:line="360" w:lineRule="auto"/>
        <w:ind w:hanging="720"/>
        <w:contextualSpacing/>
        <w:jc w:val="both"/>
        <w:rPr>
          <w:rStyle w:val="HTMLCite"/>
          <w:rFonts w:ascii="Times New Roman" w:hAnsi="Times New Roman" w:cs="Times New Roman"/>
          <w:i w:val="0"/>
          <w:sz w:val="24"/>
          <w:szCs w:val="24"/>
        </w:rPr>
      </w:pPr>
      <w:r w:rsidRPr="00810167">
        <w:rPr>
          <w:rStyle w:val="HTMLCite"/>
          <w:rFonts w:ascii="Times New Roman" w:hAnsi="Times New Roman" w:cs="Times New Roman"/>
          <w:i w:val="0"/>
          <w:sz w:val="24"/>
          <w:szCs w:val="24"/>
        </w:rPr>
        <w:t>Bentsink, L., Soppe, W. and Koornneef, M. (2007</w:t>
      </w:r>
      <w:r w:rsidRPr="00810167">
        <w:rPr>
          <w:rStyle w:val="HTMLCite"/>
          <w:rFonts w:ascii="Times New Roman" w:hAnsi="Times New Roman" w:cs="Times New Roman"/>
          <w:sz w:val="24"/>
          <w:szCs w:val="24"/>
        </w:rPr>
        <w:t xml:space="preserve">). </w:t>
      </w:r>
      <w:r w:rsidRPr="00536FA6">
        <w:rPr>
          <w:rStyle w:val="HTMLCite"/>
          <w:rFonts w:ascii="Times New Roman" w:hAnsi="Times New Roman" w:cs="Times New Roman"/>
          <w:sz w:val="24"/>
          <w:szCs w:val="24"/>
        </w:rPr>
        <w:t>Genetic aspects of seed dormancy</w:t>
      </w:r>
      <w:r w:rsidRPr="006B0D90">
        <w:rPr>
          <w:rStyle w:val="HTMLCite"/>
          <w:rFonts w:ascii="Times New Roman" w:hAnsi="Times New Roman" w:cs="Times New Roman"/>
          <w:sz w:val="24"/>
          <w:szCs w:val="24"/>
        </w:rPr>
        <w:t>: In Seed development, dormancy, and germination</w:t>
      </w:r>
      <w:r w:rsidRPr="00810167">
        <w:rPr>
          <w:rStyle w:val="HTMLCite"/>
          <w:rFonts w:ascii="Times New Roman" w:hAnsi="Times New Roman" w:cs="Times New Roman"/>
          <w:sz w:val="24"/>
          <w:szCs w:val="24"/>
        </w:rPr>
        <w:t xml:space="preserve">, </w:t>
      </w:r>
      <w:r w:rsidRPr="00810167">
        <w:rPr>
          <w:rStyle w:val="HTMLCite"/>
          <w:rFonts w:ascii="Times New Roman" w:hAnsi="Times New Roman" w:cs="Times New Roman"/>
          <w:i w:val="0"/>
          <w:sz w:val="24"/>
          <w:szCs w:val="24"/>
        </w:rPr>
        <w:t>pp, 72-106, (Bradford, K. and Nonogaki, H. eds.), Blackwell Publishing Ltd, USA.</w:t>
      </w:r>
    </w:p>
    <w:p w:rsidR="00061D17" w:rsidRPr="00810167" w:rsidRDefault="00061D17" w:rsidP="004F3672">
      <w:pPr>
        <w:spacing w:line="360" w:lineRule="auto"/>
        <w:ind w:hanging="720"/>
        <w:contextualSpacing/>
        <w:jc w:val="both"/>
        <w:rPr>
          <w:rStyle w:val="HTMLCite"/>
          <w:rFonts w:ascii="Times New Roman" w:hAnsi="Times New Roman" w:cs="Times New Roman"/>
          <w:i w:val="0"/>
          <w:sz w:val="24"/>
          <w:szCs w:val="24"/>
        </w:rPr>
      </w:pPr>
      <w:r w:rsidRPr="00810167">
        <w:rPr>
          <w:rFonts w:ascii="Times New Roman" w:hAnsi="Times New Roman" w:cs="Times New Roman"/>
          <w:sz w:val="24"/>
          <w:szCs w:val="24"/>
        </w:rPr>
        <w:t>B</w:t>
      </w:r>
      <w:r w:rsidR="00D77C7F" w:rsidRPr="00810167">
        <w:rPr>
          <w:rFonts w:ascii="Times New Roman" w:hAnsi="Times New Roman" w:cs="Times New Roman"/>
          <w:sz w:val="24"/>
          <w:szCs w:val="24"/>
        </w:rPr>
        <w:t>etru Nedessa.</w:t>
      </w:r>
      <w:r w:rsidRPr="00810167">
        <w:rPr>
          <w:rFonts w:ascii="Times New Roman" w:hAnsi="Times New Roman" w:cs="Times New Roman"/>
          <w:sz w:val="24"/>
          <w:szCs w:val="24"/>
        </w:rPr>
        <w:t xml:space="preserve"> </w:t>
      </w:r>
      <w:r w:rsidR="00D77C7F" w:rsidRPr="00810167">
        <w:rPr>
          <w:rFonts w:ascii="Times New Roman" w:hAnsi="Times New Roman" w:cs="Times New Roman"/>
          <w:sz w:val="24"/>
          <w:szCs w:val="24"/>
        </w:rPr>
        <w:t>(</w:t>
      </w:r>
      <w:r w:rsidRPr="00810167">
        <w:rPr>
          <w:rFonts w:ascii="Times New Roman" w:hAnsi="Times New Roman" w:cs="Times New Roman"/>
          <w:sz w:val="24"/>
          <w:szCs w:val="24"/>
        </w:rPr>
        <w:t>2003</w:t>
      </w:r>
      <w:r w:rsidR="00D77C7F" w:rsidRPr="00810167">
        <w:rPr>
          <w:rFonts w:ascii="Times New Roman" w:hAnsi="Times New Roman" w:cs="Times New Roman"/>
          <w:sz w:val="24"/>
          <w:szCs w:val="24"/>
        </w:rPr>
        <w:t>)</w:t>
      </w:r>
      <w:r w:rsidRPr="00810167">
        <w:rPr>
          <w:rFonts w:ascii="Times New Roman" w:hAnsi="Times New Roman" w:cs="Times New Roman"/>
          <w:sz w:val="24"/>
          <w:szCs w:val="24"/>
        </w:rPr>
        <w:t xml:space="preserve">. Proceedings of the Natural Resources Management Conference, </w:t>
      </w:r>
      <w:r w:rsidR="00D77C7F" w:rsidRPr="00810167">
        <w:rPr>
          <w:rFonts w:ascii="Times New Roman" w:hAnsi="Times New Roman" w:cs="Times New Roman"/>
          <w:sz w:val="24"/>
          <w:szCs w:val="24"/>
        </w:rPr>
        <w:t xml:space="preserve">Soil and Water Conservation Program in the Amhara National Regional State, </w:t>
      </w:r>
      <w:r w:rsidR="00420ED9">
        <w:rPr>
          <w:rFonts w:ascii="Times New Roman" w:hAnsi="Times New Roman" w:cs="Times New Roman"/>
          <w:sz w:val="24"/>
          <w:szCs w:val="24"/>
        </w:rPr>
        <w:t>I</w:t>
      </w:r>
      <w:r w:rsidR="00420ED9" w:rsidRPr="00810167">
        <w:rPr>
          <w:rFonts w:ascii="Times New Roman" w:hAnsi="Times New Roman" w:cs="Times New Roman"/>
          <w:sz w:val="24"/>
          <w:szCs w:val="24"/>
        </w:rPr>
        <w:t xml:space="preserve">mpact </w:t>
      </w:r>
      <w:r w:rsidR="00D77C7F" w:rsidRPr="00810167">
        <w:rPr>
          <w:rFonts w:ascii="Times New Roman" w:hAnsi="Times New Roman" w:cs="Times New Roman"/>
          <w:sz w:val="24"/>
          <w:szCs w:val="24"/>
        </w:rPr>
        <w:t>on Food Security.</w:t>
      </w:r>
      <w:r w:rsidRPr="00810167">
        <w:rPr>
          <w:rFonts w:ascii="Times New Roman" w:hAnsi="Times New Roman" w:cs="Times New Roman"/>
          <w:sz w:val="24"/>
          <w:szCs w:val="24"/>
        </w:rPr>
        <w:t xml:space="preserve"> Bahir Dar, Ethiopia.</w:t>
      </w:r>
    </w:p>
    <w:p w:rsidR="00061D17" w:rsidRPr="0081016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Bewley, J.D. and Black, M. (1985). </w:t>
      </w:r>
      <w:r w:rsidRPr="00CB232F">
        <w:rPr>
          <w:rFonts w:ascii="Times New Roman" w:hAnsi="Times New Roman" w:cs="Times New Roman"/>
          <w:i/>
          <w:sz w:val="24"/>
          <w:szCs w:val="24"/>
        </w:rPr>
        <w:t>Seeds: Physiology of Development and Germination</w:t>
      </w:r>
      <w:r w:rsidRPr="00810167">
        <w:rPr>
          <w:rFonts w:ascii="Times New Roman" w:hAnsi="Times New Roman" w:cs="Times New Roman"/>
          <w:sz w:val="24"/>
          <w:szCs w:val="24"/>
        </w:rPr>
        <w:t>. Plenum Press, New York and London, 366 pp.</w:t>
      </w:r>
    </w:p>
    <w:p w:rsidR="00810167" w:rsidRPr="00810167" w:rsidRDefault="005E5D0D"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Bewley, J.</w:t>
      </w:r>
      <w:r w:rsidR="00F86700" w:rsidRPr="00810167">
        <w:rPr>
          <w:rFonts w:ascii="Times New Roman" w:hAnsi="Times New Roman" w:cs="Times New Roman"/>
          <w:sz w:val="24"/>
          <w:szCs w:val="24"/>
        </w:rPr>
        <w:t xml:space="preserve">D. and Black, M. (1994). </w:t>
      </w:r>
      <w:r w:rsidR="00F86700" w:rsidRPr="00CB232F">
        <w:rPr>
          <w:rFonts w:ascii="Times New Roman" w:hAnsi="Times New Roman" w:cs="Times New Roman"/>
          <w:i/>
          <w:sz w:val="24"/>
          <w:szCs w:val="24"/>
        </w:rPr>
        <w:t>Seeds: Physiology of development and germination</w:t>
      </w:r>
      <w:r w:rsidR="00CB232F">
        <w:rPr>
          <w:rFonts w:ascii="Times New Roman" w:hAnsi="Times New Roman" w:cs="Times New Roman"/>
          <w:i/>
          <w:sz w:val="24"/>
          <w:szCs w:val="24"/>
        </w:rPr>
        <w:t>.</w:t>
      </w:r>
      <w:r w:rsidR="00F86700" w:rsidRPr="00810167">
        <w:rPr>
          <w:rFonts w:ascii="Times New Roman" w:hAnsi="Times New Roman" w:cs="Times New Roman"/>
          <w:sz w:val="24"/>
          <w:szCs w:val="24"/>
        </w:rPr>
        <w:t xml:space="preserve"> 2</w:t>
      </w:r>
      <w:r w:rsidR="00F86700" w:rsidRPr="00587BBB">
        <w:rPr>
          <w:rFonts w:ascii="Times New Roman" w:hAnsi="Times New Roman" w:cs="Times New Roman"/>
          <w:sz w:val="24"/>
          <w:szCs w:val="24"/>
          <w:vertAlign w:val="superscript"/>
        </w:rPr>
        <w:t>nd</w:t>
      </w:r>
      <w:r w:rsidR="00F86700" w:rsidRPr="00810167">
        <w:rPr>
          <w:rFonts w:ascii="Times New Roman" w:hAnsi="Times New Roman" w:cs="Times New Roman"/>
          <w:sz w:val="24"/>
          <w:szCs w:val="24"/>
        </w:rPr>
        <w:t xml:space="preserve"> ed. Plenum press, New York, 445.Pp.</w:t>
      </w:r>
    </w:p>
    <w:p w:rsidR="00061D17" w:rsidRPr="00810167" w:rsidRDefault="002F4EA2"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Bonnefille, R. and</w:t>
      </w:r>
      <w:r w:rsidR="00061D17" w:rsidRPr="00810167">
        <w:rPr>
          <w:rFonts w:ascii="Times New Roman" w:hAnsi="Times New Roman" w:cs="Times New Roman"/>
          <w:iCs/>
          <w:sz w:val="24"/>
          <w:szCs w:val="24"/>
        </w:rPr>
        <w:t xml:space="preserve"> Hamilton, A. </w:t>
      </w:r>
      <w:r w:rsidRPr="00810167">
        <w:rPr>
          <w:rFonts w:ascii="Times New Roman" w:hAnsi="Times New Roman" w:cs="Times New Roman"/>
          <w:iCs/>
          <w:sz w:val="24"/>
          <w:szCs w:val="24"/>
        </w:rPr>
        <w:t>(</w:t>
      </w:r>
      <w:r w:rsidR="00061D17" w:rsidRPr="00810167">
        <w:rPr>
          <w:rFonts w:ascii="Times New Roman" w:hAnsi="Times New Roman" w:cs="Times New Roman"/>
          <w:iCs/>
          <w:sz w:val="24"/>
          <w:szCs w:val="24"/>
        </w:rPr>
        <w:t>1986</w:t>
      </w:r>
      <w:r w:rsidRPr="00810167">
        <w:rPr>
          <w:rFonts w:ascii="Times New Roman" w:hAnsi="Times New Roman" w:cs="Times New Roman"/>
          <w:iCs/>
          <w:sz w:val="24"/>
          <w:szCs w:val="24"/>
        </w:rPr>
        <w:t>)</w:t>
      </w:r>
      <w:r w:rsidR="00061D17" w:rsidRPr="00810167">
        <w:rPr>
          <w:rFonts w:ascii="Times New Roman" w:hAnsi="Times New Roman" w:cs="Times New Roman"/>
          <w:i/>
          <w:iCs/>
          <w:sz w:val="24"/>
          <w:szCs w:val="24"/>
        </w:rPr>
        <w:t xml:space="preserve">. </w:t>
      </w:r>
      <w:r w:rsidR="00061D17" w:rsidRPr="00810167">
        <w:rPr>
          <w:rFonts w:ascii="Times New Roman" w:hAnsi="Times New Roman" w:cs="Times New Roman"/>
          <w:iCs/>
          <w:sz w:val="24"/>
          <w:szCs w:val="24"/>
        </w:rPr>
        <w:t>Quaternary and late tertiary history of Ethiopian vegetation</w:t>
      </w:r>
      <w:r w:rsidR="00061D17" w:rsidRPr="00810167">
        <w:rPr>
          <w:rFonts w:ascii="Times New Roman" w:hAnsi="Times New Roman" w:cs="Times New Roman"/>
          <w:i/>
          <w:iCs/>
          <w:sz w:val="24"/>
          <w:szCs w:val="24"/>
        </w:rPr>
        <w:t>.</w:t>
      </w:r>
      <w:r w:rsidR="00AA567F" w:rsidRPr="00810167">
        <w:rPr>
          <w:rFonts w:ascii="Times New Roman" w:hAnsi="Times New Roman" w:cs="Times New Roman"/>
          <w:i/>
          <w:iCs/>
          <w:sz w:val="24"/>
          <w:szCs w:val="24"/>
        </w:rPr>
        <w:t xml:space="preserve"> </w:t>
      </w:r>
      <w:r w:rsidR="00BB2C91">
        <w:rPr>
          <w:rFonts w:ascii="Times New Roman" w:hAnsi="Times New Roman" w:cs="Times New Roman"/>
          <w:i/>
          <w:iCs/>
          <w:sz w:val="24"/>
          <w:szCs w:val="24"/>
        </w:rPr>
        <w:t>Symbolae</w:t>
      </w:r>
      <w:r w:rsidR="006B0D90">
        <w:rPr>
          <w:rFonts w:ascii="Times New Roman" w:hAnsi="Times New Roman" w:cs="Times New Roman"/>
          <w:i/>
          <w:iCs/>
          <w:sz w:val="24"/>
          <w:szCs w:val="24"/>
        </w:rPr>
        <w:t xml:space="preserve"> Bot</w:t>
      </w:r>
      <w:r w:rsidR="00BB2C91">
        <w:rPr>
          <w:rFonts w:ascii="Times New Roman" w:hAnsi="Times New Roman" w:cs="Times New Roman"/>
          <w:i/>
          <w:iCs/>
          <w:sz w:val="24"/>
          <w:szCs w:val="24"/>
        </w:rPr>
        <w:t xml:space="preserve">aniceae </w:t>
      </w:r>
      <w:r w:rsidR="00061D17" w:rsidRPr="006B0D90">
        <w:rPr>
          <w:rFonts w:ascii="Times New Roman" w:hAnsi="Times New Roman" w:cs="Times New Roman"/>
          <w:i/>
          <w:iCs/>
          <w:sz w:val="24"/>
          <w:szCs w:val="24"/>
        </w:rPr>
        <w:t>Uppsala</w:t>
      </w:r>
      <w:r w:rsidR="00061D17" w:rsidRPr="00810167">
        <w:rPr>
          <w:rFonts w:ascii="Times New Roman" w:hAnsi="Times New Roman" w:cs="Times New Roman"/>
          <w:iCs/>
          <w:sz w:val="24"/>
          <w:szCs w:val="24"/>
        </w:rPr>
        <w:t>, 26(2): 48-63.</w:t>
      </w:r>
    </w:p>
    <w:p w:rsidR="00810167" w:rsidRPr="00810167" w:rsidRDefault="00FF3163" w:rsidP="004F3672">
      <w:pPr>
        <w:tabs>
          <w:tab w:val="left" w:pos="720"/>
        </w:tabs>
        <w:spacing w:after="0" w:line="360" w:lineRule="auto"/>
        <w:ind w:hanging="720"/>
        <w:contextualSpacing/>
        <w:jc w:val="both"/>
        <w:rPr>
          <w:rFonts w:ascii="Times New Roman" w:hAnsi="Times New Roman" w:cs="Times New Roman"/>
          <w:sz w:val="24"/>
          <w:szCs w:val="24"/>
        </w:rPr>
      </w:pPr>
      <w:r>
        <w:rPr>
          <w:rFonts w:ascii="Times New Roman" w:hAnsi="Times New Roman" w:cs="Times New Roman"/>
          <w:sz w:val="24"/>
          <w:szCs w:val="24"/>
        </w:rPr>
        <w:t>Brady, N. and Weil, R. (1990</w:t>
      </w:r>
      <w:r w:rsidR="00061D17" w:rsidRPr="00810167">
        <w:rPr>
          <w:rFonts w:ascii="Times New Roman" w:hAnsi="Times New Roman" w:cs="Times New Roman"/>
          <w:sz w:val="24"/>
          <w:szCs w:val="24"/>
        </w:rPr>
        <w:t xml:space="preserve">). </w:t>
      </w:r>
      <w:r w:rsidR="00061D17" w:rsidRPr="00CB232F">
        <w:rPr>
          <w:rFonts w:ascii="Times New Roman" w:hAnsi="Times New Roman" w:cs="Times New Roman"/>
          <w:i/>
          <w:iCs/>
          <w:sz w:val="24"/>
          <w:szCs w:val="24"/>
        </w:rPr>
        <w:t>The nature and properties of soils</w:t>
      </w:r>
      <w:r w:rsidR="00061D17" w:rsidRPr="00810167">
        <w:rPr>
          <w:rFonts w:ascii="Times New Roman" w:hAnsi="Times New Roman" w:cs="Times New Roman"/>
          <w:sz w:val="24"/>
          <w:szCs w:val="24"/>
        </w:rPr>
        <w:t>, 12</w:t>
      </w:r>
      <w:r w:rsidR="00061D17" w:rsidRPr="00810167">
        <w:rPr>
          <w:rFonts w:ascii="Times New Roman" w:hAnsi="Times New Roman" w:cs="Times New Roman"/>
          <w:sz w:val="24"/>
          <w:szCs w:val="24"/>
          <w:vertAlign w:val="superscript"/>
        </w:rPr>
        <w:t>th</w:t>
      </w:r>
      <w:r w:rsidR="00061D17" w:rsidRPr="00810167">
        <w:rPr>
          <w:rFonts w:ascii="Times New Roman" w:hAnsi="Times New Roman" w:cs="Times New Roman"/>
          <w:sz w:val="24"/>
          <w:szCs w:val="24"/>
        </w:rPr>
        <w:t>ed, Prentice-Hall</w:t>
      </w:r>
      <w:r w:rsidR="00C6442D" w:rsidRPr="00810167">
        <w:rPr>
          <w:rFonts w:ascii="Times New Roman" w:hAnsi="Times New Roman" w:cs="Times New Roman"/>
          <w:sz w:val="24"/>
          <w:szCs w:val="24"/>
        </w:rPr>
        <w:t>,</w:t>
      </w:r>
      <w:r w:rsidR="00061D17" w:rsidRPr="00810167">
        <w:rPr>
          <w:rFonts w:ascii="Times New Roman" w:hAnsi="Times New Roman" w:cs="Times New Roman"/>
          <w:sz w:val="24"/>
          <w:szCs w:val="24"/>
        </w:rPr>
        <w:t xml:space="preserve"> Sydney.</w:t>
      </w:r>
    </w:p>
    <w:p w:rsidR="00810167" w:rsidRPr="00810167" w:rsidRDefault="00061D17" w:rsidP="004F3672">
      <w:pPr>
        <w:tabs>
          <w:tab w:val="left" w:pos="720"/>
        </w:tabs>
        <w:spacing w:after="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Burrows, C.J. (1995)</w:t>
      </w:r>
      <w:r w:rsidR="002F4EA2" w:rsidRPr="00810167">
        <w:rPr>
          <w:rFonts w:ascii="Times New Roman" w:hAnsi="Times New Roman" w:cs="Times New Roman"/>
          <w:sz w:val="24"/>
          <w:szCs w:val="24"/>
        </w:rPr>
        <w:t>.</w:t>
      </w:r>
      <w:r w:rsidRPr="00810167">
        <w:rPr>
          <w:rFonts w:ascii="Times New Roman" w:hAnsi="Times New Roman" w:cs="Times New Roman"/>
          <w:sz w:val="24"/>
          <w:szCs w:val="24"/>
        </w:rPr>
        <w:t xml:space="preserve"> Germination behavior of the seeds of six New Zealand woody plant species. </w:t>
      </w:r>
      <w:r w:rsidRPr="00810167">
        <w:rPr>
          <w:rFonts w:ascii="Times New Roman" w:hAnsi="Times New Roman" w:cs="Times New Roman"/>
          <w:i/>
          <w:sz w:val="24"/>
          <w:szCs w:val="24"/>
        </w:rPr>
        <w:t>New Zealand Journal of Botany</w:t>
      </w:r>
      <w:r w:rsidRPr="00810167">
        <w:rPr>
          <w:rFonts w:ascii="Times New Roman" w:hAnsi="Times New Roman" w:cs="Times New Roman"/>
          <w:sz w:val="24"/>
          <w:szCs w:val="24"/>
        </w:rPr>
        <w:t xml:space="preserve"> 33, 365–377.</w:t>
      </w:r>
    </w:p>
    <w:p w:rsidR="00AA38D8" w:rsidRPr="005B3F49" w:rsidRDefault="00AA38D8" w:rsidP="004F3672">
      <w:pPr>
        <w:tabs>
          <w:tab w:val="left" w:pos="720"/>
        </w:tabs>
        <w:spacing w:after="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CGIAR</w:t>
      </w:r>
      <w:r w:rsidR="00356DA3" w:rsidRPr="00810167">
        <w:rPr>
          <w:rFonts w:ascii="Times New Roman" w:hAnsi="Times New Roman" w:cs="Times New Roman"/>
          <w:sz w:val="24"/>
          <w:szCs w:val="24"/>
        </w:rPr>
        <w:t xml:space="preserve"> </w:t>
      </w:r>
      <w:r w:rsidRPr="00810167">
        <w:rPr>
          <w:rFonts w:ascii="Times New Roman" w:hAnsi="Times New Roman" w:cs="Times New Roman"/>
          <w:sz w:val="24"/>
          <w:szCs w:val="24"/>
        </w:rPr>
        <w:t>(Consultative group on International Agriculture Research). (2015). Sustainable approaches to degraded land in Ethiopia.</w:t>
      </w:r>
      <w:r w:rsidR="006B0D90" w:rsidRPr="006B0D90">
        <w:t xml:space="preserve"> </w:t>
      </w:r>
      <w:r w:rsidR="006B0D90" w:rsidRPr="006B0D90">
        <w:rPr>
          <w:rFonts w:ascii="Times New Roman" w:hAnsi="Times New Roman" w:cs="Times New Roman"/>
          <w:sz w:val="24"/>
          <w:szCs w:val="24"/>
        </w:rPr>
        <w:t xml:space="preserve"> </w:t>
      </w:r>
      <w:hyperlink r:id="rId52" w:history="1">
        <w:r w:rsidR="006B0D90" w:rsidRPr="005B3F49">
          <w:rPr>
            <w:rStyle w:val="Hyperlink"/>
            <w:rFonts w:ascii="Times New Roman" w:hAnsi="Times New Roman" w:cs="Times New Roman"/>
            <w:color w:val="auto"/>
            <w:sz w:val="24"/>
            <w:szCs w:val="24"/>
            <w:u w:val="none"/>
          </w:rPr>
          <w:t>https://wle.cgiar.org/project/n6. Accessed on 03/01</w:t>
        </w:r>
      </w:hyperlink>
      <w:r w:rsidR="005B3F49" w:rsidRPr="005B3F49">
        <w:rPr>
          <w:rFonts w:ascii="Times New Roman" w:hAnsi="Times New Roman" w:cs="Times New Roman"/>
          <w:sz w:val="24"/>
          <w:szCs w:val="24"/>
        </w:rPr>
        <w:t>/</w:t>
      </w:r>
      <w:r w:rsidR="006B0D90" w:rsidRPr="005B3F49">
        <w:rPr>
          <w:rFonts w:ascii="Times New Roman" w:hAnsi="Times New Roman" w:cs="Times New Roman"/>
          <w:sz w:val="24"/>
          <w:szCs w:val="24"/>
        </w:rPr>
        <w:t>2018</w:t>
      </w:r>
    </w:p>
    <w:p w:rsidR="00061D1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Chah</w:t>
      </w:r>
      <w:r w:rsidR="002F4EA2" w:rsidRPr="00810167">
        <w:rPr>
          <w:rFonts w:ascii="Times New Roman" w:hAnsi="Times New Roman" w:cs="Times New Roman"/>
          <w:iCs/>
          <w:sz w:val="24"/>
          <w:szCs w:val="24"/>
        </w:rPr>
        <w:t>.</w:t>
      </w:r>
      <w:r w:rsidRPr="00810167">
        <w:rPr>
          <w:rFonts w:ascii="Times New Roman" w:hAnsi="Times New Roman" w:cs="Times New Roman"/>
          <w:iCs/>
          <w:sz w:val="24"/>
          <w:szCs w:val="24"/>
        </w:rPr>
        <w:t xml:space="preserve"> (2006)</w:t>
      </w:r>
      <w:r w:rsidR="002F4EA2" w:rsidRPr="00810167">
        <w:rPr>
          <w:rFonts w:ascii="Times New Roman" w:hAnsi="Times New Roman" w:cs="Times New Roman"/>
          <w:iCs/>
          <w:sz w:val="24"/>
          <w:szCs w:val="24"/>
        </w:rPr>
        <w:t>.</w:t>
      </w:r>
      <w:r w:rsidRPr="00810167">
        <w:rPr>
          <w:rFonts w:ascii="Times New Roman" w:hAnsi="Times New Roman" w:cs="Times New Roman"/>
          <w:i/>
          <w:iCs/>
          <w:sz w:val="24"/>
          <w:szCs w:val="24"/>
        </w:rPr>
        <w:t xml:space="preserve"> </w:t>
      </w:r>
      <w:r w:rsidR="004F7DA2">
        <w:rPr>
          <w:rFonts w:ascii="Times New Roman" w:hAnsi="Times New Roman" w:cs="Times New Roman"/>
          <w:iCs/>
          <w:sz w:val="24"/>
          <w:szCs w:val="24"/>
        </w:rPr>
        <w:t>Census of Australian p</w:t>
      </w:r>
      <w:r w:rsidRPr="00810167">
        <w:rPr>
          <w:rFonts w:ascii="Times New Roman" w:hAnsi="Times New Roman" w:cs="Times New Roman"/>
          <w:iCs/>
          <w:sz w:val="24"/>
          <w:szCs w:val="24"/>
        </w:rPr>
        <w:t>lants</w:t>
      </w:r>
      <w:r w:rsidR="009C2F61" w:rsidRPr="00810167">
        <w:rPr>
          <w:rFonts w:ascii="Times New Roman" w:hAnsi="Times New Roman" w:cs="Times New Roman"/>
          <w:iCs/>
          <w:sz w:val="24"/>
          <w:szCs w:val="24"/>
        </w:rPr>
        <w:t>.</w:t>
      </w:r>
      <w:r w:rsidR="00212967">
        <w:rPr>
          <w:rFonts w:ascii="Times New Roman" w:hAnsi="Times New Roman" w:cs="Times New Roman"/>
          <w:iCs/>
          <w:sz w:val="24"/>
          <w:szCs w:val="24"/>
        </w:rPr>
        <w:t xml:space="preserve"> </w:t>
      </w:r>
      <w:hyperlink r:id="rId53" w:history="1">
        <w:r w:rsidR="00212967" w:rsidRPr="00BB29B4">
          <w:rPr>
            <w:rStyle w:val="Hyperlink"/>
            <w:rFonts w:ascii="Times New Roman" w:hAnsi="Times New Roman" w:cs="Times New Roman"/>
            <w:iCs/>
            <w:color w:val="auto"/>
            <w:sz w:val="24"/>
            <w:szCs w:val="24"/>
            <w:u w:val="none"/>
          </w:rPr>
          <w:t>http://chah.gov.au/chah/apc</w:t>
        </w:r>
      </w:hyperlink>
      <w:r w:rsidR="00212967" w:rsidRPr="00BB29B4">
        <w:rPr>
          <w:rFonts w:ascii="Times New Roman" w:hAnsi="Times New Roman" w:cs="Times New Roman"/>
          <w:iCs/>
          <w:sz w:val="24"/>
          <w:szCs w:val="24"/>
        </w:rPr>
        <w:t>/</w:t>
      </w:r>
      <w:r w:rsidR="00212967" w:rsidRPr="00212967">
        <w:rPr>
          <w:rFonts w:ascii="Times New Roman" w:hAnsi="Times New Roman" w:cs="Times New Roman"/>
          <w:iCs/>
          <w:sz w:val="24"/>
          <w:szCs w:val="24"/>
        </w:rPr>
        <w:t>.</w:t>
      </w:r>
      <w:r w:rsidR="00212967">
        <w:rPr>
          <w:rFonts w:ascii="Times New Roman" w:hAnsi="Times New Roman" w:cs="Times New Roman"/>
          <w:iCs/>
          <w:sz w:val="24"/>
          <w:szCs w:val="24"/>
        </w:rPr>
        <w:t xml:space="preserve"> Accessed on 02/09/2017</w:t>
      </w:r>
    </w:p>
    <w:p w:rsidR="00A923D6" w:rsidRPr="00810167" w:rsidRDefault="00A923D6" w:rsidP="004F3672">
      <w:pPr>
        <w:spacing w:line="360" w:lineRule="auto"/>
        <w:ind w:hanging="720"/>
        <w:contextualSpacing/>
        <w:jc w:val="both"/>
        <w:rPr>
          <w:rFonts w:ascii="Times New Roman" w:hAnsi="Times New Roman" w:cs="Times New Roman"/>
          <w:iCs/>
          <w:sz w:val="24"/>
          <w:szCs w:val="24"/>
        </w:rPr>
      </w:pPr>
      <w:r>
        <w:rPr>
          <w:rFonts w:ascii="Times New Roman" w:hAnsi="Times New Roman" w:cs="Times New Roman"/>
          <w:iCs/>
          <w:sz w:val="24"/>
          <w:szCs w:val="24"/>
        </w:rPr>
        <w:t xml:space="preserve">Chauvet, M. (2016). </w:t>
      </w:r>
      <w:r w:rsidRPr="00CB232F">
        <w:rPr>
          <w:rFonts w:ascii="Times New Roman" w:hAnsi="Times New Roman" w:cs="Times New Roman"/>
          <w:i/>
          <w:iCs/>
          <w:sz w:val="24"/>
          <w:szCs w:val="24"/>
        </w:rPr>
        <w:t>Dodonaea viscosa</w:t>
      </w:r>
      <w:r>
        <w:rPr>
          <w:rFonts w:ascii="Times New Roman" w:hAnsi="Times New Roman" w:cs="Times New Roman"/>
          <w:iCs/>
          <w:sz w:val="24"/>
          <w:szCs w:val="24"/>
        </w:rPr>
        <w:t xml:space="preserve"> (PROSEA)-plant use. </w:t>
      </w:r>
      <w:hyperlink r:id="rId54" w:history="1">
        <w:r w:rsidRPr="00A923D6">
          <w:rPr>
            <w:rStyle w:val="Hyperlink"/>
            <w:rFonts w:ascii="Times New Roman" w:hAnsi="Times New Roman" w:cs="Times New Roman"/>
            <w:iCs/>
            <w:color w:val="auto"/>
            <w:sz w:val="24"/>
            <w:szCs w:val="24"/>
            <w:u w:val="none"/>
          </w:rPr>
          <w:t>https://uses.plantnet-project.org</w:t>
        </w:r>
      </w:hyperlink>
      <w:r>
        <w:rPr>
          <w:rFonts w:ascii="Times New Roman" w:hAnsi="Times New Roman" w:cs="Times New Roman"/>
          <w:iCs/>
          <w:sz w:val="24"/>
          <w:szCs w:val="24"/>
        </w:rPr>
        <w:t xml:space="preserve">. </w:t>
      </w:r>
      <w:r w:rsidR="00FE2725">
        <w:rPr>
          <w:rFonts w:ascii="Times New Roman" w:hAnsi="Times New Roman" w:cs="Times New Roman"/>
          <w:iCs/>
          <w:sz w:val="24"/>
          <w:szCs w:val="24"/>
        </w:rPr>
        <w:t>A</w:t>
      </w:r>
      <w:r>
        <w:rPr>
          <w:rFonts w:ascii="Times New Roman" w:hAnsi="Times New Roman" w:cs="Times New Roman"/>
          <w:iCs/>
          <w:sz w:val="24"/>
          <w:szCs w:val="24"/>
        </w:rPr>
        <w:t>ccessed on 07/01/2018</w:t>
      </w:r>
    </w:p>
    <w:p w:rsidR="005B173E" w:rsidRPr="00810167" w:rsidRDefault="005B173E"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C</w:t>
      </w:r>
      <w:r w:rsidR="007352ED" w:rsidRPr="00810167">
        <w:rPr>
          <w:rFonts w:ascii="Times New Roman" w:hAnsi="Times New Roman" w:cs="Times New Roman"/>
          <w:iCs/>
          <w:sz w:val="24"/>
          <w:szCs w:val="24"/>
        </w:rPr>
        <w:t>ook</w:t>
      </w:r>
      <w:r w:rsidRPr="00810167">
        <w:rPr>
          <w:rFonts w:ascii="Times New Roman" w:hAnsi="Times New Roman" w:cs="Times New Roman"/>
          <w:iCs/>
          <w:sz w:val="24"/>
          <w:szCs w:val="24"/>
        </w:rPr>
        <w:t>, A., T</w:t>
      </w:r>
      <w:r w:rsidR="007352ED" w:rsidRPr="00810167">
        <w:rPr>
          <w:rFonts w:ascii="Times New Roman" w:hAnsi="Times New Roman" w:cs="Times New Roman"/>
          <w:iCs/>
          <w:sz w:val="24"/>
          <w:szCs w:val="24"/>
        </w:rPr>
        <w:t>urner</w:t>
      </w:r>
      <w:r w:rsidRPr="00810167">
        <w:rPr>
          <w:rFonts w:ascii="Times New Roman" w:hAnsi="Times New Roman" w:cs="Times New Roman"/>
          <w:iCs/>
          <w:sz w:val="24"/>
          <w:szCs w:val="24"/>
        </w:rPr>
        <w:t>, S. R., B</w:t>
      </w:r>
      <w:r w:rsidR="007352ED" w:rsidRPr="00810167">
        <w:rPr>
          <w:rFonts w:ascii="Times New Roman" w:hAnsi="Times New Roman" w:cs="Times New Roman"/>
          <w:iCs/>
          <w:sz w:val="24"/>
          <w:szCs w:val="24"/>
        </w:rPr>
        <w:t>askin</w:t>
      </w:r>
      <w:r w:rsidRPr="00810167">
        <w:rPr>
          <w:rFonts w:ascii="Times New Roman" w:hAnsi="Times New Roman" w:cs="Times New Roman"/>
          <w:iCs/>
          <w:sz w:val="24"/>
          <w:szCs w:val="24"/>
        </w:rPr>
        <w:t xml:space="preserve">, J. M., </w:t>
      </w:r>
      <w:r w:rsidR="007352ED" w:rsidRPr="00810167">
        <w:rPr>
          <w:rFonts w:ascii="Times New Roman" w:hAnsi="Times New Roman" w:cs="Times New Roman"/>
          <w:iCs/>
          <w:sz w:val="24"/>
          <w:szCs w:val="24"/>
        </w:rPr>
        <w:t>Baskin</w:t>
      </w:r>
      <w:r w:rsidRPr="00810167">
        <w:rPr>
          <w:rFonts w:ascii="Times New Roman" w:hAnsi="Times New Roman" w:cs="Times New Roman"/>
          <w:iCs/>
          <w:sz w:val="24"/>
          <w:szCs w:val="24"/>
        </w:rPr>
        <w:t xml:space="preserve">, C. C., </w:t>
      </w:r>
      <w:r w:rsidR="007352ED" w:rsidRPr="00810167">
        <w:rPr>
          <w:rFonts w:ascii="Times New Roman" w:hAnsi="Times New Roman" w:cs="Times New Roman"/>
          <w:iCs/>
          <w:sz w:val="24"/>
          <w:szCs w:val="24"/>
        </w:rPr>
        <w:t>Steadman</w:t>
      </w:r>
      <w:r w:rsidRPr="00810167">
        <w:rPr>
          <w:rFonts w:ascii="Times New Roman" w:hAnsi="Times New Roman" w:cs="Times New Roman"/>
          <w:iCs/>
          <w:sz w:val="24"/>
          <w:szCs w:val="24"/>
        </w:rPr>
        <w:t>,</w:t>
      </w:r>
      <w:r w:rsidR="007352ED" w:rsidRPr="00810167">
        <w:rPr>
          <w:rFonts w:ascii="Times New Roman" w:hAnsi="Times New Roman" w:cs="Times New Roman"/>
          <w:iCs/>
          <w:sz w:val="24"/>
          <w:szCs w:val="24"/>
        </w:rPr>
        <w:t xml:space="preserve"> K. J.</w:t>
      </w:r>
      <w:r w:rsidRPr="00810167">
        <w:rPr>
          <w:rFonts w:ascii="Times New Roman" w:hAnsi="Times New Roman" w:cs="Times New Roman"/>
          <w:iCs/>
          <w:sz w:val="24"/>
          <w:szCs w:val="24"/>
        </w:rPr>
        <w:t xml:space="preserve"> and D</w:t>
      </w:r>
      <w:r w:rsidR="007352ED" w:rsidRPr="00810167">
        <w:rPr>
          <w:rFonts w:ascii="Times New Roman" w:hAnsi="Times New Roman" w:cs="Times New Roman"/>
          <w:iCs/>
          <w:sz w:val="24"/>
          <w:szCs w:val="24"/>
        </w:rPr>
        <w:t>ixon</w:t>
      </w:r>
      <w:r w:rsidRPr="00810167">
        <w:rPr>
          <w:rFonts w:ascii="Times New Roman" w:hAnsi="Times New Roman" w:cs="Times New Roman"/>
          <w:iCs/>
          <w:sz w:val="24"/>
          <w:szCs w:val="24"/>
        </w:rPr>
        <w:t>,</w:t>
      </w:r>
      <w:r w:rsidR="007352ED" w:rsidRPr="00810167">
        <w:rPr>
          <w:rFonts w:ascii="Times New Roman" w:hAnsi="Times New Roman" w:cs="Times New Roman"/>
          <w:iCs/>
          <w:sz w:val="24"/>
          <w:szCs w:val="24"/>
        </w:rPr>
        <w:t xml:space="preserve"> K. W.</w:t>
      </w:r>
      <w:r w:rsidRPr="00810167">
        <w:rPr>
          <w:rFonts w:ascii="Times New Roman" w:hAnsi="Times New Roman" w:cs="Times New Roman"/>
          <w:iCs/>
          <w:sz w:val="24"/>
          <w:szCs w:val="24"/>
        </w:rPr>
        <w:t xml:space="preserve"> (2008). </w:t>
      </w:r>
      <w:r w:rsidRPr="00417EBD">
        <w:rPr>
          <w:rFonts w:ascii="Times New Roman" w:hAnsi="Times New Roman" w:cs="Times New Roman"/>
          <w:iCs/>
          <w:sz w:val="24"/>
          <w:szCs w:val="24"/>
        </w:rPr>
        <w:t>Occurrence of Physical Dormancy in Seeds of Australian Sapindaceae</w:t>
      </w:r>
      <w:r w:rsidRPr="00810167">
        <w:rPr>
          <w:rFonts w:ascii="Times New Roman" w:hAnsi="Times New Roman" w:cs="Times New Roman"/>
          <w:iCs/>
          <w:sz w:val="24"/>
          <w:szCs w:val="24"/>
        </w:rPr>
        <w:t xml:space="preserve">: A Survey of 14 Species in Nine Genera. </w:t>
      </w:r>
      <w:r w:rsidRPr="00417EBD">
        <w:rPr>
          <w:rFonts w:ascii="Times New Roman" w:hAnsi="Times New Roman" w:cs="Times New Roman"/>
          <w:i/>
          <w:iCs/>
          <w:sz w:val="24"/>
          <w:szCs w:val="24"/>
        </w:rPr>
        <w:t>Annals of Botany</w:t>
      </w:r>
      <w:r w:rsidR="00295CC5">
        <w:rPr>
          <w:rFonts w:ascii="Times New Roman" w:hAnsi="Times New Roman" w:cs="Times New Roman"/>
          <w:iCs/>
          <w:sz w:val="24"/>
          <w:szCs w:val="24"/>
        </w:rPr>
        <w:t xml:space="preserve"> 101: 1349–1362</w:t>
      </w:r>
    </w:p>
    <w:p w:rsidR="00061D17" w:rsidRPr="0081016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Coxhead</w:t>
      </w:r>
      <w:r w:rsidR="002F4EA2" w:rsidRPr="00810167">
        <w:rPr>
          <w:rFonts w:ascii="Times New Roman" w:hAnsi="Times New Roman" w:cs="Times New Roman"/>
          <w:iCs/>
          <w:sz w:val="24"/>
          <w:szCs w:val="24"/>
        </w:rPr>
        <w:t>,</w:t>
      </w:r>
      <w:r w:rsidRPr="00810167">
        <w:rPr>
          <w:rFonts w:ascii="Times New Roman" w:hAnsi="Times New Roman" w:cs="Times New Roman"/>
          <w:iCs/>
          <w:sz w:val="24"/>
          <w:szCs w:val="24"/>
        </w:rPr>
        <w:t xml:space="preserve"> I</w:t>
      </w:r>
      <w:r w:rsidR="002F4EA2" w:rsidRPr="00810167">
        <w:rPr>
          <w:rFonts w:ascii="Times New Roman" w:hAnsi="Times New Roman" w:cs="Times New Roman"/>
          <w:iCs/>
          <w:sz w:val="24"/>
          <w:szCs w:val="24"/>
        </w:rPr>
        <w:t>.,</w:t>
      </w:r>
      <w:r w:rsidRPr="00810167">
        <w:rPr>
          <w:rFonts w:ascii="Times New Roman" w:hAnsi="Times New Roman" w:cs="Times New Roman"/>
          <w:iCs/>
          <w:sz w:val="24"/>
          <w:szCs w:val="24"/>
        </w:rPr>
        <w:t xml:space="preserve"> and ygard</w:t>
      </w:r>
      <w:r w:rsidR="002F4EA2" w:rsidRPr="00810167">
        <w:rPr>
          <w:rFonts w:ascii="Times New Roman" w:hAnsi="Times New Roman" w:cs="Times New Roman"/>
          <w:iCs/>
          <w:sz w:val="24"/>
          <w:szCs w:val="24"/>
        </w:rPr>
        <w:t>,</w:t>
      </w:r>
      <w:r w:rsidRPr="00810167">
        <w:rPr>
          <w:rFonts w:ascii="Times New Roman" w:hAnsi="Times New Roman" w:cs="Times New Roman"/>
          <w:iCs/>
          <w:sz w:val="24"/>
          <w:szCs w:val="24"/>
        </w:rPr>
        <w:t xml:space="preserve"> R</w:t>
      </w:r>
      <w:r w:rsidR="002F4EA2" w:rsidRPr="00810167">
        <w:rPr>
          <w:rFonts w:ascii="Times New Roman" w:hAnsi="Times New Roman" w:cs="Times New Roman"/>
          <w:iCs/>
          <w:sz w:val="24"/>
          <w:szCs w:val="24"/>
        </w:rPr>
        <w:t>.</w:t>
      </w:r>
      <w:r w:rsidRPr="00810167">
        <w:rPr>
          <w:rFonts w:ascii="Times New Roman" w:hAnsi="Times New Roman" w:cs="Times New Roman"/>
          <w:iCs/>
          <w:sz w:val="24"/>
          <w:szCs w:val="24"/>
        </w:rPr>
        <w:t xml:space="preserve"> (2008)</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Land</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Degradation.</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Submitted for Copenhagen Consensus Comments. University of Wisconsin-Madison and Norwegian University of Life Sciences.</w:t>
      </w:r>
    </w:p>
    <w:p w:rsidR="00141513" w:rsidRPr="00810167" w:rsidRDefault="007352ED" w:rsidP="004F3672">
      <w:pPr>
        <w:widowControl w:val="0"/>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Dawson,</w:t>
      </w:r>
      <w:r w:rsidR="00C44468" w:rsidRPr="00810167">
        <w:rPr>
          <w:rFonts w:ascii="Times New Roman" w:hAnsi="Times New Roman" w:cs="Times New Roman"/>
          <w:iCs/>
          <w:sz w:val="24"/>
          <w:szCs w:val="24"/>
        </w:rPr>
        <w:t xml:space="preserve"> J.</w:t>
      </w:r>
      <w:r w:rsidR="00141513" w:rsidRPr="00810167">
        <w:rPr>
          <w:rFonts w:ascii="Times New Roman" w:hAnsi="Times New Roman" w:cs="Times New Roman"/>
          <w:iCs/>
          <w:sz w:val="24"/>
          <w:szCs w:val="24"/>
        </w:rPr>
        <w:t>C., Smith, P. (2007).</w:t>
      </w:r>
      <w:r w:rsidRPr="00810167">
        <w:rPr>
          <w:rFonts w:ascii="Times New Roman" w:hAnsi="Times New Roman" w:cs="Times New Roman"/>
          <w:iCs/>
          <w:sz w:val="24"/>
          <w:szCs w:val="24"/>
        </w:rPr>
        <w:t xml:space="preserve"> </w:t>
      </w:r>
      <w:r w:rsidR="00141513" w:rsidRPr="00810167">
        <w:rPr>
          <w:rFonts w:ascii="Times New Roman" w:hAnsi="Times New Roman" w:cs="Times New Roman"/>
          <w:iCs/>
          <w:sz w:val="24"/>
          <w:szCs w:val="24"/>
        </w:rPr>
        <w:t>Carbon losses from soil an</w:t>
      </w:r>
      <w:r w:rsidRPr="00810167">
        <w:rPr>
          <w:rFonts w:ascii="Times New Roman" w:hAnsi="Times New Roman" w:cs="Times New Roman"/>
          <w:iCs/>
          <w:sz w:val="24"/>
          <w:szCs w:val="24"/>
        </w:rPr>
        <w:t xml:space="preserve">d its consequences for land-use </w:t>
      </w:r>
      <w:r w:rsidR="00141513" w:rsidRPr="00810167">
        <w:rPr>
          <w:rFonts w:ascii="Times New Roman" w:hAnsi="Times New Roman" w:cs="Times New Roman"/>
          <w:iCs/>
          <w:sz w:val="24"/>
          <w:szCs w:val="24"/>
        </w:rPr>
        <w:t xml:space="preserve">management. </w:t>
      </w:r>
      <w:r w:rsidRPr="00810167">
        <w:rPr>
          <w:rFonts w:ascii="Times New Roman" w:hAnsi="Times New Roman" w:cs="Times New Roman"/>
          <w:i/>
          <w:iCs/>
          <w:sz w:val="24"/>
          <w:szCs w:val="24"/>
        </w:rPr>
        <w:t>Science of the total e</w:t>
      </w:r>
      <w:r w:rsidR="00141513" w:rsidRPr="00810167">
        <w:rPr>
          <w:rFonts w:ascii="Times New Roman" w:hAnsi="Times New Roman" w:cs="Times New Roman"/>
          <w:i/>
          <w:iCs/>
          <w:sz w:val="24"/>
          <w:szCs w:val="24"/>
        </w:rPr>
        <w:t>nvironment,</w:t>
      </w:r>
      <w:r w:rsidR="00141513" w:rsidRPr="00810167">
        <w:rPr>
          <w:rFonts w:ascii="Times New Roman" w:hAnsi="Times New Roman" w:cs="Times New Roman"/>
          <w:iCs/>
          <w:sz w:val="24"/>
          <w:szCs w:val="24"/>
        </w:rPr>
        <w:t xml:space="preserve"> 382, 165-191.</w:t>
      </w:r>
    </w:p>
    <w:p w:rsidR="00ED624A" w:rsidRPr="00810167" w:rsidRDefault="00ED624A"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lastRenderedPageBreak/>
        <w:t xml:space="preserve">Demel Teketay </w:t>
      </w:r>
      <w:r w:rsidR="004114B1" w:rsidRPr="00810167">
        <w:rPr>
          <w:rFonts w:ascii="Times New Roman" w:hAnsi="Times New Roman" w:cs="Times New Roman"/>
          <w:iCs/>
          <w:sz w:val="24"/>
          <w:szCs w:val="24"/>
        </w:rPr>
        <w:t>(</w:t>
      </w:r>
      <w:r w:rsidRPr="00810167">
        <w:rPr>
          <w:rFonts w:ascii="Times New Roman" w:hAnsi="Times New Roman" w:cs="Times New Roman"/>
          <w:iCs/>
          <w:sz w:val="24"/>
          <w:szCs w:val="24"/>
        </w:rPr>
        <w:t>1991</w:t>
      </w:r>
      <w:r w:rsidR="004114B1" w:rsidRPr="00810167">
        <w:rPr>
          <w:rFonts w:ascii="Times New Roman" w:hAnsi="Times New Roman" w:cs="Times New Roman"/>
          <w:iCs/>
          <w:sz w:val="24"/>
          <w:szCs w:val="24"/>
        </w:rPr>
        <w:t>)</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Problems associated with raising trees from seeds: The Ethi</w:t>
      </w:r>
      <w:r w:rsidR="00CB232F">
        <w:rPr>
          <w:rFonts w:ascii="Times New Roman" w:hAnsi="Times New Roman" w:cs="Times New Roman"/>
          <w:iCs/>
          <w:sz w:val="24"/>
          <w:szCs w:val="24"/>
        </w:rPr>
        <w:t>opian experience. In Lieth, H. and</w:t>
      </w:r>
      <w:r w:rsidRPr="00810167">
        <w:rPr>
          <w:rFonts w:ascii="Times New Roman" w:hAnsi="Times New Roman" w:cs="Times New Roman"/>
          <w:iCs/>
          <w:sz w:val="24"/>
          <w:szCs w:val="24"/>
        </w:rPr>
        <w:t xml:space="preserve"> Lohmann, M. (eds).</w:t>
      </w:r>
      <w:r w:rsidRPr="00810167">
        <w:rPr>
          <w:rFonts w:ascii="Times New Roman" w:hAnsi="Times New Roman" w:cs="Times New Roman"/>
          <w:i/>
          <w:iCs/>
          <w:sz w:val="24"/>
          <w:szCs w:val="24"/>
        </w:rPr>
        <w:t xml:space="preserve"> </w:t>
      </w:r>
      <w:r w:rsidRPr="00CB232F">
        <w:rPr>
          <w:rFonts w:ascii="Times New Roman" w:hAnsi="Times New Roman" w:cs="Times New Roman"/>
          <w:i/>
          <w:iCs/>
          <w:sz w:val="24"/>
          <w:szCs w:val="24"/>
        </w:rPr>
        <w:t>Restoration of Tropical Forest Ecosystem</w:t>
      </w:r>
      <w:r w:rsidRPr="00810167">
        <w:rPr>
          <w:rFonts w:ascii="Times New Roman" w:hAnsi="Times New Roman" w:cs="Times New Roman"/>
          <w:i/>
          <w:iCs/>
          <w:sz w:val="24"/>
          <w:szCs w:val="24"/>
        </w:rPr>
        <w:t xml:space="preserve">. pp. 91-100. </w:t>
      </w:r>
      <w:r w:rsidRPr="00810167">
        <w:rPr>
          <w:rFonts w:ascii="Times New Roman" w:hAnsi="Times New Roman" w:cs="Times New Roman"/>
          <w:iCs/>
          <w:sz w:val="24"/>
          <w:szCs w:val="24"/>
        </w:rPr>
        <w:t>Kluwer Academic Publishers. Dordrecht, The Netherlands. 269 pp.</w:t>
      </w:r>
    </w:p>
    <w:p w:rsidR="004114B1" w:rsidRPr="00810167" w:rsidRDefault="00C44468"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Demel Teketay</w:t>
      </w:r>
      <w:r w:rsidR="004114B1" w:rsidRPr="00810167">
        <w:rPr>
          <w:rFonts w:ascii="Times New Roman" w:hAnsi="Times New Roman" w:cs="Times New Roman"/>
          <w:iCs/>
          <w:sz w:val="24"/>
          <w:szCs w:val="24"/>
        </w:rPr>
        <w:t xml:space="preserve"> (1994)</w:t>
      </w:r>
      <w:r w:rsidR="004114B1" w:rsidRPr="00810167">
        <w:rPr>
          <w:rFonts w:ascii="Times New Roman" w:hAnsi="Times New Roman" w:cs="Times New Roman"/>
          <w:i/>
          <w:iCs/>
          <w:sz w:val="24"/>
          <w:szCs w:val="24"/>
        </w:rPr>
        <w:t xml:space="preserve">. </w:t>
      </w:r>
      <w:r w:rsidR="004114B1" w:rsidRPr="00810167">
        <w:rPr>
          <w:rFonts w:ascii="Times New Roman" w:hAnsi="Times New Roman" w:cs="Times New Roman"/>
          <w:iCs/>
          <w:sz w:val="24"/>
          <w:szCs w:val="24"/>
        </w:rPr>
        <w:t>Germination ecology of two endemic multipurpose species of Erythrina from Ethiopia.</w:t>
      </w:r>
      <w:r w:rsidR="004114B1" w:rsidRPr="00810167">
        <w:rPr>
          <w:rFonts w:ascii="Times New Roman" w:hAnsi="Times New Roman" w:cs="Times New Roman"/>
          <w:i/>
          <w:iCs/>
          <w:sz w:val="24"/>
          <w:szCs w:val="24"/>
        </w:rPr>
        <w:t xml:space="preserve"> Forest Ecology and Management </w:t>
      </w:r>
      <w:r w:rsidR="004114B1" w:rsidRPr="00810167">
        <w:rPr>
          <w:rFonts w:ascii="Times New Roman" w:hAnsi="Times New Roman" w:cs="Times New Roman"/>
          <w:iCs/>
          <w:sz w:val="24"/>
          <w:szCs w:val="24"/>
        </w:rPr>
        <w:t>65: 8187.</w:t>
      </w:r>
    </w:p>
    <w:p w:rsidR="004114B1" w:rsidRPr="00810167" w:rsidRDefault="00C44468"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Demel Teketay</w:t>
      </w:r>
      <w:r w:rsidR="00796327">
        <w:rPr>
          <w:rFonts w:ascii="Times New Roman" w:hAnsi="Times New Roman" w:cs="Times New Roman"/>
          <w:iCs/>
          <w:sz w:val="24"/>
          <w:szCs w:val="24"/>
        </w:rPr>
        <w:t xml:space="preserve"> (1996</w:t>
      </w:r>
      <w:r w:rsidR="004114B1" w:rsidRPr="00810167">
        <w:rPr>
          <w:rFonts w:ascii="Times New Roman" w:hAnsi="Times New Roman" w:cs="Times New Roman"/>
          <w:iCs/>
          <w:sz w:val="24"/>
          <w:szCs w:val="24"/>
        </w:rPr>
        <w:t>)</w:t>
      </w:r>
      <w:r w:rsidR="004114B1" w:rsidRPr="00810167">
        <w:rPr>
          <w:rFonts w:ascii="Times New Roman" w:hAnsi="Times New Roman" w:cs="Times New Roman"/>
          <w:i/>
          <w:iCs/>
          <w:sz w:val="24"/>
          <w:szCs w:val="24"/>
        </w:rPr>
        <w:t xml:space="preserve">. </w:t>
      </w:r>
      <w:r w:rsidR="004114B1" w:rsidRPr="00810167">
        <w:rPr>
          <w:rFonts w:ascii="Times New Roman" w:hAnsi="Times New Roman" w:cs="Times New Roman"/>
          <w:iCs/>
          <w:sz w:val="24"/>
          <w:szCs w:val="24"/>
        </w:rPr>
        <w:t>Seed ecology and regeneration in dry Afromontane forests of Ethiopia. Ph.D. dissertation, Swedish University of Agricultural Sciences. Umeå, Sweden. 175 pp.</w:t>
      </w:r>
    </w:p>
    <w:p w:rsidR="00061D17" w:rsidRPr="00810167" w:rsidRDefault="002F4EA2"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 xml:space="preserve">Demel Teketay and </w:t>
      </w:r>
      <w:r w:rsidR="00061D17" w:rsidRPr="00810167">
        <w:rPr>
          <w:rFonts w:ascii="Times New Roman" w:hAnsi="Times New Roman" w:cs="Times New Roman"/>
          <w:iCs/>
          <w:sz w:val="24"/>
          <w:szCs w:val="24"/>
        </w:rPr>
        <w:t>Granström</w:t>
      </w:r>
      <w:r w:rsidRPr="00810167">
        <w:rPr>
          <w:rFonts w:ascii="Times New Roman" w:hAnsi="Times New Roman" w:cs="Times New Roman"/>
          <w:iCs/>
          <w:sz w:val="24"/>
          <w:szCs w:val="24"/>
        </w:rPr>
        <w:t>, A.</w:t>
      </w:r>
      <w:r w:rsidR="00061D17" w:rsidRPr="00810167">
        <w:rPr>
          <w:rFonts w:ascii="Times New Roman" w:hAnsi="Times New Roman" w:cs="Times New Roman"/>
          <w:iCs/>
          <w:sz w:val="24"/>
          <w:szCs w:val="24"/>
        </w:rPr>
        <w:t xml:space="preserve"> </w:t>
      </w:r>
      <w:r w:rsidRPr="00810167">
        <w:rPr>
          <w:rFonts w:ascii="Times New Roman" w:hAnsi="Times New Roman" w:cs="Times New Roman"/>
          <w:iCs/>
          <w:sz w:val="24"/>
          <w:szCs w:val="24"/>
        </w:rPr>
        <w:t>(</w:t>
      </w:r>
      <w:r w:rsidR="00061D17" w:rsidRPr="00810167">
        <w:rPr>
          <w:rFonts w:ascii="Times New Roman" w:hAnsi="Times New Roman" w:cs="Times New Roman"/>
          <w:iCs/>
          <w:sz w:val="24"/>
          <w:szCs w:val="24"/>
        </w:rPr>
        <w:t>1997</w:t>
      </w:r>
      <w:r w:rsidRPr="00810167">
        <w:rPr>
          <w:rFonts w:ascii="Times New Roman" w:hAnsi="Times New Roman" w:cs="Times New Roman"/>
          <w:iCs/>
          <w:sz w:val="24"/>
          <w:szCs w:val="24"/>
        </w:rPr>
        <w:t>)</w:t>
      </w:r>
      <w:r w:rsidR="00061D17" w:rsidRPr="00810167">
        <w:rPr>
          <w:rFonts w:ascii="Times New Roman" w:hAnsi="Times New Roman" w:cs="Times New Roman"/>
          <w:iCs/>
          <w:sz w:val="24"/>
          <w:szCs w:val="24"/>
        </w:rPr>
        <w:t>.</w:t>
      </w:r>
      <w:r w:rsidR="00061D17" w:rsidRPr="00810167">
        <w:rPr>
          <w:rFonts w:ascii="Times New Roman" w:hAnsi="Times New Roman" w:cs="Times New Roman"/>
          <w:i/>
          <w:iCs/>
          <w:sz w:val="24"/>
          <w:szCs w:val="24"/>
        </w:rPr>
        <w:t xml:space="preserve"> </w:t>
      </w:r>
      <w:r w:rsidR="00061D17" w:rsidRPr="00810167">
        <w:rPr>
          <w:rFonts w:ascii="Times New Roman" w:hAnsi="Times New Roman" w:cs="Times New Roman"/>
          <w:iCs/>
          <w:sz w:val="24"/>
          <w:szCs w:val="24"/>
        </w:rPr>
        <w:t>Germination ecology of forest species from the highlands of Ethiopia.</w:t>
      </w:r>
      <w:r w:rsidR="00061D17" w:rsidRPr="00810167">
        <w:rPr>
          <w:rFonts w:ascii="Times New Roman" w:hAnsi="Times New Roman" w:cs="Times New Roman"/>
          <w:i/>
          <w:iCs/>
          <w:sz w:val="24"/>
          <w:szCs w:val="24"/>
        </w:rPr>
        <w:t xml:space="preserve"> Journal of Tropical Ecology </w:t>
      </w:r>
      <w:r w:rsidR="00061D17" w:rsidRPr="007E7255">
        <w:rPr>
          <w:rFonts w:ascii="Times New Roman" w:hAnsi="Times New Roman" w:cs="Times New Roman"/>
          <w:iCs/>
          <w:sz w:val="24"/>
          <w:szCs w:val="24"/>
        </w:rPr>
        <w:t>14:</w:t>
      </w:r>
      <w:r w:rsidR="00061D17" w:rsidRPr="00810167">
        <w:rPr>
          <w:rFonts w:ascii="Times New Roman" w:hAnsi="Times New Roman" w:cs="Times New Roman"/>
          <w:iCs/>
          <w:sz w:val="24"/>
          <w:szCs w:val="24"/>
        </w:rPr>
        <w:t xml:space="preserve"> 793-803.</w:t>
      </w:r>
    </w:p>
    <w:p w:rsidR="00061D17" w:rsidRPr="0081016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Demel Teketay, Mulugeta Lemenih, Tesfaye Bekele, Yonas Yemshaw, Sisay Feleke, Wubalem Tadesse, Yitebetu Moges,</w:t>
      </w:r>
      <w:r w:rsidR="00C44468" w:rsidRPr="00810167">
        <w:rPr>
          <w:rFonts w:ascii="Times New Roman" w:hAnsi="Times New Roman" w:cs="Times New Roman"/>
          <w:sz w:val="24"/>
          <w:szCs w:val="24"/>
        </w:rPr>
        <w:t xml:space="preserve"> Tesfaye Hunde, Demeke Nigussie</w:t>
      </w:r>
      <w:r w:rsidRPr="00810167">
        <w:rPr>
          <w:rFonts w:ascii="Times New Roman" w:hAnsi="Times New Roman" w:cs="Times New Roman"/>
          <w:sz w:val="24"/>
          <w:szCs w:val="24"/>
        </w:rPr>
        <w:t xml:space="preserve"> </w:t>
      </w:r>
      <w:r w:rsidR="004114B1" w:rsidRPr="00810167">
        <w:rPr>
          <w:rFonts w:ascii="Times New Roman" w:hAnsi="Times New Roman" w:cs="Times New Roman"/>
          <w:sz w:val="24"/>
          <w:szCs w:val="24"/>
        </w:rPr>
        <w:t>(</w:t>
      </w:r>
      <w:r w:rsidRPr="00810167">
        <w:rPr>
          <w:rFonts w:ascii="Times New Roman" w:hAnsi="Times New Roman" w:cs="Times New Roman"/>
          <w:sz w:val="24"/>
          <w:szCs w:val="24"/>
        </w:rPr>
        <w:t>2010</w:t>
      </w:r>
      <w:r w:rsidR="004114B1" w:rsidRPr="00810167">
        <w:rPr>
          <w:rFonts w:ascii="Times New Roman" w:hAnsi="Times New Roman" w:cs="Times New Roman"/>
          <w:sz w:val="24"/>
          <w:szCs w:val="24"/>
        </w:rPr>
        <w:t>)</w:t>
      </w:r>
      <w:r w:rsidRPr="00810167">
        <w:rPr>
          <w:rFonts w:ascii="Times New Roman" w:hAnsi="Times New Roman" w:cs="Times New Roman"/>
          <w:sz w:val="24"/>
          <w:szCs w:val="24"/>
        </w:rPr>
        <w:t xml:space="preserve">. </w:t>
      </w:r>
      <w:r w:rsidRPr="00787F9A">
        <w:rPr>
          <w:rFonts w:ascii="Times New Roman" w:hAnsi="Times New Roman" w:cs="Times New Roman"/>
          <w:i/>
          <w:sz w:val="24"/>
          <w:szCs w:val="24"/>
        </w:rPr>
        <w:t>Forest Resources and Challenges of Sustainable Forest Management and Conservation in Ethiopia</w:t>
      </w:r>
      <w:r w:rsidR="00695AED">
        <w:rPr>
          <w:rFonts w:ascii="Times New Roman" w:hAnsi="Times New Roman" w:cs="Times New Roman"/>
          <w:sz w:val="24"/>
          <w:szCs w:val="24"/>
        </w:rPr>
        <w:t>. Earthscan</w:t>
      </w:r>
      <w:r w:rsidRPr="00810167">
        <w:rPr>
          <w:rFonts w:ascii="Times New Roman" w:hAnsi="Times New Roman" w:cs="Times New Roman"/>
          <w:sz w:val="24"/>
          <w:szCs w:val="24"/>
        </w:rPr>
        <w:t>, UK.</w:t>
      </w:r>
    </w:p>
    <w:p w:rsidR="0056700B" w:rsidRPr="00810167" w:rsidRDefault="0056700B"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Diver, S. and Greer, L. (2001). Sustainable Small – scale Nursery Production: Horticulture Systems Guide. Website: </w:t>
      </w:r>
      <w:hyperlink r:id="rId55" w:history="1">
        <w:r w:rsidR="007352ED" w:rsidRPr="007B3808">
          <w:rPr>
            <w:rStyle w:val="Hyperlink"/>
            <w:rFonts w:ascii="Times New Roman" w:hAnsi="Times New Roman" w:cs="Times New Roman"/>
            <w:color w:val="auto"/>
            <w:sz w:val="24"/>
            <w:szCs w:val="24"/>
            <w:u w:val="none"/>
          </w:rPr>
          <w:t>http://www.attra.org/Nursery/nurs</w:t>
        </w:r>
      </w:hyperlink>
      <w:r w:rsidR="007352ED" w:rsidRPr="00810167">
        <w:rPr>
          <w:rFonts w:ascii="Times New Roman" w:hAnsi="Times New Roman" w:cs="Times New Roman"/>
          <w:sz w:val="24"/>
          <w:szCs w:val="24"/>
        </w:rPr>
        <w:t xml:space="preserve"> </w:t>
      </w:r>
      <w:r w:rsidRPr="00810167">
        <w:rPr>
          <w:rFonts w:ascii="Times New Roman" w:hAnsi="Times New Roman" w:cs="Times New Roman"/>
          <w:sz w:val="24"/>
          <w:szCs w:val="24"/>
        </w:rPr>
        <w:t>Cont</w:t>
      </w:r>
      <w:r w:rsidR="007352ED" w:rsidRPr="00810167">
        <w:rPr>
          <w:rFonts w:ascii="Times New Roman" w:hAnsi="Times New Roman" w:cs="Times New Roman"/>
          <w:sz w:val="24"/>
          <w:szCs w:val="24"/>
        </w:rPr>
        <w:t xml:space="preserve"> </w:t>
      </w:r>
      <w:r w:rsidRPr="00810167">
        <w:rPr>
          <w:rFonts w:ascii="Times New Roman" w:hAnsi="Times New Roman" w:cs="Times New Roman"/>
          <w:sz w:val="24"/>
          <w:szCs w:val="24"/>
        </w:rPr>
        <w:t>Prod.htm</w:t>
      </w:r>
    </w:p>
    <w:p w:rsidR="00810167" w:rsidRPr="00810167" w:rsidRDefault="00061D17"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 xml:space="preserve">Duvauchelle, D. </w:t>
      </w:r>
      <w:r w:rsidR="005D2425" w:rsidRPr="00810167">
        <w:rPr>
          <w:rFonts w:ascii="Times New Roman" w:hAnsi="Times New Roman" w:cs="Times New Roman"/>
          <w:iCs/>
          <w:sz w:val="24"/>
          <w:szCs w:val="24"/>
        </w:rPr>
        <w:t>(</w:t>
      </w:r>
      <w:r w:rsidR="00B5086E">
        <w:rPr>
          <w:rFonts w:ascii="Times New Roman" w:hAnsi="Times New Roman" w:cs="Times New Roman"/>
          <w:iCs/>
          <w:sz w:val="24"/>
          <w:szCs w:val="24"/>
        </w:rPr>
        <w:t>2004</w:t>
      </w:r>
      <w:r w:rsidR="005D2425" w:rsidRPr="00810167">
        <w:rPr>
          <w:rFonts w:ascii="Times New Roman" w:hAnsi="Times New Roman" w:cs="Times New Roman"/>
          <w:iCs/>
          <w:sz w:val="24"/>
          <w:szCs w:val="24"/>
        </w:rPr>
        <w:t>).</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Plant fact sheet for hop bush</w:t>
      </w:r>
      <w:r w:rsidRPr="00810167">
        <w:rPr>
          <w:rFonts w:ascii="Times New Roman" w:hAnsi="Times New Roman" w:cs="Times New Roman"/>
          <w:i/>
          <w:iCs/>
          <w:sz w:val="24"/>
          <w:szCs w:val="24"/>
        </w:rPr>
        <w:t xml:space="preserve"> (Dodonaea viscosa </w:t>
      </w:r>
      <w:r w:rsidRPr="00810167">
        <w:rPr>
          <w:rFonts w:ascii="Times New Roman" w:hAnsi="Times New Roman" w:cs="Times New Roman"/>
          <w:iCs/>
          <w:sz w:val="24"/>
          <w:szCs w:val="24"/>
        </w:rPr>
        <w:t>(L.) Jacq</w:t>
      </w:r>
      <w:r w:rsidRPr="00810167">
        <w:rPr>
          <w:rFonts w:ascii="Times New Roman" w:hAnsi="Times New Roman" w:cs="Times New Roman"/>
          <w:i/>
          <w:iCs/>
          <w:sz w:val="24"/>
          <w:szCs w:val="24"/>
        </w:rPr>
        <w:t>.</w:t>
      </w:r>
      <w:r w:rsidR="00787F9A" w:rsidRPr="00787F9A">
        <w:t xml:space="preserve"> </w:t>
      </w:r>
      <w:r w:rsidR="00787F9A" w:rsidRPr="005B3F49">
        <w:rPr>
          <w:rFonts w:ascii="Times New Roman" w:hAnsi="Times New Roman" w:cs="Times New Roman"/>
          <w:iCs/>
          <w:sz w:val="24"/>
          <w:szCs w:val="24"/>
        </w:rPr>
        <w:t>http://www.nrcs.usda.gov,</w:t>
      </w:r>
      <w:r w:rsidR="00787F9A" w:rsidRPr="00787F9A">
        <w:rPr>
          <w:rFonts w:ascii="Times New Roman" w:hAnsi="Times New Roman" w:cs="Times New Roman"/>
          <w:iCs/>
          <w:sz w:val="24"/>
          <w:szCs w:val="24"/>
        </w:rPr>
        <w:t xml:space="preserve"> Accessed on 01/12/2017</w:t>
      </w:r>
      <w:r w:rsidRPr="00810167">
        <w:rPr>
          <w:rFonts w:ascii="Times New Roman" w:hAnsi="Times New Roman" w:cs="Times New Roman"/>
          <w:i/>
          <w:iCs/>
          <w:sz w:val="24"/>
          <w:szCs w:val="24"/>
        </w:rPr>
        <w:t xml:space="preserve"> </w:t>
      </w:r>
    </w:p>
    <w:p w:rsidR="00810167" w:rsidRPr="00810167" w:rsidRDefault="005D2425"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Eira, M.T.</w:t>
      </w:r>
      <w:r w:rsidR="00061D17" w:rsidRPr="00810167">
        <w:rPr>
          <w:rFonts w:ascii="Times New Roman" w:hAnsi="Times New Roman" w:cs="Times New Roman"/>
          <w:sz w:val="24"/>
          <w:szCs w:val="24"/>
        </w:rPr>
        <w:t>, Caldas</w:t>
      </w:r>
      <w:r w:rsidRPr="00810167">
        <w:rPr>
          <w:rFonts w:ascii="Times New Roman" w:hAnsi="Times New Roman" w:cs="Times New Roman"/>
          <w:sz w:val="24"/>
          <w:szCs w:val="24"/>
        </w:rPr>
        <w:t>,</w:t>
      </w:r>
      <w:r w:rsidR="00061D17" w:rsidRPr="00810167">
        <w:rPr>
          <w:rFonts w:ascii="Times New Roman" w:hAnsi="Times New Roman" w:cs="Times New Roman"/>
          <w:sz w:val="24"/>
          <w:szCs w:val="24"/>
        </w:rPr>
        <w:t xml:space="preserve"> L. S. (2000). Seed dormancy and germination as concurrent processes. </w:t>
      </w:r>
      <w:r w:rsidR="00061D17" w:rsidRPr="00787F9A">
        <w:rPr>
          <w:rFonts w:ascii="Times New Roman" w:hAnsi="Times New Roman" w:cs="Times New Roman"/>
          <w:i/>
          <w:sz w:val="24"/>
          <w:szCs w:val="24"/>
        </w:rPr>
        <w:t>Rev. Bras. Fisiol. Veg</w:t>
      </w:r>
      <w:r w:rsidR="00061D17" w:rsidRPr="00810167">
        <w:rPr>
          <w:rFonts w:ascii="Times New Roman" w:hAnsi="Times New Roman" w:cs="Times New Roman"/>
          <w:sz w:val="24"/>
          <w:szCs w:val="24"/>
        </w:rPr>
        <w:t xml:space="preserve"> </w:t>
      </w:r>
      <w:r w:rsidR="00061D17" w:rsidRPr="007E7255">
        <w:rPr>
          <w:rFonts w:ascii="Times New Roman" w:hAnsi="Times New Roman" w:cs="Times New Roman"/>
          <w:sz w:val="24"/>
          <w:szCs w:val="24"/>
        </w:rPr>
        <w:t>12</w:t>
      </w:r>
      <w:r w:rsidR="00061D17" w:rsidRPr="00810167">
        <w:rPr>
          <w:rFonts w:ascii="Times New Roman" w:hAnsi="Times New Roman" w:cs="Times New Roman"/>
          <w:sz w:val="24"/>
          <w:szCs w:val="24"/>
        </w:rPr>
        <w:t>:85–104.</w:t>
      </w:r>
    </w:p>
    <w:p w:rsidR="00013C59" w:rsidRPr="00013C59" w:rsidRDefault="00013C59" w:rsidP="004F3672">
      <w:pPr>
        <w:spacing w:line="360" w:lineRule="auto"/>
        <w:ind w:hanging="720"/>
        <w:contextualSpacing/>
        <w:jc w:val="both"/>
        <w:rPr>
          <w:rFonts w:ascii="Times New Roman" w:hAnsi="Times New Roman" w:cs="Times New Roman"/>
          <w:sz w:val="24"/>
          <w:szCs w:val="24"/>
        </w:rPr>
      </w:pPr>
      <w:r w:rsidRPr="00013C59">
        <w:rPr>
          <w:rFonts w:ascii="Times New Roman" w:hAnsi="Times New Roman" w:cs="Times New Roman"/>
          <w:sz w:val="24"/>
          <w:szCs w:val="24"/>
        </w:rPr>
        <w:t xml:space="preserve">Elberse, W.Th. and F. Berendse, 1993. A comparative study of the growth and morphology of eight grass species from habitats with different nutrient availabilities. </w:t>
      </w:r>
      <w:r w:rsidRPr="00013C59">
        <w:rPr>
          <w:rFonts w:ascii="Times New Roman" w:hAnsi="Times New Roman" w:cs="Times New Roman"/>
          <w:i/>
          <w:sz w:val="24"/>
          <w:szCs w:val="24"/>
        </w:rPr>
        <w:t>Functional Ecology</w:t>
      </w:r>
      <w:r w:rsidRPr="00013C59">
        <w:rPr>
          <w:rFonts w:ascii="Times New Roman" w:hAnsi="Times New Roman" w:cs="Times New Roman"/>
          <w:sz w:val="24"/>
          <w:szCs w:val="24"/>
        </w:rPr>
        <w:t xml:space="preserve"> 7: 223–229.</w:t>
      </w:r>
    </w:p>
    <w:p w:rsidR="00061D1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Elberse, I.</w:t>
      </w:r>
      <w:r w:rsidR="00783950" w:rsidRPr="00810167">
        <w:rPr>
          <w:rFonts w:ascii="Times New Roman" w:hAnsi="Times New Roman" w:cs="Times New Roman"/>
          <w:sz w:val="24"/>
          <w:szCs w:val="24"/>
        </w:rPr>
        <w:t xml:space="preserve"> </w:t>
      </w:r>
      <w:r w:rsidRPr="00810167">
        <w:rPr>
          <w:rFonts w:ascii="Times New Roman" w:hAnsi="Times New Roman" w:cs="Times New Roman"/>
          <w:sz w:val="24"/>
          <w:szCs w:val="24"/>
        </w:rPr>
        <w:t>A., Turin, J.</w:t>
      </w:r>
      <w:r w:rsidR="00783950" w:rsidRPr="00810167">
        <w:rPr>
          <w:rFonts w:ascii="Times New Roman" w:hAnsi="Times New Roman" w:cs="Times New Roman"/>
          <w:sz w:val="24"/>
          <w:szCs w:val="24"/>
        </w:rPr>
        <w:t xml:space="preserve"> </w:t>
      </w:r>
      <w:r w:rsidRPr="00810167">
        <w:rPr>
          <w:rFonts w:ascii="Times New Roman" w:hAnsi="Times New Roman" w:cs="Times New Roman"/>
          <w:sz w:val="24"/>
          <w:szCs w:val="24"/>
        </w:rPr>
        <w:t>H., Wackers</w:t>
      </w:r>
      <w:r w:rsidR="005D2425" w:rsidRPr="00810167">
        <w:rPr>
          <w:rFonts w:ascii="Times New Roman" w:hAnsi="Times New Roman" w:cs="Times New Roman"/>
          <w:sz w:val="24"/>
          <w:szCs w:val="24"/>
        </w:rPr>
        <w:t>, F.</w:t>
      </w:r>
      <w:r w:rsidR="00783950" w:rsidRPr="00810167">
        <w:rPr>
          <w:rFonts w:ascii="Times New Roman" w:hAnsi="Times New Roman" w:cs="Times New Roman"/>
          <w:sz w:val="24"/>
          <w:szCs w:val="24"/>
        </w:rPr>
        <w:t xml:space="preserve"> L., V</w:t>
      </w:r>
      <w:r w:rsidR="005D2425" w:rsidRPr="00810167">
        <w:rPr>
          <w:rFonts w:ascii="Times New Roman" w:hAnsi="Times New Roman" w:cs="Times New Roman"/>
          <w:sz w:val="24"/>
          <w:szCs w:val="24"/>
        </w:rPr>
        <w:t>an Damme, J.</w:t>
      </w:r>
      <w:r w:rsidR="00783950" w:rsidRPr="00810167">
        <w:rPr>
          <w:rFonts w:ascii="Times New Roman" w:hAnsi="Times New Roman" w:cs="Times New Roman"/>
          <w:sz w:val="24"/>
          <w:szCs w:val="24"/>
        </w:rPr>
        <w:t xml:space="preserve"> </w:t>
      </w:r>
      <w:r w:rsidR="005D2425" w:rsidRPr="00810167">
        <w:rPr>
          <w:rFonts w:ascii="Times New Roman" w:hAnsi="Times New Roman" w:cs="Times New Roman"/>
          <w:sz w:val="24"/>
          <w:szCs w:val="24"/>
        </w:rPr>
        <w:t xml:space="preserve">M. and </w:t>
      </w:r>
      <w:r w:rsidRPr="00810167">
        <w:rPr>
          <w:rFonts w:ascii="Times New Roman" w:hAnsi="Times New Roman" w:cs="Times New Roman"/>
          <w:sz w:val="24"/>
          <w:szCs w:val="24"/>
        </w:rPr>
        <w:t>Tienderen, P.</w:t>
      </w:r>
      <w:r w:rsidR="00783950" w:rsidRPr="00810167">
        <w:rPr>
          <w:rFonts w:ascii="Times New Roman" w:hAnsi="Times New Roman" w:cs="Times New Roman"/>
          <w:sz w:val="24"/>
          <w:szCs w:val="24"/>
        </w:rPr>
        <w:t xml:space="preserve"> </w:t>
      </w:r>
      <w:r w:rsidRPr="00810167">
        <w:rPr>
          <w:rFonts w:ascii="Times New Roman" w:hAnsi="Times New Roman" w:cs="Times New Roman"/>
          <w:sz w:val="24"/>
          <w:szCs w:val="24"/>
        </w:rPr>
        <w:t>H. (2003). The relation between relative growth rate and susceptibility to aphids in wild barley under different nutrient levels</w:t>
      </w:r>
      <w:r w:rsidRPr="00810167">
        <w:rPr>
          <w:rFonts w:ascii="Times New Roman" w:hAnsi="Times New Roman" w:cs="Times New Roman"/>
          <w:i/>
          <w:sz w:val="24"/>
          <w:szCs w:val="24"/>
        </w:rPr>
        <w:t>.</w:t>
      </w:r>
      <w:r w:rsidRPr="00810167">
        <w:rPr>
          <w:rFonts w:ascii="Times New Roman" w:hAnsi="Times New Roman" w:cs="Times New Roman"/>
          <w:sz w:val="24"/>
          <w:szCs w:val="24"/>
        </w:rPr>
        <w:t xml:space="preserve"> </w:t>
      </w:r>
      <w:r w:rsidRPr="00810167">
        <w:rPr>
          <w:rFonts w:ascii="Times New Roman" w:hAnsi="Times New Roman" w:cs="Times New Roman"/>
          <w:i/>
          <w:sz w:val="24"/>
          <w:szCs w:val="24"/>
        </w:rPr>
        <w:t xml:space="preserve">Oecologia </w:t>
      </w:r>
      <w:r w:rsidRPr="00810167">
        <w:rPr>
          <w:rFonts w:ascii="Times New Roman" w:hAnsi="Times New Roman" w:cs="Times New Roman"/>
          <w:sz w:val="24"/>
          <w:szCs w:val="24"/>
        </w:rPr>
        <w:t>137: 564-571.</w:t>
      </w:r>
    </w:p>
    <w:p w:rsidR="00065E5D" w:rsidRPr="00810167" w:rsidRDefault="00065E5D" w:rsidP="004F3672">
      <w:pPr>
        <w:spacing w:before="100" w:beforeAutospacing="1" w:after="100" w:afterAutospacing="1"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Ermias Lulekal, Rondevaldova, J., Bernaskova, E., Cepkova,</w:t>
      </w:r>
      <w:r w:rsidR="00783950" w:rsidRPr="00810167">
        <w:rPr>
          <w:rFonts w:ascii="Times New Roman" w:hAnsi="Times New Roman" w:cs="Times New Roman"/>
          <w:sz w:val="24"/>
          <w:szCs w:val="24"/>
        </w:rPr>
        <w:t xml:space="preserve"> </w:t>
      </w:r>
      <w:r w:rsidRPr="00810167">
        <w:rPr>
          <w:rFonts w:ascii="Times New Roman" w:hAnsi="Times New Roman" w:cs="Times New Roman"/>
          <w:sz w:val="24"/>
          <w:szCs w:val="24"/>
        </w:rPr>
        <w:t>J., Zemede Asfaw, Ensermu Kelbess</w:t>
      </w:r>
      <w:r w:rsidR="00C44468" w:rsidRPr="00810167">
        <w:rPr>
          <w:rFonts w:ascii="Times New Roman" w:hAnsi="Times New Roman" w:cs="Times New Roman"/>
          <w:sz w:val="24"/>
          <w:szCs w:val="24"/>
        </w:rPr>
        <w:t>a, Kokoska, L., and Van Damme1,P</w:t>
      </w:r>
      <w:r w:rsidRPr="00810167">
        <w:rPr>
          <w:rFonts w:ascii="Times New Roman" w:hAnsi="Times New Roman" w:cs="Times New Roman"/>
          <w:sz w:val="24"/>
          <w:szCs w:val="24"/>
        </w:rPr>
        <w:t xml:space="preserve">. (2014). Antimicrobial activity of traditional medicinal plants from Ankober District, North Shewa Zone, Amhara Region, </w:t>
      </w:r>
      <w:r w:rsidRPr="00810167">
        <w:rPr>
          <w:rFonts w:ascii="Times New Roman" w:hAnsi="Times New Roman" w:cs="Times New Roman"/>
          <w:i/>
          <w:sz w:val="24"/>
          <w:szCs w:val="24"/>
        </w:rPr>
        <w:t xml:space="preserve">Ethiopia Journal of Ethno biology and Ethno medicine. </w:t>
      </w:r>
      <w:r w:rsidRPr="00810167">
        <w:rPr>
          <w:rFonts w:ascii="Times New Roman" w:hAnsi="Times New Roman" w:cs="Times New Roman"/>
          <w:sz w:val="24"/>
          <w:szCs w:val="24"/>
        </w:rPr>
        <w:t>10(21) Pp 7</w:t>
      </w:r>
    </w:p>
    <w:p w:rsidR="00872A65" w:rsidRPr="00810167" w:rsidRDefault="00872A65" w:rsidP="004F3672">
      <w:pPr>
        <w:spacing w:before="100" w:beforeAutospacing="1" w:after="100" w:afterAutospacing="1"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Esua, K. (1964). </w:t>
      </w:r>
      <w:r w:rsidRPr="00787F9A">
        <w:rPr>
          <w:rFonts w:ascii="Times New Roman" w:hAnsi="Times New Roman" w:cs="Times New Roman"/>
          <w:i/>
          <w:sz w:val="24"/>
          <w:szCs w:val="24"/>
        </w:rPr>
        <w:t>Anatomy of seed plants</w:t>
      </w:r>
      <w:r w:rsidRPr="00810167">
        <w:rPr>
          <w:rFonts w:ascii="Times New Roman" w:hAnsi="Times New Roman" w:cs="Times New Roman"/>
          <w:sz w:val="24"/>
          <w:szCs w:val="24"/>
        </w:rPr>
        <w:t>, Willey, New</w:t>
      </w:r>
      <w:r w:rsidR="00C44468" w:rsidRPr="00810167">
        <w:rPr>
          <w:rFonts w:ascii="Times New Roman" w:hAnsi="Times New Roman" w:cs="Times New Roman"/>
          <w:sz w:val="24"/>
          <w:szCs w:val="24"/>
        </w:rPr>
        <w:t xml:space="preserve"> York</w:t>
      </w:r>
      <w:r w:rsidRPr="00810167">
        <w:rPr>
          <w:rFonts w:ascii="Times New Roman" w:hAnsi="Times New Roman" w:cs="Times New Roman"/>
          <w:sz w:val="24"/>
          <w:szCs w:val="24"/>
        </w:rPr>
        <w:t>.</w:t>
      </w:r>
    </w:p>
    <w:p w:rsidR="00CA49A2" w:rsidRPr="00810167" w:rsidRDefault="00783950" w:rsidP="004F3672">
      <w:pPr>
        <w:spacing w:before="100" w:beforeAutospacing="1" w:after="100" w:afterAutospacing="1"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Evans</w:t>
      </w:r>
      <w:r w:rsidR="00061D17" w:rsidRPr="00810167">
        <w:rPr>
          <w:rFonts w:ascii="Times New Roman" w:hAnsi="Times New Roman" w:cs="Times New Roman"/>
          <w:sz w:val="24"/>
          <w:szCs w:val="24"/>
        </w:rPr>
        <w:t xml:space="preserve">, G. (1972). </w:t>
      </w:r>
      <w:r w:rsidR="00061D17" w:rsidRPr="005B3F49">
        <w:rPr>
          <w:rFonts w:ascii="Times New Roman" w:hAnsi="Times New Roman" w:cs="Times New Roman"/>
          <w:i/>
          <w:sz w:val="24"/>
          <w:szCs w:val="24"/>
        </w:rPr>
        <w:t>The Quantitive Analysis of Plant Growth.</w:t>
      </w:r>
      <w:r w:rsidR="00061D17" w:rsidRPr="00810167">
        <w:rPr>
          <w:rFonts w:ascii="Times New Roman" w:hAnsi="Times New Roman" w:cs="Times New Roman"/>
          <w:sz w:val="24"/>
          <w:szCs w:val="24"/>
        </w:rPr>
        <w:t xml:space="preserve"> Berrkeley, University of California, 632 pp.</w:t>
      </w:r>
    </w:p>
    <w:p w:rsidR="00CA49A2" w:rsidRPr="00810167" w:rsidRDefault="00CA49A2" w:rsidP="004F3672">
      <w:pPr>
        <w:spacing w:before="100" w:beforeAutospacing="1" w:after="100" w:afterAutospacing="1" w:line="360" w:lineRule="auto"/>
        <w:ind w:hanging="720"/>
        <w:contextualSpacing/>
        <w:jc w:val="both"/>
        <w:rPr>
          <w:rFonts w:ascii="Times New Roman" w:hAnsi="Times New Roman" w:cs="Times New Roman"/>
          <w:color w:val="000000"/>
          <w:sz w:val="24"/>
          <w:szCs w:val="24"/>
        </w:rPr>
      </w:pPr>
      <w:r w:rsidRPr="00810167">
        <w:rPr>
          <w:rFonts w:ascii="Times New Roman" w:hAnsi="Times New Roman" w:cs="Times New Roman"/>
          <w:color w:val="000000"/>
          <w:sz w:val="24"/>
          <w:szCs w:val="24"/>
        </w:rPr>
        <w:t xml:space="preserve">Evans, J. (1992). </w:t>
      </w:r>
      <w:r w:rsidRPr="005B3F49">
        <w:rPr>
          <w:rFonts w:ascii="Times New Roman" w:hAnsi="Times New Roman" w:cs="Times New Roman"/>
          <w:i/>
          <w:iCs/>
          <w:color w:val="000000"/>
          <w:sz w:val="24"/>
          <w:szCs w:val="24"/>
        </w:rPr>
        <w:t>Plantation Forestry in the Tropics</w:t>
      </w:r>
      <w:r w:rsidRPr="00810167">
        <w:rPr>
          <w:rFonts w:ascii="Times New Roman" w:hAnsi="Times New Roman" w:cs="Times New Roman"/>
          <w:color w:val="000000"/>
          <w:sz w:val="24"/>
          <w:szCs w:val="24"/>
        </w:rPr>
        <w:t>. Clarendon Press, Oxford, 403 pp.</w:t>
      </w:r>
    </w:p>
    <w:p w:rsidR="00810167" w:rsidRPr="0081016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lastRenderedPageBreak/>
        <w:t xml:space="preserve">Federal </w:t>
      </w:r>
      <w:r w:rsidR="006C5D14" w:rsidRPr="00810167">
        <w:rPr>
          <w:rFonts w:ascii="Times New Roman" w:hAnsi="Times New Roman" w:cs="Times New Roman"/>
          <w:iCs/>
          <w:sz w:val="24"/>
          <w:szCs w:val="24"/>
        </w:rPr>
        <w:t>Democratic Republic of Ethiopia</w:t>
      </w:r>
      <w:r w:rsidR="005D2425" w:rsidRPr="00810167">
        <w:rPr>
          <w:rFonts w:ascii="Times New Roman" w:hAnsi="Times New Roman" w:cs="Times New Roman"/>
          <w:iCs/>
          <w:sz w:val="24"/>
          <w:szCs w:val="24"/>
        </w:rPr>
        <w:t xml:space="preserve"> (</w:t>
      </w:r>
      <w:r w:rsidRPr="00810167">
        <w:rPr>
          <w:rFonts w:ascii="Times New Roman" w:hAnsi="Times New Roman" w:cs="Times New Roman"/>
          <w:iCs/>
          <w:sz w:val="24"/>
          <w:szCs w:val="24"/>
        </w:rPr>
        <w:t>2011</w:t>
      </w:r>
      <w:r w:rsidR="005D2425" w:rsidRPr="00810167">
        <w:rPr>
          <w:rFonts w:ascii="Times New Roman" w:hAnsi="Times New Roman" w:cs="Times New Roman"/>
          <w:iCs/>
          <w:sz w:val="24"/>
          <w:szCs w:val="24"/>
        </w:rPr>
        <w:t>)</w:t>
      </w:r>
      <w:r w:rsidRPr="00810167">
        <w:rPr>
          <w:rFonts w:ascii="Times New Roman" w:hAnsi="Times New Roman" w:cs="Times New Roman"/>
          <w:i/>
          <w:iCs/>
          <w:sz w:val="24"/>
          <w:szCs w:val="24"/>
        </w:rPr>
        <w:t>.</w:t>
      </w:r>
      <w:r w:rsidR="00C62732"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Ethiopia’s Climate-Resilient Green Economy S</w:t>
      </w:r>
      <w:r w:rsidR="00783950" w:rsidRPr="00810167">
        <w:rPr>
          <w:rFonts w:ascii="Times New Roman" w:hAnsi="Times New Roman" w:cs="Times New Roman"/>
          <w:iCs/>
          <w:sz w:val="24"/>
          <w:szCs w:val="24"/>
        </w:rPr>
        <w:t>trategy. Addis Ababa, Ethiopia.</w:t>
      </w:r>
    </w:p>
    <w:p w:rsidR="00810167" w:rsidRPr="0081016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Fenner</w:t>
      </w:r>
      <w:r w:rsidR="005D2425" w:rsidRPr="00810167">
        <w:rPr>
          <w:rFonts w:ascii="Times New Roman" w:hAnsi="Times New Roman" w:cs="Times New Roman"/>
          <w:sz w:val="24"/>
          <w:szCs w:val="24"/>
        </w:rPr>
        <w:t>,</w:t>
      </w:r>
      <w:r w:rsidRPr="00810167">
        <w:rPr>
          <w:rFonts w:ascii="Times New Roman" w:hAnsi="Times New Roman" w:cs="Times New Roman"/>
          <w:sz w:val="24"/>
          <w:szCs w:val="24"/>
        </w:rPr>
        <w:t xml:space="preserve"> M. and Thompson, K. (2005). </w:t>
      </w:r>
      <w:r w:rsidRPr="00787F9A">
        <w:rPr>
          <w:rFonts w:ascii="Times New Roman" w:hAnsi="Times New Roman" w:cs="Times New Roman"/>
          <w:i/>
          <w:sz w:val="24"/>
          <w:szCs w:val="24"/>
        </w:rPr>
        <w:t>The Ecology of Seeds</w:t>
      </w:r>
      <w:r w:rsidRPr="00810167">
        <w:rPr>
          <w:rFonts w:ascii="Times New Roman" w:hAnsi="Times New Roman" w:cs="Times New Roman"/>
          <w:sz w:val="24"/>
          <w:szCs w:val="24"/>
        </w:rPr>
        <w:t>. Cambri</w:t>
      </w:r>
      <w:r w:rsidR="00783950" w:rsidRPr="00810167">
        <w:rPr>
          <w:rFonts w:ascii="Times New Roman" w:hAnsi="Times New Roman" w:cs="Times New Roman"/>
          <w:sz w:val="24"/>
          <w:szCs w:val="24"/>
        </w:rPr>
        <w:t>dge University Press, U.K.</w:t>
      </w:r>
      <w:r w:rsidR="002208C3" w:rsidRPr="00810167">
        <w:rPr>
          <w:rFonts w:ascii="Times New Roman" w:hAnsi="Times New Roman" w:cs="Times New Roman"/>
          <w:sz w:val="24"/>
          <w:szCs w:val="24"/>
        </w:rPr>
        <w:t xml:space="preserve"> </w:t>
      </w:r>
      <w:r w:rsidRPr="00810167">
        <w:rPr>
          <w:rFonts w:ascii="Times New Roman" w:hAnsi="Times New Roman" w:cs="Times New Roman"/>
          <w:i/>
          <w:sz w:val="24"/>
          <w:szCs w:val="24"/>
        </w:rPr>
        <w:t>Seed Ecology</w:t>
      </w:r>
      <w:r w:rsidR="00783950" w:rsidRPr="00810167">
        <w:rPr>
          <w:rFonts w:ascii="Times New Roman" w:hAnsi="Times New Roman" w:cs="Times New Roman"/>
          <w:sz w:val="24"/>
          <w:szCs w:val="24"/>
        </w:rPr>
        <w:t>. Chapman and Hall, London and</w:t>
      </w:r>
      <w:r w:rsidRPr="00810167">
        <w:rPr>
          <w:rFonts w:ascii="Times New Roman" w:hAnsi="Times New Roman" w:cs="Times New Roman"/>
          <w:sz w:val="24"/>
          <w:szCs w:val="24"/>
        </w:rPr>
        <w:t xml:space="preserve"> New York.</w:t>
      </w:r>
      <w:r w:rsidR="002208C3" w:rsidRPr="00810167">
        <w:rPr>
          <w:rFonts w:ascii="Times New Roman" w:hAnsi="Times New Roman" w:cs="Times New Roman"/>
          <w:sz w:val="24"/>
          <w:szCs w:val="24"/>
        </w:rPr>
        <w:t xml:space="preserve"> Pp 262</w:t>
      </w:r>
    </w:p>
    <w:p w:rsidR="00013C59" w:rsidRDefault="00061D17" w:rsidP="00013C59">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Fichtl, R. and Admassu Adi (1994). </w:t>
      </w:r>
      <w:r w:rsidRPr="00787F9A">
        <w:rPr>
          <w:rFonts w:ascii="Times New Roman" w:hAnsi="Times New Roman" w:cs="Times New Roman"/>
          <w:i/>
          <w:sz w:val="24"/>
          <w:szCs w:val="24"/>
        </w:rPr>
        <w:t>Honeybee Flora of Ethiopia</w:t>
      </w:r>
      <w:r w:rsidRPr="00810167">
        <w:rPr>
          <w:rFonts w:ascii="Times New Roman" w:hAnsi="Times New Roman" w:cs="Times New Roman"/>
          <w:i/>
          <w:sz w:val="24"/>
          <w:szCs w:val="24"/>
        </w:rPr>
        <w:t>.</w:t>
      </w:r>
      <w:r w:rsidR="00783950" w:rsidRPr="00810167">
        <w:rPr>
          <w:rFonts w:ascii="Times New Roman" w:hAnsi="Times New Roman" w:cs="Times New Roman"/>
          <w:sz w:val="24"/>
          <w:szCs w:val="24"/>
        </w:rPr>
        <w:t xml:space="preserve"> Margraf/Verlag, Germany, </w:t>
      </w:r>
      <w:r w:rsidRPr="00810167">
        <w:rPr>
          <w:rFonts w:ascii="Times New Roman" w:hAnsi="Times New Roman" w:cs="Times New Roman"/>
          <w:sz w:val="24"/>
          <w:szCs w:val="24"/>
        </w:rPr>
        <w:t>510 Pp</w:t>
      </w:r>
    </w:p>
    <w:p w:rsidR="00013C59" w:rsidRDefault="00013C59" w:rsidP="00013C59">
      <w:pPr>
        <w:spacing w:line="360" w:lineRule="auto"/>
        <w:ind w:hanging="720"/>
        <w:contextualSpacing/>
        <w:jc w:val="both"/>
        <w:rPr>
          <w:rFonts w:ascii="Times New Roman" w:hAnsi="Times New Roman" w:cs="Times New Roman"/>
          <w:sz w:val="24"/>
          <w:szCs w:val="24"/>
        </w:rPr>
      </w:pPr>
      <w:r w:rsidRPr="00C16196">
        <w:rPr>
          <w:rFonts w:ascii="Times New Roman" w:hAnsi="Times New Roman" w:cs="Times New Roman"/>
          <w:sz w:val="24"/>
          <w:szCs w:val="24"/>
        </w:rPr>
        <w:t xml:space="preserve">Fitter, A.H. (1997). Nutrient acquisition. In: M.J. Crawley, ed. </w:t>
      </w:r>
      <w:r w:rsidRPr="00787F9A">
        <w:rPr>
          <w:rFonts w:ascii="Times New Roman" w:hAnsi="Times New Roman" w:cs="Times New Roman"/>
          <w:i/>
          <w:sz w:val="24"/>
          <w:szCs w:val="24"/>
        </w:rPr>
        <w:t>Plant Ecology</w:t>
      </w:r>
      <w:r w:rsidRPr="00C16196">
        <w:rPr>
          <w:rFonts w:ascii="Times New Roman" w:hAnsi="Times New Roman" w:cs="Times New Roman"/>
          <w:sz w:val="24"/>
          <w:szCs w:val="24"/>
        </w:rPr>
        <w:t>, second edition. Blackwell Scientific Publications, Oxford, pp. 51–72.</w:t>
      </w:r>
    </w:p>
    <w:p w:rsidR="003B1118" w:rsidRPr="00C16196" w:rsidRDefault="003B1118" w:rsidP="00013C59">
      <w:pPr>
        <w:spacing w:line="360" w:lineRule="auto"/>
        <w:ind w:hanging="720"/>
        <w:contextualSpacing/>
        <w:jc w:val="both"/>
        <w:rPr>
          <w:rFonts w:ascii="Times New Roman" w:hAnsi="Times New Roman" w:cs="Times New Roman"/>
          <w:sz w:val="24"/>
          <w:szCs w:val="24"/>
        </w:rPr>
      </w:pPr>
      <w:r w:rsidRPr="009A5B8E">
        <w:rPr>
          <w:rFonts w:ascii="Times New Roman" w:hAnsi="Times New Roman" w:cs="Times New Roman"/>
          <w:sz w:val="24"/>
          <w:szCs w:val="24"/>
        </w:rPr>
        <w:t>Frank</w:t>
      </w:r>
      <w:r>
        <w:rPr>
          <w:rFonts w:ascii="Times New Roman" w:hAnsi="Times New Roman" w:cs="Times New Roman"/>
          <w:sz w:val="24"/>
          <w:szCs w:val="24"/>
        </w:rPr>
        <w:t>, B. (</w:t>
      </w:r>
      <w:r w:rsidRPr="009A5B8E">
        <w:rPr>
          <w:rFonts w:ascii="Times New Roman" w:hAnsi="Times New Roman" w:cs="Times New Roman"/>
          <w:sz w:val="24"/>
          <w:szCs w:val="24"/>
        </w:rPr>
        <w:t>1990</w:t>
      </w:r>
      <w:r>
        <w:rPr>
          <w:rFonts w:ascii="Times New Roman" w:hAnsi="Times New Roman" w:cs="Times New Roman"/>
          <w:sz w:val="24"/>
          <w:szCs w:val="24"/>
        </w:rPr>
        <w:t xml:space="preserve">). </w:t>
      </w:r>
      <w:r w:rsidRPr="00CD3271">
        <w:rPr>
          <w:rFonts w:ascii="Times New Roman" w:hAnsi="Times New Roman" w:cs="Times New Roman"/>
          <w:sz w:val="24"/>
          <w:szCs w:val="24"/>
        </w:rPr>
        <w:t>Adapted from agricultural compendium; FAO and Booker (MTS)</w:t>
      </w:r>
    </w:p>
    <w:p w:rsidR="00061D17" w:rsidRPr="00810167" w:rsidRDefault="00061D17"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 xml:space="preserve">Friis, I. </w:t>
      </w:r>
      <w:r w:rsidR="005D2425" w:rsidRPr="00810167">
        <w:rPr>
          <w:rFonts w:ascii="Times New Roman" w:hAnsi="Times New Roman" w:cs="Times New Roman"/>
          <w:iCs/>
          <w:sz w:val="24"/>
          <w:szCs w:val="24"/>
        </w:rPr>
        <w:t>(</w:t>
      </w:r>
      <w:r w:rsidRPr="00810167">
        <w:rPr>
          <w:rFonts w:ascii="Times New Roman" w:hAnsi="Times New Roman" w:cs="Times New Roman"/>
          <w:iCs/>
          <w:sz w:val="24"/>
          <w:szCs w:val="24"/>
        </w:rPr>
        <w:t>1992</w:t>
      </w:r>
      <w:r w:rsidR="005D2425" w:rsidRPr="00810167">
        <w:rPr>
          <w:rFonts w:ascii="Times New Roman" w:hAnsi="Times New Roman" w:cs="Times New Roman"/>
          <w:iCs/>
          <w:sz w:val="24"/>
          <w:szCs w:val="24"/>
        </w:rPr>
        <w:t>)</w:t>
      </w:r>
      <w:r w:rsidRPr="00810167">
        <w:rPr>
          <w:rFonts w:ascii="Times New Roman" w:hAnsi="Times New Roman" w:cs="Times New Roman"/>
          <w:iCs/>
          <w:sz w:val="24"/>
          <w:szCs w:val="24"/>
        </w:rPr>
        <w:t xml:space="preserve">. </w:t>
      </w:r>
      <w:r w:rsidRPr="00787F9A">
        <w:rPr>
          <w:rFonts w:ascii="Times New Roman" w:hAnsi="Times New Roman" w:cs="Times New Roman"/>
          <w:i/>
          <w:iCs/>
          <w:sz w:val="24"/>
          <w:szCs w:val="24"/>
        </w:rPr>
        <w:t>Forests and forest trees of North-east tropical Africa.</w:t>
      </w:r>
      <w:r w:rsidRPr="00810167">
        <w:rPr>
          <w:rFonts w:ascii="Times New Roman" w:hAnsi="Times New Roman" w:cs="Times New Roman"/>
          <w:iCs/>
          <w:sz w:val="24"/>
          <w:szCs w:val="24"/>
        </w:rPr>
        <w:t xml:space="preserve"> Kew Bull. </w:t>
      </w:r>
      <w:r w:rsidRPr="005B3F49">
        <w:rPr>
          <w:rFonts w:ascii="Times New Roman" w:hAnsi="Times New Roman" w:cs="Times New Roman"/>
          <w:iCs/>
          <w:sz w:val="24"/>
          <w:szCs w:val="24"/>
        </w:rPr>
        <w:t>Add. Ser. 15: 1-396.</w:t>
      </w:r>
    </w:p>
    <w:p w:rsidR="00856CBF" w:rsidRDefault="00CC3EC3" w:rsidP="00856CBF">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Gardner, C.</w:t>
      </w:r>
      <w:r w:rsidR="00783950" w:rsidRPr="00810167">
        <w:rPr>
          <w:rFonts w:ascii="Times New Roman" w:hAnsi="Times New Roman" w:cs="Times New Roman"/>
          <w:iCs/>
          <w:sz w:val="24"/>
          <w:szCs w:val="24"/>
        </w:rPr>
        <w:t xml:space="preserve"> J.,</w:t>
      </w:r>
      <w:r w:rsidRPr="00810167">
        <w:rPr>
          <w:rFonts w:ascii="Times New Roman" w:hAnsi="Times New Roman" w:cs="Times New Roman"/>
          <w:iCs/>
          <w:sz w:val="24"/>
          <w:szCs w:val="24"/>
        </w:rPr>
        <w:t xml:space="preserve"> McIvor</w:t>
      </w:r>
      <w:r w:rsidR="00783950" w:rsidRPr="00810167">
        <w:rPr>
          <w:rFonts w:ascii="Times New Roman" w:hAnsi="Times New Roman" w:cs="Times New Roman"/>
          <w:iCs/>
          <w:sz w:val="24"/>
          <w:szCs w:val="24"/>
        </w:rPr>
        <w:t>, J.</w:t>
      </w:r>
      <w:r w:rsidR="008440BD" w:rsidRPr="00810167">
        <w:rPr>
          <w:rFonts w:ascii="Times New Roman" w:hAnsi="Times New Roman" w:cs="Times New Roman"/>
          <w:iCs/>
          <w:sz w:val="24"/>
          <w:szCs w:val="24"/>
        </w:rPr>
        <w:t xml:space="preserve"> </w:t>
      </w:r>
      <w:r w:rsidR="00783950" w:rsidRPr="00810167">
        <w:rPr>
          <w:rFonts w:ascii="Times New Roman" w:hAnsi="Times New Roman" w:cs="Times New Roman"/>
          <w:iCs/>
          <w:sz w:val="24"/>
          <w:szCs w:val="24"/>
        </w:rPr>
        <w:t>G. and Jansen, A.</w:t>
      </w:r>
      <w:r w:rsidRPr="00810167">
        <w:rPr>
          <w:rFonts w:ascii="Times New Roman" w:hAnsi="Times New Roman" w:cs="Times New Roman"/>
          <w:iCs/>
          <w:sz w:val="24"/>
          <w:szCs w:val="24"/>
        </w:rPr>
        <w:t xml:space="preserve"> </w:t>
      </w:r>
      <w:r w:rsidR="00783950" w:rsidRPr="00810167">
        <w:rPr>
          <w:rFonts w:ascii="Times New Roman" w:hAnsi="Times New Roman" w:cs="Times New Roman"/>
          <w:iCs/>
          <w:sz w:val="24"/>
          <w:szCs w:val="24"/>
        </w:rPr>
        <w:t>(</w:t>
      </w:r>
      <w:r w:rsidRPr="00810167">
        <w:rPr>
          <w:rFonts w:ascii="Times New Roman" w:hAnsi="Times New Roman" w:cs="Times New Roman"/>
          <w:iCs/>
          <w:sz w:val="24"/>
          <w:szCs w:val="24"/>
        </w:rPr>
        <w:t>1993</w:t>
      </w:r>
      <w:r w:rsidR="00783950" w:rsidRPr="00810167">
        <w:rPr>
          <w:rFonts w:ascii="Times New Roman" w:hAnsi="Times New Roman" w:cs="Times New Roman"/>
          <w:iCs/>
          <w:sz w:val="24"/>
          <w:szCs w:val="24"/>
        </w:rPr>
        <w:t>)</w:t>
      </w:r>
      <w:r w:rsidRPr="00810167">
        <w:rPr>
          <w:rFonts w:ascii="Times New Roman" w:hAnsi="Times New Roman" w:cs="Times New Roman"/>
          <w:iCs/>
          <w:sz w:val="24"/>
          <w:szCs w:val="24"/>
        </w:rPr>
        <w:t>. Passage of legume and grass seed through the digestive tract of cattle and their survival in faeces</w:t>
      </w:r>
      <w:r w:rsidRPr="00810167">
        <w:rPr>
          <w:rFonts w:ascii="Times New Roman" w:hAnsi="Times New Roman" w:cs="Times New Roman"/>
          <w:i/>
          <w:iCs/>
          <w:sz w:val="24"/>
          <w:szCs w:val="24"/>
        </w:rPr>
        <w:t>. Journal of Applied Ecology 30: 63-74.</w:t>
      </w:r>
    </w:p>
    <w:p w:rsidR="00856CBF" w:rsidRPr="00856CBF" w:rsidRDefault="00856CBF" w:rsidP="00856CBF">
      <w:pPr>
        <w:spacing w:line="360" w:lineRule="auto"/>
        <w:ind w:hanging="720"/>
        <w:contextualSpacing/>
        <w:jc w:val="both"/>
        <w:rPr>
          <w:rFonts w:ascii="Times New Roman" w:hAnsi="Times New Roman" w:cs="Times New Roman"/>
          <w:i/>
          <w:iCs/>
          <w:sz w:val="24"/>
          <w:szCs w:val="24"/>
        </w:rPr>
      </w:pPr>
      <w:r w:rsidRPr="00856CBF">
        <w:rPr>
          <w:rFonts w:ascii="Times New Roman" w:hAnsi="Times New Roman" w:cs="Times New Roman"/>
          <w:sz w:val="24"/>
          <w:szCs w:val="24"/>
        </w:rPr>
        <w:t>Gete Z</w:t>
      </w:r>
      <w:r w:rsidR="00783233">
        <w:rPr>
          <w:rFonts w:ascii="Times New Roman" w:hAnsi="Times New Roman" w:cs="Times New Roman"/>
          <w:sz w:val="24"/>
          <w:szCs w:val="24"/>
        </w:rPr>
        <w:t>eleke</w:t>
      </w:r>
      <w:r w:rsidRPr="00856CBF">
        <w:rPr>
          <w:rFonts w:ascii="Times New Roman" w:hAnsi="Times New Roman" w:cs="Times New Roman"/>
          <w:sz w:val="24"/>
          <w:szCs w:val="24"/>
        </w:rPr>
        <w:t>, Menale, K., Pender, J. and Mahmud, Y. (2006). Stakeholder Analysis for Sustainable Land Management (SLM) in Ethiopia: Assessment of Opportunities, Strategic Constraints, Information Needs, and Knowledge Gaps. Environmental Economics Policy Forum for Ethiopia (EEPFE). Pp 4-91.</w:t>
      </w:r>
    </w:p>
    <w:p w:rsidR="00810167" w:rsidRPr="00810167" w:rsidRDefault="006A1204"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Ghosh, M. and</w:t>
      </w:r>
      <w:r w:rsidR="00061D17" w:rsidRPr="00810167">
        <w:rPr>
          <w:rFonts w:ascii="Times New Roman" w:hAnsi="Times New Roman" w:cs="Times New Roman"/>
          <w:sz w:val="24"/>
          <w:szCs w:val="24"/>
        </w:rPr>
        <w:t xml:space="preserve"> Ulaganathan, K. </w:t>
      </w:r>
      <w:r w:rsidR="00297DA4" w:rsidRPr="00810167">
        <w:rPr>
          <w:rFonts w:ascii="Times New Roman" w:hAnsi="Times New Roman" w:cs="Times New Roman"/>
          <w:sz w:val="24"/>
          <w:szCs w:val="24"/>
        </w:rPr>
        <w:t>(</w:t>
      </w:r>
      <w:r w:rsidR="00061D17" w:rsidRPr="00810167">
        <w:rPr>
          <w:rFonts w:ascii="Times New Roman" w:hAnsi="Times New Roman" w:cs="Times New Roman"/>
          <w:sz w:val="24"/>
          <w:szCs w:val="24"/>
        </w:rPr>
        <w:t>2004</w:t>
      </w:r>
      <w:r w:rsidR="00297DA4" w:rsidRPr="00810167">
        <w:rPr>
          <w:rFonts w:ascii="Times New Roman" w:hAnsi="Times New Roman" w:cs="Times New Roman"/>
          <w:sz w:val="24"/>
          <w:szCs w:val="24"/>
        </w:rPr>
        <w:t>)</w:t>
      </w:r>
      <w:r w:rsidR="00061D17" w:rsidRPr="00810167">
        <w:rPr>
          <w:rFonts w:ascii="Times New Roman" w:hAnsi="Times New Roman" w:cs="Times New Roman"/>
          <w:sz w:val="24"/>
          <w:szCs w:val="24"/>
        </w:rPr>
        <w:t>.</w:t>
      </w:r>
      <w:r w:rsidR="00E97CFF" w:rsidRPr="00810167">
        <w:rPr>
          <w:rFonts w:ascii="Times New Roman" w:hAnsi="Times New Roman" w:cs="Times New Roman"/>
          <w:sz w:val="24"/>
          <w:szCs w:val="24"/>
        </w:rPr>
        <w:t xml:space="preserve"> </w:t>
      </w:r>
      <w:r w:rsidR="00061D17" w:rsidRPr="00810167">
        <w:rPr>
          <w:rFonts w:ascii="Times New Roman" w:hAnsi="Times New Roman" w:cs="Times New Roman"/>
          <w:i/>
          <w:sz w:val="24"/>
          <w:szCs w:val="24"/>
        </w:rPr>
        <w:t>Dodonae</w:t>
      </w:r>
      <w:r w:rsidR="00581869" w:rsidRPr="00810167">
        <w:rPr>
          <w:rFonts w:ascii="Times New Roman" w:hAnsi="Times New Roman" w:cs="Times New Roman"/>
          <w:i/>
          <w:sz w:val="24"/>
          <w:szCs w:val="24"/>
        </w:rPr>
        <w:t xml:space="preserve">a </w:t>
      </w:r>
      <w:r w:rsidR="00061D17" w:rsidRPr="00810167">
        <w:rPr>
          <w:rFonts w:ascii="Times New Roman" w:hAnsi="Times New Roman" w:cs="Times New Roman"/>
          <w:i/>
          <w:sz w:val="24"/>
          <w:szCs w:val="24"/>
        </w:rPr>
        <w:t>angustifolia</w:t>
      </w:r>
      <w:r w:rsidR="00061D17" w:rsidRPr="00810167">
        <w:rPr>
          <w:rFonts w:ascii="Times New Roman" w:hAnsi="Times New Roman" w:cs="Times New Roman"/>
          <w:sz w:val="24"/>
          <w:szCs w:val="24"/>
        </w:rPr>
        <w:t>. A potential biopesticide against</w:t>
      </w:r>
      <w:r w:rsidR="00061D17" w:rsidRPr="00810167">
        <w:rPr>
          <w:rFonts w:ascii="Times New Roman" w:hAnsi="Times New Roman" w:cs="Times New Roman"/>
          <w:i/>
          <w:sz w:val="24"/>
          <w:szCs w:val="24"/>
        </w:rPr>
        <w:t xml:space="preserve"> Helicover</w:t>
      </w:r>
      <w:r w:rsidR="00581869" w:rsidRPr="00810167">
        <w:rPr>
          <w:rFonts w:ascii="Times New Roman" w:hAnsi="Times New Roman" w:cs="Times New Roman"/>
          <w:i/>
          <w:sz w:val="24"/>
          <w:szCs w:val="24"/>
        </w:rPr>
        <w:t xml:space="preserve"> </w:t>
      </w:r>
      <w:r w:rsidR="00061D17" w:rsidRPr="00810167">
        <w:rPr>
          <w:rFonts w:ascii="Times New Roman" w:hAnsi="Times New Roman" w:cs="Times New Roman"/>
          <w:i/>
          <w:sz w:val="24"/>
          <w:szCs w:val="24"/>
        </w:rPr>
        <w:t>paarmigera.</w:t>
      </w:r>
      <w:r w:rsidR="00061D17" w:rsidRPr="00810167">
        <w:rPr>
          <w:rFonts w:ascii="Times New Roman" w:hAnsi="Times New Roman" w:cs="Times New Roman"/>
          <w:sz w:val="24"/>
          <w:szCs w:val="24"/>
        </w:rPr>
        <w:t xml:space="preserve"> </w:t>
      </w:r>
      <w:r w:rsidR="00061D17" w:rsidRPr="00810167">
        <w:rPr>
          <w:rFonts w:ascii="Times New Roman" w:hAnsi="Times New Roman" w:cs="Times New Roman"/>
          <w:i/>
          <w:sz w:val="24"/>
          <w:szCs w:val="24"/>
        </w:rPr>
        <w:t>Current Science</w:t>
      </w:r>
      <w:r w:rsidR="00061D17" w:rsidRPr="00810167">
        <w:rPr>
          <w:rFonts w:ascii="Times New Roman" w:hAnsi="Times New Roman" w:cs="Times New Roman"/>
          <w:sz w:val="24"/>
          <w:szCs w:val="24"/>
        </w:rPr>
        <w:t>, 86: 26-28.</w:t>
      </w:r>
    </w:p>
    <w:p w:rsidR="00CC3EC3" w:rsidRPr="00810167" w:rsidRDefault="00CC3EC3"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sz w:val="24"/>
          <w:szCs w:val="24"/>
        </w:rPr>
        <w:t xml:space="preserve">Gutterman, Y. </w:t>
      </w:r>
      <w:r w:rsidR="008440BD" w:rsidRPr="00810167">
        <w:rPr>
          <w:rFonts w:ascii="Times New Roman" w:hAnsi="Times New Roman" w:cs="Times New Roman"/>
          <w:sz w:val="24"/>
          <w:szCs w:val="24"/>
        </w:rPr>
        <w:t>(</w:t>
      </w:r>
      <w:r w:rsidRPr="00810167">
        <w:rPr>
          <w:rFonts w:ascii="Times New Roman" w:hAnsi="Times New Roman" w:cs="Times New Roman"/>
          <w:sz w:val="24"/>
          <w:szCs w:val="24"/>
        </w:rPr>
        <w:t>1993</w:t>
      </w:r>
      <w:r w:rsidR="008440BD" w:rsidRPr="00810167">
        <w:rPr>
          <w:rFonts w:ascii="Times New Roman" w:hAnsi="Times New Roman" w:cs="Times New Roman"/>
          <w:sz w:val="24"/>
          <w:szCs w:val="24"/>
        </w:rPr>
        <w:t>)</w:t>
      </w:r>
      <w:r w:rsidRPr="00810167">
        <w:rPr>
          <w:rFonts w:ascii="Times New Roman" w:hAnsi="Times New Roman" w:cs="Times New Roman"/>
          <w:sz w:val="24"/>
          <w:szCs w:val="24"/>
        </w:rPr>
        <w:t xml:space="preserve">. </w:t>
      </w:r>
      <w:r w:rsidRPr="00787F9A">
        <w:rPr>
          <w:rFonts w:ascii="Times New Roman" w:hAnsi="Times New Roman" w:cs="Times New Roman"/>
          <w:i/>
          <w:sz w:val="24"/>
          <w:szCs w:val="24"/>
        </w:rPr>
        <w:t>Seed Germination in Desert Plants</w:t>
      </w:r>
      <w:r w:rsidRPr="00810167">
        <w:rPr>
          <w:rFonts w:ascii="Times New Roman" w:hAnsi="Times New Roman" w:cs="Times New Roman"/>
          <w:sz w:val="24"/>
          <w:szCs w:val="24"/>
        </w:rPr>
        <w:t>. Spring-Verlag, Berlin.</w:t>
      </w:r>
    </w:p>
    <w:p w:rsidR="00810167" w:rsidRPr="00810167" w:rsidRDefault="00061D17" w:rsidP="004F3672">
      <w:pPr>
        <w:spacing w:line="360" w:lineRule="auto"/>
        <w:ind w:hanging="720"/>
        <w:contextualSpacing/>
        <w:jc w:val="both"/>
        <w:rPr>
          <w:rStyle w:val="HTMLCite"/>
          <w:rFonts w:ascii="Times New Roman" w:hAnsi="Times New Roman" w:cs="Times New Roman"/>
          <w:i w:val="0"/>
          <w:sz w:val="24"/>
          <w:szCs w:val="24"/>
        </w:rPr>
      </w:pPr>
      <w:r w:rsidRPr="00810167">
        <w:rPr>
          <w:rStyle w:val="HTMLCite"/>
          <w:rFonts w:ascii="Times New Roman" w:hAnsi="Times New Roman" w:cs="Times New Roman"/>
          <w:i w:val="0"/>
          <w:sz w:val="24"/>
          <w:szCs w:val="24"/>
        </w:rPr>
        <w:t>Hadas, A. (2004).</w:t>
      </w:r>
      <w:r w:rsidRPr="00810167">
        <w:rPr>
          <w:rStyle w:val="HTMLCite"/>
          <w:rFonts w:ascii="Times New Roman" w:hAnsi="Times New Roman" w:cs="Times New Roman"/>
          <w:sz w:val="24"/>
          <w:szCs w:val="24"/>
        </w:rPr>
        <w:t xml:space="preserve"> </w:t>
      </w:r>
      <w:r w:rsidRPr="00810167">
        <w:rPr>
          <w:rStyle w:val="HTMLCite"/>
          <w:rFonts w:ascii="Times New Roman" w:hAnsi="Times New Roman" w:cs="Times New Roman"/>
          <w:i w:val="0"/>
          <w:sz w:val="24"/>
          <w:szCs w:val="24"/>
        </w:rPr>
        <w:t>Seed bed preparation the soil physical and environment of germinating seeds</w:t>
      </w:r>
      <w:r w:rsidRPr="00810167">
        <w:rPr>
          <w:rStyle w:val="HTMLCite"/>
          <w:rFonts w:ascii="Times New Roman" w:hAnsi="Times New Roman" w:cs="Times New Roman"/>
          <w:sz w:val="24"/>
          <w:szCs w:val="24"/>
        </w:rPr>
        <w:t>:</w:t>
      </w:r>
      <w:r w:rsidR="00C62732" w:rsidRPr="00810167">
        <w:rPr>
          <w:rStyle w:val="HTMLCite"/>
          <w:rFonts w:ascii="Times New Roman" w:hAnsi="Times New Roman" w:cs="Times New Roman"/>
          <w:i w:val="0"/>
          <w:sz w:val="24"/>
          <w:szCs w:val="24"/>
        </w:rPr>
        <w:t xml:space="preserve"> In Handbook of seed physiology</w:t>
      </w:r>
      <w:r w:rsidRPr="00810167">
        <w:rPr>
          <w:rStyle w:val="HTMLCite"/>
          <w:rFonts w:ascii="Times New Roman" w:hAnsi="Times New Roman" w:cs="Times New Roman"/>
          <w:i w:val="0"/>
          <w:sz w:val="24"/>
          <w:szCs w:val="24"/>
        </w:rPr>
        <w:t>: applications to agriculture, pp</w:t>
      </w:r>
      <w:r w:rsidR="008440BD" w:rsidRPr="00810167">
        <w:rPr>
          <w:rStyle w:val="HTMLCite"/>
          <w:rFonts w:ascii="Times New Roman" w:hAnsi="Times New Roman" w:cs="Times New Roman"/>
          <w:i w:val="0"/>
          <w:sz w:val="24"/>
          <w:szCs w:val="24"/>
        </w:rPr>
        <w:t xml:space="preserve"> </w:t>
      </w:r>
      <w:r w:rsidRPr="00810167">
        <w:rPr>
          <w:rStyle w:val="HTMLCite"/>
          <w:rFonts w:ascii="Times New Roman" w:hAnsi="Times New Roman" w:cs="Times New Roman"/>
          <w:i w:val="0"/>
          <w:sz w:val="24"/>
          <w:szCs w:val="24"/>
        </w:rPr>
        <w:t>3-49</w:t>
      </w:r>
    </w:p>
    <w:p w:rsidR="00CD6AFB" w:rsidRDefault="00061D17" w:rsidP="00CD6AFB">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sz w:val="24"/>
          <w:szCs w:val="24"/>
        </w:rPr>
        <w:t>Haftom Kebede and Samuel Gebrechirstos</w:t>
      </w:r>
      <w:r w:rsidR="00C62732" w:rsidRPr="00810167">
        <w:rPr>
          <w:rFonts w:ascii="Times New Roman" w:hAnsi="Times New Roman" w:cs="Times New Roman"/>
          <w:sz w:val="24"/>
          <w:szCs w:val="24"/>
        </w:rPr>
        <w:t xml:space="preserve"> (2016).</w:t>
      </w:r>
      <w:r w:rsidRPr="00810167">
        <w:rPr>
          <w:rFonts w:ascii="Times New Roman" w:hAnsi="Times New Roman" w:cs="Times New Roman"/>
          <w:sz w:val="24"/>
          <w:szCs w:val="24"/>
        </w:rPr>
        <w:t xml:space="preserve"> Floral establishment of major </w:t>
      </w:r>
      <w:r w:rsidR="008D3AF3">
        <w:rPr>
          <w:rFonts w:ascii="Times New Roman" w:hAnsi="Times New Roman" w:cs="Times New Roman"/>
          <w:sz w:val="24"/>
          <w:szCs w:val="24"/>
        </w:rPr>
        <w:t>honey plants in Tahtay Qoraro, N</w:t>
      </w:r>
      <w:r w:rsidRPr="00810167">
        <w:rPr>
          <w:rFonts w:ascii="Times New Roman" w:hAnsi="Times New Roman" w:cs="Times New Roman"/>
          <w:sz w:val="24"/>
          <w:szCs w:val="24"/>
        </w:rPr>
        <w:t>orth western zone of Tigray,</w:t>
      </w:r>
      <w:r w:rsidR="008A08A5">
        <w:rPr>
          <w:rFonts w:ascii="Times New Roman" w:hAnsi="Times New Roman" w:cs="Times New Roman"/>
          <w:sz w:val="24"/>
          <w:szCs w:val="24"/>
        </w:rPr>
        <w:t xml:space="preserve"> </w:t>
      </w:r>
      <w:r w:rsidRPr="00810167">
        <w:rPr>
          <w:rFonts w:ascii="Times New Roman" w:hAnsi="Times New Roman" w:cs="Times New Roman"/>
          <w:sz w:val="24"/>
          <w:szCs w:val="24"/>
        </w:rPr>
        <w:t xml:space="preserve">Ethiopia Bulletin of Environment, </w:t>
      </w:r>
      <w:r w:rsidRPr="00810167">
        <w:rPr>
          <w:rFonts w:ascii="Times New Roman" w:hAnsi="Times New Roman" w:cs="Times New Roman"/>
          <w:i/>
          <w:sz w:val="24"/>
          <w:szCs w:val="24"/>
        </w:rPr>
        <w:t>Pharmacol</w:t>
      </w:r>
      <w:r w:rsidR="00C62732" w:rsidRPr="00810167">
        <w:rPr>
          <w:rFonts w:ascii="Times New Roman" w:hAnsi="Times New Roman" w:cs="Times New Roman"/>
          <w:i/>
          <w:sz w:val="24"/>
          <w:szCs w:val="24"/>
        </w:rPr>
        <w:t>ogy and Life Sciences</w:t>
      </w:r>
      <w:r w:rsidR="00C62732" w:rsidRPr="00810167">
        <w:rPr>
          <w:rFonts w:ascii="Times New Roman" w:hAnsi="Times New Roman" w:cs="Times New Roman"/>
          <w:sz w:val="24"/>
          <w:szCs w:val="24"/>
        </w:rPr>
        <w:t xml:space="preserve"> 5 (12)</w:t>
      </w:r>
      <w:r w:rsidRPr="00810167">
        <w:rPr>
          <w:rFonts w:ascii="Times New Roman" w:hAnsi="Times New Roman" w:cs="Times New Roman"/>
          <w:sz w:val="24"/>
          <w:szCs w:val="24"/>
        </w:rPr>
        <w:t xml:space="preserve"> pp 52</w:t>
      </w:r>
      <w:r w:rsidR="00CD6AFB" w:rsidRPr="00CD6AFB">
        <w:rPr>
          <w:rFonts w:ascii="Times New Roman" w:hAnsi="Times New Roman" w:cs="Times New Roman"/>
          <w:iCs/>
          <w:sz w:val="24"/>
          <w:szCs w:val="24"/>
        </w:rPr>
        <w:t xml:space="preserve"> </w:t>
      </w:r>
    </w:p>
    <w:p w:rsidR="00CD6AFB" w:rsidRPr="00810167" w:rsidRDefault="00CD6AFB" w:rsidP="00CD6AFB">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Haile Yineger, Ensermu Kelbessa, Tamirat Bekele, Ermias Lulekal (2008).</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Plants used in traditional management of human ailments at Bale Mountains National Park, Southeastern Ethiopia.</w:t>
      </w:r>
      <w:r w:rsidRPr="00810167">
        <w:rPr>
          <w:rFonts w:ascii="Times New Roman" w:hAnsi="Times New Roman" w:cs="Times New Roman"/>
          <w:i/>
          <w:iCs/>
          <w:sz w:val="24"/>
          <w:szCs w:val="24"/>
        </w:rPr>
        <w:t xml:space="preserve"> J</w:t>
      </w:r>
      <w:r w:rsidR="00BB2C91">
        <w:rPr>
          <w:rFonts w:ascii="Times New Roman" w:hAnsi="Times New Roman" w:cs="Times New Roman"/>
          <w:i/>
          <w:iCs/>
          <w:sz w:val="24"/>
          <w:szCs w:val="24"/>
        </w:rPr>
        <w:t>ournal of</w:t>
      </w:r>
      <w:r w:rsidRPr="00810167">
        <w:rPr>
          <w:rFonts w:ascii="Times New Roman" w:hAnsi="Times New Roman" w:cs="Times New Roman"/>
          <w:i/>
          <w:iCs/>
          <w:sz w:val="24"/>
          <w:szCs w:val="24"/>
        </w:rPr>
        <w:t xml:space="preserve"> Med</w:t>
      </w:r>
      <w:r w:rsidR="00BB2C91">
        <w:rPr>
          <w:rFonts w:ascii="Times New Roman" w:hAnsi="Times New Roman" w:cs="Times New Roman"/>
          <w:i/>
          <w:iCs/>
          <w:sz w:val="24"/>
          <w:szCs w:val="24"/>
        </w:rPr>
        <w:t>icinal</w:t>
      </w:r>
      <w:r w:rsidRPr="00810167">
        <w:rPr>
          <w:rFonts w:ascii="Times New Roman" w:hAnsi="Times New Roman" w:cs="Times New Roman"/>
          <w:i/>
          <w:iCs/>
          <w:sz w:val="24"/>
          <w:szCs w:val="24"/>
        </w:rPr>
        <w:t xml:space="preserve"> Plants </w:t>
      </w:r>
      <w:r w:rsidRPr="00810167">
        <w:rPr>
          <w:rFonts w:ascii="Times New Roman" w:hAnsi="Times New Roman" w:cs="Times New Roman"/>
          <w:iCs/>
          <w:sz w:val="24"/>
          <w:szCs w:val="24"/>
        </w:rPr>
        <w:t>Res</w:t>
      </w:r>
      <w:r w:rsidR="00BB2C91">
        <w:rPr>
          <w:rFonts w:ascii="Times New Roman" w:hAnsi="Times New Roman" w:cs="Times New Roman"/>
          <w:iCs/>
          <w:sz w:val="24"/>
          <w:szCs w:val="24"/>
        </w:rPr>
        <w:t>earch</w:t>
      </w:r>
      <w:r w:rsidRPr="00810167">
        <w:rPr>
          <w:rFonts w:ascii="Times New Roman" w:hAnsi="Times New Roman" w:cs="Times New Roman"/>
          <w:iCs/>
          <w:sz w:val="24"/>
          <w:szCs w:val="24"/>
        </w:rPr>
        <w:t xml:space="preserve"> </w:t>
      </w:r>
      <w:r w:rsidRPr="00810167">
        <w:rPr>
          <w:rFonts w:ascii="Times New Roman" w:hAnsi="Times New Roman" w:cs="Times New Roman"/>
          <w:b/>
          <w:iCs/>
          <w:sz w:val="24"/>
          <w:szCs w:val="24"/>
        </w:rPr>
        <w:t>2:</w:t>
      </w:r>
      <w:r w:rsidRPr="00810167">
        <w:rPr>
          <w:rFonts w:ascii="Times New Roman" w:hAnsi="Times New Roman" w:cs="Times New Roman"/>
          <w:iCs/>
          <w:sz w:val="24"/>
          <w:szCs w:val="24"/>
        </w:rPr>
        <w:t xml:space="preserve"> 132–53.</w:t>
      </w:r>
    </w:p>
    <w:p w:rsidR="00061D17" w:rsidRPr="00810167" w:rsidRDefault="008440BD"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sz w:val="24"/>
          <w:szCs w:val="24"/>
        </w:rPr>
        <w:t>Harris, S.</w:t>
      </w:r>
      <w:r w:rsidR="006A1204" w:rsidRPr="00810167">
        <w:rPr>
          <w:rFonts w:ascii="Times New Roman" w:hAnsi="Times New Roman" w:cs="Times New Roman"/>
          <w:sz w:val="24"/>
          <w:szCs w:val="24"/>
        </w:rPr>
        <w:t>K.</w:t>
      </w:r>
      <w:r w:rsidR="00E97CFF" w:rsidRPr="00810167">
        <w:rPr>
          <w:rFonts w:ascii="Times New Roman" w:hAnsi="Times New Roman" w:cs="Times New Roman"/>
          <w:sz w:val="24"/>
          <w:szCs w:val="24"/>
        </w:rPr>
        <w:t xml:space="preserve"> (2012).</w:t>
      </w:r>
      <w:r w:rsidR="00061D17" w:rsidRPr="00810167">
        <w:rPr>
          <w:rFonts w:ascii="Times New Roman" w:hAnsi="Times New Roman" w:cs="Times New Roman"/>
          <w:sz w:val="24"/>
          <w:szCs w:val="24"/>
        </w:rPr>
        <w:t xml:space="preserve"> </w:t>
      </w:r>
      <w:r w:rsidR="00E97CFF" w:rsidRPr="00810167">
        <w:rPr>
          <w:rFonts w:ascii="Times New Roman" w:hAnsi="Times New Roman" w:cs="Times New Roman"/>
          <w:sz w:val="24"/>
          <w:szCs w:val="24"/>
        </w:rPr>
        <w:t>Desert national botanical garde</w:t>
      </w:r>
      <w:r w:rsidR="00061D17" w:rsidRPr="00810167">
        <w:rPr>
          <w:rFonts w:ascii="Times New Roman" w:hAnsi="Times New Roman" w:cs="Times New Roman"/>
          <w:sz w:val="24"/>
          <w:szCs w:val="24"/>
        </w:rPr>
        <w:t>n</w:t>
      </w:r>
      <w:r w:rsidRPr="00810167">
        <w:rPr>
          <w:rFonts w:ascii="Times New Roman" w:hAnsi="Times New Roman" w:cs="Times New Roman"/>
          <w:sz w:val="24"/>
          <w:szCs w:val="24"/>
        </w:rPr>
        <w:t>,</w:t>
      </w:r>
      <w:r w:rsidR="00E97CFF" w:rsidRPr="00810167">
        <w:rPr>
          <w:rFonts w:ascii="Times New Roman" w:hAnsi="Times New Roman" w:cs="Times New Roman"/>
          <w:sz w:val="24"/>
          <w:szCs w:val="24"/>
        </w:rPr>
        <w:t xml:space="preserve"> </w:t>
      </w:r>
      <w:r w:rsidRPr="00810167">
        <w:rPr>
          <w:rFonts w:ascii="Times New Roman" w:hAnsi="Times New Roman" w:cs="Times New Roman"/>
          <w:sz w:val="24"/>
          <w:szCs w:val="24"/>
        </w:rPr>
        <w:t>South Africa</w:t>
      </w:r>
      <w:r w:rsidR="00061D17" w:rsidRPr="00810167">
        <w:rPr>
          <w:rFonts w:ascii="Times New Roman" w:hAnsi="Times New Roman" w:cs="Times New Roman"/>
          <w:sz w:val="24"/>
          <w:szCs w:val="24"/>
        </w:rPr>
        <w:t xml:space="preserve"> National Biodiversity Institute</w:t>
      </w:r>
    </w:p>
    <w:p w:rsidR="00061D17" w:rsidRPr="0081016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Hartmann, H.T. and Kester, D.F. (1975). </w:t>
      </w:r>
      <w:r w:rsidR="00E27980" w:rsidRPr="00787F9A">
        <w:rPr>
          <w:rFonts w:ascii="Times New Roman" w:hAnsi="Times New Roman" w:cs="Times New Roman"/>
          <w:i/>
          <w:sz w:val="24"/>
          <w:szCs w:val="24"/>
        </w:rPr>
        <w:t>Plant Propagation,</w:t>
      </w:r>
      <w:r w:rsidRPr="00787F9A">
        <w:rPr>
          <w:rFonts w:ascii="Times New Roman" w:hAnsi="Times New Roman" w:cs="Times New Roman"/>
          <w:i/>
          <w:sz w:val="24"/>
          <w:szCs w:val="24"/>
        </w:rPr>
        <w:t xml:space="preserve"> Principles and Practices.</w:t>
      </w:r>
      <w:r w:rsidR="00E27980" w:rsidRPr="00787F9A">
        <w:rPr>
          <w:rFonts w:ascii="Times New Roman" w:hAnsi="Times New Roman" w:cs="Times New Roman"/>
          <w:i/>
          <w:sz w:val="24"/>
          <w:szCs w:val="24"/>
        </w:rPr>
        <w:t xml:space="preserve"> </w:t>
      </w:r>
      <w:r w:rsidRPr="00787F9A">
        <w:rPr>
          <w:rFonts w:ascii="Times New Roman" w:hAnsi="Times New Roman" w:cs="Times New Roman"/>
          <w:sz w:val="24"/>
          <w:szCs w:val="24"/>
        </w:rPr>
        <w:t>Prentice</w:t>
      </w:r>
      <w:r w:rsidRPr="00810167">
        <w:rPr>
          <w:rFonts w:ascii="Times New Roman" w:hAnsi="Times New Roman" w:cs="Times New Roman"/>
          <w:sz w:val="24"/>
          <w:szCs w:val="24"/>
        </w:rPr>
        <w:t xml:space="preserve"> - Hall, Englewood Cliffs, New Jersey, pp. 1-180.</w:t>
      </w:r>
    </w:p>
    <w:p w:rsidR="00061D17" w:rsidRPr="0081016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Hartmann, H.T. and Kester, D.F. (1983</w:t>
      </w:r>
      <w:r w:rsidRPr="00810167">
        <w:rPr>
          <w:rFonts w:ascii="Times New Roman" w:hAnsi="Times New Roman" w:cs="Times New Roman"/>
          <w:i/>
          <w:iCs/>
          <w:sz w:val="24"/>
          <w:szCs w:val="24"/>
        </w:rPr>
        <w:t xml:space="preserve">). </w:t>
      </w:r>
      <w:r w:rsidRPr="00787F9A">
        <w:rPr>
          <w:rFonts w:ascii="Times New Roman" w:hAnsi="Times New Roman" w:cs="Times New Roman"/>
          <w:i/>
          <w:iCs/>
          <w:sz w:val="24"/>
          <w:szCs w:val="24"/>
        </w:rPr>
        <w:t>Plant Propagation: principles and Practices</w:t>
      </w:r>
      <w:r w:rsidRPr="00810167">
        <w:rPr>
          <w:rFonts w:ascii="Times New Roman" w:hAnsi="Times New Roman" w:cs="Times New Roman"/>
          <w:iCs/>
          <w:sz w:val="24"/>
          <w:szCs w:val="24"/>
        </w:rPr>
        <w:t>. Prentice-Hall International, London. 747 pp.</w:t>
      </w:r>
    </w:p>
    <w:p w:rsidR="00061D17" w:rsidRPr="00810167" w:rsidRDefault="00061D17" w:rsidP="004F3672">
      <w:pPr>
        <w:autoSpaceDE w:val="0"/>
        <w:autoSpaceDN w:val="0"/>
        <w:adjustRightInd w:val="0"/>
        <w:spacing w:before="12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lastRenderedPageBreak/>
        <w:t xml:space="preserve">Hartmann, H.T., Kester, D.E., Davis, F.T. and Geneva, R.L. (2004). </w:t>
      </w:r>
      <w:r w:rsidRPr="00787F9A">
        <w:rPr>
          <w:rFonts w:ascii="Times New Roman" w:hAnsi="Times New Roman" w:cs="Times New Roman"/>
          <w:i/>
          <w:iCs/>
          <w:sz w:val="24"/>
          <w:szCs w:val="24"/>
        </w:rPr>
        <w:t>Plant Propagation</w:t>
      </w:r>
      <w:r w:rsidRPr="00787F9A">
        <w:rPr>
          <w:rFonts w:ascii="Times New Roman" w:hAnsi="Times New Roman" w:cs="Times New Roman"/>
          <w:i/>
          <w:sz w:val="24"/>
          <w:szCs w:val="24"/>
        </w:rPr>
        <w:t xml:space="preserve">: </w:t>
      </w:r>
      <w:r w:rsidRPr="00787F9A">
        <w:rPr>
          <w:rFonts w:ascii="Times New Roman" w:hAnsi="Times New Roman" w:cs="Times New Roman"/>
          <w:i/>
          <w:iCs/>
          <w:sz w:val="24"/>
          <w:szCs w:val="24"/>
        </w:rPr>
        <w:t>Principles and Practices</w:t>
      </w:r>
      <w:r w:rsidRPr="00810167">
        <w:rPr>
          <w:rFonts w:ascii="Times New Roman" w:hAnsi="Times New Roman" w:cs="Times New Roman"/>
          <w:iCs/>
          <w:sz w:val="24"/>
          <w:szCs w:val="24"/>
        </w:rPr>
        <w:t xml:space="preserve">. </w:t>
      </w:r>
      <w:r w:rsidRPr="00810167">
        <w:rPr>
          <w:rFonts w:ascii="Times New Roman" w:hAnsi="Times New Roman" w:cs="Times New Roman"/>
          <w:sz w:val="24"/>
          <w:szCs w:val="24"/>
        </w:rPr>
        <w:t>6</w:t>
      </w:r>
      <w:r w:rsidRPr="00787F9A">
        <w:rPr>
          <w:rFonts w:ascii="Times New Roman" w:hAnsi="Times New Roman" w:cs="Times New Roman"/>
          <w:sz w:val="24"/>
          <w:szCs w:val="24"/>
          <w:vertAlign w:val="superscript"/>
        </w:rPr>
        <w:t xml:space="preserve">th </w:t>
      </w:r>
      <w:r w:rsidRPr="00810167">
        <w:rPr>
          <w:rFonts w:ascii="Times New Roman" w:hAnsi="Times New Roman" w:cs="Times New Roman"/>
          <w:sz w:val="24"/>
          <w:szCs w:val="24"/>
        </w:rPr>
        <w:t>edn. Prentice Hall of India Press, New Delhi, 770 pp</w:t>
      </w:r>
    </w:p>
    <w:p w:rsidR="00061D17" w:rsidRPr="00810167" w:rsidRDefault="006A1204"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Hedberg, I. and</w:t>
      </w:r>
      <w:r w:rsidR="00061D17" w:rsidRPr="00810167">
        <w:rPr>
          <w:rFonts w:ascii="Times New Roman" w:hAnsi="Times New Roman" w:cs="Times New Roman"/>
          <w:iCs/>
          <w:sz w:val="24"/>
          <w:szCs w:val="24"/>
        </w:rPr>
        <w:t xml:space="preserve"> Edwards, S.</w:t>
      </w:r>
      <w:r w:rsidR="00061D17" w:rsidRPr="00810167">
        <w:rPr>
          <w:rFonts w:ascii="Times New Roman" w:hAnsi="Times New Roman" w:cs="Times New Roman"/>
          <w:i/>
          <w:iCs/>
          <w:sz w:val="24"/>
          <w:szCs w:val="24"/>
        </w:rPr>
        <w:t xml:space="preserve"> </w:t>
      </w:r>
      <w:r w:rsidR="00E97CFF" w:rsidRPr="00810167">
        <w:rPr>
          <w:rFonts w:ascii="Times New Roman" w:hAnsi="Times New Roman" w:cs="Times New Roman"/>
          <w:i/>
          <w:iCs/>
          <w:sz w:val="24"/>
          <w:szCs w:val="24"/>
        </w:rPr>
        <w:t>(</w:t>
      </w:r>
      <w:r w:rsidR="00061D17" w:rsidRPr="00810167">
        <w:rPr>
          <w:rFonts w:ascii="Times New Roman" w:hAnsi="Times New Roman" w:cs="Times New Roman"/>
          <w:iCs/>
          <w:sz w:val="24"/>
          <w:szCs w:val="24"/>
        </w:rPr>
        <w:t>1989</w:t>
      </w:r>
      <w:r w:rsidR="00E97CFF" w:rsidRPr="00810167">
        <w:rPr>
          <w:rFonts w:ascii="Times New Roman" w:hAnsi="Times New Roman" w:cs="Times New Roman"/>
          <w:iCs/>
          <w:sz w:val="24"/>
          <w:szCs w:val="24"/>
        </w:rPr>
        <w:t>)</w:t>
      </w:r>
      <w:r w:rsidR="00061D17" w:rsidRPr="00810167">
        <w:rPr>
          <w:rFonts w:ascii="Times New Roman" w:hAnsi="Times New Roman" w:cs="Times New Roman"/>
          <w:i/>
          <w:iCs/>
          <w:sz w:val="24"/>
          <w:szCs w:val="24"/>
        </w:rPr>
        <w:t xml:space="preserve">. </w:t>
      </w:r>
      <w:r w:rsidR="00061D17" w:rsidRPr="00347973">
        <w:rPr>
          <w:rFonts w:ascii="Times New Roman" w:hAnsi="Times New Roman" w:cs="Times New Roman"/>
          <w:i/>
          <w:iCs/>
          <w:sz w:val="24"/>
          <w:szCs w:val="24"/>
        </w:rPr>
        <w:t>Flora of Ethiopia</w:t>
      </w:r>
      <w:r w:rsidR="00061D17" w:rsidRPr="00810167">
        <w:rPr>
          <w:rFonts w:ascii="Times New Roman" w:hAnsi="Times New Roman" w:cs="Times New Roman"/>
          <w:i/>
          <w:iCs/>
          <w:sz w:val="24"/>
          <w:szCs w:val="24"/>
        </w:rPr>
        <w:t>.</w:t>
      </w:r>
      <w:r w:rsidR="00061D17" w:rsidRPr="00810167">
        <w:rPr>
          <w:rFonts w:ascii="Times New Roman" w:hAnsi="Times New Roman" w:cs="Times New Roman"/>
          <w:iCs/>
          <w:sz w:val="24"/>
          <w:szCs w:val="24"/>
        </w:rPr>
        <w:t xml:space="preserve"> Addis Ababa Univ., Addis Ababa. , Ethiopia and Upps</w:t>
      </w:r>
      <w:r w:rsidR="001345D2">
        <w:rPr>
          <w:rFonts w:ascii="Times New Roman" w:hAnsi="Times New Roman" w:cs="Times New Roman"/>
          <w:iCs/>
          <w:sz w:val="24"/>
          <w:szCs w:val="24"/>
        </w:rPr>
        <w:t xml:space="preserve">ala University, Uppsala, Sweden, </w:t>
      </w:r>
      <w:r w:rsidR="00061D17" w:rsidRPr="00810167">
        <w:rPr>
          <w:rFonts w:ascii="Times New Roman" w:hAnsi="Times New Roman" w:cs="Times New Roman"/>
          <w:iCs/>
          <w:sz w:val="24"/>
          <w:szCs w:val="24"/>
        </w:rPr>
        <w:t>659 pp</w:t>
      </w:r>
      <w:r w:rsidR="00061D17" w:rsidRPr="00810167">
        <w:rPr>
          <w:rFonts w:ascii="Times New Roman" w:hAnsi="Times New Roman" w:cs="Times New Roman"/>
          <w:i/>
          <w:iCs/>
          <w:sz w:val="24"/>
          <w:szCs w:val="24"/>
        </w:rPr>
        <w:t>.</w:t>
      </w:r>
    </w:p>
    <w:p w:rsidR="00061D17" w:rsidRPr="0081016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Hendricks, S. B. and Taylorson, R. B. </w:t>
      </w:r>
      <w:r w:rsidR="004E7839" w:rsidRPr="00810167">
        <w:rPr>
          <w:rFonts w:ascii="Times New Roman" w:hAnsi="Times New Roman" w:cs="Times New Roman"/>
          <w:sz w:val="24"/>
          <w:szCs w:val="24"/>
        </w:rPr>
        <w:t>(</w:t>
      </w:r>
      <w:r w:rsidRPr="00810167">
        <w:rPr>
          <w:rFonts w:ascii="Times New Roman" w:hAnsi="Times New Roman" w:cs="Times New Roman"/>
          <w:sz w:val="24"/>
          <w:szCs w:val="24"/>
        </w:rPr>
        <w:t>1976</w:t>
      </w:r>
      <w:r w:rsidR="004E7839" w:rsidRPr="00810167">
        <w:rPr>
          <w:rFonts w:ascii="Times New Roman" w:hAnsi="Times New Roman" w:cs="Times New Roman"/>
          <w:sz w:val="24"/>
          <w:szCs w:val="24"/>
        </w:rPr>
        <w:t>)</w:t>
      </w:r>
      <w:r w:rsidRPr="00810167">
        <w:rPr>
          <w:rFonts w:ascii="Times New Roman" w:hAnsi="Times New Roman" w:cs="Times New Roman"/>
          <w:sz w:val="24"/>
          <w:szCs w:val="24"/>
        </w:rPr>
        <w:t>. Variation in germination and amino</w:t>
      </w:r>
      <w:r w:rsidR="008A08A5">
        <w:rPr>
          <w:rFonts w:ascii="Times New Roman" w:hAnsi="Times New Roman" w:cs="Times New Roman"/>
          <w:sz w:val="24"/>
          <w:szCs w:val="24"/>
        </w:rPr>
        <w:t xml:space="preserve"> </w:t>
      </w:r>
      <w:r w:rsidRPr="00810167">
        <w:rPr>
          <w:rFonts w:ascii="Times New Roman" w:hAnsi="Times New Roman" w:cs="Times New Roman"/>
          <w:sz w:val="24"/>
          <w:szCs w:val="24"/>
        </w:rPr>
        <w:t>acid leakage of seeds with temperature related to membrane phase change.</w:t>
      </w:r>
      <w:r w:rsidR="00C62732" w:rsidRPr="00810167">
        <w:rPr>
          <w:rFonts w:ascii="Times New Roman" w:hAnsi="Times New Roman" w:cs="Times New Roman"/>
          <w:i/>
          <w:sz w:val="24"/>
          <w:szCs w:val="24"/>
        </w:rPr>
        <w:t xml:space="preserve"> Plant Physiology</w:t>
      </w:r>
      <w:r w:rsidRPr="00810167">
        <w:rPr>
          <w:rFonts w:ascii="Times New Roman" w:hAnsi="Times New Roman" w:cs="Times New Roman"/>
          <w:sz w:val="24"/>
          <w:szCs w:val="24"/>
        </w:rPr>
        <w:t xml:space="preserve"> 58:7-11.</w:t>
      </w:r>
    </w:p>
    <w:p w:rsidR="00810167" w:rsidRPr="00810167" w:rsidRDefault="00895364"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Hinsinger P.</w:t>
      </w:r>
      <w:r w:rsidR="004E7839" w:rsidRPr="00810167">
        <w:rPr>
          <w:rFonts w:ascii="Times New Roman" w:hAnsi="Times New Roman" w:cs="Times New Roman"/>
          <w:sz w:val="24"/>
          <w:szCs w:val="24"/>
        </w:rPr>
        <w:t xml:space="preserve"> (2001).</w:t>
      </w:r>
      <w:r w:rsidRPr="00810167">
        <w:rPr>
          <w:rFonts w:ascii="Times New Roman" w:hAnsi="Times New Roman" w:cs="Times New Roman"/>
          <w:sz w:val="24"/>
          <w:szCs w:val="24"/>
        </w:rPr>
        <w:t xml:space="preserve"> Bioavailability of soil inorganic P in the rhizosphere as affected by root-induced chemical changes: a review. </w:t>
      </w:r>
      <w:r w:rsidRPr="00347973">
        <w:rPr>
          <w:rFonts w:ascii="Times New Roman" w:hAnsi="Times New Roman" w:cs="Times New Roman"/>
          <w:i/>
          <w:sz w:val="24"/>
          <w:szCs w:val="24"/>
        </w:rPr>
        <w:t>Plant and Soil</w:t>
      </w:r>
      <w:r w:rsidR="004E7839" w:rsidRPr="00347973">
        <w:rPr>
          <w:rFonts w:ascii="Times New Roman" w:hAnsi="Times New Roman" w:cs="Times New Roman"/>
          <w:i/>
          <w:sz w:val="24"/>
          <w:szCs w:val="24"/>
        </w:rPr>
        <w:t>.</w:t>
      </w:r>
      <w:r w:rsidRPr="00810167">
        <w:rPr>
          <w:rFonts w:ascii="Times New Roman" w:hAnsi="Times New Roman" w:cs="Times New Roman"/>
          <w:sz w:val="24"/>
          <w:szCs w:val="24"/>
        </w:rPr>
        <w:t xml:space="preserve"> 237(2):173–195.</w:t>
      </w:r>
    </w:p>
    <w:p w:rsidR="00810167" w:rsidRPr="0081016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Hodgkinson, K.C. (1991) Shrub recruitment response to intensity and season of ﬁre in a semi-arid woodland.</w:t>
      </w:r>
      <w:r w:rsidRPr="00810167">
        <w:rPr>
          <w:rFonts w:ascii="Times New Roman" w:hAnsi="Times New Roman" w:cs="Times New Roman"/>
          <w:i/>
          <w:sz w:val="24"/>
          <w:szCs w:val="24"/>
        </w:rPr>
        <w:t xml:space="preserve"> Journal of Applied Ecology</w:t>
      </w:r>
      <w:r w:rsidRPr="00810167">
        <w:rPr>
          <w:rFonts w:ascii="Times New Roman" w:hAnsi="Times New Roman" w:cs="Times New Roman"/>
          <w:sz w:val="24"/>
          <w:szCs w:val="24"/>
        </w:rPr>
        <w:t xml:space="preserve"> 28, 60–70.</w:t>
      </w:r>
    </w:p>
    <w:p w:rsidR="00061D17" w:rsidRPr="00810167" w:rsidRDefault="00061D17"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sz w:val="24"/>
          <w:szCs w:val="24"/>
        </w:rPr>
        <w:t>Hurni</w:t>
      </w:r>
      <w:r w:rsidR="006A1204" w:rsidRPr="00810167">
        <w:rPr>
          <w:rFonts w:ascii="Times New Roman" w:hAnsi="Times New Roman" w:cs="Times New Roman"/>
          <w:sz w:val="24"/>
          <w:szCs w:val="24"/>
        </w:rPr>
        <w:t>,</w:t>
      </w:r>
      <w:r w:rsidRPr="00810167">
        <w:rPr>
          <w:rFonts w:ascii="Times New Roman" w:hAnsi="Times New Roman" w:cs="Times New Roman"/>
          <w:sz w:val="24"/>
          <w:szCs w:val="24"/>
        </w:rPr>
        <w:t xml:space="preserve"> H</w:t>
      </w:r>
      <w:r w:rsidR="006A1204" w:rsidRPr="00810167">
        <w:rPr>
          <w:rFonts w:ascii="Times New Roman" w:hAnsi="Times New Roman" w:cs="Times New Roman"/>
          <w:sz w:val="24"/>
          <w:szCs w:val="24"/>
        </w:rPr>
        <w:t>.</w:t>
      </w:r>
      <w:r w:rsidR="00B03560" w:rsidRPr="00810167">
        <w:rPr>
          <w:rFonts w:ascii="Times New Roman" w:hAnsi="Times New Roman" w:cs="Times New Roman"/>
          <w:sz w:val="24"/>
          <w:szCs w:val="24"/>
        </w:rPr>
        <w:t>,</w:t>
      </w:r>
      <w:r w:rsidRPr="00810167">
        <w:rPr>
          <w:rFonts w:ascii="Times New Roman" w:hAnsi="Times New Roman" w:cs="Times New Roman"/>
          <w:sz w:val="24"/>
          <w:szCs w:val="24"/>
        </w:rPr>
        <w:t xml:space="preserve"> Amare B</w:t>
      </w:r>
      <w:r w:rsidR="00D06967" w:rsidRPr="00810167">
        <w:rPr>
          <w:rFonts w:ascii="Times New Roman" w:hAnsi="Times New Roman" w:cs="Times New Roman"/>
          <w:sz w:val="24"/>
          <w:szCs w:val="24"/>
        </w:rPr>
        <w:t>antider,</w:t>
      </w:r>
      <w:r w:rsidRPr="00810167">
        <w:rPr>
          <w:rFonts w:ascii="Times New Roman" w:hAnsi="Times New Roman" w:cs="Times New Roman"/>
          <w:sz w:val="24"/>
          <w:szCs w:val="24"/>
        </w:rPr>
        <w:t xml:space="preserve"> Ludi</w:t>
      </w:r>
      <w:r w:rsidR="006A1204" w:rsidRPr="00810167">
        <w:rPr>
          <w:rFonts w:ascii="Times New Roman" w:hAnsi="Times New Roman" w:cs="Times New Roman"/>
          <w:sz w:val="24"/>
          <w:szCs w:val="24"/>
        </w:rPr>
        <w:t>,</w:t>
      </w:r>
      <w:r w:rsidRPr="00810167">
        <w:rPr>
          <w:rFonts w:ascii="Times New Roman" w:hAnsi="Times New Roman" w:cs="Times New Roman"/>
          <w:sz w:val="24"/>
          <w:szCs w:val="24"/>
        </w:rPr>
        <w:t xml:space="preserve"> E</w:t>
      </w:r>
      <w:r w:rsidR="006A1204" w:rsidRPr="00810167">
        <w:rPr>
          <w:rFonts w:ascii="Times New Roman" w:hAnsi="Times New Roman" w:cs="Times New Roman"/>
          <w:sz w:val="24"/>
          <w:szCs w:val="24"/>
        </w:rPr>
        <w:t>.</w:t>
      </w:r>
      <w:r w:rsidRPr="00810167">
        <w:rPr>
          <w:rFonts w:ascii="Times New Roman" w:hAnsi="Times New Roman" w:cs="Times New Roman"/>
          <w:sz w:val="24"/>
          <w:szCs w:val="24"/>
        </w:rPr>
        <w:t>,</w:t>
      </w:r>
      <w:r w:rsidR="004D699C" w:rsidRPr="00810167">
        <w:rPr>
          <w:rFonts w:ascii="Times New Roman" w:hAnsi="Times New Roman" w:cs="Times New Roman"/>
          <w:sz w:val="24"/>
          <w:szCs w:val="24"/>
        </w:rPr>
        <w:t>and</w:t>
      </w:r>
      <w:r w:rsidRPr="00810167">
        <w:rPr>
          <w:rFonts w:ascii="Times New Roman" w:hAnsi="Times New Roman" w:cs="Times New Roman"/>
          <w:sz w:val="24"/>
          <w:szCs w:val="24"/>
        </w:rPr>
        <w:t xml:space="preserve"> Portner</w:t>
      </w:r>
      <w:r w:rsidR="006A1204" w:rsidRPr="00810167">
        <w:rPr>
          <w:rFonts w:ascii="Times New Roman" w:hAnsi="Times New Roman" w:cs="Times New Roman"/>
          <w:sz w:val="24"/>
          <w:szCs w:val="24"/>
        </w:rPr>
        <w:t>,</w:t>
      </w:r>
      <w:r w:rsidRPr="00810167">
        <w:rPr>
          <w:rFonts w:ascii="Times New Roman" w:hAnsi="Times New Roman" w:cs="Times New Roman"/>
          <w:sz w:val="24"/>
          <w:szCs w:val="24"/>
        </w:rPr>
        <w:t xml:space="preserve"> B</w:t>
      </w:r>
      <w:r w:rsidR="006A1204" w:rsidRPr="00810167">
        <w:rPr>
          <w:rFonts w:ascii="Times New Roman" w:hAnsi="Times New Roman" w:cs="Times New Roman"/>
          <w:sz w:val="24"/>
          <w:szCs w:val="24"/>
        </w:rPr>
        <w:t>.</w:t>
      </w:r>
      <w:r w:rsidRPr="00810167">
        <w:rPr>
          <w:rFonts w:ascii="Times New Roman" w:hAnsi="Times New Roman" w:cs="Times New Roman"/>
          <w:sz w:val="24"/>
          <w:szCs w:val="24"/>
        </w:rPr>
        <w:t xml:space="preserve"> (2010). Land degradation and sustainable land management in the highlands of Ethiopia. </w:t>
      </w:r>
      <w:r w:rsidRPr="00810167">
        <w:rPr>
          <w:rFonts w:ascii="Times New Roman" w:hAnsi="Times New Roman" w:cs="Times New Roman"/>
          <w:i/>
          <w:sz w:val="24"/>
          <w:szCs w:val="24"/>
        </w:rPr>
        <w:t>Georaphica Bernensia</w:t>
      </w:r>
      <w:r w:rsidRPr="00810167">
        <w:rPr>
          <w:rFonts w:ascii="Times New Roman" w:hAnsi="Times New Roman" w:cs="Times New Roman"/>
          <w:sz w:val="24"/>
          <w:szCs w:val="24"/>
        </w:rPr>
        <w:t>. 5:187-201.</w:t>
      </w:r>
    </w:p>
    <w:p w:rsidR="00ED0593" w:rsidRPr="00810167" w:rsidRDefault="00ED0593"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Jaenicke, H. (1999). </w:t>
      </w:r>
      <w:r w:rsidRPr="00347973">
        <w:rPr>
          <w:rFonts w:ascii="Times New Roman" w:hAnsi="Times New Roman" w:cs="Times New Roman"/>
          <w:i/>
          <w:sz w:val="24"/>
          <w:szCs w:val="24"/>
        </w:rPr>
        <w:t>Good Tree Nursery Practices</w:t>
      </w:r>
      <w:r w:rsidRPr="00810167">
        <w:rPr>
          <w:rFonts w:ascii="Times New Roman" w:hAnsi="Times New Roman" w:cs="Times New Roman"/>
          <w:sz w:val="24"/>
          <w:szCs w:val="24"/>
        </w:rPr>
        <w:t>: Practical Guidelines for Research Nurseries. Majestic Printing Works Nairobi, Kenya, 91 Pp</w:t>
      </w:r>
    </w:p>
    <w:p w:rsidR="00061D17" w:rsidRPr="00810167" w:rsidRDefault="00F04CF9" w:rsidP="004F3672">
      <w:pPr>
        <w:spacing w:line="360" w:lineRule="auto"/>
        <w:ind w:hanging="720"/>
        <w:contextualSpacing/>
        <w:jc w:val="both"/>
        <w:rPr>
          <w:rFonts w:ascii="Times New Roman" w:hAnsi="Times New Roman" w:cs="Times New Roman"/>
          <w:iCs/>
          <w:sz w:val="24"/>
          <w:szCs w:val="24"/>
        </w:rPr>
      </w:pPr>
      <w:r>
        <w:rPr>
          <w:rFonts w:ascii="Times New Roman" w:hAnsi="Times New Roman" w:cs="Times New Roman"/>
          <w:iCs/>
          <w:sz w:val="24"/>
          <w:szCs w:val="24"/>
        </w:rPr>
        <w:t>J</w:t>
      </w:r>
      <w:r w:rsidR="00185243">
        <w:rPr>
          <w:rFonts w:ascii="Times New Roman" w:hAnsi="Times New Roman" w:cs="Times New Roman"/>
          <w:iCs/>
          <w:sz w:val="24"/>
          <w:szCs w:val="24"/>
        </w:rPr>
        <w:t>a</w:t>
      </w:r>
      <w:r w:rsidR="00061D17" w:rsidRPr="00810167">
        <w:rPr>
          <w:rFonts w:ascii="Times New Roman" w:hAnsi="Times New Roman" w:cs="Times New Roman"/>
          <w:iCs/>
          <w:sz w:val="24"/>
          <w:szCs w:val="24"/>
        </w:rPr>
        <w:t xml:space="preserve">nsen, P. C. M. </w:t>
      </w:r>
      <w:r w:rsidR="001C466F" w:rsidRPr="00810167">
        <w:rPr>
          <w:rFonts w:ascii="Times New Roman" w:hAnsi="Times New Roman" w:cs="Times New Roman"/>
          <w:iCs/>
          <w:sz w:val="24"/>
          <w:szCs w:val="24"/>
        </w:rPr>
        <w:t>(</w:t>
      </w:r>
      <w:r w:rsidR="00061D17" w:rsidRPr="00810167">
        <w:rPr>
          <w:rFonts w:ascii="Times New Roman" w:hAnsi="Times New Roman" w:cs="Times New Roman"/>
          <w:iCs/>
          <w:sz w:val="24"/>
          <w:szCs w:val="24"/>
        </w:rPr>
        <w:t>1981</w:t>
      </w:r>
      <w:r w:rsidR="001C466F" w:rsidRPr="00810167">
        <w:rPr>
          <w:rFonts w:ascii="Times New Roman" w:hAnsi="Times New Roman" w:cs="Times New Roman"/>
          <w:iCs/>
          <w:sz w:val="24"/>
          <w:szCs w:val="24"/>
        </w:rPr>
        <w:t>)</w:t>
      </w:r>
      <w:r w:rsidR="00061D17" w:rsidRPr="00810167">
        <w:rPr>
          <w:rFonts w:ascii="Times New Roman" w:hAnsi="Times New Roman" w:cs="Times New Roman"/>
          <w:iCs/>
          <w:sz w:val="24"/>
          <w:szCs w:val="24"/>
        </w:rPr>
        <w:t>.</w:t>
      </w:r>
      <w:r w:rsidR="00061D17" w:rsidRPr="00810167">
        <w:rPr>
          <w:rFonts w:ascii="Times New Roman" w:hAnsi="Times New Roman" w:cs="Times New Roman"/>
          <w:i/>
          <w:iCs/>
          <w:sz w:val="24"/>
          <w:szCs w:val="24"/>
        </w:rPr>
        <w:t xml:space="preserve"> </w:t>
      </w:r>
      <w:r w:rsidR="00061D17" w:rsidRPr="00347973">
        <w:rPr>
          <w:rFonts w:ascii="Times New Roman" w:hAnsi="Times New Roman" w:cs="Times New Roman"/>
          <w:i/>
          <w:iCs/>
          <w:sz w:val="24"/>
          <w:szCs w:val="24"/>
        </w:rPr>
        <w:t>Spices, Condiments and Medicinal plants in Ethiopia</w:t>
      </w:r>
      <w:r w:rsidR="00061D17" w:rsidRPr="00810167">
        <w:rPr>
          <w:rFonts w:ascii="Times New Roman" w:hAnsi="Times New Roman" w:cs="Times New Roman"/>
          <w:iCs/>
          <w:sz w:val="24"/>
          <w:szCs w:val="24"/>
        </w:rPr>
        <w:t>. Pudoc, Wageningen, the Netherlands. 277 pp.</w:t>
      </w:r>
    </w:p>
    <w:p w:rsidR="001345D2" w:rsidRPr="00810167" w:rsidRDefault="001345D2" w:rsidP="001345D2">
      <w:pPr>
        <w:spacing w:line="360" w:lineRule="auto"/>
        <w:ind w:hanging="720"/>
        <w:contextualSpacing/>
        <w:jc w:val="both"/>
        <w:rPr>
          <w:rFonts w:ascii="Times New Roman" w:hAnsi="Times New Roman" w:cs="Times New Roman"/>
          <w:i/>
          <w:iCs/>
          <w:sz w:val="24"/>
          <w:szCs w:val="24"/>
        </w:rPr>
      </w:pPr>
      <w:r>
        <w:rPr>
          <w:rFonts w:ascii="Times New Roman" w:hAnsi="Times New Roman" w:cs="Times New Roman"/>
          <w:sz w:val="24"/>
          <w:szCs w:val="24"/>
        </w:rPr>
        <w:t xml:space="preserve">Kaleab </w:t>
      </w:r>
      <w:r w:rsidRPr="00810167">
        <w:rPr>
          <w:rFonts w:ascii="Times New Roman" w:hAnsi="Times New Roman" w:cs="Times New Roman"/>
          <w:sz w:val="24"/>
          <w:szCs w:val="24"/>
        </w:rPr>
        <w:t xml:space="preserve">Asres, Bucar, F and Gbbons, S. (2006). Radical scavenging compounds from Ethiopian medicinal plants. </w:t>
      </w:r>
      <w:r w:rsidR="00BB2C91">
        <w:rPr>
          <w:rFonts w:ascii="Times New Roman" w:hAnsi="Times New Roman" w:cs="Times New Roman"/>
          <w:i/>
          <w:sz w:val="24"/>
          <w:szCs w:val="24"/>
        </w:rPr>
        <w:t xml:space="preserve">Journal of </w:t>
      </w:r>
      <w:r w:rsidRPr="00810167">
        <w:rPr>
          <w:rFonts w:ascii="Times New Roman" w:hAnsi="Times New Roman" w:cs="Times New Roman"/>
          <w:i/>
          <w:sz w:val="24"/>
          <w:szCs w:val="24"/>
        </w:rPr>
        <w:t>Ethnopharmacol</w:t>
      </w:r>
      <w:r w:rsidRPr="00810167">
        <w:rPr>
          <w:rFonts w:ascii="Times New Roman" w:hAnsi="Times New Roman" w:cs="Times New Roman"/>
          <w:sz w:val="24"/>
          <w:szCs w:val="24"/>
        </w:rPr>
        <w:t>, 24: 23-35.</w:t>
      </w:r>
    </w:p>
    <w:p w:rsidR="00061D1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 xml:space="preserve">Kebrom Tekle, Backéus, I., Skoglund, J. and Zerihun Woldu </w:t>
      </w:r>
      <w:r w:rsidR="001C466F" w:rsidRPr="00810167">
        <w:rPr>
          <w:rFonts w:ascii="Times New Roman" w:hAnsi="Times New Roman" w:cs="Times New Roman"/>
          <w:iCs/>
          <w:sz w:val="24"/>
          <w:szCs w:val="24"/>
        </w:rPr>
        <w:t>(</w:t>
      </w:r>
      <w:r w:rsidRPr="00810167">
        <w:rPr>
          <w:rFonts w:ascii="Times New Roman" w:hAnsi="Times New Roman" w:cs="Times New Roman"/>
          <w:iCs/>
          <w:sz w:val="24"/>
          <w:szCs w:val="24"/>
        </w:rPr>
        <w:t>1997</w:t>
      </w:r>
      <w:r w:rsidR="001C466F" w:rsidRPr="00810167">
        <w:rPr>
          <w:rFonts w:ascii="Times New Roman" w:hAnsi="Times New Roman" w:cs="Times New Roman"/>
          <w:iCs/>
          <w:sz w:val="24"/>
          <w:szCs w:val="24"/>
        </w:rPr>
        <w:t>)</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 xml:space="preserve">Vegetation on hill slopes in southern Wello, Ethiopia: Degradation and regeneration. </w:t>
      </w:r>
      <w:r w:rsidRPr="00810167">
        <w:rPr>
          <w:rFonts w:ascii="Times New Roman" w:hAnsi="Times New Roman" w:cs="Times New Roman"/>
          <w:i/>
          <w:iCs/>
          <w:sz w:val="24"/>
          <w:szCs w:val="24"/>
        </w:rPr>
        <w:t>J</w:t>
      </w:r>
      <w:r w:rsidR="00BB2C91">
        <w:rPr>
          <w:rFonts w:ascii="Times New Roman" w:hAnsi="Times New Roman" w:cs="Times New Roman"/>
          <w:i/>
          <w:iCs/>
          <w:sz w:val="24"/>
          <w:szCs w:val="24"/>
        </w:rPr>
        <w:t xml:space="preserve">ournal of </w:t>
      </w:r>
      <w:r w:rsidRPr="00810167">
        <w:rPr>
          <w:rFonts w:ascii="Times New Roman" w:hAnsi="Times New Roman" w:cs="Times New Roman"/>
          <w:i/>
          <w:iCs/>
          <w:sz w:val="24"/>
          <w:szCs w:val="24"/>
        </w:rPr>
        <w:t>Bot</w:t>
      </w:r>
      <w:r w:rsidR="00BB2C91">
        <w:rPr>
          <w:rFonts w:ascii="Times New Roman" w:hAnsi="Times New Roman" w:cs="Times New Roman"/>
          <w:iCs/>
          <w:sz w:val="24"/>
          <w:szCs w:val="24"/>
        </w:rPr>
        <w:t>any</w:t>
      </w:r>
      <w:r w:rsidRPr="00810167">
        <w:rPr>
          <w:rFonts w:ascii="Times New Roman" w:hAnsi="Times New Roman" w:cs="Times New Roman"/>
          <w:iCs/>
          <w:sz w:val="24"/>
          <w:szCs w:val="24"/>
        </w:rPr>
        <w:t xml:space="preserve"> 17: 483-493.</w:t>
      </w:r>
    </w:p>
    <w:p w:rsidR="009E2998" w:rsidRPr="00810167" w:rsidRDefault="009E2998" w:rsidP="004F3672">
      <w:pPr>
        <w:spacing w:line="360" w:lineRule="auto"/>
        <w:ind w:hanging="720"/>
        <w:contextualSpacing/>
        <w:jc w:val="both"/>
        <w:rPr>
          <w:rFonts w:ascii="Times New Roman" w:hAnsi="Times New Roman" w:cs="Times New Roman"/>
          <w:iCs/>
          <w:sz w:val="24"/>
          <w:szCs w:val="24"/>
        </w:rPr>
      </w:pPr>
      <w:r>
        <w:rPr>
          <w:rFonts w:ascii="Times New Roman" w:hAnsi="Times New Roman" w:cs="Times New Roman"/>
          <w:iCs/>
          <w:sz w:val="24"/>
          <w:szCs w:val="24"/>
        </w:rPr>
        <w:t xml:space="preserve">Kirchmann, H. (1988). Shoot and root growth and nitrogen uptake by six green manure legumes. </w:t>
      </w:r>
      <w:r w:rsidR="00BB2C91">
        <w:rPr>
          <w:rFonts w:ascii="Times New Roman" w:hAnsi="Times New Roman" w:cs="Times New Roman"/>
          <w:i/>
          <w:iCs/>
          <w:sz w:val="24"/>
          <w:szCs w:val="24"/>
        </w:rPr>
        <w:t>Acta Agricultural sciences</w:t>
      </w:r>
      <w:r w:rsidRPr="00347973">
        <w:rPr>
          <w:rFonts w:ascii="Times New Roman" w:hAnsi="Times New Roman" w:cs="Times New Roman"/>
          <w:i/>
          <w:iCs/>
          <w:sz w:val="24"/>
          <w:szCs w:val="24"/>
        </w:rPr>
        <w:t>.</w:t>
      </w:r>
      <w:r>
        <w:rPr>
          <w:rFonts w:ascii="Times New Roman" w:hAnsi="Times New Roman" w:cs="Times New Roman"/>
          <w:iCs/>
          <w:sz w:val="24"/>
          <w:szCs w:val="24"/>
        </w:rPr>
        <w:t xml:space="preserve"> 38:25-31.</w:t>
      </w:r>
    </w:p>
    <w:p w:rsidR="00061D17" w:rsidRPr="00810167" w:rsidRDefault="00061D17" w:rsidP="004F3672">
      <w:pPr>
        <w:tabs>
          <w:tab w:val="left" w:pos="1980"/>
        </w:tabs>
        <w:autoSpaceDE w:val="0"/>
        <w:autoSpaceDN w:val="0"/>
        <w:adjustRightInd w:val="0"/>
        <w:spacing w:before="12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Kraske, C.R. and Fernandez, I.J. (1990). Conifer seedling growth responses to soil type and selected nitrogen availability indices. </w:t>
      </w:r>
      <w:r w:rsidRPr="00810167">
        <w:rPr>
          <w:rFonts w:ascii="Times New Roman" w:hAnsi="Times New Roman" w:cs="Times New Roman"/>
          <w:i/>
          <w:sz w:val="24"/>
          <w:szCs w:val="24"/>
        </w:rPr>
        <w:t>Soil Science Society of American Journal</w:t>
      </w:r>
      <w:r w:rsidRPr="00810167">
        <w:rPr>
          <w:rFonts w:ascii="Times New Roman" w:hAnsi="Times New Roman" w:cs="Times New Roman"/>
          <w:sz w:val="24"/>
          <w:szCs w:val="24"/>
        </w:rPr>
        <w:t xml:space="preserve"> 54, 246 – 251.</w:t>
      </w:r>
    </w:p>
    <w:p w:rsidR="00061D17" w:rsidRPr="00810167" w:rsidRDefault="00061D17" w:rsidP="004F3672">
      <w:pPr>
        <w:spacing w:line="360" w:lineRule="auto"/>
        <w:ind w:hanging="720"/>
        <w:contextualSpacing/>
        <w:jc w:val="both"/>
        <w:rPr>
          <w:rFonts w:ascii="Times New Roman" w:hAnsi="Times New Roman" w:cs="Times New Roman"/>
          <w:iCs/>
          <w:sz w:val="24"/>
          <w:szCs w:val="24"/>
        </w:rPr>
      </w:pPr>
      <w:r w:rsidRPr="00810167">
        <w:rPr>
          <w:rStyle w:val="groupname"/>
          <w:rFonts w:ascii="Times New Roman" w:hAnsi="Times New Roman" w:cs="Times New Roman"/>
          <w:iCs/>
          <w:sz w:val="24"/>
          <w:szCs w:val="24"/>
        </w:rPr>
        <w:t>Lamb, D.</w:t>
      </w:r>
      <w:r w:rsidR="001C466F" w:rsidRPr="00810167">
        <w:rPr>
          <w:rStyle w:val="groupname"/>
          <w:rFonts w:ascii="Times New Roman" w:hAnsi="Times New Roman" w:cs="Times New Roman"/>
          <w:iCs/>
          <w:sz w:val="24"/>
          <w:szCs w:val="24"/>
        </w:rPr>
        <w:t xml:space="preserve"> (2014</w:t>
      </w:r>
      <w:r w:rsidR="001C466F" w:rsidRPr="00810167">
        <w:rPr>
          <w:rStyle w:val="groupname"/>
          <w:rFonts w:ascii="Times New Roman" w:hAnsi="Times New Roman" w:cs="Times New Roman"/>
          <w:i/>
          <w:iCs/>
          <w:sz w:val="24"/>
          <w:szCs w:val="24"/>
        </w:rPr>
        <w:t>)</w:t>
      </w:r>
      <w:r w:rsidRPr="00810167">
        <w:rPr>
          <w:rStyle w:val="groupname"/>
          <w:rFonts w:ascii="Times New Roman" w:hAnsi="Times New Roman" w:cs="Times New Roman"/>
          <w:i/>
          <w:iCs/>
          <w:sz w:val="24"/>
          <w:szCs w:val="24"/>
        </w:rPr>
        <w:t xml:space="preserve"> </w:t>
      </w:r>
      <w:r w:rsidRPr="00347973">
        <w:rPr>
          <w:rStyle w:val="groupname"/>
          <w:rFonts w:ascii="Times New Roman" w:hAnsi="Times New Roman" w:cs="Times New Roman"/>
          <w:i/>
          <w:iCs/>
          <w:sz w:val="24"/>
          <w:szCs w:val="24"/>
        </w:rPr>
        <w:t>Large-Scale Forest Restoration</w:t>
      </w:r>
      <w:r w:rsidRPr="00D55D9E">
        <w:rPr>
          <w:rStyle w:val="groupname"/>
          <w:rFonts w:ascii="Times New Roman" w:hAnsi="Times New Roman" w:cs="Times New Roman"/>
          <w:iCs/>
          <w:sz w:val="24"/>
          <w:szCs w:val="24"/>
        </w:rPr>
        <w:t>;</w:t>
      </w:r>
      <w:r w:rsidRPr="00810167">
        <w:rPr>
          <w:rStyle w:val="groupname"/>
          <w:rFonts w:ascii="Times New Roman" w:hAnsi="Times New Roman" w:cs="Times New Roman"/>
          <w:i/>
          <w:iCs/>
          <w:sz w:val="24"/>
          <w:szCs w:val="24"/>
        </w:rPr>
        <w:t xml:space="preserve"> </w:t>
      </w:r>
      <w:r w:rsidRPr="00810167">
        <w:rPr>
          <w:rStyle w:val="groupname"/>
          <w:rFonts w:ascii="Times New Roman" w:hAnsi="Times New Roman" w:cs="Times New Roman"/>
          <w:iCs/>
          <w:sz w:val="24"/>
          <w:szCs w:val="24"/>
        </w:rPr>
        <w:t>Earth</w:t>
      </w:r>
      <w:r w:rsidR="001C466F" w:rsidRPr="00810167">
        <w:rPr>
          <w:rStyle w:val="groupname"/>
          <w:rFonts w:ascii="Times New Roman" w:hAnsi="Times New Roman" w:cs="Times New Roman"/>
          <w:iCs/>
          <w:sz w:val="24"/>
          <w:szCs w:val="24"/>
        </w:rPr>
        <w:t xml:space="preserve">scan-Routledge: London, UK, </w:t>
      </w:r>
      <w:r w:rsidRPr="00810167">
        <w:rPr>
          <w:rFonts w:ascii="Times New Roman" w:hAnsi="Times New Roman" w:cs="Times New Roman"/>
          <w:iCs/>
          <w:sz w:val="24"/>
          <w:szCs w:val="24"/>
        </w:rPr>
        <w:t>Pearman, In Anthropology</w:t>
      </w:r>
      <w:r w:rsidR="00C62732" w:rsidRPr="00810167">
        <w:rPr>
          <w:rFonts w:ascii="Times New Roman" w:hAnsi="Times New Roman" w:cs="Times New Roman"/>
          <w:iCs/>
          <w:sz w:val="24"/>
          <w:szCs w:val="24"/>
        </w:rPr>
        <w:t xml:space="preserve"> </w:t>
      </w:r>
      <w:r w:rsidRPr="00810167">
        <w:rPr>
          <w:rFonts w:ascii="Times New Roman" w:hAnsi="Times New Roman" w:cs="Times New Roman"/>
          <w:iCs/>
          <w:sz w:val="24"/>
          <w:szCs w:val="24"/>
        </w:rPr>
        <w:t>University of Kent, Canterbury, pp. 40.</w:t>
      </w:r>
    </w:p>
    <w:p w:rsidR="00C23487" w:rsidRPr="00810167" w:rsidRDefault="00ED0593"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Legesse Negash</w:t>
      </w:r>
      <w:r w:rsidR="00C23487" w:rsidRPr="00810167">
        <w:rPr>
          <w:rFonts w:ascii="Times New Roman" w:hAnsi="Times New Roman" w:cs="Times New Roman"/>
          <w:iCs/>
          <w:sz w:val="24"/>
          <w:szCs w:val="24"/>
        </w:rPr>
        <w:t xml:space="preserve"> (1990). Ethiopia's Indigenous Forest Species and the Pervasive Effects of Deforestation.</w:t>
      </w:r>
      <w:r w:rsidR="0050771C" w:rsidRPr="00810167">
        <w:rPr>
          <w:rFonts w:ascii="Times New Roman" w:hAnsi="Times New Roman" w:cs="Times New Roman"/>
          <w:iCs/>
          <w:sz w:val="24"/>
          <w:szCs w:val="24"/>
        </w:rPr>
        <w:t xml:space="preserve"> </w:t>
      </w:r>
      <w:r w:rsidR="00C23487" w:rsidRPr="00810167">
        <w:rPr>
          <w:rFonts w:ascii="Times New Roman" w:hAnsi="Times New Roman" w:cs="Times New Roman"/>
          <w:i/>
          <w:iCs/>
          <w:sz w:val="24"/>
          <w:szCs w:val="24"/>
        </w:rPr>
        <w:t>S</w:t>
      </w:r>
      <w:r w:rsidR="0050771C" w:rsidRPr="00810167">
        <w:rPr>
          <w:rFonts w:ascii="Times New Roman" w:hAnsi="Times New Roman" w:cs="Times New Roman"/>
          <w:i/>
          <w:iCs/>
          <w:sz w:val="24"/>
          <w:szCs w:val="24"/>
        </w:rPr>
        <w:t xml:space="preserve">INET </w:t>
      </w:r>
      <w:bookmarkStart w:id="235" w:name="News"/>
      <w:r w:rsidR="001A05EE">
        <w:rPr>
          <w:rFonts w:ascii="Times New Roman" w:hAnsi="Times New Roman" w:cs="Times New Roman"/>
          <w:i/>
          <w:iCs/>
          <w:sz w:val="24"/>
          <w:szCs w:val="24"/>
        </w:rPr>
        <w:t>N</w:t>
      </w:r>
      <w:r w:rsidR="001A05EE" w:rsidRPr="00810167">
        <w:rPr>
          <w:rFonts w:ascii="Times New Roman" w:hAnsi="Times New Roman" w:cs="Times New Roman"/>
          <w:i/>
          <w:iCs/>
          <w:sz w:val="24"/>
          <w:szCs w:val="24"/>
        </w:rPr>
        <w:t>ews</w:t>
      </w:r>
      <w:bookmarkEnd w:id="235"/>
      <w:r w:rsidR="001A05EE" w:rsidRPr="00810167">
        <w:rPr>
          <w:rFonts w:ascii="Times New Roman" w:hAnsi="Times New Roman" w:cs="Times New Roman"/>
          <w:i/>
          <w:iCs/>
          <w:sz w:val="24"/>
          <w:szCs w:val="24"/>
        </w:rPr>
        <w:t xml:space="preserve"> </w:t>
      </w:r>
      <w:r w:rsidR="001A05EE">
        <w:rPr>
          <w:rFonts w:ascii="Times New Roman" w:hAnsi="Times New Roman" w:cs="Times New Roman"/>
          <w:i/>
          <w:iCs/>
          <w:sz w:val="24"/>
          <w:szCs w:val="24"/>
        </w:rPr>
        <w:t>L</w:t>
      </w:r>
      <w:r w:rsidR="0050771C" w:rsidRPr="00810167">
        <w:rPr>
          <w:rFonts w:ascii="Times New Roman" w:hAnsi="Times New Roman" w:cs="Times New Roman"/>
          <w:i/>
          <w:iCs/>
          <w:sz w:val="24"/>
          <w:szCs w:val="24"/>
        </w:rPr>
        <w:t>etter.</w:t>
      </w:r>
      <w:r w:rsidR="006C5D14" w:rsidRPr="00810167">
        <w:rPr>
          <w:rFonts w:ascii="Times New Roman" w:hAnsi="Times New Roman" w:cs="Times New Roman"/>
          <w:i/>
          <w:iCs/>
          <w:sz w:val="24"/>
          <w:szCs w:val="24"/>
        </w:rPr>
        <w:t xml:space="preserve"> </w:t>
      </w:r>
      <w:r w:rsidR="0050771C" w:rsidRPr="00810167">
        <w:rPr>
          <w:rFonts w:ascii="Times New Roman" w:hAnsi="Times New Roman" w:cs="Times New Roman"/>
          <w:i/>
          <w:iCs/>
          <w:sz w:val="24"/>
          <w:szCs w:val="24"/>
        </w:rPr>
        <w:t>Vol</w:t>
      </w:r>
      <w:r w:rsidR="0050771C" w:rsidRPr="00810167">
        <w:rPr>
          <w:rFonts w:ascii="Times New Roman" w:hAnsi="Times New Roman" w:cs="Times New Roman"/>
          <w:iCs/>
          <w:sz w:val="24"/>
          <w:szCs w:val="24"/>
        </w:rPr>
        <w:t>. 14</w:t>
      </w:r>
      <w:r w:rsidR="0050771C" w:rsidRPr="00810167">
        <w:rPr>
          <w:rFonts w:ascii="Times New Roman" w:hAnsi="Times New Roman" w:cs="Times New Roman"/>
          <w:b/>
          <w:iCs/>
          <w:sz w:val="24"/>
          <w:szCs w:val="24"/>
        </w:rPr>
        <w:t>.</w:t>
      </w:r>
      <w:r w:rsidR="0050771C" w:rsidRPr="00810167">
        <w:rPr>
          <w:rFonts w:ascii="Times New Roman" w:hAnsi="Times New Roman" w:cs="Times New Roman"/>
          <w:iCs/>
          <w:sz w:val="24"/>
          <w:szCs w:val="24"/>
        </w:rPr>
        <w:t xml:space="preserve"> No. 2.</w:t>
      </w:r>
    </w:p>
    <w:p w:rsidR="000248EC" w:rsidRPr="00810167" w:rsidRDefault="00ED0593"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Legesse Negash</w:t>
      </w:r>
      <w:r w:rsidR="000248EC" w:rsidRPr="00810167">
        <w:rPr>
          <w:rFonts w:ascii="Times New Roman" w:hAnsi="Times New Roman" w:cs="Times New Roman"/>
          <w:iCs/>
          <w:sz w:val="24"/>
          <w:szCs w:val="24"/>
        </w:rPr>
        <w:t xml:space="preserve"> (1992).</w:t>
      </w:r>
      <w:r w:rsidR="000248EC" w:rsidRPr="00810167">
        <w:rPr>
          <w:rFonts w:ascii="Times New Roman" w:hAnsi="Times New Roman" w:cs="Times New Roman"/>
          <w:i/>
          <w:iCs/>
          <w:sz w:val="24"/>
          <w:szCs w:val="24"/>
        </w:rPr>
        <w:t xml:space="preserve"> </w:t>
      </w:r>
      <w:r w:rsidR="000248EC" w:rsidRPr="00347973">
        <w:rPr>
          <w:rFonts w:ascii="Times New Roman" w:hAnsi="Times New Roman" w:cs="Times New Roman"/>
          <w:i/>
          <w:iCs/>
          <w:sz w:val="24"/>
          <w:szCs w:val="24"/>
        </w:rPr>
        <w:t>In vitro</w:t>
      </w:r>
      <w:r w:rsidR="000248EC" w:rsidRPr="00810167">
        <w:rPr>
          <w:rFonts w:ascii="Times New Roman" w:hAnsi="Times New Roman" w:cs="Times New Roman"/>
          <w:iCs/>
          <w:sz w:val="24"/>
          <w:szCs w:val="24"/>
        </w:rPr>
        <w:t xml:space="preserve"> methods for the rapid germination of seeds of</w:t>
      </w:r>
      <w:r w:rsidR="000248EC" w:rsidRPr="00810167">
        <w:rPr>
          <w:rFonts w:ascii="Times New Roman" w:hAnsi="Times New Roman" w:cs="Times New Roman"/>
          <w:i/>
          <w:iCs/>
          <w:sz w:val="24"/>
          <w:szCs w:val="24"/>
        </w:rPr>
        <w:t xml:space="preserve"> Podocarpus falcatus (Thunb.) </w:t>
      </w:r>
      <w:r w:rsidR="000248EC" w:rsidRPr="00810167">
        <w:rPr>
          <w:rFonts w:ascii="Times New Roman" w:hAnsi="Times New Roman" w:cs="Times New Roman"/>
          <w:iCs/>
          <w:sz w:val="24"/>
          <w:szCs w:val="24"/>
        </w:rPr>
        <w:t>Mirb</w:t>
      </w:r>
      <w:r w:rsidR="002C5A1A">
        <w:rPr>
          <w:rFonts w:ascii="Times New Roman" w:hAnsi="Times New Roman" w:cs="Times New Roman"/>
          <w:i/>
          <w:iCs/>
          <w:sz w:val="24"/>
          <w:szCs w:val="24"/>
        </w:rPr>
        <w:t>. SINET: Ethiopian</w:t>
      </w:r>
      <w:r w:rsidR="000248EC" w:rsidRPr="00810167">
        <w:rPr>
          <w:rFonts w:ascii="Times New Roman" w:hAnsi="Times New Roman" w:cs="Times New Roman"/>
          <w:i/>
          <w:iCs/>
          <w:sz w:val="24"/>
          <w:szCs w:val="24"/>
        </w:rPr>
        <w:t xml:space="preserve"> J</w:t>
      </w:r>
      <w:r w:rsidR="002C5A1A">
        <w:rPr>
          <w:rFonts w:ascii="Times New Roman" w:hAnsi="Times New Roman" w:cs="Times New Roman"/>
          <w:i/>
          <w:iCs/>
          <w:sz w:val="24"/>
          <w:szCs w:val="24"/>
        </w:rPr>
        <w:t xml:space="preserve">ournal of </w:t>
      </w:r>
      <w:r w:rsidR="000248EC" w:rsidRPr="00810167">
        <w:rPr>
          <w:rFonts w:ascii="Times New Roman" w:hAnsi="Times New Roman" w:cs="Times New Roman"/>
          <w:i/>
          <w:iCs/>
          <w:sz w:val="24"/>
          <w:szCs w:val="24"/>
        </w:rPr>
        <w:t>Sci</w:t>
      </w:r>
      <w:r w:rsidR="002C5A1A">
        <w:rPr>
          <w:rFonts w:ascii="Times New Roman" w:hAnsi="Times New Roman" w:cs="Times New Roman"/>
          <w:i/>
          <w:iCs/>
          <w:sz w:val="24"/>
          <w:szCs w:val="24"/>
        </w:rPr>
        <w:t>ences</w:t>
      </w:r>
      <w:r w:rsidR="000248EC" w:rsidRPr="00810167">
        <w:rPr>
          <w:rFonts w:ascii="Times New Roman" w:hAnsi="Times New Roman" w:cs="Times New Roman"/>
          <w:iCs/>
          <w:sz w:val="24"/>
          <w:szCs w:val="24"/>
        </w:rPr>
        <w:t>. 15(2): 85-97.</w:t>
      </w:r>
    </w:p>
    <w:p w:rsidR="0050771C" w:rsidRPr="00810167" w:rsidRDefault="00ED0593"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lastRenderedPageBreak/>
        <w:t>Legesse Negash</w:t>
      </w:r>
      <w:r w:rsidR="00C23487" w:rsidRPr="00810167">
        <w:rPr>
          <w:rFonts w:ascii="Times New Roman" w:hAnsi="Times New Roman" w:cs="Times New Roman"/>
          <w:iCs/>
          <w:sz w:val="24"/>
          <w:szCs w:val="24"/>
        </w:rPr>
        <w:t xml:space="preserve"> (1993). Investigations on the germination behavior of wild olive se</w:t>
      </w:r>
      <w:r w:rsidR="0050771C" w:rsidRPr="00810167">
        <w:rPr>
          <w:rFonts w:ascii="Times New Roman" w:hAnsi="Times New Roman" w:cs="Times New Roman"/>
          <w:iCs/>
          <w:sz w:val="24"/>
          <w:szCs w:val="24"/>
        </w:rPr>
        <w:t>eds</w:t>
      </w:r>
      <w:r w:rsidR="00C23487" w:rsidRPr="00810167">
        <w:rPr>
          <w:rFonts w:ascii="Times New Roman" w:hAnsi="Times New Roman" w:cs="Times New Roman"/>
          <w:iCs/>
          <w:sz w:val="24"/>
          <w:szCs w:val="24"/>
        </w:rPr>
        <w:t xml:space="preserve"> and the nursery establishment o</w:t>
      </w:r>
      <w:r w:rsidR="0050771C" w:rsidRPr="00810167">
        <w:rPr>
          <w:rFonts w:ascii="Times New Roman" w:hAnsi="Times New Roman" w:cs="Times New Roman"/>
          <w:iCs/>
          <w:sz w:val="24"/>
          <w:szCs w:val="24"/>
        </w:rPr>
        <w:t>f</w:t>
      </w:r>
      <w:r w:rsidR="00C23487" w:rsidRPr="00810167">
        <w:rPr>
          <w:rFonts w:ascii="Times New Roman" w:hAnsi="Times New Roman" w:cs="Times New Roman"/>
          <w:iCs/>
          <w:sz w:val="24"/>
          <w:szCs w:val="24"/>
        </w:rPr>
        <w:t xml:space="preserve"> germinates. </w:t>
      </w:r>
      <w:r w:rsidR="00C23487" w:rsidRPr="00810167">
        <w:rPr>
          <w:rFonts w:ascii="Times New Roman" w:hAnsi="Times New Roman" w:cs="Times New Roman"/>
          <w:i/>
          <w:iCs/>
          <w:sz w:val="24"/>
          <w:szCs w:val="24"/>
        </w:rPr>
        <w:t>SI</w:t>
      </w:r>
      <w:r w:rsidR="0050771C" w:rsidRPr="00810167">
        <w:rPr>
          <w:rFonts w:ascii="Times New Roman" w:hAnsi="Times New Roman" w:cs="Times New Roman"/>
          <w:i/>
          <w:iCs/>
          <w:sz w:val="24"/>
          <w:szCs w:val="24"/>
        </w:rPr>
        <w:t xml:space="preserve">NET: </w:t>
      </w:r>
      <w:r w:rsidR="002C5A1A">
        <w:rPr>
          <w:rFonts w:ascii="Times New Roman" w:hAnsi="Times New Roman" w:cs="Times New Roman"/>
          <w:i/>
          <w:iCs/>
          <w:sz w:val="24"/>
          <w:szCs w:val="24"/>
        </w:rPr>
        <w:t>Ethiopian</w:t>
      </w:r>
      <w:r w:rsidR="002C5A1A" w:rsidRPr="00810167">
        <w:rPr>
          <w:rFonts w:ascii="Times New Roman" w:hAnsi="Times New Roman" w:cs="Times New Roman"/>
          <w:i/>
          <w:iCs/>
          <w:sz w:val="24"/>
          <w:szCs w:val="24"/>
        </w:rPr>
        <w:t xml:space="preserve"> J</w:t>
      </w:r>
      <w:r w:rsidR="002C5A1A">
        <w:rPr>
          <w:rFonts w:ascii="Times New Roman" w:hAnsi="Times New Roman" w:cs="Times New Roman"/>
          <w:i/>
          <w:iCs/>
          <w:sz w:val="24"/>
          <w:szCs w:val="24"/>
        </w:rPr>
        <w:t xml:space="preserve">ournal of </w:t>
      </w:r>
      <w:r w:rsidR="002C5A1A" w:rsidRPr="00810167">
        <w:rPr>
          <w:rFonts w:ascii="Times New Roman" w:hAnsi="Times New Roman" w:cs="Times New Roman"/>
          <w:i/>
          <w:iCs/>
          <w:sz w:val="24"/>
          <w:szCs w:val="24"/>
        </w:rPr>
        <w:t>Sci</w:t>
      </w:r>
      <w:r w:rsidR="002C5A1A">
        <w:rPr>
          <w:rFonts w:ascii="Times New Roman" w:hAnsi="Times New Roman" w:cs="Times New Roman"/>
          <w:i/>
          <w:iCs/>
          <w:sz w:val="24"/>
          <w:szCs w:val="24"/>
        </w:rPr>
        <w:t>ences</w:t>
      </w:r>
      <w:r w:rsidR="002C5A1A" w:rsidRPr="00810167">
        <w:rPr>
          <w:rFonts w:ascii="Times New Roman" w:hAnsi="Times New Roman" w:cs="Times New Roman"/>
          <w:iCs/>
          <w:sz w:val="24"/>
          <w:szCs w:val="24"/>
        </w:rPr>
        <w:t>.</w:t>
      </w:r>
      <w:r w:rsidR="002C5A1A">
        <w:rPr>
          <w:rFonts w:ascii="Times New Roman" w:hAnsi="Times New Roman" w:cs="Times New Roman"/>
          <w:iCs/>
          <w:sz w:val="24"/>
          <w:szCs w:val="24"/>
        </w:rPr>
        <w:t xml:space="preserve"> </w:t>
      </w:r>
      <w:r w:rsidR="0050771C" w:rsidRPr="00A25240">
        <w:rPr>
          <w:rFonts w:ascii="Times New Roman" w:hAnsi="Times New Roman" w:cs="Times New Roman"/>
          <w:iCs/>
          <w:sz w:val="24"/>
          <w:szCs w:val="24"/>
        </w:rPr>
        <w:t>16</w:t>
      </w:r>
      <w:r w:rsidR="0050771C" w:rsidRPr="00810167">
        <w:rPr>
          <w:rFonts w:ascii="Times New Roman" w:hAnsi="Times New Roman" w:cs="Times New Roman"/>
          <w:iCs/>
          <w:sz w:val="24"/>
          <w:szCs w:val="24"/>
        </w:rPr>
        <w:t>(2): 71-81.</w:t>
      </w:r>
    </w:p>
    <w:p w:rsidR="0050771C" w:rsidRPr="00810167" w:rsidRDefault="00C2348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Lege</w:t>
      </w:r>
      <w:r w:rsidR="00AC35A6" w:rsidRPr="00810167">
        <w:rPr>
          <w:rFonts w:ascii="Times New Roman" w:hAnsi="Times New Roman" w:cs="Times New Roman"/>
          <w:iCs/>
          <w:sz w:val="24"/>
          <w:szCs w:val="24"/>
        </w:rPr>
        <w:t>sse Negash</w:t>
      </w:r>
      <w:r w:rsidR="00347973">
        <w:rPr>
          <w:rFonts w:ascii="Times New Roman" w:hAnsi="Times New Roman" w:cs="Times New Roman"/>
          <w:iCs/>
          <w:sz w:val="24"/>
          <w:szCs w:val="24"/>
        </w:rPr>
        <w:t xml:space="preserve"> (1995). </w:t>
      </w:r>
      <w:r w:rsidR="00347973" w:rsidRPr="00347973">
        <w:rPr>
          <w:rFonts w:ascii="Times New Roman" w:hAnsi="Times New Roman" w:cs="Times New Roman"/>
          <w:i/>
          <w:iCs/>
          <w:sz w:val="24"/>
          <w:szCs w:val="24"/>
        </w:rPr>
        <w:t>Indigenous Trees of Ethiopia: Biology, Uses and Propagation T</w:t>
      </w:r>
      <w:r w:rsidRPr="00347973">
        <w:rPr>
          <w:rFonts w:ascii="Times New Roman" w:hAnsi="Times New Roman" w:cs="Times New Roman"/>
          <w:i/>
          <w:iCs/>
          <w:sz w:val="24"/>
          <w:szCs w:val="24"/>
        </w:rPr>
        <w:t>echniques</w:t>
      </w:r>
      <w:r w:rsidRPr="00810167">
        <w:rPr>
          <w:rFonts w:ascii="Times New Roman" w:hAnsi="Times New Roman" w:cs="Times New Roman"/>
          <w:iCs/>
          <w:sz w:val="24"/>
          <w:szCs w:val="24"/>
        </w:rPr>
        <w:t>. Printed by the SLU Reprocentralen, Umeå, Sweden, ISB</w:t>
      </w:r>
      <w:r w:rsidR="000248EC" w:rsidRPr="00810167">
        <w:rPr>
          <w:rFonts w:ascii="Times New Roman" w:hAnsi="Times New Roman" w:cs="Times New Roman"/>
          <w:iCs/>
          <w:sz w:val="24"/>
          <w:szCs w:val="24"/>
        </w:rPr>
        <w:t>N 91-7191-105- 7 Pp.</w:t>
      </w:r>
      <w:r w:rsidR="0050771C" w:rsidRPr="00810167">
        <w:rPr>
          <w:rFonts w:ascii="Times New Roman" w:hAnsi="Times New Roman" w:cs="Times New Roman"/>
          <w:iCs/>
          <w:sz w:val="24"/>
          <w:szCs w:val="24"/>
        </w:rPr>
        <w:t xml:space="preserve"> 285.</w:t>
      </w:r>
    </w:p>
    <w:p w:rsidR="0050771C" w:rsidRPr="00810167" w:rsidRDefault="00AC35A6"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Legesse Negash (2002</w:t>
      </w:r>
      <w:r w:rsidR="00C23487" w:rsidRPr="00810167">
        <w:rPr>
          <w:rFonts w:ascii="Times New Roman" w:hAnsi="Times New Roman" w:cs="Times New Roman"/>
          <w:iCs/>
          <w:sz w:val="24"/>
          <w:szCs w:val="24"/>
        </w:rPr>
        <w:t>). Review of research advances in some selected African trees with special reference to Ethiopia. Review article.</w:t>
      </w:r>
      <w:r w:rsidR="002C5A1A" w:rsidRPr="002C5A1A">
        <w:rPr>
          <w:rFonts w:ascii="Times New Roman" w:hAnsi="Times New Roman" w:cs="Times New Roman"/>
          <w:i/>
          <w:iCs/>
          <w:sz w:val="24"/>
          <w:szCs w:val="24"/>
        </w:rPr>
        <w:t xml:space="preserve"> </w:t>
      </w:r>
      <w:r w:rsidR="002C5A1A">
        <w:rPr>
          <w:rFonts w:ascii="Times New Roman" w:hAnsi="Times New Roman" w:cs="Times New Roman"/>
          <w:i/>
          <w:iCs/>
          <w:sz w:val="24"/>
          <w:szCs w:val="24"/>
        </w:rPr>
        <w:t>Ethiopian</w:t>
      </w:r>
      <w:r w:rsidR="002C5A1A" w:rsidRPr="00810167">
        <w:rPr>
          <w:rFonts w:ascii="Times New Roman" w:hAnsi="Times New Roman" w:cs="Times New Roman"/>
          <w:i/>
          <w:iCs/>
          <w:sz w:val="24"/>
          <w:szCs w:val="24"/>
        </w:rPr>
        <w:t xml:space="preserve"> J</w:t>
      </w:r>
      <w:r w:rsidR="002C5A1A">
        <w:rPr>
          <w:rFonts w:ascii="Times New Roman" w:hAnsi="Times New Roman" w:cs="Times New Roman"/>
          <w:i/>
          <w:iCs/>
          <w:sz w:val="24"/>
          <w:szCs w:val="24"/>
        </w:rPr>
        <w:t xml:space="preserve">ournal of </w:t>
      </w:r>
      <w:r w:rsidR="002C5A1A" w:rsidRPr="00810167">
        <w:rPr>
          <w:rFonts w:ascii="Times New Roman" w:hAnsi="Times New Roman" w:cs="Times New Roman"/>
          <w:i/>
          <w:iCs/>
          <w:sz w:val="24"/>
          <w:szCs w:val="24"/>
        </w:rPr>
        <w:t>Sci</w:t>
      </w:r>
      <w:r w:rsidR="002C5A1A">
        <w:rPr>
          <w:rFonts w:ascii="Times New Roman" w:hAnsi="Times New Roman" w:cs="Times New Roman"/>
          <w:i/>
          <w:iCs/>
          <w:sz w:val="24"/>
          <w:szCs w:val="24"/>
        </w:rPr>
        <w:t>ences</w:t>
      </w:r>
      <w:r w:rsidR="002C5A1A" w:rsidRPr="00810167">
        <w:rPr>
          <w:rFonts w:ascii="Times New Roman" w:hAnsi="Times New Roman" w:cs="Times New Roman"/>
          <w:iCs/>
          <w:sz w:val="24"/>
          <w:szCs w:val="24"/>
        </w:rPr>
        <w:t>.</w:t>
      </w:r>
      <w:r w:rsidR="00C23487" w:rsidRPr="00810167">
        <w:rPr>
          <w:rFonts w:ascii="Times New Roman" w:hAnsi="Times New Roman" w:cs="Times New Roman"/>
          <w:iCs/>
          <w:sz w:val="24"/>
          <w:szCs w:val="24"/>
        </w:rPr>
        <w:t xml:space="preserve"> </w:t>
      </w:r>
      <w:r w:rsidR="0050771C" w:rsidRPr="002C5A1A">
        <w:rPr>
          <w:rFonts w:ascii="Times New Roman" w:hAnsi="Times New Roman" w:cs="Times New Roman"/>
          <w:iCs/>
          <w:sz w:val="24"/>
          <w:szCs w:val="24"/>
        </w:rPr>
        <w:t>1:</w:t>
      </w:r>
      <w:r w:rsidR="0050771C" w:rsidRPr="00810167">
        <w:rPr>
          <w:rFonts w:ascii="Times New Roman" w:hAnsi="Times New Roman" w:cs="Times New Roman"/>
          <w:iCs/>
          <w:sz w:val="24"/>
          <w:szCs w:val="24"/>
        </w:rPr>
        <w:t xml:space="preserve"> </w:t>
      </w:r>
      <w:r w:rsidR="000248EC" w:rsidRPr="00810167">
        <w:rPr>
          <w:rFonts w:ascii="Times New Roman" w:hAnsi="Times New Roman" w:cs="Times New Roman"/>
          <w:iCs/>
          <w:sz w:val="24"/>
          <w:szCs w:val="24"/>
        </w:rPr>
        <w:t>81-126</w:t>
      </w:r>
      <w:r w:rsidR="0050771C" w:rsidRPr="00810167">
        <w:rPr>
          <w:rFonts w:ascii="Times New Roman" w:hAnsi="Times New Roman" w:cs="Times New Roman"/>
          <w:iCs/>
          <w:sz w:val="24"/>
          <w:szCs w:val="24"/>
        </w:rPr>
        <w:t>.</w:t>
      </w:r>
    </w:p>
    <w:p w:rsidR="00061D17" w:rsidRPr="0081016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Legesse Negash (2004).</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The tortuous path ahead: Facing the grim reality of Ethiopia’s contemporary environmental challenges.</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Consultation Paper No. 7” published by the FSS (Forum for Social Studies), Addis Ababa, Ethiopia</w:t>
      </w:r>
      <w:r w:rsidR="009C41D2" w:rsidRPr="00810167">
        <w:rPr>
          <w:rFonts w:ascii="Times New Roman" w:hAnsi="Times New Roman" w:cs="Times New Roman"/>
          <w:iCs/>
          <w:sz w:val="24"/>
          <w:szCs w:val="24"/>
        </w:rPr>
        <w:t>.</w:t>
      </w:r>
    </w:p>
    <w:p w:rsidR="00E83FB0" w:rsidRDefault="00ED0593" w:rsidP="00E83FB0">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Legesse Negash</w:t>
      </w:r>
      <w:r w:rsidR="00061D17" w:rsidRPr="00810167">
        <w:rPr>
          <w:rFonts w:ascii="Times New Roman" w:hAnsi="Times New Roman" w:cs="Times New Roman"/>
          <w:iCs/>
          <w:sz w:val="24"/>
          <w:szCs w:val="24"/>
        </w:rPr>
        <w:t xml:space="preserve"> (2010</w:t>
      </w:r>
      <w:r w:rsidR="00061D17" w:rsidRPr="00347973">
        <w:rPr>
          <w:rFonts w:ascii="Times New Roman" w:hAnsi="Times New Roman" w:cs="Times New Roman"/>
          <w:i/>
          <w:iCs/>
          <w:sz w:val="24"/>
          <w:szCs w:val="24"/>
        </w:rPr>
        <w:t>).</w:t>
      </w:r>
      <w:r w:rsidR="009C41D2" w:rsidRPr="00347973">
        <w:rPr>
          <w:rFonts w:ascii="Times New Roman" w:hAnsi="Times New Roman" w:cs="Times New Roman"/>
          <w:i/>
          <w:iCs/>
          <w:sz w:val="24"/>
          <w:szCs w:val="24"/>
        </w:rPr>
        <w:t xml:space="preserve"> A selection of Ethiopian’</w:t>
      </w:r>
      <w:r w:rsidR="00347973" w:rsidRPr="00347973">
        <w:rPr>
          <w:rFonts w:ascii="Times New Roman" w:hAnsi="Times New Roman" w:cs="Times New Roman"/>
          <w:i/>
          <w:iCs/>
          <w:sz w:val="24"/>
          <w:szCs w:val="24"/>
        </w:rPr>
        <w:t>s Indigenous Trees Biology, Uses and Propagation T</w:t>
      </w:r>
      <w:r w:rsidR="00061D17" w:rsidRPr="00347973">
        <w:rPr>
          <w:rFonts w:ascii="Times New Roman" w:hAnsi="Times New Roman" w:cs="Times New Roman"/>
          <w:i/>
          <w:iCs/>
          <w:sz w:val="24"/>
          <w:szCs w:val="24"/>
        </w:rPr>
        <w:t>echniques</w:t>
      </w:r>
      <w:r w:rsidR="00061D17" w:rsidRPr="00810167">
        <w:rPr>
          <w:rFonts w:ascii="Times New Roman" w:hAnsi="Times New Roman" w:cs="Times New Roman"/>
          <w:iCs/>
          <w:sz w:val="24"/>
          <w:szCs w:val="24"/>
        </w:rPr>
        <w:t>,</w:t>
      </w:r>
      <w:r w:rsidR="00061D17" w:rsidRPr="00810167">
        <w:rPr>
          <w:rFonts w:ascii="Times New Roman" w:hAnsi="Times New Roman" w:cs="Times New Roman"/>
          <w:i/>
          <w:iCs/>
          <w:sz w:val="24"/>
          <w:szCs w:val="24"/>
        </w:rPr>
        <w:t xml:space="preserve"> </w:t>
      </w:r>
      <w:r w:rsidR="00061D17" w:rsidRPr="00810167">
        <w:rPr>
          <w:rFonts w:ascii="Times New Roman" w:hAnsi="Times New Roman" w:cs="Times New Roman"/>
          <w:iCs/>
          <w:sz w:val="24"/>
          <w:szCs w:val="24"/>
        </w:rPr>
        <w:t>Addis Ababa University press, Addis Ababa, Ethiopia, pp.386.</w:t>
      </w:r>
    </w:p>
    <w:p w:rsidR="00D220E8" w:rsidRPr="00D220E8" w:rsidRDefault="00E83FB0" w:rsidP="004F3672">
      <w:pPr>
        <w:spacing w:line="360" w:lineRule="auto"/>
        <w:ind w:hanging="720"/>
        <w:contextualSpacing/>
        <w:jc w:val="both"/>
        <w:rPr>
          <w:rFonts w:ascii="Times New Roman" w:hAnsi="Times New Roman" w:cs="Times New Roman"/>
          <w:iCs/>
          <w:sz w:val="24"/>
          <w:szCs w:val="24"/>
        </w:rPr>
      </w:pPr>
      <w:bookmarkStart w:id="236" w:name="Legesse"/>
      <w:r w:rsidRPr="00E83FB0">
        <w:rPr>
          <w:rFonts w:ascii="Times New Roman" w:hAnsi="Times New Roman" w:cs="Times New Roman"/>
          <w:sz w:val="24"/>
          <w:szCs w:val="24"/>
        </w:rPr>
        <w:t>Legesse</w:t>
      </w:r>
      <w:bookmarkEnd w:id="236"/>
      <w:r w:rsidRPr="00E83FB0">
        <w:rPr>
          <w:rFonts w:ascii="Times New Roman" w:hAnsi="Times New Roman" w:cs="Times New Roman"/>
          <w:sz w:val="24"/>
          <w:szCs w:val="24"/>
        </w:rPr>
        <w:t xml:space="preserve"> Negash</w:t>
      </w:r>
      <w:r w:rsidRPr="00E83FB0">
        <w:rPr>
          <w:rFonts w:ascii="Times New Roman" w:hAnsi="Times New Roman" w:cs="Times New Roman"/>
          <w:b/>
          <w:sz w:val="24"/>
          <w:szCs w:val="24"/>
        </w:rPr>
        <w:t xml:space="preserve"> </w:t>
      </w:r>
      <w:r w:rsidRPr="00E83FB0">
        <w:rPr>
          <w:rFonts w:ascii="Times New Roman" w:hAnsi="Times New Roman" w:cs="Times New Roman"/>
          <w:sz w:val="24"/>
          <w:szCs w:val="24"/>
        </w:rPr>
        <w:t>and Berhanu Kagnew (2013). Mechanisms for the successful biological restoration of the threatened African pencil cedar (</w:t>
      </w:r>
      <w:r w:rsidRPr="00E83FB0">
        <w:rPr>
          <w:rFonts w:ascii="Times New Roman" w:hAnsi="Times New Roman" w:cs="Times New Roman"/>
          <w:i/>
          <w:sz w:val="24"/>
          <w:szCs w:val="24"/>
        </w:rPr>
        <w:t>Juniperus procera</w:t>
      </w:r>
      <w:r w:rsidRPr="00E83FB0">
        <w:rPr>
          <w:rFonts w:ascii="Times New Roman" w:hAnsi="Times New Roman" w:cs="Times New Roman"/>
          <w:sz w:val="24"/>
          <w:szCs w:val="24"/>
        </w:rPr>
        <w:t xml:space="preserve"> Hochst. Ex. Endl., Cupressaceae) in a degraded landscape. </w:t>
      </w:r>
      <w:r w:rsidRPr="00E83FB0">
        <w:rPr>
          <w:rFonts w:ascii="Times New Roman" w:hAnsi="Times New Roman" w:cs="Times New Roman"/>
          <w:i/>
          <w:sz w:val="24"/>
          <w:szCs w:val="24"/>
        </w:rPr>
        <w:t>Forest Ecology and Management</w:t>
      </w:r>
      <w:r w:rsidRPr="00E83FB0">
        <w:rPr>
          <w:rFonts w:ascii="Times New Roman" w:hAnsi="Times New Roman" w:cs="Times New Roman"/>
          <w:sz w:val="24"/>
          <w:szCs w:val="24"/>
        </w:rPr>
        <w:t xml:space="preserve"> 310:476-482.</w:t>
      </w:r>
    </w:p>
    <w:p w:rsidR="00247D4D" w:rsidRPr="00810167" w:rsidRDefault="00420469"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Li, S.,</w:t>
      </w:r>
      <w:r w:rsidR="00061D17" w:rsidRPr="00810167">
        <w:rPr>
          <w:rFonts w:ascii="Times New Roman" w:hAnsi="Times New Roman" w:cs="Times New Roman"/>
          <w:sz w:val="24"/>
          <w:szCs w:val="24"/>
        </w:rPr>
        <w:t xml:space="preserve"> Shi, T.</w:t>
      </w:r>
      <w:r w:rsidRPr="00810167">
        <w:rPr>
          <w:rFonts w:ascii="Times New Roman" w:hAnsi="Times New Roman" w:cs="Times New Roman"/>
          <w:sz w:val="24"/>
          <w:szCs w:val="24"/>
        </w:rPr>
        <w:t>, Kong, F., Ma, Q.,</w:t>
      </w:r>
      <w:r w:rsidR="00061D17" w:rsidRPr="00810167">
        <w:rPr>
          <w:rFonts w:ascii="Times New Roman" w:hAnsi="Times New Roman" w:cs="Times New Roman"/>
          <w:sz w:val="24"/>
          <w:szCs w:val="24"/>
        </w:rPr>
        <w:t xml:space="preserve"> Mao, Y. and Yin, T. </w:t>
      </w:r>
      <w:r w:rsidRPr="00810167">
        <w:rPr>
          <w:rFonts w:ascii="Times New Roman" w:hAnsi="Times New Roman" w:cs="Times New Roman"/>
          <w:sz w:val="24"/>
          <w:szCs w:val="24"/>
        </w:rPr>
        <w:t>(</w:t>
      </w:r>
      <w:r w:rsidR="00061D17" w:rsidRPr="00810167">
        <w:rPr>
          <w:rFonts w:ascii="Times New Roman" w:hAnsi="Times New Roman" w:cs="Times New Roman"/>
          <w:sz w:val="24"/>
          <w:szCs w:val="24"/>
        </w:rPr>
        <w:t>2013</w:t>
      </w:r>
      <w:r w:rsidRPr="00810167">
        <w:rPr>
          <w:rFonts w:ascii="Times New Roman" w:hAnsi="Times New Roman" w:cs="Times New Roman"/>
          <w:sz w:val="24"/>
          <w:szCs w:val="24"/>
        </w:rPr>
        <w:t>)</w:t>
      </w:r>
      <w:r w:rsidR="00061D17" w:rsidRPr="00810167">
        <w:rPr>
          <w:rFonts w:ascii="Times New Roman" w:hAnsi="Times New Roman" w:cs="Times New Roman"/>
          <w:sz w:val="24"/>
          <w:szCs w:val="24"/>
        </w:rPr>
        <w:t>.</w:t>
      </w:r>
      <w:r w:rsidR="009C41D2" w:rsidRPr="00810167">
        <w:rPr>
          <w:rFonts w:ascii="Times New Roman" w:hAnsi="Times New Roman" w:cs="Times New Roman"/>
          <w:sz w:val="24"/>
          <w:szCs w:val="24"/>
        </w:rPr>
        <w:t xml:space="preserve"> </w:t>
      </w:r>
      <w:r w:rsidR="00061D17" w:rsidRPr="00810167">
        <w:rPr>
          <w:rFonts w:ascii="Times New Roman" w:hAnsi="Times New Roman" w:cs="Times New Roman"/>
          <w:sz w:val="24"/>
          <w:szCs w:val="24"/>
        </w:rPr>
        <w:t>Methods for breaking the dormancy of eastern red</w:t>
      </w:r>
      <w:r w:rsidR="009C41D2" w:rsidRPr="00810167">
        <w:rPr>
          <w:rFonts w:ascii="Times New Roman" w:hAnsi="Times New Roman" w:cs="Times New Roman"/>
          <w:sz w:val="24"/>
          <w:szCs w:val="24"/>
        </w:rPr>
        <w:t xml:space="preserve"> </w:t>
      </w:r>
      <w:r w:rsidR="00061D17" w:rsidRPr="00810167">
        <w:rPr>
          <w:rFonts w:ascii="Times New Roman" w:hAnsi="Times New Roman" w:cs="Times New Roman"/>
          <w:sz w:val="24"/>
          <w:szCs w:val="24"/>
        </w:rPr>
        <w:t>bud</w:t>
      </w:r>
      <w:r w:rsidR="00061D17" w:rsidRPr="00810167">
        <w:rPr>
          <w:rFonts w:ascii="Times New Roman" w:hAnsi="Times New Roman" w:cs="Times New Roman"/>
          <w:i/>
          <w:sz w:val="24"/>
          <w:szCs w:val="24"/>
        </w:rPr>
        <w:t xml:space="preserve"> </w:t>
      </w:r>
      <w:r w:rsidR="00061D17" w:rsidRPr="00810167">
        <w:rPr>
          <w:rFonts w:ascii="Times New Roman" w:hAnsi="Times New Roman" w:cs="Times New Roman"/>
          <w:sz w:val="24"/>
          <w:szCs w:val="24"/>
        </w:rPr>
        <w:t>(</w:t>
      </w:r>
      <w:r w:rsidR="00061D17" w:rsidRPr="00810167">
        <w:rPr>
          <w:rFonts w:ascii="Times New Roman" w:hAnsi="Times New Roman" w:cs="Times New Roman"/>
          <w:i/>
          <w:sz w:val="24"/>
          <w:szCs w:val="24"/>
        </w:rPr>
        <w:t>Cercis canadensis</w:t>
      </w:r>
      <w:r w:rsidR="00061D17" w:rsidRPr="00810167">
        <w:rPr>
          <w:rFonts w:ascii="Times New Roman" w:hAnsi="Times New Roman" w:cs="Times New Roman"/>
          <w:sz w:val="24"/>
          <w:szCs w:val="24"/>
        </w:rPr>
        <w:t>) seeds.</w:t>
      </w:r>
      <w:r w:rsidRPr="00810167">
        <w:rPr>
          <w:rFonts w:ascii="Times New Roman" w:hAnsi="Times New Roman" w:cs="Times New Roman"/>
          <w:i/>
          <w:sz w:val="24"/>
          <w:szCs w:val="24"/>
        </w:rPr>
        <w:t xml:space="preserve"> </w:t>
      </w:r>
      <w:r w:rsidRPr="00A25240">
        <w:rPr>
          <w:rFonts w:ascii="Times New Roman" w:hAnsi="Times New Roman" w:cs="Times New Roman"/>
          <w:i/>
          <w:sz w:val="24"/>
          <w:szCs w:val="24"/>
        </w:rPr>
        <w:t>Seed Science and Technology</w:t>
      </w:r>
      <w:r w:rsidR="004F1580" w:rsidRPr="00810167">
        <w:rPr>
          <w:rFonts w:ascii="Times New Roman" w:hAnsi="Times New Roman" w:cs="Times New Roman"/>
          <w:sz w:val="24"/>
          <w:szCs w:val="24"/>
        </w:rPr>
        <w:t>.</w:t>
      </w:r>
      <w:r w:rsidR="00061D17" w:rsidRPr="00810167">
        <w:rPr>
          <w:rFonts w:ascii="Times New Roman" w:hAnsi="Times New Roman" w:cs="Times New Roman"/>
          <w:sz w:val="24"/>
          <w:szCs w:val="24"/>
        </w:rPr>
        <w:t xml:space="preserve"> 41:27-35.</w:t>
      </w:r>
    </w:p>
    <w:p w:rsidR="00247D4D" w:rsidRPr="00810167" w:rsidRDefault="00247D4D"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López-Bucio</w:t>
      </w:r>
      <w:r w:rsidR="00420469" w:rsidRPr="00810167">
        <w:rPr>
          <w:rFonts w:ascii="Times New Roman" w:hAnsi="Times New Roman" w:cs="Times New Roman"/>
          <w:sz w:val="24"/>
          <w:szCs w:val="24"/>
        </w:rPr>
        <w:t>,</w:t>
      </w:r>
      <w:r w:rsidRPr="00810167">
        <w:rPr>
          <w:rFonts w:ascii="Times New Roman" w:hAnsi="Times New Roman" w:cs="Times New Roman"/>
          <w:sz w:val="24"/>
          <w:szCs w:val="24"/>
        </w:rPr>
        <w:t xml:space="preserve"> J</w:t>
      </w:r>
      <w:r w:rsidR="00420469" w:rsidRPr="00810167">
        <w:rPr>
          <w:rFonts w:ascii="Times New Roman" w:hAnsi="Times New Roman" w:cs="Times New Roman"/>
          <w:sz w:val="24"/>
          <w:szCs w:val="24"/>
        </w:rPr>
        <w:t>.</w:t>
      </w:r>
      <w:r w:rsidRPr="00810167">
        <w:rPr>
          <w:rFonts w:ascii="Times New Roman" w:hAnsi="Times New Roman" w:cs="Times New Roman"/>
          <w:sz w:val="24"/>
          <w:szCs w:val="24"/>
        </w:rPr>
        <w:t>, Cruz-Ramírez</w:t>
      </w:r>
      <w:r w:rsidR="00420469" w:rsidRPr="00810167">
        <w:rPr>
          <w:rFonts w:ascii="Times New Roman" w:hAnsi="Times New Roman" w:cs="Times New Roman"/>
          <w:sz w:val="24"/>
          <w:szCs w:val="24"/>
        </w:rPr>
        <w:t>,</w:t>
      </w:r>
      <w:r w:rsidRPr="00810167">
        <w:rPr>
          <w:rFonts w:ascii="Times New Roman" w:hAnsi="Times New Roman" w:cs="Times New Roman"/>
          <w:sz w:val="24"/>
          <w:szCs w:val="24"/>
        </w:rPr>
        <w:t xml:space="preserve"> A</w:t>
      </w:r>
      <w:r w:rsidR="00420469" w:rsidRPr="00810167">
        <w:rPr>
          <w:rFonts w:ascii="Times New Roman" w:hAnsi="Times New Roman" w:cs="Times New Roman"/>
          <w:sz w:val="24"/>
          <w:szCs w:val="24"/>
        </w:rPr>
        <w:t>.</w:t>
      </w:r>
      <w:r w:rsidRPr="00810167">
        <w:rPr>
          <w:rFonts w:ascii="Times New Roman" w:hAnsi="Times New Roman" w:cs="Times New Roman"/>
          <w:sz w:val="24"/>
          <w:szCs w:val="24"/>
        </w:rPr>
        <w:t>, Herrera-Estella</w:t>
      </w:r>
      <w:r w:rsidR="00420469" w:rsidRPr="00810167">
        <w:rPr>
          <w:rFonts w:ascii="Times New Roman" w:hAnsi="Times New Roman" w:cs="Times New Roman"/>
          <w:sz w:val="24"/>
          <w:szCs w:val="24"/>
        </w:rPr>
        <w:t>,</w:t>
      </w:r>
      <w:r w:rsidRPr="00810167">
        <w:rPr>
          <w:rFonts w:ascii="Times New Roman" w:hAnsi="Times New Roman" w:cs="Times New Roman"/>
          <w:sz w:val="24"/>
          <w:szCs w:val="24"/>
        </w:rPr>
        <w:t xml:space="preserve"> L.</w:t>
      </w:r>
      <w:r w:rsidR="00420469" w:rsidRPr="00810167">
        <w:rPr>
          <w:rFonts w:ascii="Times New Roman" w:hAnsi="Times New Roman" w:cs="Times New Roman"/>
          <w:sz w:val="24"/>
          <w:szCs w:val="24"/>
        </w:rPr>
        <w:t xml:space="preserve"> (2003).</w:t>
      </w:r>
      <w:r w:rsidRPr="00810167">
        <w:rPr>
          <w:rFonts w:ascii="Times New Roman" w:hAnsi="Times New Roman" w:cs="Times New Roman"/>
          <w:sz w:val="24"/>
          <w:szCs w:val="24"/>
        </w:rPr>
        <w:t xml:space="preserve"> The role of nutrient availability in regulating root architecture. </w:t>
      </w:r>
      <w:r w:rsidRPr="00A25240">
        <w:rPr>
          <w:rFonts w:ascii="Times New Roman" w:hAnsi="Times New Roman" w:cs="Times New Roman"/>
          <w:i/>
          <w:sz w:val="24"/>
          <w:szCs w:val="24"/>
        </w:rPr>
        <w:t>Current</w:t>
      </w:r>
      <w:r w:rsidR="00420469" w:rsidRPr="00A25240">
        <w:rPr>
          <w:rFonts w:ascii="Times New Roman" w:hAnsi="Times New Roman" w:cs="Times New Roman"/>
          <w:i/>
          <w:sz w:val="24"/>
          <w:szCs w:val="24"/>
        </w:rPr>
        <w:t xml:space="preserve"> Opinion in Plant Biology</w:t>
      </w:r>
      <w:r w:rsidR="00420469" w:rsidRPr="00810167">
        <w:rPr>
          <w:rFonts w:ascii="Times New Roman" w:hAnsi="Times New Roman" w:cs="Times New Roman"/>
          <w:sz w:val="24"/>
          <w:szCs w:val="24"/>
        </w:rPr>
        <w:t>.</w:t>
      </w:r>
      <w:r w:rsidRPr="00810167">
        <w:rPr>
          <w:rFonts w:ascii="Times New Roman" w:hAnsi="Times New Roman" w:cs="Times New Roman"/>
          <w:sz w:val="24"/>
          <w:szCs w:val="24"/>
        </w:rPr>
        <w:t xml:space="preserve"> 6</w:t>
      </w:r>
      <w:r w:rsidR="00420469" w:rsidRPr="00810167">
        <w:rPr>
          <w:rFonts w:ascii="Times New Roman" w:hAnsi="Times New Roman" w:cs="Times New Roman"/>
          <w:sz w:val="24"/>
          <w:szCs w:val="24"/>
        </w:rPr>
        <w:t>(3):280–287.</w:t>
      </w:r>
    </w:p>
    <w:p w:rsidR="00810167" w:rsidRDefault="00061D17" w:rsidP="004F3672">
      <w:pPr>
        <w:spacing w:before="100" w:beforeAutospacing="1" w:after="100" w:afterAutospacing="1"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MacMahon, J.A. </w:t>
      </w:r>
      <w:r w:rsidR="00427112" w:rsidRPr="00810167">
        <w:rPr>
          <w:rFonts w:ascii="Times New Roman" w:hAnsi="Times New Roman" w:cs="Times New Roman"/>
          <w:sz w:val="24"/>
          <w:szCs w:val="24"/>
        </w:rPr>
        <w:t>(</w:t>
      </w:r>
      <w:r w:rsidRPr="00810167">
        <w:rPr>
          <w:rFonts w:ascii="Times New Roman" w:hAnsi="Times New Roman" w:cs="Times New Roman"/>
          <w:sz w:val="24"/>
          <w:szCs w:val="24"/>
        </w:rPr>
        <w:t>1997</w:t>
      </w:r>
      <w:r w:rsidR="00427112" w:rsidRPr="00810167">
        <w:rPr>
          <w:rFonts w:ascii="Times New Roman" w:hAnsi="Times New Roman" w:cs="Times New Roman"/>
          <w:sz w:val="24"/>
          <w:szCs w:val="24"/>
        </w:rPr>
        <w:t>).</w:t>
      </w:r>
      <w:r w:rsidRPr="00810167">
        <w:rPr>
          <w:rFonts w:ascii="Times New Roman" w:hAnsi="Times New Roman" w:cs="Times New Roman"/>
          <w:sz w:val="24"/>
          <w:szCs w:val="24"/>
        </w:rPr>
        <w:t xml:space="preserve"> </w:t>
      </w:r>
      <w:r w:rsidRPr="00347973">
        <w:rPr>
          <w:rFonts w:ascii="Times New Roman" w:hAnsi="Times New Roman" w:cs="Times New Roman"/>
          <w:i/>
          <w:sz w:val="24"/>
          <w:szCs w:val="24"/>
        </w:rPr>
        <w:t>Principles of Conservation Biology</w:t>
      </w:r>
      <w:r w:rsidRPr="00810167">
        <w:rPr>
          <w:rFonts w:ascii="Times New Roman" w:hAnsi="Times New Roman" w:cs="Times New Roman"/>
          <w:sz w:val="24"/>
          <w:szCs w:val="24"/>
        </w:rPr>
        <w:t>. Second edition. Sinauer Associates, Inc. Publishers, Sunderland, Massachusetts, USA, pp. 479-</w:t>
      </w:r>
      <w:r w:rsidR="00237CD8" w:rsidRPr="00810167">
        <w:rPr>
          <w:rFonts w:ascii="Times New Roman" w:hAnsi="Times New Roman" w:cs="Times New Roman"/>
          <w:sz w:val="24"/>
          <w:szCs w:val="24"/>
        </w:rPr>
        <w:t>511.</w:t>
      </w:r>
    </w:p>
    <w:p w:rsidR="00DA46B8" w:rsidRPr="00810167" w:rsidRDefault="00DA46B8" w:rsidP="004F3672">
      <w:pPr>
        <w:spacing w:before="100" w:beforeAutospacing="1" w:after="100" w:afterAutospacing="1" w:line="360" w:lineRule="auto"/>
        <w:ind w:hanging="720"/>
        <w:contextualSpacing/>
        <w:jc w:val="both"/>
        <w:rPr>
          <w:rFonts w:ascii="Times New Roman" w:hAnsi="Times New Roman" w:cs="Times New Roman"/>
          <w:sz w:val="24"/>
          <w:szCs w:val="24"/>
        </w:rPr>
      </w:pPr>
      <w:r>
        <w:rPr>
          <w:rFonts w:ascii="Times New Roman" w:hAnsi="Times New Roman" w:cs="Times New Roman"/>
          <w:sz w:val="24"/>
          <w:szCs w:val="24"/>
        </w:rPr>
        <w:t>Madejon, E., Mora, A.P., Felipe, E., Burgos, P. and Cabrera, F. (2006). Soil amendments reduce trace element solubility in a contaminated soil and allow re-grow</w:t>
      </w:r>
      <w:r w:rsidRPr="00DA46B8">
        <w:rPr>
          <w:rFonts w:ascii="Times New Roman" w:hAnsi="Times New Roman" w:cs="Times New Roman"/>
          <w:sz w:val="24"/>
          <w:szCs w:val="24"/>
        </w:rPr>
        <w:t>th</w:t>
      </w:r>
      <w:r>
        <w:rPr>
          <w:rFonts w:ascii="Times New Roman" w:hAnsi="Times New Roman" w:cs="Times New Roman"/>
          <w:sz w:val="24"/>
          <w:szCs w:val="24"/>
        </w:rPr>
        <w:t xml:space="preserve"> of natural vegetation. Environ. Pollut. 139: 40-52 </w:t>
      </w:r>
    </w:p>
    <w:p w:rsidR="00810167" w:rsidRPr="00810167" w:rsidRDefault="00061D17" w:rsidP="004F3672">
      <w:pPr>
        <w:spacing w:before="100" w:beforeAutospacing="1" w:after="100" w:afterAutospacing="1"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Martín, I. and Guerrero, M. </w:t>
      </w:r>
      <w:r w:rsidR="00427112" w:rsidRPr="00810167">
        <w:rPr>
          <w:rFonts w:ascii="Times New Roman" w:hAnsi="Times New Roman" w:cs="Times New Roman"/>
          <w:sz w:val="24"/>
          <w:szCs w:val="24"/>
        </w:rPr>
        <w:t>(</w:t>
      </w:r>
      <w:r w:rsidRPr="00810167">
        <w:rPr>
          <w:rFonts w:ascii="Times New Roman" w:hAnsi="Times New Roman" w:cs="Times New Roman"/>
          <w:sz w:val="24"/>
          <w:szCs w:val="24"/>
        </w:rPr>
        <w:t>2014</w:t>
      </w:r>
      <w:r w:rsidR="00427112" w:rsidRPr="00810167">
        <w:rPr>
          <w:rFonts w:ascii="Times New Roman" w:hAnsi="Times New Roman" w:cs="Times New Roman"/>
          <w:sz w:val="24"/>
          <w:szCs w:val="24"/>
        </w:rPr>
        <w:t>)</w:t>
      </w:r>
      <w:r w:rsidRPr="00810167">
        <w:rPr>
          <w:rFonts w:ascii="Times New Roman" w:hAnsi="Times New Roman" w:cs="Times New Roman"/>
          <w:sz w:val="24"/>
          <w:szCs w:val="24"/>
        </w:rPr>
        <w:t>.</w:t>
      </w:r>
      <w:r w:rsidR="00427112" w:rsidRPr="00810167">
        <w:rPr>
          <w:rFonts w:ascii="Times New Roman" w:hAnsi="Times New Roman" w:cs="Times New Roman"/>
          <w:sz w:val="24"/>
          <w:szCs w:val="24"/>
        </w:rPr>
        <w:t xml:space="preserve"> </w:t>
      </w:r>
      <w:r w:rsidR="00427112" w:rsidRPr="00347973">
        <w:rPr>
          <w:rFonts w:ascii="Times New Roman" w:hAnsi="Times New Roman" w:cs="Times New Roman"/>
          <w:i/>
          <w:sz w:val="24"/>
          <w:szCs w:val="24"/>
        </w:rPr>
        <w:t>Seed Science and Technology</w:t>
      </w:r>
      <w:r w:rsidR="00347973">
        <w:rPr>
          <w:rFonts w:ascii="Times New Roman" w:hAnsi="Times New Roman" w:cs="Times New Roman"/>
          <w:sz w:val="24"/>
          <w:szCs w:val="24"/>
        </w:rPr>
        <w:t xml:space="preserve">, </w:t>
      </w:r>
      <w:r w:rsidRPr="00810167">
        <w:rPr>
          <w:rFonts w:ascii="Times New Roman" w:hAnsi="Times New Roman" w:cs="Times New Roman"/>
          <w:sz w:val="24"/>
          <w:szCs w:val="24"/>
        </w:rPr>
        <w:t>Effect of sulphuric acid scarification on seed accessions of cluster clover (</w:t>
      </w:r>
      <w:r w:rsidRPr="00810167">
        <w:rPr>
          <w:rFonts w:ascii="Times New Roman" w:hAnsi="Times New Roman" w:cs="Times New Roman"/>
          <w:i/>
          <w:sz w:val="24"/>
          <w:szCs w:val="24"/>
        </w:rPr>
        <w:t>Trifolium glomeratum</w:t>
      </w:r>
      <w:r w:rsidRPr="00810167">
        <w:rPr>
          <w:rFonts w:ascii="Times New Roman" w:hAnsi="Times New Roman" w:cs="Times New Roman"/>
          <w:sz w:val="24"/>
          <w:szCs w:val="24"/>
        </w:rPr>
        <w:t xml:space="preserve">) stored in a genebank. 42:293-299.  </w:t>
      </w:r>
    </w:p>
    <w:p w:rsidR="00061D17" w:rsidRPr="00810167" w:rsidRDefault="00061D17" w:rsidP="004F3672">
      <w:pPr>
        <w:spacing w:before="100" w:beforeAutospacing="1" w:after="100" w:afterAutospacing="1" w:line="360" w:lineRule="auto"/>
        <w:ind w:hanging="720"/>
        <w:contextualSpacing/>
        <w:jc w:val="both"/>
        <w:rPr>
          <w:rFonts w:ascii="Times New Roman" w:eastAsia="Times New Roman" w:hAnsi="Times New Roman" w:cs="Times New Roman"/>
          <w:sz w:val="24"/>
          <w:szCs w:val="24"/>
        </w:rPr>
      </w:pPr>
      <w:r w:rsidRPr="00810167">
        <w:rPr>
          <w:rFonts w:ascii="Times New Roman" w:hAnsi="Times New Roman" w:cs="Times New Roman"/>
          <w:sz w:val="24"/>
          <w:szCs w:val="24"/>
        </w:rPr>
        <w:t xml:space="preserve">Mayer, A. M. and Poljakoff-Mayber, A. </w:t>
      </w:r>
      <w:r w:rsidR="00427112" w:rsidRPr="00810167">
        <w:rPr>
          <w:rFonts w:ascii="Times New Roman" w:hAnsi="Times New Roman" w:cs="Times New Roman"/>
          <w:sz w:val="24"/>
          <w:szCs w:val="24"/>
        </w:rPr>
        <w:t>(</w:t>
      </w:r>
      <w:r w:rsidRPr="00810167">
        <w:rPr>
          <w:rFonts w:ascii="Times New Roman" w:hAnsi="Times New Roman" w:cs="Times New Roman"/>
          <w:sz w:val="24"/>
          <w:szCs w:val="24"/>
        </w:rPr>
        <w:t>1989</w:t>
      </w:r>
      <w:r w:rsidR="00427112" w:rsidRPr="00810167">
        <w:rPr>
          <w:rFonts w:ascii="Times New Roman" w:hAnsi="Times New Roman" w:cs="Times New Roman"/>
          <w:sz w:val="24"/>
          <w:szCs w:val="24"/>
        </w:rPr>
        <w:t>)</w:t>
      </w:r>
      <w:r w:rsidRPr="00810167">
        <w:rPr>
          <w:rFonts w:ascii="Times New Roman" w:hAnsi="Times New Roman" w:cs="Times New Roman"/>
          <w:sz w:val="24"/>
          <w:szCs w:val="24"/>
        </w:rPr>
        <w:t xml:space="preserve">. </w:t>
      </w:r>
      <w:r w:rsidRPr="00347973">
        <w:rPr>
          <w:rFonts w:ascii="Times New Roman" w:hAnsi="Times New Roman" w:cs="Times New Roman"/>
          <w:i/>
          <w:sz w:val="24"/>
          <w:szCs w:val="24"/>
        </w:rPr>
        <w:t>The germination of seeds</w:t>
      </w:r>
      <w:r w:rsidRPr="00810167">
        <w:rPr>
          <w:rFonts w:ascii="Times New Roman" w:hAnsi="Times New Roman" w:cs="Times New Roman"/>
          <w:sz w:val="24"/>
          <w:szCs w:val="24"/>
        </w:rPr>
        <w:t>. 4th ed. Pergamon, New York.</w:t>
      </w:r>
    </w:p>
    <w:p w:rsidR="00810167" w:rsidRPr="0081016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McDonald, M B. (1994).</w:t>
      </w:r>
      <w:r w:rsidR="00657B90" w:rsidRPr="00810167">
        <w:rPr>
          <w:rFonts w:ascii="Times New Roman" w:hAnsi="Times New Roman" w:cs="Times New Roman"/>
          <w:i/>
          <w:sz w:val="24"/>
          <w:szCs w:val="24"/>
        </w:rPr>
        <w:t xml:space="preserve"> </w:t>
      </w:r>
      <w:r w:rsidRPr="00810167">
        <w:rPr>
          <w:rFonts w:ascii="Times New Roman" w:hAnsi="Times New Roman" w:cs="Times New Roman"/>
          <w:sz w:val="24"/>
          <w:szCs w:val="24"/>
        </w:rPr>
        <w:t>Seed</w:t>
      </w:r>
      <w:r w:rsidR="00657B90" w:rsidRPr="00810167">
        <w:rPr>
          <w:rFonts w:ascii="Times New Roman" w:hAnsi="Times New Roman" w:cs="Times New Roman"/>
          <w:sz w:val="24"/>
          <w:szCs w:val="24"/>
        </w:rPr>
        <w:t xml:space="preserve"> </w:t>
      </w:r>
      <w:r w:rsidRPr="00810167">
        <w:rPr>
          <w:rFonts w:ascii="Times New Roman" w:hAnsi="Times New Roman" w:cs="Times New Roman"/>
          <w:sz w:val="24"/>
          <w:szCs w:val="24"/>
        </w:rPr>
        <w:t>lot potential: viabilit</w:t>
      </w:r>
      <w:r w:rsidR="00427112" w:rsidRPr="00810167">
        <w:rPr>
          <w:rFonts w:ascii="Times New Roman" w:hAnsi="Times New Roman" w:cs="Times New Roman"/>
          <w:sz w:val="24"/>
          <w:szCs w:val="24"/>
        </w:rPr>
        <w:t>y, vigour and field performance</w:t>
      </w:r>
      <w:r w:rsidRPr="00810167">
        <w:rPr>
          <w:rFonts w:ascii="Times New Roman" w:hAnsi="Times New Roman" w:cs="Times New Roman"/>
          <w:i/>
          <w:sz w:val="24"/>
          <w:szCs w:val="24"/>
        </w:rPr>
        <w:t>.</w:t>
      </w:r>
      <w:r w:rsidR="00657B90" w:rsidRPr="00810167">
        <w:rPr>
          <w:rFonts w:ascii="Times New Roman" w:hAnsi="Times New Roman" w:cs="Times New Roman"/>
          <w:i/>
          <w:sz w:val="24"/>
          <w:szCs w:val="24"/>
        </w:rPr>
        <w:t xml:space="preserve"> Seed Science and Technology</w:t>
      </w:r>
      <w:r w:rsidRPr="00810167">
        <w:rPr>
          <w:rFonts w:ascii="Times New Roman" w:hAnsi="Times New Roman" w:cs="Times New Roman"/>
          <w:sz w:val="24"/>
          <w:szCs w:val="24"/>
        </w:rPr>
        <w:t xml:space="preserve"> </w:t>
      </w:r>
      <w:r w:rsidRPr="00A25240">
        <w:rPr>
          <w:rFonts w:ascii="Times New Roman" w:hAnsi="Times New Roman" w:cs="Times New Roman"/>
          <w:sz w:val="24"/>
          <w:szCs w:val="24"/>
        </w:rPr>
        <w:t>22</w:t>
      </w:r>
      <w:r w:rsidRPr="00810167">
        <w:rPr>
          <w:rFonts w:ascii="Times New Roman" w:hAnsi="Times New Roman" w:cs="Times New Roman"/>
          <w:sz w:val="24"/>
          <w:szCs w:val="24"/>
        </w:rPr>
        <w:t>: 421-425.</w:t>
      </w:r>
    </w:p>
    <w:p w:rsidR="00810167" w:rsidRPr="00810167" w:rsidRDefault="00657B90"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iCs/>
          <w:sz w:val="24"/>
          <w:szCs w:val="24"/>
        </w:rPr>
        <w:t>Medeiros, A. C., Davenport,C.F.,</w:t>
      </w:r>
      <w:r w:rsidR="00061D17" w:rsidRPr="00810167">
        <w:rPr>
          <w:rFonts w:ascii="Times New Roman" w:hAnsi="Times New Roman" w:cs="Times New Roman"/>
          <w:iCs/>
          <w:sz w:val="24"/>
          <w:szCs w:val="24"/>
        </w:rPr>
        <w:t xml:space="preserve"> Chimera</w:t>
      </w:r>
      <w:r w:rsidRPr="00810167">
        <w:rPr>
          <w:rFonts w:ascii="Times New Roman" w:hAnsi="Times New Roman" w:cs="Times New Roman"/>
          <w:iCs/>
          <w:sz w:val="24"/>
          <w:szCs w:val="24"/>
        </w:rPr>
        <w:t>,C.G.</w:t>
      </w:r>
      <w:r w:rsidR="00061D17" w:rsidRPr="00810167">
        <w:rPr>
          <w:rFonts w:ascii="Times New Roman" w:hAnsi="Times New Roman" w:cs="Times New Roman"/>
          <w:iCs/>
          <w:sz w:val="24"/>
          <w:szCs w:val="24"/>
        </w:rPr>
        <w:t xml:space="preserve"> (1998).</w:t>
      </w:r>
      <w:r w:rsidR="00427112" w:rsidRPr="00810167">
        <w:rPr>
          <w:rFonts w:ascii="Times New Roman" w:hAnsi="Times New Roman" w:cs="Times New Roman"/>
          <w:i/>
          <w:iCs/>
          <w:sz w:val="24"/>
          <w:szCs w:val="24"/>
        </w:rPr>
        <w:t xml:space="preserve"> </w:t>
      </w:r>
      <w:r w:rsidR="00061D17" w:rsidRPr="007A05D3">
        <w:rPr>
          <w:rFonts w:ascii="Times New Roman" w:hAnsi="Times New Roman" w:cs="Times New Roman"/>
          <w:i/>
          <w:iCs/>
          <w:sz w:val="24"/>
          <w:szCs w:val="24"/>
        </w:rPr>
        <w:t>Ethnobotany of a Hawaiian Dryland Forest</w:t>
      </w:r>
      <w:r w:rsidR="00061D17" w:rsidRPr="00810167">
        <w:rPr>
          <w:rFonts w:ascii="Times New Roman" w:hAnsi="Times New Roman" w:cs="Times New Roman"/>
          <w:i/>
          <w:iCs/>
          <w:sz w:val="24"/>
          <w:szCs w:val="24"/>
        </w:rPr>
        <w:t xml:space="preserve">. </w:t>
      </w:r>
      <w:r w:rsidR="00061D17" w:rsidRPr="00810167">
        <w:rPr>
          <w:rFonts w:ascii="Times New Roman" w:hAnsi="Times New Roman" w:cs="Times New Roman"/>
          <w:iCs/>
          <w:sz w:val="24"/>
          <w:szCs w:val="24"/>
        </w:rPr>
        <w:t xml:space="preserve">Cooperative National Park Resources Studies Unit, </w:t>
      </w:r>
      <w:hyperlink r:id="rId56" w:tooltip="University of Hawaii at Manoa" w:history="1">
        <w:r w:rsidR="00061D17" w:rsidRPr="00810167">
          <w:rPr>
            <w:rFonts w:ascii="Times New Roman" w:hAnsi="Times New Roman" w:cs="Times New Roman"/>
            <w:iCs/>
            <w:sz w:val="24"/>
            <w:szCs w:val="24"/>
            <w:u w:val="single"/>
          </w:rPr>
          <w:t>University of Hawaiʻi at Mānoa</w:t>
        </w:r>
      </w:hyperlink>
      <w:r w:rsidR="00061D17" w:rsidRPr="00810167">
        <w:rPr>
          <w:rFonts w:ascii="Times New Roman" w:hAnsi="Times New Roman" w:cs="Times New Roman"/>
          <w:iCs/>
          <w:sz w:val="24"/>
          <w:szCs w:val="24"/>
        </w:rPr>
        <w:t>.</w:t>
      </w:r>
      <w:r w:rsidRPr="00810167">
        <w:rPr>
          <w:rFonts w:ascii="Times New Roman" w:hAnsi="Times New Roman" w:cs="Times New Roman"/>
          <w:sz w:val="24"/>
          <w:szCs w:val="24"/>
        </w:rPr>
        <w:t xml:space="preserve"> Pp 14-</w:t>
      </w:r>
      <w:r w:rsidR="00061D17" w:rsidRPr="00810167">
        <w:rPr>
          <w:rFonts w:ascii="Times New Roman" w:hAnsi="Times New Roman" w:cs="Times New Roman"/>
          <w:sz w:val="24"/>
          <w:szCs w:val="24"/>
        </w:rPr>
        <w:t>16.</w:t>
      </w:r>
    </w:p>
    <w:p w:rsidR="004F3672"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lastRenderedPageBreak/>
        <w:t xml:space="preserve">Mengiste, B., Makonnen, E., Urga, K. (2012). In vivo Antimalarial Activity of </w:t>
      </w:r>
      <w:r w:rsidRPr="00810167">
        <w:rPr>
          <w:rFonts w:ascii="Times New Roman" w:hAnsi="Times New Roman" w:cs="Times New Roman"/>
          <w:i/>
          <w:sz w:val="24"/>
          <w:szCs w:val="24"/>
        </w:rPr>
        <w:t>Dodonaea angustifolia</w:t>
      </w:r>
      <w:r w:rsidRPr="00810167">
        <w:rPr>
          <w:rFonts w:ascii="Times New Roman" w:hAnsi="Times New Roman" w:cs="Times New Roman"/>
          <w:sz w:val="24"/>
          <w:szCs w:val="24"/>
        </w:rPr>
        <w:t xml:space="preserve"> Seed Extracts against Plasmodium berghei in Mice Model. </w:t>
      </w:r>
      <w:r w:rsidRPr="00810167">
        <w:rPr>
          <w:rFonts w:ascii="Times New Roman" w:hAnsi="Times New Roman" w:cs="Times New Roman"/>
          <w:i/>
          <w:sz w:val="24"/>
          <w:szCs w:val="24"/>
        </w:rPr>
        <w:t>MEJS</w:t>
      </w:r>
      <w:r w:rsidRPr="00810167">
        <w:rPr>
          <w:rFonts w:ascii="Times New Roman" w:hAnsi="Times New Roman" w:cs="Times New Roman"/>
          <w:sz w:val="24"/>
          <w:szCs w:val="24"/>
        </w:rPr>
        <w:t xml:space="preserve"> (Mekelle Univ. Ethiopia), 4 (1):47-63.</w:t>
      </w:r>
    </w:p>
    <w:p w:rsidR="00B95E3C" w:rsidRDefault="00B95E3C" w:rsidP="004F3672">
      <w:pPr>
        <w:spacing w:line="360" w:lineRule="auto"/>
        <w:ind w:hanging="720"/>
        <w:contextualSpacing/>
        <w:jc w:val="both"/>
        <w:rPr>
          <w:rFonts w:ascii="Times New Roman" w:hAnsi="Times New Roman" w:cs="Times New Roman"/>
          <w:sz w:val="24"/>
          <w:szCs w:val="24"/>
        </w:rPr>
      </w:pPr>
      <w:r>
        <w:rPr>
          <w:rFonts w:ascii="Times New Roman" w:hAnsi="Times New Roman" w:cs="Times New Roman"/>
          <w:sz w:val="24"/>
          <w:szCs w:val="24"/>
        </w:rPr>
        <w:t xml:space="preserve">Mengel, K. and Kirkby, E.A. (1982). </w:t>
      </w:r>
      <w:r w:rsidRPr="007A05D3">
        <w:rPr>
          <w:rFonts w:ascii="Times New Roman" w:hAnsi="Times New Roman" w:cs="Times New Roman"/>
          <w:i/>
          <w:sz w:val="24"/>
          <w:szCs w:val="24"/>
        </w:rPr>
        <w:t>Principles of plant nutrition</w:t>
      </w:r>
      <w:r w:rsidR="00F82F70">
        <w:rPr>
          <w:rFonts w:ascii="Times New Roman" w:hAnsi="Times New Roman" w:cs="Times New Roman"/>
          <w:sz w:val="24"/>
          <w:szCs w:val="24"/>
        </w:rPr>
        <w:t>. Internatio</w:t>
      </w:r>
      <w:r>
        <w:rPr>
          <w:rFonts w:ascii="Times New Roman" w:hAnsi="Times New Roman" w:cs="Times New Roman"/>
          <w:sz w:val="24"/>
          <w:szCs w:val="24"/>
        </w:rPr>
        <w:t>nal potash institute. Bern/ Switzerland.</w:t>
      </w:r>
    </w:p>
    <w:p w:rsidR="004F3672" w:rsidRDefault="008440BD"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Misra, R. V.,</w:t>
      </w:r>
      <w:r w:rsidR="00C01A81" w:rsidRPr="00810167">
        <w:rPr>
          <w:rFonts w:ascii="Times New Roman" w:hAnsi="Times New Roman" w:cs="Times New Roman"/>
          <w:sz w:val="24"/>
          <w:szCs w:val="24"/>
        </w:rPr>
        <w:t xml:space="preserve"> Roy, R.</w:t>
      </w:r>
      <w:r w:rsidRPr="00810167">
        <w:rPr>
          <w:rFonts w:ascii="Times New Roman" w:hAnsi="Times New Roman" w:cs="Times New Roman"/>
          <w:sz w:val="24"/>
          <w:szCs w:val="24"/>
        </w:rPr>
        <w:t xml:space="preserve"> </w:t>
      </w:r>
      <w:r w:rsidR="00C01A81" w:rsidRPr="00810167">
        <w:rPr>
          <w:rFonts w:ascii="Times New Roman" w:hAnsi="Times New Roman" w:cs="Times New Roman"/>
          <w:sz w:val="24"/>
          <w:szCs w:val="24"/>
        </w:rPr>
        <w:t>N. and Hiraoka, H. (2003). On-farm composting methods. FAO Land and Water Discussion Paper No. 2. Italy, Rome, 51p.</w:t>
      </w:r>
    </w:p>
    <w:p w:rsidR="004F3672" w:rsidRDefault="00061D17" w:rsidP="004F3672">
      <w:pPr>
        <w:spacing w:line="360" w:lineRule="auto"/>
        <w:ind w:hanging="720"/>
        <w:contextualSpacing/>
        <w:jc w:val="both"/>
        <w:rPr>
          <w:rFonts w:ascii="Times New Roman" w:eastAsia="Times New Roman" w:hAnsi="Times New Roman" w:cs="Times New Roman"/>
          <w:sz w:val="24"/>
          <w:szCs w:val="24"/>
        </w:rPr>
      </w:pPr>
      <w:r w:rsidRPr="00810167">
        <w:rPr>
          <w:rFonts w:ascii="Times New Roman" w:eastAsia="Times New Roman" w:hAnsi="Times New Roman" w:cs="Times New Roman"/>
          <w:sz w:val="24"/>
          <w:szCs w:val="24"/>
        </w:rPr>
        <w:t xml:space="preserve">Moir, K., Vandenbosch, T. and Scull-Carvalho, S. (2007). </w:t>
      </w:r>
      <w:r w:rsidR="002F6E29" w:rsidRPr="00810167">
        <w:rPr>
          <w:rFonts w:ascii="Times New Roman" w:eastAsia="Times New Roman" w:hAnsi="Times New Roman" w:cs="Times New Roman"/>
          <w:sz w:val="24"/>
          <w:szCs w:val="24"/>
        </w:rPr>
        <w:t>Practical t</w:t>
      </w:r>
      <w:r w:rsidRPr="00810167">
        <w:rPr>
          <w:rFonts w:ascii="Times New Roman" w:eastAsia="Times New Roman" w:hAnsi="Times New Roman" w:cs="Times New Roman"/>
          <w:sz w:val="24"/>
          <w:szCs w:val="24"/>
        </w:rPr>
        <w:t>ips for healthy tree nurseries and home gardens, Jacaranda</w:t>
      </w:r>
      <w:r w:rsidR="002F6E29" w:rsidRPr="00810167">
        <w:rPr>
          <w:rFonts w:ascii="Times New Roman" w:eastAsia="Times New Roman" w:hAnsi="Times New Roman" w:cs="Times New Roman"/>
          <w:sz w:val="24"/>
          <w:szCs w:val="24"/>
        </w:rPr>
        <w:t>.</w:t>
      </w:r>
      <w:r w:rsidRPr="00810167">
        <w:rPr>
          <w:rFonts w:ascii="Times New Roman" w:eastAsia="Times New Roman" w:hAnsi="Times New Roman" w:cs="Times New Roman"/>
          <w:sz w:val="24"/>
          <w:szCs w:val="24"/>
        </w:rPr>
        <w:t xml:space="preserve"> Designs</w:t>
      </w:r>
      <w:r w:rsidR="00820272" w:rsidRPr="00810167">
        <w:rPr>
          <w:rFonts w:ascii="Times New Roman" w:eastAsia="Times New Roman" w:hAnsi="Times New Roman" w:cs="Times New Roman"/>
          <w:sz w:val="24"/>
          <w:szCs w:val="24"/>
        </w:rPr>
        <w:t>.</w:t>
      </w:r>
      <w:r w:rsidRPr="00810167">
        <w:rPr>
          <w:rFonts w:ascii="Times New Roman" w:eastAsia="Times New Roman" w:hAnsi="Times New Roman" w:cs="Times New Roman"/>
          <w:sz w:val="24"/>
          <w:szCs w:val="24"/>
        </w:rPr>
        <w:t xml:space="preserve"> </w:t>
      </w:r>
      <w:r w:rsidR="002F6E29" w:rsidRPr="00810167">
        <w:rPr>
          <w:rFonts w:ascii="Times New Roman" w:eastAsia="Times New Roman" w:hAnsi="Times New Roman" w:cs="Times New Roman"/>
          <w:i/>
          <w:sz w:val="24"/>
          <w:szCs w:val="24"/>
        </w:rPr>
        <w:t>Growing trees and Gardens for life,</w:t>
      </w:r>
      <w:r w:rsidR="002F6E29" w:rsidRPr="00810167">
        <w:rPr>
          <w:rFonts w:ascii="Times New Roman" w:eastAsia="Times New Roman" w:hAnsi="Times New Roman" w:cs="Times New Roman"/>
          <w:sz w:val="24"/>
          <w:szCs w:val="24"/>
        </w:rPr>
        <w:t xml:space="preserve"> </w:t>
      </w:r>
      <w:r w:rsidRPr="00810167">
        <w:rPr>
          <w:rFonts w:ascii="Times New Roman" w:eastAsia="Times New Roman" w:hAnsi="Times New Roman" w:cs="Times New Roman"/>
          <w:sz w:val="24"/>
          <w:szCs w:val="24"/>
        </w:rPr>
        <w:t>Ltd, Nairobi, Kenya pp.85.</w:t>
      </w:r>
      <w:r w:rsidR="002F6E29" w:rsidRPr="00810167">
        <w:rPr>
          <w:rFonts w:ascii="Times New Roman" w:eastAsia="Times New Roman" w:hAnsi="Times New Roman" w:cs="Times New Roman"/>
          <w:sz w:val="24"/>
          <w:szCs w:val="24"/>
        </w:rPr>
        <w:t xml:space="preserve"> ISBN 9966-956-54-9.</w:t>
      </w:r>
    </w:p>
    <w:p w:rsidR="004F3672" w:rsidRDefault="008440BD" w:rsidP="004F3672">
      <w:pPr>
        <w:spacing w:line="360" w:lineRule="auto"/>
        <w:ind w:hanging="720"/>
        <w:contextualSpacing/>
        <w:jc w:val="both"/>
        <w:rPr>
          <w:rFonts w:ascii="Times New Roman" w:eastAsia="Times New Roman" w:hAnsi="Times New Roman" w:cs="Times New Roman"/>
          <w:sz w:val="24"/>
          <w:szCs w:val="24"/>
        </w:rPr>
      </w:pPr>
      <w:r w:rsidRPr="00810167">
        <w:rPr>
          <w:rFonts w:ascii="Times New Roman" w:eastAsia="Times New Roman" w:hAnsi="Times New Roman" w:cs="Times New Roman"/>
          <w:sz w:val="24"/>
          <w:szCs w:val="24"/>
        </w:rPr>
        <w:t>Mog‟omba, S. A., Dut</w:t>
      </w:r>
      <w:r w:rsidR="00061D17" w:rsidRPr="00810167">
        <w:rPr>
          <w:rFonts w:ascii="Times New Roman" w:eastAsia="Times New Roman" w:hAnsi="Times New Roman" w:cs="Times New Roman"/>
          <w:sz w:val="24"/>
          <w:szCs w:val="24"/>
        </w:rPr>
        <w:t>oit, E. S. and Akinnifesi, F. K. (2007). Germination Characteristics of Tree Seeds: Spotlight on Southern African</w:t>
      </w:r>
      <w:r w:rsidR="00820272" w:rsidRPr="00810167">
        <w:rPr>
          <w:rFonts w:ascii="Times New Roman" w:eastAsia="Times New Roman" w:hAnsi="Times New Roman" w:cs="Times New Roman"/>
          <w:sz w:val="24"/>
          <w:szCs w:val="24"/>
        </w:rPr>
        <w:t>.</w:t>
      </w:r>
      <w:r w:rsidR="00061D17" w:rsidRPr="00810167">
        <w:rPr>
          <w:rFonts w:ascii="Times New Roman" w:eastAsia="Times New Roman" w:hAnsi="Times New Roman" w:cs="Times New Roman"/>
          <w:sz w:val="24"/>
          <w:szCs w:val="24"/>
        </w:rPr>
        <w:t xml:space="preserve"> Tree Species. </w:t>
      </w:r>
      <w:r w:rsidR="00061D17" w:rsidRPr="00810167">
        <w:rPr>
          <w:rFonts w:ascii="Times New Roman" w:eastAsia="Times New Roman" w:hAnsi="Times New Roman" w:cs="Times New Roman"/>
          <w:i/>
          <w:sz w:val="24"/>
          <w:szCs w:val="24"/>
        </w:rPr>
        <w:t>Tree and Forestry Science and Biotechnology</w:t>
      </w:r>
      <w:r w:rsidR="00061D17" w:rsidRPr="00810167">
        <w:rPr>
          <w:rFonts w:ascii="Times New Roman" w:eastAsia="Times New Roman" w:hAnsi="Times New Roman" w:cs="Times New Roman"/>
          <w:sz w:val="24"/>
          <w:szCs w:val="24"/>
        </w:rPr>
        <w:t>, South Africa, Pp. 1 - 8.</w:t>
      </w:r>
    </w:p>
    <w:p w:rsidR="00061D17" w:rsidRPr="0081016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Mulugeta Lemenih and Demel Teketay (2004). Restoration of native forest flora in the degraded highlands of Ethiopia. </w:t>
      </w:r>
      <w:r w:rsidRPr="00810167">
        <w:rPr>
          <w:rFonts w:ascii="Times New Roman" w:hAnsi="Times New Roman" w:cs="Times New Roman"/>
          <w:i/>
          <w:sz w:val="24"/>
          <w:szCs w:val="24"/>
        </w:rPr>
        <w:t>SINET: Ethiop. J. Sci</w:t>
      </w:r>
      <w:r w:rsidRPr="00810167">
        <w:rPr>
          <w:rFonts w:ascii="Times New Roman" w:hAnsi="Times New Roman" w:cs="Times New Roman"/>
          <w:sz w:val="24"/>
          <w:szCs w:val="24"/>
        </w:rPr>
        <w:t xml:space="preserve">. </w:t>
      </w:r>
      <w:r w:rsidRPr="00A25240">
        <w:rPr>
          <w:rFonts w:ascii="Times New Roman" w:hAnsi="Times New Roman" w:cs="Times New Roman"/>
          <w:sz w:val="24"/>
          <w:szCs w:val="24"/>
        </w:rPr>
        <w:t>27</w:t>
      </w:r>
      <w:r w:rsidRPr="00810167">
        <w:rPr>
          <w:rFonts w:ascii="Times New Roman" w:hAnsi="Times New Roman" w:cs="Times New Roman"/>
          <w:sz w:val="24"/>
          <w:szCs w:val="24"/>
        </w:rPr>
        <w:t xml:space="preserve"> (1): 75-90.</w:t>
      </w:r>
    </w:p>
    <w:p w:rsidR="00810167" w:rsidRPr="0081016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 xml:space="preserve">Muthukumran, P., </w:t>
      </w:r>
      <w:r w:rsidR="00820272" w:rsidRPr="00810167">
        <w:rPr>
          <w:rFonts w:ascii="Times New Roman" w:hAnsi="Times New Roman" w:cs="Times New Roman"/>
          <w:iCs/>
          <w:sz w:val="24"/>
          <w:szCs w:val="24"/>
        </w:rPr>
        <w:t>Begumand, V.H., Kalaiarasan, P.</w:t>
      </w:r>
      <w:r w:rsidRPr="00810167">
        <w:rPr>
          <w:rFonts w:ascii="Times New Roman" w:hAnsi="Times New Roman" w:cs="Times New Roman"/>
          <w:iCs/>
          <w:sz w:val="24"/>
          <w:szCs w:val="24"/>
        </w:rPr>
        <w:t xml:space="preserve"> </w:t>
      </w:r>
      <w:r w:rsidR="00944284" w:rsidRPr="00810167">
        <w:rPr>
          <w:rFonts w:ascii="Times New Roman" w:hAnsi="Times New Roman" w:cs="Times New Roman"/>
          <w:iCs/>
          <w:sz w:val="24"/>
          <w:szCs w:val="24"/>
        </w:rPr>
        <w:t>(</w:t>
      </w:r>
      <w:r w:rsidRPr="00810167">
        <w:rPr>
          <w:rFonts w:ascii="Times New Roman" w:hAnsi="Times New Roman" w:cs="Times New Roman"/>
          <w:iCs/>
          <w:sz w:val="24"/>
          <w:szCs w:val="24"/>
        </w:rPr>
        <w:t>2011</w:t>
      </w:r>
      <w:r w:rsidR="00944284" w:rsidRPr="00810167">
        <w:rPr>
          <w:rFonts w:ascii="Times New Roman" w:hAnsi="Times New Roman" w:cs="Times New Roman"/>
          <w:iCs/>
          <w:sz w:val="24"/>
          <w:szCs w:val="24"/>
        </w:rPr>
        <w:t>)</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 xml:space="preserve">Anti-diabetic activity of </w:t>
      </w:r>
      <w:r w:rsidRPr="00810167">
        <w:rPr>
          <w:rFonts w:ascii="Times New Roman" w:hAnsi="Times New Roman" w:cs="Times New Roman"/>
          <w:i/>
          <w:iCs/>
          <w:sz w:val="24"/>
          <w:szCs w:val="24"/>
        </w:rPr>
        <w:t>Dodonaea viscosa</w:t>
      </w:r>
      <w:r w:rsidRPr="00810167">
        <w:rPr>
          <w:rFonts w:ascii="Times New Roman" w:hAnsi="Times New Roman" w:cs="Times New Roman"/>
          <w:iCs/>
          <w:sz w:val="24"/>
          <w:szCs w:val="24"/>
        </w:rPr>
        <w:t xml:space="preserve"> (L) leaf extracts.</w:t>
      </w:r>
      <w:r w:rsidRPr="00810167">
        <w:rPr>
          <w:rFonts w:ascii="Times New Roman" w:hAnsi="Times New Roman" w:cs="Times New Roman"/>
          <w:i/>
          <w:iCs/>
          <w:sz w:val="24"/>
          <w:szCs w:val="24"/>
        </w:rPr>
        <w:t xml:space="preserve"> International Journal of Pharm</w:t>
      </w:r>
      <w:r w:rsidR="002C5A1A">
        <w:rPr>
          <w:rFonts w:ascii="Times New Roman" w:hAnsi="Times New Roman" w:cs="Times New Roman"/>
          <w:i/>
          <w:iCs/>
          <w:sz w:val="24"/>
          <w:szCs w:val="24"/>
        </w:rPr>
        <w:t xml:space="preserve">acological </w:t>
      </w:r>
      <w:r w:rsidRPr="00810167">
        <w:rPr>
          <w:rFonts w:ascii="Times New Roman" w:hAnsi="Times New Roman" w:cs="Times New Roman"/>
          <w:i/>
          <w:iCs/>
          <w:sz w:val="24"/>
          <w:szCs w:val="24"/>
        </w:rPr>
        <w:t>Tech</w:t>
      </w:r>
      <w:r w:rsidR="002C5A1A">
        <w:rPr>
          <w:rFonts w:ascii="Times New Roman" w:hAnsi="Times New Roman" w:cs="Times New Roman"/>
          <w:i/>
          <w:iCs/>
          <w:sz w:val="24"/>
          <w:szCs w:val="24"/>
        </w:rPr>
        <w:t>nology</w:t>
      </w:r>
      <w:r w:rsidRPr="00810167">
        <w:rPr>
          <w:rFonts w:ascii="Times New Roman" w:hAnsi="Times New Roman" w:cs="Times New Roman"/>
          <w:i/>
          <w:iCs/>
          <w:sz w:val="24"/>
          <w:szCs w:val="24"/>
        </w:rPr>
        <w:t xml:space="preserve"> Research</w:t>
      </w:r>
      <w:r w:rsidRPr="00810167">
        <w:rPr>
          <w:rFonts w:ascii="Times New Roman" w:hAnsi="Times New Roman" w:cs="Times New Roman"/>
          <w:iCs/>
          <w:sz w:val="24"/>
          <w:szCs w:val="24"/>
        </w:rPr>
        <w:t xml:space="preserve">, </w:t>
      </w:r>
      <w:r w:rsidRPr="00A25240">
        <w:rPr>
          <w:rFonts w:ascii="Times New Roman" w:hAnsi="Times New Roman" w:cs="Times New Roman"/>
          <w:iCs/>
          <w:sz w:val="24"/>
          <w:szCs w:val="24"/>
        </w:rPr>
        <w:t>3</w:t>
      </w:r>
      <w:r w:rsidRPr="00810167">
        <w:rPr>
          <w:rFonts w:ascii="Times New Roman" w:hAnsi="Times New Roman" w:cs="Times New Roman"/>
          <w:iCs/>
          <w:sz w:val="24"/>
          <w:szCs w:val="24"/>
        </w:rPr>
        <w:t>:‏ 136−139.</w:t>
      </w:r>
    </w:p>
    <w:p w:rsidR="00061D17" w:rsidRPr="00810167" w:rsidRDefault="006C5D14"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sz w:val="24"/>
          <w:szCs w:val="24"/>
        </w:rPr>
        <w:t>Negash Mamo and Mebrate Mihretu</w:t>
      </w:r>
      <w:r w:rsidR="00061D17" w:rsidRPr="00810167">
        <w:rPr>
          <w:rFonts w:ascii="Times New Roman" w:hAnsi="Times New Roman" w:cs="Times New Roman"/>
          <w:sz w:val="24"/>
          <w:szCs w:val="24"/>
        </w:rPr>
        <w:t xml:space="preserve"> </w:t>
      </w:r>
      <w:r w:rsidR="00944284" w:rsidRPr="00810167">
        <w:rPr>
          <w:rFonts w:ascii="Times New Roman" w:hAnsi="Times New Roman" w:cs="Times New Roman"/>
          <w:sz w:val="24"/>
          <w:szCs w:val="24"/>
        </w:rPr>
        <w:t>(</w:t>
      </w:r>
      <w:r w:rsidR="00061D17" w:rsidRPr="00810167">
        <w:rPr>
          <w:rFonts w:ascii="Times New Roman" w:hAnsi="Times New Roman" w:cs="Times New Roman"/>
          <w:sz w:val="24"/>
          <w:szCs w:val="24"/>
        </w:rPr>
        <w:t>2005</w:t>
      </w:r>
      <w:r w:rsidR="00944284" w:rsidRPr="00810167">
        <w:rPr>
          <w:rFonts w:ascii="Times New Roman" w:hAnsi="Times New Roman" w:cs="Times New Roman"/>
          <w:sz w:val="24"/>
          <w:szCs w:val="24"/>
        </w:rPr>
        <w:t>)</w:t>
      </w:r>
      <w:r w:rsidR="00061D17" w:rsidRPr="00810167">
        <w:rPr>
          <w:rFonts w:ascii="Times New Roman" w:hAnsi="Times New Roman" w:cs="Times New Roman"/>
          <w:sz w:val="24"/>
          <w:szCs w:val="24"/>
        </w:rPr>
        <w:t>. Provenance effect on early survival and growth performance of juniperus procera at jibli, Awi zone.</w:t>
      </w:r>
      <w:r w:rsidR="00061D17" w:rsidRPr="00810167">
        <w:rPr>
          <w:rFonts w:ascii="Times New Roman" w:hAnsi="Times New Roman" w:cs="Times New Roman"/>
          <w:i/>
          <w:sz w:val="24"/>
          <w:szCs w:val="24"/>
        </w:rPr>
        <w:t xml:space="preserve"> Ethiopian journal of natural resource</w:t>
      </w:r>
      <w:r w:rsidR="00061D17" w:rsidRPr="00810167">
        <w:rPr>
          <w:rFonts w:ascii="Times New Roman" w:hAnsi="Times New Roman" w:cs="Times New Roman"/>
          <w:sz w:val="24"/>
          <w:szCs w:val="24"/>
        </w:rPr>
        <w:t xml:space="preserve"> </w:t>
      </w:r>
      <w:r w:rsidR="00061D17" w:rsidRPr="00810167">
        <w:rPr>
          <w:rFonts w:ascii="Times New Roman" w:hAnsi="Times New Roman" w:cs="Times New Roman"/>
          <w:b/>
          <w:sz w:val="24"/>
          <w:szCs w:val="24"/>
        </w:rPr>
        <w:t>7</w:t>
      </w:r>
      <w:r w:rsidR="00061D17" w:rsidRPr="00810167">
        <w:rPr>
          <w:rFonts w:ascii="Times New Roman" w:hAnsi="Times New Roman" w:cs="Times New Roman"/>
          <w:sz w:val="24"/>
          <w:szCs w:val="24"/>
        </w:rPr>
        <w:t>(2) pp 203-217.</w:t>
      </w:r>
    </w:p>
    <w:p w:rsidR="00810167" w:rsidRPr="00810167" w:rsidRDefault="00061D17" w:rsidP="004F3672">
      <w:pPr>
        <w:spacing w:line="360" w:lineRule="auto"/>
        <w:ind w:hanging="720"/>
        <w:contextualSpacing/>
        <w:jc w:val="both"/>
        <w:rPr>
          <w:rStyle w:val="HTMLCite"/>
          <w:rFonts w:ascii="Times New Roman" w:hAnsi="Times New Roman" w:cs="Times New Roman"/>
          <w:sz w:val="24"/>
          <w:szCs w:val="24"/>
        </w:rPr>
      </w:pPr>
      <w:r w:rsidRPr="00810167">
        <w:rPr>
          <w:rStyle w:val="HTMLCite"/>
          <w:rFonts w:ascii="Times New Roman" w:hAnsi="Times New Roman" w:cs="Times New Roman"/>
          <w:i w:val="0"/>
          <w:sz w:val="24"/>
          <w:szCs w:val="24"/>
        </w:rPr>
        <w:t>Ne</w:t>
      </w:r>
      <w:r w:rsidR="00820272" w:rsidRPr="00810167">
        <w:rPr>
          <w:rStyle w:val="HTMLCite"/>
          <w:rFonts w:ascii="Times New Roman" w:hAnsi="Times New Roman" w:cs="Times New Roman"/>
          <w:i w:val="0"/>
          <w:sz w:val="24"/>
          <w:szCs w:val="24"/>
        </w:rPr>
        <w:t>lson, D. C., Riseborough, J., Flematti, G. R., Stevens, J., Ghisalberti, E. L.,</w:t>
      </w:r>
      <w:r w:rsidRPr="00810167">
        <w:rPr>
          <w:rStyle w:val="HTMLCite"/>
          <w:rFonts w:ascii="Times New Roman" w:hAnsi="Times New Roman" w:cs="Times New Roman"/>
          <w:i w:val="0"/>
          <w:sz w:val="24"/>
          <w:szCs w:val="24"/>
        </w:rPr>
        <w:t xml:space="preserve"> Dixon, K. W. and Smith, S. M. (2009)</w:t>
      </w:r>
      <w:r w:rsidR="00944284" w:rsidRPr="00810167">
        <w:rPr>
          <w:rStyle w:val="HTMLCite"/>
          <w:rFonts w:ascii="Times New Roman" w:hAnsi="Times New Roman" w:cs="Times New Roman"/>
          <w:sz w:val="24"/>
          <w:szCs w:val="24"/>
        </w:rPr>
        <w:t xml:space="preserve">. </w:t>
      </w:r>
      <w:r w:rsidRPr="00810167">
        <w:rPr>
          <w:rStyle w:val="HTMLCite"/>
          <w:rFonts w:ascii="Times New Roman" w:hAnsi="Times New Roman" w:cs="Times New Roman"/>
          <w:i w:val="0"/>
          <w:sz w:val="24"/>
          <w:szCs w:val="24"/>
        </w:rPr>
        <w:t>Karrikins Discovered in Smoke Trigger Arabidopsis Seed Germination by a Mechanism Requiring Gibberellic Acid Synthesis and Light</w:t>
      </w:r>
      <w:r w:rsidRPr="00810167">
        <w:rPr>
          <w:rStyle w:val="HTMLCite"/>
          <w:rFonts w:ascii="Times New Roman" w:hAnsi="Times New Roman" w:cs="Times New Roman"/>
          <w:sz w:val="24"/>
          <w:szCs w:val="24"/>
        </w:rPr>
        <w:t>. Plant Physiology 149:863–873.</w:t>
      </w:r>
    </w:p>
    <w:p w:rsidR="00A76857" w:rsidRPr="00F26A4A" w:rsidRDefault="00A7685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Orwa, C., Mutua, A., Kindt, R., Jamnadass. R., Anthony, S. (2009). Agroforestree Database:a tree</w:t>
      </w:r>
      <w:r w:rsidR="006C5D14" w:rsidRPr="00810167">
        <w:rPr>
          <w:rFonts w:ascii="Times New Roman" w:hAnsi="Times New Roman" w:cs="Times New Roman"/>
          <w:sz w:val="24"/>
          <w:szCs w:val="24"/>
        </w:rPr>
        <w:t xml:space="preserve"> reference and selection guide</w:t>
      </w:r>
      <w:r w:rsidR="00A25240">
        <w:rPr>
          <w:rFonts w:ascii="Times New Roman" w:hAnsi="Times New Roman" w:cs="Times New Roman"/>
          <w:sz w:val="24"/>
          <w:szCs w:val="24"/>
        </w:rPr>
        <w:t>.</w:t>
      </w:r>
      <w:r w:rsidR="006C5D14" w:rsidRPr="00810167">
        <w:rPr>
          <w:rFonts w:ascii="Times New Roman" w:hAnsi="Times New Roman" w:cs="Times New Roman"/>
          <w:sz w:val="24"/>
          <w:szCs w:val="24"/>
        </w:rPr>
        <w:t xml:space="preserve"> </w:t>
      </w:r>
      <w:hyperlink r:id="rId57" w:history="1">
        <w:r w:rsidR="00F26A4A" w:rsidRPr="00F26A4A">
          <w:rPr>
            <w:rStyle w:val="Hyperlink"/>
            <w:rFonts w:ascii="Times New Roman" w:hAnsi="Times New Roman" w:cs="Times New Roman"/>
            <w:color w:val="auto"/>
            <w:sz w:val="24"/>
            <w:szCs w:val="24"/>
            <w:u w:val="none"/>
          </w:rPr>
          <w:t>http://www.worldagroforestry.org/sites/treedbs/treedatabases.asp</w:t>
        </w:r>
      </w:hyperlink>
      <w:r w:rsidR="006C5D14" w:rsidRPr="00F26A4A">
        <w:rPr>
          <w:rFonts w:ascii="Times New Roman" w:hAnsi="Times New Roman" w:cs="Times New Roman"/>
          <w:sz w:val="24"/>
          <w:szCs w:val="24"/>
        </w:rPr>
        <w:t>.</w:t>
      </w:r>
      <w:r w:rsidR="0071799A">
        <w:rPr>
          <w:rFonts w:ascii="Times New Roman" w:hAnsi="Times New Roman" w:cs="Times New Roman"/>
          <w:sz w:val="24"/>
          <w:szCs w:val="24"/>
        </w:rPr>
        <w:t xml:space="preserve"> Accessed on 19/3/2018</w:t>
      </w:r>
    </w:p>
    <w:p w:rsidR="00061D17" w:rsidRPr="00810167" w:rsidRDefault="00061D17" w:rsidP="004F3672">
      <w:pPr>
        <w:spacing w:before="100" w:beforeAutospacing="1" w:after="100" w:afterAutospacing="1" w:line="360" w:lineRule="auto"/>
        <w:ind w:hanging="720"/>
        <w:contextualSpacing/>
        <w:jc w:val="both"/>
        <w:rPr>
          <w:rFonts w:ascii="Times New Roman" w:eastAsia="Times New Roman" w:hAnsi="Times New Roman" w:cs="Times New Roman"/>
          <w:sz w:val="24"/>
          <w:szCs w:val="24"/>
        </w:rPr>
      </w:pPr>
      <w:r w:rsidRPr="00810167">
        <w:rPr>
          <w:rFonts w:ascii="Times New Roman" w:hAnsi="Times New Roman" w:cs="Times New Roman"/>
          <w:sz w:val="24"/>
          <w:szCs w:val="24"/>
        </w:rPr>
        <w:t xml:space="preserve">Parrotta, J.A. </w:t>
      </w:r>
      <w:r w:rsidR="00820272" w:rsidRPr="00810167">
        <w:rPr>
          <w:rFonts w:ascii="Times New Roman" w:hAnsi="Times New Roman" w:cs="Times New Roman"/>
          <w:sz w:val="24"/>
          <w:szCs w:val="24"/>
        </w:rPr>
        <w:t>(</w:t>
      </w:r>
      <w:r w:rsidRPr="00810167">
        <w:rPr>
          <w:rFonts w:ascii="Times New Roman" w:hAnsi="Times New Roman" w:cs="Times New Roman"/>
          <w:sz w:val="24"/>
          <w:szCs w:val="24"/>
        </w:rPr>
        <w:t>1995</w:t>
      </w:r>
      <w:r w:rsidR="00820272" w:rsidRPr="00810167">
        <w:rPr>
          <w:rFonts w:ascii="Times New Roman" w:hAnsi="Times New Roman" w:cs="Times New Roman"/>
          <w:sz w:val="24"/>
          <w:szCs w:val="24"/>
        </w:rPr>
        <w:t>)</w:t>
      </w:r>
      <w:r w:rsidRPr="00810167">
        <w:rPr>
          <w:rFonts w:ascii="Times New Roman" w:hAnsi="Times New Roman" w:cs="Times New Roman"/>
          <w:sz w:val="24"/>
          <w:szCs w:val="24"/>
        </w:rPr>
        <w:t xml:space="preserve">. Influence of over story composition on understory colonisation by native species in plantations on a degraded tropical site. </w:t>
      </w:r>
      <w:r w:rsidRPr="00810167">
        <w:rPr>
          <w:rFonts w:ascii="Times New Roman" w:hAnsi="Times New Roman" w:cs="Times New Roman"/>
          <w:i/>
          <w:sz w:val="24"/>
          <w:szCs w:val="24"/>
        </w:rPr>
        <w:t>Journal of Vegtation Science</w:t>
      </w:r>
      <w:r w:rsidRPr="00810167">
        <w:rPr>
          <w:rFonts w:ascii="Times New Roman" w:hAnsi="Times New Roman" w:cs="Times New Roman"/>
          <w:sz w:val="24"/>
          <w:szCs w:val="24"/>
        </w:rPr>
        <w:t xml:space="preserve"> 6: 627-636.</w:t>
      </w:r>
    </w:p>
    <w:p w:rsidR="00061D17" w:rsidRPr="00810167" w:rsidRDefault="00944284" w:rsidP="004F3672">
      <w:pPr>
        <w:spacing w:before="100" w:beforeAutospacing="1" w:after="100" w:afterAutospacing="1" w:line="360" w:lineRule="auto"/>
        <w:ind w:hanging="720"/>
        <w:contextualSpacing/>
        <w:jc w:val="both"/>
        <w:rPr>
          <w:rFonts w:ascii="Times New Roman" w:eastAsia="Times New Roman" w:hAnsi="Times New Roman" w:cs="Times New Roman"/>
          <w:sz w:val="24"/>
          <w:szCs w:val="24"/>
        </w:rPr>
      </w:pPr>
      <w:r w:rsidRPr="00810167">
        <w:rPr>
          <w:rFonts w:ascii="Times New Roman" w:hAnsi="Times New Roman" w:cs="Times New Roman"/>
          <w:sz w:val="24"/>
          <w:szCs w:val="24"/>
        </w:rPr>
        <w:t>Parry, J</w:t>
      </w:r>
      <w:r w:rsidR="0005623E" w:rsidRPr="00810167">
        <w:rPr>
          <w:rFonts w:ascii="Times New Roman" w:hAnsi="Times New Roman" w:cs="Times New Roman"/>
          <w:sz w:val="24"/>
          <w:szCs w:val="24"/>
        </w:rPr>
        <w:t>.</w:t>
      </w:r>
      <w:r w:rsidRPr="00810167">
        <w:rPr>
          <w:rFonts w:ascii="Times New Roman" w:hAnsi="Times New Roman" w:cs="Times New Roman"/>
          <w:sz w:val="24"/>
          <w:szCs w:val="24"/>
        </w:rPr>
        <w:t xml:space="preserve"> (2003). </w:t>
      </w:r>
      <w:r w:rsidR="00061D17" w:rsidRPr="00810167">
        <w:rPr>
          <w:rFonts w:ascii="Times New Roman" w:hAnsi="Times New Roman" w:cs="Times New Roman"/>
          <w:sz w:val="24"/>
          <w:szCs w:val="24"/>
        </w:rPr>
        <w:t>Tree choppers become tree planters</w:t>
      </w:r>
      <w:r w:rsidRPr="00810167">
        <w:rPr>
          <w:rFonts w:ascii="Times New Roman" w:hAnsi="Times New Roman" w:cs="Times New Roman"/>
          <w:sz w:val="24"/>
          <w:szCs w:val="24"/>
        </w:rPr>
        <w:t>,</w:t>
      </w:r>
      <w:r w:rsidR="00061D17" w:rsidRPr="00810167">
        <w:rPr>
          <w:rFonts w:ascii="Times New Roman" w:hAnsi="Times New Roman" w:cs="Times New Roman"/>
          <w:sz w:val="24"/>
          <w:szCs w:val="24"/>
        </w:rPr>
        <w:t xml:space="preserve"> </w:t>
      </w:r>
      <w:r w:rsidR="00061D17" w:rsidRPr="00810167">
        <w:rPr>
          <w:rFonts w:ascii="Times New Roman" w:hAnsi="Times New Roman" w:cs="Times New Roman"/>
          <w:i/>
          <w:sz w:val="24"/>
          <w:szCs w:val="24"/>
        </w:rPr>
        <w:t>Appropriate Techn</w:t>
      </w:r>
      <w:r w:rsidRPr="00810167">
        <w:rPr>
          <w:rFonts w:ascii="Times New Roman" w:hAnsi="Times New Roman" w:cs="Times New Roman"/>
          <w:i/>
          <w:sz w:val="24"/>
          <w:szCs w:val="24"/>
        </w:rPr>
        <w:t>ology</w:t>
      </w:r>
      <w:r w:rsidRPr="00810167">
        <w:rPr>
          <w:rFonts w:ascii="Times New Roman" w:hAnsi="Times New Roman" w:cs="Times New Roman"/>
          <w:sz w:val="24"/>
          <w:szCs w:val="24"/>
        </w:rPr>
        <w:t>, 30(4), 38-39.</w:t>
      </w:r>
      <w:r w:rsidR="00E87760" w:rsidRPr="00810167">
        <w:rPr>
          <w:rFonts w:ascii="Times New Roman" w:hAnsi="Times New Roman" w:cs="Times New Roman"/>
          <w:sz w:val="24"/>
          <w:szCs w:val="24"/>
        </w:rPr>
        <w:t xml:space="preserve"> ABI</w:t>
      </w:r>
      <w:r w:rsidR="00061D17" w:rsidRPr="00810167">
        <w:rPr>
          <w:rFonts w:ascii="Times New Roman" w:hAnsi="Times New Roman" w:cs="Times New Roman"/>
          <w:sz w:val="24"/>
          <w:szCs w:val="24"/>
        </w:rPr>
        <w:t xml:space="preserve"> 538367341)</w:t>
      </w:r>
    </w:p>
    <w:p w:rsidR="00061D17" w:rsidRPr="00810167" w:rsidRDefault="00061D17" w:rsidP="004F3672">
      <w:pPr>
        <w:spacing w:line="360" w:lineRule="auto"/>
        <w:ind w:hanging="720"/>
        <w:contextualSpacing/>
        <w:jc w:val="both"/>
        <w:rPr>
          <w:rFonts w:ascii="Times New Roman" w:eastAsia="Times New Roman" w:hAnsi="Times New Roman" w:cs="Times New Roman"/>
          <w:sz w:val="24"/>
          <w:szCs w:val="24"/>
        </w:rPr>
      </w:pPr>
      <w:r w:rsidRPr="00810167">
        <w:rPr>
          <w:rFonts w:ascii="Times New Roman" w:eastAsia="Times New Roman" w:hAnsi="Times New Roman" w:cs="Times New Roman"/>
          <w:sz w:val="24"/>
          <w:szCs w:val="24"/>
        </w:rPr>
        <w:lastRenderedPageBreak/>
        <w:t xml:space="preserve">Piotto, B. </w:t>
      </w:r>
      <w:r w:rsidR="006F4C58" w:rsidRPr="00810167">
        <w:rPr>
          <w:rFonts w:ascii="Times New Roman" w:eastAsia="Times New Roman" w:hAnsi="Times New Roman" w:cs="Times New Roman"/>
          <w:sz w:val="24"/>
          <w:szCs w:val="24"/>
        </w:rPr>
        <w:t>and Di Noi, A.</w:t>
      </w:r>
      <w:r w:rsidRPr="00810167">
        <w:rPr>
          <w:rFonts w:ascii="Times New Roman" w:eastAsia="Times New Roman" w:hAnsi="Times New Roman" w:cs="Times New Roman"/>
          <w:sz w:val="24"/>
          <w:szCs w:val="24"/>
        </w:rPr>
        <w:t xml:space="preserve"> (2003). </w:t>
      </w:r>
      <w:r w:rsidRPr="007A05D3">
        <w:rPr>
          <w:rFonts w:ascii="Times New Roman" w:eastAsia="Times New Roman" w:hAnsi="Times New Roman" w:cs="Times New Roman"/>
          <w:i/>
          <w:sz w:val="24"/>
          <w:szCs w:val="24"/>
        </w:rPr>
        <w:t>Seed propagation of Mediterranean trees and shrubs</w:t>
      </w:r>
      <w:r w:rsidRPr="00810167">
        <w:rPr>
          <w:rFonts w:ascii="Times New Roman" w:eastAsia="Times New Roman" w:hAnsi="Times New Roman" w:cs="Times New Roman"/>
          <w:i/>
          <w:sz w:val="24"/>
          <w:szCs w:val="24"/>
        </w:rPr>
        <w:t xml:space="preserve">. </w:t>
      </w:r>
      <w:r w:rsidRPr="00810167">
        <w:rPr>
          <w:rFonts w:ascii="Times New Roman" w:eastAsia="Times New Roman" w:hAnsi="Times New Roman" w:cs="Times New Roman"/>
          <w:sz w:val="24"/>
          <w:szCs w:val="24"/>
        </w:rPr>
        <w:t>Agency for the protection of the environment and for technical services</w:t>
      </w:r>
      <w:r w:rsidR="006F4C58" w:rsidRPr="00810167">
        <w:rPr>
          <w:rFonts w:ascii="Times New Roman" w:eastAsia="Times New Roman" w:hAnsi="Times New Roman" w:cs="Times New Roman"/>
          <w:sz w:val="24"/>
          <w:szCs w:val="24"/>
        </w:rPr>
        <w:t xml:space="preserve"> Via Vitaliano Brancati, 48 - 144 Roma, </w:t>
      </w:r>
      <w:r w:rsidRPr="00810167">
        <w:rPr>
          <w:rFonts w:ascii="Times New Roman" w:eastAsia="Times New Roman" w:hAnsi="Times New Roman" w:cs="Times New Roman"/>
          <w:sz w:val="24"/>
          <w:szCs w:val="24"/>
        </w:rPr>
        <w:t>Italy.</w:t>
      </w:r>
    </w:p>
    <w:p w:rsidR="00810167" w:rsidRPr="00810167" w:rsidRDefault="00061D17"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 xml:space="preserve">Pohjonen, V. </w:t>
      </w:r>
      <w:r w:rsidR="00944284" w:rsidRPr="00810167">
        <w:rPr>
          <w:rFonts w:ascii="Times New Roman" w:hAnsi="Times New Roman" w:cs="Times New Roman"/>
          <w:iCs/>
          <w:sz w:val="24"/>
          <w:szCs w:val="24"/>
        </w:rPr>
        <w:t>(</w:t>
      </w:r>
      <w:r w:rsidRPr="00810167">
        <w:rPr>
          <w:rFonts w:ascii="Times New Roman" w:hAnsi="Times New Roman" w:cs="Times New Roman"/>
          <w:iCs/>
          <w:sz w:val="24"/>
          <w:szCs w:val="24"/>
        </w:rPr>
        <w:t>1989</w:t>
      </w:r>
      <w:r w:rsidR="00944284" w:rsidRPr="00810167">
        <w:rPr>
          <w:rFonts w:ascii="Times New Roman" w:hAnsi="Times New Roman" w:cs="Times New Roman"/>
          <w:iCs/>
          <w:sz w:val="24"/>
          <w:szCs w:val="24"/>
        </w:rPr>
        <w:t>)</w:t>
      </w:r>
      <w:r w:rsidRPr="00810167">
        <w:rPr>
          <w:rFonts w:ascii="Times New Roman" w:hAnsi="Times New Roman" w:cs="Times New Roman"/>
          <w:iCs/>
          <w:sz w:val="24"/>
          <w:szCs w:val="24"/>
        </w:rPr>
        <w:t>.</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 xml:space="preserve">Establishment of fuel wood plantations in Ethiopia. </w:t>
      </w:r>
      <w:r w:rsidR="006F4C58" w:rsidRPr="00A25240">
        <w:rPr>
          <w:rFonts w:ascii="Times New Roman" w:hAnsi="Times New Roman" w:cs="Times New Roman"/>
          <w:i/>
          <w:iCs/>
          <w:sz w:val="24"/>
          <w:szCs w:val="24"/>
        </w:rPr>
        <w:t>Silva c</w:t>
      </w:r>
      <w:r w:rsidRPr="00A25240">
        <w:rPr>
          <w:rFonts w:ascii="Times New Roman" w:hAnsi="Times New Roman" w:cs="Times New Roman"/>
          <w:i/>
          <w:iCs/>
          <w:sz w:val="24"/>
          <w:szCs w:val="24"/>
        </w:rPr>
        <w:t>arelica</w:t>
      </w:r>
      <w:r w:rsidRPr="00810167">
        <w:rPr>
          <w:rFonts w:ascii="Times New Roman" w:hAnsi="Times New Roman" w:cs="Times New Roman"/>
          <w:i/>
          <w:iCs/>
          <w:sz w:val="24"/>
          <w:szCs w:val="24"/>
        </w:rPr>
        <w:t xml:space="preserve"> 14: 1-388.</w:t>
      </w:r>
    </w:p>
    <w:p w:rsidR="00D818E5" w:rsidRDefault="00061D17" w:rsidP="00D818E5">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 xml:space="preserve">Probert, R.J. </w:t>
      </w:r>
      <w:r w:rsidR="00844BC6" w:rsidRPr="00810167">
        <w:rPr>
          <w:rFonts w:ascii="Times New Roman" w:hAnsi="Times New Roman" w:cs="Times New Roman"/>
          <w:iCs/>
          <w:sz w:val="24"/>
          <w:szCs w:val="24"/>
        </w:rPr>
        <w:t>(</w:t>
      </w:r>
      <w:r w:rsidRPr="00810167">
        <w:rPr>
          <w:rFonts w:ascii="Times New Roman" w:hAnsi="Times New Roman" w:cs="Times New Roman"/>
          <w:iCs/>
          <w:sz w:val="24"/>
          <w:szCs w:val="24"/>
        </w:rPr>
        <w:t>1992</w:t>
      </w:r>
      <w:r w:rsidR="00844BC6" w:rsidRPr="00810167">
        <w:rPr>
          <w:rFonts w:ascii="Times New Roman" w:hAnsi="Times New Roman" w:cs="Times New Roman"/>
          <w:iCs/>
          <w:sz w:val="24"/>
          <w:szCs w:val="24"/>
        </w:rPr>
        <w:t>)</w:t>
      </w:r>
      <w:r w:rsidRPr="00810167">
        <w:rPr>
          <w:rFonts w:ascii="Times New Roman" w:hAnsi="Times New Roman" w:cs="Times New Roman"/>
          <w:iCs/>
          <w:sz w:val="24"/>
          <w:szCs w:val="24"/>
        </w:rPr>
        <w:t>.</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The role of temperature in germination ecophysiology</w:t>
      </w:r>
      <w:r w:rsidRPr="00810167">
        <w:rPr>
          <w:rFonts w:ascii="Times New Roman" w:hAnsi="Times New Roman" w:cs="Times New Roman"/>
          <w:i/>
          <w:iCs/>
          <w:sz w:val="24"/>
          <w:szCs w:val="24"/>
        </w:rPr>
        <w:t>.</w:t>
      </w:r>
      <w:r w:rsidR="006F4C58" w:rsidRPr="00810167">
        <w:rPr>
          <w:rFonts w:ascii="Times New Roman" w:hAnsi="Times New Roman" w:cs="Times New Roman"/>
          <w:i/>
          <w:iCs/>
          <w:sz w:val="24"/>
          <w:szCs w:val="24"/>
        </w:rPr>
        <w:t xml:space="preserve"> </w:t>
      </w:r>
      <w:r w:rsidR="006F4C58" w:rsidRPr="007A05D3">
        <w:rPr>
          <w:rFonts w:ascii="Times New Roman" w:hAnsi="Times New Roman" w:cs="Times New Roman"/>
          <w:i/>
          <w:iCs/>
          <w:sz w:val="24"/>
          <w:szCs w:val="24"/>
        </w:rPr>
        <w:t>The Ecology of Regeneration in Plant Communities</w:t>
      </w:r>
      <w:r w:rsidR="006F4C58" w:rsidRPr="00810167">
        <w:rPr>
          <w:rFonts w:ascii="Times New Roman" w:hAnsi="Times New Roman" w:cs="Times New Roman"/>
          <w:i/>
          <w:iCs/>
          <w:sz w:val="24"/>
          <w:szCs w:val="24"/>
        </w:rPr>
        <w:t>.</w:t>
      </w:r>
      <w:r w:rsidR="00844BC6" w:rsidRPr="00810167">
        <w:rPr>
          <w:rFonts w:ascii="Times New Roman" w:hAnsi="Times New Roman" w:cs="Times New Roman"/>
          <w:i/>
          <w:iCs/>
          <w:sz w:val="24"/>
          <w:szCs w:val="24"/>
        </w:rPr>
        <w:t xml:space="preserve"> </w:t>
      </w:r>
      <w:r w:rsidR="00844BC6" w:rsidRPr="00810167">
        <w:rPr>
          <w:rFonts w:ascii="Times New Roman" w:hAnsi="Times New Roman" w:cs="Times New Roman"/>
          <w:iCs/>
          <w:sz w:val="24"/>
          <w:szCs w:val="24"/>
        </w:rPr>
        <w:t>CAB International, Wallingford. pp. 285-325</w:t>
      </w:r>
      <w:r w:rsidR="00844BC6" w:rsidRPr="00810167">
        <w:rPr>
          <w:rFonts w:ascii="Times New Roman" w:hAnsi="Times New Roman" w:cs="Times New Roman"/>
          <w:i/>
          <w:iCs/>
          <w:sz w:val="24"/>
          <w:szCs w:val="24"/>
        </w:rPr>
        <w:t>.</w:t>
      </w:r>
    </w:p>
    <w:p w:rsidR="00D818E5" w:rsidRPr="00684745" w:rsidRDefault="00D818E5" w:rsidP="00D818E5">
      <w:pPr>
        <w:spacing w:line="360" w:lineRule="auto"/>
        <w:ind w:hanging="720"/>
        <w:contextualSpacing/>
        <w:jc w:val="both"/>
        <w:rPr>
          <w:rFonts w:ascii="Times New Roman" w:hAnsi="Times New Roman" w:cs="Times New Roman"/>
          <w:i/>
          <w:iCs/>
          <w:sz w:val="24"/>
          <w:szCs w:val="24"/>
        </w:rPr>
      </w:pPr>
      <w:r w:rsidRPr="00684745">
        <w:rPr>
          <w:rFonts w:ascii="Times New Roman" w:hAnsi="Times New Roman" w:cs="Times New Roman"/>
          <w:sz w:val="24"/>
          <w:szCs w:val="24"/>
        </w:rPr>
        <w:t>Pugnaire</w:t>
      </w:r>
      <w:r w:rsidR="00684745" w:rsidRPr="00684745">
        <w:rPr>
          <w:rFonts w:ascii="Times New Roman" w:hAnsi="Times New Roman" w:cs="Times New Roman"/>
          <w:sz w:val="24"/>
          <w:szCs w:val="24"/>
        </w:rPr>
        <w:t>, F.</w:t>
      </w:r>
      <w:r w:rsidRPr="00684745">
        <w:rPr>
          <w:rFonts w:ascii="Times New Roman" w:hAnsi="Times New Roman" w:cs="Times New Roman"/>
          <w:sz w:val="24"/>
          <w:szCs w:val="24"/>
        </w:rPr>
        <w:t xml:space="preserve"> and Va</w:t>
      </w:r>
      <w:r w:rsidR="00684745" w:rsidRPr="00684745">
        <w:rPr>
          <w:rFonts w:ascii="Times New Roman" w:hAnsi="Times New Roman" w:cs="Times New Roman"/>
          <w:sz w:val="24"/>
          <w:szCs w:val="24"/>
        </w:rPr>
        <w:t xml:space="preserve">lladares, F. (1999). </w:t>
      </w:r>
      <w:r w:rsidR="00684745" w:rsidRPr="007A05D3">
        <w:rPr>
          <w:rFonts w:ascii="Times New Roman" w:hAnsi="Times New Roman" w:cs="Times New Roman"/>
          <w:i/>
          <w:sz w:val="24"/>
          <w:szCs w:val="24"/>
        </w:rPr>
        <w:t>Functional plant ecology</w:t>
      </w:r>
      <w:r w:rsidR="00684745" w:rsidRPr="00684745">
        <w:rPr>
          <w:rFonts w:ascii="Times New Roman" w:hAnsi="Times New Roman" w:cs="Times New Roman"/>
          <w:sz w:val="24"/>
          <w:szCs w:val="24"/>
        </w:rPr>
        <w:t>.</w:t>
      </w:r>
      <w:r w:rsidRPr="00684745">
        <w:rPr>
          <w:rFonts w:ascii="Times New Roman" w:hAnsi="Times New Roman" w:cs="Times New Roman"/>
          <w:sz w:val="24"/>
          <w:szCs w:val="24"/>
        </w:rPr>
        <w:t xml:space="preserve"> </w:t>
      </w:r>
      <w:r w:rsidR="00684745" w:rsidRPr="00684745">
        <w:rPr>
          <w:rFonts w:ascii="Times New Roman" w:hAnsi="Times New Roman" w:cs="Times New Roman"/>
          <w:sz w:val="24"/>
          <w:szCs w:val="24"/>
        </w:rPr>
        <w:t>2</w:t>
      </w:r>
      <w:r w:rsidR="00684745" w:rsidRPr="00967547">
        <w:rPr>
          <w:rFonts w:ascii="Times New Roman" w:hAnsi="Times New Roman" w:cs="Times New Roman"/>
          <w:sz w:val="24"/>
          <w:szCs w:val="24"/>
          <w:vertAlign w:val="superscript"/>
        </w:rPr>
        <w:t xml:space="preserve">nd </w:t>
      </w:r>
      <w:r w:rsidR="00684745" w:rsidRPr="00684745">
        <w:rPr>
          <w:rFonts w:ascii="Times New Roman" w:hAnsi="Times New Roman" w:cs="Times New Roman"/>
          <w:sz w:val="24"/>
          <w:szCs w:val="24"/>
        </w:rPr>
        <w:t>ed pp 259-279.</w:t>
      </w:r>
    </w:p>
    <w:p w:rsidR="00061D17" w:rsidRPr="00810167" w:rsidRDefault="0005623E" w:rsidP="004F3672">
      <w:pPr>
        <w:spacing w:line="360" w:lineRule="auto"/>
        <w:ind w:hanging="720"/>
        <w:contextualSpacing/>
        <w:jc w:val="both"/>
        <w:rPr>
          <w:rStyle w:val="HTMLCite"/>
          <w:rFonts w:ascii="Times New Roman" w:hAnsi="Times New Roman" w:cs="Times New Roman"/>
          <w:sz w:val="24"/>
          <w:szCs w:val="24"/>
        </w:rPr>
      </w:pPr>
      <w:r w:rsidRPr="00810167">
        <w:rPr>
          <w:rFonts w:ascii="Times New Roman" w:hAnsi="Times New Roman" w:cs="Times New Roman"/>
          <w:sz w:val="24"/>
          <w:szCs w:val="24"/>
        </w:rPr>
        <w:t xml:space="preserve">Ragunathan, </w:t>
      </w:r>
      <w:r w:rsidR="00061D17" w:rsidRPr="00810167">
        <w:rPr>
          <w:rFonts w:ascii="Times New Roman" w:hAnsi="Times New Roman" w:cs="Times New Roman"/>
          <w:sz w:val="24"/>
          <w:szCs w:val="24"/>
        </w:rPr>
        <w:t>M. and Solomon,</w:t>
      </w:r>
      <w:r w:rsidRPr="00810167">
        <w:rPr>
          <w:rFonts w:ascii="Times New Roman" w:hAnsi="Times New Roman" w:cs="Times New Roman"/>
          <w:sz w:val="24"/>
          <w:szCs w:val="24"/>
        </w:rPr>
        <w:t xml:space="preserve"> </w:t>
      </w:r>
      <w:r w:rsidR="00061D17" w:rsidRPr="00810167">
        <w:rPr>
          <w:rFonts w:ascii="Times New Roman" w:hAnsi="Times New Roman" w:cs="Times New Roman"/>
          <w:sz w:val="24"/>
          <w:szCs w:val="24"/>
        </w:rPr>
        <w:t>M</w:t>
      </w:r>
      <w:r w:rsidR="00DF3DCA" w:rsidRPr="00810167">
        <w:rPr>
          <w:rFonts w:ascii="Times New Roman" w:hAnsi="Times New Roman" w:cs="Times New Roman"/>
          <w:sz w:val="24"/>
          <w:szCs w:val="24"/>
        </w:rPr>
        <w:t>.</w:t>
      </w:r>
      <w:r w:rsidR="00061D17" w:rsidRPr="00810167">
        <w:rPr>
          <w:rFonts w:ascii="Times New Roman" w:hAnsi="Times New Roman" w:cs="Times New Roman"/>
          <w:sz w:val="24"/>
          <w:szCs w:val="24"/>
        </w:rPr>
        <w:t xml:space="preserve"> </w:t>
      </w:r>
      <w:r w:rsidR="00844BC6" w:rsidRPr="00810167">
        <w:rPr>
          <w:rFonts w:ascii="Times New Roman" w:hAnsi="Times New Roman" w:cs="Times New Roman"/>
          <w:sz w:val="24"/>
          <w:szCs w:val="24"/>
        </w:rPr>
        <w:t>(</w:t>
      </w:r>
      <w:r w:rsidR="00061D17" w:rsidRPr="00810167">
        <w:rPr>
          <w:rFonts w:ascii="Times New Roman" w:hAnsi="Times New Roman" w:cs="Times New Roman"/>
          <w:sz w:val="24"/>
          <w:szCs w:val="24"/>
        </w:rPr>
        <w:t>2009</w:t>
      </w:r>
      <w:r w:rsidR="00844BC6" w:rsidRPr="00810167">
        <w:rPr>
          <w:rFonts w:ascii="Times New Roman" w:hAnsi="Times New Roman" w:cs="Times New Roman"/>
          <w:sz w:val="24"/>
          <w:szCs w:val="24"/>
        </w:rPr>
        <w:t>)</w:t>
      </w:r>
      <w:r w:rsidR="00DF3DCA" w:rsidRPr="00810167">
        <w:rPr>
          <w:rFonts w:ascii="Times New Roman" w:hAnsi="Times New Roman" w:cs="Times New Roman"/>
          <w:sz w:val="24"/>
          <w:szCs w:val="24"/>
        </w:rPr>
        <w:t>.</w:t>
      </w:r>
      <w:r w:rsidR="00061D17" w:rsidRPr="00810167">
        <w:rPr>
          <w:rFonts w:ascii="Times New Roman" w:hAnsi="Times New Roman" w:cs="Times New Roman"/>
          <w:sz w:val="24"/>
          <w:szCs w:val="24"/>
        </w:rPr>
        <w:t xml:space="preserve"> The study of spiritual remedies in orthodox rural churches and traditional medicinal pra</w:t>
      </w:r>
      <w:r w:rsidR="00E6623D" w:rsidRPr="00810167">
        <w:rPr>
          <w:rFonts w:ascii="Times New Roman" w:hAnsi="Times New Roman" w:cs="Times New Roman"/>
          <w:sz w:val="24"/>
          <w:szCs w:val="24"/>
        </w:rPr>
        <w:t>ctice in Gondar Zuria district,</w:t>
      </w:r>
      <w:r w:rsidR="00061D17" w:rsidRPr="00810167">
        <w:rPr>
          <w:rFonts w:ascii="Times New Roman" w:hAnsi="Times New Roman" w:cs="Times New Roman"/>
          <w:sz w:val="24"/>
          <w:szCs w:val="24"/>
        </w:rPr>
        <w:t xml:space="preserve"> Northwestern Ethiopia Vol 1,| Issue 3 pp 181</w:t>
      </w:r>
      <w:r w:rsidRPr="00810167">
        <w:rPr>
          <w:rFonts w:ascii="Times New Roman" w:hAnsi="Times New Roman" w:cs="Times New Roman"/>
          <w:sz w:val="24"/>
          <w:szCs w:val="24"/>
        </w:rPr>
        <w:t>.</w:t>
      </w:r>
      <w:r w:rsidR="00061D17" w:rsidRPr="00810167">
        <w:rPr>
          <w:rFonts w:ascii="Times New Roman" w:hAnsi="Times New Roman" w:cs="Times New Roman"/>
          <w:sz w:val="24"/>
          <w:szCs w:val="24"/>
        </w:rPr>
        <w:t xml:space="preserve"> Phcog.Net | www.phcogj.com</w:t>
      </w:r>
      <w:r w:rsidR="00DF3DCA" w:rsidRPr="00810167">
        <w:rPr>
          <w:rFonts w:ascii="Times New Roman" w:hAnsi="Times New Roman" w:cs="Times New Roman"/>
          <w:sz w:val="24"/>
          <w:szCs w:val="24"/>
        </w:rPr>
        <w:t>.</w:t>
      </w:r>
    </w:p>
    <w:p w:rsidR="00810167" w:rsidRPr="0081016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Rajamanickam, V., Rajasekaran, A., Anandarajagopal, K., Sridharan, D., Selvakumar, K., Stephen Rathinaraj, B. (2010).</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 xml:space="preserve">Anti-diarrheal activity of </w:t>
      </w:r>
      <w:r w:rsidRPr="00810167">
        <w:rPr>
          <w:rFonts w:ascii="Times New Roman" w:hAnsi="Times New Roman" w:cs="Times New Roman"/>
          <w:i/>
          <w:iCs/>
          <w:sz w:val="24"/>
          <w:szCs w:val="24"/>
        </w:rPr>
        <w:t>Dodonaea viscosa</w:t>
      </w:r>
      <w:r w:rsidRPr="00810167">
        <w:rPr>
          <w:rFonts w:ascii="Times New Roman" w:hAnsi="Times New Roman" w:cs="Times New Roman"/>
          <w:iCs/>
          <w:sz w:val="24"/>
          <w:szCs w:val="24"/>
        </w:rPr>
        <w:t xml:space="preserve"> root extracts</w:t>
      </w:r>
      <w:r w:rsidRPr="00810167">
        <w:rPr>
          <w:rFonts w:ascii="Times New Roman" w:hAnsi="Times New Roman" w:cs="Times New Roman"/>
          <w:i/>
          <w:iCs/>
          <w:sz w:val="24"/>
          <w:szCs w:val="24"/>
        </w:rPr>
        <w:t>. International Journal of Pharma</w:t>
      </w:r>
      <w:r w:rsidR="00074C09">
        <w:rPr>
          <w:rFonts w:ascii="Times New Roman" w:hAnsi="Times New Roman" w:cs="Times New Roman"/>
          <w:i/>
          <w:iCs/>
          <w:sz w:val="24"/>
          <w:szCs w:val="24"/>
        </w:rPr>
        <w:t>cy</w:t>
      </w:r>
      <w:r w:rsidRPr="00810167">
        <w:rPr>
          <w:rFonts w:ascii="Times New Roman" w:hAnsi="Times New Roman" w:cs="Times New Roman"/>
          <w:i/>
          <w:iCs/>
          <w:sz w:val="24"/>
          <w:szCs w:val="24"/>
        </w:rPr>
        <w:t xml:space="preserve"> </w:t>
      </w:r>
      <w:r w:rsidR="00844BC6" w:rsidRPr="00810167">
        <w:rPr>
          <w:rFonts w:ascii="Times New Roman" w:hAnsi="Times New Roman" w:cs="Times New Roman"/>
          <w:i/>
          <w:iCs/>
          <w:sz w:val="24"/>
          <w:szCs w:val="24"/>
        </w:rPr>
        <w:t>and Bio Sciences,</w:t>
      </w:r>
      <w:r w:rsidR="00844BC6" w:rsidRPr="00810167">
        <w:rPr>
          <w:rFonts w:ascii="Times New Roman" w:hAnsi="Times New Roman" w:cs="Times New Roman"/>
          <w:iCs/>
          <w:sz w:val="24"/>
          <w:szCs w:val="24"/>
        </w:rPr>
        <w:t xml:space="preserve"> (1): 182-185.</w:t>
      </w:r>
    </w:p>
    <w:p w:rsidR="00810167" w:rsidRPr="0081016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Rani</w:t>
      </w:r>
      <w:r w:rsidR="00DF3DCA" w:rsidRPr="00810167">
        <w:rPr>
          <w:rFonts w:ascii="Times New Roman" w:hAnsi="Times New Roman" w:cs="Times New Roman"/>
          <w:sz w:val="24"/>
          <w:szCs w:val="24"/>
        </w:rPr>
        <w:t>,</w:t>
      </w:r>
      <w:r w:rsidRPr="00810167">
        <w:rPr>
          <w:rFonts w:ascii="Times New Roman" w:hAnsi="Times New Roman" w:cs="Times New Roman"/>
          <w:sz w:val="24"/>
          <w:szCs w:val="24"/>
        </w:rPr>
        <w:t xml:space="preserve"> M</w:t>
      </w:r>
      <w:r w:rsidR="00DF3DCA" w:rsidRPr="00810167">
        <w:rPr>
          <w:rFonts w:ascii="Times New Roman" w:hAnsi="Times New Roman" w:cs="Times New Roman"/>
          <w:sz w:val="24"/>
          <w:szCs w:val="24"/>
        </w:rPr>
        <w:t>.</w:t>
      </w:r>
      <w:r w:rsidR="008440BD" w:rsidRPr="00810167">
        <w:rPr>
          <w:rFonts w:ascii="Times New Roman" w:hAnsi="Times New Roman" w:cs="Times New Roman"/>
          <w:sz w:val="24"/>
          <w:szCs w:val="24"/>
        </w:rPr>
        <w:t xml:space="preserve"> </w:t>
      </w:r>
      <w:r w:rsidRPr="00810167">
        <w:rPr>
          <w:rFonts w:ascii="Times New Roman" w:hAnsi="Times New Roman" w:cs="Times New Roman"/>
          <w:sz w:val="24"/>
          <w:szCs w:val="24"/>
        </w:rPr>
        <w:t>S</w:t>
      </w:r>
      <w:r w:rsidR="00DF3DCA" w:rsidRPr="00810167">
        <w:rPr>
          <w:rFonts w:ascii="Times New Roman" w:hAnsi="Times New Roman" w:cs="Times New Roman"/>
          <w:sz w:val="24"/>
          <w:szCs w:val="24"/>
        </w:rPr>
        <w:t>.</w:t>
      </w:r>
      <w:r w:rsidRPr="00810167">
        <w:rPr>
          <w:rFonts w:ascii="Times New Roman" w:hAnsi="Times New Roman" w:cs="Times New Roman"/>
          <w:sz w:val="24"/>
          <w:szCs w:val="24"/>
        </w:rPr>
        <w:t>, Pippalla</w:t>
      </w:r>
      <w:r w:rsidR="00DF3DCA" w:rsidRPr="00810167">
        <w:rPr>
          <w:rFonts w:ascii="Times New Roman" w:hAnsi="Times New Roman" w:cs="Times New Roman"/>
          <w:sz w:val="24"/>
          <w:szCs w:val="24"/>
        </w:rPr>
        <w:t>,</w:t>
      </w:r>
      <w:r w:rsidRPr="00810167">
        <w:rPr>
          <w:rFonts w:ascii="Times New Roman" w:hAnsi="Times New Roman" w:cs="Times New Roman"/>
          <w:sz w:val="24"/>
          <w:szCs w:val="24"/>
        </w:rPr>
        <w:t xml:space="preserve"> R</w:t>
      </w:r>
      <w:r w:rsidR="00DF3DCA" w:rsidRPr="00810167">
        <w:rPr>
          <w:rFonts w:ascii="Times New Roman" w:hAnsi="Times New Roman" w:cs="Times New Roman"/>
          <w:sz w:val="24"/>
          <w:szCs w:val="24"/>
        </w:rPr>
        <w:t>.</w:t>
      </w:r>
      <w:r w:rsidR="008440BD" w:rsidRPr="00810167">
        <w:rPr>
          <w:rFonts w:ascii="Times New Roman" w:hAnsi="Times New Roman" w:cs="Times New Roman"/>
          <w:sz w:val="24"/>
          <w:szCs w:val="24"/>
        </w:rPr>
        <w:t xml:space="preserve"> </w:t>
      </w:r>
      <w:r w:rsidRPr="00810167">
        <w:rPr>
          <w:rFonts w:ascii="Times New Roman" w:hAnsi="Times New Roman" w:cs="Times New Roman"/>
          <w:sz w:val="24"/>
          <w:szCs w:val="24"/>
        </w:rPr>
        <w:t>S</w:t>
      </w:r>
      <w:r w:rsidR="00DF3DCA" w:rsidRPr="00810167">
        <w:rPr>
          <w:rFonts w:ascii="Times New Roman" w:hAnsi="Times New Roman" w:cs="Times New Roman"/>
          <w:sz w:val="24"/>
          <w:szCs w:val="24"/>
        </w:rPr>
        <w:t>.</w:t>
      </w:r>
      <w:r w:rsidRPr="00810167">
        <w:rPr>
          <w:rFonts w:ascii="Times New Roman" w:hAnsi="Times New Roman" w:cs="Times New Roman"/>
          <w:sz w:val="24"/>
          <w:szCs w:val="24"/>
        </w:rPr>
        <w:t>, Krishna</w:t>
      </w:r>
      <w:r w:rsidR="00DF3DCA" w:rsidRPr="00810167">
        <w:rPr>
          <w:rFonts w:ascii="Times New Roman" w:hAnsi="Times New Roman" w:cs="Times New Roman"/>
          <w:sz w:val="24"/>
          <w:szCs w:val="24"/>
        </w:rPr>
        <w:t>,</w:t>
      </w:r>
      <w:r w:rsidRPr="00810167">
        <w:rPr>
          <w:rFonts w:ascii="Times New Roman" w:hAnsi="Times New Roman" w:cs="Times New Roman"/>
          <w:sz w:val="24"/>
          <w:szCs w:val="24"/>
        </w:rPr>
        <w:t xml:space="preserve"> M. </w:t>
      </w:r>
      <w:r w:rsidR="00844BC6" w:rsidRPr="00810167">
        <w:rPr>
          <w:rFonts w:ascii="Times New Roman" w:hAnsi="Times New Roman" w:cs="Times New Roman"/>
          <w:sz w:val="24"/>
          <w:szCs w:val="24"/>
        </w:rPr>
        <w:t>(</w:t>
      </w:r>
      <w:r w:rsidRPr="00810167">
        <w:rPr>
          <w:rFonts w:ascii="Times New Roman" w:hAnsi="Times New Roman" w:cs="Times New Roman"/>
          <w:sz w:val="24"/>
          <w:szCs w:val="24"/>
        </w:rPr>
        <w:t>2009</w:t>
      </w:r>
      <w:r w:rsidR="00844BC6" w:rsidRPr="00810167">
        <w:rPr>
          <w:rFonts w:ascii="Times New Roman" w:hAnsi="Times New Roman" w:cs="Times New Roman"/>
          <w:sz w:val="24"/>
          <w:szCs w:val="24"/>
        </w:rPr>
        <w:t>)</w:t>
      </w:r>
      <w:r w:rsidRPr="00810167">
        <w:rPr>
          <w:rFonts w:ascii="Times New Roman" w:hAnsi="Times New Roman" w:cs="Times New Roman"/>
          <w:sz w:val="24"/>
          <w:szCs w:val="24"/>
        </w:rPr>
        <w:t xml:space="preserve">. </w:t>
      </w:r>
      <w:r w:rsidR="00C057EB">
        <w:rPr>
          <w:rFonts w:ascii="Times New Roman" w:hAnsi="Times New Roman" w:cs="Times New Roman"/>
          <w:i/>
          <w:sz w:val="24"/>
          <w:szCs w:val="24"/>
        </w:rPr>
        <w:t xml:space="preserve">Dodonaea </w:t>
      </w:r>
      <w:r w:rsidRPr="00810167">
        <w:rPr>
          <w:rFonts w:ascii="Times New Roman" w:hAnsi="Times New Roman" w:cs="Times New Roman"/>
          <w:i/>
          <w:sz w:val="24"/>
          <w:szCs w:val="24"/>
        </w:rPr>
        <w:t xml:space="preserve">viscosa </w:t>
      </w:r>
      <w:r w:rsidRPr="00810167">
        <w:rPr>
          <w:rFonts w:ascii="Times New Roman" w:hAnsi="Times New Roman" w:cs="Times New Roman"/>
          <w:sz w:val="24"/>
          <w:szCs w:val="24"/>
        </w:rPr>
        <w:t>linn</w:t>
      </w:r>
      <w:r w:rsidRPr="00810167">
        <w:rPr>
          <w:rFonts w:ascii="Times New Roman" w:hAnsi="Times New Roman" w:cs="Times New Roman"/>
          <w:i/>
          <w:sz w:val="24"/>
          <w:szCs w:val="24"/>
        </w:rPr>
        <w:t>.</w:t>
      </w:r>
      <w:r w:rsidR="00E6623D" w:rsidRPr="00810167">
        <w:rPr>
          <w:rFonts w:ascii="Times New Roman" w:hAnsi="Times New Roman" w:cs="Times New Roman"/>
          <w:i/>
          <w:sz w:val="24"/>
          <w:szCs w:val="24"/>
        </w:rPr>
        <w:t xml:space="preserve"> </w:t>
      </w:r>
      <w:r w:rsidRPr="00810167">
        <w:rPr>
          <w:rFonts w:ascii="Times New Roman" w:hAnsi="Times New Roman" w:cs="Times New Roman"/>
          <w:sz w:val="24"/>
          <w:szCs w:val="24"/>
        </w:rPr>
        <w:t>an overview</w:t>
      </w:r>
      <w:r w:rsidRPr="00810167">
        <w:rPr>
          <w:rFonts w:ascii="Times New Roman" w:hAnsi="Times New Roman" w:cs="Times New Roman"/>
          <w:i/>
          <w:sz w:val="24"/>
          <w:szCs w:val="24"/>
        </w:rPr>
        <w:t>. Asian Journal of Pharmaceutical Research and Health Care</w:t>
      </w:r>
      <w:r w:rsidRPr="00810167">
        <w:rPr>
          <w:rFonts w:ascii="Times New Roman" w:hAnsi="Times New Roman" w:cs="Times New Roman"/>
          <w:sz w:val="24"/>
          <w:szCs w:val="24"/>
        </w:rPr>
        <w:t xml:space="preserve"> 1, 97112</w:t>
      </w:r>
      <w:r w:rsidR="00DF3DCA" w:rsidRPr="00810167">
        <w:rPr>
          <w:rFonts w:ascii="Times New Roman" w:hAnsi="Times New Roman" w:cs="Times New Roman"/>
          <w:sz w:val="24"/>
          <w:szCs w:val="24"/>
        </w:rPr>
        <w:t>.</w:t>
      </w:r>
    </w:p>
    <w:p w:rsidR="00810167" w:rsidRPr="0081016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Raven, Peter</w:t>
      </w:r>
      <w:r w:rsidR="00DF3DCA" w:rsidRPr="00810167">
        <w:rPr>
          <w:rFonts w:ascii="Times New Roman" w:hAnsi="Times New Roman" w:cs="Times New Roman"/>
          <w:sz w:val="24"/>
          <w:szCs w:val="24"/>
        </w:rPr>
        <w:t>, H.,</w:t>
      </w:r>
      <w:r w:rsidRPr="00810167">
        <w:rPr>
          <w:rFonts w:ascii="Times New Roman" w:hAnsi="Times New Roman" w:cs="Times New Roman"/>
          <w:sz w:val="24"/>
          <w:szCs w:val="24"/>
        </w:rPr>
        <w:t xml:space="preserve"> Ray</w:t>
      </w:r>
      <w:r w:rsidR="00DF3DCA" w:rsidRPr="00810167">
        <w:rPr>
          <w:rFonts w:ascii="Times New Roman" w:hAnsi="Times New Roman" w:cs="Times New Roman"/>
          <w:sz w:val="24"/>
          <w:szCs w:val="24"/>
        </w:rPr>
        <w:t>,</w:t>
      </w:r>
      <w:r w:rsidRPr="00810167">
        <w:rPr>
          <w:rFonts w:ascii="Times New Roman" w:hAnsi="Times New Roman" w:cs="Times New Roman"/>
          <w:sz w:val="24"/>
          <w:szCs w:val="24"/>
        </w:rPr>
        <w:t xml:space="preserve"> F.</w:t>
      </w:r>
      <w:r w:rsidR="00DF3DCA" w:rsidRPr="00810167">
        <w:rPr>
          <w:rFonts w:ascii="Times New Roman" w:hAnsi="Times New Roman" w:cs="Times New Roman"/>
          <w:sz w:val="24"/>
          <w:szCs w:val="24"/>
        </w:rPr>
        <w:t>, Evert,</w:t>
      </w:r>
      <w:r w:rsidRPr="00810167">
        <w:rPr>
          <w:rFonts w:ascii="Times New Roman" w:hAnsi="Times New Roman" w:cs="Times New Roman"/>
          <w:sz w:val="24"/>
          <w:szCs w:val="24"/>
        </w:rPr>
        <w:t xml:space="preserve"> Susan</w:t>
      </w:r>
      <w:r w:rsidR="00DF3DCA" w:rsidRPr="00810167">
        <w:rPr>
          <w:rFonts w:ascii="Times New Roman" w:hAnsi="Times New Roman" w:cs="Times New Roman"/>
          <w:sz w:val="24"/>
          <w:szCs w:val="24"/>
        </w:rPr>
        <w:t>,</w:t>
      </w:r>
      <w:r w:rsidRPr="00810167">
        <w:rPr>
          <w:rFonts w:ascii="Times New Roman" w:hAnsi="Times New Roman" w:cs="Times New Roman"/>
          <w:sz w:val="24"/>
          <w:szCs w:val="24"/>
        </w:rPr>
        <w:t xml:space="preserve"> E.</w:t>
      </w:r>
      <w:r w:rsidR="00DF3DCA" w:rsidRPr="00810167">
        <w:rPr>
          <w:rFonts w:ascii="Times New Roman" w:hAnsi="Times New Roman" w:cs="Times New Roman"/>
          <w:sz w:val="24"/>
          <w:szCs w:val="24"/>
        </w:rPr>
        <w:t>,</w:t>
      </w:r>
      <w:r w:rsidRPr="00810167">
        <w:rPr>
          <w:rFonts w:ascii="Times New Roman" w:hAnsi="Times New Roman" w:cs="Times New Roman"/>
          <w:sz w:val="24"/>
          <w:szCs w:val="24"/>
        </w:rPr>
        <w:t xml:space="preserve"> Eichhorn</w:t>
      </w:r>
      <w:r w:rsidR="00DF3DCA" w:rsidRPr="00810167">
        <w:rPr>
          <w:rFonts w:ascii="Times New Roman" w:hAnsi="Times New Roman" w:cs="Times New Roman"/>
          <w:sz w:val="24"/>
          <w:szCs w:val="24"/>
        </w:rPr>
        <w:t>.</w:t>
      </w:r>
      <w:r w:rsidRPr="00810167">
        <w:rPr>
          <w:rFonts w:ascii="Times New Roman" w:hAnsi="Times New Roman" w:cs="Times New Roman"/>
          <w:sz w:val="24"/>
          <w:szCs w:val="24"/>
        </w:rPr>
        <w:t xml:space="preserve"> (2005). </w:t>
      </w:r>
      <w:r w:rsidRPr="007A05D3">
        <w:rPr>
          <w:rFonts w:ascii="Times New Roman" w:hAnsi="Times New Roman" w:cs="Times New Roman"/>
          <w:i/>
          <w:sz w:val="24"/>
          <w:szCs w:val="24"/>
        </w:rPr>
        <w:t>Biology of Plants</w:t>
      </w:r>
      <w:r w:rsidRPr="00810167">
        <w:rPr>
          <w:rFonts w:ascii="Times New Roman" w:hAnsi="Times New Roman" w:cs="Times New Roman"/>
          <w:sz w:val="24"/>
          <w:szCs w:val="24"/>
        </w:rPr>
        <w:t>, 7</w:t>
      </w:r>
      <w:r w:rsidRPr="00C057EB">
        <w:rPr>
          <w:rFonts w:ascii="Times New Roman" w:hAnsi="Times New Roman" w:cs="Times New Roman"/>
          <w:sz w:val="24"/>
          <w:szCs w:val="24"/>
          <w:vertAlign w:val="superscript"/>
        </w:rPr>
        <w:t>th</w:t>
      </w:r>
      <w:r w:rsidRPr="00810167">
        <w:rPr>
          <w:rFonts w:ascii="Times New Roman" w:hAnsi="Times New Roman" w:cs="Times New Roman"/>
          <w:sz w:val="24"/>
          <w:szCs w:val="24"/>
        </w:rPr>
        <w:t xml:space="preserve"> Edition. New York: W.H. Free</w:t>
      </w:r>
      <w:r w:rsidR="00DF3DCA" w:rsidRPr="00810167">
        <w:rPr>
          <w:rFonts w:ascii="Times New Roman" w:hAnsi="Times New Roman" w:cs="Times New Roman"/>
          <w:sz w:val="24"/>
          <w:szCs w:val="24"/>
        </w:rPr>
        <w:t xml:space="preserve">man and Company Publishers. pp. </w:t>
      </w:r>
      <w:r w:rsidRPr="00810167">
        <w:rPr>
          <w:rFonts w:ascii="Times New Roman" w:hAnsi="Times New Roman" w:cs="Times New Roman"/>
          <w:sz w:val="24"/>
          <w:szCs w:val="24"/>
        </w:rPr>
        <w:t>504–508</w:t>
      </w:r>
      <w:r w:rsidR="00DF3DCA" w:rsidRPr="00810167">
        <w:rPr>
          <w:rFonts w:ascii="Times New Roman" w:hAnsi="Times New Roman" w:cs="Times New Roman"/>
          <w:sz w:val="24"/>
          <w:szCs w:val="24"/>
        </w:rPr>
        <w:t>.</w:t>
      </w:r>
    </w:p>
    <w:p w:rsidR="00810167" w:rsidRPr="00810167" w:rsidRDefault="00061D17" w:rsidP="004F3672">
      <w:pPr>
        <w:spacing w:line="360" w:lineRule="auto"/>
        <w:ind w:hanging="720"/>
        <w:contextualSpacing/>
        <w:jc w:val="both"/>
        <w:rPr>
          <w:rStyle w:val="groupname"/>
          <w:rFonts w:ascii="Times New Roman" w:hAnsi="Times New Roman" w:cs="Times New Roman"/>
          <w:sz w:val="24"/>
          <w:szCs w:val="24"/>
        </w:rPr>
      </w:pPr>
      <w:r w:rsidRPr="00810167">
        <w:rPr>
          <w:rFonts w:ascii="Times New Roman" w:hAnsi="Times New Roman" w:cs="Times New Roman"/>
          <w:sz w:val="24"/>
          <w:szCs w:val="24"/>
        </w:rPr>
        <w:t>Roger and Jones</w:t>
      </w:r>
      <w:r w:rsidRPr="00810167">
        <w:rPr>
          <w:rStyle w:val="date-text"/>
          <w:rFonts w:ascii="Times New Roman" w:hAnsi="Times New Roman" w:cs="Times New Roman"/>
          <w:sz w:val="24"/>
          <w:szCs w:val="24"/>
        </w:rPr>
        <w:t xml:space="preserve"> </w:t>
      </w:r>
      <w:r w:rsidR="00F74450" w:rsidRPr="00810167">
        <w:rPr>
          <w:rStyle w:val="date-text"/>
          <w:rFonts w:ascii="Times New Roman" w:hAnsi="Times New Roman" w:cs="Times New Roman"/>
          <w:sz w:val="24"/>
          <w:szCs w:val="24"/>
        </w:rPr>
        <w:t>(</w:t>
      </w:r>
      <w:r w:rsidRPr="00810167">
        <w:rPr>
          <w:rStyle w:val="date-text"/>
          <w:rFonts w:ascii="Times New Roman" w:hAnsi="Times New Roman" w:cs="Times New Roman"/>
          <w:sz w:val="24"/>
          <w:szCs w:val="24"/>
        </w:rPr>
        <w:t>2017</w:t>
      </w:r>
      <w:r w:rsidR="00F74450" w:rsidRPr="00810167">
        <w:rPr>
          <w:rStyle w:val="date-text"/>
          <w:rFonts w:ascii="Times New Roman" w:hAnsi="Times New Roman" w:cs="Times New Roman"/>
          <w:sz w:val="24"/>
          <w:szCs w:val="24"/>
        </w:rPr>
        <w:t>).</w:t>
      </w:r>
      <w:r w:rsidRPr="00810167">
        <w:rPr>
          <w:rFonts w:ascii="Times New Roman" w:hAnsi="Times New Roman" w:cs="Times New Roman"/>
          <w:sz w:val="24"/>
          <w:szCs w:val="24"/>
        </w:rPr>
        <w:t xml:space="preserve"> </w:t>
      </w:r>
      <w:r w:rsidRPr="007A05D3">
        <w:rPr>
          <w:rFonts w:ascii="Times New Roman" w:hAnsi="Times New Roman" w:cs="Times New Roman"/>
          <w:i/>
          <w:sz w:val="24"/>
          <w:szCs w:val="24"/>
        </w:rPr>
        <w:t>Australian National Botanical Gardens (ANBG</w:t>
      </w:r>
      <w:r w:rsidRPr="00810167">
        <w:rPr>
          <w:rFonts w:ascii="Times New Roman" w:hAnsi="Times New Roman" w:cs="Times New Roman"/>
          <w:sz w:val="24"/>
          <w:szCs w:val="24"/>
        </w:rPr>
        <w:t>). Lothian Publishing Company Pty Ltd, Melbourne, Australia.</w:t>
      </w:r>
      <w:r w:rsidRPr="00810167">
        <w:rPr>
          <w:rStyle w:val="groupname"/>
          <w:rFonts w:ascii="Times New Roman" w:hAnsi="Times New Roman" w:cs="Times New Roman"/>
          <w:sz w:val="24"/>
          <w:szCs w:val="24"/>
        </w:rPr>
        <w:t xml:space="preserve"> </w:t>
      </w:r>
    </w:p>
    <w:p w:rsidR="00872A65" w:rsidRDefault="00872A65" w:rsidP="004F3672">
      <w:pPr>
        <w:spacing w:line="360" w:lineRule="auto"/>
        <w:ind w:hanging="720"/>
        <w:contextualSpacing/>
        <w:jc w:val="both"/>
        <w:rPr>
          <w:rStyle w:val="groupname"/>
          <w:rFonts w:ascii="Times New Roman" w:hAnsi="Times New Roman" w:cs="Times New Roman"/>
          <w:sz w:val="24"/>
          <w:szCs w:val="24"/>
        </w:rPr>
      </w:pPr>
      <w:r w:rsidRPr="00810167">
        <w:rPr>
          <w:rStyle w:val="groupname"/>
          <w:rFonts w:ascii="Times New Roman" w:hAnsi="Times New Roman" w:cs="Times New Roman"/>
          <w:sz w:val="24"/>
          <w:szCs w:val="24"/>
        </w:rPr>
        <w:t>Rolston</w:t>
      </w:r>
      <w:r w:rsidR="00033E12" w:rsidRPr="00810167">
        <w:rPr>
          <w:rStyle w:val="groupname"/>
          <w:rFonts w:ascii="Times New Roman" w:hAnsi="Times New Roman" w:cs="Times New Roman"/>
          <w:sz w:val="24"/>
          <w:szCs w:val="24"/>
        </w:rPr>
        <w:t>,</w:t>
      </w:r>
      <w:r w:rsidRPr="00810167">
        <w:rPr>
          <w:rStyle w:val="groupname"/>
          <w:rFonts w:ascii="Times New Roman" w:hAnsi="Times New Roman" w:cs="Times New Roman"/>
          <w:sz w:val="24"/>
          <w:szCs w:val="24"/>
        </w:rPr>
        <w:t xml:space="preserve"> M. p. </w:t>
      </w:r>
      <w:r w:rsidR="00033E12" w:rsidRPr="00810167">
        <w:rPr>
          <w:rStyle w:val="groupname"/>
          <w:rFonts w:ascii="Times New Roman" w:hAnsi="Times New Roman" w:cs="Times New Roman"/>
          <w:sz w:val="24"/>
          <w:szCs w:val="24"/>
        </w:rPr>
        <w:t>(1978). Water impermeable seed dormancy. The botanical review 44(3):365-396</w:t>
      </w:r>
    </w:p>
    <w:p w:rsidR="00747D44" w:rsidRPr="00810167" w:rsidRDefault="00747D44" w:rsidP="00747D44">
      <w:pPr>
        <w:spacing w:line="360" w:lineRule="auto"/>
        <w:ind w:hanging="720"/>
        <w:contextualSpacing/>
        <w:jc w:val="both"/>
        <w:rPr>
          <w:rFonts w:ascii="Times New Roman" w:hAnsi="Times New Roman" w:cs="Times New Roman"/>
          <w:iCs/>
          <w:sz w:val="24"/>
          <w:szCs w:val="24"/>
        </w:rPr>
      </w:pPr>
      <w:r w:rsidRPr="00747D44">
        <w:rPr>
          <w:rFonts w:ascii="Times New Roman" w:hAnsi="Times New Roman" w:cs="Times New Roman"/>
          <w:iCs/>
          <w:sz w:val="24"/>
          <w:szCs w:val="24"/>
        </w:rPr>
        <w:t>Roy, R.N.; Finck, A.; Blair</w:t>
      </w:r>
      <w:r>
        <w:rPr>
          <w:rFonts w:ascii="Times New Roman" w:hAnsi="Times New Roman" w:cs="Times New Roman"/>
          <w:iCs/>
          <w:sz w:val="24"/>
          <w:szCs w:val="24"/>
        </w:rPr>
        <w:t>, G.J.; Tandon, H.L.S. (2006).</w:t>
      </w:r>
      <w:r w:rsidRPr="00747D44">
        <w:rPr>
          <w:rFonts w:ascii="Times New Roman" w:hAnsi="Times New Roman" w:cs="Times New Roman"/>
          <w:iCs/>
          <w:sz w:val="24"/>
          <w:szCs w:val="24"/>
        </w:rPr>
        <w:t xml:space="preserve"> Plant nutrition for food security: a guide for integrated nutrient management (PDF). Rome: Food and Agriculture Organiza</w:t>
      </w:r>
      <w:r>
        <w:rPr>
          <w:rFonts w:ascii="Times New Roman" w:hAnsi="Times New Roman" w:cs="Times New Roman"/>
          <w:iCs/>
          <w:sz w:val="24"/>
          <w:szCs w:val="24"/>
        </w:rPr>
        <w:t>tion of the United Nations. pp.</w:t>
      </w:r>
      <w:r w:rsidRPr="00747D44">
        <w:rPr>
          <w:rFonts w:ascii="Times New Roman" w:hAnsi="Times New Roman" w:cs="Times New Roman"/>
          <w:iCs/>
          <w:sz w:val="24"/>
          <w:szCs w:val="24"/>
        </w:rPr>
        <w:t>25–42. ISBN 92-5-105490-8.</w:t>
      </w:r>
      <w:r>
        <w:rPr>
          <w:rFonts w:ascii="Times New Roman" w:hAnsi="Times New Roman" w:cs="Times New Roman"/>
          <w:iCs/>
          <w:sz w:val="24"/>
          <w:szCs w:val="24"/>
        </w:rPr>
        <w:t xml:space="preserve"> Retrieved 20 February 2018</w:t>
      </w:r>
      <w:r w:rsidRPr="00747D44">
        <w:rPr>
          <w:rFonts w:ascii="Times New Roman" w:hAnsi="Times New Roman" w:cs="Times New Roman"/>
          <w:iCs/>
          <w:sz w:val="24"/>
          <w:szCs w:val="24"/>
        </w:rPr>
        <w:t>.</w:t>
      </w:r>
    </w:p>
    <w:p w:rsidR="00061D17" w:rsidRPr="00810167" w:rsidRDefault="00E6623D"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sz w:val="24"/>
          <w:szCs w:val="24"/>
        </w:rPr>
        <w:t>Sabongari, S.</w:t>
      </w:r>
      <w:r w:rsidR="00061D17" w:rsidRPr="00810167">
        <w:rPr>
          <w:rFonts w:ascii="Times New Roman" w:hAnsi="Times New Roman" w:cs="Times New Roman"/>
          <w:sz w:val="24"/>
          <w:szCs w:val="24"/>
        </w:rPr>
        <w:t xml:space="preserve"> </w:t>
      </w:r>
      <w:r w:rsidR="00F74450" w:rsidRPr="00810167">
        <w:rPr>
          <w:rFonts w:ascii="Times New Roman" w:hAnsi="Times New Roman" w:cs="Times New Roman"/>
          <w:sz w:val="24"/>
          <w:szCs w:val="24"/>
        </w:rPr>
        <w:t>(</w:t>
      </w:r>
      <w:r w:rsidR="00061D17" w:rsidRPr="00810167">
        <w:rPr>
          <w:rFonts w:ascii="Times New Roman" w:hAnsi="Times New Roman" w:cs="Times New Roman"/>
          <w:sz w:val="24"/>
          <w:szCs w:val="24"/>
        </w:rPr>
        <w:t>2001</w:t>
      </w:r>
      <w:r w:rsidR="007A05D3">
        <w:rPr>
          <w:rFonts w:ascii="Times New Roman" w:hAnsi="Times New Roman" w:cs="Times New Roman"/>
          <w:sz w:val="24"/>
          <w:szCs w:val="24"/>
        </w:rPr>
        <w:t>). Coat i</w:t>
      </w:r>
      <w:r w:rsidR="00F74450" w:rsidRPr="00810167">
        <w:rPr>
          <w:rFonts w:ascii="Times New Roman" w:hAnsi="Times New Roman" w:cs="Times New Roman"/>
          <w:sz w:val="24"/>
          <w:szCs w:val="24"/>
        </w:rPr>
        <w:t>mpose</w:t>
      </w:r>
      <w:r w:rsidR="00061D17" w:rsidRPr="00810167">
        <w:rPr>
          <w:rFonts w:ascii="Times New Roman" w:hAnsi="Times New Roman" w:cs="Times New Roman"/>
          <w:sz w:val="24"/>
          <w:szCs w:val="24"/>
        </w:rPr>
        <w:t>d germination and seedling establishment of selected dormancy in Acacia farnesiana seeds</w:t>
      </w:r>
      <w:r w:rsidR="00061D17" w:rsidRPr="00810167">
        <w:rPr>
          <w:rFonts w:ascii="Times New Roman" w:hAnsi="Times New Roman" w:cs="Times New Roman"/>
          <w:i/>
          <w:sz w:val="24"/>
          <w:szCs w:val="24"/>
        </w:rPr>
        <w:t>,</w:t>
      </w:r>
      <w:r w:rsidR="00061D17" w:rsidRPr="00810167">
        <w:rPr>
          <w:rFonts w:ascii="Times New Roman" w:hAnsi="Times New Roman" w:cs="Times New Roman"/>
          <w:sz w:val="24"/>
          <w:szCs w:val="24"/>
        </w:rPr>
        <w:t xml:space="preserve"> Addision-Wesley Usmanu Danfodiyo University, Sokoto, Nigeria. Pub. Co. Inc. U.S.A, pp: 501-540.</w:t>
      </w:r>
    </w:p>
    <w:p w:rsidR="004F3672" w:rsidRDefault="00E6623D" w:rsidP="004F3672">
      <w:pPr>
        <w:spacing w:after="0" w:line="360" w:lineRule="auto"/>
        <w:ind w:hanging="720"/>
        <w:contextualSpacing/>
        <w:jc w:val="both"/>
        <w:rPr>
          <w:rFonts w:ascii="Times New Roman" w:eastAsia="Times New Roman" w:hAnsi="Times New Roman" w:cs="Times New Roman"/>
          <w:sz w:val="24"/>
          <w:szCs w:val="24"/>
        </w:rPr>
      </w:pPr>
      <w:r w:rsidRPr="00810167">
        <w:rPr>
          <w:rFonts w:ascii="Times New Roman" w:eastAsia="Times New Roman" w:hAnsi="Times New Roman" w:cs="Times New Roman"/>
          <w:sz w:val="24"/>
          <w:szCs w:val="24"/>
        </w:rPr>
        <w:t xml:space="preserve">Schelin, M., </w:t>
      </w:r>
      <w:r w:rsidR="00061D17" w:rsidRPr="00810167">
        <w:rPr>
          <w:rFonts w:ascii="Times New Roman" w:eastAsia="Times New Roman" w:hAnsi="Times New Roman" w:cs="Times New Roman"/>
          <w:sz w:val="24"/>
          <w:szCs w:val="24"/>
        </w:rPr>
        <w:t>Tigabu,</w:t>
      </w:r>
      <w:r w:rsidRPr="00810167">
        <w:rPr>
          <w:rFonts w:ascii="Times New Roman" w:eastAsia="Times New Roman" w:hAnsi="Times New Roman" w:cs="Times New Roman"/>
          <w:sz w:val="24"/>
          <w:szCs w:val="24"/>
        </w:rPr>
        <w:t xml:space="preserve"> M.,</w:t>
      </w:r>
      <w:r w:rsidR="00061D17" w:rsidRPr="00810167">
        <w:rPr>
          <w:rFonts w:ascii="Times New Roman" w:eastAsia="Times New Roman" w:hAnsi="Times New Roman" w:cs="Times New Roman"/>
          <w:sz w:val="24"/>
          <w:szCs w:val="24"/>
        </w:rPr>
        <w:t xml:space="preserve"> Eriksson</w:t>
      </w:r>
      <w:r w:rsidRPr="00810167">
        <w:rPr>
          <w:rFonts w:ascii="Times New Roman" w:eastAsia="Times New Roman" w:hAnsi="Times New Roman" w:cs="Times New Roman"/>
          <w:sz w:val="24"/>
          <w:szCs w:val="24"/>
        </w:rPr>
        <w:t>, I,</w:t>
      </w:r>
      <w:r w:rsidR="00061D17" w:rsidRPr="00810167">
        <w:rPr>
          <w:rFonts w:ascii="Times New Roman" w:eastAsia="Times New Roman" w:hAnsi="Times New Roman" w:cs="Times New Roman"/>
          <w:sz w:val="24"/>
          <w:szCs w:val="24"/>
        </w:rPr>
        <w:t xml:space="preserve"> Sawadogo</w:t>
      </w:r>
      <w:r w:rsidRPr="00810167">
        <w:rPr>
          <w:rFonts w:ascii="Times New Roman" w:eastAsia="Times New Roman" w:hAnsi="Times New Roman" w:cs="Times New Roman"/>
          <w:sz w:val="24"/>
          <w:szCs w:val="24"/>
        </w:rPr>
        <w:t>,L. and</w:t>
      </w:r>
      <w:r w:rsidR="00061D17" w:rsidRPr="00810167">
        <w:rPr>
          <w:rFonts w:ascii="Times New Roman" w:eastAsia="Times New Roman" w:hAnsi="Times New Roman" w:cs="Times New Roman"/>
          <w:sz w:val="24"/>
          <w:szCs w:val="24"/>
        </w:rPr>
        <w:t xml:space="preserve"> Odén</w:t>
      </w:r>
      <w:r w:rsidRPr="00810167">
        <w:rPr>
          <w:rFonts w:ascii="Times New Roman" w:eastAsia="Times New Roman" w:hAnsi="Times New Roman" w:cs="Times New Roman"/>
          <w:sz w:val="24"/>
          <w:szCs w:val="24"/>
        </w:rPr>
        <w:t>, P.C.</w:t>
      </w:r>
      <w:r w:rsidR="00061D17" w:rsidRPr="00810167">
        <w:rPr>
          <w:rFonts w:ascii="Times New Roman" w:eastAsia="Times New Roman" w:hAnsi="Times New Roman" w:cs="Times New Roman"/>
          <w:sz w:val="24"/>
          <w:szCs w:val="24"/>
        </w:rPr>
        <w:t xml:space="preserve"> (2004). Predispersal seed predation in </w:t>
      </w:r>
      <w:r w:rsidR="00061D17" w:rsidRPr="00810167">
        <w:rPr>
          <w:rFonts w:ascii="Times New Roman" w:eastAsia="Times New Roman" w:hAnsi="Times New Roman" w:cs="Times New Roman"/>
          <w:i/>
          <w:sz w:val="24"/>
          <w:szCs w:val="24"/>
        </w:rPr>
        <w:t>Acacia macrostachya</w:t>
      </w:r>
      <w:r w:rsidR="00061D17" w:rsidRPr="00810167">
        <w:rPr>
          <w:rFonts w:ascii="Times New Roman" w:eastAsia="Times New Roman" w:hAnsi="Times New Roman" w:cs="Times New Roman"/>
          <w:sz w:val="24"/>
          <w:szCs w:val="24"/>
        </w:rPr>
        <w:t>, its impact on seed viability, and germina</w:t>
      </w:r>
      <w:r w:rsidRPr="00810167">
        <w:rPr>
          <w:rFonts w:ascii="Times New Roman" w:eastAsia="Times New Roman" w:hAnsi="Times New Roman" w:cs="Times New Roman"/>
          <w:sz w:val="24"/>
          <w:szCs w:val="24"/>
        </w:rPr>
        <w:t xml:space="preserve">tion responses to scarification and dry heat </w:t>
      </w:r>
      <w:r w:rsidR="00061D17" w:rsidRPr="00810167">
        <w:rPr>
          <w:rFonts w:ascii="Times New Roman" w:eastAsia="Times New Roman" w:hAnsi="Times New Roman" w:cs="Times New Roman"/>
          <w:sz w:val="24"/>
          <w:szCs w:val="24"/>
        </w:rPr>
        <w:t xml:space="preserve">treatments. </w:t>
      </w:r>
      <w:r w:rsidR="00061D17" w:rsidRPr="00C057EB">
        <w:rPr>
          <w:rFonts w:ascii="Times New Roman" w:eastAsia="Times New Roman" w:hAnsi="Times New Roman" w:cs="Times New Roman"/>
          <w:i/>
          <w:sz w:val="24"/>
          <w:szCs w:val="24"/>
        </w:rPr>
        <w:t>New Forests</w:t>
      </w:r>
      <w:r w:rsidR="008119E0" w:rsidRPr="00810167">
        <w:rPr>
          <w:rFonts w:ascii="Times New Roman" w:eastAsia="Times New Roman" w:hAnsi="Times New Roman" w:cs="Times New Roman"/>
          <w:sz w:val="24"/>
          <w:szCs w:val="24"/>
        </w:rPr>
        <w:t>.</w:t>
      </w:r>
      <w:r w:rsidR="00061D17" w:rsidRPr="00810167">
        <w:rPr>
          <w:rFonts w:ascii="Times New Roman" w:eastAsia="Times New Roman" w:hAnsi="Times New Roman" w:cs="Times New Roman"/>
          <w:sz w:val="24"/>
          <w:szCs w:val="24"/>
        </w:rPr>
        <w:t xml:space="preserve"> 27: 251-267.</w:t>
      </w:r>
    </w:p>
    <w:p w:rsidR="004F3672" w:rsidRDefault="00061D17" w:rsidP="004F3672">
      <w:pPr>
        <w:spacing w:after="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lastRenderedPageBreak/>
        <w:t>Schleicher</w:t>
      </w:r>
      <w:r w:rsidR="004301A1" w:rsidRPr="00810167">
        <w:rPr>
          <w:rFonts w:ascii="Times New Roman" w:hAnsi="Times New Roman" w:cs="Times New Roman"/>
          <w:sz w:val="24"/>
          <w:szCs w:val="24"/>
        </w:rPr>
        <w:t>,</w:t>
      </w:r>
      <w:r w:rsidRPr="00810167">
        <w:rPr>
          <w:rFonts w:ascii="Times New Roman" w:hAnsi="Times New Roman" w:cs="Times New Roman"/>
          <w:sz w:val="24"/>
          <w:szCs w:val="24"/>
        </w:rPr>
        <w:t xml:space="preserve"> J</w:t>
      </w:r>
      <w:r w:rsidR="004301A1" w:rsidRPr="00810167">
        <w:rPr>
          <w:rFonts w:ascii="Times New Roman" w:hAnsi="Times New Roman" w:cs="Times New Roman"/>
          <w:sz w:val="24"/>
          <w:szCs w:val="24"/>
        </w:rPr>
        <w:t>.</w:t>
      </w:r>
      <w:r w:rsidRPr="00810167">
        <w:rPr>
          <w:rFonts w:ascii="Times New Roman" w:hAnsi="Times New Roman" w:cs="Times New Roman"/>
          <w:sz w:val="24"/>
          <w:szCs w:val="24"/>
        </w:rPr>
        <w:t>, Meyer</w:t>
      </w:r>
      <w:r w:rsidR="004301A1" w:rsidRPr="00810167">
        <w:rPr>
          <w:rFonts w:ascii="Times New Roman" w:hAnsi="Times New Roman" w:cs="Times New Roman"/>
          <w:sz w:val="24"/>
          <w:szCs w:val="24"/>
        </w:rPr>
        <w:t>,</w:t>
      </w:r>
      <w:r w:rsidRPr="00810167">
        <w:rPr>
          <w:rFonts w:ascii="Times New Roman" w:hAnsi="Times New Roman" w:cs="Times New Roman"/>
          <w:sz w:val="24"/>
          <w:szCs w:val="24"/>
        </w:rPr>
        <w:t xml:space="preserve"> K</w:t>
      </w:r>
      <w:r w:rsidR="004301A1" w:rsidRPr="00810167">
        <w:rPr>
          <w:rFonts w:ascii="Times New Roman" w:hAnsi="Times New Roman" w:cs="Times New Roman"/>
          <w:sz w:val="24"/>
          <w:szCs w:val="24"/>
        </w:rPr>
        <w:t>.</w:t>
      </w:r>
      <w:r w:rsidRPr="00810167">
        <w:rPr>
          <w:rFonts w:ascii="Times New Roman" w:hAnsi="Times New Roman" w:cs="Times New Roman"/>
          <w:sz w:val="24"/>
          <w:szCs w:val="24"/>
        </w:rPr>
        <w:t>M</w:t>
      </w:r>
      <w:r w:rsidR="004301A1" w:rsidRPr="00810167">
        <w:rPr>
          <w:rFonts w:ascii="Times New Roman" w:hAnsi="Times New Roman" w:cs="Times New Roman"/>
          <w:sz w:val="24"/>
          <w:szCs w:val="24"/>
        </w:rPr>
        <w:t>.</w:t>
      </w:r>
      <w:r w:rsidRPr="00810167">
        <w:rPr>
          <w:rFonts w:ascii="Times New Roman" w:hAnsi="Times New Roman" w:cs="Times New Roman"/>
          <w:sz w:val="24"/>
          <w:szCs w:val="24"/>
        </w:rPr>
        <w:t>, Wiegand</w:t>
      </w:r>
      <w:r w:rsidR="004301A1" w:rsidRPr="00810167">
        <w:rPr>
          <w:rFonts w:ascii="Times New Roman" w:hAnsi="Times New Roman" w:cs="Times New Roman"/>
          <w:sz w:val="24"/>
          <w:szCs w:val="24"/>
        </w:rPr>
        <w:t>,</w:t>
      </w:r>
      <w:r w:rsidRPr="00810167">
        <w:rPr>
          <w:rFonts w:ascii="Times New Roman" w:hAnsi="Times New Roman" w:cs="Times New Roman"/>
          <w:sz w:val="24"/>
          <w:szCs w:val="24"/>
        </w:rPr>
        <w:t xml:space="preserve"> K</w:t>
      </w:r>
      <w:r w:rsidR="004301A1" w:rsidRPr="00810167">
        <w:rPr>
          <w:rFonts w:ascii="Times New Roman" w:hAnsi="Times New Roman" w:cs="Times New Roman"/>
          <w:sz w:val="24"/>
          <w:szCs w:val="24"/>
        </w:rPr>
        <w:t>., Schurr,</w:t>
      </w:r>
      <w:r w:rsidRPr="00810167">
        <w:rPr>
          <w:rFonts w:ascii="Times New Roman" w:hAnsi="Times New Roman" w:cs="Times New Roman"/>
          <w:sz w:val="24"/>
          <w:szCs w:val="24"/>
        </w:rPr>
        <w:t xml:space="preserve"> F</w:t>
      </w:r>
      <w:r w:rsidR="004301A1" w:rsidRPr="00810167">
        <w:rPr>
          <w:rFonts w:ascii="Times New Roman" w:hAnsi="Times New Roman" w:cs="Times New Roman"/>
          <w:sz w:val="24"/>
          <w:szCs w:val="24"/>
        </w:rPr>
        <w:t>.</w:t>
      </w:r>
      <w:r w:rsidRPr="00810167">
        <w:rPr>
          <w:rFonts w:ascii="Times New Roman" w:hAnsi="Times New Roman" w:cs="Times New Roman"/>
          <w:sz w:val="24"/>
          <w:szCs w:val="24"/>
        </w:rPr>
        <w:t>M</w:t>
      </w:r>
      <w:r w:rsidR="004301A1" w:rsidRPr="00810167">
        <w:rPr>
          <w:rFonts w:ascii="Times New Roman" w:hAnsi="Times New Roman" w:cs="Times New Roman"/>
          <w:sz w:val="24"/>
          <w:szCs w:val="24"/>
        </w:rPr>
        <w:t>.</w:t>
      </w:r>
      <w:r w:rsidRPr="00810167">
        <w:rPr>
          <w:rFonts w:ascii="Times New Roman" w:hAnsi="Times New Roman" w:cs="Times New Roman"/>
          <w:sz w:val="24"/>
          <w:szCs w:val="24"/>
        </w:rPr>
        <w:t>, Ward</w:t>
      </w:r>
      <w:r w:rsidR="004301A1" w:rsidRPr="00810167">
        <w:rPr>
          <w:rFonts w:ascii="Times New Roman" w:hAnsi="Times New Roman" w:cs="Times New Roman"/>
          <w:sz w:val="24"/>
          <w:szCs w:val="24"/>
        </w:rPr>
        <w:t>,</w:t>
      </w:r>
      <w:r w:rsidRPr="00810167">
        <w:rPr>
          <w:rFonts w:ascii="Times New Roman" w:hAnsi="Times New Roman" w:cs="Times New Roman"/>
          <w:sz w:val="24"/>
          <w:szCs w:val="24"/>
        </w:rPr>
        <w:t xml:space="preserve"> D. </w:t>
      </w:r>
      <w:r w:rsidR="00AA41C3" w:rsidRPr="00810167">
        <w:rPr>
          <w:rFonts w:ascii="Times New Roman" w:hAnsi="Times New Roman" w:cs="Times New Roman"/>
          <w:sz w:val="24"/>
          <w:szCs w:val="24"/>
        </w:rPr>
        <w:t>(</w:t>
      </w:r>
      <w:r w:rsidRPr="00810167">
        <w:rPr>
          <w:rFonts w:ascii="Times New Roman" w:hAnsi="Times New Roman" w:cs="Times New Roman"/>
          <w:sz w:val="24"/>
          <w:szCs w:val="24"/>
        </w:rPr>
        <w:t>2011</w:t>
      </w:r>
      <w:r w:rsidR="00AA41C3" w:rsidRPr="00810167">
        <w:rPr>
          <w:rFonts w:ascii="Times New Roman" w:hAnsi="Times New Roman" w:cs="Times New Roman"/>
          <w:sz w:val="24"/>
          <w:szCs w:val="24"/>
        </w:rPr>
        <w:t>)</w:t>
      </w:r>
      <w:r w:rsidRPr="00810167">
        <w:rPr>
          <w:rFonts w:ascii="Times New Roman" w:hAnsi="Times New Roman" w:cs="Times New Roman"/>
          <w:sz w:val="24"/>
          <w:szCs w:val="24"/>
        </w:rPr>
        <w:t xml:space="preserve">. Disentangling facilitation and seed dispersal from environmental heterogeneity as mechanisms generating associations between savanna plants. </w:t>
      </w:r>
      <w:r w:rsidRPr="00810167">
        <w:rPr>
          <w:rFonts w:ascii="Times New Roman" w:hAnsi="Times New Roman" w:cs="Times New Roman"/>
          <w:i/>
          <w:sz w:val="24"/>
          <w:szCs w:val="24"/>
        </w:rPr>
        <w:t>Journal of Vegetation Science</w:t>
      </w:r>
      <w:r w:rsidRPr="00810167">
        <w:rPr>
          <w:rFonts w:ascii="Times New Roman" w:hAnsi="Times New Roman" w:cs="Times New Roman"/>
          <w:sz w:val="24"/>
          <w:szCs w:val="24"/>
        </w:rPr>
        <w:t xml:space="preserve"> 22: 1038–1048.</w:t>
      </w:r>
    </w:p>
    <w:p w:rsidR="004F3672" w:rsidRDefault="004301A1" w:rsidP="004F3672">
      <w:pPr>
        <w:spacing w:after="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Schu¨</w:t>
      </w:r>
      <w:r w:rsidR="00061D17" w:rsidRPr="00810167">
        <w:rPr>
          <w:rFonts w:ascii="Times New Roman" w:hAnsi="Times New Roman" w:cs="Times New Roman"/>
          <w:sz w:val="24"/>
          <w:szCs w:val="24"/>
        </w:rPr>
        <w:t xml:space="preserve">tz, W. </w:t>
      </w:r>
      <w:r w:rsidR="00AA41C3" w:rsidRPr="00810167">
        <w:rPr>
          <w:rFonts w:ascii="Times New Roman" w:hAnsi="Times New Roman" w:cs="Times New Roman"/>
          <w:sz w:val="24"/>
          <w:szCs w:val="24"/>
        </w:rPr>
        <w:t>(</w:t>
      </w:r>
      <w:r w:rsidR="00061D17" w:rsidRPr="00810167">
        <w:rPr>
          <w:rFonts w:ascii="Times New Roman" w:hAnsi="Times New Roman" w:cs="Times New Roman"/>
          <w:sz w:val="24"/>
          <w:szCs w:val="24"/>
        </w:rPr>
        <w:t>2000</w:t>
      </w:r>
      <w:r w:rsidR="00AA41C3" w:rsidRPr="00810167">
        <w:rPr>
          <w:rFonts w:ascii="Times New Roman" w:hAnsi="Times New Roman" w:cs="Times New Roman"/>
          <w:sz w:val="24"/>
          <w:szCs w:val="24"/>
        </w:rPr>
        <w:t>)</w:t>
      </w:r>
      <w:r w:rsidR="00061D17" w:rsidRPr="00810167">
        <w:rPr>
          <w:rFonts w:ascii="Times New Roman" w:hAnsi="Times New Roman" w:cs="Times New Roman"/>
          <w:sz w:val="24"/>
          <w:szCs w:val="24"/>
        </w:rPr>
        <w:t>.</w:t>
      </w:r>
      <w:r w:rsidR="00AA41C3" w:rsidRPr="00810167">
        <w:rPr>
          <w:rFonts w:ascii="Times New Roman" w:hAnsi="Times New Roman" w:cs="Times New Roman"/>
          <w:sz w:val="24"/>
          <w:szCs w:val="24"/>
        </w:rPr>
        <w:t xml:space="preserve"> </w:t>
      </w:r>
      <w:r w:rsidR="00061D17" w:rsidRPr="00810167">
        <w:rPr>
          <w:rFonts w:ascii="Times New Roman" w:hAnsi="Times New Roman" w:cs="Times New Roman"/>
          <w:sz w:val="24"/>
          <w:szCs w:val="24"/>
        </w:rPr>
        <w:t>Ecology of seed dormancy and germination in sedges</w:t>
      </w:r>
      <w:r w:rsidRPr="00810167">
        <w:rPr>
          <w:rFonts w:ascii="Times New Roman" w:hAnsi="Times New Roman" w:cs="Times New Roman"/>
          <w:sz w:val="24"/>
          <w:szCs w:val="24"/>
        </w:rPr>
        <w:t>.</w:t>
      </w:r>
      <w:r w:rsidR="00061D17" w:rsidRPr="00810167">
        <w:rPr>
          <w:rFonts w:ascii="Times New Roman" w:hAnsi="Times New Roman" w:cs="Times New Roman"/>
          <w:sz w:val="24"/>
          <w:szCs w:val="24"/>
        </w:rPr>
        <w:t xml:space="preserve"> </w:t>
      </w:r>
      <w:r w:rsidRPr="00810167">
        <w:rPr>
          <w:rFonts w:ascii="Times New Roman" w:hAnsi="Times New Roman" w:cs="Times New Roman"/>
          <w:i/>
          <w:sz w:val="24"/>
          <w:szCs w:val="24"/>
        </w:rPr>
        <w:t>Perspectives in Plant Ecology</w:t>
      </w:r>
      <w:r w:rsidRPr="00810167">
        <w:rPr>
          <w:rFonts w:ascii="Times New Roman" w:hAnsi="Times New Roman" w:cs="Times New Roman"/>
          <w:sz w:val="24"/>
          <w:szCs w:val="24"/>
        </w:rPr>
        <w:t xml:space="preserve">, </w:t>
      </w:r>
      <w:r w:rsidRPr="00810167">
        <w:rPr>
          <w:rFonts w:ascii="Times New Roman" w:hAnsi="Times New Roman" w:cs="Times New Roman"/>
          <w:i/>
          <w:sz w:val="24"/>
          <w:szCs w:val="24"/>
        </w:rPr>
        <w:t>Evolution and Systematics.</w:t>
      </w:r>
      <w:r w:rsidRPr="00810167">
        <w:rPr>
          <w:rFonts w:ascii="Times New Roman" w:hAnsi="Times New Roman" w:cs="Times New Roman"/>
          <w:sz w:val="24"/>
          <w:szCs w:val="24"/>
        </w:rPr>
        <w:t xml:space="preserve"> 3: 67– 89</w:t>
      </w:r>
    </w:p>
    <w:p w:rsidR="004F3672" w:rsidRPr="007229A5" w:rsidRDefault="00D8122E" w:rsidP="004F3672">
      <w:pPr>
        <w:spacing w:after="0" w:line="360" w:lineRule="auto"/>
        <w:ind w:hanging="720"/>
        <w:contextualSpacing/>
        <w:jc w:val="both"/>
        <w:rPr>
          <w:rStyle w:val="HTMLCite"/>
          <w:rFonts w:ascii="Times New Roman" w:hAnsi="Times New Roman" w:cs="Times New Roman"/>
          <w:sz w:val="24"/>
          <w:szCs w:val="24"/>
        </w:rPr>
      </w:pPr>
      <w:r w:rsidRPr="00810167">
        <w:rPr>
          <w:rStyle w:val="HTMLCite"/>
          <w:rFonts w:ascii="Times New Roman" w:hAnsi="Times New Roman" w:cs="Times New Roman"/>
          <w:i w:val="0"/>
          <w:sz w:val="24"/>
          <w:szCs w:val="24"/>
        </w:rPr>
        <w:t>Siegel, S. M.,</w:t>
      </w:r>
      <w:r w:rsidR="00061D17" w:rsidRPr="00810167">
        <w:rPr>
          <w:rStyle w:val="HTMLCite"/>
          <w:rFonts w:ascii="Times New Roman" w:hAnsi="Times New Roman" w:cs="Times New Roman"/>
          <w:i w:val="0"/>
          <w:sz w:val="24"/>
          <w:szCs w:val="24"/>
        </w:rPr>
        <w:t xml:space="preserve"> Rosen, L. A. (1962).</w:t>
      </w:r>
      <w:r w:rsidR="00AA41C3" w:rsidRPr="00810167">
        <w:rPr>
          <w:rStyle w:val="HTMLCite"/>
          <w:rFonts w:ascii="Times New Roman" w:hAnsi="Times New Roman" w:cs="Times New Roman"/>
          <w:sz w:val="24"/>
          <w:szCs w:val="24"/>
        </w:rPr>
        <w:t xml:space="preserve"> </w:t>
      </w:r>
      <w:r w:rsidR="00061D17" w:rsidRPr="00810167">
        <w:rPr>
          <w:rStyle w:val="HTMLCite"/>
          <w:rFonts w:ascii="Times New Roman" w:hAnsi="Times New Roman" w:cs="Times New Roman"/>
          <w:i w:val="0"/>
          <w:sz w:val="24"/>
          <w:szCs w:val="24"/>
        </w:rPr>
        <w:t>Effects of Reduced Oxygen Tension on Germination and Seedling Gro</w:t>
      </w:r>
      <w:r w:rsidR="00AA41C3" w:rsidRPr="00810167">
        <w:rPr>
          <w:rStyle w:val="HTMLCite"/>
          <w:rFonts w:ascii="Times New Roman" w:hAnsi="Times New Roman" w:cs="Times New Roman"/>
          <w:i w:val="0"/>
          <w:sz w:val="24"/>
          <w:szCs w:val="24"/>
        </w:rPr>
        <w:t>wth.</w:t>
      </w:r>
      <w:r w:rsidR="00061D17" w:rsidRPr="00810167">
        <w:rPr>
          <w:rStyle w:val="HTMLCite"/>
          <w:rFonts w:ascii="Times New Roman" w:hAnsi="Times New Roman" w:cs="Times New Roman"/>
          <w:i w:val="0"/>
          <w:sz w:val="24"/>
          <w:szCs w:val="24"/>
        </w:rPr>
        <w:t xml:space="preserve"> 15 (3): 437–444</w:t>
      </w:r>
      <w:r w:rsidR="00061D17" w:rsidRPr="007229A5">
        <w:rPr>
          <w:rStyle w:val="HTMLCite"/>
          <w:rFonts w:ascii="Times New Roman" w:hAnsi="Times New Roman" w:cs="Times New Roman"/>
          <w:i w:val="0"/>
          <w:sz w:val="24"/>
          <w:szCs w:val="24"/>
        </w:rPr>
        <w:t>.</w:t>
      </w:r>
    </w:p>
    <w:p w:rsidR="007229A5" w:rsidRDefault="00061D17" w:rsidP="004F3672">
      <w:pPr>
        <w:spacing w:after="0" w:line="360" w:lineRule="auto"/>
        <w:ind w:hanging="720"/>
        <w:contextualSpacing/>
        <w:jc w:val="both"/>
        <w:rPr>
          <w:rStyle w:val="groupname"/>
          <w:rFonts w:ascii="Times New Roman" w:hAnsi="Times New Roman" w:cs="Times New Roman"/>
          <w:iCs/>
          <w:sz w:val="24"/>
          <w:szCs w:val="24"/>
        </w:rPr>
      </w:pPr>
      <w:r w:rsidRPr="00810167">
        <w:rPr>
          <w:rStyle w:val="groupname"/>
          <w:rFonts w:ascii="Times New Roman" w:hAnsi="Times New Roman" w:cs="Times New Roman"/>
          <w:iCs/>
          <w:sz w:val="24"/>
          <w:szCs w:val="24"/>
        </w:rPr>
        <w:t>Silvertown, J. (1999).</w:t>
      </w:r>
      <w:r w:rsidRPr="00810167">
        <w:rPr>
          <w:rStyle w:val="groupname"/>
          <w:rFonts w:ascii="Times New Roman" w:hAnsi="Times New Roman" w:cs="Times New Roman"/>
          <w:i/>
          <w:iCs/>
          <w:sz w:val="24"/>
          <w:szCs w:val="24"/>
        </w:rPr>
        <w:t xml:space="preserve"> </w:t>
      </w:r>
      <w:r w:rsidRPr="00810167">
        <w:rPr>
          <w:rStyle w:val="groupname"/>
          <w:rFonts w:ascii="Times New Roman" w:hAnsi="Times New Roman" w:cs="Times New Roman"/>
          <w:iCs/>
          <w:sz w:val="24"/>
          <w:szCs w:val="24"/>
        </w:rPr>
        <w:t>Seed ecology, dormancy, and germination: a modern synthesis</w:t>
      </w:r>
      <w:r w:rsidRPr="00810167">
        <w:rPr>
          <w:rStyle w:val="groupname"/>
          <w:rFonts w:ascii="Times New Roman" w:hAnsi="Times New Roman" w:cs="Times New Roman"/>
          <w:i/>
          <w:iCs/>
          <w:sz w:val="24"/>
          <w:szCs w:val="24"/>
        </w:rPr>
        <w:t xml:space="preserve"> Am. J. Bot.,</w:t>
      </w:r>
      <w:r w:rsidRPr="00810167">
        <w:rPr>
          <w:rStyle w:val="groupname"/>
          <w:rFonts w:ascii="Times New Roman" w:hAnsi="Times New Roman" w:cs="Times New Roman"/>
          <w:iCs/>
          <w:sz w:val="24"/>
          <w:szCs w:val="24"/>
        </w:rPr>
        <w:t xml:space="preserve"> 86(6), 903-905.</w:t>
      </w:r>
    </w:p>
    <w:p w:rsidR="004F3672" w:rsidRDefault="00061D17" w:rsidP="004F3672">
      <w:pPr>
        <w:spacing w:after="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Simonsen, H., Braendegaard, J., Ulla, N.,</w:t>
      </w:r>
      <w:r w:rsidR="00D8122E" w:rsidRPr="00810167">
        <w:rPr>
          <w:rFonts w:ascii="Times New Roman" w:hAnsi="Times New Roman" w:cs="Times New Roman"/>
          <w:sz w:val="24"/>
          <w:szCs w:val="24"/>
        </w:rPr>
        <w:t xml:space="preserve"> Smitt, W., Nyman, U., Palpu, U and </w:t>
      </w:r>
      <w:r w:rsidRPr="00810167">
        <w:rPr>
          <w:rFonts w:ascii="Times New Roman" w:hAnsi="Times New Roman" w:cs="Times New Roman"/>
          <w:sz w:val="24"/>
          <w:szCs w:val="24"/>
        </w:rPr>
        <w:t xml:space="preserve">Joshi, J. </w:t>
      </w:r>
      <w:r w:rsidR="00AA41C3" w:rsidRPr="00810167">
        <w:rPr>
          <w:rFonts w:ascii="Times New Roman" w:hAnsi="Times New Roman" w:cs="Times New Roman"/>
          <w:sz w:val="24"/>
          <w:szCs w:val="24"/>
        </w:rPr>
        <w:t>(</w:t>
      </w:r>
      <w:r w:rsidRPr="00810167">
        <w:rPr>
          <w:rFonts w:ascii="Times New Roman" w:hAnsi="Times New Roman" w:cs="Times New Roman"/>
          <w:sz w:val="24"/>
          <w:szCs w:val="24"/>
        </w:rPr>
        <w:t>2001</w:t>
      </w:r>
      <w:r w:rsidR="00AA41C3" w:rsidRPr="00810167">
        <w:rPr>
          <w:rFonts w:ascii="Times New Roman" w:hAnsi="Times New Roman" w:cs="Times New Roman"/>
          <w:sz w:val="24"/>
          <w:szCs w:val="24"/>
        </w:rPr>
        <w:t>)</w:t>
      </w:r>
      <w:r w:rsidRPr="00810167">
        <w:rPr>
          <w:rFonts w:ascii="Times New Roman" w:hAnsi="Times New Roman" w:cs="Times New Roman"/>
          <w:sz w:val="24"/>
          <w:szCs w:val="24"/>
        </w:rPr>
        <w:t xml:space="preserve">. Invitro screening of Indian medicinal plants for antiplasmodial activities. </w:t>
      </w:r>
      <w:r w:rsidR="00074C09">
        <w:rPr>
          <w:rFonts w:ascii="Times New Roman" w:hAnsi="Times New Roman" w:cs="Times New Roman"/>
          <w:i/>
          <w:sz w:val="24"/>
          <w:szCs w:val="24"/>
        </w:rPr>
        <w:t xml:space="preserve">Journal of </w:t>
      </w:r>
      <w:r w:rsidRPr="00810167">
        <w:rPr>
          <w:rFonts w:ascii="Times New Roman" w:hAnsi="Times New Roman" w:cs="Times New Roman"/>
          <w:i/>
          <w:sz w:val="24"/>
          <w:szCs w:val="24"/>
        </w:rPr>
        <w:t>Ethnopharmacol</w:t>
      </w:r>
      <w:r w:rsidR="00AA41C3" w:rsidRPr="00810167">
        <w:rPr>
          <w:rFonts w:ascii="Times New Roman" w:hAnsi="Times New Roman" w:cs="Times New Roman"/>
          <w:sz w:val="24"/>
          <w:szCs w:val="24"/>
        </w:rPr>
        <w:t>.,74:195-204.</w:t>
      </w:r>
    </w:p>
    <w:p w:rsidR="004F3672" w:rsidRDefault="00631FE4" w:rsidP="004F3672">
      <w:pPr>
        <w:spacing w:after="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Soil </w:t>
      </w:r>
      <w:r w:rsidR="0049700F">
        <w:rPr>
          <w:rFonts w:ascii="Times New Roman" w:hAnsi="Times New Roman" w:cs="Times New Roman"/>
          <w:sz w:val="24"/>
          <w:szCs w:val="24"/>
        </w:rPr>
        <w:t>S</w:t>
      </w:r>
      <w:r w:rsidR="0049700F" w:rsidRPr="00810167">
        <w:rPr>
          <w:rFonts w:ascii="Times New Roman" w:hAnsi="Times New Roman" w:cs="Times New Roman"/>
          <w:sz w:val="24"/>
          <w:szCs w:val="24"/>
        </w:rPr>
        <w:t xml:space="preserve">urvey </w:t>
      </w:r>
      <w:r w:rsidR="0049700F">
        <w:rPr>
          <w:rFonts w:ascii="Times New Roman" w:hAnsi="Times New Roman" w:cs="Times New Roman"/>
          <w:sz w:val="24"/>
          <w:szCs w:val="24"/>
        </w:rPr>
        <w:t>S</w:t>
      </w:r>
      <w:r w:rsidRPr="00810167">
        <w:rPr>
          <w:rFonts w:ascii="Times New Roman" w:hAnsi="Times New Roman" w:cs="Times New Roman"/>
          <w:sz w:val="24"/>
          <w:szCs w:val="24"/>
        </w:rPr>
        <w:t>taff, (1998)</w:t>
      </w:r>
      <w:r w:rsidR="0049700F">
        <w:rPr>
          <w:rFonts w:ascii="Times New Roman" w:hAnsi="Times New Roman" w:cs="Times New Roman"/>
          <w:sz w:val="24"/>
          <w:szCs w:val="24"/>
        </w:rPr>
        <w:t>.</w:t>
      </w:r>
      <w:r w:rsidRPr="00810167">
        <w:rPr>
          <w:rFonts w:ascii="Times New Roman" w:hAnsi="Times New Roman" w:cs="Times New Roman"/>
          <w:sz w:val="24"/>
          <w:szCs w:val="24"/>
        </w:rPr>
        <w:t xml:space="preserve"> Soil survey laboratory methods ma</w:t>
      </w:r>
      <w:r w:rsidR="0005623E" w:rsidRPr="00810167">
        <w:rPr>
          <w:rFonts w:ascii="Times New Roman" w:hAnsi="Times New Roman" w:cs="Times New Roman"/>
          <w:sz w:val="24"/>
          <w:szCs w:val="24"/>
        </w:rPr>
        <w:t>nual: Soil survey investigation</w:t>
      </w:r>
      <w:r w:rsidRPr="00810167">
        <w:rPr>
          <w:rFonts w:ascii="Times New Roman" w:hAnsi="Times New Roman" w:cs="Times New Roman"/>
          <w:sz w:val="24"/>
          <w:szCs w:val="24"/>
        </w:rPr>
        <w:t xml:space="preserve"> report no .42 version 10, Washington D.C. 273pp.</w:t>
      </w:r>
    </w:p>
    <w:p w:rsidR="004F3672" w:rsidRDefault="00AA41C3" w:rsidP="004F3672">
      <w:pPr>
        <w:spacing w:after="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Solomon</w:t>
      </w:r>
      <w:r w:rsidR="00D8122E" w:rsidRPr="00810167">
        <w:rPr>
          <w:rFonts w:ascii="Times New Roman" w:hAnsi="Times New Roman" w:cs="Times New Roman"/>
          <w:sz w:val="24"/>
          <w:szCs w:val="24"/>
        </w:rPr>
        <w:t>,</w:t>
      </w:r>
      <w:r w:rsidRPr="00810167">
        <w:rPr>
          <w:rFonts w:ascii="Times New Roman" w:hAnsi="Times New Roman" w:cs="Times New Roman"/>
          <w:sz w:val="24"/>
          <w:szCs w:val="24"/>
        </w:rPr>
        <w:t xml:space="preserve"> T</w:t>
      </w:r>
      <w:r w:rsidR="00D8122E" w:rsidRPr="00810167">
        <w:rPr>
          <w:rFonts w:ascii="Times New Roman" w:hAnsi="Times New Roman" w:cs="Times New Roman"/>
          <w:sz w:val="24"/>
          <w:szCs w:val="24"/>
        </w:rPr>
        <w:t>.,</w:t>
      </w:r>
      <w:r w:rsidRPr="00810167">
        <w:rPr>
          <w:rFonts w:ascii="Times New Roman" w:hAnsi="Times New Roman" w:cs="Times New Roman"/>
          <w:sz w:val="24"/>
          <w:szCs w:val="24"/>
        </w:rPr>
        <w:t xml:space="preserve"> Esubalew, Anteneh Belete, Ermias Lulekal, Tesfaye Gabriel, Ephrem Engidawork</w:t>
      </w:r>
      <w:r w:rsidR="00061D17" w:rsidRPr="00810167">
        <w:rPr>
          <w:rFonts w:ascii="Times New Roman" w:hAnsi="Times New Roman" w:cs="Times New Roman"/>
          <w:sz w:val="24"/>
          <w:szCs w:val="24"/>
        </w:rPr>
        <w:t>, Kaleab Asres</w:t>
      </w:r>
      <w:r w:rsidR="00D8122E" w:rsidRPr="00810167">
        <w:rPr>
          <w:rFonts w:ascii="Times New Roman" w:hAnsi="Times New Roman" w:cs="Times New Roman"/>
          <w:sz w:val="24"/>
          <w:szCs w:val="24"/>
        </w:rPr>
        <w:t xml:space="preserve"> </w:t>
      </w:r>
      <w:r w:rsidR="0051648D" w:rsidRPr="00810167">
        <w:rPr>
          <w:rFonts w:ascii="Times New Roman" w:hAnsi="Times New Roman" w:cs="Times New Roman"/>
          <w:sz w:val="24"/>
          <w:szCs w:val="24"/>
        </w:rPr>
        <w:t>(</w:t>
      </w:r>
      <w:r w:rsidRPr="00810167">
        <w:rPr>
          <w:rFonts w:ascii="Times New Roman" w:hAnsi="Times New Roman" w:cs="Times New Roman"/>
          <w:sz w:val="24"/>
          <w:szCs w:val="24"/>
        </w:rPr>
        <w:t>2017</w:t>
      </w:r>
      <w:r w:rsidR="0051648D" w:rsidRPr="00810167">
        <w:rPr>
          <w:rFonts w:ascii="Times New Roman" w:hAnsi="Times New Roman" w:cs="Times New Roman"/>
          <w:sz w:val="24"/>
          <w:szCs w:val="24"/>
        </w:rPr>
        <w:t>).</w:t>
      </w:r>
      <w:r w:rsidR="00061D17" w:rsidRPr="00810167">
        <w:rPr>
          <w:rFonts w:ascii="Times New Roman" w:hAnsi="Times New Roman" w:cs="Times New Roman"/>
          <w:sz w:val="24"/>
          <w:szCs w:val="24"/>
        </w:rPr>
        <w:t xml:space="preserve"> Review of Ethnobotanical and Ethnopharmacological Evidences of some Ethiopian Medicinal Plants traditionally used for the Treatment of Cancer</w:t>
      </w:r>
      <w:r w:rsidR="0051648D" w:rsidRPr="00810167">
        <w:rPr>
          <w:rFonts w:ascii="Times New Roman" w:hAnsi="Times New Roman" w:cs="Times New Roman"/>
          <w:sz w:val="24"/>
          <w:szCs w:val="24"/>
        </w:rPr>
        <w:t xml:space="preserve">. </w:t>
      </w:r>
      <w:r w:rsidR="0051648D" w:rsidRPr="00810167">
        <w:rPr>
          <w:rFonts w:ascii="Times New Roman" w:hAnsi="Times New Roman" w:cs="Times New Roman"/>
          <w:i/>
          <w:sz w:val="24"/>
          <w:szCs w:val="24"/>
        </w:rPr>
        <w:t>Ethiop</w:t>
      </w:r>
      <w:r w:rsidR="00074C09">
        <w:rPr>
          <w:rFonts w:ascii="Times New Roman" w:hAnsi="Times New Roman" w:cs="Times New Roman"/>
          <w:i/>
          <w:sz w:val="24"/>
          <w:szCs w:val="24"/>
        </w:rPr>
        <w:t>ian</w:t>
      </w:r>
      <w:r w:rsidR="0051648D" w:rsidRPr="00810167">
        <w:rPr>
          <w:rFonts w:ascii="Times New Roman" w:hAnsi="Times New Roman" w:cs="Times New Roman"/>
          <w:i/>
          <w:sz w:val="24"/>
          <w:szCs w:val="24"/>
        </w:rPr>
        <w:t xml:space="preserve"> J</w:t>
      </w:r>
      <w:r w:rsidR="00074C09">
        <w:rPr>
          <w:rFonts w:ascii="Times New Roman" w:hAnsi="Times New Roman" w:cs="Times New Roman"/>
          <w:i/>
          <w:sz w:val="24"/>
          <w:szCs w:val="24"/>
        </w:rPr>
        <w:t>ournal of</w:t>
      </w:r>
      <w:r w:rsidR="0051648D" w:rsidRPr="00810167">
        <w:rPr>
          <w:rFonts w:ascii="Times New Roman" w:hAnsi="Times New Roman" w:cs="Times New Roman"/>
          <w:i/>
          <w:sz w:val="24"/>
          <w:szCs w:val="24"/>
        </w:rPr>
        <w:t xml:space="preserve"> Health Dev</w:t>
      </w:r>
      <w:r w:rsidR="00074C09">
        <w:rPr>
          <w:rFonts w:ascii="Times New Roman" w:hAnsi="Times New Roman" w:cs="Times New Roman"/>
          <w:i/>
          <w:sz w:val="24"/>
          <w:szCs w:val="24"/>
        </w:rPr>
        <w:t>elopment</w:t>
      </w:r>
      <w:r w:rsidR="0051648D" w:rsidRPr="00810167">
        <w:rPr>
          <w:rFonts w:ascii="Times New Roman" w:hAnsi="Times New Roman" w:cs="Times New Roman"/>
          <w:sz w:val="24"/>
          <w:szCs w:val="24"/>
        </w:rPr>
        <w:t>.31(3)</w:t>
      </w:r>
    </w:p>
    <w:p w:rsidR="004F3672" w:rsidRDefault="00631FE4" w:rsidP="004F3672">
      <w:pPr>
        <w:spacing w:after="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Sumnar, M.E. (2000)</w:t>
      </w:r>
      <w:r w:rsidR="007A05D3">
        <w:rPr>
          <w:rFonts w:ascii="Times New Roman" w:hAnsi="Times New Roman" w:cs="Times New Roman"/>
          <w:sz w:val="24"/>
          <w:szCs w:val="24"/>
        </w:rPr>
        <w:t>.</w:t>
      </w:r>
      <w:r w:rsidRPr="00810167">
        <w:rPr>
          <w:rFonts w:ascii="Times New Roman" w:hAnsi="Times New Roman" w:cs="Times New Roman"/>
          <w:sz w:val="24"/>
          <w:szCs w:val="24"/>
        </w:rPr>
        <w:t xml:space="preserve"> Hand book of soil science. CRC pre</w:t>
      </w:r>
      <w:r w:rsidR="0005623E" w:rsidRPr="00810167">
        <w:rPr>
          <w:rFonts w:ascii="Times New Roman" w:hAnsi="Times New Roman" w:cs="Times New Roman"/>
          <w:sz w:val="24"/>
          <w:szCs w:val="24"/>
        </w:rPr>
        <w:t xml:space="preserve">ss, United States of America. </w:t>
      </w:r>
      <w:r w:rsidRPr="00810167">
        <w:rPr>
          <w:rFonts w:ascii="Times New Roman" w:hAnsi="Times New Roman" w:cs="Times New Roman"/>
          <w:sz w:val="24"/>
          <w:szCs w:val="24"/>
        </w:rPr>
        <w:t>14pp.</w:t>
      </w:r>
    </w:p>
    <w:p w:rsidR="00D166EA" w:rsidRDefault="00D166EA" w:rsidP="004F3672">
      <w:pPr>
        <w:spacing w:after="0" w:line="360" w:lineRule="auto"/>
        <w:ind w:hanging="720"/>
        <w:contextualSpacing/>
        <w:jc w:val="both"/>
        <w:rPr>
          <w:rFonts w:ascii="Times New Roman" w:hAnsi="Times New Roman" w:cs="Times New Roman"/>
          <w:sz w:val="24"/>
          <w:szCs w:val="24"/>
        </w:rPr>
      </w:pPr>
      <w:r>
        <w:rPr>
          <w:rFonts w:ascii="Times New Roman" w:hAnsi="Times New Roman" w:cs="Times New Roman"/>
          <w:sz w:val="24"/>
          <w:szCs w:val="24"/>
        </w:rPr>
        <w:t>S</w:t>
      </w:r>
      <w:r w:rsidRPr="00D166EA">
        <w:rPr>
          <w:rFonts w:ascii="Times New Roman" w:hAnsi="Times New Roman" w:cs="Times New Roman"/>
          <w:sz w:val="24"/>
          <w:szCs w:val="24"/>
        </w:rPr>
        <w:t xml:space="preserve">wan, H.S.D. </w:t>
      </w:r>
      <w:r>
        <w:rPr>
          <w:rFonts w:ascii="Times New Roman" w:hAnsi="Times New Roman" w:cs="Times New Roman"/>
          <w:sz w:val="24"/>
          <w:szCs w:val="24"/>
        </w:rPr>
        <w:t>(</w:t>
      </w:r>
      <w:r w:rsidRPr="00D166EA">
        <w:rPr>
          <w:rFonts w:ascii="Times New Roman" w:hAnsi="Times New Roman" w:cs="Times New Roman"/>
          <w:sz w:val="24"/>
          <w:szCs w:val="24"/>
        </w:rPr>
        <w:t>1971</w:t>
      </w:r>
      <w:r>
        <w:rPr>
          <w:rFonts w:ascii="Times New Roman" w:hAnsi="Times New Roman" w:cs="Times New Roman"/>
          <w:sz w:val="24"/>
          <w:szCs w:val="24"/>
        </w:rPr>
        <w:t>)</w:t>
      </w:r>
      <w:r w:rsidRPr="00D166EA">
        <w:rPr>
          <w:rFonts w:ascii="Times New Roman" w:hAnsi="Times New Roman" w:cs="Times New Roman"/>
          <w:sz w:val="24"/>
          <w:szCs w:val="24"/>
        </w:rPr>
        <w:t xml:space="preserve">. Relationships between nutrient supply, growth and nutrient concentrations in the </w:t>
      </w:r>
      <w:r>
        <w:rPr>
          <w:rFonts w:ascii="Times New Roman" w:hAnsi="Times New Roman" w:cs="Times New Roman"/>
          <w:sz w:val="24"/>
          <w:szCs w:val="24"/>
        </w:rPr>
        <w:t xml:space="preserve">foliage of white and red spruce. Res. Inst. Can., Woodlands. Pp </w:t>
      </w:r>
      <w:r w:rsidRPr="00D166EA">
        <w:rPr>
          <w:rFonts w:ascii="Times New Roman" w:hAnsi="Times New Roman" w:cs="Times New Roman"/>
          <w:sz w:val="24"/>
          <w:szCs w:val="24"/>
        </w:rPr>
        <w:t>34. 27.</w:t>
      </w:r>
    </w:p>
    <w:p w:rsidR="004F3672" w:rsidRDefault="00061D17" w:rsidP="004F3672">
      <w:pPr>
        <w:spacing w:after="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Taiz, L. and Zeiger, E. (2002</w:t>
      </w:r>
      <w:r w:rsidRPr="00810167">
        <w:rPr>
          <w:rFonts w:ascii="Times New Roman" w:hAnsi="Times New Roman" w:cs="Times New Roman"/>
          <w:i/>
          <w:sz w:val="24"/>
          <w:szCs w:val="24"/>
        </w:rPr>
        <w:t xml:space="preserve">). </w:t>
      </w:r>
      <w:r w:rsidRPr="007A05D3">
        <w:rPr>
          <w:rFonts w:ascii="Times New Roman" w:hAnsi="Times New Roman" w:cs="Times New Roman"/>
          <w:i/>
          <w:sz w:val="24"/>
          <w:szCs w:val="24"/>
        </w:rPr>
        <w:t>Plant Physiology</w:t>
      </w:r>
      <w:r w:rsidRPr="00810167">
        <w:rPr>
          <w:rFonts w:ascii="Times New Roman" w:hAnsi="Times New Roman" w:cs="Times New Roman"/>
          <w:sz w:val="24"/>
          <w:szCs w:val="24"/>
        </w:rPr>
        <w:t>. 3rd</w:t>
      </w:r>
      <w:r w:rsidRPr="00810167">
        <w:rPr>
          <w:rFonts w:ascii="Times New Roman" w:hAnsi="Times New Roman" w:cs="Times New Roman"/>
          <w:i/>
          <w:sz w:val="24"/>
          <w:szCs w:val="24"/>
        </w:rPr>
        <w:t xml:space="preserve"> </w:t>
      </w:r>
      <w:r w:rsidRPr="007A05D3">
        <w:rPr>
          <w:rFonts w:ascii="Times New Roman" w:hAnsi="Times New Roman" w:cs="Times New Roman"/>
          <w:sz w:val="24"/>
          <w:szCs w:val="24"/>
        </w:rPr>
        <w:t xml:space="preserve">ed </w:t>
      </w:r>
      <w:r w:rsidRPr="00810167">
        <w:rPr>
          <w:rFonts w:ascii="Times New Roman" w:hAnsi="Times New Roman" w:cs="Times New Roman"/>
          <w:sz w:val="24"/>
          <w:szCs w:val="24"/>
        </w:rPr>
        <w:t>Sinauer Associates, Inc. Publishers, Sunderland, Massachusetts, ISBN: 0878938230, 690 Pp.</w:t>
      </w:r>
    </w:p>
    <w:p w:rsidR="004F3672" w:rsidRDefault="00061D17" w:rsidP="004F3672">
      <w:pPr>
        <w:spacing w:after="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Teffo, L.</w:t>
      </w:r>
      <w:r w:rsidR="00147BCF" w:rsidRPr="00810167">
        <w:rPr>
          <w:rFonts w:ascii="Times New Roman" w:hAnsi="Times New Roman" w:cs="Times New Roman"/>
          <w:sz w:val="24"/>
          <w:szCs w:val="24"/>
        </w:rPr>
        <w:t xml:space="preserve"> </w:t>
      </w:r>
      <w:r w:rsidRPr="00810167">
        <w:rPr>
          <w:rFonts w:ascii="Times New Roman" w:hAnsi="Times New Roman" w:cs="Times New Roman"/>
          <w:sz w:val="24"/>
          <w:szCs w:val="24"/>
        </w:rPr>
        <w:t>S., Aderogba, M.</w:t>
      </w:r>
      <w:r w:rsidR="00147BCF" w:rsidRPr="00810167">
        <w:rPr>
          <w:rFonts w:ascii="Times New Roman" w:hAnsi="Times New Roman" w:cs="Times New Roman"/>
          <w:sz w:val="24"/>
          <w:szCs w:val="24"/>
        </w:rPr>
        <w:t xml:space="preserve"> </w:t>
      </w:r>
      <w:r w:rsidRPr="00810167">
        <w:rPr>
          <w:rFonts w:ascii="Times New Roman" w:hAnsi="Times New Roman" w:cs="Times New Roman"/>
          <w:sz w:val="24"/>
          <w:szCs w:val="24"/>
        </w:rPr>
        <w:t>A., Eloff, J</w:t>
      </w:r>
      <w:r w:rsidR="00147BCF" w:rsidRPr="00810167">
        <w:rPr>
          <w:rFonts w:ascii="Times New Roman" w:hAnsi="Times New Roman" w:cs="Times New Roman"/>
          <w:sz w:val="24"/>
          <w:szCs w:val="24"/>
        </w:rPr>
        <w:t xml:space="preserve">. </w:t>
      </w:r>
      <w:r w:rsidRPr="00810167">
        <w:rPr>
          <w:rFonts w:ascii="Times New Roman" w:hAnsi="Times New Roman" w:cs="Times New Roman"/>
          <w:sz w:val="24"/>
          <w:szCs w:val="24"/>
        </w:rPr>
        <w:t xml:space="preserve">N. (2010). Antibacterial and antioxidant activities of four kaempferol methyl ethers isolated from </w:t>
      </w:r>
      <w:r w:rsidRPr="00810167">
        <w:rPr>
          <w:rFonts w:ascii="Times New Roman" w:hAnsi="Times New Roman" w:cs="Times New Roman"/>
          <w:i/>
          <w:sz w:val="24"/>
          <w:szCs w:val="24"/>
        </w:rPr>
        <w:t>Dodonaea viscosa</w:t>
      </w:r>
      <w:r w:rsidRPr="00810167">
        <w:rPr>
          <w:rFonts w:ascii="Times New Roman" w:hAnsi="Times New Roman" w:cs="Times New Roman"/>
          <w:sz w:val="24"/>
          <w:szCs w:val="24"/>
        </w:rPr>
        <w:t xml:space="preserve"> Jacq. </w:t>
      </w:r>
      <w:r w:rsidR="007A05D3">
        <w:rPr>
          <w:rFonts w:ascii="Times New Roman" w:hAnsi="Times New Roman" w:cs="Times New Roman"/>
          <w:sz w:val="24"/>
          <w:szCs w:val="24"/>
        </w:rPr>
        <w:t>subsb</w:t>
      </w:r>
      <w:r w:rsidRPr="00810167">
        <w:rPr>
          <w:rFonts w:ascii="Times New Roman" w:hAnsi="Times New Roman" w:cs="Times New Roman"/>
          <w:sz w:val="24"/>
          <w:szCs w:val="24"/>
        </w:rPr>
        <w:t xml:space="preserve">. </w:t>
      </w:r>
      <w:r w:rsidRPr="00810167">
        <w:rPr>
          <w:rFonts w:ascii="Times New Roman" w:hAnsi="Times New Roman" w:cs="Times New Roman"/>
          <w:i/>
          <w:sz w:val="24"/>
          <w:szCs w:val="24"/>
        </w:rPr>
        <w:t xml:space="preserve">angustifolia </w:t>
      </w:r>
      <w:r w:rsidRPr="00810167">
        <w:rPr>
          <w:rFonts w:ascii="Times New Roman" w:hAnsi="Times New Roman" w:cs="Times New Roman"/>
          <w:sz w:val="24"/>
          <w:szCs w:val="24"/>
        </w:rPr>
        <w:t xml:space="preserve">leaf extracts. </w:t>
      </w:r>
      <w:r w:rsidRPr="00810167">
        <w:rPr>
          <w:rFonts w:ascii="Times New Roman" w:hAnsi="Times New Roman" w:cs="Times New Roman"/>
          <w:i/>
          <w:sz w:val="24"/>
          <w:szCs w:val="24"/>
        </w:rPr>
        <w:t>South African Journal of Botany</w:t>
      </w:r>
      <w:r w:rsidRPr="00810167">
        <w:rPr>
          <w:rFonts w:ascii="Times New Roman" w:hAnsi="Times New Roman" w:cs="Times New Roman"/>
          <w:sz w:val="24"/>
          <w:szCs w:val="24"/>
        </w:rPr>
        <w:t>, 76(1): 25-29.</w:t>
      </w:r>
    </w:p>
    <w:p w:rsidR="004F3672" w:rsidRDefault="00061D17" w:rsidP="004F3672">
      <w:pPr>
        <w:spacing w:after="0"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Tekalign, D., </w:t>
      </w:r>
      <w:r w:rsidR="0005623E" w:rsidRPr="00810167">
        <w:rPr>
          <w:rFonts w:ascii="Times New Roman" w:hAnsi="Times New Roman" w:cs="Times New Roman"/>
          <w:sz w:val="24"/>
          <w:szCs w:val="24"/>
        </w:rPr>
        <w:t>Yalemtsehay Mekonnen</w:t>
      </w:r>
      <w:r w:rsidRPr="00810167">
        <w:rPr>
          <w:rFonts w:ascii="Times New Roman" w:hAnsi="Times New Roman" w:cs="Times New Roman"/>
          <w:sz w:val="24"/>
          <w:szCs w:val="24"/>
        </w:rPr>
        <w:t xml:space="preserve">, Animut, A. (2010). In vivo Antimalarial Activities of </w:t>
      </w:r>
      <w:r w:rsidRPr="00810167">
        <w:rPr>
          <w:rFonts w:ascii="Times New Roman" w:hAnsi="Times New Roman" w:cs="Times New Roman"/>
          <w:i/>
          <w:sz w:val="24"/>
          <w:szCs w:val="24"/>
        </w:rPr>
        <w:t>Clerodendrum myricoides</w:t>
      </w:r>
      <w:r w:rsidRPr="00810167">
        <w:rPr>
          <w:rFonts w:ascii="Times New Roman" w:hAnsi="Times New Roman" w:cs="Times New Roman"/>
          <w:sz w:val="24"/>
          <w:szCs w:val="24"/>
        </w:rPr>
        <w:t xml:space="preserve">, </w:t>
      </w:r>
      <w:r w:rsidRPr="00810167">
        <w:rPr>
          <w:rFonts w:ascii="Times New Roman" w:hAnsi="Times New Roman" w:cs="Times New Roman"/>
          <w:i/>
          <w:sz w:val="24"/>
          <w:szCs w:val="24"/>
        </w:rPr>
        <w:t>Dodonaea angustifolia</w:t>
      </w:r>
      <w:r w:rsidRPr="00810167">
        <w:rPr>
          <w:rFonts w:ascii="Times New Roman" w:hAnsi="Times New Roman" w:cs="Times New Roman"/>
          <w:sz w:val="24"/>
          <w:szCs w:val="24"/>
        </w:rPr>
        <w:t xml:space="preserve"> and </w:t>
      </w:r>
      <w:r w:rsidRPr="00810167">
        <w:rPr>
          <w:rFonts w:ascii="Times New Roman" w:hAnsi="Times New Roman" w:cs="Times New Roman"/>
          <w:i/>
          <w:sz w:val="24"/>
          <w:szCs w:val="24"/>
        </w:rPr>
        <w:t>Aloe debrana</w:t>
      </w:r>
      <w:r w:rsidRPr="00810167">
        <w:rPr>
          <w:rFonts w:ascii="Times New Roman" w:hAnsi="Times New Roman" w:cs="Times New Roman"/>
          <w:sz w:val="24"/>
          <w:szCs w:val="24"/>
        </w:rPr>
        <w:t xml:space="preserve"> against Plasmodium berghei. </w:t>
      </w:r>
      <w:r w:rsidRPr="00810167">
        <w:rPr>
          <w:rFonts w:ascii="Times New Roman" w:hAnsi="Times New Roman" w:cs="Times New Roman"/>
          <w:i/>
          <w:sz w:val="24"/>
          <w:szCs w:val="24"/>
        </w:rPr>
        <w:t>Ethiop</w:t>
      </w:r>
      <w:r w:rsidR="00074C09">
        <w:rPr>
          <w:rFonts w:ascii="Times New Roman" w:hAnsi="Times New Roman" w:cs="Times New Roman"/>
          <w:i/>
          <w:sz w:val="24"/>
          <w:szCs w:val="24"/>
        </w:rPr>
        <w:t xml:space="preserve">ian Journal </w:t>
      </w:r>
      <w:r w:rsidRPr="00810167">
        <w:rPr>
          <w:rFonts w:ascii="Times New Roman" w:hAnsi="Times New Roman" w:cs="Times New Roman"/>
          <w:i/>
          <w:sz w:val="24"/>
          <w:szCs w:val="24"/>
        </w:rPr>
        <w:t>of Health Dev</w:t>
      </w:r>
      <w:r w:rsidR="00074C09">
        <w:rPr>
          <w:rFonts w:ascii="Times New Roman" w:hAnsi="Times New Roman" w:cs="Times New Roman"/>
          <w:i/>
          <w:sz w:val="24"/>
          <w:szCs w:val="24"/>
        </w:rPr>
        <w:t>elopment</w:t>
      </w:r>
      <w:r w:rsidRPr="00810167">
        <w:rPr>
          <w:rFonts w:ascii="Times New Roman" w:hAnsi="Times New Roman" w:cs="Times New Roman"/>
          <w:i/>
          <w:sz w:val="24"/>
          <w:szCs w:val="24"/>
        </w:rPr>
        <w:t>.</w:t>
      </w:r>
      <w:r w:rsidRPr="00810167">
        <w:rPr>
          <w:rFonts w:ascii="Times New Roman" w:hAnsi="Times New Roman" w:cs="Times New Roman"/>
          <w:sz w:val="24"/>
          <w:szCs w:val="24"/>
        </w:rPr>
        <w:t xml:space="preserve"> 24 (1): 25-29.</w:t>
      </w:r>
    </w:p>
    <w:p w:rsidR="00C16A4E" w:rsidRPr="004F3672" w:rsidRDefault="0005623E" w:rsidP="004F3672">
      <w:pPr>
        <w:spacing w:after="0" w:line="360" w:lineRule="auto"/>
        <w:ind w:hanging="720"/>
        <w:contextualSpacing/>
        <w:jc w:val="both"/>
        <w:rPr>
          <w:rStyle w:val="groupname"/>
          <w:rFonts w:ascii="Times New Roman" w:hAnsi="Times New Roman" w:cs="Times New Roman"/>
          <w:sz w:val="24"/>
          <w:szCs w:val="24"/>
        </w:rPr>
      </w:pPr>
      <w:r w:rsidRPr="00810167">
        <w:rPr>
          <w:rStyle w:val="groupname"/>
          <w:rFonts w:ascii="Times New Roman" w:hAnsi="Times New Roman" w:cs="Times New Roman"/>
          <w:iCs/>
          <w:sz w:val="24"/>
          <w:szCs w:val="24"/>
        </w:rPr>
        <w:lastRenderedPageBreak/>
        <w:t>Temesgen Gashaw; Amare Bantider and</w:t>
      </w:r>
      <w:r w:rsidR="00C16A4E" w:rsidRPr="00810167">
        <w:rPr>
          <w:rStyle w:val="groupname"/>
          <w:rFonts w:ascii="Times New Roman" w:hAnsi="Times New Roman" w:cs="Times New Roman"/>
          <w:iCs/>
          <w:sz w:val="24"/>
          <w:szCs w:val="24"/>
        </w:rPr>
        <w:t xml:space="preserve"> Hagos G/Silassie</w:t>
      </w:r>
      <w:r w:rsidR="00C16A4E" w:rsidRPr="00810167">
        <w:rPr>
          <w:rStyle w:val="groupname"/>
          <w:rFonts w:ascii="Times New Roman" w:hAnsi="Times New Roman" w:cs="Times New Roman"/>
          <w:i/>
          <w:iCs/>
          <w:sz w:val="24"/>
          <w:szCs w:val="24"/>
        </w:rPr>
        <w:t xml:space="preserve"> </w:t>
      </w:r>
      <w:r w:rsidR="00C16A4E" w:rsidRPr="00810167">
        <w:rPr>
          <w:rStyle w:val="groupname"/>
          <w:rFonts w:ascii="Times New Roman" w:hAnsi="Times New Roman" w:cs="Times New Roman"/>
          <w:iCs/>
          <w:sz w:val="24"/>
          <w:szCs w:val="24"/>
        </w:rPr>
        <w:t>(2014</w:t>
      </w:r>
      <w:r w:rsidR="00C16A4E" w:rsidRPr="00810167">
        <w:rPr>
          <w:rStyle w:val="groupname"/>
          <w:rFonts w:ascii="Times New Roman" w:hAnsi="Times New Roman" w:cs="Times New Roman"/>
          <w:i/>
          <w:iCs/>
          <w:sz w:val="24"/>
          <w:szCs w:val="24"/>
        </w:rPr>
        <w:t xml:space="preserve">) </w:t>
      </w:r>
      <w:r w:rsidR="00C16A4E" w:rsidRPr="00810167">
        <w:rPr>
          <w:rStyle w:val="groupname"/>
          <w:rFonts w:ascii="Times New Roman" w:hAnsi="Times New Roman" w:cs="Times New Roman"/>
          <w:iCs/>
          <w:sz w:val="24"/>
          <w:szCs w:val="24"/>
        </w:rPr>
        <w:t>Land Degradation in Ethiopia: Causes, Impacts and Rehabilitation Techniques</w:t>
      </w:r>
      <w:r w:rsidR="00074C09">
        <w:rPr>
          <w:rStyle w:val="groupname"/>
          <w:rFonts w:ascii="Times New Roman" w:hAnsi="Times New Roman" w:cs="Times New Roman"/>
          <w:i/>
          <w:iCs/>
          <w:sz w:val="24"/>
          <w:szCs w:val="24"/>
        </w:rPr>
        <w:t>. Journal of</w:t>
      </w:r>
      <w:r w:rsidR="00C16A4E" w:rsidRPr="00810167">
        <w:rPr>
          <w:rStyle w:val="groupname"/>
          <w:rFonts w:ascii="Times New Roman" w:hAnsi="Times New Roman" w:cs="Times New Roman"/>
          <w:i/>
          <w:iCs/>
          <w:sz w:val="24"/>
          <w:szCs w:val="24"/>
        </w:rPr>
        <w:t xml:space="preserve"> Environ</w:t>
      </w:r>
      <w:r w:rsidR="00074C09">
        <w:rPr>
          <w:rStyle w:val="groupname"/>
          <w:rFonts w:ascii="Times New Roman" w:hAnsi="Times New Roman" w:cs="Times New Roman"/>
          <w:i/>
          <w:iCs/>
          <w:sz w:val="24"/>
          <w:szCs w:val="24"/>
        </w:rPr>
        <w:t>mental</w:t>
      </w:r>
      <w:r w:rsidR="003B166A">
        <w:rPr>
          <w:rStyle w:val="groupname"/>
          <w:rFonts w:ascii="Times New Roman" w:hAnsi="Times New Roman" w:cs="Times New Roman"/>
          <w:i/>
          <w:iCs/>
          <w:sz w:val="24"/>
          <w:szCs w:val="24"/>
        </w:rPr>
        <w:t xml:space="preserve"> and</w:t>
      </w:r>
      <w:r w:rsidR="00C16A4E" w:rsidRPr="00810167">
        <w:rPr>
          <w:rStyle w:val="groupname"/>
          <w:rFonts w:ascii="Times New Roman" w:hAnsi="Times New Roman" w:cs="Times New Roman"/>
          <w:i/>
          <w:iCs/>
          <w:sz w:val="24"/>
          <w:szCs w:val="24"/>
        </w:rPr>
        <w:t xml:space="preserve"> Earth Sci</w:t>
      </w:r>
      <w:r w:rsidR="003B166A">
        <w:rPr>
          <w:rStyle w:val="groupname"/>
          <w:rFonts w:ascii="Times New Roman" w:hAnsi="Times New Roman" w:cs="Times New Roman"/>
          <w:i/>
          <w:iCs/>
          <w:sz w:val="24"/>
          <w:szCs w:val="24"/>
        </w:rPr>
        <w:t>ences</w:t>
      </w:r>
      <w:r w:rsidR="00C16A4E" w:rsidRPr="00810167">
        <w:rPr>
          <w:rStyle w:val="groupname"/>
          <w:rFonts w:ascii="Times New Roman" w:hAnsi="Times New Roman" w:cs="Times New Roman"/>
          <w:i/>
          <w:iCs/>
          <w:sz w:val="24"/>
          <w:szCs w:val="24"/>
        </w:rPr>
        <w:t xml:space="preserve">. </w:t>
      </w:r>
      <w:r w:rsidR="00C16A4E" w:rsidRPr="00810167">
        <w:rPr>
          <w:rStyle w:val="groupname"/>
          <w:rFonts w:ascii="Times New Roman" w:hAnsi="Times New Roman" w:cs="Times New Roman"/>
          <w:iCs/>
          <w:sz w:val="24"/>
          <w:szCs w:val="24"/>
        </w:rPr>
        <w:t>4</w:t>
      </w:r>
      <w:r w:rsidR="00C16A4E" w:rsidRPr="00810167">
        <w:rPr>
          <w:rStyle w:val="groupname"/>
          <w:rFonts w:ascii="Times New Roman" w:hAnsi="Times New Roman" w:cs="Times New Roman"/>
          <w:i/>
          <w:iCs/>
          <w:sz w:val="24"/>
          <w:szCs w:val="24"/>
        </w:rPr>
        <w:t xml:space="preserve">, </w:t>
      </w:r>
      <w:r w:rsidR="00C16A4E" w:rsidRPr="00810167">
        <w:rPr>
          <w:rStyle w:val="groupname"/>
          <w:rFonts w:ascii="Times New Roman" w:hAnsi="Times New Roman" w:cs="Times New Roman"/>
          <w:iCs/>
          <w:sz w:val="24"/>
          <w:szCs w:val="24"/>
        </w:rPr>
        <w:t>98–104</w:t>
      </w:r>
      <w:r w:rsidRPr="00810167">
        <w:rPr>
          <w:rStyle w:val="groupname"/>
          <w:rFonts w:ascii="Times New Roman" w:hAnsi="Times New Roman" w:cs="Times New Roman"/>
          <w:i/>
          <w:iCs/>
          <w:sz w:val="24"/>
          <w:szCs w:val="24"/>
        </w:rPr>
        <w:t>.</w:t>
      </w:r>
    </w:p>
    <w:p w:rsidR="0081016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 xml:space="preserve">Tesfaye Bekele </w:t>
      </w:r>
      <w:r w:rsidR="0051648D" w:rsidRPr="00810167">
        <w:rPr>
          <w:rFonts w:ascii="Times New Roman" w:hAnsi="Times New Roman" w:cs="Times New Roman"/>
          <w:iCs/>
          <w:sz w:val="24"/>
          <w:szCs w:val="24"/>
        </w:rPr>
        <w:t>(</w:t>
      </w:r>
      <w:r w:rsidRPr="00810167">
        <w:rPr>
          <w:rFonts w:ascii="Times New Roman" w:hAnsi="Times New Roman" w:cs="Times New Roman"/>
          <w:iCs/>
          <w:sz w:val="24"/>
          <w:szCs w:val="24"/>
        </w:rPr>
        <w:t>2000</w:t>
      </w:r>
      <w:r w:rsidR="0051648D" w:rsidRPr="00810167">
        <w:rPr>
          <w:rFonts w:ascii="Times New Roman" w:hAnsi="Times New Roman" w:cs="Times New Roman"/>
          <w:iCs/>
          <w:sz w:val="24"/>
          <w:szCs w:val="24"/>
        </w:rPr>
        <w:t>)</w:t>
      </w:r>
      <w:r w:rsidRPr="00810167">
        <w:rPr>
          <w:rFonts w:ascii="Times New Roman" w:hAnsi="Times New Roman" w:cs="Times New Roman"/>
          <w:iCs/>
          <w:sz w:val="24"/>
          <w:szCs w:val="24"/>
        </w:rPr>
        <w:t>.</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 xml:space="preserve">Plant Population Dynamics of </w:t>
      </w:r>
      <w:r w:rsidRPr="00810167">
        <w:rPr>
          <w:rFonts w:ascii="Times New Roman" w:hAnsi="Times New Roman" w:cs="Times New Roman"/>
          <w:i/>
          <w:iCs/>
          <w:sz w:val="24"/>
          <w:szCs w:val="24"/>
        </w:rPr>
        <w:t>Dodonaea angustifolia</w:t>
      </w:r>
      <w:r w:rsidRPr="00810167">
        <w:rPr>
          <w:rFonts w:ascii="Times New Roman" w:hAnsi="Times New Roman" w:cs="Times New Roman"/>
          <w:iCs/>
          <w:sz w:val="24"/>
          <w:szCs w:val="24"/>
        </w:rPr>
        <w:t xml:space="preserve"> and </w:t>
      </w:r>
      <w:r w:rsidRPr="00810167">
        <w:rPr>
          <w:rFonts w:ascii="Times New Roman" w:hAnsi="Times New Roman" w:cs="Times New Roman"/>
          <w:i/>
          <w:iCs/>
          <w:sz w:val="24"/>
          <w:szCs w:val="24"/>
        </w:rPr>
        <w:t>Olea europaea ssp. cuspidata</w:t>
      </w:r>
      <w:r w:rsidRPr="00810167">
        <w:rPr>
          <w:rFonts w:ascii="Times New Roman" w:hAnsi="Times New Roman" w:cs="Times New Roman"/>
          <w:iCs/>
          <w:sz w:val="24"/>
          <w:szCs w:val="24"/>
        </w:rPr>
        <w:t xml:space="preserve"> in Dry Afromontane Forests of Ethiopia.</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Acta Universitatis Upsaliensis. Comprehensive Summaries of Uppsala Dissertations from the Faculty of Science and Technology 559. 47 pp. Uppsala. ISBN 91-554-4781-3</w:t>
      </w:r>
    </w:p>
    <w:p w:rsidR="00DD7824" w:rsidRPr="00810167" w:rsidRDefault="00DD7824" w:rsidP="004F3672">
      <w:pPr>
        <w:spacing w:line="360" w:lineRule="auto"/>
        <w:ind w:hanging="720"/>
        <w:contextualSpacing/>
        <w:jc w:val="both"/>
        <w:rPr>
          <w:rFonts w:ascii="Times New Roman" w:hAnsi="Times New Roman" w:cs="Times New Roman"/>
          <w:iCs/>
          <w:sz w:val="24"/>
          <w:szCs w:val="24"/>
        </w:rPr>
      </w:pPr>
      <w:r>
        <w:rPr>
          <w:rFonts w:ascii="Times New Roman" w:hAnsi="Times New Roman" w:cs="Times New Roman"/>
          <w:iCs/>
          <w:sz w:val="24"/>
          <w:szCs w:val="24"/>
        </w:rPr>
        <w:t xml:space="preserve">Thompson, K. and Troeh, F.R. (1978). </w:t>
      </w:r>
      <w:r w:rsidRPr="00806F05">
        <w:rPr>
          <w:rFonts w:ascii="Times New Roman" w:hAnsi="Times New Roman" w:cs="Times New Roman"/>
          <w:i/>
          <w:iCs/>
          <w:sz w:val="24"/>
          <w:szCs w:val="24"/>
        </w:rPr>
        <w:t>Soil and soil fertility</w:t>
      </w:r>
      <w:r>
        <w:rPr>
          <w:rFonts w:ascii="Times New Roman" w:hAnsi="Times New Roman" w:cs="Times New Roman"/>
          <w:iCs/>
          <w:sz w:val="24"/>
          <w:szCs w:val="24"/>
        </w:rPr>
        <w:t>. Fourth edition. Tata McGraw-Hill Publishing company, Ltd., New Delhi.</w:t>
      </w:r>
    </w:p>
    <w:p w:rsidR="00061D17" w:rsidRPr="0081016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sz w:val="24"/>
          <w:szCs w:val="24"/>
        </w:rPr>
        <w:t>Tigabu, M. and Odén, P.C. (2001).</w:t>
      </w:r>
      <w:r w:rsidR="0051648D" w:rsidRPr="00810167">
        <w:rPr>
          <w:rFonts w:ascii="Times New Roman" w:hAnsi="Times New Roman" w:cs="Times New Roman"/>
          <w:sz w:val="24"/>
          <w:szCs w:val="24"/>
        </w:rPr>
        <w:t xml:space="preserve"> </w:t>
      </w:r>
      <w:r w:rsidRPr="00810167">
        <w:rPr>
          <w:rFonts w:ascii="Times New Roman" w:hAnsi="Times New Roman" w:cs="Times New Roman"/>
          <w:sz w:val="24"/>
          <w:szCs w:val="24"/>
        </w:rPr>
        <w:t>Effect of scariﬁcation, gibberellic acid and temperature on seed germination of two multipurpose Albizia species from Ethiopia.</w:t>
      </w:r>
      <w:r w:rsidR="0035538E" w:rsidRPr="00810167">
        <w:rPr>
          <w:rFonts w:ascii="Times New Roman" w:hAnsi="Times New Roman" w:cs="Times New Roman"/>
          <w:i/>
          <w:sz w:val="24"/>
          <w:szCs w:val="24"/>
        </w:rPr>
        <w:t xml:space="preserve"> Seed Science and Technology.</w:t>
      </w:r>
      <w:r w:rsidRPr="00810167">
        <w:rPr>
          <w:rFonts w:ascii="Times New Roman" w:hAnsi="Times New Roman" w:cs="Times New Roman"/>
          <w:sz w:val="24"/>
          <w:szCs w:val="24"/>
        </w:rPr>
        <w:t xml:space="preserve"> 29, 11–20.</w:t>
      </w:r>
    </w:p>
    <w:p w:rsidR="00061D17" w:rsidRDefault="0035538E" w:rsidP="004F3672">
      <w:pPr>
        <w:spacing w:line="360" w:lineRule="auto"/>
        <w:ind w:hanging="720"/>
        <w:contextualSpacing/>
        <w:jc w:val="both"/>
        <w:rPr>
          <w:rFonts w:ascii="Times New Roman" w:eastAsia="Times New Roman" w:hAnsi="Times New Roman" w:cs="Times New Roman"/>
          <w:sz w:val="24"/>
          <w:szCs w:val="24"/>
        </w:rPr>
      </w:pPr>
      <w:r w:rsidRPr="00810167">
        <w:rPr>
          <w:rFonts w:ascii="Times New Roman" w:eastAsia="Times New Roman" w:hAnsi="Times New Roman" w:cs="Times New Roman"/>
          <w:sz w:val="24"/>
          <w:szCs w:val="24"/>
        </w:rPr>
        <w:t>Tilahun Amade.</w:t>
      </w:r>
      <w:r w:rsidR="00061D17" w:rsidRPr="00810167">
        <w:rPr>
          <w:rFonts w:ascii="Times New Roman" w:eastAsia="Times New Roman" w:hAnsi="Times New Roman" w:cs="Times New Roman"/>
          <w:sz w:val="24"/>
          <w:szCs w:val="24"/>
        </w:rPr>
        <w:t xml:space="preserve"> </w:t>
      </w:r>
      <w:r w:rsidR="0051648D" w:rsidRPr="00810167">
        <w:rPr>
          <w:rFonts w:ascii="Times New Roman" w:eastAsia="Times New Roman" w:hAnsi="Times New Roman" w:cs="Times New Roman"/>
          <w:sz w:val="24"/>
          <w:szCs w:val="24"/>
        </w:rPr>
        <w:t>(</w:t>
      </w:r>
      <w:r w:rsidR="00061D17" w:rsidRPr="00810167">
        <w:rPr>
          <w:rFonts w:ascii="Times New Roman" w:eastAsia="Times New Roman" w:hAnsi="Times New Roman" w:cs="Times New Roman"/>
          <w:sz w:val="24"/>
          <w:szCs w:val="24"/>
        </w:rPr>
        <w:t>2003</w:t>
      </w:r>
      <w:r w:rsidR="0051648D" w:rsidRPr="00810167">
        <w:rPr>
          <w:rFonts w:ascii="Times New Roman" w:eastAsia="Times New Roman" w:hAnsi="Times New Roman" w:cs="Times New Roman"/>
          <w:sz w:val="24"/>
          <w:szCs w:val="24"/>
        </w:rPr>
        <w:t>)</w:t>
      </w:r>
      <w:r w:rsidR="00061D17" w:rsidRPr="00810167">
        <w:rPr>
          <w:rFonts w:ascii="Times New Roman" w:eastAsia="Times New Roman" w:hAnsi="Times New Roman" w:cs="Times New Roman"/>
          <w:sz w:val="24"/>
          <w:szCs w:val="24"/>
        </w:rPr>
        <w:t>. Opportunity and Challenges in Reversing Land Degradation the Regional Experience. Addis Ababa:</w:t>
      </w:r>
    </w:p>
    <w:p w:rsidR="00B02A8D" w:rsidRPr="00B02A8D" w:rsidRDefault="00B02A8D" w:rsidP="004F3672">
      <w:pPr>
        <w:spacing w:line="360" w:lineRule="auto"/>
        <w:ind w:hanging="720"/>
        <w:contextualSpacing/>
        <w:jc w:val="both"/>
        <w:rPr>
          <w:rFonts w:ascii="Times New Roman" w:eastAsia="Times New Roman" w:hAnsi="Times New Roman" w:cs="Times New Roman"/>
          <w:sz w:val="24"/>
          <w:szCs w:val="24"/>
        </w:rPr>
      </w:pPr>
      <w:r w:rsidRPr="00B02A8D">
        <w:rPr>
          <w:rFonts w:ascii="Times New Roman" w:hAnsi="Times New Roman" w:cs="Times New Roman"/>
          <w:sz w:val="24"/>
          <w:szCs w:val="24"/>
        </w:rPr>
        <w:t xml:space="preserve">Tilman, D., </w:t>
      </w:r>
      <w:r w:rsidR="00967547">
        <w:rPr>
          <w:rFonts w:ascii="Times New Roman" w:hAnsi="Times New Roman" w:cs="Times New Roman"/>
          <w:sz w:val="24"/>
          <w:szCs w:val="24"/>
        </w:rPr>
        <w:t>(</w:t>
      </w:r>
      <w:r w:rsidRPr="00B02A8D">
        <w:rPr>
          <w:rFonts w:ascii="Times New Roman" w:hAnsi="Times New Roman" w:cs="Times New Roman"/>
          <w:sz w:val="24"/>
          <w:szCs w:val="24"/>
        </w:rPr>
        <w:t>1988</w:t>
      </w:r>
      <w:r w:rsidR="00967547">
        <w:rPr>
          <w:rFonts w:ascii="Times New Roman" w:hAnsi="Times New Roman" w:cs="Times New Roman"/>
          <w:sz w:val="24"/>
          <w:szCs w:val="24"/>
        </w:rPr>
        <w:t>)</w:t>
      </w:r>
      <w:r w:rsidRPr="00B02A8D">
        <w:rPr>
          <w:rFonts w:ascii="Times New Roman" w:hAnsi="Times New Roman" w:cs="Times New Roman"/>
          <w:sz w:val="24"/>
          <w:szCs w:val="24"/>
        </w:rPr>
        <w:t xml:space="preserve">. </w:t>
      </w:r>
      <w:r w:rsidRPr="007229A5">
        <w:rPr>
          <w:rFonts w:ascii="Times New Roman" w:hAnsi="Times New Roman" w:cs="Times New Roman"/>
          <w:i/>
          <w:sz w:val="24"/>
          <w:szCs w:val="24"/>
        </w:rPr>
        <w:t>Plant Strategies and the Dynamics and Structure of Plant Communities</w:t>
      </w:r>
      <w:r w:rsidRPr="00B02A8D">
        <w:rPr>
          <w:rFonts w:ascii="Times New Roman" w:hAnsi="Times New Roman" w:cs="Times New Roman"/>
          <w:sz w:val="24"/>
          <w:szCs w:val="24"/>
        </w:rPr>
        <w:t>. Princeton University Press, Princeton.</w:t>
      </w:r>
    </w:p>
    <w:p w:rsidR="00141513" w:rsidRPr="00810167" w:rsidRDefault="00141513" w:rsidP="004F3672">
      <w:pPr>
        <w:spacing w:line="360" w:lineRule="auto"/>
        <w:ind w:hanging="720"/>
        <w:contextualSpacing/>
        <w:jc w:val="both"/>
        <w:rPr>
          <w:rFonts w:ascii="Times New Roman" w:eastAsia="Times New Roman" w:hAnsi="Times New Roman" w:cs="Times New Roman"/>
          <w:sz w:val="24"/>
          <w:szCs w:val="24"/>
        </w:rPr>
      </w:pPr>
      <w:r w:rsidRPr="00810167">
        <w:rPr>
          <w:rFonts w:ascii="Times New Roman" w:eastAsia="Times New Roman" w:hAnsi="Times New Roman" w:cs="Times New Roman"/>
          <w:sz w:val="24"/>
          <w:szCs w:val="24"/>
        </w:rPr>
        <w:t xml:space="preserve">Tóth, G., Stolbovoy, V., Montanarella, L. (2007). </w:t>
      </w:r>
      <w:r w:rsidRPr="007229A5">
        <w:rPr>
          <w:rFonts w:ascii="Times New Roman" w:eastAsia="Times New Roman" w:hAnsi="Times New Roman" w:cs="Times New Roman"/>
          <w:sz w:val="24"/>
          <w:szCs w:val="24"/>
        </w:rPr>
        <w:t>Soil Quality and Sustainability Evaluation.</w:t>
      </w:r>
      <w:r w:rsidRPr="00810167">
        <w:rPr>
          <w:rFonts w:ascii="Times New Roman" w:eastAsia="Times New Roman" w:hAnsi="Times New Roman" w:cs="Times New Roman"/>
          <w:sz w:val="24"/>
          <w:szCs w:val="24"/>
        </w:rPr>
        <w:t xml:space="preserve"> An </w:t>
      </w:r>
    </w:p>
    <w:p w:rsidR="00141513" w:rsidRPr="00810167" w:rsidRDefault="00141513" w:rsidP="004F3672">
      <w:pPr>
        <w:spacing w:line="360" w:lineRule="auto"/>
        <w:contextualSpacing/>
        <w:jc w:val="both"/>
        <w:rPr>
          <w:rFonts w:ascii="Times New Roman" w:eastAsia="Times New Roman" w:hAnsi="Times New Roman" w:cs="Times New Roman"/>
          <w:sz w:val="24"/>
          <w:szCs w:val="24"/>
        </w:rPr>
      </w:pPr>
      <w:r w:rsidRPr="00810167">
        <w:rPr>
          <w:rFonts w:ascii="Times New Roman" w:eastAsia="Times New Roman" w:hAnsi="Times New Roman" w:cs="Times New Roman"/>
          <w:sz w:val="24"/>
          <w:szCs w:val="24"/>
        </w:rPr>
        <w:t xml:space="preserve">integrated approach to support soil-related policies of the European Union. EUR 22721 EN. </w:t>
      </w:r>
    </w:p>
    <w:p w:rsidR="00141513" w:rsidRPr="00810167" w:rsidRDefault="00141513" w:rsidP="004F3672">
      <w:pPr>
        <w:spacing w:line="360" w:lineRule="auto"/>
        <w:contextualSpacing/>
        <w:jc w:val="both"/>
        <w:rPr>
          <w:rFonts w:ascii="Times New Roman" w:eastAsia="Times New Roman" w:hAnsi="Times New Roman" w:cs="Times New Roman"/>
          <w:sz w:val="24"/>
          <w:szCs w:val="24"/>
        </w:rPr>
      </w:pPr>
      <w:r w:rsidRPr="00810167">
        <w:rPr>
          <w:rFonts w:ascii="Times New Roman" w:eastAsia="Times New Roman" w:hAnsi="Times New Roman" w:cs="Times New Roman"/>
          <w:sz w:val="24"/>
          <w:szCs w:val="24"/>
        </w:rPr>
        <w:t>40pp. Office for Official Publications of the European Communities, Luxembourg. ISBN 978-92</w:t>
      </w:r>
    </w:p>
    <w:p w:rsidR="00141513" w:rsidRPr="00810167" w:rsidRDefault="00141513" w:rsidP="004F3672">
      <w:pPr>
        <w:spacing w:line="360" w:lineRule="auto"/>
        <w:contextualSpacing/>
        <w:jc w:val="both"/>
        <w:rPr>
          <w:rFonts w:ascii="Times New Roman" w:hAnsi="Times New Roman" w:cs="Times New Roman"/>
          <w:sz w:val="24"/>
          <w:szCs w:val="24"/>
        </w:rPr>
      </w:pPr>
      <w:r w:rsidRPr="00810167">
        <w:rPr>
          <w:rFonts w:ascii="Times New Roman" w:eastAsia="Times New Roman" w:hAnsi="Times New Roman" w:cs="Times New Roman"/>
          <w:sz w:val="24"/>
          <w:szCs w:val="24"/>
        </w:rPr>
        <w:t>79-05250-7.</w:t>
      </w:r>
    </w:p>
    <w:p w:rsidR="00061D17" w:rsidRPr="00810167" w:rsidRDefault="00061D17" w:rsidP="004F3672">
      <w:pPr>
        <w:spacing w:line="360" w:lineRule="auto"/>
        <w:ind w:hanging="720"/>
        <w:contextualSpacing/>
        <w:jc w:val="both"/>
        <w:rPr>
          <w:rFonts w:ascii="Times New Roman" w:hAnsi="Times New Roman" w:cs="Times New Roman"/>
          <w:iCs/>
          <w:sz w:val="24"/>
          <w:szCs w:val="24"/>
        </w:rPr>
      </w:pPr>
      <w:r w:rsidRPr="00810167">
        <w:rPr>
          <w:rFonts w:ascii="Times New Roman" w:hAnsi="Times New Roman" w:cs="Times New Roman"/>
          <w:iCs/>
          <w:sz w:val="24"/>
          <w:szCs w:val="24"/>
        </w:rPr>
        <w:t>UNCCD (2004</w:t>
      </w:r>
      <w:r w:rsidRPr="00810167">
        <w:rPr>
          <w:rFonts w:ascii="Times New Roman" w:hAnsi="Times New Roman" w:cs="Times New Roman"/>
          <w:i/>
          <w:iCs/>
          <w:sz w:val="24"/>
          <w:szCs w:val="24"/>
        </w:rPr>
        <w:t xml:space="preserve">). </w:t>
      </w:r>
      <w:r w:rsidRPr="00810167">
        <w:rPr>
          <w:rFonts w:ascii="Times New Roman" w:hAnsi="Times New Roman" w:cs="Times New Roman"/>
          <w:iCs/>
          <w:sz w:val="24"/>
          <w:szCs w:val="24"/>
        </w:rPr>
        <w:t>Forests: Climate Change, Biodiversity and Land Degradation. Joint Liaison Group of the Rio Conventions, Germany. pp3-6.</w:t>
      </w:r>
    </w:p>
    <w:p w:rsidR="00061D17" w:rsidRDefault="00061D17" w:rsidP="004F3672">
      <w:pPr>
        <w:spacing w:before="100" w:beforeAutospacing="1" w:after="100" w:afterAutospacing="1"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Vanclay, J. (1994). </w:t>
      </w:r>
      <w:r w:rsidRPr="00806F05">
        <w:rPr>
          <w:rFonts w:ascii="Times New Roman" w:hAnsi="Times New Roman" w:cs="Times New Roman"/>
          <w:i/>
          <w:sz w:val="24"/>
          <w:szCs w:val="24"/>
        </w:rPr>
        <w:t>Modeling Forest Growth and Yield</w:t>
      </w:r>
      <w:r w:rsidRPr="00810167">
        <w:rPr>
          <w:rFonts w:ascii="Times New Roman" w:hAnsi="Times New Roman" w:cs="Times New Roman"/>
          <w:sz w:val="24"/>
          <w:szCs w:val="24"/>
        </w:rPr>
        <w:t>. Biddles Lted, UK, 312 pp.</w:t>
      </w:r>
    </w:p>
    <w:p w:rsidR="008E5307" w:rsidRPr="00810167" w:rsidRDefault="008E5307" w:rsidP="004F3672">
      <w:pPr>
        <w:spacing w:before="100" w:beforeAutospacing="1" w:after="100" w:afterAutospacing="1" w:line="360" w:lineRule="auto"/>
        <w:ind w:hanging="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Van Wyk, B.E., Van Oudtshoorn, B. and Gericke, N.</w:t>
      </w:r>
      <w:r w:rsidRPr="008E53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8E5307">
        <w:rPr>
          <w:rFonts w:ascii="Times New Roman" w:eastAsia="Times New Roman" w:hAnsi="Times New Roman" w:cs="Times New Roman"/>
          <w:sz w:val="24"/>
          <w:szCs w:val="24"/>
        </w:rPr>
        <w:t>1997</w:t>
      </w:r>
      <w:r>
        <w:rPr>
          <w:rFonts w:ascii="Times New Roman" w:eastAsia="Times New Roman" w:hAnsi="Times New Roman" w:cs="Times New Roman"/>
          <w:sz w:val="24"/>
          <w:szCs w:val="24"/>
        </w:rPr>
        <w:t>)</w:t>
      </w:r>
      <w:r w:rsidRPr="008E5307">
        <w:rPr>
          <w:rFonts w:ascii="Times New Roman" w:eastAsia="Times New Roman" w:hAnsi="Times New Roman" w:cs="Times New Roman"/>
          <w:sz w:val="24"/>
          <w:szCs w:val="24"/>
        </w:rPr>
        <w:t xml:space="preserve">. </w:t>
      </w:r>
      <w:r w:rsidRPr="00806F05">
        <w:rPr>
          <w:rFonts w:ascii="Times New Roman" w:eastAsia="Times New Roman" w:hAnsi="Times New Roman" w:cs="Times New Roman"/>
          <w:i/>
          <w:sz w:val="24"/>
          <w:szCs w:val="24"/>
        </w:rPr>
        <w:t>Medicinal plants of South Africa</w:t>
      </w:r>
      <w:r w:rsidRPr="008E5307">
        <w:rPr>
          <w:rFonts w:ascii="Times New Roman" w:eastAsia="Times New Roman" w:hAnsi="Times New Roman" w:cs="Times New Roman"/>
          <w:sz w:val="24"/>
          <w:szCs w:val="24"/>
        </w:rPr>
        <w:t>. Briza Publications, Pretoria, South Africa. 304 pp.</w:t>
      </w:r>
    </w:p>
    <w:p w:rsidR="00061D17" w:rsidRPr="00810167" w:rsidRDefault="00061D17"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Vavilov</w:t>
      </w:r>
      <w:r w:rsidR="00702D42">
        <w:rPr>
          <w:rFonts w:ascii="Times New Roman" w:hAnsi="Times New Roman" w:cs="Times New Roman"/>
          <w:sz w:val="24"/>
          <w:szCs w:val="24"/>
        </w:rPr>
        <w:t>e</w:t>
      </w:r>
      <w:r w:rsidRPr="00810167">
        <w:rPr>
          <w:rFonts w:ascii="Times New Roman" w:hAnsi="Times New Roman" w:cs="Times New Roman"/>
          <w:sz w:val="24"/>
          <w:szCs w:val="24"/>
        </w:rPr>
        <w:t xml:space="preserve">, I. (1997). Five Continents. </w:t>
      </w:r>
      <w:r w:rsidRPr="00810167">
        <w:rPr>
          <w:rFonts w:ascii="Times New Roman" w:hAnsi="Times New Roman" w:cs="Times New Roman"/>
          <w:i/>
          <w:sz w:val="24"/>
          <w:szCs w:val="24"/>
        </w:rPr>
        <w:t>Academy of Science,</w:t>
      </w:r>
      <w:r w:rsidRPr="00810167">
        <w:rPr>
          <w:rFonts w:ascii="Times New Roman" w:hAnsi="Times New Roman" w:cs="Times New Roman"/>
          <w:sz w:val="24"/>
          <w:szCs w:val="24"/>
        </w:rPr>
        <w:t xml:space="preserve"> USSR, 198 pp.</w:t>
      </w:r>
    </w:p>
    <w:p w:rsidR="00061D17" w:rsidRPr="00810167" w:rsidRDefault="007D6CFF" w:rsidP="004F3672">
      <w:pPr>
        <w:spacing w:line="360" w:lineRule="auto"/>
        <w:ind w:hanging="720"/>
        <w:contextualSpacing/>
        <w:jc w:val="both"/>
        <w:rPr>
          <w:rFonts w:ascii="Times New Roman" w:eastAsia="Times New Roman" w:hAnsi="Times New Roman" w:cs="Times New Roman"/>
          <w:sz w:val="24"/>
          <w:szCs w:val="24"/>
        </w:rPr>
      </w:pPr>
      <w:r w:rsidRPr="00810167">
        <w:rPr>
          <w:rFonts w:ascii="Times New Roman" w:eastAsia="Times New Roman" w:hAnsi="Times New Roman" w:cs="Times New Roman"/>
          <w:sz w:val="24"/>
          <w:szCs w:val="24"/>
        </w:rPr>
        <w:t xml:space="preserve">Vollesen, K. (1989). </w:t>
      </w:r>
      <w:r w:rsidR="00061D17" w:rsidRPr="00806F05">
        <w:rPr>
          <w:rFonts w:ascii="Times New Roman" w:eastAsia="Times New Roman" w:hAnsi="Times New Roman" w:cs="Times New Roman"/>
          <w:i/>
          <w:sz w:val="24"/>
          <w:szCs w:val="24"/>
        </w:rPr>
        <w:t>Flora of Ethiopia</w:t>
      </w:r>
      <w:r w:rsidRPr="00810167">
        <w:rPr>
          <w:rFonts w:ascii="Times New Roman" w:eastAsia="Times New Roman" w:hAnsi="Times New Roman" w:cs="Times New Roman"/>
          <w:sz w:val="24"/>
          <w:szCs w:val="24"/>
        </w:rPr>
        <w:t xml:space="preserve">, </w:t>
      </w:r>
      <w:r w:rsidR="00061D17" w:rsidRPr="00810167">
        <w:rPr>
          <w:rFonts w:ascii="Times New Roman" w:eastAsia="Times New Roman" w:hAnsi="Times New Roman" w:cs="Times New Roman"/>
          <w:sz w:val="24"/>
          <w:szCs w:val="24"/>
        </w:rPr>
        <w:t>Addis Ababa and Asmara, Ethiopia; Uppsala, Sweden. V. 3, pp. 491-492.</w:t>
      </w:r>
    </w:p>
    <w:p w:rsidR="00061D17" w:rsidRPr="00810167" w:rsidRDefault="00061D17" w:rsidP="004F3672">
      <w:pPr>
        <w:spacing w:line="360" w:lineRule="auto"/>
        <w:ind w:hanging="720"/>
        <w:contextualSpacing/>
        <w:jc w:val="both"/>
        <w:rPr>
          <w:rFonts w:ascii="Times New Roman" w:hAnsi="Times New Roman" w:cs="Times New Roman"/>
          <w:i/>
          <w:iCs/>
          <w:sz w:val="24"/>
          <w:szCs w:val="24"/>
        </w:rPr>
      </w:pPr>
      <w:r w:rsidRPr="00810167">
        <w:rPr>
          <w:rFonts w:ascii="Times New Roman" w:hAnsi="Times New Roman" w:cs="Times New Roman"/>
          <w:iCs/>
          <w:sz w:val="24"/>
          <w:szCs w:val="24"/>
        </w:rPr>
        <w:t>Walsh</w:t>
      </w:r>
      <w:r w:rsidR="007D6CFF" w:rsidRPr="00810167">
        <w:rPr>
          <w:rFonts w:ascii="Times New Roman" w:hAnsi="Times New Roman" w:cs="Times New Roman"/>
          <w:iCs/>
          <w:sz w:val="24"/>
          <w:szCs w:val="24"/>
        </w:rPr>
        <w:t>, N.G. and Entwisle, T.J</w:t>
      </w:r>
      <w:r w:rsidR="0005623E" w:rsidRPr="00810167">
        <w:rPr>
          <w:rFonts w:ascii="Times New Roman" w:hAnsi="Times New Roman" w:cs="Times New Roman"/>
          <w:iCs/>
          <w:sz w:val="24"/>
          <w:szCs w:val="24"/>
        </w:rPr>
        <w:t>.</w:t>
      </w:r>
      <w:r w:rsidR="007D6CFF" w:rsidRPr="00810167">
        <w:rPr>
          <w:rFonts w:ascii="Times New Roman" w:hAnsi="Times New Roman" w:cs="Times New Roman"/>
          <w:iCs/>
          <w:sz w:val="24"/>
          <w:szCs w:val="24"/>
        </w:rPr>
        <w:t xml:space="preserve"> (</w:t>
      </w:r>
      <w:r w:rsidRPr="00810167">
        <w:rPr>
          <w:rFonts w:ascii="Times New Roman" w:hAnsi="Times New Roman" w:cs="Times New Roman"/>
          <w:iCs/>
          <w:sz w:val="24"/>
          <w:szCs w:val="24"/>
        </w:rPr>
        <w:t>1996</w:t>
      </w:r>
      <w:r w:rsidR="007D6CFF" w:rsidRPr="00810167">
        <w:rPr>
          <w:rFonts w:ascii="Times New Roman" w:hAnsi="Times New Roman" w:cs="Times New Roman"/>
          <w:iCs/>
          <w:sz w:val="24"/>
          <w:szCs w:val="24"/>
        </w:rPr>
        <w:t>)</w:t>
      </w:r>
      <w:r w:rsidRPr="00810167">
        <w:rPr>
          <w:rFonts w:ascii="Times New Roman" w:hAnsi="Times New Roman" w:cs="Times New Roman"/>
          <w:iCs/>
          <w:sz w:val="24"/>
          <w:szCs w:val="24"/>
        </w:rPr>
        <w:t>,</w:t>
      </w:r>
      <w:r w:rsidRPr="00810167">
        <w:rPr>
          <w:rFonts w:ascii="Times New Roman" w:hAnsi="Times New Roman" w:cs="Times New Roman"/>
          <w:i/>
          <w:iCs/>
          <w:sz w:val="24"/>
          <w:szCs w:val="24"/>
        </w:rPr>
        <w:t xml:space="preserve"> </w:t>
      </w:r>
      <w:r w:rsidR="002A7166" w:rsidRPr="00806F05">
        <w:rPr>
          <w:rFonts w:ascii="Times New Roman" w:hAnsi="Times New Roman" w:cs="Times New Roman"/>
          <w:i/>
          <w:iCs/>
          <w:sz w:val="24"/>
          <w:szCs w:val="24"/>
        </w:rPr>
        <w:t>Flora of Victoria</w:t>
      </w:r>
      <w:r w:rsidR="002A7166" w:rsidRPr="00810167">
        <w:rPr>
          <w:rFonts w:ascii="Times New Roman" w:hAnsi="Times New Roman" w:cs="Times New Roman"/>
          <w:iCs/>
          <w:sz w:val="24"/>
          <w:szCs w:val="24"/>
        </w:rPr>
        <w:t xml:space="preserve">, </w:t>
      </w:r>
      <w:r w:rsidRPr="00810167">
        <w:rPr>
          <w:rFonts w:ascii="Times New Roman" w:hAnsi="Times New Roman" w:cs="Times New Roman"/>
          <w:iCs/>
          <w:sz w:val="24"/>
          <w:szCs w:val="24"/>
        </w:rPr>
        <w:t>Inkata Press, Melbourne, VIC</w:t>
      </w:r>
      <w:r w:rsidR="002A7166" w:rsidRPr="00810167">
        <w:rPr>
          <w:rFonts w:ascii="Times New Roman" w:hAnsi="Times New Roman" w:cs="Times New Roman"/>
          <w:iCs/>
          <w:sz w:val="24"/>
          <w:szCs w:val="24"/>
        </w:rPr>
        <w:t>, Volume 3</w:t>
      </w:r>
      <w:r w:rsidRPr="00810167">
        <w:rPr>
          <w:rFonts w:ascii="Times New Roman" w:hAnsi="Times New Roman" w:cs="Times New Roman"/>
          <w:i/>
          <w:iCs/>
          <w:sz w:val="24"/>
          <w:szCs w:val="24"/>
        </w:rPr>
        <w:t>.</w:t>
      </w:r>
    </w:p>
    <w:p w:rsidR="003712A5" w:rsidRDefault="00061D17" w:rsidP="003712A5">
      <w:pPr>
        <w:spacing w:line="360" w:lineRule="auto"/>
        <w:ind w:hanging="720"/>
        <w:contextualSpacing/>
        <w:jc w:val="both"/>
        <w:rPr>
          <w:rFonts w:ascii="Times New Roman" w:hAnsi="Times New Roman" w:cs="Times New Roman"/>
          <w:color w:val="000000"/>
          <w:sz w:val="24"/>
          <w:szCs w:val="24"/>
          <w:highlight w:val="cyan"/>
        </w:rPr>
      </w:pPr>
      <w:r w:rsidRPr="00810167">
        <w:rPr>
          <w:rFonts w:ascii="Times New Roman" w:hAnsi="Times New Roman" w:cs="Times New Roman"/>
          <w:sz w:val="24"/>
          <w:szCs w:val="24"/>
        </w:rPr>
        <w:t>Watt, J.M</w:t>
      </w:r>
      <w:r w:rsidR="0035538E" w:rsidRPr="00810167">
        <w:rPr>
          <w:rFonts w:ascii="Times New Roman" w:hAnsi="Times New Roman" w:cs="Times New Roman"/>
          <w:sz w:val="24"/>
          <w:szCs w:val="24"/>
        </w:rPr>
        <w:t>. and</w:t>
      </w:r>
      <w:r w:rsidRPr="00810167">
        <w:rPr>
          <w:rFonts w:ascii="Times New Roman" w:hAnsi="Times New Roman" w:cs="Times New Roman"/>
          <w:sz w:val="24"/>
          <w:szCs w:val="24"/>
        </w:rPr>
        <w:t xml:space="preserve"> Breyer-Brand wijk, M.G. </w:t>
      </w:r>
      <w:r w:rsidR="007D6CFF" w:rsidRPr="00810167">
        <w:rPr>
          <w:rFonts w:ascii="Times New Roman" w:hAnsi="Times New Roman" w:cs="Times New Roman"/>
          <w:sz w:val="24"/>
          <w:szCs w:val="24"/>
        </w:rPr>
        <w:t>(</w:t>
      </w:r>
      <w:r w:rsidRPr="00810167">
        <w:rPr>
          <w:rFonts w:ascii="Times New Roman" w:hAnsi="Times New Roman" w:cs="Times New Roman"/>
          <w:sz w:val="24"/>
          <w:szCs w:val="24"/>
        </w:rPr>
        <w:t>1981</w:t>
      </w:r>
      <w:r w:rsidR="007D6CFF" w:rsidRPr="00810167">
        <w:rPr>
          <w:rFonts w:ascii="Times New Roman" w:hAnsi="Times New Roman" w:cs="Times New Roman"/>
          <w:sz w:val="24"/>
          <w:szCs w:val="24"/>
        </w:rPr>
        <w:t>)</w:t>
      </w:r>
      <w:r w:rsidRPr="00810167">
        <w:rPr>
          <w:rFonts w:ascii="Times New Roman" w:hAnsi="Times New Roman" w:cs="Times New Roman"/>
          <w:sz w:val="24"/>
          <w:szCs w:val="24"/>
        </w:rPr>
        <w:t xml:space="preserve">. </w:t>
      </w:r>
      <w:r w:rsidRPr="00806F05">
        <w:rPr>
          <w:rFonts w:ascii="Times New Roman" w:hAnsi="Times New Roman" w:cs="Times New Roman"/>
          <w:i/>
          <w:sz w:val="24"/>
          <w:szCs w:val="24"/>
        </w:rPr>
        <w:t>Medicinal and Poisonous Plants of Southern and Eastern Africa</w:t>
      </w:r>
      <w:r w:rsidRPr="00810167">
        <w:rPr>
          <w:rFonts w:ascii="Times New Roman" w:hAnsi="Times New Roman" w:cs="Times New Roman"/>
          <w:sz w:val="24"/>
          <w:szCs w:val="24"/>
        </w:rPr>
        <w:t>, E. and S. Livingstone Ltd., Edinburgh, London</w:t>
      </w:r>
      <w:r w:rsidRPr="00806F05">
        <w:rPr>
          <w:rFonts w:ascii="Times New Roman" w:hAnsi="Times New Roman" w:cs="Times New Roman"/>
          <w:sz w:val="24"/>
          <w:szCs w:val="24"/>
        </w:rPr>
        <w:t>, 2nd Ed</w:t>
      </w:r>
      <w:r w:rsidRPr="00810167">
        <w:rPr>
          <w:rFonts w:ascii="Times New Roman" w:hAnsi="Times New Roman" w:cs="Times New Roman"/>
          <w:sz w:val="24"/>
          <w:szCs w:val="24"/>
        </w:rPr>
        <w:t>., 931–932 pp.</w:t>
      </w:r>
    </w:p>
    <w:p w:rsidR="003712A5" w:rsidRPr="00810167" w:rsidRDefault="003712A5" w:rsidP="003712A5">
      <w:pPr>
        <w:spacing w:line="360" w:lineRule="auto"/>
        <w:ind w:hanging="720"/>
        <w:contextualSpacing/>
        <w:jc w:val="both"/>
        <w:rPr>
          <w:rFonts w:ascii="Times New Roman" w:hAnsi="Times New Roman" w:cs="Times New Roman"/>
          <w:i/>
          <w:iCs/>
          <w:sz w:val="24"/>
          <w:szCs w:val="24"/>
        </w:rPr>
      </w:pPr>
      <w:r w:rsidRPr="001E6FAD">
        <w:rPr>
          <w:rFonts w:ascii="Times New Roman" w:hAnsi="Times New Roman" w:cs="Times New Roman"/>
          <w:color w:val="000000"/>
          <w:sz w:val="24"/>
          <w:szCs w:val="24"/>
        </w:rPr>
        <w:lastRenderedPageBreak/>
        <w:t>Woreda Agricultural Office (2012). Agricultural constraint of Enebsie Sar midir Woreda, unpublished. Mertulemariam, East Gojjam Zone, Ethiopia.</w:t>
      </w:r>
    </w:p>
    <w:p w:rsidR="00556BF0" w:rsidRPr="00810167" w:rsidRDefault="00147BCF" w:rsidP="00533C8D">
      <w:pPr>
        <w:spacing w:before="100" w:beforeAutospacing="1" w:after="100" w:afterAutospacing="1"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 xml:space="preserve">WMO </w:t>
      </w:r>
      <w:r w:rsidR="00556BF0" w:rsidRPr="00810167">
        <w:rPr>
          <w:rFonts w:ascii="Times New Roman" w:hAnsi="Times New Roman" w:cs="Times New Roman"/>
          <w:sz w:val="24"/>
          <w:szCs w:val="24"/>
        </w:rPr>
        <w:t>(World Meteorological Organization) (2005). C</w:t>
      </w:r>
      <w:r w:rsidRPr="00810167">
        <w:rPr>
          <w:rFonts w:ascii="Times New Roman" w:hAnsi="Times New Roman" w:cs="Times New Roman"/>
          <w:sz w:val="24"/>
          <w:szCs w:val="24"/>
        </w:rPr>
        <w:t xml:space="preserve">limate and land degradation. </w:t>
      </w:r>
      <w:hyperlink r:id="rId58" w:history="1">
        <w:r w:rsidR="007229A5" w:rsidRPr="007229A5">
          <w:rPr>
            <w:rStyle w:val="Hyperlink"/>
            <w:rFonts w:ascii="Times New Roman" w:hAnsi="Times New Roman" w:cs="Times New Roman"/>
            <w:color w:val="auto"/>
            <w:sz w:val="24"/>
            <w:szCs w:val="24"/>
            <w:u w:val="none"/>
          </w:rPr>
          <w:t>http://www.wmo.int/web/wcp/agm/agmp</w:t>
        </w:r>
      </w:hyperlink>
      <w:r w:rsidR="00556BF0" w:rsidRPr="007229A5">
        <w:rPr>
          <w:rFonts w:ascii="Times New Roman" w:hAnsi="Times New Roman" w:cs="Times New Roman"/>
          <w:sz w:val="24"/>
          <w:szCs w:val="24"/>
        </w:rPr>
        <w:t>.</w:t>
      </w:r>
      <w:r w:rsidR="007229A5">
        <w:rPr>
          <w:rFonts w:ascii="Times New Roman" w:hAnsi="Times New Roman" w:cs="Times New Roman"/>
          <w:sz w:val="24"/>
          <w:szCs w:val="24"/>
        </w:rPr>
        <w:t xml:space="preserve"> Accessed on 23/02/2018</w:t>
      </w:r>
    </w:p>
    <w:p w:rsidR="00810167" w:rsidRDefault="00061D17" w:rsidP="004F3672">
      <w:pPr>
        <w:spacing w:line="360" w:lineRule="auto"/>
        <w:ind w:hanging="720"/>
        <w:contextualSpacing/>
        <w:jc w:val="both"/>
        <w:rPr>
          <w:rFonts w:ascii="Times New Roman" w:eastAsia="Times New Roman" w:hAnsi="Times New Roman" w:cs="Times New Roman"/>
          <w:sz w:val="24"/>
          <w:szCs w:val="24"/>
        </w:rPr>
      </w:pPr>
      <w:r w:rsidRPr="00810167">
        <w:rPr>
          <w:rFonts w:ascii="Times New Roman" w:eastAsia="Times New Roman" w:hAnsi="Times New Roman" w:cs="Times New Roman"/>
          <w:sz w:val="24"/>
          <w:szCs w:val="24"/>
        </w:rPr>
        <w:t xml:space="preserve">Zerihun Woldu, Dragan, M., Feoli, E. and Fernetti, M. (2002). Reducing soil erosion in Northern Ethiopia, Adawa zone, through application of a Spatial Decision Support System (SDSS).Ethiop. </w:t>
      </w:r>
      <w:r w:rsidRPr="00810167">
        <w:rPr>
          <w:rFonts w:ascii="Times New Roman" w:eastAsia="Times New Roman" w:hAnsi="Times New Roman" w:cs="Times New Roman"/>
          <w:i/>
          <w:sz w:val="24"/>
          <w:szCs w:val="24"/>
        </w:rPr>
        <w:t>J. Biol. Sci</w:t>
      </w:r>
      <w:r w:rsidRPr="00810167">
        <w:rPr>
          <w:rFonts w:ascii="Times New Roman" w:eastAsia="Times New Roman" w:hAnsi="Times New Roman" w:cs="Times New Roman"/>
          <w:sz w:val="24"/>
          <w:szCs w:val="24"/>
        </w:rPr>
        <w:t xml:space="preserve">. </w:t>
      </w:r>
      <w:r w:rsidRPr="00533C8D">
        <w:rPr>
          <w:rFonts w:ascii="Times New Roman" w:eastAsia="Times New Roman" w:hAnsi="Times New Roman" w:cs="Times New Roman"/>
          <w:sz w:val="24"/>
          <w:szCs w:val="24"/>
        </w:rPr>
        <w:t>1</w:t>
      </w:r>
      <w:r w:rsidRPr="00810167">
        <w:rPr>
          <w:rFonts w:ascii="Times New Roman" w:eastAsia="Times New Roman" w:hAnsi="Times New Roman" w:cs="Times New Roman"/>
          <w:sz w:val="24"/>
          <w:szCs w:val="24"/>
        </w:rPr>
        <w:t xml:space="preserve">: 1-12 </w:t>
      </w:r>
    </w:p>
    <w:p w:rsidR="00DA46B8" w:rsidRPr="00810167" w:rsidRDefault="00DA46B8" w:rsidP="004F3672">
      <w:pPr>
        <w:spacing w:line="360" w:lineRule="auto"/>
        <w:ind w:hanging="720"/>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Young, A. (1997). </w:t>
      </w:r>
      <w:r w:rsidRPr="00806F05">
        <w:rPr>
          <w:rFonts w:ascii="Times New Roman" w:eastAsia="Times New Roman" w:hAnsi="Times New Roman" w:cs="Times New Roman"/>
          <w:i/>
          <w:sz w:val="24"/>
          <w:szCs w:val="24"/>
        </w:rPr>
        <w:t>Agroforestery for soil manag</w:t>
      </w:r>
      <w:r w:rsidR="00D77E42" w:rsidRPr="00806F05">
        <w:rPr>
          <w:rFonts w:ascii="Times New Roman" w:eastAsia="Times New Roman" w:hAnsi="Times New Roman" w:cs="Times New Roman"/>
          <w:i/>
          <w:sz w:val="24"/>
          <w:szCs w:val="24"/>
        </w:rPr>
        <w:t>ement, Effect of trees on soils</w:t>
      </w:r>
      <w:r w:rsidR="00C15A40">
        <w:rPr>
          <w:rFonts w:ascii="Times New Roman" w:eastAsia="Times New Roman" w:hAnsi="Times New Roman" w:cs="Times New Roman"/>
          <w:sz w:val="24"/>
          <w:szCs w:val="24"/>
        </w:rPr>
        <w:t>. CAB International. Pp 23</w:t>
      </w:r>
    </w:p>
    <w:p w:rsidR="00895364" w:rsidRPr="00810167" w:rsidRDefault="00895364" w:rsidP="004F3672">
      <w:pPr>
        <w:spacing w:line="360" w:lineRule="auto"/>
        <w:ind w:hanging="720"/>
        <w:contextualSpacing/>
        <w:jc w:val="both"/>
        <w:rPr>
          <w:rFonts w:ascii="Times New Roman" w:hAnsi="Times New Roman" w:cs="Times New Roman"/>
          <w:sz w:val="24"/>
          <w:szCs w:val="24"/>
        </w:rPr>
      </w:pPr>
      <w:r w:rsidRPr="00810167">
        <w:rPr>
          <w:rFonts w:ascii="Times New Roman" w:hAnsi="Times New Roman" w:cs="Times New Roman"/>
          <w:sz w:val="24"/>
          <w:szCs w:val="24"/>
        </w:rPr>
        <w:t>Zhao</w:t>
      </w:r>
      <w:r w:rsidR="00C76278" w:rsidRPr="00810167">
        <w:rPr>
          <w:rFonts w:ascii="Times New Roman" w:hAnsi="Times New Roman" w:cs="Times New Roman"/>
          <w:sz w:val="24"/>
          <w:szCs w:val="24"/>
        </w:rPr>
        <w:t>,</w:t>
      </w:r>
      <w:r w:rsidRPr="00810167">
        <w:rPr>
          <w:rFonts w:ascii="Times New Roman" w:hAnsi="Times New Roman" w:cs="Times New Roman"/>
          <w:sz w:val="24"/>
          <w:szCs w:val="24"/>
        </w:rPr>
        <w:t xml:space="preserve"> D</w:t>
      </w:r>
      <w:r w:rsidR="00C76278" w:rsidRPr="00810167">
        <w:rPr>
          <w:rFonts w:ascii="Times New Roman" w:hAnsi="Times New Roman" w:cs="Times New Roman"/>
          <w:sz w:val="24"/>
          <w:szCs w:val="24"/>
        </w:rPr>
        <w:t>.</w:t>
      </w:r>
      <w:r w:rsidRPr="00810167">
        <w:rPr>
          <w:rFonts w:ascii="Times New Roman" w:hAnsi="Times New Roman" w:cs="Times New Roman"/>
          <w:sz w:val="24"/>
          <w:szCs w:val="24"/>
        </w:rPr>
        <w:t>, Kane</w:t>
      </w:r>
      <w:r w:rsidR="00C76278" w:rsidRPr="00810167">
        <w:rPr>
          <w:rFonts w:ascii="Times New Roman" w:hAnsi="Times New Roman" w:cs="Times New Roman"/>
          <w:sz w:val="24"/>
          <w:szCs w:val="24"/>
        </w:rPr>
        <w:t>,</w:t>
      </w:r>
      <w:r w:rsidRPr="00810167">
        <w:rPr>
          <w:rFonts w:ascii="Times New Roman" w:hAnsi="Times New Roman" w:cs="Times New Roman"/>
          <w:sz w:val="24"/>
          <w:szCs w:val="24"/>
        </w:rPr>
        <w:t xml:space="preserve"> M</w:t>
      </w:r>
      <w:r w:rsidR="00C76278" w:rsidRPr="00810167">
        <w:rPr>
          <w:rFonts w:ascii="Times New Roman" w:hAnsi="Times New Roman" w:cs="Times New Roman"/>
          <w:sz w:val="24"/>
          <w:szCs w:val="24"/>
        </w:rPr>
        <w:t>.</w:t>
      </w:r>
      <w:r w:rsidRPr="00810167">
        <w:rPr>
          <w:rFonts w:ascii="Times New Roman" w:hAnsi="Times New Roman" w:cs="Times New Roman"/>
          <w:sz w:val="24"/>
          <w:szCs w:val="24"/>
        </w:rPr>
        <w:t>, Borders</w:t>
      </w:r>
      <w:r w:rsidR="00C76278" w:rsidRPr="00810167">
        <w:rPr>
          <w:rFonts w:ascii="Times New Roman" w:hAnsi="Times New Roman" w:cs="Times New Roman"/>
          <w:sz w:val="24"/>
          <w:szCs w:val="24"/>
        </w:rPr>
        <w:t>,</w:t>
      </w:r>
      <w:r w:rsidRPr="00810167">
        <w:rPr>
          <w:rFonts w:ascii="Times New Roman" w:hAnsi="Times New Roman" w:cs="Times New Roman"/>
          <w:sz w:val="24"/>
          <w:szCs w:val="24"/>
        </w:rPr>
        <w:t xml:space="preserve"> B</w:t>
      </w:r>
      <w:r w:rsidR="00C76278" w:rsidRPr="00810167">
        <w:rPr>
          <w:rFonts w:ascii="Times New Roman" w:hAnsi="Times New Roman" w:cs="Times New Roman"/>
          <w:sz w:val="24"/>
          <w:szCs w:val="24"/>
        </w:rPr>
        <w:t>.</w:t>
      </w:r>
      <w:r w:rsidRPr="00810167">
        <w:rPr>
          <w:rFonts w:ascii="Times New Roman" w:hAnsi="Times New Roman" w:cs="Times New Roman"/>
          <w:sz w:val="24"/>
          <w:szCs w:val="24"/>
        </w:rPr>
        <w:t>, Harrison</w:t>
      </w:r>
      <w:r w:rsidR="00C76278" w:rsidRPr="00810167">
        <w:rPr>
          <w:rFonts w:ascii="Times New Roman" w:hAnsi="Times New Roman" w:cs="Times New Roman"/>
          <w:sz w:val="24"/>
          <w:szCs w:val="24"/>
        </w:rPr>
        <w:t>,</w:t>
      </w:r>
      <w:r w:rsidRPr="00810167">
        <w:rPr>
          <w:rFonts w:ascii="Times New Roman" w:hAnsi="Times New Roman" w:cs="Times New Roman"/>
          <w:sz w:val="24"/>
          <w:szCs w:val="24"/>
        </w:rPr>
        <w:t xml:space="preserve"> M.</w:t>
      </w:r>
      <w:r w:rsidR="00CA2679" w:rsidRPr="00810167">
        <w:rPr>
          <w:rFonts w:ascii="Times New Roman" w:hAnsi="Times New Roman" w:cs="Times New Roman"/>
          <w:sz w:val="24"/>
          <w:szCs w:val="24"/>
        </w:rPr>
        <w:t xml:space="preserve"> </w:t>
      </w:r>
      <w:r w:rsidR="00C76278" w:rsidRPr="00810167">
        <w:rPr>
          <w:rFonts w:ascii="Times New Roman" w:hAnsi="Times New Roman" w:cs="Times New Roman"/>
          <w:sz w:val="24"/>
          <w:szCs w:val="24"/>
        </w:rPr>
        <w:t>(2008).</w:t>
      </w:r>
      <w:r w:rsidRPr="00810167">
        <w:rPr>
          <w:rFonts w:ascii="Times New Roman" w:hAnsi="Times New Roman" w:cs="Times New Roman"/>
          <w:sz w:val="24"/>
          <w:szCs w:val="24"/>
        </w:rPr>
        <w:t xml:space="preserve"> Pine growth response to different site- preparation methods with or without post-plant herbaceous weed control on North Florida’s Lower Coastal Plain. </w:t>
      </w:r>
      <w:r w:rsidRPr="00810167">
        <w:rPr>
          <w:rFonts w:ascii="Times New Roman" w:hAnsi="Times New Roman" w:cs="Times New Roman"/>
          <w:i/>
          <w:sz w:val="24"/>
          <w:szCs w:val="24"/>
        </w:rPr>
        <w:t>Fore</w:t>
      </w:r>
      <w:r w:rsidR="00C76278" w:rsidRPr="00810167">
        <w:rPr>
          <w:rFonts w:ascii="Times New Roman" w:hAnsi="Times New Roman" w:cs="Times New Roman"/>
          <w:i/>
          <w:sz w:val="24"/>
          <w:szCs w:val="24"/>
        </w:rPr>
        <w:t>st Ecology and Management</w:t>
      </w:r>
      <w:r w:rsidR="00C76278" w:rsidRPr="00810167">
        <w:rPr>
          <w:rFonts w:ascii="Times New Roman" w:hAnsi="Times New Roman" w:cs="Times New Roman"/>
          <w:sz w:val="24"/>
          <w:szCs w:val="24"/>
        </w:rPr>
        <w:t>.</w:t>
      </w:r>
      <w:r w:rsidRPr="00810167">
        <w:rPr>
          <w:rFonts w:ascii="Times New Roman" w:hAnsi="Times New Roman" w:cs="Times New Roman"/>
          <w:sz w:val="24"/>
          <w:szCs w:val="24"/>
        </w:rPr>
        <w:t xml:space="preserve"> 255(7):2512–2523.</w:t>
      </w:r>
    </w:p>
    <w:p w:rsidR="00EE7403" w:rsidRPr="00810167" w:rsidRDefault="00EE7403" w:rsidP="004F3672">
      <w:pPr>
        <w:spacing w:line="360" w:lineRule="auto"/>
        <w:rPr>
          <w:rFonts w:ascii="Times New Roman" w:hAnsi="Times New Roman" w:cs="Times New Roman"/>
          <w:sz w:val="24"/>
          <w:szCs w:val="24"/>
        </w:rPr>
      </w:pPr>
      <w:r w:rsidRPr="00810167">
        <w:rPr>
          <w:rFonts w:ascii="Times New Roman" w:hAnsi="Times New Roman" w:cs="Times New Roman"/>
          <w:sz w:val="24"/>
          <w:szCs w:val="24"/>
        </w:rPr>
        <w:br w:type="page"/>
      </w:r>
    </w:p>
    <w:p w:rsidR="00EC76CF" w:rsidRPr="00505AC4" w:rsidRDefault="000A7F3F" w:rsidP="00505AC4">
      <w:pPr>
        <w:pStyle w:val="Heading1"/>
        <w:spacing w:line="360" w:lineRule="auto"/>
        <w:jc w:val="center"/>
        <w:rPr>
          <w:rFonts w:ascii="Times New Roman" w:hAnsi="Times New Roman" w:cs="Times New Roman"/>
          <w:color w:val="auto"/>
          <w:sz w:val="32"/>
          <w:szCs w:val="32"/>
        </w:rPr>
      </w:pPr>
      <w:bookmarkStart w:id="237" w:name="_Toc520495752"/>
      <w:bookmarkStart w:id="238" w:name="_Toc520500378"/>
      <w:bookmarkStart w:id="239" w:name="_Toc520500692"/>
      <w:bookmarkStart w:id="240" w:name="_Toc523051386"/>
      <w:r>
        <w:rPr>
          <w:rFonts w:ascii="Times New Roman" w:hAnsi="Times New Roman" w:cs="Times New Roman"/>
          <w:color w:val="auto"/>
          <w:sz w:val="32"/>
          <w:szCs w:val="32"/>
        </w:rPr>
        <w:lastRenderedPageBreak/>
        <w:t>APPENDI</w:t>
      </w:r>
      <w:r w:rsidR="00B1326A" w:rsidRPr="00505AC4">
        <w:rPr>
          <w:rFonts w:ascii="Times New Roman" w:hAnsi="Times New Roman" w:cs="Times New Roman"/>
          <w:color w:val="auto"/>
          <w:sz w:val="32"/>
          <w:szCs w:val="32"/>
        </w:rPr>
        <w:t>CES</w:t>
      </w:r>
      <w:bookmarkEnd w:id="237"/>
      <w:bookmarkEnd w:id="238"/>
      <w:bookmarkEnd w:id="239"/>
      <w:bookmarkEnd w:id="240"/>
    </w:p>
    <w:p w:rsidR="00237F71" w:rsidRDefault="00237F71" w:rsidP="00237F71">
      <w:pPr>
        <w:spacing w:after="0" w:line="360" w:lineRule="auto"/>
        <w:ind w:left="576" w:hanging="576"/>
        <w:jc w:val="both"/>
        <w:rPr>
          <w:rFonts w:ascii="Times New Roman" w:hAnsi="Times New Roman" w:cs="Times New Roman"/>
          <w:sz w:val="24"/>
          <w:szCs w:val="24"/>
        </w:rPr>
      </w:pPr>
      <w:r w:rsidRPr="00D75AF4">
        <w:rPr>
          <w:rFonts w:ascii="Times New Roman" w:hAnsi="Times New Roman" w:cs="Times New Roman"/>
          <w:b/>
          <w:sz w:val="24"/>
          <w:szCs w:val="24"/>
        </w:rPr>
        <w:t>Appendix 1:</w:t>
      </w:r>
      <w:r w:rsidRPr="00D75AF4">
        <w:rPr>
          <w:rFonts w:ascii="Times New Roman" w:hAnsi="Times New Roman" w:cs="Times New Roman"/>
          <w:sz w:val="24"/>
          <w:szCs w:val="24"/>
        </w:rPr>
        <w:t xml:space="preserve"> Seeding habit</w:t>
      </w:r>
      <w:r>
        <w:rPr>
          <w:rFonts w:ascii="Times New Roman" w:hAnsi="Times New Roman" w:cs="Times New Roman"/>
          <w:sz w:val="24"/>
          <w:szCs w:val="24"/>
        </w:rPr>
        <w:t xml:space="preserve"> (A), </w:t>
      </w:r>
      <w:r w:rsidRPr="00D75AF4">
        <w:rPr>
          <w:rFonts w:ascii="Times New Roman" w:hAnsi="Times New Roman" w:cs="Times New Roman"/>
          <w:sz w:val="24"/>
          <w:szCs w:val="24"/>
        </w:rPr>
        <w:t xml:space="preserve">seed collection </w:t>
      </w:r>
      <w:r>
        <w:rPr>
          <w:rFonts w:ascii="Times New Roman" w:hAnsi="Times New Roman" w:cs="Times New Roman"/>
          <w:sz w:val="24"/>
          <w:szCs w:val="24"/>
        </w:rPr>
        <w:t xml:space="preserve">(B), </w:t>
      </w:r>
      <w:r w:rsidRPr="00D75AF4">
        <w:rPr>
          <w:rFonts w:ascii="Times New Roman" w:hAnsi="Times New Roman" w:cs="Times New Roman"/>
          <w:sz w:val="24"/>
          <w:szCs w:val="24"/>
        </w:rPr>
        <w:t>collected mature pods con</w:t>
      </w:r>
      <w:r>
        <w:rPr>
          <w:rFonts w:ascii="Times New Roman" w:hAnsi="Times New Roman" w:cs="Times New Roman"/>
          <w:sz w:val="24"/>
          <w:szCs w:val="24"/>
        </w:rPr>
        <w:t>taining fully developed seeds (C</w:t>
      </w:r>
      <w:r w:rsidRPr="00D75AF4">
        <w:rPr>
          <w:rFonts w:ascii="Times New Roman" w:hAnsi="Times New Roman" w:cs="Times New Roman"/>
          <w:sz w:val="24"/>
          <w:szCs w:val="24"/>
        </w:rPr>
        <w:t xml:space="preserve">) </w:t>
      </w:r>
      <w:r>
        <w:rPr>
          <w:rFonts w:ascii="Times New Roman" w:hAnsi="Times New Roman" w:cs="Times New Roman"/>
          <w:sz w:val="24"/>
          <w:szCs w:val="24"/>
        </w:rPr>
        <w:t>and s</w:t>
      </w:r>
      <w:r w:rsidRPr="00D75AF4">
        <w:rPr>
          <w:rFonts w:ascii="Times New Roman" w:hAnsi="Times New Roman" w:cs="Times New Roman"/>
          <w:sz w:val="24"/>
          <w:szCs w:val="24"/>
        </w:rPr>
        <w:t>eeds of</w:t>
      </w:r>
      <w:r w:rsidRPr="00D75AF4">
        <w:rPr>
          <w:rFonts w:ascii="Times New Roman" w:hAnsi="Times New Roman" w:cs="Times New Roman"/>
          <w:b/>
          <w:sz w:val="24"/>
          <w:szCs w:val="24"/>
        </w:rPr>
        <w:t xml:space="preserve"> </w:t>
      </w:r>
      <w:r>
        <w:rPr>
          <w:rFonts w:ascii="Times New Roman" w:hAnsi="Times New Roman" w:cs="Times New Roman"/>
          <w:i/>
          <w:sz w:val="24"/>
          <w:szCs w:val="24"/>
        </w:rPr>
        <w:t xml:space="preserve">D. viscosa </w:t>
      </w:r>
      <w:r>
        <w:rPr>
          <w:rFonts w:ascii="Times New Roman" w:hAnsi="Times New Roman" w:cs="Times New Roman"/>
          <w:sz w:val="24"/>
          <w:szCs w:val="24"/>
        </w:rPr>
        <w:t>subsp</w:t>
      </w:r>
      <w:r w:rsidRPr="00D75AF4">
        <w:rPr>
          <w:rFonts w:ascii="Times New Roman" w:hAnsi="Times New Roman" w:cs="Times New Roman"/>
          <w:i/>
          <w:sz w:val="24"/>
          <w:szCs w:val="24"/>
        </w:rPr>
        <w:t>. angustifolia</w:t>
      </w:r>
      <w:r>
        <w:rPr>
          <w:rFonts w:ascii="Times New Roman" w:hAnsi="Times New Roman" w:cs="Times New Roman"/>
          <w:sz w:val="24"/>
          <w:szCs w:val="24"/>
        </w:rPr>
        <w:t xml:space="preserve"> before sowing (D</w:t>
      </w:r>
      <w:r w:rsidRPr="00D75AF4">
        <w:rPr>
          <w:rFonts w:ascii="Times New Roman" w:hAnsi="Times New Roman" w:cs="Times New Roman"/>
          <w:sz w:val="24"/>
          <w:szCs w:val="24"/>
        </w:rPr>
        <w:t>)</w:t>
      </w:r>
    </w:p>
    <w:p w:rsidR="009925E9" w:rsidRDefault="00EE35CC" w:rsidP="00EE35CC">
      <w:pPr>
        <w:spacing w:after="0" w:line="360" w:lineRule="auto"/>
        <w:jc w:val="center"/>
        <w:rPr>
          <w:rFonts w:ascii="Times New Roman" w:hAnsi="Times New Roman" w:cs="Times New Roman"/>
          <w:b/>
          <w:sz w:val="24"/>
          <w:szCs w:val="24"/>
        </w:rPr>
      </w:pPr>
      <w:r w:rsidRPr="00EE35CC">
        <w:rPr>
          <w:rFonts w:ascii="Times New Roman" w:hAnsi="Times New Roman" w:cs="Times New Roman"/>
          <w:b/>
          <w:noProof/>
          <w:sz w:val="24"/>
          <w:szCs w:val="24"/>
        </w:rPr>
        <w:drawing>
          <wp:inline distT="0" distB="0" distL="0" distR="0">
            <wp:extent cx="2924175" cy="3061784"/>
            <wp:effectExtent l="19050" t="0" r="0" b="0"/>
            <wp:docPr id="41" name="Picture 1" descr="C:\Users\HP\Desktop\Camera\IMG_20171218_172453.jpg">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Camera\IMG_20171218_172453.jpg"/>
                    <pic:cNvPicPr>
                      <a:picLocks noChangeAspect="1" noChangeArrowheads="1"/>
                    </pic:cNvPicPr>
                  </pic:nvPicPr>
                  <pic:blipFill>
                    <a:blip r:embed="rId60" cstate="print"/>
                    <a:srcRect/>
                    <a:stretch>
                      <a:fillRect/>
                    </a:stretch>
                  </pic:blipFill>
                  <pic:spPr bwMode="auto">
                    <a:xfrm>
                      <a:off x="0" y="0"/>
                      <a:ext cx="2953803" cy="3092807"/>
                    </a:xfrm>
                    <a:prstGeom prst="rect">
                      <a:avLst/>
                    </a:prstGeom>
                    <a:noFill/>
                    <a:ln w="9525">
                      <a:noFill/>
                      <a:miter lim="800000"/>
                      <a:headEnd/>
                      <a:tailEnd/>
                    </a:ln>
                  </pic:spPr>
                </pic:pic>
              </a:graphicData>
            </a:graphic>
          </wp:inline>
        </w:drawing>
      </w:r>
      <w:r>
        <w:rPr>
          <w:rFonts w:ascii="Times New Roman" w:hAnsi="Times New Roman" w:cs="Times New Roman"/>
          <w:b/>
          <w:sz w:val="24"/>
          <w:szCs w:val="24"/>
        </w:rPr>
        <w:t xml:space="preserve">  </w:t>
      </w:r>
      <w:r w:rsidR="00F335B0" w:rsidRPr="00F335B0">
        <w:rPr>
          <w:rFonts w:ascii="Times New Roman" w:hAnsi="Times New Roman" w:cs="Times New Roman"/>
          <w:b/>
          <w:noProof/>
          <w:sz w:val="24"/>
          <w:szCs w:val="24"/>
        </w:rPr>
        <w:drawing>
          <wp:inline distT="0" distB="0" distL="0" distR="0">
            <wp:extent cx="2871219" cy="3133725"/>
            <wp:effectExtent l="19050" t="0" r="5331" b="0"/>
            <wp:docPr id="33" name="Picture 1" descr="C:\Users\HP\Desktop\Camera\IMG_20171210_1416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Camera\IMG_20171210_141626.jpg"/>
                    <pic:cNvPicPr>
                      <a:picLocks noChangeAspect="1" noChangeArrowheads="1"/>
                    </pic:cNvPicPr>
                  </pic:nvPicPr>
                  <pic:blipFill>
                    <a:blip r:embed="rId61" cstate="print"/>
                    <a:srcRect t="17206"/>
                    <a:stretch>
                      <a:fillRect/>
                    </a:stretch>
                  </pic:blipFill>
                  <pic:spPr bwMode="auto">
                    <a:xfrm>
                      <a:off x="0" y="0"/>
                      <a:ext cx="2877247" cy="3140304"/>
                    </a:xfrm>
                    <a:prstGeom prst="rect">
                      <a:avLst/>
                    </a:prstGeom>
                    <a:noFill/>
                    <a:ln w="9525">
                      <a:noFill/>
                      <a:miter lim="800000"/>
                      <a:headEnd/>
                      <a:tailEnd/>
                    </a:ln>
                  </pic:spPr>
                </pic:pic>
              </a:graphicData>
            </a:graphic>
          </wp:inline>
        </w:drawing>
      </w:r>
    </w:p>
    <w:p w:rsidR="009925E9" w:rsidRDefault="009925E9" w:rsidP="009925E9">
      <w:pPr>
        <w:spacing w:after="0" w:line="360" w:lineRule="auto"/>
        <w:contextualSpacing/>
        <w:rPr>
          <w:rFonts w:ascii="Times New Roman" w:hAnsi="Times New Roman" w:cs="Times New Roman"/>
          <w:b/>
          <w:sz w:val="24"/>
          <w:szCs w:val="24"/>
        </w:rPr>
      </w:pPr>
      <w:r>
        <w:rPr>
          <w:rFonts w:ascii="Times New Roman" w:hAnsi="Times New Roman" w:cs="Times New Roman"/>
          <w:b/>
          <w:sz w:val="24"/>
          <w:szCs w:val="24"/>
        </w:rPr>
        <w:t xml:space="preserve">                                          A                                                                       B</w:t>
      </w:r>
    </w:p>
    <w:p w:rsidR="00BA04F2" w:rsidRDefault="00BA04F2" w:rsidP="009925E9">
      <w:pPr>
        <w:spacing w:after="0" w:line="360" w:lineRule="auto"/>
        <w:contextualSpacing/>
        <w:rPr>
          <w:rFonts w:ascii="Times New Roman" w:hAnsi="Times New Roman" w:cs="Times New Roman"/>
          <w:b/>
          <w:sz w:val="24"/>
          <w:szCs w:val="24"/>
        </w:rPr>
      </w:pPr>
    </w:p>
    <w:p w:rsidR="00CB2382" w:rsidRDefault="00EE35CC" w:rsidP="00EE35CC">
      <w:pPr>
        <w:spacing w:after="0" w:line="360" w:lineRule="auto"/>
        <w:contextualSpacing/>
        <w:jc w:val="center"/>
        <w:rPr>
          <w:rFonts w:ascii="Times New Roman" w:hAnsi="Times New Roman" w:cs="Times New Roman"/>
          <w:b/>
          <w:sz w:val="24"/>
          <w:szCs w:val="24"/>
        </w:rPr>
      </w:pPr>
      <w:r w:rsidRPr="00EE35CC">
        <w:rPr>
          <w:rFonts w:ascii="Times New Roman" w:hAnsi="Times New Roman" w:cs="Times New Roman"/>
          <w:b/>
          <w:noProof/>
          <w:sz w:val="24"/>
          <w:szCs w:val="24"/>
        </w:rPr>
        <w:drawing>
          <wp:inline distT="0" distB="0" distL="0" distR="0">
            <wp:extent cx="2454749" cy="3048000"/>
            <wp:effectExtent l="19050" t="0" r="2701" b="0"/>
            <wp:docPr id="40" name="Picture 2" descr="C:\Users\HP\Desktop\Camera\IMG_20171210_1709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Camera\IMG_20171210_170910.jpg"/>
                    <pic:cNvPicPr>
                      <a:picLocks noChangeAspect="1" noChangeArrowheads="1"/>
                    </pic:cNvPicPr>
                  </pic:nvPicPr>
                  <pic:blipFill>
                    <a:blip r:embed="rId62" cstate="print"/>
                    <a:srcRect/>
                    <a:stretch>
                      <a:fillRect/>
                    </a:stretch>
                  </pic:blipFill>
                  <pic:spPr bwMode="auto">
                    <a:xfrm>
                      <a:off x="0" y="0"/>
                      <a:ext cx="2477146" cy="3075809"/>
                    </a:xfrm>
                    <a:prstGeom prst="rect">
                      <a:avLst/>
                    </a:prstGeom>
                    <a:noFill/>
                    <a:ln w="9525">
                      <a:noFill/>
                      <a:miter lim="800000"/>
                      <a:headEnd/>
                      <a:tailEnd/>
                    </a:ln>
                  </pic:spPr>
                </pic:pic>
              </a:graphicData>
            </a:graphic>
          </wp:inline>
        </w:drawing>
      </w:r>
      <w:r>
        <w:rPr>
          <w:rFonts w:ascii="Times New Roman" w:hAnsi="Times New Roman" w:cs="Times New Roman"/>
          <w:b/>
          <w:sz w:val="24"/>
          <w:szCs w:val="24"/>
        </w:rPr>
        <w:t xml:space="preserve"> </w:t>
      </w:r>
      <w:r w:rsidR="00BA04F2">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CB2382" w:rsidRPr="00D75AF4">
        <w:rPr>
          <w:rFonts w:ascii="Times New Roman" w:hAnsi="Times New Roman" w:cs="Times New Roman"/>
          <w:i/>
          <w:noProof/>
          <w:sz w:val="24"/>
          <w:szCs w:val="24"/>
        </w:rPr>
        <w:drawing>
          <wp:inline distT="0" distB="0" distL="0" distR="0">
            <wp:extent cx="2200275" cy="3051048"/>
            <wp:effectExtent l="19050" t="0" r="9525" b="0"/>
            <wp:docPr id="39" name="Picture 1" descr="C:\Users\HP\Desktop\Camera\IMG_20171230_203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Camera\IMG_20171230_203500.jpg"/>
                    <pic:cNvPicPr>
                      <a:picLocks noChangeAspect="1" noChangeArrowheads="1"/>
                    </pic:cNvPicPr>
                  </pic:nvPicPr>
                  <pic:blipFill>
                    <a:blip r:embed="rId63" cstate="print"/>
                    <a:srcRect/>
                    <a:stretch>
                      <a:fillRect/>
                    </a:stretch>
                  </pic:blipFill>
                  <pic:spPr bwMode="auto">
                    <a:xfrm>
                      <a:off x="0" y="0"/>
                      <a:ext cx="2205245" cy="3057940"/>
                    </a:xfrm>
                    <a:prstGeom prst="rect">
                      <a:avLst/>
                    </a:prstGeom>
                    <a:noFill/>
                    <a:ln w="9525">
                      <a:noFill/>
                      <a:miter lim="800000"/>
                      <a:headEnd/>
                      <a:tailEnd/>
                    </a:ln>
                  </pic:spPr>
                </pic:pic>
              </a:graphicData>
            </a:graphic>
          </wp:inline>
        </w:drawing>
      </w:r>
    </w:p>
    <w:p w:rsidR="008B40DC" w:rsidRDefault="009925E9" w:rsidP="00C369F0">
      <w:pPr>
        <w:spacing w:after="0" w:line="360" w:lineRule="auto"/>
        <w:ind w:left="576" w:hanging="576"/>
        <w:contextualSpacing/>
        <w:jc w:val="both"/>
        <w:rPr>
          <w:rFonts w:ascii="Times New Roman" w:hAnsi="Times New Roman" w:cs="Times New Roman"/>
          <w:b/>
          <w:sz w:val="24"/>
          <w:szCs w:val="24"/>
        </w:rPr>
      </w:pPr>
      <w:r>
        <w:rPr>
          <w:rFonts w:ascii="Times New Roman" w:hAnsi="Times New Roman" w:cs="Times New Roman"/>
          <w:b/>
          <w:sz w:val="24"/>
          <w:szCs w:val="24"/>
        </w:rPr>
        <w:t xml:space="preserve">            </w:t>
      </w:r>
      <w:r w:rsidR="008B40DC">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EE35CC">
        <w:rPr>
          <w:rFonts w:ascii="Times New Roman" w:hAnsi="Times New Roman" w:cs="Times New Roman"/>
          <w:b/>
          <w:sz w:val="24"/>
          <w:szCs w:val="24"/>
        </w:rPr>
        <w:t xml:space="preserve">     </w:t>
      </w:r>
      <w:r>
        <w:rPr>
          <w:rFonts w:ascii="Times New Roman" w:hAnsi="Times New Roman" w:cs="Times New Roman"/>
          <w:b/>
          <w:sz w:val="24"/>
          <w:szCs w:val="24"/>
        </w:rPr>
        <w:t xml:space="preserve">  C   </w:t>
      </w:r>
      <w:r w:rsidR="008B40DC">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8B40DC">
        <w:rPr>
          <w:rFonts w:ascii="Times New Roman" w:hAnsi="Times New Roman" w:cs="Times New Roman"/>
          <w:b/>
          <w:sz w:val="24"/>
          <w:szCs w:val="24"/>
        </w:rPr>
        <w:t xml:space="preserve">                                </w:t>
      </w:r>
      <w:r w:rsidR="00EE35CC">
        <w:rPr>
          <w:rFonts w:ascii="Times New Roman" w:hAnsi="Times New Roman" w:cs="Times New Roman"/>
          <w:b/>
          <w:sz w:val="24"/>
          <w:szCs w:val="24"/>
        </w:rPr>
        <w:t xml:space="preserve">  </w:t>
      </w:r>
      <w:r w:rsidR="008B40DC">
        <w:rPr>
          <w:rFonts w:ascii="Times New Roman" w:hAnsi="Times New Roman" w:cs="Times New Roman"/>
          <w:b/>
          <w:sz w:val="24"/>
          <w:szCs w:val="24"/>
        </w:rPr>
        <w:t>D</w:t>
      </w:r>
    </w:p>
    <w:p w:rsidR="00237F71" w:rsidRPr="00193CD5" w:rsidRDefault="00237F71" w:rsidP="00505AC4">
      <w:pPr>
        <w:ind w:left="720" w:hanging="720"/>
        <w:contextualSpacing/>
        <w:jc w:val="both"/>
        <w:rPr>
          <w:rFonts w:ascii="Times New Roman" w:hAnsi="Times New Roman" w:cs="Times New Roman"/>
          <w:sz w:val="24"/>
          <w:szCs w:val="24"/>
        </w:rPr>
      </w:pPr>
      <w:r w:rsidRPr="00C9139B">
        <w:rPr>
          <w:rFonts w:ascii="Times New Roman" w:hAnsi="Times New Roman" w:cs="Times New Roman"/>
          <w:b/>
          <w:sz w:val="24"/>
          <w:szCs w:val="24"/>
        </w:rPr>
        <w:lastRenderedPageBreak/>
        <w:t>Appendix 2:</w:t>
      </w:r>
      <w:r w:rsidRPr="00193CD5">
        <w:rPr>
          <w:rFonts w:ascii="Times New Roman" w:hAnsi="Times New Roman" w:cs="Times New Roman"/>
          <w:sz w:val="24"/>
          <w:szCs w:val="24"/>
        </w:rPr>
        <w:t xml:space="preserve"> Sulphuric acid seed treatment</w:t>
      </w:r>
      <w:r w:rsidRPr="00193CD5">
        <w:rPr>
          <w:rFonts w:ascii="Times New Roman" w:hAnsi="Times New Roman" w:cs="Times New Roman"/>
          <w:i/>
          <w:sz w:val="24"/>
          <w:szCs w:val="24"/>
        </w:rPr>
        <w:t xml:space="preserve"> </w:t>
      </w:r>
      <w:r>
        <w:rPr>
          <w:rFonts w:ascii="Times New Roman" w:hAnsi="Times New Roman" w:cs="Times New Roman"/>
          <w:sz w:val="24"/>
          <w:szCs w:val="24"/>
        </w:rPr>
        <w:t>(A)</w:t>
      </w:r>
      <w:r w:rsidR="00CF34D8">
        <w:rPr>
          <w:rFonts w:ascii="Times New Roman" w:hAnsi="Times New Roman" w:cs="Times New Roman"/>
          <w:sz w:val="24"/>
          <w:szCs w:val="24"/>
        </w:rPr>
        <w:t>,</w:t>
      </w:r>
      <w:r w:rsidRPr="00193CD5">
        <w:rPr>
          <w:rFonts w:ascii="Times New Roman" w:hAnsi="Times New Roman" w:cs="Times New Roman"/>
          <w:sz w:val="24"/>
          <w:szCs w:val="24"/>
        </w:rPr>
        <w:t xml:space="preserve"> </w:t>
      </w:r>
      <w:r w:rsidR="00CF34D8">
        <w:rPr>
          <w:rFonts w:ascii="Times New Roman" w:hAnsi="Times New Roman" w:cs="Times New Roman"/>
          <w:sz w:val="24"/>
          <w:szCs w:val="24"/>
        </w:rPr>
        <w:t xml:space="preserve">Mechanical scarification using sandpaper (B), </w:t>
      </w:r>
      <w:r w:rsidRPr="00193CD5">
        <w:rPr>
          <w:rFonts w:ascii="Times New Roman" w:hAnsi="Times New Roman" w:cs="Times New Roman"/>
          <w:sz w:val="24"/>
          <w:szCs w:val="24"/>
        </w:rPr>
        <w:t xml:space="preserve">Germination </w:t>
      </w:r>
      <w:r>
        <w:rPr>
          <w:rFonts w:ascii="Times New Roman" w:hAnsi="Times New Roman" w:cs="Times New Roman"/>
          <w:sz w:val="24"/>
          <w:szCs w:val="24"/>
        </w:rPr>
        <w:t xml:space="preserve">pattern </w:t>
      </w:r>
      <w:r w:rsidRPr="00193CD5">
        <w:rPr>
          <w:rFonts w:ascii="Times New Roman" w:hAnsi="Times New Roman" w:cs="Times New Roman"/>
          <w:sz w:val="24"/>
          <w:szCs w:val="24"/>
        </w:rPr>
        <w:t>subjected to different treatments.</w:t>
      </w:r>
      <w:r w:rsidR="00CF34D8">
        <w:rPr>
          <w:rFonts w:ascii="Times New Roman" w:hAnsi="Times New Roman" w:cs="Times New Roman"/>
          <w:sz w:val="24"/>
          <w:szCs w:val="24"/>
        </w:rPr>
        <w:t>(C</w:t>
      </w:r>
      <w:r>
        <w:rPr>
          <w:rFonts w:ascii="Times New Roman" w:hAnsi="Times New Roman" w:cs="Times New Roman"/>
          <w:sz w:val="24"/>
          <w:szCs w:val="24"/>
        </w:rPr>
        <w:t>)</w:t>
      </w:r>
      <w:r w:rsidRPr="00193CD5">
        <w:rPr>
          <w:rFonts w:ascii="Times New Roman" w:hAnsi="Times New Roman" w:cs="Times New Roman"/>
          <w:sz w:val="24"/>
          <w:szCs w:val="24"/>
        </w:rPr>
        <w:t xml:space="preserve"> of </w:t>
      </w:r>
      <w:r>
        <w:rPr>
          <w:rFonts w:ascii="Times New Roman" w:hAnsi="Times New Roman" w:cs="Times New Roman"/>
          <w:i/>
          <w:sz w:val="24"/>
          <w:szCs w:val="24"/>
        </w:rPr>
        <w:t xml:space="preserve">D. viscosa </w:t>
      </w:r>
      <w:r>
        <w:rPr>
          <w:rFonts w:ascii="Times New Roman" w:hAnsi="Times New Roman" w:cs="Times New Roman"/>
          <w:sz w:val="24"/>
          <w:szCs w:val="24"/>
        </w:rPr>
        <w:t>subsp</w:t>
      </w:r>
      <w:r w:rsidRPr="00193CD5">
        <w:rPr>
          <w:rFonts w:ascii="Times New Roman" w:hAnsi="Times New Roman" w:cs="Times New Roman"/>
          <w:i/>
          <w:sz w:val="24"/>
          <w:szCs w:val="24"/>
        </w:rPr>
        <w:t>. angustifolia</w:t>
      </w:r>
      <w:r w:rsidRPr="00193CD5">
        <w:rPr>
          <w:rFonts w:ascii="Times New Roman" w:hAnsi="Times New Roman" w:cs="Times New Roman"/>
          <w:sz w:val="24"/>
          <w:szCs w:val="24"/>
        </w:rPr>
        <w:t xml:space="preserve"> seeds</w:t>
      </w:r>
      <w:r>
        <w:rPr>
          <w:rFonts w:ascii="Times New Roman" w:hAnsi="Times New Roman" w:cs="Times New Roman"/>
          <w:sz w:val="24"/>
          <w:szCs w:val="24"/>
        </w:rPr>
        <w:t>.</w:t>
      </w:r>
    </w:p>
    <w:p w:rsidR="00080269" w:rsidRDefault="00A779E3" w:rsidP="00080269">
      <w:pPr>
        <w:widowControl w:val="0"/>
        <w:tabs>
          <w:tab w:val="left" w:pos="0"/>
          <w:tab w:val="left" w:pos="6390"/>
        </w:tabs>
        <w:contextualSpacing/>
        <w:jc w:val="center"/>
        <w:rPr>
          <w:snapToGrid w:val="0"/>
          <w:w w:val="0"/>
          <w:u w:color="000000"/>
          <w:bdr w:val="none" w:sz="0" w:space="0" w:color="000000"/>
          <w:shd w:val="clear" w:color="000000" w:fill="000000"/>
        </w:rPr>
      </w:pPr>
      <w:r w:rsidRPr="00D75AF4">
        <w:rPr>
          <w:noProof/>
          <w:snapToGrid w:val="0"/>
          <w:w w:val="0"/>
          <w:u w:color="000000"/>
          <w:bdr w:val="none" w:sz="0" w:space="0" w:color="000000"/>
          <w:shd w:val="clear" w:color="000000" w:fill="000000"/>
        </w:rPr>
        <w:drawing>
          <wp:inline distT="0" distB="0" distL="0" distR="0">
            <wp:extent cx="2373767" cy="2438400"/>
            <wp:effectExtent l="19050" t="0" r="7483" b="0"/>
            <wp:docPr id="12" name="Picture 4" descr="C:\Users\HP\Desktop\Camera\IMG_20180526_182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Camera\IMG_20180526_182848.jpg"/>
                    <pic:cNvPicPr>
                      <a:picLocks noChangeAspect="1" noChangeArrowheads="1"/>
                    </pic:cNvPicPr>
                  </pic:nvPicPr>
                  <pic:blipFill>
                    <a:blip r:embed="rId64" cstate="print"/>
                    <a:srcRect/>
                    <a:stretch>
                      <a:fillRect/>
                    </a:stretch>
                  </pic:blipFill>
                  <pic:spPr bwMode="auto">
                    <a:xfrm>
                      <a:off x="0" y="0"/>
                      <a:ext cx="2378864" cy="2443636"/>
                    </a:xfrm>
                    <a:prstGeom prst="rect">
                      <a:avLst/>
                    </a:prstGeom>
                    <a:noFill/>
                    <a:ln w="9525">
                      <a:noFill/>
                      <a:miter lim="800000"/>
                      <a:headEnd/>
                      <a:tailEnd/>
                    </a:ln>
                  </pic:spPr>
                </pic:pic>
              </a:graphicData>
            </a:graphic>
          </wp:inline>
        </w:drawing>
      </w:r>
      <w:r w:rsidR="00EE35CC">
        <w:rPr>
          <w:snapToGrid w:val="0"/>
          <w:color w:val="FFFFFF" w:themeColor="background1"/>
          <w:w w:val="0"/>
          <w:u w:color="000000"/>
          <w:bdr w:val="none" w:sz="0" w:space="0" w:color="000000"/>
          <w:shd w:val="clear" w:color="000000" w:fill="000000"/>
        </w:rPr>
        <w:t xml:space="preserve">   </w:t>
      </w:r>
      <w:r w:rsidR="00EE35CC" w:rsidRPr="00EE35CC">
        <w:rPr>
          <w:noProof/>
          <w:snapToGrid w:val="0"/>
          <w:w w:val="0"/>
          <w:u w:color="000000"/>
          <w:bdr w:val="none" w:sz="0" w:space="0" w:color="000000"/>
          <w:shd w:val="clear" w:color="000000" w:fill="000000"/>
        </w:rPr>
        <w:drawing>
          <wp:inline distT="0" distB="0" distL="0" distR="0">
            <wp:extent cx="2604925" cy="2438400"/>
            <wp:effectExtent l="19050" t="0" r="4925" b="0"/>
            <wp:docPr id="42" name="Picture 1" descr="C:\Users\HP\Desktop\IMG_20180830_145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MG_20180830_145214.jpg"/>
                    <pic:cNvPicPr>
                      <a:picLocks noChangeAspect="1" noChangeArrowheads="1"/>
                    </pic:cNvPicPr>
                  </pic:nvPicPr>
                  <pic:blipFill>
                    <a:blip r:embed="rId65" cstate="print"/>
                    <a:srcRect t="3088" r="25588" b="23162"/>
                    <a:stretch>
                      <a:fillRect/>
                    </a:stretch>
                  </pic:blipFill>
                  <pic:spPr bwMode="auto">
                    <a:xfrm>
                      <a:off x="0" y="0"/>
                      <a:ext cx="2617646" cy="2450308"/>
                    </a:xfrm>
                    <a:prstGeom prst="rect">
                      <a:avLst/>
                    </a:prstGeom>
                    <a:noFill/>
                    <a:ln w="9525">
                      <a:noFill/>
                      <a:miter lim="800000"/>
                      <a:headEnd/>
                      <a:tailEnd/>
                    </a:ln>
                  </pic:spPr>
                </pic:pic>
              </a:graphicData>
            </a:graphic>
          </wp:inline>
        </w:drawing>
      </w:r>
    </w:p>
    <w:p w:rsidR="00080269" w:rsidRDefault="00080269" w:rsidP="00080269">
      <w:pPr>
        <w:spacing w:after="0"/>
        <w:contextualSpacing/>
        <w:rPr>
          <w:rFonts w:ascii="Times New Roman" w:hAnsi="Times New Roman" w:cs="Times New Roman"/>
          <w:sz w:val="24"/>
          <w:szCs w:val="24"/>
        </w:rPr>
      </w:pPr>
      <w:r>
        <w:rPr>
          <w:rFonts w:ascii="Times New Roman" w:hAnsi="Times New Roman" w:cs="Times New Roman"/>
          <w:sz w:val="24"/>
          <w:szCs w:val="24"/>
        </w:rPr>
        <w:t xml:space="preserve">                </w:t>
      </w:r>
      <w:r w:rsidR="00FD4C13">
        <w:rPr>
          <w:rFonts w:ascii="Times New Roman" w:hAnsi="Times New Roman" w:cs="Times New Roman"/>
          <w:sz w:val="24"/>
          <w:szCs w:val="24"/>
        </w:rPr>
        <w:t xml:space="preserve">                         </w:t>
      </w:r>
      <w:r>
        <w:rPr>
          <w:rFonts w:ascii="Times New Roman" w:hAnsi="Times New Roman" w:cs="Times New Roman"/>
          <w:sz w:val="24"/>
          <w:szCs w:val="24"/>
        </w:rPr>
        <w:t xml:space="preserve">  A                                             </w:t>
      </w:r>
      <w:r w:rsidR="00FD4C13">
        <w:rPr>
          <w:rFonts w:ascii="Times New Roman" w:hAnsi="Times New Roman" w:cs="Times New Roman"/>
          <w:sz w:val="24"/>
          <w:szCs w:val="24"/>
        </w:rPr>
        <w:t xml:space="preserve">                </w:t>
      </w:r>
      <w:r>
        <w:rPr>
          <w:rFonts w:ascii="Times New Roman" w:hAnsi="Times New Roman" w:cs="Times New Roman"/>
          <w:sz w:val="24"/>
          <w:szCs w:val="24"/>
        </w:rPr>
        <w:t>B</w:t>
      </w:r>
    </w:p>
    <w:p w:rsidR="00080269" w:rsidRDefault="00080269" w:rsidP="00080269">
      <w:pPr>
        <w:widowControl w:val="0"/>
        <w:tabs>
          <w:tab w:val="left" w:pos="0"/>
          <w:tab w:val="left" w:pos="6390"/>
        </w:tabs>
        <w:contextualSpacing/>
        <w:rPr>
          <w:snapToGrid w:val="0"/>
          <w:w w:val="0"/>
          <w:u w:color="000000"/>
          <w:bdr w:val="none" w:sz="0" w:space="0" w:color="000000"/>
          <w:shd w:val="clear" w:color="000000" w:fill="000000"/>
        </w:rPr>
      </w:pPr>
    </w:p>
    <w:p w:rsidR="007C2B26" w:rsidRPr="007C2B26" w:rsidRDefault="00080269" w:rsidP="00080269">
      <w:pPr>
        <w:widowControl w:val="0"/>
        <w:tabs>
          <w:tab w:val="left" w:pos="0"/>
          <w:tab w:val="left" w:pos="6390"/>
        </w:tabs>
        <w:spacing w:after="0"/>
        <w:contextualSpacing/>
        <w:jc w:val="center"/>
        <w:rPr>
          <w:snapToGrid w:val="0"/>
          <w:w w:val="0"/>
          <w:u w:color="000000"/>
          <w:bdr w:val="none" w:sz="0" w:space="0" w:color="000000"/>
          <w:shd w:val="clear" w:color="000000" w:fill="000000"/>
        </w:rPr>
      </w:pPr>
      <w:r w:rsidRPr="00682DB9">
        <w:rPr>
          <w:noProof/>
          <w:snapToGrid w:val="0"/>
          <w:w w:val="0"/>
          <w:u w:color="000000"/>
          <w:bdr w:val="none" w:sz="0" w:space="0" w:color="000000"/>
          <w:shd w:val="clear" w:color="000000" w:fill="000000"/>
        </w:rPr>
        <w:drawing>
          <wp:inline distT="0" distB="0" distL="0" distR="0">
            <wp:extent cx="3790950" cy="2066925"/>
            <wp:effectExtent l="19050" t="0" r="0" b="0"/>
            <wp:docPr id="38" name="Picture 6" descr="C:\Users\HP\Desktop\Camera\IMG_20180619_112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Desktop\Camera\IMG_20180619_112206.jpg"/>
                    <pic:cNvPicPr>
                      <a:picLocks noChangeAspect="1" noChangeArrowheads="1"/>
                    </pic:cNvPicPr>
                  </pic:nvPicPr>
                  <pic:blipFill>
                    <a:blip r:embed="rId66" cstate="print"/>
                    <a:srcRect b="13631"/>
                    <a:stretch>
                      <a:fillRect/>
                    </a:stretch>
                  </pic:blipFill>
                  <pic:spPr bwMode="auto">
                    <a:xfrm>
                      <a:off x="0" y="0"/>
                      <a:ext cx="3808443" cy="2076463"/>
                    </a:xfrm>
                    <a:prstGeom prst="rect">
                      <a:avLst/>
                    </a:prstGeom>
                    <a:noFill/>
                    <a:ln w="9525">
                      <a:noFill/>
                      <a:miter lim="800000"/>
                      <a:headEnd/>
                      <a:tailEnd/>
                    </a:ln>
                  </pic:spPr>
                </pic:pic>
              </a:graphicData>
            </a:graphic>
          </wp:inline>
        </w:drawing>
      </w:r>
    </w:p>
    <w:p w:rsidR="00D26CC8" w:rsidRDefault="00FD4C13" w:rsidP="007C2B26">
      <w:pPr>
        <w:contextualSpacing/>
        <w:rPr>
          <w:rFonts w:ascii="Times New Roman" w:hAnsi="Times New Roman" w:cs="Times New Roman"/>
          <w:sz w:val="24"/>
          <w:szCs w:val="24"/>
        </w:rPr>
      </w:pPr>
      <w:r>
        <w:rPr>
          <w:rFonts w:ascii="Times New Roman" w:hAnsi="Times New Roman" w:cs="Times New Roman"/>
          <w:sz w:val="24"/>
          <w:szCs w:val="24"/>
        </w:rPr>
        <w:t xml:space="preserve">                                                                         C</w:t>
      </w:r>
    </w:p>
    <w:p w:rsidR="00FD4C13" w:rsidRDefault="00FD4C13" w:rsidP="007C2B26">
      <w:pPr>
        <w:contextualSpacing/>
        <w:rPr>
          <w:rFonts w:ascii="Times New Roman" w:hAnsi="Times New Roman" w:cs="Times New Roman"/>
          <w:sz w:val="24"/>
          <w:szCs w:val="24"/>
        </w:rPr>
      </w:pPr>
    </w:p>
    <w:p w:rsidR="007C2B26" w:rsidRDefault="00237F71" w:rsidP="00C9139B">
      <w:pPr>
        <w:ind w:left="720" w:hanging="720"/>
        <w:contextualSpacing/>
        <w:jc w:val="both"/>
        <w:rPr>
          <w:rFonts w:ascii="Times New Roman" w:hAnsi="Times New Roman" w:cs="Times New Roman"/>
          <w:sz w:val="24"/>
          <w:szCs w:val="24"/>
        </w:rPr>
      </w:pPr>
      <w:r w:rsidRPr="00D75AF4">
        <w:rPr>
          <w:rFonts w:ascii="Times New Roman" w:hAnsi="Times New Roman" w:cs="Times New Roman"/>
          <w:b/>
          <w:sz w:val="24"/>
          <w:szCs w:val="24"/>
        </w:rPr>
        <w:t xml:space="preserve">Appendix </w:t>
      </w:r>
      <w:r>
        <w:rPr>
          <w:rFonts w:ascii="Times New Roman" w:hAnsi="Times New Roman" w:cs="Times New Roman"/>
          <w:b/>
          <w:sz w:val="24"/>
          <w:szCs w:val="24"/>
        </w:rPr>
        <w:t>3</w:t>
      </w:r>
      <w:r w:rsidRPr="00D75AF4">
        <w:rPr>
          <w:rFonts w:ascii="Times New Roman" w:hAnsi="Times New Roman" w:cs="Times New Roman"/>
          <w:sz w:val="24"/>
          <w:szCs w:val="24"/>
        </w:rPr>
        <w:t xml:space="preserve">: Successive stages of germination in </w:t>
      </w:r>
      <w:r w:rsidRPr="004D0D64">
        <w:rPr>
          <w:rFonts w:ascii="Times New Roman" w:hAnsi="Times New Roman" w:cs="Times New Roman"/>
          <w:i/>
          <w:sz w:val="24"/>
          <w:szCs w:val="24"/>
        </w:rPr>
        <w:t>D.</w:t>
      </w:r>
      <w:r w:rsidR="004D0D64" w:rsidRPr="004D0D64">
        <w:rPr>
          <w:rFonts w:ascii="Times New Roman" w:hAnsi="Times New Roman" w:cs="Times New Roman"/>
          <w:i/>
          <w:sz w:val="24"/>
          <w:szCs w:val="24"/>
        </w:rPr>
        <w:t xml:space="preserve"> viscosa</w:t>
      </w:r>
      <w:r w:rsidRPr="00D75AF4">
        <w:rPr>
          <w:rFonts w:ascii="Times New Roman" w:hAnsi="Times New Roman" w:cs="Times New Roman"/>
          <w:i/>
          <w:sz w:val="24"/>
          <w:szCs w:val="24"/>
        </w:rPr>
        <w:t xml:space="preserve"> </w:t>
      </w:r>
      <w:r w:rsidR="004D0D64">
        <w:rPr>
          <w:rFonts w:ascii="Times New Roman" w:hAnsi="Times New Roman" w:cs="Times New Roman"/>
          <w:sz w:val="24"/>
          <w:szCs w:val="24"/>
        </w:rPr>
        <w:t>subsp</w:t>
      </w:r>
      <w:r w:rsidRPr="00D75AF4">
        <w:rPr>
          <w:rFonts w:ascii="Times New Roman" w:hAnsi="Times New Roman" w:cs="Times New Roman"/>
          <w:i/>
          <w:sz w:val="24"/>
          <w:szCs w:val="24"/>
        </w:rPr>
        <w:t>. angustifolia</w:t>
      </w:r>
      <w:r w:rsidRPr="00D75AF4">
        <w:rPr>
          <w:rFonts w:ascii="Times New Roman" w:hAnsi="Times New Roman" w:cs="Times New Roman"/>
          <w:sz w:val="24"/>
          <w:szCs w:val="24"/>
        </w:rPr>
        <w:t xml:space="preserve"> (A) radicle emergence (B) elonga</w:t>
      </w:r>
      <w:r>
        <w:rPr>
          <w:rFonts w:ascii="Times New Roman" w:hAnsi="Times New Roman" w:cs="Times New Roman"/>
          <w:sz w:val="24"/>
          <w:szCs w:val="24"/>
        </w:rPr>
        <w:t>tion of radicle</w:t>
      </w:r>
      <w:r w:rsidRPr="00D75AF4">
        <w:rPr>
          <w:rFonts w:ascii="Times New Roman" w:hAnsi="Times New Roman" w:cs="Times New Roman"/>
          <w:sz w:val="24"/>
          <w:szCs w:val="24"/>
        </w:rPr>
        <w:t xml:space="preserve"> (C) arise of cotyledon from the ground (epigeal germination)</w:t>
      </w:r>
      <w:r>
        <w:rPr>
          <w:rFonts w:ascii="Times New Roman" w:hAnsi="Times New Roman" w:cs="Times New Roman"/>
          <w:sz w:val="24"/>
          <w:szCs w:val="24"/>
        </w:rPr>
        <w:t xml:space="preserve"> </w:t>
      </w:r>
      <w:r w:rsidRPr="00D75AF4">
        <w:rPr>
          <w:rFonts w:ascii="Times New Roman" w:hAnsi="Times New Roman" w:cs="Times New Roman"/>
          <w:sz w:val="24"/>
          <w:szCs w:val="24"/>
        </w:rPr>
        <w:t>(D) seedling after 1 month</w:t>
      </w:r>
    </w:p>
    <w:p w:rsidR="00A462C0" w:rsidRDefault="00EC76CF" w:rsidP="00C9139B">
      <w:pPr>
        <w:spacing w:line="360" w:lineRule="auto"/>
        <w:ind w:left="576" w:hanging="576"/>
        <w:contextualSpacing/>
        <w:jc w:val="center"/>
        <w:rPr>
          <w:rFonts w:ascii="Times New Roman" w:hAnsi="Times New Roman" w:cs="Times New Roman"/>
        </w:rPr>
      </w:pPr>
      <w:r w:rsidRPr="00D75AF4">
        <w:rPr>
          <w:rFonts w:ascii="Times New Roman" w:hAnsi="Times New Roman" w:cs="Times New Roman"/>
          <w:noProof/>
        </w:rPr>
        <w:drawing>
          <wp:inline distT="0" distB="0" distL="0" distR="0">
            <wp:extent cx="1114425" cy="1352550"/>
            <wp:effectExtent l="19050" t="0" r="9525" b="0"/>
            <wp:docPr id="23" name="Picture 2" descr="C:\Users\HP\Desktop\Camera\IMG_20180116_2034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Camera\IMG_20180116_203425.jpg"/>
                    <pic:cNvPicPr>
                      <a:picLocks noChangeAspect="1" noChangeArrowheads="1"/>
                    </pic:cNvPicPr>
                  </pic:nvPicPr>
                  <pic:blipFill>
                    <a:blip r:embed="rId67" cstate="print"/>
                    <a:srcRect/>
                    <a:stretch>
                      <a:fillRect/>
                    </a:stretch>
                  </pic:blipFill>
                  <pic:spPr bwMode="auto">
                    <a:xfrm>
                      <a:off x="0" y="0"/>
                      <a:ext cx="1114425" cy="1352550"/>
                    </a:xfrm>
                    <a:prstGeom prst="rect">
                      <a:avLst/>
                    </a:prstGeom>
                    <a:noFill/>
                    <a:ln w="9525">
                      <a:noFill/>
                      <a:miter lim="800000"/>
                      <a:headEnd/>
                      <a:tailEnd/>
                    </a:ln>
                  </pic:spPr>
                </pic:pic>
              </a:graphicData>
            </a:graphic>
          </wp:inline>
        </w:drawing>
      </w:r>
      <w:r w:rsidRPr="00D75AF4">
        <w:rPr>
          <w:rFonts w:ascii="Times New Roman" w:hAnsi="Times New Roman" w:cs="Times New Roman"/>
          <w:noProof/>
        </w:rPr>
        <w:drawing>
          <wp:inline distT="0" distB="0" distL="0" distR="0">
            <wp:extent cx="1329483" cy="1352550"/>
            <wp:effectExtent l="19050" t="0" r="4017" b="0"/>
            <wp:docPr id="24" name="Picture 1" descr="C:\Users\HP\Desktop\Camera\IMG_20180125_160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Camera\IMG_20180125_160920.jpg"/>
                    <pic:cNvPicPr>
                      <a:picLocks noChangeAspect="1" noChangeArrowheads="1"/>
                    </pic:cNvPicPr>
                  </pic:nvPicPr>
                  <pic:blipFill>
                    <a:blip r:embed="rId68" cstate="print"/>
                    <a:srcRect/>
                    <a:stretch>
                      <a:fillRect/>
                    </a:stretch>
                  </pic:blipFill>
                  <pic:spPr bwMode="auto">
                    <a:xfrm>
                      <a:off x="0" y="0"/>
                      <a:ext cx="1333179" cy="1356310"/>
                    </a:xfrm>
                    <a:prstGeom prst="rect">
                      <a:avLst/>
                    </a:prstGeom>
                    <a:noFill/>
                    <a:ln w="9525">
                      <a:noFill/>
                      <a:miter lim="800000"/>
                      <a:headEnd/>
                      <a:tailEnd/>
                    </a:ln>
                  </pic:spPr>
                </pic:pic>
              </a:graphicData>
            </a:graphic>
          </wp:inline>
        </w:drawing>
      </w:r>
      <w:r w:rsidRPr="00D75AF4">
        <w:rPr>
          <w:rFonts w:ascii="Times New Roman" w:hAnsi="Times New Roman" w:cs="Times New Roman"/>
          <w:noProof/>
        </w:rPr>
        <w:drawing>
          <wp:inline distT="0" distB="0" distL="0" distR="0">
            <wp:extent cx="1308100" cy="1352550"/>
            <wp:effectExtent l="19050" t="0" r="6350" b="0"/>
            <wp:docPr id="28" name="Picture 4" descr="C:\Users\HP\Desktop\Camera\IMG_20180118_200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Camera\IMG_20180118_200039.jpg"/>
                    <pic:cNvPicPr>
                      <a:picLocks noChangeAspect="1" noChangeArrowheads="1"/>
                    </pic:cNvPicPr>
                  </pic:nvPicPr>
                  <pic:blipFill>
                    <a:blip r:embed="rId69" cstate="print">
                      <a:lum/>
                    </a:blip>
                    <a:srcRect/>
                    <a:stretch>
                      <a:fillRect/>
                    </a:stretch>
                  </pic:blipFill>
                  <pic:spPr bwMode="auto">
                    <a:xfrm>
                      <a:off x="0" y="0"/>
                      <a:ext cx="1308100" cy="1352550"/>
                    </a:xfrm>
                    <a:prstGeom prst="rect">
                      <a:avLst/>
                    </a:prstGeom>
                    <a:noFill/>
                    <a:ln w="9525">
                      <a:noFill/>
                      <a:miter lim="800000"/>
                      <a:headEnd/>
                      <a:tailEnd/>
                    </a:ln>
                  </pic:spPr>
                </pic:pic>
              </a:graphicData>
            </a:graphic>
          </wp:inline>
        </w:drawing>
      </w:r>
      <w:r w:rsidRPr="00D75AF4">
        <w:rPr>
          <w:rFonts w:ascii="Times New Roman" w:hAnsi="Times New Roman" w:cs="Times New Roman"/>
          <w:noProof/>
        </w:rPr>
        <w:drawing>
          <wp:inline distT="0" distB="0" distL="0" distR="0">
            <wp:extent cx="1343025" cy="1352550"/>
            <wp:effectExtent l="19050" t="0" r="0" b="0"/>
            <wp:docPr id="29" name="Picture 3" descr="C:\Users\HP\Desktop\Camera\IMG_20180216_2332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Camera\IMG_20180216_233219.jpg"/>
                    <pic:cNvPicPr>
                      <a:picLocks noChangeAspect="1" noChangeArrowheads="1"/>
                    </pic:cNvPicPr>
                  </pic:nvPicPr>
                  <pic:blipFill>
                    <a:blip r:embed="rId70" cstate="print"/>
                    <a:srcRect/>
                    <a:stretch>
                      <a:fillRect/>
                    </a:stretch>
                  </pic:blipFill>
                  <pic:spPr bwMode="auto">
                    <a:xfrm>
                      <a:off x="0" y="0"/>
                      <a:ext cx="1339850" cy="1349353"/>
                    </a:xfrm>
                    <a:prstGeom prst="rect">
                      <a:avLst/>
                    </a:prstGeom>
                    <a:noFill/>
                    <a:ln w="9525">
                      <a:noFill/>
                      <a:miter lim="800000"/>
                      <a:headEnd/>
                      <a:tailEnd/>
                    </a:ln>
                  </pic:spPr>
                </pic:pic>
              </a:graphicData>
            </a:graphic>
          </wp:inline>
        </w:drawing>
      </w:r>
    </w:p>
    <w:p w:rsidR="00A462C0" w:rsidRDefault="00A462C0" w:rsidP="00C50182">
      <w:pPr>
        <w:spacing w:line="360" w:lineRule="auto"/>
        <w:ind w:left="576" w:hanging="576"/>
        <w:contextualSpacing/>
        <w:jc w:val="center"/>
        <w:rPr>
          <w:rFonts w:ascii="Times New Roman" w:hAnsi="Times New Roman" w:cs="Times New Roman"/>
        </w:rPr>
      </w:pPr>
      <w:r>
        <w:rPr>
          <w:rFonts w:ascii="Times New Roman" w:hAnsi="Times New Roman" w:cs="Times New Roman"/>
        </w:rPr>
        <w:t>A                             B                                    C                               D</w:t>
      </w:r>
    </w:p>
    <w:p w:rsidR="00EC76CF" w:rsidRPr="00D75AF4" w:rsidRDefault="00EC76CF" w:rsidP="00A14A2A">
      <w:pPr>
        <w:spacing w:line="360" w:lineRule="auto"/>
        <w:ind w:firstLine="576"/>
        <w:jc w:val="both"/>
        <w:rPr>
          <w:rFonts w:ascii="Times New Roman" w:hAnsi="Times New Roman" w:cs="Times New Roman"/>
          <w:sz w:val="24"/>
          <w:szCs w:val="24"/>
        </w:rPr>
      </w:pPr>
      <w:r w:rsidRPr="00D75AF4">
        <w:rPr>
          <w:rFonts w:ascii="Times New Roman" w:hAnsi="Times New Roman" w:cs="Times New Roman"/>
          <w:b/>
          <w:sz w:val="24"/>
          <w:szCs w:val="24"/>
        </w:rPr>
        <w:lastRenderedPageBreak/>
        <w:t>Appendix</w:t>
      </w:r>
      <w:r w:rsidR="0039074C" w:rsidRPr="00D75AF4">
        <w:rPr>
          <w:rFonts w:ascii="Times New Roman" w:hAnsi="Times New Roman" w:cs="Times New Roman"/>
          <w:b/>
          <w:sz w:val="24"/>
          <w:szCs w:val="24"/>
        </w:rPr>
        <w:t xml:space="preserve"> </w:t>
      </w:r>
      <w:r w:rsidR="008A08A5">
        <w:rPr>
          <w:rFonts w:ascii="Times New Roman" w:hAnsi="Times New Roman" w:cs="Times New Roman"/>
          <w:b/>
          <w:sz w:val="24"/>
          <w:szCs w:val="24"/>
        </w:rPr>
        <w:t>4</w:t>
      </w:r>
      <w:r w:rsidRPr="00D75AF4">
        <w:rPr>
          <w:rFonts w:ascii="Times New Roman" w:hAnsi="Times New Roman" w:cs="Times New Roman"/>
          <w:b/>
          <w:sz w:val="24"/>
          <w:szCs w:val="24"/>
        </w:rPr>
        <w:t>:</w:t>
      </w:r>
      <w:r w:rsidR="00205BAA" w:rsidRPr="00D75AF4">
        <w:rPr>
          <w:rFonts w:ascii="Times New Roman" w:hAnsi="Times New Roman" w:cs="Times New Roman"/>
          <w:b/>
          <w:sz w:val="24"/>
          <w:szCs w:val="24"/>
        </w:rPr>
        <w:t xml:space="preserve"> </w:t>
      </w:r>
      <w:r w:rsidR="00066094" w:rsidRPr="00D75AF4">
        <w:rPr>
          <w:rFonts w:ascii="Times New Roman" w:hAnsi="Times New Roman" w:cs="Times New Roman"/>
          <w:sz w:val="24"/>
          <w:szCs w:val="24"/>
        </w:rPr>
        <w:t>Daily</w:t>
      </w:r>
      <w:r w:rsidRPr="00D75AF4">
        <w:rPr>
          <w:rFonts w:ascii="Times New Roman" w:hAnsi="Times New Roman" w:cs="Times New Roman"/>
          <w:b/>
          <w:sz w:val="24"/>
          <w:szCs w:val="24"/>
        </w:rPr>
        <w:t xml:space="preserve"> </w:t>
      </w:r>
      <w:r w:rsidR="00066094" w:rsidRPr="00D75AF4">
        <w:rPr>
          <w:rFonts w:ascii="Times New Roman" w:hAnsi="Times New Roman" w:cs="Times New Roman"/>
          <w:sz w:val="24"/>
          <w:szCs w:val="24"/>
        </w:rPr>
        <w:t>n</w:t>
      </w:r>
      <w:r w:rsidRPr="00D75AF4">
        <w:rPr>
          <w:rFonts w:ascii="Times New Roman" w:hAnsi="Times New Roman" w:cs="Times New Roman"/>
          <w:sz w:val="24"/>
          <w:szCs w:val="24"/>
        </w:rPr>
        <w:t>umber</w:t>
      </w:r>
      <w:r w:rsidR="00066094" w:rsidRPr="00D75AF4">
        <w:rPr>
          <w:rFonts w:ascii="Times New Roman" w:hAnsi="Times New Roman" w:cs="Times New Roman"/>
          <w:sz w:val="24"/>
          <w:szCs w:val="24"/>
        </w:rPr>
        <w:t>s</w:t>
      </w:r>
      <w:r w:rsidRPr="00D75AF4">
        <w:rPr>
          <w:rFonts w:ascii="Times New Roman" w:hAnsi="Times New Roman" w:cs="Times New Roman"/>
          <w:sz w:val="24"/>
          <w:szCs w:val="24"/>
        </w:rPr>
        <w:t xml:space="preserve"> of germinants in different treatments</w:t>
      </w:r>
    </w:p>
    <w:tbl>
      <w:tblPr>
        <w:tblStyle w:val="TableGrid"/>
        <w:tblW w:w="11070" w:type="dxa"/>
        <w:tblInd w:w="-432" w:type="dxa"/>
        <w:tblLayout w:type="fixed"/>
        <w:tblLook w:val="04A0"/>
      </w:tblPr>
      <w:tblGrid>
        <w:gridCol w:w="395"/>
        <w:gridCol w:w="395"/>
        <w:gridCol w:w="395"/>
        <w:gridCol w:w="395"/>
        <w:gridCol w:w="395"/>
        <w:gridCol w:w="395"/>
        <w:gridCol w:w="395"/>
        <w:gridCol w:w="395"/>
        <w:gridCol w:w="396"/>
        <w:gridCol w:w="396"/>
        <w:gridCol w:w="396"/>
        <w:gridCol w:w="396"/>
        <w:gridCol w:w="396"/>
        <w:gridCol w:w="396"/>
        <w:gridCol w:w="396"/>
        <w:gridCol w:w="396"/>
        <w:gridCol w:w="396"/>
        <w:gridCol w:w="396"/>
        <w:gridCol w:w="396"/>
        <w:gridCol w:w="321"/>
        <w:gridCol w:w="265"/>
        <w:gridCol w:w="264"/>
        <w:gridCol w:w="264"/>
        <w:gridCol w:w="396"/>
        <w:gridCol w:w="396"/>
        <w:gridCol w:w="396"/>
        <w:gridCol w:w="396"/>
        <w:gridCol w:w="451"/>
        <w:gridCol w:w="405"/>
      </w:tblGrid>
      <w:tr w:rsidR="00205BAA" w:rsidRPr="00D75AF4" w:rsidTr="00A14A2A">
        <w:tc>
          <w:tcPr>
            <w:tcW w:w="395" w:type="dxa"/>
            <w:vMerge w:val="restart"/>
          </w:tcPr>
          <w:p w:rsidR="00205BAA" w:rsidRPr="00D646D1" w:rsidRDefault="00205BAA" w:rsidP="00EC76CF">
            <w:pPr>
              <w:rPr>
                <w:rFonts w:ascii="Times New Roman" w:hAnsi="Times New Roman"/>
                <w:b/>
                <w:sz w:val="24"/>
                <w:szCs w:val="24"/>
              </w:rPr>
            </w:pPr>
            <w:r w:rsidRPr="00D646D1">
              <w:rPr>
                <w:rFonts w:ascii="Times New Roman" w:hAnsi="Times New Roman"/>
                <w:b/>
                <w:sz w:val="24"/>
                <w:szCs w:val="24"/>
              </w:rPr>
              <w:t>Days</w:t>
            </w:r>
          </w:p>
        </w:tc>
        <w:tc>
          <w:tcPr>
            <w:tcW w:w="10675" w:type="dxa"/>
            <w:gridSpan w:val="28"/>
          </w:tcPr>
          <w:p w:rsidR="00205BAA" w:rsidRPr="00D646D1" w:rsidRDefault="00DA3D66" w:rsidP="00205BAA">
            <w:pPr>
              <w:jc w:val="center"/>
              <w:rPr>
                <w:rFonts w:ascii="Times New Roman" w:hAnsi="Times New Roman"/>
                <w:b/>
                <w:sz w:val="24"/>
                <w:szCs w:val="24"/>
              </w:rPr>
            </w:pPr>
            <w:r w:rsidRPr="00D646D1">
              <w:rPr>
                <w:rFonts w:ascii="Times New Roman" w:hAnsi="Times New Roman"/>
                <w:b/>
                <w:sz w:val="24"/>
                <w:szCs w:val="24"/>
              </w:rPr>
              <w:t>N</w:t>
            </w:r>
            <w:r w:rsidR="00205BAA" w:rsidRPr="00D646D1">
              <w:rPr>
                <w:rFonts w:ascii="Times New Roman" w:hAnsi="Times New Roman"/>
                <w:b/>
                <w:sz w:val="24"/>
                <w:szCs w:val="24"/>
              </w:rPr>
              <w:t>umbers of germinants</w:t>
            </w:r>
          </w:p>
        </w:tc>
      </w:tr>
      <w:tr w:rsidR="00D05407" w:rsidRPr="00D646D1" w:rsidTr="00A14A2A">
        <w:trPr>
          <w:trHeight w:val="350"/>
        </w:trPr>
        <w:tc>
          <w:tcPr>
            <w:tcW w:w="395" w:type="dxa"/>
            <w:vMerge/>
          </w:tcPr>
          <w:p w:rsidR="00EC4242" w:rsidRPr="00D646D1" w:rsidRDefault="00EC4242" w:rsidP="00EC76CF">
            <w:pPr>
              <w:rPr>
                <w:rFonts w:ascii="Times New Roman" w:hAnsi="Times New Roman"/>
                <w:b/>
                <w:sz w:val="16"/>
                <w:szCs w:val="16"/>
              </w:rPr>
            </w:pPr>
          </w:p>
        </w:tc>
        <w:tc>
          <w:tcPr>
            <w:tcW w:w="395" w:type="dxa"/>
          </w:tcPr>
          <w:p w:rsidR="00EC4242" w:rsidRPr="00D646D1" w:rsidRDefault="00EC4242" w:rsidP="00EC76CF">
            <w:pPr>
              <w:rPr>
                <w:rFonts w:ascii="Times New Roman" w:hAnsi="Times New Roman"/>
                <w:b/>
                <w:sz w:val="24"/>
                <w:szCs w:val="24"/>
              </w:rPr>
            </w:pPr>
            <w:r w:rsidRPr="00D646D1">
              <w:rPr>
                <w:rFonts w:ascii="Times New Roman" w:hAnsi="Times New Roman"/>
                <w:b/>
                <w:sz w:val="24"/>
                <w:szCs w:val="24"/>
              </w:rPr>
              <w:t>T</w:t>
            </w:r>
            <w:r w:rsidRPr="00D646D1">
              <w:rPr>
                <w:rFonts w:ascii="Times New Roman" w:hAnsi="Times New Roman"/>
                <w:b/>
                <w:sz w:val="24"/>
                <w:szCs w:val="24"/>
                <w:vertAlign w:val="subscript"/>
              </w:rPr>
              <w:t>1</w:t>
            </w:r>
          </w:p>
        </w:tc>
        <w:tc>
          <w:tcPr>
            <w:tcW w:w="395" w:type="dxa"/>
          </w:tcPr>
          <w:p w:rsidR="00EC4242" w:rsidRPr="00D646D1" w:rsidRDefault="00EC4242" w:rsidP="00EC76CF">
            <w:pPr>
              <w:rPr>
                <w:rFonts w:ascii="Times New Roman" w:hAnsi="Times New Roman"/>
                <w:b/>
                <w:sz w:val="24"/>
                <w:szCs w:val="24"/>
              </w:rPr>
            </w:pPr>
            <w:r w:rsidRPr="00D646D1">
              <w:rPr>
                <w:rFonts w:ascii="Times New Roman" w:hAnsi="Times New Roman"/>
                <w:b/>
                <w:sz w:val="24"/>
                <w:szCs w:val="24"/>
              </w:rPr>
              <w:t>T</w:t>
            </w:r>
            <w:r w:rsidRPr="00D646D1">
              <w:rPr>
                <w:rFonts w:ascii="Times New Roman" w:hAnsi="Times New Roman"/>
                <w:b/>
                <w:sz w:val="24"/>
                <w:szCs w:val="24"/>
                <w:vertAlign w:val="subscript"/>
              </w:rPr>
              <w:t>2</w:t>
            </w:r>
          </w:p>
        </w:tc>
        <w:tc>
          <w:tcPr>
            <w:tcW w:w="395" w:type="dxa"/>
          </w:tcPr>
          <w:p w:rsidR="00EC4242" w:rsidRPr="00D646D1" w:rsidRDefault="00EC4242" w:rsidP="00D05407">
            <w:pPr>
              <w:rPr>
                <w:rFonts w:ascii="Times New Roman" w:hAnsi="Times New Roman"/>
                <w:b/>
                <w:sz w:val="24"/>
                <w:szCs w:val="24"/>
              </w:rPr>
            </w:pPr>
            <w:r w:rsidRPr="00D646D1">
              <w:rPr>
                <w:rFonts w:ascii="Times New Roman" w:hAnsi="Times New Roman"/>
                <w:b/>
                <w:sz w:val="24"/>
                <w:szCs w:val="24"/>
              </w:rPr>
              <w:t>T</w:t>
            </w:r>
            <w:r w:rsidRPr="00D646D1">
              <w:rPr>
                <w:rFonts w:ascii="Times New Roman" w:hAnsi="Times New Roman"/>
                <w:b/>
                <w:sz w:val="24"/>
                <w:szCs w:val="24"/>
                <w:vertAlign w:val="subscript"/>
              </w:rPr>
              <w:t>3</w:t>
            </w:r>
          </w:p>
        </w:tc>
        <w:tc>
          <w:tcPr>
            <w:tcW w:w="395" w:type="dxa"/>
          </w:tcPr>
          <w:p w:rsidR="00EC4242" w:rsidRPr="00D646D1" w:rsidRDefault="00EC4242" w:rsidP="00D05407">
            <w:pPr>
              <w:rPr>
                <w:rFonts w:ascii="Times New Roman" w:hAnsi="Times New Roman"/>
                <w:b/>
                <w:sz w:val="24"/>
                <w:szCs w:val="24"/>
                <w:vertAlign w:val="subscript"/>
              </w:rPr>
            </w:pPr>
            <w:r w:rsidRPr="00D646D1">
              <w:rPr>
                <w:rFonts w:ascii="Times New Roman" w:hAnsi="Times New Roman"/>
                <w:b/>
                <w:sz w:val="24"/>
                <w:szCs w:val="24"/>
              </w:rPr>
              <w:t>T</w:t>
            </w:r>
            <w:r w:rsidRPr="00D646D1">
              <w:rPr>
                <w:rFonts w:ascii="Times New Roman" w:hAnsi="Times New Roman"/>
                <w:b/>
                <w:sz w:val="24"/>
                <w:szCs w:val="24"/>
                <w:vertAlign w:val="subscript"/>
              </w:rPr>
              <w:t>4</w:t>
            </w:r>
          </w:p>
        </w:tc>
        <w:tc>
          <w:tcPr>
            <w:tcW w:w="395" w:type="dxa"/>
          </w:tcPr>
          <w:p w:rsidR="00EC4242" w:rsidRPr="00D646D1" w:rsidRDefault="00EC4242" w:rsidP="00EC76CF">
            <w:pPr>
              <w:rPr>
                <w:rFonts w:ascii="Times New Roman" w:hAnsi="Times New Roman"/>
                <w:b/>
                <w:sz w:val="24"/>
                <w:szCs w:val="24"/>
              </w:rPr>
            </w:pPr>
            <w:r w:rsidRPr="00D646D1">
              <w:rPr>
                <w:rFonts w:ascii="Times New Roman" w:hAnsi="Times New Roman"/>
                <w:b/>
                <w:sz w:val="24"/>
                <w:szCs w:val="24"/>
              </w:rPr>
              <w:t>T</w:t>
            </w:r>
            <w:r w:rsidRPr="00D646D1">
              <w:rPr>
                <w:rFonts w:ascii="Times New Roman" w:hAnsi="Times New Roman"/>
                <w:b/>
                <w:sz w:val="24"/>
                <w:szCs w:val="24"/>
                <w:vertAlign w:val="subscript"/>
              </w:rPr>
              <w:t>5</w:t>
            </w:r>
          </w:p>
        </w:tc>
        <w:tc>
          <w:tcPr>
            <w:tcW w:w="395" w:type="dxa"/>
          </w:tcPr>
          <w:p w:rsidR="00EC4242" w:rsidRPr="00D646D1" w:rsidRDefault="00EC4242" w:rsidP="00D05407">
            <w:pPr>
              <w:rPr>
                <w:rFonts w:ascii="Times New Roman" w:hAnsi="Times New Roman"/>
                <w:b/>
                <w:sz w:val="24"/>
                <w:szCs w:val="24"/>
              </w:rPr>
            </w:pPr>
            <w:r w:rsidRPr="00D646D1">
              <w:rPr>
                <w:rFonts w:ascii="Times New Roman" w:hAnsi="Times New Roman"/>
                <w:b/>
                <w:sz w:val="24"/>
                <w:szCs w:val="24"/>
              </w:rPr>
              <w:t>T</w:t>
            </w:r>
            <w:r w:rsidRPr="00D646D1">
              <w:rPr>
                <w:rFonts w:ascii="Times New Roman" w:hAnsi="Times New Roman"/>
                <w:b/>
                <w:sz w:val="24"/>
                <w:szCs w:val="24"/>
                <w:vertAlign w:val="subscript"/>
              </w:rPr>
              <w:t>6</w:t>
            </w:r>
          </w:p>
        </w:tc>
        <w:tc>
          <w:tcPr>
            <w:tcW w:w="395" w:type="dxa"/>
          </w:tcPr>
          <w:p w:rsidR="00EC4242" w:rsidRPr="00D646D1" w:rsidRDefault="00EC4242" w:rsidP="00EC76CF">
            <w:pPr>
              <w:rPr>
                <w:rFonts w:ascii="Times New Roman" w:hAnsi="Times New Roman"/>
                <w:b/>
                <w:sz w:val="24"/>
                <w:szCs w:val="24"/>
              </w:rPr>
            </w:pPr>
            <w:r w:rsidRPr="00D646D1">
              <w:rPr>
                <w:rFonts w:ascii="Times New Roman" w:hAnsi="Times New Roman"/>
                <w:b/>
                <w:sz w:val="24"/>
                <w:szCs w:val="24"/>
              </w:rPr>
              <w:t>T</w:t>
            </w:r>
            <w:r w:rsidRPr="00D646D1">
              <w:rPr>
                <w:rFonts w:ascii="Times New Roman" w:hAnsi="Times New Roman"/>
                <w:b/>
                <w:sz w:val="24"/>
                <w:szCs w:val="24"/>
                <w:vertAlign w:val="subscript"/>
              </w:rPr>
              <w:t>7</w:t>
            </w:r>
          </w:p>
        </w:tc>
        <w:tc>
          <w:tcPr>
            <w:tcW w:w="396" w:type="dxa"/>
          </w:tcPr>
          <w:p w:rsidR="00EC4242" w:rsidRPr="00D646D1" w:rsidRDefault="00EC4242" w:rsidP="006D1307">
            <w:pPr>
              <w:rPr>
                <w:rFonts w:ascii="Times New Roman" w:hAnsi="Times New Roman"/>
                <w:b/>
                <w:sz w:val="24"/>
                <w:szCs w:val="24"/>
              </w:rPr>
            </w:pPr>
            <w:r w:rsidRPr="00D646D1">
              <w:rPr>
                <w:rFonts w:ascii="Times New Roman" w:hAnsi="Times New Roman"/>
                <w:b/>
                <w:sz w:val="24"/>
                <w:szCs w:val="24"/>
              </w:rPr>
              <w:t>T</w:t>
            </w:r>
            <w:r w:rsidRPr="00D646D1">
              <w:rPr>
                <w:rFonts w:ascii="Times New Roman" w:hAnsi="Times New Roman"/>
                <w:b/>
                <w:sz w:val="24"/>
                <w:szCs w:val="24"/>
                <w:vertAlign w:val="subscript"/>
              </w:rPr>
              <w:t>8</w:t>
            </w:r>
          </w:p>
        </w:tc>
        <w:tc>
          <w:tcPr>
            <w:tcW w:w="396" w:type="dxa"/>
          </w:tcPr>
          <w:p w:rsidR="00EC4242" w:rsidRPr="00D646D1" w:rsidRDefault="00EC4242" w:rsidP="006D1307">
            <w:pPr>
              <w:rPr>
                <w:rFonts w:ascii="Times New Roman" w:hAnsi="Times New Roman"/>
                <w:b/>
                <w:sz w:val="24"/>
                <w:szCs w:val="24"/>
              </w:rPr>
            </w:pPr>
            <w:r w:rsidRPr="00D646D1">
              <w:rPr>
                <w:rFonts w:ascii="Times New Roman" w:hAnsi="Times New Roman"/>
                <w:b/>
                <w:sz w:val="24"/>
                <w:szCs w:val="24"/>
              </w:rPr>
              <w:t>T</w:t>
            </w:r>
            <w:r w:rsidRPr="00D646D1">
              <w:rPr>
                <w:rFonts w:ascii="Times New Roman" w:hAnsi="Times New Roman"/>
                <w:b/>
                <w:sz w:val="24"/>
                <w:szCs w:val="24"/>
                <w:vertAlign w:val="subscript"/>
              </w:rPr>
              <w:t>9</w:t>
            </w:r>
          </w:p>
        </w:tc>
        <w:tc>
          <w:tcPr>
            <w:tcW w:w="396" w:type="dxa"/>
          </w:tcPr>
          <w:p w:rsidR="006D1307" w:rsidRPr="00D646D1" w:rsidRDefault="00EC4242" w:rsidP="006D1307">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6D1307">
            <w:pPr>
              <w:rPr>
                <w:rFonts w:ascii="Times New Roman" w:hAnsi="Times New Roman"/>
                <w:b/>
                <w:sz w:val="24"/>
                <w:szCs w:val="24"/>
              </w:rPr>
            </w:pPr>
            <w:r w:rsidRPr="00D646D1">
              <w:rPr>
                <w:rFonts w:ascii="Times New Roman" w:hAnsi="Times New Roman"/>
                <w:b/>
                <w:sz w:val="24"/>
                <w:szCs w:val="24"/>
                <w:vertAlign w:val="subscript"/>
              </w:rPr>
              <w:t>10</w:t>
            </w:r>
          </w:p>
        </w:tc>
        <w:tc>
          <w:tcPr>
            <w:tcW w:w="396" w:type="dxa"/>
          </w:tcPr>
          <w:p w:rsidR="0046525D" w:rsidRPr="00D646D1" w:rsidRDefault="00EC4242" w:rsidP="00EC76CF">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EC76CF">
            <w:pPr>
              <w:rPr>
                <w:rFonts w:ascii="Times New Roman" w:hAnsi="Times New Roman"/>
                <w:b/>
                <w:sz w:val="24"/>
                <w:szCs w:val="24"/>
              </w:rPr>
            </w:pPr>
            <w:r w:rsidRPr="00D646D1">
              <w:rPr>
                <w:rFonts w:ascii="Times New Roman" w:hAnsi="Times New Roman"/>
                <w:b/>
                <w:sz w:val="24"/>
                <w:szCs w:val="24"/>
                <w:vertAlign w:val="subscript"/>
              </w:rPr>
              <w:t>11</w:t>
            </w:r>
          </w:p>
        </w:tc>
        <w:tc>
          <w:tcPr>
            <w:tcW w:w="396" w:type="dxa"/>
          </w:tcPr>
          <w:p w:rsidR="0003561D" w:rsidRPr="00D646D1" w:rsidRDefault="00EC4242" w:rsidP="00EC76CF">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EC76CF">
            <w:pPr>
              <w:rPr>
                <w:rFonts w:ascii="Times New Roman" w:hAnsi="Times New Roman"/>
                <w:b/>
                <w:sz w:val="24"/>
                <w:szCs w:val="24"/>
              </w:rPr>
            </w:pPr>
            <w:r w:rsidRPr="00D646D1">
              <w:rPr>
                <w:rFonts w:ascii="Times New Roman" w:hAnsi="Times New Roman"/>
                <w:b/>
                <w:sz w:val="24"/>
                <w:szCs w:val="24"/>
                <w:vertAlign w:val="subscript"/>
              </w:rPr>
              <w:t>12</w:t>
            </w:r>
          </w:p>
        </w:tc>
        <w:tc>
          <w:tcPr>
            <w:tcW w:w="396" w:type="dxa"/>
          </w:tcPr>
          <w:p w:rsidR="006D1307" w:rsidRPr="00D646D1" w:rsidRDefault="00EC4242" w:rsidP="00EC76CF">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EC76CF">
            <w:pPr>
              <w:rPr>
                <w:rFonts w:ascii="Times New Roman" w:hAnsi="Times New Roman"/>
                <w:b/>
                <w:sz w:val="24"/>
                <w:szCs w:val="24"/>
              </w:rPr>
            </w:pPr>
            <w:r w:rsidRPr="00D646D1">
              <w:rPr>
                <w:rFonts w:ascii="Times New Roman" w:hAnsi="Times New Roman"/>
                <w:b/>
                <w:sz w:val="24"/>
                <w:szCs w:val="24"/>
                <w:vertAlign w:val="subscript"/>
              </w:rPr>
              <w:t>13</w:t>
            </w:r>
          </w:p>
        </w:tc>
        <w:tc>
          <w:tcPr>
            <w:tcW w:w="396" w:type="dxa"/>
          </w:tcPr>
          <w:p w:rsidR="006D1307"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14</w:t>
            </w:r>
          </w:p>
        </w:tc>
        <w:tc>
          <w:tcPr>
            <w:tcW w:w="396"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15</w:t>
            </w:r>
          </w:p>
        </w:tc>
        <w:tc>
          <w:tcPr>
            <w:tcW w:w="396"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16</w:t>
            </w:r>
          </w:p>
        </w:tc>
        <w:tc>
          <w:tcPr>
            <w:tcW w:w="396"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17</w:t>
            </w:r>
          </w:p>
        </w:tc>
        <w:tc>
          <w:tcPr>
            <w:tcW w:w="396"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18</w:t>
            </w:r>
          </w:p>
        </w:tc>
        <w:tc>
          <w:tcPr>
            <w:tcW w:w="321"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19</w:t>
            </w:r>
          </w:p>
        </w:tc>
        <w:tc>
          <w:tcPr>
            <w:tcW w:w="265"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20</w:t>
            </w:r>
          </w:p>
        </w:tc>
        <w:tc>
          <w:tcPr>
            <w:tcW w:w="264"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21</w:t>
            </w:r>
          </w:p>
        </w:tc>
        <w:tc>
          <w:tcPr>
            <w:tcW w:w="264"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vertAlign w:val="subscript"/>
              </w:rPr>
            </w:pPr>
            <w:r w:rsidRPr="00D646D1">
              <w:rPr>
                <w:rFonts w:ascii="Times New Roman" w:hAnsi="Times New Roman"/>
                <w:b/>
                <w:sz w:val="24"/>
                <w:szCs w:val="24"/>
                <w:vertAlign w:val="subscript"/>
              </w:rPr>
              <w:t>22</w:t>
            </w:r>
          </w:p>
        </w:tc>
        <w:tc>
          <w:tcPr>
            <w:tcW w:w="396"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23</w:t>
            </w:r>
          </w:p>
        </w:tc>
        <w:tc>
          <w:tcPr>
            <w:tcW w:w="396"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24</w:t>
            </w:r>
          </w:p>
        </w:tc>
        <w:tc>
          <w:tcPr>
            <w:tcW w:w="396"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vertAlign w:val="subscript"/>
              </w:rPr>
            </w:pPr>
            <w:r w:rsidRPr="00D646D1">
              <w:rPr>
                <w:rFonts w:ascii="Times New Roman" w:hAnsi="Times New Roman"/>
                <w:b/>
                <w:sz w:val="24"/>
                <w:szCs w:val="24"/>
                <w:vertAlign w:val="subscript"/>
              </w:rPr>
              <w:t>25</w:t>
            </w:r>
          </w:p>
        </w:tc>
        <w:tc>
          <w:tcPr>
            <w:tcW w:w="396"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26</w:t>
            </w:r>
          </w:p>
        </w:tc>
        <w:tc>
          <w:tcPr>
            <w:tcW w:w="451" w:type="dxa"/>
          </w:tcPr>
          <w:p w:rsidR="0003561D"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27</w:t>
            </w:r>
          </w:p>
        </w:tc>
        <w:tc>
          <w:tcPr>
            <w:tcW w:w="405" w:type="dxa"/>
          </w:tcPr>
          <w:p w:rsidR="00E76459" w:rsidRPr="00D646D1" w:rsidRDefault="00EC4242" w:rsidP="005012D9">
            <w:pPr>
              <w:rPr>
                <w:rFonts w:ascii="Times New Roman" w:hAnsi="Times New Roman"/>
                <w:b/>
                <w:sz w:val="24"/>
                <w:szCs w:val="24"/>
              </w:rPr>
            </w:pPr>
            <w:r w:rsidRPr="00D646D1">
              <w:rPr>
                <w:rFonts w:ascii="Times New Roman" w:hAnsi="Times New Roman"/>
                <w:b/>
                <w:sz w:val="24"/>
                <w:szCs w:val="24"/>
              </w:rPr>
              <w:t>T</w:t>
            </w:r>
          </w:p>
          <w:p w:rsidR="00EC4242" w:rsidRPr="00D646D1" w:rsidRDefault="00EC4242" w:rsidP="005012D9">
            <w:pPr>
              <w:rPr>
                <w:rFonts w:ascii="Times New Roman" w:hAnsi="Times New Roman"/>
                <w:b/>
                <w:sz w:val="24"/>
                <w:szCs w:val="24"/>
              </w:rPr>
            </w:pPr>
            <w:r w:rsidRPr="00D646D1">
              <w:rPr>
                <w:rFonts w:ascii="Times New Roman" w:hAnsi="Times New Roman"/>
                <w:b/>
                <w:sz w:val="24"/>
                <w:szCs w:val="24"/>
                <w:vertAlign w:val="subscript"/>
              </w:rPr>
              <w:t>28</w:t>
            </w:r>
          </w:p>
        </w:tc>
      </w:tr>
      <w:tr w:rsidR="00D05407" w:rsidRPr="00D75AF4" w:rsidTr="00A14A2A">
        <w:trPr>
          <w:trHeight w:val="152"/>
        </w:trPr>
        <w:tc>
          <w:tcPr>
            <w:tcW w:w="395" w:type="dxa"/>
          </w:tcPr>
          <w:p w:rsidR="00EC4242" w:rsidRPr="00D646D1" w:rsidRDefault="00EC4242" w:rsidP="009713BF">
            <w:pPr>
              <w:jc w:val="both"/>
              <w:rPr>
                <w:rFonts w:ascii="Times New Roman" w:hAnsi="Times New Roman"/>
                <w:b/>
                <w:sz w:val="16"/>
                <w:szCs w:val="16"/>
              </w:rPr>
            </w:pPr>
            <w:r w:rsidRPr="00D646D1">
              <w:rPr>
                <w:rFonts w:ascii="Times New Roman" w:hAnsi="Times New Roman"/>
                <w:b/>
                <w:sz w:val="16"/>
                <w:szCs w:val="16"/>
              </w:rPr>
              <w:t>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12</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rPr>
          <w:trHeight w:val="242"/>
        </w:trPr>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4</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15</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24</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27</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6</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6</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3</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13</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31</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15</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7</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18</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7</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19</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27</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29</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7</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17</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731277">
              <w:rPr>
                <w:rFonts w:ascii="Times New Roman" w:hAnsi="Times New Roman"/>
                <w:b/>
                <w:sz w:val="16"/>
                <w:szCs w:val="16"/>
              </w:rPr>
              <w:t>6</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19</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8</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26</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4</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11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17</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28</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34</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32</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7</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17</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8</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F034E6">
              <w:rPr>
                <w:rFonts w:ascii="Times New Roman" w:hAnsi="Times New Roman"/>
                <w:b/>
                <w:sz w:val="16"/>
                <w:szCs w:val="16"/>
              </w:rPr>
              <w:t>1</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731277">
              <w:rPr>
                <w:rFonts w:ascii="Times New Roman" w:hAnsi="Times New Roman"/>
                <w:b/>
                <w:sz w:val="16"/>
                <w:szCs w:val="16"/>
              </w:rPr>
              <w:t>8</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22</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9</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19</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6</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15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23</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23</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8</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7</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7</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23</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F034E6">
              <w:rPr>
                <w:rFonts w:ascii="Times New Roman" w:hAnsi="Times New Roman"/>
                <w:b/>
                <w:sz w:val="16"/>
                <w:szCs w:val="16"/>
              </w:rPr>
              <w:t>4</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21</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23</w:t>
            </w:r>
          </w:p>
        </w:tc>
      </w:tr>
      <w:tr w:rsidR="00D05407" w:rsidRPr="00D75AF4" w:rsidTr="00A14A2A">
        <w:trPr>
          <w:trHeight w:val="224"/>
        </w:trPr>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9</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16</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31</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19</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7</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18</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17</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F034E6">
              <w:rPr>
                <w:rFonts w:ascii="Times New Roman" w:hAnsi="Times New Roman"/>
                <w:b/>
                <w:sz w:val="16"/>
                <w:szCs w:val="16"/>
              </w:rPr>
              <w:t>7</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19</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19</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21</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4</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12</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21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28</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27</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27</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12</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8</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19</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21</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E36D03">
              <w:rPr>
                <w:rFonts w:ascii="Times New Roman" w:hAnsi="Times New Roman"/>
                <w:b/>
                <w:sz w:val="16"/>
                <w:szCs w:val="16"/>
              </w:rPr>
              <w:t>3</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w:t>
            </w:r>
            <w:r w:rsidR="00F034E6">
              <w:rPr>
                <w:rFonts w:ascii="Times New Roman" w:hAnsi="Times New Roman"/>
                <w:b/>
                <w:sz w:val="16"/>
                <w:szCs w:val="16"/>
              </w:rPr>
              <w:t>1</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F034E6">
              <w:rPr>
                <w:rFonts w:ascii="Times New Roman" w:hAnsi="Times New Roman"/>
                <w:b/>
                <w:sz w:val="16"/>
                <w:szCs w:val="16"/>
              </w:rPr>
              <w:t>6</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731277">
              <w:rPr>
                <w:rFonts w:ascii="Times New Roman" w:hAnsi="Times New Roman"/>
                <w:b/>
                <w:sz w:val="16"/>
                <w:szCs w:val="16"/>
              </w:rPr>
              <w:t>6</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18</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4</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13</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19</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26</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23</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8</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12</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17</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8</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F034E6">
              <w:rPr>
                <w:rFonts w:ascii="Times New Roman" w:hAnsi="Times New Roman"/>
                <w:b/>
                <w:sz w:val="16"/>
                <w:szCs w:val="16"/>
              </w:rPr>
              <w:t>4</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19</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731277">
              <w:rPr>
                <w:rFonts w:ascii="Times New Roman" w:hAnsi="Times New Roman"/>
                <w:b/>
                <w:sz w:val="16"/>
                <w:szCs w:val="16"/>
              </w:rPr>
              <w:t>4</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731277">
              <w:rPr>
                <w:rFonts w:ascii="Times New Roman" w:hAnsi="Times New Roman"/>
                <w:b/>
                <w:sz w:val="16"/>
                <w:szCs w:val="16"/>
              </w:rPr>
              <w:t>7</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26</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13</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7</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17</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22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17</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7</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16</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17</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7</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15</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E36D03">
              <w:rPr>
                <w:rFonts w:ascii="Times New Roman" w:hAnsi="Times New Roman"/>
                <w:b/>
                <w:sz w:val="16"/>
                <w:szCs w:val="16"/>
              </w:rPr>
              <w:t>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F034E6">
              <w:rPr>
                <w:rFonts w:ascii="Times New Roman" w:hAnsi="Times New Roman"/>
                <w:b/>
                <w:sz w:val="16"/>
                <w:szCs w:val="16"/>
              </w:rPr>
              <w:t>6</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17</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731277">
              <w:rPr>
                <w:rFonts w:ascii="Times New Roman" w:hAnsi="Times New Roman"/>
                <w:b/>
                <w:sz w:val="16"/>
                <w:szCs w:val="16"/>
              </w:rPr>
              <w:t>6</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16</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14</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6</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14</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18</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16</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13</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16</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18</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16</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5</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F034E6">
              <w:rPr>
                <w:rFonts w:ascii="Times New Roman" w:hAnsi="Times New Roman"/>
                <w:b/>
                <w:sz w:val="16"/>
                <w:szCs w:val="16"/>
              </w:rPr>
              <w:t>7</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17</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731277">
              <w:rPr>
                <w:rFonts w:ascii="Times New Roman" w:hAnsi="Times New Roman"/>
                <w:b/>
                <w:sz w:val="16"/>
                <w:szCs w:val="16"/>
              </w:rPr>
              <w:t>9</w:t>
            </w:r>
          </w:p>
        </w:tc>
        <w:tc>
          <w:tcPr>
            <w:tcW w:w="451" w:type="dxa"/>
          </w:tcPr>
          <w:p w:rsidR="00EC4242" w:rsidRPr="00D646D1" w:rsidRDefault="00731277" w:rsidP="005012D9">
            <w:pPr>
              <w:rPr>
                <w:rFonts w:ascii="Times New Roman" w:hAnsi="Times New Roman"/>
                <w:b/>
                <w:sz w:val="16"/>
                <w:szCs w:val="16"/>
              </w:rPr>
            </w:pPr>
            <w:r>
              <w:rPr>
                <w:rFonts w:ascii="Times New Roman" w:hAnsi="Times New Roman"/>
                <w:b/>
                <w:sz w:val="16"/>
                <w:szCs w:val="16"/>
              </w:rPr>
              <w:t>10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r>
      <w:tr w:rsidR="00D05407" w:rsidRPr="00D75AF4" w:rsidTr="00A14A2A">
        <w:trPr>
          <w:trHeight w:val="332"/>
        </w:trPr>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9</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13</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16</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19</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18</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19</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17</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E36D03">
              <w:rPr>
                <w:rFonts w:ascii="Times New Roman" w:hAnsi="Times New Roman"/>
                <w:b/>
                <w:sz w:val="16"/>
                <w:szCs w:val="16"/>
              </w:rPr>
              <w:t>1</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F034E6">
              <w:rPr>
                <w:rFonts w:ascii="Times New Roman" w:hAnsi="Times New Roman"/>
                <w:b/>
                <w:sz w:val="16"/>
                <w:szCs w:val="16"/>
              </w:rPr>
              <w:t>4</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731277">
              <w:rPr>
                <w:rFonts w:ascii="Times New Roman" w:hAnsi="Times New Roman"/>
                <w:b/>
                <w:sz w:val="16"/>
                <w:szCs w:val="16"/>
              </w:rPr>
              <w:t>5</w:t>
            </w:r>
          </w:p>
        </w:tc>
        <w:tc>
          <w:tcPr>
            <w:tcW w:w="451" w:type="dxa"/>
          </w:tcPr>
          <w:p w:rsidR="00EC4242" w:rsidRPr="00D646D1" w:rsidRDefault="00731277" w:rsidP="005012D9">
            <w:pPr>
              <w:rPr>
                <w:rFonts w:ascii="Times New Roman" w:hAnsi="Times New Roman"/>
                <w:b/>
                <w:sz w:val="16"/>
                <w:szCs w:val="16"/>
              </w:rPr>
            </w:pPr>
            <w:r>
              <w:rPr>
                <w:rFonts w:ascii="Times New Roman" w:hAnsi="Times New Roman"/>
                <w:b/>
                <w:sz w:val="16"/>
                <w:szCs w:val="16"/>
              </w:rPr>
              <w:t>11</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r>
      <w:tr w:rsidR="00D05407" w:rsidRPr="00D75AF4" w:rsidTr="00A14A2A">
        <w:trPr>
          <w:trHeight w:val="242"/>
        </w:trPr>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16</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19</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11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8</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16</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17</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17</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12</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F034E6">
              <w:rPr>
                <w:rFonts w:ascii="Times New Roman" w:hAnsi="Times New Roman"/>
                <w:b/>
                <w:sz w:val="16"/>
                <w:szCs w:val="16"/>
              </w:rPr>
              <w:t>5</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16</w:t>
            </w:r>
          </w:p>
        </w:tc>
        <w:tc>
          <w:tcPr>
            <w:tcW w:w="451" w:type="dxa"/>
          </w:tcPr>
          <w:p w:rsidR="00EC4242" w:rsidRPr="00D646D1" w:rsidRDefault="00731277" w:rsidP="005012D9">
            <w:pPr>
              <w:rPr>
                <w:rFonts w:ascii="Times New Roman" w:hAnsi="Times New Roman"/>
                <w:b/>
                <w:sz w:val="16"/>
                <w:szCs w:val="16"/>
              </w:rPr>
            </w:pPr>
            <w:r>
              <w:rPr>
                <w:rFonts w:ascii="Times New Roman" w:hAnsi="Times New Roman"/>
                <w:b/>
                <w:sz w:val="16"/>
                <w:szCs w:val="16"/>
              </w:rPr>
              <w:t>9</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17</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8</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14</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6</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17</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16</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14</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16</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15</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E36D03">
              <w:rPr>
                <w:rFonts w:ascii="Times New Roman" w:hAnsi="Times New Roman"/>
                <w:b/>
                <w:sz w:val="16"/>
                <w:szCs w:val="16"/>
              </w:rPr>
              <w:t>2</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8</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18</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10</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10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15</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15</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r w:rsidR="00E36D03">
              <w:rPr>
                <w:rFonts w:ascii="Times New Roman" w:hAnsi="Times New Roman"/>
                <w:b/>
                <w:sz w:val="16"/>
                <w:szCs w:val="16"/>
              </w:rPr>
              <w:t>8</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14</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17</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8</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19</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7</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3</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8</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12</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21" w:type="dxa"/>
          </w:tcPr>
          <w:p w:rsidR="00EC4242" w:rsidRPr="00D646D1" w:rsidRDefault="00E36D03" w:rsidP="005012D9">
            <w:pPr>
              <w:rPr>
                <w:rFonts w:ascii="Times New Roman" w:hAnsi="Times New Roman"/>
                <w:b/>
                <w:sz w:val="16"/>
                <w:szCs w:val="16"/>
              </w:rPr>
            </w:pPr>
            <w:r>
              <w:rPr>
                <w:rFonts w:ascii="Times New Roman" w:hAnsi="Times New Roman"/>
                <w:b/>
                <w:sz w:val="16"/>
                <w:szCs w:val="16"/>
              </w:rPr>
              <w:t>6</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17</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13</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6</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6</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3</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6</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F70E1F" w:rsidP="00EC76CF">
            <w:pPr>
              <w:rPr>
                <w:rFonts w:ascii="Times New Roman" w:hAnsi="Times New Roman"/>
                <w:b/>
                <w:sz w:val="16"/>
                <w:szCs w:val="16"/>
              </w:rPr>
            </w:pPr>
            <w:r w:rsidRPr="00D646D1">
              <w:rPr>
                <w:rFonts w:ascii="Times New Roman" w:hAnsi="Times New Roman"/>
                <w:b/>
                <w:sz w:val="16"/>
                <w:szCs w:val="16"/>
              </w:rPr>
              <w:t>10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7</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6</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9</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7</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7</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7</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9</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6</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7</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7</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5</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12</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5" w:type="dxa"/>
          </w:tcPr>
          <w:p w:rsidR="00EC4242" w:rsidRPr="00D646D1" w:rsidRDefault="00EC4242" w:rsidP="002B7731">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6</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8</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rPr>
          <w:trHeight w:val="170"/>
        </w:trPr>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23</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7</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24</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6</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6</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6</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5</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26</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4</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3</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2</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27</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1</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1</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r w:rsidR="00D05407" w:rsidRPr="00D75AF4" w:rsidTr="00A14A2A">
        <w:trPr>
          <w:trHeight w:val="287"/>
        </w:trPr>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28</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5"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EC76CF">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2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264"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396"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51"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c>
          <w:tcPr>
            <w:tcW w:w="405" w:type="dxa"/>
          </w:tcPr>
          <w:p w:rsidR="00EC4242" w:rsidRPr="00D646D1" w:rsidRDefault="00EC4242" w:rsidP="005012D9">
            <w:pPr>
              <w:rPr>
                <w:rFonts w:ascii="Times New Roman" w:hAnsi="Times New Roman"/>
                <w:b/>
                <w:sz w:val="16"/>
                <w:szCs w:val="16"/>
              </w:rPr>
            </w:pPr>
            <w:r w:rsidRPr="00D646D1">
              <w:rPr>
                <w:rFonts w:ascii="Times New Roman" w:hAnsi="Times New Roman"/>
                <w:b/>
                <w:sz w:val="16"/>
                <w:szCs w:val="16"/>
              </w:rPr>
              <w:t>0</w:t>
            </w:r>
          </w:p>
        </w:tc>
      </w:tr>
    </w:tbl>
    <w:p w:rsidR="00936140" w:rsidRPr="00936140" w:rsidRDefault="00936140" w:rsidP="006F6C02">
      <w:pPr>
        <w:spacing w:after="0" w:line="360" w:lineRule="auto"/>
        <w:ind w:firstLine="576"/>
        <w:contextualSpacing/>
        <w:jc w:val="both"/>
        <w:rPr>
          <w:rFonts w:ascii="Times New Roman" w:hAnsi="Times New Roman" w:cs="Times New Roman"/>
        </w:rPr>
      </w:pPr>
    </w:p>
    <w:p w:rsidR="00B16384" w:rsidRDefault="00EC76CF" w:rsidP="006F6C02">
      <w:pPr>
        <w:spacing w:after="0" w:line="360" w:lineRule="auto"/>
        <w:ind w:firstLine="576"/>
        <w:contextualSpacing/>
        <w:jc w:val="both"/>
        <w:rPr>
          <w:rFonts w:ascii="Times New Roman" w:hAnsi="Times New Roman" w:cs="Times New Roman"/>
          <w:sz w:val="20"/>
          <w:szCs w:val="20"/>
        </w:rPr>
      </w:pPr>
      <w:r w:rsidRPr="00D646D1">
        <w:rPr>
          <w:rFonts w:ascii="Times New Roman" w:hAnsi="Times New Roman" w:cs="Times New Roman"/>
          <w:sz w:val="24"/>
          <w:szCs w:val="24"/>
        </w:rPr>
        <w:t>T</w:t>
      </w:r>
      <w:r w:rsidRPr="00D646D1">
        <w:rPr>
          <w:rFonts w:ascii="Times New Roman" w:hAnsi="Times New Roman" w:cs="Times New Roman"/>
          <w:sz w:val="24"/>
          <w:szCs w:val="24"/>
          <w:vertAlign w:val="subscript"/>
        </w:rPr>
        <w:t>1</w:t>
      </w:r>
      <w:r w:rsidRPr="00D646D1">
        <w:rPr>
          <w:rFonts w:ascii="Times New Roman" w:hAnsi="Times New Roman" w:cs="Times New Roman"/>
          <w:sz w:val="24"/>
          <w:szCs w:val="24"/>
        </w:rPr>
        <w:t xml:space="preserve"> </w:t>
      </w:r>
      <w:r w:rsidR="005763D9" w:rsidRPr="00D646D1">
        <w:rPr>
          <w:rFonts w:ascii="Times New Roman" w:hAnsi="Times New Roman" w:cs="Times New Roman"/>
          <w:sz w:val="24"/>
          <w:szCs w:val="24"/>
        </w:rPr>
        <w:t xml:space="preserve">– non scarified, </w:t>
      </w:r>
      <w:r w:rsidRPr="00D646D1">
        <w:rPr>
          <w:rFonts w:ascii="Times New Roman" w:hAnsi="Times New Roman" w:cs="Times New Roman"/>
          <w:sz w:val="24"/>
          <w:szCs w:val="24"/>
        </w:rPr>
        <w:t>T</w:t>
      </w:r>
      <w:r w:rsidRPr="00D646D1">
        <w:rPr>
          <w:rFonts w:ascii="Times New Roman" w:hAnsi="Times New Roman" w:cs="Times New Roman"/>
          <w:sz w:val="24"/>
          <w:szCs w:val="24"/>
          <w:vertAlign w:val="subscript"/>
        </w:rPr>
        <w:t>2</w:t>
      </w:r>
      <w:r w:rsidRPr="00D646D1">
        <w:rPr>
          <w:rFonts w:ascii="Times New Roman" w:hAnsi="Times New Roman" w:cs="Times New Roman"/>
          <w:sz w:val="24"/>
          <w:szCs w:val="24"/>
        </w:rPr>
        <w:t xml:space="preserve"> </w:t>
      </w:r>
      <w:r w:rsidR="005763D9" w:rsidRPr="00D646D1">
        <w:rPr>
          <w:rFonts w:ascii="Times New Roman" w:hAnsi="Times New Roman" w:cs="Times New Roman"/>
          <w:sz w:val="24"/>
          <w:szCs w:val="24"/>
        </w:rPr>
        <w:t xml:space="preserve">–mechanical scarified, </w:t>
      </w:r>
      <w:r w:rsidRPr="00D646D1">
        <w:rPr>
          <w:rFonts w:ascii="Times New Roman" w:hAnsi="Times New Roman" w:cs="Times New Roman"/>
          <w:sz w:val="24"/>
          <w:szCs w:val="24"/>
        </w:rPr>
        <w:t>T</w:t>
      </w:r>
      <w:r w:rsidRPr="00D646D1">
        <w:rPr>
          <w:rFonts w:ascii="Times New Roman" w:hAnsi="Times New Roman" w:cs="Times New Roman"/>
          <w:sz w:val="24"/>
          <w:szCs w:val="24"/>
          <w:vertAlign w:val="subscript"/>
        </w:rPr>
        <w:t>3</w:t>
      </w:r>
      <w:r w:rsidR="0003561D" w:rsidRPr="00D646D1">
        <w:rPr>
          <w:rFonts w:ascii="Times New Roman" w:hAnsi="Times New Roman" w:cs="Times New Roman"/>
          <w:sz w:val="24"/>
          <w:szCs w:val="24"/>
          <w:vertAlign w:val="subscript"/>
        </w:rPr>
        <w:t>,</w:t>
      </w:r>
      <w:r w:rsidR="0003561D" w:rsidRPr="00D646D1">
        <w:rPr>
          <w:rFonts w:ascii="Times New Roman" w:hAnsi="Times New Roman" w:cs="Times New Roman"/>
          <w:sz w:val="24"/>
          <w:szCs w:val="24"/>
        </w:rPr>
        <w:t xml:space="preserve"> , T</w:t>
      </w:r>
      <w:r w:rsidR="0003561D" w:rsidRPr="00D646D1">
        <w:rPr>
          <w:rFonts w:ascii="Times New Roman" w:hAnsi="Times New Roman" w:cs="Times New Roman"/>
          <w:sz w:val="24"/>
          <w:szCs w:val="24"/>
          <w:vertAlign w:val="subscript"/>
        </w:rPr>
        <w:t>4,</w:t>
      </w:r>
      <w:r w:rsidR="0003561D" w:rsidRPr="00D646D1">
        <w:rPr>
          <w:rFonts w:ascii="Times New Roman" w:hAnsi="Times New Roman" w:cs="Times New Roman"/>
          <w:sz w:val="24"/>
          <w:szCs w:val="24"/>
        </w:rPr>
        <w:t xml:space="preserve"> T</w:t>
      </w:r>
      <w:r w:rsidR="0003561D" w:rsidRPr="00D646D1">
        <w:rPr>
          <w:rFonts w:ascii="Times New Roman" w:hAnsi="Times New Roman" w:cs="Times New Roman"/>
          <w:sz w:val="24"/>
          <w:szCs w:val="24"/>
          <w:vertAlign w:val="subscript"/>
        </w:rPr>
        <w:t xml:space="preserve">5, </w:t>
      </w:r>
      <w:r w:rsidR="0003561D" w:rsidRPr="00D646D1">
        <w:rPr>
          <w:rFonts w:ascii="Times New Roman" w:hAnsi="Times New Roman" w:cs="Times New Roman"/>
          <w:sz w:val="24"/>
          <w:szCs w:val="24"/>
        </w:rPr>
        <w:t>T</w:t>
      </w:r>
      <w:r w:rsidR="0003561D" w:rsidRPr="00D646D1">
        <w:rPr>
          <w:rFonts w:ascii="Times New Roman" w:hAnsi="Times New Roman" w:cs="Times New Roman"/>
          <w:sz w:val="24"/>
          <w:szCs w:val="24"/>
          <w:vertAlign w:val="subscript"/>
        </w:rPr>
        <w:t>6,</w:t>
      </w:r>
      <w:r w:rsidRPr="00D646D1">
        <w:rPr>
          <w:rFonts w:ascii="Times New Roman" w:hAnsi="Times New Roman" w:cs="Times New Roman"/>
          <w:sz w:val="24"/>
          <w:szCs w:val="24"/>
        </w:rPr>
        <w:t xml:space="preserve"> </w:t>
      </w:r>
      <w:r w:rsidR="0003561D" w:rsidRPr="00D646D1">
        <w:rPr>
          <w:rFonts w:ascii="Times New Roman" w:hAnsi="Times New Roman" w:cs="Times New Roman"/>
          <w:sz w:val="24"/>
          <w:szCs w:val="24"/>
        </w:rPr>
        <w:t>T</w:t>
      </w:r>
      <w:r w:rsidR="0003561D" w:rsidRPr="00D646D1">
        <w:rPr>
          <w:rFonts w:ascii="Times New Roman" w:hAnsi="Times New Roman" w:cs="Times New Roman"/>
          <w:sz w:val="24"/>
          <w:szCs w:val="24"/>
          <w:vertAlign w:val="subscript"/>
        </w:rPr>
        <w:t>7,</w:t>
      </w:r>
      <w:r w:rsidR="0003561D" w:rsidRPr="00D646D1">
        <w:rPr>
          <w:rFonts w:ascii="Times New Roman" w:hAnsi="Times New Roman" w:cs="Times New Roman"/>
          <w:sz w:val="24"/>
          <w:szCs w:val="24"/>
        </w:rPr>
        <w:t xml:space="preserve"> T</w:t>
      </w:r>
      <w:r w:rsidR="0003561D" w:rsidRPr="00D646D1">
        <w:rPr>
          <w:rFonts w:ascii="Times New Roman" w:hAnsi="Times New Roman" w:cs="Times New Roman"/>
          <w:sz w:val="24"/>
          <w:szCs w:val="24"/>
          <w:vertAlign w:val="subscript"/>
        </w:rPr>
        <w:t>8</w:t>
      </w:r>
      <w:r w:rsidR="005763D9" w:rsidRPr="00D646D1">
        <w:rPr>
          <w:rFonts w:ascii="Times New Roman" w:hAnsi="Times New Roman" w:cs="Times New Roman"/>
          <w:sz w:val="24"/>
          <w:szCs w:val="24"/>
        </w:rPr>
        <w:t>–</w:t>
      </w:r>
      <w:r w:rsidR="003908AB" w:rsidRPr="00D646D1">
        <w:rPr>
          <w:rFonts w:ascii="Times New Roman" w:hAnsi="Times New Roman" w:cs="Times New Roman"/>
          <w:sz w:val="24"/>
          <w:szCs w:val="24"/>
        </w:rPr>
        <w:t>Sulphuric a</w:t>
      </w:r>
      <w:r w:rsidR="005763D9" w:rsidRPr="00D646D1">
        <w:rPr>
          <w:rFonts w:ascii="Times New Roman" w:hAnsi="Times New Roman" w:cs="Times New Roman"/>
          <w:sz w:val="24"/>
          <w:szCs w:val="24"/>
        </w:rPr>
        <w:t>cid treated for 1</w:t>
      </w:r>
      <w:r w:rsidR="0003561D" w:rsidRPr="00D646D1">
        <w:rPr>
          <w:rFonts w:ascii="Times New Roman" w:hAnsi="Times New Roman" w:cs="Times New Roman"/>
          <w:sz w:val="24"/>
          <w:szCs w:val="24"/>
        </w:rPr>
        <w:t>, 3,</w:t>
      </w:r>
      <w:r w:rsidR="005763D9" w:rsidRPr="00D646D1">
        <w:rPr>
          <w:rFonts w:ascii="Times New Roman" w:hAnsi="Times New Roman" w:cs="Times New Roman"/>
          <w:sz w:val="24"/>
          <w:szCs w:val="24"/>
        </w:rPr>
        <w:t xml:space="preserve"> </w:t>
      </w:r>
      <w:r w:rsidR="0003561D" w:rsidRPr="00D646D1">
        <w:rPr>
          <w:rFonts w:ascii="Times New Roman" w:hAnsi="Times New Roman" w:cs="Times New Roman"/>
          <w:sz w:val="24"/>
          <w:szCs w:val="24"/>
        </w:rPr>
        <w:t xml:space="preserve">5, 10, 20,.and 30 </w:t>
      </w:r>
      <w:r w:rsidR="005763D9" w:rsidRPr="00D646D1">
        <w:rPr>
          <w:rFonts w:ascii="Times New Roman" w:hAnsi="Times New Roman" w:cs="Times New Roman"/>
          <w:sz w:val="24"/>
          <w:szCs w:val="24"/>
        </w:rPr>
        <w:t>minute</w:t>
      </w:r>
      <w:r w:rsidR="0003561D" w:rsidRPr="00D646D1">
        <w:rPr>
          <w:rFonts w:ascii="Times New Roman" w:hAnsi="Times New Roman" w:cs="Times New Roman"/>
          <w:sz w:val="24"/>
          <w:szCs w:val="24"/>
        </w:rPr>
        <w:t>s</w:t>
      </w:r>
      <w:r w:rsidR="003908AB" w:rsidRPr="00D646D1">
        <w:rPr>
          <w:rFonts w:ascii="Times New Roman" w:hAnsi="Times New Roman" w:cs="Times New Roman"/>
          <w:sz w:val="24"/>
          <w:szCs w:val="24"/>
        </w:rPr>
        <w:t xml:space="preserve"> respectively,</w:t>
      </w:r>
      <w:r w:rsidRPr="00D646D1">
        <w:rPr>
          <w:rFonts w:ascii="Times New Roman" w:hAnsi="Times New Roman" w:cs="Times New Roman"/>
          <w:sz w:val="24"/>
          <w:szCs w:val="24"/>
        </w:rPr>
        <w:t xml:space="preserve"> T</w:t>
      </w:r>
      <w:r w:rsidRPr="00D646D1">
        <w:rPr>
          <w:rFonts w:ascii="Times New Roman" w:hAnsi="Times New Roman" w:cs="Times New Roman"/>
          <w:sz w:val="24"/>
          <w:szCs w:val="24"/>
          <w:vertAlign w:val="subscript"/>
        </w:rPr>
        <w:t>9</w:t>
      </w:r>
      <w:r w:rsidR="003908AB" w:rsidRPr="00D646D1">
        <w:rPr>
          <w:rFonts w:ascii="Times New Roman" w:hAnsi="Times New Roman" w:cs="Times New Roman"/>
          <w:sz w:val="24"/>
          <w:szCs w:val="24"/>
          <w:vertAlign w:val="subscript"/>
        </w:rPr>
        <w:t>,</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10,</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11,</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12</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13</w:t>
      </w:r>
      <w:r w:rsidR="002D6E4E">
        <w:rPr>
          <w:rFonts w:ascii="Times New Roman" w:hAnsi="Times New Roman" w:cs="Times New Roman"/>
          <w:sz w:val="24"/>
          <w:szCs w:val="24"/>
        </w:rPr>
        <w:t>-Hot water treated at 70</w:t>
      </w:r>
      <w:r w:rsidR="002D6E4E">
        <w:rPr>
          <w:rFonts w:ascii="Times New Roman" w:hAnsi="Times New Roman"/>
          <w:sz w:val="24"/>
          <w:szCs w:val="24"/>
        </w:rPr>
        <w:sym w:font="Symbol" w:char="F0B0"/>
      </w:r>
      <w:r w:rsidR="002D6E4E">
        <w:rPr>
          <w:rFonts w:ascii="Times New Roman" w:hAnsi="Times New Roman"/>
          <w:sz w:val="24"/>
          <w:szCs w:val="24"/>
        </w:rPr>
        <w:t>C</w:t>
      </w:r>
      <w:r w:rsidR="00E75895" w:rsidRPr="00D646D1">
        <w:rPr>
          <w:rFonts w:ascii="Times New Roman" w:hAnsi="Times New Roman" w:cs="Times New Roman"/>
          <w:sz w:val="24"/>
          <w:szCs w:val="24"/>
        </w:rPr>
        <w:t xml:space="preserve"> for 5</w:t>
      </w:r>
      <w:r w:rsidR="003908AB" w:rsidRPr="00D646D1">
        <w:rPr>
          <w:rFonts w:ascii="Times New Roman" w:hAnsi="Times New Roman" w:cs="Times New Roman"/>
          <w:sz w:val="24"/>
          <w:szCs w:val="24"/>
        </w:rPr>
        <w:t>, 10, 20, 30 and 40</w:t>
      </w:r>
      <w:r w:rsidR="00E75895" w:rsidRPr="00D646D1">
        <w:rPr>
          <w:rFonts w:ascii="Times New Roman" w:hAnsi="Times New Roman" w:cs="Times New Roman"/>
          <w:sz w:val="24"/>
          <w:szCs w:val="24"/>
        </w:rPr>
        <w:t xml:space="preserve"> minutes</w:t>
      </w:r>
      <w:r w:rsidR="008E7DC0" w:rsidRPr="00D646D1">
        <w:rPr>
          <w:rFonts w:ascii="Times New Roman" w:hAnsi="Times New Roman" w:cs="Times New Roman"/>
          <w:sz w:val="24"/>
          <w:szCs w:val="24"/>
        </w:rPr>
        <w:t xml:space="preserve"> respectively</w:t>
      </w:r>
      <w:r w:rsidR="003908AB" w:rsidRPr="00D646D1">
        <w:rPr>
          <w:rFonts w:ascii="Times New Roman" w:hAnsi="Times New Roman" w:cs="Times New Roman"/>
          <w:sz w:val="24"/>
          <w:szCs w:val="24"/>
        </w:rPr>
        <w:t>,</w:t>
      </w:r>
      <w:r w:rsidRPr="00D646D1">
        <w:rPr>
          <w:rFonts w:ascii="Times New Roman" w:hAnsi="Times New Roman" w:cs="Times New Roman"/>
          <w:sz w:val="24"/>
          <w:szCs w:val="24"/>
        </w:rPr>
        <w:t xml:space="preserve"> T</w:t>
      </w:r>
      <w:r w:rsidRPr="00D646D1">
        <w:rPr>
          <w:rFonts w:ascii="Times New Roman" w:hAnsi="Times New Roman" w:cs="Times New Roman"/>
          <w:sz w:val="24"/>
          <w:szCs w:val="24"/>
          <w:vertAlign w:val="subscript"/>
        </w:rPr>
        <w:t>14</w:t>
      </w:r>
      <w:r w:rsidR="003908AB" w:rsidRPr="00D646D1">
        <w:rPr>
          <w:rFonts w:ascii="Times New Roman" w:hAnsi="Times New Roman" w:cs="Times New Roman"/>
          <w:sz w:val="24"/>
          <w:szCs w:val="24"/>
          <w:vertAlign w:val="subscript"/>
        </w:rPr>
        <w:t>,</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15,</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16,</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17,</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18</w:t>
      </w:r>
      <w:r w:rsidR="002D6E4E">
        <w:rPr>
          <w:rFonts w:ascii="Times New Roman" w:hAnsi="Times New Roman" w:cs="Times New Roman"/>
          <w:sz w:val="24"/>
          <w:szCs w:val="24"/>
        </w:rPr>
        <w:t>-Hot water treated at 80</w:t>
      </w:r>
      <w:r w:rsidR="002D6E4E">
        <w:rPr>
          <w:rFonts w:ascii="Times New Roman" w:hAnsi="Times New Roman"/>
          <w:sz w:val="24"/>
          <w:szCs w:val="24"/>
        </w:rPr>
        <w:sym w:font="Symbol" w:char="F0B0"/>
      </w:r>
      <w:r w:rsidR="002D6E4E">
        <w:rPr>
          <w:rFonts w:ascii="Times New Roman" w:hAnsi="Times New Roman"/>
          <w:sz w:val="24"/>
          <w:szCs w:val="24"/>
        </w:rPr>
        <w:t>C</w:t>
      </w:r>
      <w:r w:rsidR="0066686C" w:rsidRPr="00D646D1">
        <w:rPr>
          <w:rFonts w:ascii="Times New Roman" w:hAnsi="Times New Roman" w:cs="Times New Roman"/>
          <w:sz w:val="24"/>
          <w:szCs w:val="24"/>
        </w:rPr>
        <w:t xml:space="preserve"> for 5</w:t>
      </w:r>
      <w:r w:rsidR="003908AB" w:rsidRPr="00D646D1">
        <w:rPr>
          <w:rFonts w:ascii="Times New Roman" w:hAnsi="Times New Roman" w:cs="Times New Roman"/>
          <w:sz w:val="24"/>
          <w:szCs w:val="24"/>
        </w:rPr>
        <w:t xml:space="preserve">, 10, 20, 30 and 40 </w:t>
      </w:r>
      <w:r w:rsidR="0066686C" w:rsidRPr="00D646D1">
        <w:rPr>
          <w:rFonts w:ascii="Times New Roman" w:hAnsi="Times New Roman" w:cs="Times New Roman"/>
          <w:sz w:val="24"/>
          <w:szCs w:val="24"/>
        </w:rPr>
        <w:t xml:space="preserve"> minutes</w:t>
      </w:r>
      <w:r w:rsidR="008E7DC0" w:rsidRPr="00D646D1">
        <w:rPr>
          <w:rFonts w:ascii="Times New Roman" w:hAnsi="Times New Roman" w:cs="Times New Roman"/>
          <w:sz w:val="24"/>
          <w:szCs w:val="24"/>
        </w:rPr>
        <w:t xml:space="preserve"> respectively</w:t>
      </w:r>
      <w:r w:rsidR="0066686C" w:rsidRPr="00D646D1">
        <w:rPr>
          <w:rFonts w:ascii="Times New Roman" w:hAnsi="Times New Roman" w:cs="Times New Roman"/>
          <w:sz w:val="24"/>
          <w:szCs w:val="24"/>
        </w:rPr>
        <w:t xml:space="preserve">, </w:t>
      </w:r>
      <w:r w:rsidRPr="00D646D1">
        <w:rPr>
          <w:rFonts w:ascii="Times New Roman" w:hAnsi="Times New Roman" w:cs="Times New Roman"/>
          <w:sz w:val="24"/>
          <w:szCs w:val="24"/>
        </w:rPr>
        <w:t>T</w:t>
      </w:r>
      <w:r w:rsidRPr="00D646D1">
        <w:rPr>
          <w:rFonts w:ascii="Times New Roman" w:hAnsi="Times New Roman" w:cs="Times New Roman"/>
          <w:sz w:val="24"/>
          <w:szCs w:val="24"/>
          <w:vertAlign w:val="subscript"/>
        </w:rPr>
        <w:t>19</w:t>
      </w:r>
      <w:r w:rsidR="003908AB" w:rsidRPr="00D646D1">
        <w:rPr>
          <w:rFonts w:ascii="Times New Roman" w:hAnsi="Times New Roman" w:cs="Times New Roman"/>
          <w:sz w:val="24"/>
          <w:szCs w:val="24"/>
          <w:vertAlign w:val="subscript"/>
        </w:rPr>
        <w:t>,</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20,</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21,</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22,</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23</w:t>
      </w:r>
      <w:r w:rsidR="003908AB" w:rsidRPr="00D646D1">
        <w:rPr>
          <w:rFonts w:ascii="Times New Roman" w:hAnsi="Times New Roman" w:cs="Times New Roman"/>
          <w:sz w:val="24"/>
          <w:szCs w:val="24"/>
        </w:rPr>
        <w:t>-</w:t>
      </w:r>
      <w:r w:rsidR="00AC35C4" w:rsidRPr="00D646D1">
        <w:rPr>
          <w:rFonts w:ascii="Times New Roman" w:hAnsi="Times New Roman" w:cs="Times New Roman"/>
          <w:sz w:val="24"/>
          <w:szCs w:val="24"/>
        </w:rPr>
        <w:t>Hot water treated at 9</w:t>
      </w:r>
      <w:r w:rsidR="002D6E4E">
        <w:rPr>
          <w:rFonts w:ascii="Times New Roman" w:hAnsi="Times New Roman" w:cs="Times New Roman"/>
          <w:sz w:val="24"/>
          <w:szCs w:val="24"/>
        </w:rPr>
        <w:t>0</w:t>
      </w:r>
      <w:r w:rsidR="002D6E4E">
        <w:rPr>
          <w:rFonts w:ascii="Times New Roman" w:hAnsi="Times New Roman"/>
          <w:sz w:val="24"/>
          <w:szCs w:val="24"/>
        </w:rPr>
        <w:sym w:font="Symbol" w:char="F0B0"/>
      </w:r>
      <w:r w:rsidR="002D6E4E">
        <w:rPr>
          <w:rFonts w:ascii="Times New Roman" w:hAnsi="Times New Roman"/>
          <w:sz w:val="24"/>
          <w:szCs w:val="24"/>
        </w:rPr>
        <w:t>C</w:t>
      </w:r>
      <w:r w:rsidR="003908AB" w:rsidRPr="00D646D1">
        <w:rPr>
          <w:rFonts w:ascii="Times New Roman" w:hAnsi="Times New Roman" w:cs="Times New Roman"/>
          <w:sz w:val="24"/>
          <w:szCs w:val="24"/>
        </w:rPr>
        <w:t xml:space="preserve"> for 5, 10, 20, 30 and 40 </w:t>
      </w:r>
      <w:r w:rsidR="0066686C" w:rsidRPr="00D646D1">
        <w:rPr>
          <w:rFonts w:ascii="Times New Roman" w:hAnsi="Times New Roman" w:cs="Times New Roman"/>
          <w:sz w:val="24"/>
          <w:szCs w:val="24"/>
        </w:rPr>
        <w:t>minutes</w:t>
      </w:r>
      <w:r w:rsidR="008E7DC0" w:rsidRPr="00D646D1">
        <w:rPr>
          <w:rFonts w:ascii="Times New Roman" w:hAnsi="Times New Roman" w:cs="Times New Roman"/>
          <w:sz w:val="24"/>
          <w:szCs w:val="24"/>
        </w:rPr>
        <w:t xml:space="preserve"> respectively</w:t>
      </w:r>
      <w:r w:rsidR="00AC35C4" w:rsidRPr="00D646D1">
        <w:rPr>
          <w:rFonts w:ascii="Times New Roman" w:hAnsi="Times New Roman" w:cs="Times New Roman"/>
          <w:sz w:val="24"/>
          <w:szCs w:val="24"/>
        </w:rPr>
        <w:t>,</w:t>
      </w:r>
      <w:r w:rsidRPr="00D646D1">
        <w:rPr>
          <w:rFonts w:ascii="Times New Roman" w:hAnsi="Times New Roman" w:cs="Times New Roman"/>
          <w:sz w:val="24"/>
          <w:szCs w:val="24"/>
        </w:rPr>
        <w:t xml:space="preserve"> T</w:t>
      </w:r>
      <w:r w:rsidRPr="00D646D1">
        <w:rPr>
          <w:rFonts w:ascii="Times New Roman" w:hAnsi="Times New Roman" w:cs="Times New Roman"/>
          <w:sz w:val="24"/>
          <w:szCs w:val="24"/>
          <w:vertAlign w:val="subscript"/>
        </w:rPr>
        <w:t>24</w:t>
      </w:r>
      <w:r w:rsidR="003908AB" w:rsidRPr="00D646D1">
        <w:rPr>
          <w:rFonts w:ascii="Times New Roman" w:hAnsi="Times New Roman" w:cs="Times New Roman"/>
          <w:sz w:val="24"/>
          <w:szCs w:val="24"/>
          <w:vertAlign w:val="subscript"/>
        </w:rPr>
        <w:t>,</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25,</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26</w:t>
      </w:r>
      <w:r w:rsidR="003908AB" w:rsidRPr="00D646D1">
        <w:rPr>
          <w:rFonts w:ascii="Times New Roman" w:hAnsi="Times New Roman" w:cs="Times New Roman"/>
          <w:sz w:val="24"/>
          <w:szCs w:val="24"/>
        </w:rPr>
        <w:t xml:space="preserve"> ,T</w:t>
      </w:r>
      <w:r w:rsidR="003908AB" w:rsidRPr="00D646D1">
        <w:rPr>
          <w:rFonts w:ascii="Times New Roman" w:hAnsi="Times New Roman" w:cs="Times New Roman"/>
          <w:sz w:val="24"/>
          <w:szCs w:val="24"/>
          <w:vertAlign w:val="subscript"/>
        </w:rPr>
        <w:t>27</w:t>
      </w:r>
      <w:r w:rsidR="003908AB" w:rsidRPr="00D646D1">
        <w:rPr>
          <w:rFonts w:ascii="Times New Roman" w:hAnsi="Times New Roman" w:cs="Times New Roman"/>
          <w:sz w:val="24"/>
          <w:szCs w:val="24"/>
        </w:rPr>
        <w:t>, T</w:t>
      </w:r>
      <w:r w:rsidR="003908AB" w:rsidRPr="00D646D1">
        <w:rPr>
          <w:rFonts w:ascii="Times New Roman" w:hAnsi="Times New Roman" w:cs="Times New Roman"/>
          <w:sz w:val="24"/>
          <w:szCs w:val="24"/>
          <w:vertAlign w:val="subscript"/>
        </w:rPr>
        <w:t>28</w:t>
      </w:r>
      <w:r w:rsidR="003908AB" w:rsidRPr="00D646D1">
        <w:rPr>
          <w:rFonts w:ascii="Times New Roman" w:hAnsi="Times New Roman" w:cs="Times New Roman"/>
          <w:sz w:val="24"/>
          <w:szCs w:val="24"/>
        </w:rPr>
        <w:t>-</w:t>
      </w:r>
      <w:r w:rsidR="0066686C" w:rsidRPr="00D646D1">
        <w:rPr>
          <w:rFonts w:ascii="Times New Roman" w:hAnsi="Times New Roman" w:cs="Times New Roman"/>
          <w:sz w:val="24"/>
          <w:szCs w:val="24"/>
        </w:rPr>
        <w:t xml:space="preserve">-Hot water treated at </w:t>
      </w:r>
      <w:r w:rsidR="00AC35C4" w:rsidRPr="00D646D1">
        <w:rPr>
          <w:rFonts w:ascii="Times New Roman" w:hAnsi="Times New Roman" w:cs="Times New Roman"/>
          <w:sz w:val="24"/>
          <w:szCs w:val="24"/>
        </w:rPr>
        <w:t>95</w:t>
      </w:r>
      <w:r w:rsidR="002D6E4E">
        <w:rPr>
          <w:rFonts w:ascii="Times New Roman" w:hAnsi="Times New Roman"/>
          <w:sz w:val="24"/>
          <w:szCs w:val="24"/>
        </w:rPr>
        <w:sym w:font="Symbol" w:char="F0B0"/>
      </w:r>
      <w:r w:rsidR="002D6E4E">
        <w:rPr>
          <w:rFonts w:ascii="Times New Roman" w:hAnsi="Times New Roman"/>
          <w:sz w:val="24"/>
          <w:szCs w:val="24"/>
        </w:rPr>
        <w:t>C</w:t>
      </w:r>
      <w:r w:rsidR="0066686C" w:rsidRPr="00D646D1">
        <w:rPr>
          <w:rFonts w:ascii="Times New Roman" w:hAnsi="Times New Roman" w:cs="Times New Roman"/>
          <w:sz w:val="24"/>
          <w:szCs w:val="24"/>
        </w:rPr>
        <w:t xml:space="preserve"> for 5</w:t>
      </w:r>
      <w:r w:rsidR="003908AB" w:rsidRPr="00D646D1">
        <w:rPr>
          <w:rFonts w:ascii="Times New Roman" w:hAnsi="Times New Roman" w:cs="Times New Roman"/>
          <w:sz w:val="24"/>
          <w:szCs w:val="24"/>
        </w:rPr>
        <w:t>, 10, 20, 30 and 40</w:t>
      </w:r>
      <w:r w:rsidR="0066686C" w:rsidRPr="00D646D1">
        <w:rPr>
          <w:rFonts w:ascii="Times New Roman" w:hAnsi="Times New Roman" w:cs="Times New Roman"/>
          <w:sz w:val="24"/>
          <w:szCs w:val="24"/>
        </w:rPr>
        <w:t xml:space="preserve"> minutes</w:t>
      </w:r>
      <w:r w:rsidR="008E7DC0" w:rsidRPr="00D646D1">
        <w:rPr>
          <w:rFonts w:ascii="Times New Roman" w:hAnsi="Times New Roman" w:cs="Times New Roman"/>
          <w:sz w:val="24"/>
          <w:szCs w:val="24"/>
        </w:rPr>
        <w:t xml:space="preserve"> respectively</w:t>
      </w:r>
      <w:r w:rsidR="003908AB" w:rsidRPr="00795AC7">
        <w:rPr>
          <w:rFonts w:ascii="Times New Roman" w:hAnsi="Times New Roman" w:cs="Times New Roman"/>
          <w:sz w:val="20"/>
          <w:szCs w:val="20"/>
        </w:rPr>
        <w:t>.</w:t>
      </w:r>
      <w:r w:rsidR="00B16384" w:rsidRPr="00795AC7">
        <w:rPr>
          <w:rFonts w:ascii="Times New Roman" w:hAnsi="Times New Roman" w:cs="Times New Roman"/>
          <w:sz w:val="20"/>
          <w:szCs w:val="20"/>
        </w:rPr>
        <w:br w:type="page"/>
      </w:r>
    </w:p>
    <w:p w:rsidR="00166852" w:rsidRPr="00795AC7" w:rsidRDefault="00166852" w:rsidP="00EE5BC6">
      <w:pPr>
        <w:spacing w:after="0" w:line="360" w:lineRule="auto"/>
        <w:ind w:left="576" w:hanging="576"/>
        <w:jc w:val="both"/>
        <w:rPr>
          <w:rFonts w:ascii="Times New Roman" w:hAnsi="Times New Roman" w:cs="Times New Roman"/>
          <w:sz w:val="20"/>
          <w:szCs w:val="20"/>
        </w:rPr>
      </w:pPr>
      <w:r>
        <w:rPr>
          <w:rFonts w:ascii="Times New Roman" w:hAnsi="Times New Roman" w:cs="Times New Roman"/>
          <w:b/>
          <w:sz w:val="24"/>
          <w:szCs w:val="24"/>
        </w:rPr>
        <w:lastRenderedPageBreak/>
        <w:t>Appendix 5</w:t>
      </w:r>
      <w:r w:rsidRPr="00D75AF4">
        <w:rPr>
          <w:rFonts w:ascii="Times New Roman" w:hAnsi="Times New Roman" w:cs="Times New Roman"/>
          <w:b/>
          <w:sz w:val="24"/>
          <w:szCs w:val="24"/>
        </w:rPr>
        <w:t>:</w:t>
      </w:r>
      <w:r w:rsidR="00EE5BC6">
        <w:rPr>
          <w:rFonts w:ascii="Times New Roman" w:hAnsi="Times New Roman" w:cs="Times New Roman"/>
          <w:b/>
          <w:sz w:val="24"/>
          <w:szCs w:val="24"/>
        </w:rPr>
        <w:t xml:space="preserve"> </w:t>
      </w:r>
      <w:r w:rsidR="00EE5BC6" w:rsidRPr="00EE5BC6">
        <w:rPr>
          <w:rFonts w:ascii="Times New Roman" w:hAnsi="Times New Roman" w:cs="Times New Roman"/>
          <w:sz w:val="24"/>
          <w:szCs w:val="24"/>
        </w:rPr>
        <w:t>Degraded</w:t>
      </w:r>
      <w:r w:rsidR="00EE5BC6">
        <w:rPr>
          <w:rFonts w:ascii="Times New Roman" w:hAnsi="Times New Roman" w:cs="Times New Roman"/>
          <w:sz w:val="24"/>
          <w:szCs w:val="24"/>
        </w:rPr>
        <w:t xml:space="preserve"> landscape area where degraded soil sample for the study taken (A), soil sampled from</w:t>
      </w:r>
      <w:r w:rsidR="00EE5BC6" w:rsidRPr="00EE5BC6">
        <w:rPr>
          <w:rFonts w:ascii="Times New Roman" w:hAnsi="Times New Roman" w:cs="Times New Roman"/>
          <w:sz w:val="24"/>
          <w:szCs w:val="24"/>
        </w:rPr>
        <w:t xml:space="preserve"> </w:t>
      </w:r>
      <w:r w:rsidR="00EE5BC6">
        <w:rPr>
          <w:rFonts w:ascii="Times New Roman" w:hAnsi="Times New Roman" w:cs="Times New Roman"/>
          <w:sz w:val="24"/>
          <w:szCs w:val="24"/>
        </w:rPr>
        <w:t>d</w:t>
      </w:r>
      <w:r w:rsidR="00EE5BC6" w:rsidRPr="00EE5BC6">
        <w:rPr>
          <w:rFonts w:ascii="Times New Roman" w:hAnsi="Times New Roman" w:cs="Times New Roman"/>
          <w:sz w:val="24"/>
          <w:szCs w:val="24"/>
        </w:rPr>
        <w:t>egraded</w:t>
      </w:r>
      <w:r w:rsidR="00EE5BC6">
        <w:rPr>
          <w:rFonts w:ascii="Times New Roman" w:hAnsi="Times New Roman" w:cs="Times New Roman"/>
          <w:sz w:val="24"/>
          <w:szCs w:val="24"/>
        </w:rPr>
        <w:t xml:space="preserve"> landscape (B) and soil sampled from</w:t>
      </w:r>
      <w:r w:rsidR="00EE5BC6" w:rsidRPr="00EE5BC6">
        <w:rPr>
          <w:rFonts w:ascii="Times New Roman" w:hAnsi="Times New Roman" w:cs="Times New Roman"/>
          <w:sz w:val="24"/>
          <w:szCs w:val="24"/>
        </w:rPr>
        <w:t xml:space="preserve"> </w:t>
      </w:r>
      <w:r w:rsidR="00EE5BC6">
        <w:rPr>
          <w:rFonts w:ascii="Times New Roman" w:hAnsi="Times New Roman" w:cs="Times New Roman"/>
          <w:sz w:val="24"/>
          <w:szCs w:val="24"/>
        </w:rPr>
        <w:t>d</w:t>
      </w:r>
      <w:r w:rsidR="00EE5BC6" w:rsidRPr="00EE5BC6">
        <w:rPr>
          <w:rFonts w:ascii="Times New Roman" w:hAnsi="Times New Roman" w:cs="Times New Roman"/>
          <w:sz w:val="24"/>
          <w:szCs w:val="24"/>
        </w:rPr>
        <w:t>egraded</w:t>
      </w:r>
      <w:r w:rsidR="00EE5BC6">
        <w:rPr>
          <w:rFonts w:ascii="Times New Roman" w:hAnsi="Times New Roman" w:cs="Times New Roman"/>
          <w:sz w:val="24"/>
          <w:szCs w:val="24"/>
        </w:rPr>
        <w:t xml:space="preserve"> landscape mixed with equal proportion of compost (C)</w:t>
      </w:r>
    </w:p>
    <w:p w:rsidR="00747BBB" w:rsidRDefault="00747BBB" w:rsidP="007E653B">
      <w:pPr>
        <w:spacing w:after="0" w:line="360" w:lineRule="auto"/>
        <w:jc w:val="right"/>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2085975" cy="2409824"/>
            <wp:effectExtent l="19050" t="0" r="9525" b="0"/>
            <wp:docPr id="5" name="Picture 1" descr="C:\Users\HP\Desktop\Camera\IMG_20171218_1725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Camera\IMG_20171218_172522.jpg"/>
                    <pic:cNvPicPr>
                      <a:picLocks noChangeAspect="1" noChangeArrowheads="1"/>
                    </pic:cNvPicPr>
                  </pic:nvPicPr>
                  <pic:blipFill>
                    <a:blip r:embed="rId71" cstate="print"/>
                    <a:srcRect l="13793" t="32426"/>
                    <a:stretch>
                      <a:fillRect/>
                    </a:stretch>
                  </pic:blipFill>
                  <pic:spPr bwMode="auto">
                    <a:xfrm>
                      <a:off x="0" y="0"/>
                      <a:ext cx="2089323" cy="2413692"/>
                    </a:xfrm>
                    <a:prstGeom prst="rect">
                      <a:avLst/>
                    </a:prstGeom>
                    <a:noFill/>
                    <a:ln w="9525">
                      <a:noFill/>
                      <a:miter lim="800000"/>
                      <a:headEnd/>
                      <a:tailEnd/>
                    </a:ln>
                  </pic:spPr>
                </pic:pic>
              </a:graphicData>
            </a:graphic>
          </wp:inline>
        </w:drawing>
      </w:r>
      <w:r w:rsidR="000A3E62">
        <w:rPr>
          <w:rFonts w:ascii="Times New Roman" w:hAnsi="Times New Roman" w:cs="Times New Roman"/>
          <w:b/>
          <w:noProof/>
          <w:sz w:val="24"/>
          <w:szCs w:val="24"/>
        </w:rPr>
        <w:drawing>
          <wp:inline distT="0" distB="0" distL="0" distR="0">
            <wp:extent cx="1885950" cy="2415156"/>
            <wp:effectExtent l="19050" t="0" r="0" b="0"/>
            <wp:docPr id="10" name="Picture 3" descr="C:\Users\HP\Documents\Camera\IMG_19700102_0004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ocuments\Camera\IMG_19700102_000456.jpg"/>
                    <pic:cNvPicPr>
                      <a:picLocks noChangeAspect="1" noChangeArrowheads="1"/>
                    </pic:cNvPicPr>
                  </pic:nvPicPr>
                  <pic:blipFill>
                    <a:blip r:embed="rId72" cstate="print"/>
                    <a:srcRect t="17647"/>
                    <a:stretch>
                      <a:fillRect/>
                    </a:stretch>
                  </pic:blipFill>
                  <pic:spPr bwMode="auto">
                    <a:xfrm>
                      <a:off x="0" y="0"/>
                      <a:ext cx="1893559" cy="2424900"/>
                    </a:xfrm>
                    <a:prstGeom prst="rect">
                      <a:avLst/>
                    </a:prstGeom>
                    <a:noFill/>
                    <a:ln w="9525">
                      <a:noFill/>
                      <a:miter lim="800000"/>
                      <a:headEnd/>
                      <a:tailEnd/>
                    </a:ln>
                  </pic:spPr>
                </pic:pic>
              </a:graphicData>
            </a:graphic>
          </wp:inline>
        </w:drawing>
      </w:r>
      <w:r w:rsidR="00237F71">
        <w:rPr>
          <w:rFonts w:ascii="Times New Roman" w:hAnsi="Times New Roman" w:cs="Times New Roman"/>
          <w:b/>
          <w:noProof/>
          <w:sz w:val="24"/>
          <w:szCs w:val="24"/>
        </w:rPr>
        <w:drawing>
          <wp:inline distT="0" distB="0" distL="0" distR="0">
            <wp:extent cx="1876425" cy="2409825"/>
            <wp:effectExtent l="19050" t="0" r="9525" b="0"/>
            <wp:docPr id="15" name="Picture 4" descr="C:\Users\HP\Documents\Camera\IMG_19700102_0007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ocuments\Camera\IMG_19700102_000702.jpg"/>
                    <pic:cNvPicPr>
                      <a:picLocks noChangeAspect="1" noChangeArrowheads="1"/>
                    </pic:cNvPicPr>
                  </pic:nvPicPr>
                  <pic:blipFill>
                    <a:blip r:embed="rId73" cstate="print"/>
                    <a:srcRect b="14118"/>
                    <a:stretch>
                      <a:fillRect/>
                    </a:stretch>
                  </pic:blipFill>
                  <pic:spPr bwMode="auto">
                    <a:xfrm>
                      <a:off x="0" y="0"/>
                      <a:ext cx="1876425" cy="2409825"/>
                    </a:xfrm>
                    <a:prstGeom prst="rect">
                      <a:avLst/>
                    </a:prstGeom>
                    <a:noFill/>
                    <a:ln w="9525">
                      <a:noFill/>
                      <a:miter lim="800000"/>
                      <a:headEnd/>
                      <a:tailEnd/>
                    </a:ln>
                  </pic:spPr>
                </pic:pic>
              </a:graphicData>
            </a:graphic>
          </wp:inline>
        </w:drawing>
      </w:r>
    </w:p>
    <w:p w:rsidR="00166852" w:rsidRDefault="00166852" w:rsidP="007E653B">
      <w:pPr>
        <w:spacing w:after="0" w:line="360" w:lineRule="auto"/>
        <w:contextualSpacing/>
        <w:rPr>
          <w:rFonts w:ascii="Times New Roman" w:hAnsi="Times New Roman" w:cs="Times New Roman"/>
          <w:sz w:val="24"/>
          <w:szCs w:val="24"/>
        </w:rPr>
      </w:pPr>
      <w:r w:rsidRPr="00166852">
        <w:rPr>
          <w:rFonts w:ascii="Times New Roman" w:hAnsi="Times New Roman" w:cs="Times New Roman"/>
          <w:sz w:val="24"/>
          <w:szCs w:val="24"/>
        </w:rPr>
        <w:t xml:space="preserve">                                 A                                           B                                              C</w:t>
      </w:r>
    </w:p>
    <w:p w:rsidR="00166852" w:rsidRDefault="00166852" w:rsidP="00166852">
      <w:pPr>
        <w:spacing w:line="360" w:lineRule="auto"/>
        <w:contextualSpacing/>
        <w:rPr>
          <w:rFonts w:ascii="Times New Roman" w:hAnsi="Times New Roman" w:cs="Times New Roman"/>
          <w:sz w:val="24"/>
          <w:szCs w:val="24"/>
        </w:rPr>
      </w:pPr>
    </w:p>
    <w:p w:rsidR="0004581A" w:rsidRPr="00D75AF4" w:rsidRDefault="00986C9D" w:rsidP="00C9139B">
      <w:pPr>
        <w:spacing w:line="360" w:lineRule="auto"/>
        <w:ind w:left="576" w:hanging="576"/>
        <w:contextualSpacing/>
        <w:jc w:val="both"/>
        <w:rPr>
          <w:rFonts w:ascii="Times New Roman" w:hAnsi="Times New Roman" w:cs="Times New Roman"/>
          <w:sz w:val="24"/>
          <w:szCs w:val="24"/>
        </w:rPr>
      </w:pPr>
      <w:r>
        <w:rPr>
          <w:rFonts w:ascii="Times New Roman" w:hAnsi="Times New Roman" w:cs="Times New Roman"/>
          <w:b/>
          <w:sz w:val="24"/>
          <w:szCs w:val="24"/>
        </w:rPr>
        <w:t>Appendix 6</w:t>
      </w:r>
      <w:r w:rsidR="0004581A" w:rsidRPr="00D75AF4">
        <w:rPr>
          <w:rFonts w:ascii="Times New Roman" w:hAnsi="Times New Roman" w:cs="Times New Roman"/>
          <w:b/>
          <w:sz w:val="24"/>
          <w:szCs w:val="24"/>
        </w:rPr>
        <w:t>:</w:t>
      </w:r>
      <w:r w:rsidR="0004581A" w:rsidRPr="00D75AF4">
        <w:rPr>
          <w:rFonts w:ascii="Times New Roman" w:hAnsi="Times New Roman" w:cs="Times New Roman"/>
          <w:sz w:val="24"/>
          <w:szCs w:val="24"/>
        </w:rPr>
        <w:t xml:space="preserve"> </w:t>
      </w:r>
      <w:r w:rsidR="00166852" w:rsidRPr="00D75AF4">
        <w:rPr>
          <w:rFonts w:ascii="Times New Roman" w:hAnsi="Times New Roman" w:cs="Times New Roman"/>
          <w:sz w:val="24"/>
          <w:szCs w:val="24"/>
        </w:rPr>
        <w:t xml:space="preserve">5 months </w:t>
      </w:r>
      <w:r w:rsidR="00166852">
        <w:rPr>
          <w:rFonts w:ascii="Times New Roman" w:hAnsi="Times New Roman" w:cs="Times New Roman"/>
          <w:sz w:val="24"/>
          <w:szCs w:val="24"/>
        </w:rPr>
        <w:t>aged s</w:t>
      </w:r>
      <w:r w:rsidR="0004581A" w:rsidRPr="00D75AF4">
        <w:rPr>
          <w:rFonts w:ascii="Times New Roman" w:hAnsi="Times New Roman" w:cs="Times New Roman"/>
          <w:sz w:val="24"/>
          <w:szCs w:val="24"/>
        </w:rPr>
        <w:t>eedlings of</w:t>
      </w:r>
      <w:r w:rsidR="0004581A" w:rsidRPr="00D75AF4">
        <w:rPr>
          <w:rFonts w:ascii="Times New Roman" w:hAnsi="Times New Roman" w:cs="Times New Roman"/>
          <w:i/>
          <w:sz w:val="24"/>
          <w:szCs w:val="24"/>
        </w:rPr>
        <w:t xml:space="preserve"> D.</w:t>
      </w:r>
      <w:r w:rsidR="00B216A0">
        <w:rPr>
          <w:rFonts w:ascii="Times New Roman" w:hAnsi="Times New Roman" w:cs="Times New Roman"/>
          <w:i/>
          <w:sz w:val="24"/>
          <w:szCs w:val="24"/>
        </w:rPr>
        <w:t xml:space="preserve"> viscosa </w:t>
      </w:r>
      <w:r w:rsidR="00B216A0">
        <w:rPr>
          <w:rFonts w:ascii="Times New Roman" w:hAnsi="Times New Roman" w:cs="Times New Roman"/>
          <w:sz w:val="24"/>
          <w:szCs w:val="24"/>
        </w:rPr>
        <w:t>subsp</w:t>
      </w:r>
      <w:r w:rsidR="0004581A" w:rsidRPr="00D75AF4">
        <w:rPr>
          <w:rFonts w:ascii="Times New Roman" w:hAnsi="Times New Roman" w:cs="Times New Roman"/>
          <w:i/>
          <w:sz w:val="24"/>
          <w:szCs w:val="24"/>
        </w:rPr>
        <w:t>. angustifolia</w:t>
      </w:r>
      <w:r w:rsidR="0004581A" w:rsidRPr="00D75AF4">
        <w:rPr>
          <w:rFonts w:ascii="Times New Roman" w:hAnsi="Times New Roman" w:cs="Times New Roman"/>
          <w:sz w:val="24"/>
          <w:szCs w:val="24"/>
        </w:rPr>
        <w:t xml:space="preserve"> grown in soil</w:t>
      </w:r>
      <w:r w:rsidR="00C369F0">
        <w:rPr>
          <w:rFonts w:ascii="Times New Roman" w:hAnsi="Times New Roman" w:cs="Times New Roman"/>
          <w:sz w:val="24"/>
          <w:szCs w:val="24"/>
        </w:rPr>
        <w:t>s</w:t>
      </w:r>
      <w:r w:rsidR="0004581A" w:rsidRPr="00D75AF4">
        <w:rPr>
          <w:rFonts w:ascii="Times New Roman" w:hAnsi="Times New Roman" w:cs="Times New Roman"/>
          <w:sz w:val="24"/>
          <w:szCs w:val="24"/>
        </w:rPr>
        <w:t xml:space="preserve"> from degraded landscape</w:t>
      </w:r>
      <w:r w:rsidR="00C369F0">
        <w:rPr>
          <w:rFonts w:ascii="Times New Roman" w:hAnsi="Times New Roman" w:cs="Times New Roman"/>
          <w:sz w:val="24"/>
          <w:szCs w:val="24"/>
        </w:rPr>
        <w:t>s</w:t>
      </w:r>
      <w:r w:rsidR="0004581A" w:rsidRPr="00D75AF4">
        <w:rPr>
          <w:rFonts w:ascii="Times New Roman" w:hAnsi="Times New Roman" w:cs="Times New Roman"/>
          <w:sz w:val="24"/>
          <w:szCs w:val="24"/>
        </w:rPr>
        <w:t xml:space="preserve"> </w:t>
      </w:r>
      <w:r w:rsidR="00C369F0">
        <w:rPr>
          <w:rFonts w:ascii="Times New Roman" w:hAnsi="Times New Roman" w:cs="Times New Roman"/>
          <w:sz w:val="24"/>
          <w:szCs w:val="24"/>
        </w:rPr>
        <w:t xml:space="preserve">mixed </w:t>
      </w:r>
      <w:r w:rsidR="0004581A" w:rsidRPr="00D75AF4">
        <w:rPr>
          <w:rFonts w:ascii="Times New Roman" w:hAnsi="Times New Roman" w:cs="Times New Roman"/>
          <w:sz w:val="24"/>
          <w:szCs w:val="24"/>
        </w:rPr>
        <w:t xml:space="preserve">with </w:t>
      </w:r>
      <w:r w:rsidR="00166852">
        <w:rPr>
          <w:rFonts w:ascii="Times New Roman" w:hAnsi="Times New Roman" w:cs="Times New Roman"/>
          <w:sz w:val="24"/>
          <w:szCs w:val="24"/>
        </w:rPr>
        <w:t xml:space="preserve">50% </w:t>
      </w:r>
      <w:r w:rsidR="0004581A" w:rsidRPr="00D75AF4">
        <w:rPr>
          <w:rFonts w:ascii="Times New Roman" w:hAnsi="Times New Roman" w:cs="Times New Roman"/>
          <w:sz w:val="24"/>
          <w:szCs w:val="24"/>
        </w:rPr>
        <w:t>compost (A) and without compost (B)</w:t>
      </w:r>
      <w:r w:rsidR="00166852">
        <w:rPr>
          <w:rFonts w:ascii="Times New Roman" w:hAnsi="Times New Roman" w:cs="Times New Roman"/>
          <w:sz w:val="24"/>
          <w:szCs w:val="24"/>
        </w:rPr>
        <w:t xml:space="preserve"> </w:t>
      </w:r>
      <w:r w:rsidR="00166852" w:rsidRPr="00D75AF4">
        <w:rPr>
          <w:rFonts w:ascii="Times New Roman" w:hAnsi="Times New Roman" w:cs="Times New Roman"/>
          <w:sz w:val="24"/>
          <w:szCs w:val="24"/>
        </w:rPr>
        <w:t>under open nursery bed conditions.</w:t>
      </w:r>
    </w:p>
    <w:p w:rsidR="00EC76CF" w:rsidRDefault="0039074C" w:rsidP="00237F71">
      <w:pPr>
        <w:contextualSpacing/>
        <w:rPr>
          <w:rFonts w:ascii="Times New Roman" w:hAnsi="Times New Roman" w:cs="Times New Roman"/>
          <w:sz w:val="24"/>
          <w:szCs w:val="24"/>
        </w:rPr>
      </w:pPr>
      <w:r w:rsidRPr="00D75AF4">
        <w:rPr>
          <w:rFonts w:ascii="Times New Roman" w:hAnsi="Times New Roman" w:cs="Times New Roman"/>
          <w:noProof/>
          <w:sz w:val="24"/>
          <w:szCs w:val="24"/>
        </w:rPr>
        <w:drawing>
          <wp:inline distT="0" distB="0" distL="0" distR="0">
            <wp:extent cx="2952750" cy="3200400"/>
            <wp:effectExtent l="19050" t="0" r="0" b="0"/>
            <wp:docPr id="34" name="Picture 2" descr="C:\Users\HP\Documents\Camera\IMG_20180702_1238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ocuments\Camera\IMG_20180702_123829.jpg"/>
                    <pic:cNvPicPr>
                      <a:picLocks noChangeAspect="1" noChangeArrowheads="1"/>
                    </pic:cNvPicPr>
                  </pic:nvPicPr>
                  <pic:blipFill>
                    <a:blip r:embed="rId74" cstate="print"/>
                    <a:srcRect t="15313"/>
                    <a:stretch>
                      <a:fillRect/>
                    </a:stretch>
                  </pic:blipFill>
                  <pic:spPr bwMode="auto">
                    <a:xfrm>
                      <a:off x="0" y="0"/>
                      <a:ext cx="2952750" cy="3200400"/>
                    </a:xfrm>
                    <a:prstGeom prst="rect">
                      <a:avLst/>
                    </a:prstGeom>
                    <a:noFill/>
                    <a:ln w="9525">
                      <a:noFill/>
                      <a:miter lim="800000"/>
                      <a:headEnd/>
                      <a:tailEnd/>
                    </a:ln>
                  </pic:spPr>
                </pic:pic>
              </a:graphicData>
            </a:graphic>
          </wp:inline>
        </w:drawing>
      </w:r>
      <w:r w:rsidRPr="00D75AF4">
        <w:rPr>
          <w:rFonts w:ascii="Times New Roman" w:hAnsi="Times New Roman" w:cs="Times New Roman"/>
          <w:noProof/>
          <w:sz w:val="24"/>
          <w:szCs w:val="24"/>
        </w:rPr>
        <w:drawing>
          <wp:inline distT="0" distB="0" distL="0" distR="0">
            <wp:extent cx="2952750" cy="3162300"/>
            <wp:effectExtent l="19050" t="0" r="0" b="0"/>
            <wp:docPr id="36" name="Picture 1" descr="C:\Users\HP\Documents\Camera\IMG_20180702_123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cuments\Camera\IMG_20180702_123318.jpg"/>
                    <pic:cNvPicPr>
                      <a:picLocks noChangeAspect="1" noChangeArrowheads="1"/>
                    </pic:cNvPicPr>
                  </pic:nvPicPr>
                  <pic:blipFill>
                    <a:blip r:embed="rId75" cstate="print"/>
                    <a:srcRect/>
                    <a:stretch>
                      <a:fillRect/>
                    </a:stretch>
                  </pic:blipFill>
                  <pic:spPr bwMode="auto">
                    <a:xfrm>
                      <a:off x="0" y="0"/>
                      <a:ext cx="2952750" cy="3162300"/>
                    </a:xfrm>
                    <a:prstGeom prst="rect">
                      <a:avLst/>
                    </a:prstGeom>
                    <a:noFill/>
                    <a:ln w="9525">
                      <a:noFill/>
                      <a:miter lim="800000"/>
                      <a:headEnd/>
                      <a:tailEnd/>
                    </a:ln>
                  </pic:spPr>
                </pic:pic>
              </a:graphicData>
            </a:graphic>
          </wp:inline>
        </w:drawing>
      </w:r>
    </w:p>
    <w:p w:rsidR="00AB5899" w:rsidRPr="00166852" w:rsidRDefault="00561C09" w:rsidP="00EC76CF">
      <w:pPr>
        <w:contextualSpacing/>
        <w:rPr>
          <w:rFonts w:ascii="Times New Roman" w:hAnsi="Times New Roman" w:cs="Times New Roman"/>
          <w:sz w:val="24"/>
          <w:szCs w:val="24"/>
        </w:rPr>
      </w:pPr>
      <w:r w:rsidRPr="00166852">
        <w:rPr>
          <w:rFonts w:ascii="Times New Roman" w:hAnsi="Times New Roman" w:cs="Times New Roman"/>
          <w:sz w:val="24"/>
          <w:szCs w:val="24"/>
        </w:rPr>
        <w:t xml:space="preserve">                                       A                                                                            B</w:t>
      </w:r>
    </w:p>
    <w:p w:rsidR="002560F4" w:rsidRPr="00D75AF4" w:rsidRDefault="00EC76CF" w:rsidP="00C9139B">
      <w:pPr>
        <w:ind w:left="720" w:hanging="720"/>
        <w:contextualSpacing/>
        <w:jc w:val="both"/>
        <w:rPr>
          <w:rFonts w:ascii="Times New Roman" w:hAnsi="Times New Roman" w:cs="Times New Roman"/>
          <w:b/>
          <w:sz w:val="24"/>
          <w:szCs w:val="24"/>
        </w:rPr>
      </w:pPr>
      <w:r w:rsidRPr="00D75AF4">
        <w:rPr>
          <w:rFonts w:ascii="Times New Roman" w:hAnsi="Times New Roman" w:cs="Times New Roman"/>
          <w:b/>
          <w:sz w:val="24"/>
          <w:szCs w:val="24"/>
        </w:rPr>
        <w:lastRenderedPageBreak/>
        <w:t>Appendix</w:t>
      </w:r>
      <w:r w:rsidR="00986C9D">
        <w:rPr>
          <w:rFonts w:ascii="Times New Roman" w:hAnsi="Times New Roman" w:cs="Times New Roman"/>
          <w:b/>
          <w:sz w:val="24"/>
          <w:szCs w:val="24"/>
        </w:rPr>
        <w:t xml:space="preserve"> 7</w:t>
      </w:r>
      <w:r w:rsidRPr="00D75AF4">
        <w:rPr>
          <w:rFonts w:ascii="Times New Roman" w:hAnsi="Times New Roman" w:cs="Times New Roman"/>
          <w:b/>
          <w:sz w:val="24"/>
          <w:szCs w:val="24"/>
        </w:rPr>
        <w:t xml:space="preserve">: </w:t>
      </w:r>
      <w:r w:rsidR="00C369F0">
        <w:rPr>
          <w:rFonts w:ascii="Times New Roman" w:hAnsi="Times New Roman" w:cs="Times New Roman"/>
          <w:sz w:val="24"/>
          <w:szCs w:val="24"/>
        </w:rPr>
        <w:t>H</w:t>
      </w:r>
      <w:r w:rsidRPr="00D75AF4">
        <w:rPr>
          <w:rFonts w:ascii="Times New Roman" w:hAnsi="Times New Roman" w:cs="Times New Roman"/>
          <w:sz w:val="24"/>
          <w:szCs w:val="24"/>
        </w:rPr>
        <w:t xml:space="preserve">eight </w:t>
      </w:r>
      <w:r w:rsidR="002B7731" w:rsidRPr="00D75AF4">
        <w:rPr>
          <w:rFonts w:ascii="Times New Roman" w:hAnsi="Times New Roman" w:cs="Times New Roman"/>
          <w:sz w:val="24"/>
          <w:szCs w:val="24"/>
        </w:rPr>
        <w:t xml:space="preserve">in cm </w:t>
      </w:r>
      <w:r w:rsidR="001E26B8">
        <w:rPr>
          <w:rFonts w:ascii="Times New Roman" w:hAnsi="Times New Roman" w:cs="Times New Roman"/>
          <w:sz w:val="24"/>
          <w:szCs w:val="24"/>
        </w:rPr>
        <w:t xml:space="preserve">of </w:t>
      </w:r>
      <w:r w:rsidR="00CA134F">
        <w:rPr>
          <w:rFonts w:ascii="Times New Roman" w:hAnsi="Times New Roman" w:cs="Times New Roman"/>
          <w:sz w:val="24"/>
          <w:szCs w:val="24"/>
        </w:rPr>
        <w:t xml:space="preserve">sampled </w:t>
      </w:r>
      <w:r w:rsidR="001E26B8">
        <w:rPr>
          <w:rFonts w:ascii="Times New Roman" w:hAnsi="Times New Roman" w:cs="Times New Roman"/>
          <w:sz w:val="24"/>
          <w:szCs w:val="24"/>
        </w:rPr>
        <w:t>seedlings</w:t>
      </w:r>
      <w:r w:rsidR="00CA134F">
        <w:rPr>
          <w:rFonts w:ascii="Times New Roman" w:hAnsi="Times New Roman" w:cs="Times New Roman"/>
          <w:sz w:val="24"/>
          <w:szCs w:val="24"/>
        </w:rPr>
        <w:t xml:space="preserve"> that were measured monthly during the </w:t>
      </w:r>
      <w:r w:rsidR="00CA134F" w:rsidRPr="00D75AF4">
        <w:rPr>
          <w:rFonts w:ascii="Times New Roman" w:hAnsi="Times New Roman" w:cs="Times New Roman"/>
          <w:sz w:val="24"/>
          <w:szCs w:val="24"/>
        </w:rPr>
        <w:t>time of experiment</w:t>
      </w:r>
    </w:p>
    <w:tbl>
      <w:tblPr>
        <w:tblStyle w:val="TableGrid"/>
        <w:tblW w:w="10080" w:type="dxa"/>
        <w:tblLayout w:type="fixed"/>
        <w:tblLook w:val="04A0"/>
      </w:tblPr>
      <w:tblGrid>
        <w:gridCol w:w="942"/>
        <w:gridCol w:w="1056"/>
        <w:gridCol w:w="1080"/>
        <w:gridCol w:w="990"/>
        <w:gridCol w:w="1128"/>
        <w:gridCol w:w="1032"/>
        <w:gridCol w:w="990"/>
        <w:gridCol w:w="900"/>
        <w:gridCol w:w="1031"/>
        <w:gridCol w:w="931"/>
      </w:tblGrid>
      <w:tr w:rsidR="00EC76CF" w:rsidRPr="00A84FFD" w:rsidTr="00A84FFD">
        <w:tc>
          <w:tcPr>
            <w:tcW w:w="942" w:type="dxa"/>
            <w:vMerge w:val="restart"/>
          </w:tcPr>
          <w:p w:rsidR="00EC76CF" w:rsidRPr="00FD02D4" w:rsidRDefault="00EC76CF" w:rsidP="00B216A0">
            <w:pPr>
              <w:jc w:val="center"/>
              <w:rPr>
                <w:rFonts w:ascii="Times New Roman" w:hAnsi="Times New Roman"/>
                <w:sz w:val="24"/>
                <w:szCs w:val="24"/>
              </w:rPr>
            </w:pPr>
            <w:r w:rsidRPr="00FD02D4">
              <w:rPr>
                <w:rFonts w:ascii="Times New Roman" w:hAnsi="Times New Roman"/>
                <w:sz w:val="24"/>
                <w:szCs w:val="24"/>
              </w:rPr>
              <w:t>Seedling</w:t>
            </w:r>
          </w:p>
          <w:p w:rsidR="00EC76CF" w:rsidRPr="00FD02D4" w:rsidRDefault="00EC76CF" w:rsidP="00B216A0">
            <w:pPr>
              <w:jc w:val="center"/>
              <w:rPr>
                <w:rFonts w:ascii="Times New Roman" w:hAnsi="Times New Roman"/>
                <w:sz w:val="24"/>
                <w:szCs w:val="24"/>
              </w:rPr>
            </w:pPr>
            <w:r w:rsidRPr="00FD02D4">
              <w:rPr>
                <w:rFonts w:ascii="Times New Roman" w:hAnsi="Times New Roman"/>
                <w:sz w:val="24"/>
                <w:szCs w:val="24"/>
              </w:rPr>
              <w:t>code</w:t>
            </w:r>
          </w:p>
        </w:tc>
        <w:tc>
          <w:tcPr>
            <w:tcW w:w="4254" w:type="dxa"/>
            <w:gridSpan w:val="4"/>
          </w:tcPr>
          <w:p w:rsidR="00EC76CF" w:rsidRPr="00A84FFD" w:rsidRDefault="00EC76CF" w:rsidP="00B216A0">
            <w:pPr>
              <w:jc w:val="center"/>
              <w:rPr>
                <w:rFonts w:ascii="Times New Roman" w:hAnsi="Times New Roman"/>
                <w:sz w:val="24"/>
                <w:szCs w:val="24"/>
              </w:rPr>
            </w:pPr>
            <w:r w:rsidRPr="00A84FFD">
              <w:rPr>
                <w:rFonts w:ascii="Times New Roman" w:hAnsi="Times New Roman"/>
                <w:sz w:val="24"/>
                <w:szCs w:val="24"/>
              </w:rPr>
              <w:t>With compost</w:t>
            </w:r>
          </w:p>
        </w:tc>
        <w:tc>
          <w:tcPr>
            <w:tcW w:w="4884" w:type="dxa"/>
            <w:gridSpan w:val="5"/>
          </w:tcPr>
          <w:p w:rsidR="00EC76CF" w:rsidRPr="00A84FFD" w:rsidRDefault="00EC76CF" w:rsidP="00B216A0">
            <w:pPr>
              <w:jc w:val="center"/>
              <w:rPr>
                <w:rFonts w:ascii="Times New Roman" w:hAnsi="Times New Roman"/>
                <w:sz w:val="24"/>
                <w:szCs w:val="24"/>
              </w:rPr>
            </w:pPr>
            <w:r w:rsidRPr="00A84FFD">
              <w:rPr>
                <w:rFonts w:ascii="Times New Roman" w:hAnsi="Times New Roman"/>
                <w:sz w:val="24"/>
                <w:szCs w:val="24"/>
              </w:rPr>
              <w:t>In soil from degraded landscape</w:t>
            </w:r>
          </w:p>
        </w:tc>
      </w:tr>
      <w:tr w:rsidR="00EC76CF" w:rsidRPr="00A84FFD" w:rsidTr="00A84FFD">
        <w:trPr>
          <w:trHeight w:val="134"/>
        </w:trPr>
        <w:tc>
          <w:tcPr>
            <w:tcW w:w="942" w:type="dxa"/>
            <w:vMerge/>
          </w:tcPr>
          <w:p w:rsidR="00EC76CF" w:rsidRPr="00A84FFD" w:rsidRDefault="00EC76CF" w:rsidP="00B216A0">
            <w:pPr>
              <w:jc w:val="center"/>
              <w:rPr>
                <w:rFonts w:ascii="Times New Roman" w:hAnsi="Times New Roman"/>
                <w:sz w:val="24"/>
                <w:szCs w:val="24"/>
              </w:rPr>
            </w:pPr>
          </w:p>
        </w:tc>
        <w:tc>
          <w:tcPr>
            <w:tcW w:w="4254" w:type="dxa"/>
            <w:gridSpan w:val="4"/>
          </w:tcPr>
          <w:p w:rsidR="00EC76CF" w:rsidRPr="00A84FFD" w:rsidRDefault="00B216A0" w:rsidP="00B216A0">
            <w:pPr>
              <w:jc w:val="center"/>
              <w:rPr>
                <w:rFonts w:ascii="Times New Roman" w:hAnsi="Times New Roman"/>
                <w:sz w:val="24"/>
                <w:szCs w:val="24"/>
              </w:rPr>
            </w:pPr>
            <w:r w:rsidRPr="00A84FFD">
              <w:rPr>
                <w:rFonts w:ascii="Times New Roman" w:hAnsi="Times New Roman"/>
                <w:sz w:val="24"/>
                <w:szCs w:val="24"/>
              </w:rPr>
              <w:t>D</w:t>
            </w:r>
            <w:r w:rsidR="00EC76CF" w:rsidRPr="00A84FFD">
              <w:rPr>
                <w:rFonts w:ascii="Times New Roman" w:hAnsi="Times New Roman"/>
                <w:sz w:val="24"/>
                <w:szCs w:val="24"/>
              </w:rPr>
              <w:t>ays</w:t>
            </w:r>
          </w:p>
        </w:tc>
        <w:tc>
          <w:tcPr>
            <w:tcW w:w="1032" w:type="dxa"/>
            <w:vMerge w:val="restart"/>
          </w:tcPr>
          <w:p w:rsidR="00EC76CF" w:rsidRPr="00A84FFD" w:rsidRDefault="00EC76CF" w:rsidP="00B216A0">
            <w:pPr>
              <w:jc w:val="center"/>
              <w:rPr>
                <w:rFonts w:ascii="Times New Roman" w:hAnsi="Times New Roman"/>
                <w:sz w:val="22"/>
                <w:szCs w:val="22"/>
              </w:rPr>
            </w:pPr>
            <w:r w:rsidRPr="00A84FFD">
              <w:rPr>
                <w:rFonts w:ascii="Times New Roman" w:hAnsi="Times New Roman"/>
                <w:sz w:val="22"/>
                <w:szCs w:val="22"/>
              </w:rPr>
              <w:t>Seedling</w:t>
            </w:r>
          </w:p>
          <w:p w:rsidR="00EC76CF" w:rsidRPr="00A84FFD" w:rsidRDefault="00EC76CF" w:rsidP="00B216A0">
            <w:pPr>
              <w:jc w:val="center"/>
              <w:rPr>
                <w:rFonts w:ascii="Times New Roman" w:hAnsi="Times New Roman"/>
                <w:sz w:val="24"/>
                <w:szCs w:val="24"/>
              </w:rPr>
            </w:pPr>
            <w:r w:rsidRPr="00A84FFD">
              <w:rPr>
                <w:rFonts w:ascii="Times New Roman" w:hAnsi="Times New Roman"/>
                <w:sz w:val="22"/>
                <w:szCs w:val="22"/>
              </w:rPr>
              <w:t>code</w:t>
            </w:r>
          </w:p>
        </w:tc>
        <w:tc>
          <w:tcPr>
            <w:tcW w:w="3852" w:type="dxa"/>
            <w:gridSpan w:val="4"/>
          </w:tcPr>
          <w:p w:rsidR="00EC76CF" w:rsidRPr="00A84FFD" w:rsidRDefault="00947D23" w:rsidP="00B216A0">
            <w:pPr>
              <w:jc w:val="center"/>
              <w:rPr>
                <w:rFonts w:ascii="Times New Roman" w:hAnsi="Times New Roman"/>
                <w:sz w:val="24"/>
                <w:szCs w:val="24"/>
              </w:rPr>
            </w:pPr>
            <w:r w:rsidRPr="00A84FFD">
              <w:rPr>
                <w:rFonts w:ascii="Times New Roman" w:hAnsi="Times New Roman"/>
                <w:sz w:val="24"/>
                <w:szCs w:val="24"/>
              </w:rPr>
              <w:t>D</w:t>
            </w:r>
            <w:r w:rsidR="00EC76CF" w:rsidRPr="00A84FFD">
              <w:rPr>
                <w:rFonts w:ascii="Times New Roman" w:hAnsi="Times New Roman"/>
                <w:sz w:val="24"/>
                <w:szCs w:val="24"/>
              </w:rPr>
              <w:t>ays</w:t>
            </w:r>
          </w:p>
        </w:tc>
      </w:tr>
      <w:tr w:rsidR="00FD02D4" w:rsidRPr="00A84FFD" w:rsidTr="000327B3">
        <w:trPr>
          <w:trHeight w:val="116"/>
        </w:trPr>
        <w:tc>
          <w:tcPr>
            <w:tcW w:w="942" w:type="dxa"/>
            <w:vMerge/>
          </w:tcPr>
          <w:p w:rsidR="00FD02D4" w:rsidRPr="00A84FFD" w:rsidRDefault="00FD02D4" w:rsidP="00B216A0">
            <w:pPr>
              <w:jc w:val="center"/>
              <w:rPr>
                <w:rFonts w:ascii="Times New Roman" w:hAnsi="Times New Roman"/>
                <w:sz w:val="24"/>
                <w:szCs w:val="24"/>
              </w:rPr>
            </w:pP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60</w:t>
            </w:r>
            <w:r w:rsidRPr="00A84FFD">
              <w:rPr>
                <w:rFonts w:ascii="Times New Roman" w:hAnsi="Times New Roman"/>
                <w:sz w:val="24"/>
                <w:szCs w:val="24"/>
                <w:vertAlign w:val="superscript"/>
              </w:rPr>
              <w:t>th</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90</w:t>
            </w:r>
            <w:r w:rsidRPr="00A84FFD">
              <w:rPr>
                <w:rFonts w:ascii="Times New Roman" w:hAnsi="Times New Roman"/>
                <w:sz w:val="24"/>
                <w:szCs w:val="24"/>
                <w:vertAlign w:val="superscript"/>
              </w:rPr>
              <w:t>th</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120</w:t>
            </w:r>
            <w:r w:rsidRPr="00A84FFD">
              <w:rPr>
                <w:rFonts w:ascii="Times New Roman" w:hAnsi="Times New Roman"/>
                <w:sz w:val="24"/>
                <w:szCs w:val="24"/>
                <w:vertAlign w:val="superscript"/>
              </w:rPr>
              <w:t>th</w:t>
            </w:r>
          </w:p>
        </w:tc>
        <w:tc>
          <w:tcPr>
            <w:tcW w:w="1128" w:type="dxa"/>
          </w:tcPr>
          <w:p w:rsidR="00FD02D4" w:rsidRPr="00A84FFD" w:rsidRDefault="00FD02D4" w:rsidP="00A84FFD">
            <w:pPr>
              <w:rPr>
                <w:rFonts w:ascii="Times New Roman" w:hAnsi="Times New Roman"/>
                <w:sz w:val="24"/>
                <w:szCs w:val="24"/>
              </w:rPr>
            </w:pPr>
            <w:r w:rsidRPr="00A84FFD">
              <w:rPr>
                <w:rFonts w:ascii="Times New Roman" w:hAnsi="Times New Roman"/>
                <w:sz w:val="24"/>
                <w:szCs w:val="24"/>
              </w:rPr>
              <w:t>150</w:t>
            </w:r>
            <w:r w:rsidRPr="00A84FFD">
              <w:rPr>
                <w:rFonts w:ascii="Times New Roman" w:hAnsi="Times New Roman"/>
                <w:sz w:val="24"/>
                <w:szCs w:val="24"/>
                <w:vertAlign w:val="superscript"/>
              </w:rPr>
              <w:t>th</w:t>
            </w:r>
          </w:p>
        </w:tc>
        <w:tc>
          <w:tcPr>
            <w:tcW w:w="1032" w:type="dxa"/>
            <w:vMerge/>
          </w:tcPr>
          <w:p w:rsidR="00FD02D4" w:rsidRPr="00A84FFD" w:rsidRDefault="00FD02D4" w:rsidP="00B216A0">
            <w:pPr>
              <w:jc w:val="center"/>
              <w:rPr>
                <w:rFonts w:ascii="Times New Roman" w:hAnsi="Times New Roman"/>
                <w:sz w:val="24"/>
                <w:szCs w:val="24"/>
              </w:rPr>
            </w:pP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60</w:t>
            </w:r>
            <w:r w:rsidRPr="00A84FFD">
              <w:rPr>
                <w:rFonts w:ascii="Times New Roman" w:hAnsi="Times New Roman"/>
                <w:sz w:val="24"/>
                <w:szCs w:val="24"/>
                <w:vertAlign w:val="superscript"/>
              </w:rPr>
              <w:t>th</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90</w:t>
            </w:r>
            <w:r w:rsidRPr="00A84FFD">
              <w:rPr>
                <w:rFonts w:ascii="Times New Roman" w:hAnsi="Times New Roman"/>
                <w:sz w:val="24"/>
                <w:szCs w:val="24"/>
                <w:vertAlign w:val="superscript"/>
              </w:rPr>
              <w:t>th</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120</w:t>
            </w:r>
            <w:r w:rsidRPr="00A84FFD">
              <w:rPr>
                <w:rFonts w:ascii="Times New Roman" w:hAnsi="Times New Roman"/>
                <w:sz w:val="24"/>
                <w:szCs w:val="24"/>
                <w:vertAlign w:val="superscript"/>
              </w:rPr>
              <w:t>th</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150</w:t>
            </w:r>
            <w:r w:rsidRPr="00A84FFD">
              <w:rPr>
                <w:rFonts w:ascii="Times New Roman" w:hAnsi="Times New Roman"/>
                <w:sz w:val="24"/>
                <w:szCs w:val="24"/>
                <w:vertAlign w:val="superscript"/>
              </w:rPr>
              <w:t>th</w:t>
            </w:r>
          </w:p>
        </w:tc>
      </w:tr>
      <w:tr w:rsidR="00FD02D4" w:rsidRPr="00A84FFD" w:rsidTr="000327B3">
        <w:tc>
          <w:tcPr>
            <w:tcW w:w="94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1</w:t>
            </w: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5.4</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12.1</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23.4</w:t>
            </w:r>
          </w:p>
        </w:tc>
        <w:tc>
          <w:tcPr>
            <w:tcW w:w="1128"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34.5</w:t>
            </w:r>
          </w:p>
        </w:tc>
        <w:tc>
          <w:tcPr>
            <w:tcW w:w="103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1</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5.2</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12</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18.3</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27</w:t>
            </w:r>
          </w:p>
        </w:tc>
      </w:tr>
      <w:tr w:rsidR="00FD02D4" w:rsidRPr="00A84FFD" w:rsidTr="000327B3">
        <w:tc>
          <w:tcPr>
            <w:tcW w:w="94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3</w:t>
            </w: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6</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15.3</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22</w:t>
            </w:r>
          </w:p>
        </w:tc>
        <w:tc>
          <w:tcPr>
            <w:tcW w:w="1128"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36</w:t>
            </w:r>
          </w:p>
        </w:tc>
        <w:tc>
          <w:tcPr>
            <w:tcW w:w="103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3</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9.8</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23.1</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31.4</w:t>
            </w:r>
          </w:p>
        </w:tc>
      </w:tr>
      <w:tr w:rsidR="00FD02D4" w:rsidRPr="00A84FFD" w:rsidTr="000327B3">
        <w:tc>
          <w:tcPr>
            <w:tcW w:w="94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4</w:t>
            </w: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5.1</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13.8</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21</w:t>
            </w:r>
          </w:p>
        </w:tc>
        <w:tc>
          <w:tcPr>
            <w:tcW w:w="1128"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30</w:t>
            </w:r>
          </w:p>
        </w:tc>
        <w:tc>
          <w:tcPr>
            <w:tcW w:w="103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4</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6</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11</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20</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26</w:t>
            </w:r>
          </w:p>
        </w:tc>
      </w:tr>
      <w:tr w:rsidR="00FD02D4" w:rsidRPr="00A84FFD" w:rsidTr="000327B3">
        <w:tc>
          <w:tcPr>
            <w:tcW w:w="94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5</w:t>
            </w: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11.3</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13.6</w:t>
            </w:r>
          </w:p>
        </w:tc>
        <w:tc>
          <w:tcPr>
            <w:tcW w:w="1128"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28.4</w:t>
            </w:r>
          </w:p>
        </w:tc>
        <w:tc>
          <w:tcPr>
            <w:tcW w:w="103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5</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5.3</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15.4</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24</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33.6</w:t>
            </w:r>
          </w:p>
        </w:tc>
      </w:tr>
      <w:tr w:rsidR="00FD02D4" w:rsidRPr="00A84FFD" w:rsidTr="000327B3">
        <w:tc>
          <w:tcPr>
            <w:tcW w:w="94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7</w:t>
            </w: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5.6</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12.5</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23</w:t>
            </w:r>
          </w:p>
        </w:tc>
        <w:tc>
          <w:tcPr>
            <w:tcW w:w="1128"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33.3</w:t>
            </w:r>
          </w:p>
        </w:tc>
        <w:tc>
          <w:tcPr>
            <w:tcW w:w="103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7</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5.1</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12.4</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17</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23</w:t>
            </w:r>
          </w:p>
        </w:tc>
      </w:tr>
      <w:tr w:rsidR="00FD02D4" w:rsidRPr="00A84FFD" w:rsidTr="000327B3">
        <w:tc>
          <w:tcPr>
            <w:tcW w:w="94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8</w:t>
            </w: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4.9</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10.9</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18.6</w:t>
            </w:r>
          </w:p>
        </w:tc>
        <w:tc>
          <w:tcPr>
            <w:tcW w:w="1128"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35.7</w:t>
            </w:r>
          </w:p>
        </w:tc>
        <w:tc>
          <w:tcPr>
            <w:tcW w:w="103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8</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5.2</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13</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16.5</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29.4</w:t>
            </w:r>
          </w:p>
        </w:tc>
      </w:tr>
      <w:tr w:rsidR="00FD02D4" w:rsidRPr="00A84FFD" w:rsidTr="000327B3">
        <w:trPr>
          <w:trHeight w:val="70"/>
        </w:trPr>
        <w:tc>
          <w:tcPr>
            <w:tcW w:w="94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9</w:t>
            </w: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12</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20.9</w:t>
            </w:r>
          </w:p>
        </w:tc>
        <w:tc>
          <w:tcPr>
            <w:tcW w:w="1128"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35</w:t>
            </w:r>
          </w:p>
        </w:tc>
        <w:tc>
          <w:tcPr>
            <w:tcW w:w="103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9</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4.9</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9</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15</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22.5</w:t>
            </w:r>
          </w:p>
        </w:tc>
      </w:tr>
      <w:tr w:rsidR="00FD02D4" w:rsidRPr="00A84FFD" w:rsidTr="000327B3">
        <w:trPr>
          <w:trHeight w:val="188"/>
        </w:trPr>
        <w:tc>
          <w:tcPr>
            <w:tcW w:w="94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11</w:t>
            </w: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5.3</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10.4</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17</w:t>
            </w:r>
          </w:p>
        </w:tc>
        <w:tc>
          <w:tcPr>
            <w:tcW w:w="1128"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32.6</w:t>
            </w:r>
          </w:p>
        </w:tc>
        <w:tc>
          <w:tcPr>
            <w:tcW w:w="103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11</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5.1</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10</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28.2</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36.8</w:t>
            </w:r>
          </w:p>
        </w:tc>
      </w:tr>
      <w:tr w:rsidR="00FD02D4" w:rsidRPr="00A84FFD" w:rsidTr="000327B3">
        <w:tc>
          <w:tcPr>
            <w:tcW w:w="94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12</w:t>
            </w: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5.7</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14</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19.9</w:t>
            </w:r>
          </w:p>
        </w:tc>
        <w:tc>
          <w:tcPr>
            <w:tcW w:w="1128"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29</w:t>
            </w:r>
          </w:p>
        </w:tc>
        <w:tc>
          <w:tcPr>
            <w:tcW w:w="103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12</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14.7</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18.1</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28.4</w:t>
            </w:r>
          </w:p>
        </w:tc>
      </w:tr>
      <w:tr w:rsidR="00FD02D4" w:rsidRPr="00A84FFD" w:rsidTr="000327B3">
        <w:tc>
          <w:tcPr>
            <w:tcW w:w="94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13</w:t>
            </w: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6.2</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17.8</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26</w:t>
            </w:r>
          </w:p>
        </w:tc>
        <w:tc>
          <w:tcPr>
            <w:tcW w:w="1128"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40.2</w:t>
            </w:r>
          </w:p>
        </w:tc>
        <w:tc>
          <w:tcPr>
            <w:tcW w:w="103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13</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5.4</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15.5</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23</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34.8</w:t>
            </w:r>
          </w:p>
        </w:tc>
      </w:tr>
      <w:tr w:rsidR="00FD02D4" w:rsidRPr="00A84FFD" w:rsidTr="000327B3">
        <w:tc>
          <w:tcPr>
            <w:tcW w:w="94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15</w:t>
            </w:r>
          </w:p>
        </w:tc>
        <w:tc>
          <w:tcPr>
            <w:tcW w:w="1056"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6.1</w:t>
            </w:r>
          </w:p>
        </w:tc>
        <w:tc>
          <w:tcPr>
            <w:tcW w:w="108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17.4</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29.7</w:t>
            </w:r>
          </w:p>
        </w:tc>
        <w:tc>
          <w:tcPr>
            <w:tcW w:w="1128"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42.6</w:t>
            </w:r>
          </w:p>
        </w:tc>
        <w:tc>
          <w:tcPr>
            <w:tcW w:w="1032"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15</w:t>
            </w:r>
          </w:p>
        </w:tc>
        <w:tc>
          <w:tcPr>
            <w:tcW w:w="99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5.3</w:t>
            </w:r>
          </w:p>
        </w:tc>
        <w:tc>
          <w:tcPr>
            <w:tcW w:w="900"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15.9</w:t>
            </w:r>
          </w:p>
        </w:tc>
        <w:tc>
          <w:tcPr>
            <w:tcW w:w="10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19.8</w:t>
            </w:r>
          </w:p>
        </w:tc>
        <w:tc>
          <w:tcPr>
            <w:tcW w:w="931" w:type="dxa"/>
          </w:tcPr>
          <w:p w:rsidR="00FD02D4" w:rsidRPr="00A84FFD" w:rsidRDefault="00FD02D4" w:rsidP="00B216A0">
            <w:pPr>
              <w:jc w:val="center"/>
              <w:rPr>
                <w:rFonts w:ascii="Times New Roman" w:hAnsi="Times New Roman"/>
                <w:sz w:val="24"/>
                <w:szCs w:val="24"/>
              </w:rPr>
            </w:pPr>
            <w:r w:rsidRPr="00A84FFD">
              <w:rPr>
                <w:rFonts w:ascii="Times New Roman" w:hAnsi="Times New Roman"/>
                <w:sz w:val="24"/>
                <w:szCs w:val="24"/>
              </w:rPr>
              <w:t>26.5</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16</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5.9</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16</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27.5</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40</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16</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10.3</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17</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21</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19</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11.5</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20</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34</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19</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4.9</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12.5</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18.7</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35.7</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20</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4.9</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11.2</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27.3</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41.4</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20</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5.4</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16.2</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21</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27.4</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21</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5.2</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12</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28</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39.2</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21</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4.8</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11.2</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16</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23</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22</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5.4</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13.3</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24</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41.2</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22</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5.2</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15.5</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19</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27</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24</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4.8</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9.4</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18.5</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37.3</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24</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5.3</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16</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20.1</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23.1</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26</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10.5</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19</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39</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26</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4.8</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12</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17</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22</w:t>
            </w:r>
          </w:p>
        </w:tc>
      </w:tr>
      <w:tr w:rsidR="00DE01EA" w:rsidRPr="00A84FFD" w:rsidTr="000327B3">
        <w:trPr>
          <w:trHeight w:val="80"/>
        </w:trPr>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27</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5.5</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15</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25.4</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41</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27</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5.2</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10.3</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17</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26.5</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29</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6.3</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17</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26.3</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41.2</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29</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5.3</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11</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16</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23</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30</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5.4</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11.7</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28</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38.9</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30</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5.1</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10.8</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16.5</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27.6</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32</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5.8</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14</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23</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33.8</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32</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5.6</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16</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18</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23.1</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33</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5.1</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16</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21</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40</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33</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9.6</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13</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22</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35</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5.2</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16.1</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20.9</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39</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35</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5.2</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13.8</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17.2</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26</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36</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12.7</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22</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38.4</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36</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5.2</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14</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21.3</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30.1</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38</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5.6</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16.3</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29.4</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42</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38</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5.4</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15.5</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22</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29.8</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40</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5.5</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14</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28</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37</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40</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12</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18</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20.5</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42</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6.2</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19</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24</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36.5</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42</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5.1</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14</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17.1</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26.9</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44</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12.4</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21.7</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34</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44</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5.3</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11</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25.5</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34.6</w:t>
            </w:r>
          </w:p>
        </w:tc>
      </w:tr>
      <w:tr w:rsidR="00DE01EA" w:rsidRPr="00A84FFD" w:rsidTr="000327B3">
        <w:tc>
          <w:tcPr>
            <w:tcW w:w="94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45</w:t>
            </w:r>
          </w:p>
        </w:tc>
        <w:tc>
          <w:tcPr>
            <w:tcW w:w="1056"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6.5</w:t>
            </w:r>
          </w:p>
        </w:tc>
        <w:tc>
          <w:tcPr>
            <w:tcW w:w="108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20.2</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31.6</w:t>
            </w:r>
          </w:p>
        </w:tc>
        <w:tc>
          <w:tcPr>
            <w:tcW w:w="1128"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45.2</w:t>
            </w:r>
          </w:p>
        </w:tc>
        <w:tc>
          <w:tcPr>
            <w:tcW w:w="1032"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45</w:t>
            </w:r>
          </w:p>
        </w:tc>
        <w:tc>
          <w:tcPr>
            <w:tcW w:w="99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5.2</w:t>
            </w:r>
          </w:p>
        </w:tc>
        <w:tc>
          <w:tcPr>
            <w:tcW w:w="900"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15.2</w:t>
            </w:r>
          </w:p>
        </w:tc>
        <w:tc>
          <w:tcPr>
            <w:tcW w:w="10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24</w:t>
            </w:r>
          </w:p>
        </w:tc>
        <w:tc>
          <w:tcPr>
            <w:tcW w:w="931" w:type="dxa"/>
          </w:tcPr>
          <w:p w:rsidR="00DE01EA" w:rsidRPr="00A84FFD" w:rsidRDefault="00DE01EA" w:rsidP="00B216A0">
            <w:pPr>
              <w:jc w:val="center"/>
              <w:rPr>
                <w:rFonts w:ascii="Times New Roman" w:hAnsi="Times New Roman"/>
                <w:sz w:val="24"/>
                <w:szCs w:val="24"/>
              </w:rPr>
            </w:pPr>
            <w:r w:rsidRPr="00A84FFD">
              <w:rPr>
                <w:rFonts w:ascii="Times New Roman" w:hAnsi="Times New Roman"/>
                <w:sz w:val="24"/>
                <w:szCs w:val="24"/>
              </w:rPr>
              <w:t>32.4</w:t>
            </w:r>
          </w:p>
        </w:tc>
      </w:tr>
      <w:tr w:rsidR="000327B3" w:rsidRPr="00A84FFD" w:rsidTr="000327B3">
        <w:tc>
          <w:tcPr>
            <w:tcW w:w="94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47</w:t>
            </w:r>
          </w:p>
        </w:tc>
        <w:tc>
          <w:tcPr>
            <w:tcW w:w="1056"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6.1</w:t>
            </w:r>
          </w:p>
        </w:tc>
        <w:tc>
          <w:tcPr>
            <w:tcW w:w="108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20.1</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26</w:t>
            </w:r>
          </w:p>
        </w:tc>
        <w:tc>
          <w:tcPr>
            <w:tcW w:w="1128"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33.1</w:t>
            </w:r>
          </w:p>
        </w:tc>
        <w:tc>
          <w:tcPr>
            <w:tcW w:w="103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47</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5.4</w:t>
            </w:r>
          </w:p>
        </w:tc>
        <w:tc>
          <w:tcPr>
            <w:tcW w:w="90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16</w:t>
            </w:r>
          </w:p>
        </w:tc>
        <w:tc>
          <w:tcPr>
            <w:tcW w:w="10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21</w:t>
            </w:r>
          </w:p>
        </w:tc>
        <w:tc>
          <w:tcPr>
            <w:tcW w:w="9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33.5</w:t>
            </w:r>
          </w:p>
        </w:tc>
      </w:tr>
      <w:tr w:rsidR="000327B3" w:rsidRPr="00A84FFD" w:rsidTr="000327B3">
        <w:trPr>
          <w:trHeight w:val="179"/>
        </w:trPr>
        <w:tc>
          <w:tcPr>
            <w:tcW w:w="94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48</w:t>
            </w:r>
          </w:p>
        </w:tc>
        <w:tc>
          <w:tcPr>
            <w:tcW w:w="1056"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5.6</w:t>
            </w:r>
          </w:p>
        </w:tc>
        <w:tc>
          <w:tcPr>
            <w:tcW w:w="108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15.6</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23</w:t>
            </w:r>
          </w:p>
        </w:tc>
        <w:tc>
          <w:tcPr>
            <w:tcW w:w="1128"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31.2</w:t>
            </w:r>
          </w:p>
        </w:tc>
        <w:tc>
          <w:tcPr>
            <w:tcW w:w="103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48</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4.7</w:t>
            </w:r>
          </w:p>
        </w:tc>
        <w:tc>
          <w:tcPr>
            <w:tcW w:w="90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11.4</w:t>
            </w:r>
          </w:p>
        </w:tc>
        <w:tc>
          <w:tcPr>
            <w:tcW w:w="10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17</w:t>
            </w:r>
          </w:p>
        </w:tc>
        <w:tc>
          <w:tcPr>
            <w:tcW w:w="9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23.2</w:t>
            </w:r>
          </w:p>
        </w:tc>
      </w:tr>
      <w:tr w:rsidR="000327B3" w:rsidRPr="00A84FFD" w:rsidTr="000327B3">
        <w:tc>
          <w:tcPr>
            <w:tcW w:w="94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52</w:t>
            </w:r>
          </w:p>
        </w:tc>
        <w:tc>
          <w:tcPr>
            <w:tcW w:w="1056"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6.4</w:t>
            </w:r>
          </w:p>
        </w:tc>
        <w:tc>
          <w:tcPr>
            <w:tcW w:w="108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18.4</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29</w:t>
            </w:r>
          </w:p>
        </w:tc>
        <w:tc>
          <w:tcPr>
            <w:tcW w:w="1128"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47.8</w:t>
            </w:r>
          </w:p>
        </w:tc>
        <w:tc>
          <w:tcPr>
            <w:tcW w:w="103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52</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4.9</w:t>
            </w:r>
          </w:p>
        </w:tc>
        <w:tc>
          <w:tcPr>
            <w:tcW w:w="90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11.6</w:t>
            </w:r>
          </w:p>
        </w:tc>
        <w:tc>
          <w:tcPr>
            <w:tcW w:w="10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22.9</w:t>
            </w:r>
          </w:p>
        </w:tc>
        <w:tc>
          <w:tcPr>
            <w:tcW w:w="9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31.2</w:t>
            </w:r>
          </w:p>
        </w:tc>
      </w:tr>
      <w:tr w:rsidR="000327B3" w:rsidRPr="00A84FFD" w:rsidTr="000327B3">
        <w:tc>
          <w:tcPr>
            <w:tcW w:w="94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53</w:t>
            </w:r>
          </w:p>
        </w:tc>
        <w:tc>
          <w:tcPr>
            <w:tcW w:w="1056"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5.1</w:t>
            </w:r>
          </w:p>
        </w:tc>
        <w:tc>
          <w:tcPr>
            <w:tcW w:w="108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13</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25.5</w:t>
            </w:r>
          </w:p>
        </w:tc>
        <w:tc>
          <w:tcPr>
            <w:tcW w:w="1128"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34</w:t>
            </w:r>
          </w:p>
        </w:tc>
        <w:tc>
          <w:tcPr>
            <w:tcW w:w="103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53</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w:t>
            </w:r>
          </w:p>
        </w:tc>
        <w:tc>
          <w:tcPr>
            <w:tcW w:w="90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10</w:t>
            </w:r>
          </w:p>
        </w:tc>
        <w:tc>
          <w:tcPr>
            <w:tcW w:w="10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13</w:t>
            </w:r>
          </w:p>
        </w:tc>
        <w:tc>
          <w:tcPr>
            <w:tcW w:w="9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19</w:t>
            </w:r>
          </w:p>
        </w:tc>
      </w:tr>
      <w:tr w:rsidR="000327B3" w:rsidRPr="00A84FFD" w:rsidTr="000327B3">
        <w:tc>
          <w:tcPr>
            <w:tcW w:w="94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55</w:t>
            </w:r>
          </w:p>
        </w:tc>
        <w:tc>
          <w:tcPr>
            <w:tcW w:w="1056"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5.2</w:t>
            </w:r>
          </w:p>
        </w:tc>
        <w:tc>
          <w:tcPr>
            <w:tcW w:w="108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14</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20.2</w:t>
            </w:r>
          </w:p>
        </w:tc>
        <w:tc>
          <w:tcPr>
            <w:tcW w:w="1128"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30.8</w:t>
            </w:r>
          </w:p>
        </w:tc>
        <w:tc>
          <w:tcPr>
            <w:tcW w:w="103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55</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5.4</w:t>
            </w:r>
          </w:p>
        </w:tc>
        <w:tc>
          <w:tcPr>
            <w:tcW w:w="90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16</w:t>
            </w:r>
          </w:p>
        </w:tc>
        <w:tc>
          <w:tcPr>
            <w:tcW w:w="10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18.6</w:t>
            </w:r>
          </w:p>
        </w:tc>
        <w:tc>
          <w:tcPr>
            <w:tcW w:w="9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23.1</w:t>
            </w:r>
          </w:p>
        </w:tc>
      </w:tr>
      <w:tr w:rsidR="000327B3" w:rsidRPr="00A84FFD" w:rsidTr="000327B3">
        <w:tc>
          <w:tcPr>
            <w:tcW w:w="94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56</w:t>
            </w:r>
          </w:p>
        </w:tc>
        <w:tc>
          <w:tcPr>
            <w:tcW w:w="1056"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6</w:t>
            </w:r>
          </w:p>
        </w:tc>
        <w:tc>
          <w:tcPr>
            <w:tcW w:w="1080" w:type="dxa"/>
          </w:tcPr>
          <w:p w:rsidR="000327B3" w:rsidRPr="00212C81" w:rsidRDefault="000327B3" w:rsidP="00B216A0">
            <w:pPr>
              <w:jc w:val="center"/>
              <w:rPr>
                <w:rFonts w:ascii="Times New Roman" w:hAnsi="Times New Roman"/>
                <w:sz w:val="24"/>
                <w:szCs w:val="24"/>
              </w:rPr>
            </w:pPr>
            <w:r w:rsidRPr="00212C81">
              <w:rPr>
                <w:rFonts w:ascii="Times New Roman" w:hAnsi="Times New Roman"/>
                <w:sz w:val="24"/>
                <w:szCs w:val="24"/>
              </w:rPr>
              <w:t>17.5</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29</w:t>
            </w:r>
          </w:p>
        </w:tc>
        <w:tc>
          <w:tcPr>
            <w:tcW w:w="1128"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48</w:t>
            </w:r>
          </w:p>
        </w:tc>
        <w:tc>
          <w:tcPr>
            <w:tcW w:w="103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56</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4.9</w:t>
            </w:r>
          </w:p>
        </w:tc>
        <w:tc>
          <w:tcPr>
            <w:tcW w:w="90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13</w:t>
            </w:r>
          </w:p>
        </w:tc>
        <w:tc>
          <w:tcPr>
            <w:tcW w:w="10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19.3</w:t>
            </w:r>
          </w:p>
        </w:tc>
        <w:tc>
          <w:tcPr>
            <w:tcW w:w="9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27</w:t>
            </w:r>
          </w:p>
        </w:tc>
      </w:tr>
      <w:tr w:rsidR="000327B3" w:rsidRPr="00A84FFD" w:rsidTr="000327B3">
        <w:tc>
          <w:tcPr>
            <w:tcW w:w="94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57</w:t>
            </w:r>
          </w:p>
        </w:tc>
        <w:tc>
          <w:tcPr>
            <w:tcW w:w="1056"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4.9</w:t>
            </w:r>
          </w:p>
        </w:tc>
        <w:tc>
          <w:tcPr>
            <w:tcW w:w="108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12</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16</w:t>
            </w:r>
          </w:p>
        </w:tc>
        <w:tc>
          <w:tcPr>
            <w:tcW w:w="1128"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24.1</w:t>
            </w:r>
          </w:p>
        </w:tc>
        <w:tc>
          <w:tcPr>
            <w:tcW w:w="103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57</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w:t>
            </w:r>
          </w:p>
        </w:tc>
        <w:tc>
          <w:tcPr>
            <w:tcW w:w="90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14.1</w:t>
            </w:r>
          </w:p>
        </w:tc>
        <w:tc>
          <w:tcPr>
            <w:tcW w:w="10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15</w:t>
            </w:r>
          </w:p>
        </w:tc>
        <w:tc>
          <w:tcPr>
            <w:tcW w:w="9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20.5</w:t>
            </w:r>
          </w:p>
        </w:tc>
      </w:tr>
      <w:tr w:rsidR="000327B3" w:rsidRPr="00A84FFD" w:rsidTr="000327B3">
        <w:tc>
          <w:tcPr>
            <w:tcW w:w="94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58</w:t>
            </w:r>
          </w:p>
        </w:tc>
        <w:tc>
          <w:tcPr>
            <w:tcW w:w="1056"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5.9</w:t>
            </w:r>
          </w:p>
        </w:tc>
        <w:tc>
          <w:tcPr>
            <w:tcW w:w="108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19.6</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21</w:t>
            </w:r>
          </w:p>
        </w:tc>
        <w:tc>
          <w:tcPr>
            <w:tcW w:w="1128"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27.2</w:t>
            </w:r>
          </w:p>
        </w:tc>
        <w:tc>
          <w:tcPr>
            <w:tcW w:w="103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58</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5.4</w:t>
            </w:r>
          </w:p>
        </w:tc>
        <w:tc>
          <w:tcPr>
            <w:tcW w:w="90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16</w:t>
            </w:r>
          </w:p>
        </w:tc>
        <w:tc>
          <w:tcPr>
            <w:tcW w:w="10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20.2</w:t>
            </w:r>
          </w:p>
        </w:tc>
        <w:tc>
          <w:tcPr>
            <w:tcW w:w="9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23.9</w:t>
            </w:r>
          </w:p>
        </w:tc>
      </w:tr>
      <w:tr w:rsidR="000327B3" w:rsidRPr="00A84FFD" w:rsidTr="000327B3">
        <w:tc>
          <w:tcPr>
            <w:tcW w:w="94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59</w:t>
            </w:r>
          </w:p>
        </w:tc>
        <w:tc>
          <w:tcPr>
            <w:tcW w:w="1056"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5.6</w:t>
            </w:r>
          </w:p>
        </w:tc>
        <w:tc>
          <w:tcPr>
            <w:tcW w:w="108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18</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24</w:t>
            </w:r>
          </w:p>
        </w:tc>
        <w:tc>
          <w:tcPr>
            <w:tcW w:w="1128"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39</w:t>
            </w:r>
          </w:p>
        </w:tc>
        <w:tc>
          <w:tcPr>
            <w:tcW w:w="103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59</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w:t>
            </w:r>
          </w:p>
        </w:tc>
        <w:tc>
          <w:tcPr>
            <w:tcW w:w="90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10</w:t>
            </w:r>
          </w:p>
        </w:tc>
        <w:tc>
          <w:tcPr>
            <w:tcW w:w="10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14.3</w:t>
            </w:r>
          </w:p>
        </w:tc>
        <w:tc>
          <w:tcPr>
            <w:tcW w:w="9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20</w:t>
            </w:r>
          </w:p>
        </w:tc>
      </w:tr>
      <w:tr w:rsidR="000327B3" w:rsidRPr="00A84FFD" w:rsidTr="000327B3">
        <w:tc>
          <w:tcPr>
            <w:tcW w:w="94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C</w:t>
            </w:r>
            <w:r w:rsidRPr="00A84FFD">
              <w:rPr>
                <w:rFonts w:ascii="Times New Roman" w:hAnsi="Times New Roman"/>
                <w:sz w:val="24"/>
                <w:szCs w:val="24"/>
                <w:vertAlign w:val="subscript"/>
              </w:rPr>
              <w:t>60</w:t>
            </w:r>
          </w:p>
        </w:tc>
        <w:tc>
          <w:tcPr>
            <w:tcW w:w="1056"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5.1</w:t>
            </w:r>
          </w:p>
        </w:tc>
        <w:tc>
          <w:tcPr>
            <w:tcW w:w="108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13.9</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19.8</w:t>
            </w:r>
          </w:p>
        </w:tc>
        <w:tc>
          <w:tcPr>
            <w:tcW w:w="1128"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30.2</w:t>
            </w:r>
          </w:p>
        </w:tc>
        <w:tc>
          <w:tcPr>
            <w:tcW w:w="1032"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D</w:t>
            </w:r>
            <w:r w:rsidRPr="00A84FFD">
              <w:rPr>
                <w:rFonts w:ascii="Times New Roman" w:hAnsi="Times New Roman"/>
                <w:sz w:val="24"/>
                <w:szCs w:val="24"/>
                <w:vertAlign w:val="subscript"/>
              </w:rPr>
              <w:t>60</w:t>
            </w:r>
          </w:p>
        </w:tc>
        <w:tc>
          <w:tcPr>
            <w:tcW w:w="99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4.8</w:t>
            </w:r>
          </w:p>
        </w:tc>
        <w:tc>
          <w:tcPr>
            <w:tcW w:w="900"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9.5</w:t>
            </w:r>
          </w:p>
        </w:tc>
        <w:tc>
          <w:tcPr>
            <w:tcW w:w="10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15.4</w:t>
            </w:r>
          </w:p>
        </w:tc>
        <w:tc>
          <w:tcPr>
            <w:tcW w:w="931" w:type="dxa"/>
          </w:tcPr>
          <w:p w:rsidR="000327B3" w:rsidRPr="00A84FFD" w:rsidRDefault="000327B3" w:rsidP="00B216A0">
            <w:pPr>
              <w:jc w:val="center"/>
              <w:rPr>
                <w:rFonts w:ascii="Times New Roman" w:hAnsi="Times New Roman"/>
                <w:sz w:val="24"/>
                <w:szCs w:val="24"/>
              </w:rPr>
            </w:pPr>
            <w:r w:rsidRPr="00A84FFD">
              <w:rPr>
                <w:rFonts w:ascii="Times New Roman" w:hAnsi="Times New Roman"/>
                <w:sz w:val="24"/>
                <w:szCs w:val="24"/>
              </w:rPr>
              <w:t>20.5</w:t>
            </w:r>
          </w:p>
        </w:tc>
      </w:tr>
    </w:tbl>
    <w:p w:rsidR="005060DE" w:rsidRPr="00D75AF4" w:rsidRDefault="00986C9D" w:rsidP="00212C81">
      <w:pPr>
        <w:spacing w:after="0" w:line="240" w:lineRule="auto"/>
        <w:ind w:left="720" w:hanging="720"/>
        <w:contextualSpacing/>
        <w:jc w:val="both"/>
        <w:rPr>
          <w:rFonts w:ascii="Times New Roman" w:hAnsi="Times New Roman" w:cs="Times New Roman"/>
          <w:b/>
          <w:sz w:val="24"/>
          <w:szCs w:val="24"/>
        </w:rPr>
      </w:pPr>
      <w:r>
        <w:rPr>
          <w:rFonts w:ascii="Times New Roman" w:hAnsi="Times New Roman" w:cs="Times New Roman"/>
          <w:b/>
          <w:sz w:val="24"/>
          <w:szCs w:val="24"/>
        </w:rPr>
        <w:lastRenderedPageBreak/>
        <w:t>Appendix 8</w:t>
      </w:r>
      <w:r w:rsidR="00CA134F" w:rsidRPr="00D75AF4">
        <w:rPr>
          <w:rFonts w:ascii="Times New Roman" w:hAnsi="Times New Roman" w:cs="Times New Roman"/>
          <w:b/>
          <w:sz w:val="24"/>
          <w:szCs w:val="24"/>
        </w:rPr>
        <w:t xml:space="preserve">: </w:t>
      </w:r>
      <w:r w:rsidR="002A3377">
        <w:rPr>
          <w:rFonts w:ascii="Times New Roman" w:hAnsi="Times New Roman" w:cs="Times New Roman"/>
          <w:sz w:val="24"/>
          <w:szCs w:val="24"/>
        </w:rPr>
        <w:t>N</w:t>
      </w:r>
      <w:r w:rsidR="00CA134F">
        <w:rPr>
          <w:rFonts w:ascii="Times New Roman" w:hAnsi="Times New Roman" w:cs="Times New Roman"/>
          <w:sz w:val="24"/>
          <w:szCs w:val="24"/>
        </w:rPr>
        <w:t>umber</w:t>
      </w:r>
      <w:r w:rsidR="002A3377">
        <w:rPr>
          <w:rFonts w:ascii="Times New Roman" w:hAnsi="Times New Roman" w:cs="Times New Roman"/>
          <w:sz w:val="24"/>
          <w:szCs w:val="24"/>
        </w:rPr>
        <w:t>s</w:t>
      </w:r>
      <w:r w:rsidR="007C4925">
        <w:rPr>
          <w:rFonts w:ascii="Times New Roman" w:hAnsi="Times New Roman" w:cs="Times New Roman"/>
          <w:sz w:val="24"/>
          <w:szCs w:val="24"/>
        </w:rPr>
        <w:t xml:space="preserve"> of</w:t>
      </w:r>
      <w:r w:rsidR="002A3377">
        <w:rPr>
          <w:rFonts w:ascii="Times New Roman" w:hAnsi="Times New Roman" w:cs="Times New Roman"/>
          <w:sz w:val="24"/>
          <w:szCs w:val="24"/>
        </w:rPr>
        <w:t xml:space="preserve"> leaves in </w:t>
      </w:r>
      <w:r w:rsidR="00CA134F">
        <w:rPr>
          <w:rFonts w:ascii="Times New Roman" w:hAnsi="Times New Roman" w:cs="Times New Roman"/>
          <w:sz w:val="24"/>
          <w:szCs w:val="24"/>
        </w:rPr>
        <w:t>sampled seedlings that w</w:t>
      </w:r>
      <w:r w:rsidR="002A3377">
        <w:rPr>
          <w:rFonts w:ascii="Times New Roman" w:hAnsi="Times New Roman" w:cs="Times New Roman"/>
          <w:sz w:val="24"/>
          <w:szCs w:val="24"/>
        </w:rPr>
        <w:t>ere counted monthly during the</w:t>
      </w:r>
      <w:r w:rsidR="00CA134F">
        <w:rPr>
          <w:rFonts w:ascii="Times New Roman" w:hAnsi="Times New Roman" w:cs="Times New Roman"/>
          <w:sz w:val="24"/>
          <w:szCs w:val="24"/>
        </w:rPr>
        <w:t xml:space="preserve"> </w:t>
      </w:r>
      <w:r w:rsidR="00CA134F" w:rsidRPr="00D75AF4">
        <w:rPr>
          <w:rFonts w:ascii="Times New Roman" w:hAnsi="Times New Roman" w:cs="Times New Roman"/>
          <w:sz w:val="24"/>
          <w:szCs w:val="24"/>
        </w:rPr>
        <w:t>time of experiment</w:t>
      </w:r>
      <w:r w:rsidR="00CA134F">
        <w:rPr>
          <w:rFonts w:ascii="Times New Roman" w:hAnsi="Times New Roman" w:cs="Times New Roman"/>
          <w:sz w:val="24"/>
          <w:szCs w:val="24"/>
        </w:rPr>
        <w:t>.</w:t>
      </w:r>
    </w:p>
    <w:tbl>
      <w:tblPr>
        <w:tblStyle w:val="TableGrid"/>
        <w:tblW w:w="0" w:type="auto"/>
        <w:tblLook w:val="04A0"/>
      </w:tblPr>
      <w:tblGrid>
        <w:gridCol w:w="1056"/>
        <w:gridCol w:w="885"/>
        <w:gridCol w:w="895"/>
        <w:gridCol w:w="894"/>
        <w:gridCol w:w="897"/>
        <w:gridCol w:w="1056"/>
        <w:gridCol w:w="1010"/>
        <w:gridCol w:w="895"/>
        <w:gridCol w:w="1074"/>
        <w:gridCol w:w="914"/>
      </w:tblGrid>
      <w:tr w:rsidR="00504AC9" w:rsidRPr="00D75AF4" w:rsidTr="00212C81">
        <w:tc>
          <w:tcPr>
            <w:tcW w:w="1017" w:type="dxa"/>
            <w:vMerge w:val="restart"/>
          </w:tcPr>
          <w:p w:rsidR="00D10D8D" w:rsidRDefault="00D10D8D" w:rsidP="00504AC9">
            <w:pPr>
              <w:rPr>
                <w:rFonts w:ascii="Times New Roman" w:hAnsi="Times New Roman"/>
                <w:sz w:val="24"/>
                <w:szCs w:val="24"/>
              </w:rPr>
            </w:pPr>
            <w:r>
              <w:rPr>
                <w:rFonts w:ascii="Times New Roman" w:hAnsi="Times New Roman"/>
                <w:sz w:val="24"/>
                <w:szCs w:val="24"/>
              </w:rPr>
              <w:t>Seedling</w:t>
            </w:r>
          </w:p>
          <w:p w:rsidR="00504AC9" w:rsidRPr="00212C81" w:rsidRDefault="00504AC9" w:rsidP="00504AC9">
            <w:pPr>
              <w:rPr>
                <w:rFonts w:ascii="Times New Roman" w:hAnsi="Times New Roman"/>
                <w:sz w:val="24"/>
                <w:szCs w:val="24"/>
              </w:rPr>
            </w:pPr>
            <w:r w:rsidRPr="00212C81">
              <w:rPr>
                <w:rFonts w:ascii="Times New Roman" w:hAnsi="Times New Roman"/>
                <w:sz w:val="24"/>
                <w:szCs w:val="24"/>
              </w:rPr>
              <w:t>code</w:t>
            </w:r>
          </w:p>
        </w:tc>
        <w:tc>
          <w:tcPr>
            <w:tcW w:w="3588" w:type="dxa"/>
            <w:gridSpan w:val="4"/>
          </w:tcPr>
          <w:p w:rsidR="00504AC9" w:rsidRPr="00212C81" w:rsidRDefault="00504AC9" w:rsidP="00504AC9">
            <w:pPr>
              <w:rPr>
                <w:rFonts w:ascii="Times New Roman" w:hAnsi="Times New Roman"/>
                <w:sz w:val="24"/>
                <w:szCs w:val="24"/>
              </w:rPr>
            </w:pPr>
            <w:r w:rsidRPr="00212C81">
              <w:rPr>
                <w:rFonts w:ascii="Times New Roman" w:hAnsi="Times New Roman"/>
                <w:sz w:val="24"/>
                <w:szCs w:val="24"/>
              </w:rPr>
              <w:t>With compost</w:t>
            </w:r>
          </w:p>
        </w:tc>
        <w:tc>
          <w:tcPr>
            <w:tcW w:w="4971" w:type="dxa"/>
            <w:gridSpan w:val="5"/>
          </w:tcPr>
          <w:p w:rsidR="00504AC9" w:rsidRPr="00212C81" w:rsidRDefault="00504AC9" w:rsidP="00504AC9">
            <w:pPr>
              <w:rPr>
                <w:rFonts w:ascii="Times New Roman" w:hAnsi="Times New Roman"/>
                <w:sz w:val="24"/>
                <w:szCs w:val="24"/>
              </w:rPr>
            </w:pPr>
            <w:r w:rsidRPr="00212C81">
              <w:rPr>
                <w:rFonts w:ascii="Times New Roman" w:hAnsi="Times New Roman"/>
                <w:sz w:val="24"/>
                <w:szCs w:val="24"/>
              </w:rPr>
              <w:t>In soil from degraded land</w:t>
            </w:r>
            <w:r w:rsidR="00495699" w:rsidRPr="00212C81">
              <w:rPr>
                <w:rFonts w:ascii="Times New Roman" w:hAnsi="Times New Roman"/>
                <w:sz w:val="24"/>
                <w:szCs w:val="24"/>
              </w:rPr>
              <w:t>scape</w:t>
            </w:r>
          </w:p>
        </w:tc>
      </w:tr>
      <w:tr w:rsidR="00504AC9" w:rsidRPr="00D75AF4" w:rsidTr="00212C81">
        <w:tc>
          <w:tcPr>
            <w:tcW w:w="1017" w:type="dxa"/>
            <w:vMerge/>
          </w:tcPr>
          <w:p w:rsidR="00504AC9" w:rsidRPr="00212C81" w:rsidRDefault="00504AC9" w:rsidP="00504AC9">
            <w:pPr>
              <w:rPr>
                <w:rFonts w:ascii="Times New Roman" w:hAnsi="Times New Roman"/>
                <w:sz w:val="24"/>
                <w:szCs w:val="24"/>
              </w:rPr>
            </w:pPr>
          </w:p>
        </w:tc>
        <w:tc>
          <w:tcPr>
            <w:tcW w:w="3588" w:type="dxa"/>
            <w:gridSpan w:val="4"/>
          </w:tcPr>
          <w:p w:rsidR="00504AC9" w:rsidRPr="00212C81" w:rsidRDefault="00947D23" w:rsidP="00504AC9">
            <w:pPr>
              <w:rPr>
                <w:rFonts w:ascii="Times New Roman" w:hAnsi="Times New Roman"/>
                <w:sz w:val="24"/>
                <w:szCs w:val="24"/>
              </w:rPr>
            </w:pPr>
            <w:r w:rsidRPr="00212C81">
              <w:rPr>
                <w:rFonts w:ascii="Times New Roman" w:hAnsi="Times New Roman"/>
                <w:sz w:val="24"/>
                <w:szCs w:val="24"/>
              </w:rPr>
              <w:t>D</w:t>
            </w:r>
            <w:r w:rsidR="00504AC9" w:rsidRPr="00212C81">
              <w:rPr>
                <w:rFonts w:ascii="Times New Roman" w:hAnsi="Times New Roman"/>
                <w:sz w:val="24"/>
                <w:szCs w:val="24"/>
              </w:rPr>
              <w:t>ays</w:t>
            </w:r>
          </w:p>
        </w:tc>
        <w:tc>
          <w:tcPr>
            <w:tcW w:w="1056" w:type="dxa"/>
            <w:vMerge w:val="restart"/>
          </w:tcPr>
          <w:p w:rsidR="00504AC9" w:rsidRPr="00212C81" w:rsidRDefault="00504AC9" w:rsidP="00504AC9">
            <w:pPr>
              <w:rPr>
                <w:rFonts w:ascii="Times New Roman" w:hAnsi="Times New Roman"/>
                <w:sz w:val="24"/>
                <w:szCs w:val="24"/>
              </w:rPr>
            </w:pPr>
            <w:r w:rsidRPr="00212C81">
              <w:rPr>
                <w:rFonts w:ascii="Times New Roman" w:hAnsi="Times New Roman"/>
                <w:sz w:val="24"/>
                <w:szCs w:val="24"/>
              </w:rPr>
              <w:t>Seedling</w:t>
            </w:r>
          </w:p>
          <w:p w:rsidR="00504AC9" w:rsidRPr="00212C81" w:rsidRDefault="00504AC9" w:rsidP="00504AC9">
            <w:pPr>
              <w:rPr>
                <w:rFonts w:ascii="Times New Roman" w:hAnsi="Times New Roman"/>
                <w:sz w:val="24"/>
                <w:szCs w:val="24"/>
              </w:rPr>
            </w:pPr>
            <w:r w:rsidRPr="00212C81">
              <w:rPr>
                <w:rFonts w:ascii="Times New Roman" w:hAnsi="Times New Roman"/>
                <w:sz w:val="24"/>
                <w:szCs w:val="24"/>
              </w:rPr>
              <w:t>code</w:t>
            </w:r>
          </w:p>
        </w:tc>
        <w:tc>
          <w:tcPr>
            <w:tcW w:w="3915" w:type="dxa"/>
            <w:gridSpan w:val="4"/>
          </w:tcPr>
          <w:p w:rsidR="00504AC9" w:rsidRPr="00212C81" w:rsidRDefault="00947D23" w:rsidP="00504AC9">
            <w:pPr>
              <w:rPr>
                <w:rFonts w:ascii="Times New Roman" w:hAnsi="Times New Roman"/>
                <w:sz w:val="24"/>
                <w:szCs w:val="24"/>
              </w:rPr>
            </w:pPr>
            <w:r w:rsidRPr="00212C81">
              <w:rPr>
                <w:rFonts w:ascii="Times New Roman" w:hAnsi="Times New Roman"/>
                <w:sz w:val="24"/>
                <w:szCs w:val="24"/>
              </w:rPr>
              <w:t>D</w:t>
            </w:r>
            <w:r w:rsidR="00504AC9" w:rsidRPr="00212C81">
              <w:rPr>
                <w:rFonts w:ascii="Times New Roman" w:hAnsi="Times New Roman"/>
                <w:sz w:val="24"/>
                <w:szCs w:val="24"/>
              </w:rPr>
              <w:t>ays</w:t>
            </w:r>
          </w:p>
        </w:tc>
      </w:tr>
      <w:tr w:rsidR="00CC701B" w:rsidRPr="00D75AF4" w:rsidTr="00F87555">
        <w:tc>
          <w:tcPr>
            <w:tcW w:w="1017" w:type="dxa"/>
            <w:vMerge/>
          </w:tcPr>
          <w:p w:rsidR="00CC701B" w:rsidRPr="00212C81" w:rsidRDefault="00CC701B" w:rsidP="00504AC9">
            <w:pPr>
              <w:rPr>
                <w:rFonts w:ascii="Times New Roman" w:hAnsi="Times New Roman"/>
                <w:sz w:val="24"/>
                <w:szCs w:val="24"/>
              </w:rPr>
            </w:pPr>
          </w:p>
        </w:tc>
        <w:tc>
          <w:tcPr>
            <w:tcW w:w="891" w:type="dxa"/>
          </w:tcPr>
          <w:p w:rsidR="00CC701B" w:rsidRPr="00091808" w:rsidRDefault="00CC701B" w:rsidP="00504AC9">
            <w:pPr>
              <w:rPr>
                <w:rFonts w:ascii="Times New Roman" w:hAnsi="Times New Roman"/>
                <w:sz w:val="24"/>
                <w:szCs w:val="24"/>
              </w:rPr>
            </w:pPr>
            <w:r w:rsidRPr="00212C81">
              <w:rPr>
                <w:rFonts w:ascii="Times New Roman" w:hAnsi="Times New Roman"/>
                <w:sz w:val="24"/>
                <w:szCs w:val="24"/>
              </w:rPr>
              <w:t>60</w:t>
            </w:r>
            <w:r w:rsidRPr="00212C81">
              <w:rPr>
                <w:rFonts w:ascii="Times New Roman" w:hAnsi="Times New Roman"/>
                <w:sz w:val="24"/>
                <w:szCs w:val="24"/>
                <w:vertAlign w:val="superscript"/>
              </w:rPr>
              <w:t>th</w:t>
            </w:r>
          </w:p>
        </w:tc>
        <w:tc>
          <w:tcPr>
            <w:tcW w:w="900" w:type="dxa"/>
          </w:tcPr>
          <w:p w:rsidR="00CC701B" w:rsidRPr="00091808" w:rsidRDefault="00CC701B" w:rsidP="00504AC9">
            <w:pPr>
              <w:rPr>
                <w:rFonts w:ascii="Times New Roman" w:hAnsi="Times New Roman"/>
                <w:sz w:val="24"/>
                <w:szCs w:val="24"/>
              </w:rPr>
            </w:pPr>
            <w:r w:rsidRPr="00212C81">
              <w:rPr>
                <w:rFonts w:ascii="Times New Roman" w:hAnsi="Times New Roman"/>
                <w:sz w:val="24"/>
                <w:szCs w:val="24"/>
              </w:rPr>
              <w:t>90</w:t>
            </w:r>
            <w:r w:rsidRPr="00212C81">
              <w:rPr>
                <w:rFonts w:ascii="Times New Roman" w:hAnsi="Times New Roman"/>
                <w:sz w:val="24"/>
                <w:szCs w:val="24"/>
                <w:vertAlign w:val="superscript"/>
              </w:rPr>
              <w:t>th</w:t>
            </w:r>
          </w:p>
        </w:tc>
        <w:tc>
          <w:tcPr>
            <w:tcW w:w="897" w:type="dxa"/>
          </w:tcPr>
          <w:p w:rsidR="00CC701B" w:rsidRPr="00091808" w:rsidRDefault="00CC701B" w:rsidP="00504AC9">
            <w:pPr>
              <w:rPr>
                <w:rFonts w:ascii="Times New Roman" w:hAnsi="Times New Roman"/>
                <w:sz w:val="24"/>
                <w:szCs w:val="24"/>
              </w:rPr>
            </w:pPr>
            <w:r w:rsidRPr="00212C81">
              <w:rPr>
                <w:rFonts w:ascii="Times New Roman" w:hAnsi="Times New Roman"/>
                <w:sz w:val="24"/>
                <w:szCs w:val="24"/>
              </w:rPr>
              <w:t>120</w:t>
            </w:r>
            <w:r w:rsidRPr="00212C81">
              <w:rPr>
                <w:rFonts w:ascii="Times New Roman" w:hAnsi="Times New Roman"/>
                <w:sz w:val="24"/>
                <w:szCs w:val="24"/>
                <w:vertAlign w:val="superscript"/>
              </w:rPr>
              <w:t>th</w:t>
            </w:r>
          </w:p>
        </w:tc>
        <w:tc>
          <w:tcPr>
            <w:tcW w:w="900" w:type="dxa"/>
          </w:tcPr>
          <w:p w:rsidR="00CC701B" w:rsidRPr="00091808" w:rsidRDefault="00CC701B" w:rsidP="00504AC9">
            <w:pPr>
              <w:rPr>
                <w:rFonts w:ascii="Times New Roman" w:hAnsi="Times New Roman"/>
                <w:sz w:val="24"/>
                <w:szCs w:val="24"/>
              </w:rPr>
            </w:pPr>
            <w:r w:rsidRPr="00212C81">
              <w:rPr>
                <w:rFonts w:ascii="Times New Roman" w:hAnsi="Times New Roman"/>
                <w:sz w:val="24"/>
                <w:szCs w:val="24"/>
              </w:rPr>
              <w:t>150</w:t>
            </w:r>
            <w:r w:rsidRPr="00212C81">
              <w:rPr>
                <w:rFonts w:ascii="Times New Roman" w:hAnsi="Times New Roman"/>
                <w:sz w:val="24"/>
                <w:szCs w:val="24"/>
                <w:vertAlign w:val="superscript"/>
              </w:rPr>
              <w:t>th</w:t>
            </w:r>
          </w:p>
        </w:tc>
        <w:tc>
          <w:tcPr>
            <w:tcW w:w="1056" w:type="dxa"/>
            <w:vMerge/>
          </w:tcPr>
          <w:p w:rsidR="00CC701B" w:rsidRPr="00212C81" w:rsidRDefault="00CC701B" w:rsidP="00504AC9">
            <w:pPr>
              <w:rPr>
                <w:rFonts w:ascii="Times New Roman" w:hAnsi="Times New Roman"/>
                <w:sz w:val="24"/>
                <w:szCs w:val="24"/>
              </w:rPr>
            </w:pPr>
          </w:p>
        </w:tc>
        <w:tc>
          <w:tcPr>
            <w:tcW w:w="1017" w:type="dxa"/>
          </w:tcPr>
          <w:p w:rsidR="00CC701B" w:rsidRPr="00091808" w:rsidRDefault="00CC701B" w:rsidP="00504AC9">
            <w:pPr>
              <w:rPr>
                <w:rFonts w:ascii="Times New Roman" w:hAnsi="Times New Roman"/>
                <w:sz w:val="24"/>
                <w:szCs w:val="24"/>
              </w:rPr>
            </w:pPr>
            <w:r w:rsidRPr="00212C81">
              <w:rPr>
                <w:rFonts w:ascii="Times New Roman" w:hAnsi="Times New Roman"/>
                <w:sz w:val="24"/>
                <w:szCs w:val="24"/>
              </w:rPr>
              <w:t>60</w:t>
            </w:r>
            <w:r w:rsidRPr="00212C81">
              <w:rPr>
                <w:rFonts w:ascii="Times New Roman" w:hAnsi="Times New Roman"/>
                <w:sz w:val="24"/>
                <w:szCs w:val="24"/>
                <w:vertAlign w:val="superscript"/>
              </w:rPr>
              <w:t>th</w:t>
            </w:r>
          </w:p>
        </w:tc>
        <w:tc>
          <w:tcPr>
            <w:tcW w:w="900" w:type="dxa"/>
          </w:tcPr>
          <w:p w:rsidR="00CC701B" w:rsidRPr="00091808" w:rsidRDefault="00CC701B" w:rsidP="00504AC9">
            <w:pPr>
              <w:rPr>
                <w:rFonts w:ascii="Times New Roman" w:hAnsi="Times New Roman"/>
                <w:sz w:val="24"/>
                <w:szCs w:val="24"/>
              </w:rPr>
            </w:pPr>
            <w:r w:rsidRPr="00212C81">
              <w:rPr>
                <w:rFonts w:ascii="Times New Roman" w:hAnsi="Times New Roman"/>
                <w:sz w:val="24"/>
                <w:szCs w:val="24"/>
              </w:rPr>
              <w:t>90</w:t>
            </w:r>
            <w:r w:rsidRPr="00212C81">
              <w:rPr>
                <w:rFonts w:ascii="Times New Roman" w:hAnsi="Times New Roman"/>
                <w:sz w:val="24"/>
                <w:szCs w:val="24"/>
                <w:vertAlign w:val="superscript"/>
              </w:rPr>
              <w:t>th</w:t>
            </w:r>
          </w:p>
        </w:tc>
        <w:tc>
          <w:tcPr>
            <w:tcW w:w="1080" w:type="dxa"/>
          </w:tcPr>
          <w:p w:rsidR="00CC701B" w:rsidRPr="00091808" w:rsidRDefault="00CC701B" w:rsidP="00504AC9">
            <w:pPr>
              <w:rPr>
                <w:rFonts w:ascii="Times New Roman" w:hAnsi="Times New Roman"/>
                <w:sz w:val="24"/>
                <w:szCs w:val="24"/>
              </w:rPr>
            </w:pPr>
            <w:r w:rsidRPr="00212C81">
              <w:rPr>
                <w:rFonts w:ascii="Times New Roman" w:hAnsi="Times New Roman"/>
                <w:sz w:val="24"/>
                <w:szCs w:val="24"/>
              </w:rPr>
              <w:t>120</w:t>
            </w:r>
            <w:r w:rsidRPr="00212C81">
              <w:rPr>
                <w:rFonts w:ascii="Times New Roman" w:hAnsi="Times New Roman"/>
                <w:sz w:val="24"/>
                <w:szCs w:val="24"/>
                <w:vertAlign w:val="superscript"/>
              </w:rPr>
              <w:t>th</w:t>
            </w:r>
          </w:p>
        </w:tc>
        <w:tc>
          <w:tcPr>
            <w:tcW w:w="918" w:type="dxa"/>
          </w:tcPr>
          <w:p w:rsidR="00CC701B" w:rsidRPr="00091808" w:rsidRDefault="00CC701B" w:rsidP="00504AC9">
            <w:pPr>
              <w:rPr>
                <w:rFonts w:ascii="Times New Roman" w:hAnsi="Times New Roman"/>
                <w:sz w:val="24"/>
                <w:szCs w:val="24"/>
              </w:rPr>
            </w:pPr>
            <w:r w:rsidRPr="00212C81">
              <w:rPr>
                <w:rFonts w:ascii="Times New Roman" w:hAnsi="Times New Roman"/>
                <w:sz w:val="24"/>
                <w:szCs w:val="24"/>
              </w:rPr>
              <w:t>150</w:t>
            </w:r>
            <w:r w:rsidRPr="00212C81">
              <w:rPr>
                <w:rFonts w:ascii="Times New Roman" w:hAnsi="Times New Roman"/>
                <w:sz w:val="24"/>
                <w:szCs w:val="24"/>
                <w:vertAlign w:val="superscript"/>
              </w:rPr>
              <w:t>th</w:t>
            </w:r>
          </w:p>
        </w:tc>
      </w:tr>
      <w:tr w:rsidR="00CC701B" w:rsidRPr="00D75AF4" w:rsidTr="00F87555">
        <w:trPr>
          <w:trHeight w:val="143"/>
        </w:trPr>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w:t>
            </w:r>
          </w:p>
        </w:tc>
        <w:tc>
          <w:tcPr>
            <w:tcW w:w="891"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16</w:t>
            </w:r>
          </w:p>
        </w:tc>
        <w:tc>
          <w:tcPr>
            <w:tcW w:w="89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36</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58</w:t>
            </w:r>
          </w:p>
        </w:tc>
        <w:tc>
          <w:tcPr>
            <w:tcW w:w="1056"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w:t>
            </w:r>
          </w:p>
        </w:tc>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13</w:t>
            </w:r>
          </w:p>
        </w:tc>
        <w:tc>
          <w:tcPr>
            <w:tcW w:w="108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19</w:t>
            </w:r>
          </w:p>
        </w:tc>
        <w:tc>
          <w:tcPr>
            <w:tcW w:w="918"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25</w:t>
            </w:r>
          </w:p>
        </w:tc>
      </w:tr>
      <w:tr w:rsidR="00CC701B" w:rsidRPr="00D75AF4" w:rsidTr="00F87555">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w:t>
            </w:r>
          </w:p>
        </w:tc>
        <w:tc>
          <w:tcPr>
            <w:tcW w:w="891"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10</w:t>
            </w:r>
          </w:p>
        </w:tc>
        <w:tc>
          <w:tcPr>
            <w:tcW w:w="89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29</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42</w:t>
            </w:r>
          </w:p>
        </w:tc>
        <w:tc>
          <w:tcPr>
            <w:tcW w:w="1056"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w:t>
            </w:r>
          </w:p>
        </w:tc>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11</w:t>
            </w:r>
          </w:p>
        </w:tc>
        <w:tc>
          <w:tcPr>
            <w:tcW w:w="108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20</w:t>
            </w:r>
          </w:p>
        </w:tc>
        <w:tc>
          <w:tcPr>
            <w:tcW w:w="918"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31</w:t>
            </w:r>
          </w:p>
        </w:tc>
      </w:tr>
      <w:tr w:rsidR="00CC701B" w:rsidRPr="00D75AF4" w:rsidTr="00F87555">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w:t>
            </w:r>
          </w:p>
        </w:tc>
        <w:tc>
          <w:tcPr>
            <w:tcW w:w="891"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10</w:t>
            </w:r>
          </w:p>
        </w:tc>
        <w:tc>
          <w:tcPr>
            <w:tcW w:w="89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30</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52</w:t>
            </w:r>
          </w:p>
        </w:tc>
        <w:tc>
          <w:tcPr>
            <w:tcW w:w="1056"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w:t>
            </w:r>
          </w:p>
        </w:tc>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8</w:t>
            </w:r>
          </w:p>
        </w:tc>
        <w:tc>
          <w:tcPr>
            <w:tcW w:w="108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17</w:t>
            </w:r>
          </w:p>
        </w:tc>
        <w:tc>
          <w:tcPr>
            <w:tcW w:w="918"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33</w:t>
            </w:r>
          </w:p>
        </w:tc>
      </w:tr>
      <w:tr w:rsidR="00CC701B" w:rsidRPr="00D75AF4" w:rsidTr="00F87555">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w:t>
            </w:r>
          </w:p>
        </w:tc>
        <w:tc>
          <w:tcPr>
            <w:tcW w:w="891"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11</w:t>
            </w:r>
          </w:p>
        </w:tc>
        <w:tc>
          <w:tcPr>
            <w:tcW w:w="89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26</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48</w:t>
            </w:r>
          </w:p>
        </w:tc>
        <w:tc>
          <w:tcPr>
            <w:tcW w:w="1056"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w:t>
            </w:r>
          </w:p>
        </w:tc>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14</w:t>
            </w:r>
          </w:p>
        </w:tc>
        <w:tc>
          <w:tcPr>
            <w:tcW w:w="108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21</w:t>
            </w:r>
          </w:p>
        </w:tc>
        <w:tc>
          <w:tcPr>
            <w:tcW w:w="918"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29</w:t>
            </w:r>
          </w:p>
        </w:tc>
      </w:tr>
      <w:tr w:rsidR="00CC701B" w:rsidRPr="00D75AF4" w:rsidTr="00F87555">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7</w:t>
            </w:r>
          </w:p>
        </w:tc>
        <w:tc>
          <w:tcPr>
            <w:tcW w:w="891"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9</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17</w:t>
            </w:r>
          </w:p>
        </w:tc>
        <w:tc>
          <w:tcPr>
            <w:tcW w:w="89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45</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56</w:t>
            </w:r>
          </w:p>
        </w:tc>
        <w:tc>
          <w:tcPr>
            <w:tcW w:w="1056"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7</w:t>
            </w:r>
          </w:p>
        </w:tc>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11</w:t>
            </w:r>
          </w:p>
        </w:tc>
        <w:tc>
          <w:tcPr>
            <w:tcW w:w="108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16</w:t>
            </w:r>
          </w:p>
        </w:tc>
        <w:tc>
          <w:tcPr>
            <w:tcW w:w="918"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23</w:t>
            </w:r>
          </w:p>
        </w:tc>
      </w:tr>
      <w:tr w:rsidR="00CC701B" w:rsidRPr="00D75AF4" w:rsidTr="00F87555">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8</w:t>
            </w:r>
          </w:p>
        </w:tc>
        <w:tc>
          <w:tcPr>
            <w:tcW w:w="891"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10</w:t>
            </w:r>
          </w:p>
        </w:tc>
        <w:tc>
          <w:tcPr>
            <w:tcW w:w="89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29</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44</w:t>
            </w:r>
          </w:p>
        </w:tc>
        <w:tc>
          <w:tcPr>
            <w:tcW w:w="1056"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8</w:t>
            </w:r>
          </w:p>
        </w:tc>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10</w:t>
            </w:r>
          </w:p>
        </w:tc>
        <w:tc>
          <w:tcPr>
            <w:tcW w:w="108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13</w:t>
            </w:r>
          </w:p>
        </w:tc>
        <w:tc>
          <w:tcPr>
            <w:tcW w:w="918"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19</w:t>
            </w:r>
          </w:p>
        </w:tc>
      </w:tr>
      <w:tr w:rsidR="00CC701B" w:rsidRPr="00D75AF4" w:rsidTr="00F87555">
        <w:trPr>
          <w:trHeight w:val="152"/>
        </w:trPr>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9</w:t>
            </w:r>
          </w:p>
        </w:tc>
        <w:tc>
          <w:tcPr>
            <w:tcW w:w="891"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11</w:t>
            </w:r>
          </w:p>
        </w:tc>
        <w:tc>
          <w:tcPr>
            <w:tcW w:w="89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32</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56</w:t>
            </w:r>
          </w:p>
        </w:tc>
        <w:tc>
          <w:tcPr>
            <w:tcW w:w="1056"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9</w:t>
            </w:r>
          </w:p>
        </w:tc>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9</w:t>
            </w:r>
          </w:p>
        </w:tc>
        <w:tc>
          <w:tcPr>
            <w:tcW w:w="108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16</w:t>
            </w:r>
          </w:p>
        </w:tc>
        <w:tc>
          <w:tcPr>
            <w:tcW w:w="918"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28</w:t>
            </w:r>
          </w:p>
        </w:tc>
      </w:tr>
      <w:tr w:rsidR="00CC701B" w:rsidRPr="00D75AF4" w:rsidTr="00F87555">
        <w:trPr>
          <w:trHeight w:val="143"/>
        </w:trPr>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11</w:t>
            </w:r>
          </w:p>
        </w:tc>
        <w:tc>
          <w:tcPr>
            <w:tcW w:w="891"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9</w:t>
            </w:r>
          </w:p>
        </w:tc>
        <w:tc>
          <w:tcPr>
            <w:tcW w:w="89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32</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42</w:t>
            </w:r>
          </w:p>
        </w:tc>
        <w:tc>
          <w:tcPr>
            <w:tcW w:w="1056"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11</w:t>
            </w:r>
          </w:p>
        </w:tc>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8</w:t>
            </w:r>
          </w:p>
        </w:tc>
        <w:tc>
          <w:tcPr>
            <w:tcW w:w="108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15</w:t>
            </w:r>
          </w:p>
        </w:tc>
        <w:tc>
          <w:tcPr>
            <w:tcW w:w="918"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23</w:t>
            </w:r>
          </w:p>
        </w:tc>
      </w:tr>
      <w:tr w:rsidR="00CC701B" w:rsidRPr="00D75AF4" w:rsidTr="00F87555">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12</w:t>
            </w:r>
          </w:p>
        </w:tc>
        <w:tc>
          <w:tcPr>
            <w:tcW w:w="891"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13</w:t>
            </w:r>
          </w:p>
        </w:tc>
        <w:tc>
          <w:tcPr>
            <w:tcW w:w="89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31</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43</w:t>
            </w:r>
          </w:p>
        </w:tc>
        <w:tc>
          <w:tcPr>
            <w:tcW w:w="1056"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12</w:t>
            </w:r>
          </w:p>
        </w:tc>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13</w:t>
            </w:r>
          </w:p>
        </w:tc>
        <w:tc>
          <w:tcPr>
            <w:tcW w:w="108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20</w:t>
            </w:r>
          </w:p>
        </w:tc>
        <w:tc>
          <w:tcPr>
            <w:tcW w:w="918"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32</w:t>
            </w:r>
          </w:p>
        </w:tc>
      </w:tr>
      <w:tr w:rsidR="00CC701B" w:rsidRPr="00D75AF4" w:rsidTr="00F87555">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13</w:t>
            </w:r>
          </w:p>
        </w:tc>
        <w:tc>
          <w:tcPr>
            <w:tcW w:w="891"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14</w:t>
            </w:r>
          </w:p>
        </w:tc>
        <w:tc>
          <w:tcPr>
            <w:tcW w:w="89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40</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64</w:t>
            </w:r>
          </w:p>
        </w:tc>
        <w:tc>
          <w:tcPr>
            <w:tcW w:w="1056"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13</w:t>
            </w:r>
          </w:p>
        </w:tc>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12</w:t>
            </w:r>
          </w:p>
        </w:tc>
        <w:tc>
          <w:tcPr>
            <w:tcW w:w="108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19</w:t>
            </w:r>
          </w:p>
        </w:tc>
        <w:tc>
          <w:tcPr>
            <w:tcW w:w="918"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33</w:t>
            </w:r>
          </w:p>
        </w:tc>
      </w:tr>
      <w:tr w:rsidR="00CC701B" w:rsidRPr="00D75AF4" w:rsidTr="00F87555">
        <w:trPr>
          <w:trHeight w:val="215"/>
        </w:trPr>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15</w:t>
            </w:r>
          </w:p>
        </w:tc>
        <w:tc>
          <w:tcPr>
            <w:tcW w:w="891"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14</w:t>
            </w:r>
          </w:p>
        </w:tc>
        <w:tc>
          <w:tcPr>
            <w:tcW w:w="89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37</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54</w:t>
            </w:r>
          </w:p>
        </w:tc>
        <w:tc>
          <w:tcPr>
            <w:tcW w:w="1056"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15</w:t>
            </w:r>
          </w:p>
        </w:tc>
        <w:tc>
          <w:tcPr>
            <w:tcW w:w="1017"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14</w:t>
            </w:r>
          </w:p>
        </w:tc>
        <w:tc>
          <w:tcPr>
            <w:tcW w:w="1080"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22</w:t>
            </w:r>
          </w:p>
        </w:tc>
        <w:tc>
          <w:tcPr>
            <w:tcW w:w="918" w:type="dxa"/>
          </w:tcPr>
          <w:p w:rsidR="00CC701B" w:rsidRPr="00212C81" w:rsidRDefault="00CC701B" w:rsidP="00504AC9">
            <w:pPr>
              <w:rPr>
                <w:rFonts w:ascii="Times New Roman" w:hAnsi="Times New Roman"/>
                <w:sz w:val="24"/>
                <w:szCs w:val="24"/>
              </w:rPr>
            </w:pPr>
            <w:r w:rsidRPr="00212C81">
              <w:rPr>
                <w:rFonts w:ascii="Times New Roman" w:hAnsi="Times New Roman"/>
                <w:sz w:val="24"/>
                <w:szCs w:val="24"/>
              </w:rPr>
              <w:t>34</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16</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9</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29</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42</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16</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10</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19</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29</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19</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12</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52</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19</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11</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18</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30</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20</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11</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22</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39</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20</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14</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23</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36</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21</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14</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32</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53</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21</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11</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21</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33</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22</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12</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29</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41</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22</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12</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20</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31</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24</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27</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38</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24</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9</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15</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20</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26</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11</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24</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39</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26</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10</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19</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31</w:t>
            </w:r>
          </w:p>
        </w:tc>
      </w:tr>
      <w:tr w:rsidR="00F87555" w:rsidRPr="00D75AF4" w:rsidTr="00F87555">
        <w:trPr>
          <w:trHeight w:val="170"/>
        </w:trPr>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27</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11</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41</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27</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11</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24</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30</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29</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13</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29</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46</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29</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9</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18</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32</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30</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9</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15</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62</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30</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13</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27</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39</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32</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14</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39</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62</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32</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9</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20</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33</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33</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10</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41</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33</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12</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20</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32</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35</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13</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21</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29</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35</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13</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19</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30</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36</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9</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34</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36</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12</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18</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30</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38</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13</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30</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42</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38</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13</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21</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35</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40</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12</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39</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40</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22</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31</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42</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14</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32</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54</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42</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10</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17</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33</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44</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9</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29</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48</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44</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10</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16</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21</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45</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15</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31</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45</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45</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15</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25</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36</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47</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13</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33</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51</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47</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16</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29</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40</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48</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16</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54</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48</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13</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21</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52</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9</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15</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63</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52</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10</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16</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28</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53</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13</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51</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53</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9</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14</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29</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55</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11</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27</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38</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55</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7</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12</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24</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35</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56</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14</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57</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56</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9</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21</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30</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57</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11</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29</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40</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57</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10</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25</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33</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58</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7</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46</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58</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6</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9</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23</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31</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59</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13</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31</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53</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59</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11</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22</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30</w:t>
            </w:r>
          </w:p>
        </w:tc>
      </w:tr>
      <w:tr w:rsidR="00F87555" w:rsidRPr="00D75AF4" w:rsidTr="00F87555">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60</w:t>
            </w:r>
          </w:p>
        </w:tc>
        <w:tc>
          <w:tcPr>
            <w:tcW w:w="891"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12</w:t>
            </w:r>
          </w:p>
        </w:tc>
        <w:tc>
          <w:tcPr>
            <w:tcW w:w="89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29</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53</w:t>
            </w:r>
          </w:p>
        </w:tc>
        <w:tc>
          <w:tcPr>
            <w:tcW w:w="1056"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60</w:t>
            </w:r>
          </w:p>
        </w:tc>
        <w:tc>
          <w:tcPr>
            <w:tcW w:w="1017"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4</w:t>
            </w:r>
          </w:p>
        </w:tc>
        <w:tc>
          <w:tcPr>
            <w:tcW w:w="90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8</w:t>
            </w:r>
          </w:p>
        </w:tc>
        <w:tc>
          <w:tcPr>
            <w:tcW w:w="1080"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20</w:t>
            </w:r>
          </w:p>
        </w:tc>
        <w:tc>
          <w:tcPr>
            <w:tcW w:w="918" w:type="dxa"/>
          </w:tcPr>
          <w:p w:rsidR="00F87555" w:rsidRPr="00212C81" w:rsidRDefault="00F87555" w:rsidP="00504AC9">
            <w:pPr>
              <w:rPr>
                <w:rFonts w:ascii="Times New Roman" w:hAnsi="Times New Roman"/>
                <w:sz w:val="24"/>
                <w:szCs w:val="24"/>
              </w:rPr>
            </w:pPr>
            <w:r w:rsidRPr="00212C81">
              <w:rPr>
                <w:rFonts w:ascii="Times New Roman" w:hAnsi="Times New Roman"/>
                <w:sz w:val="24"/>
                <w:szCs w:val="24"/>
              </w:rPr>
              <w:t>31</w:t>
            </w:r>
          </w:p>
        </w:tc>
      </w:tr>
    </w:tbl>
    <w:p w:rsidR="00504AC9" w:rsidRPr="00D75AF4" w:rsidRDefault="00DA71FC" w:rsidP="00212C81">
      <w:pPr>
        <w:spacing w:after="0"/>
        <w:ind w:left="720" w:hanging="720"/>
        <w:contextualSpacing/>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Appendix </w:t>
      </w:r>
      <w:r w:rsidR="00986C9D">
        <w:rPr>
          <w:rFonts w:ascii="Times New Roman" w:hAnsi="Times New Roman" w:cs="Times New Roman"/>
          <w:b/>
          <w:sz w:val="24"/>
          <w:szCs w:val="24"/>
        </w:rPr>
        <w:t>9</w:t>
      </w:r>
      <w:r w:rsidR="00CA134F" w:rsidRPr="00D75AF4">
        <w:rPr>
          <w:rFonts w:ascii="Times New Roman" w:hAnsi="Times New Roman" w:cs="Times New Roman"/>
          <w:b/>
          <w:sz w:val="24"/>
          <w:szCs w:val="24"/>
        </w:rPr>
        <w:t xml:space="preserve">: </w:t>
      </w:r>
      <w:r w:rsidR="002A3377">
        <w:rPr>
          <w:rFonts w:ascii="Times New Roman" w:hAnsi="Times New Roman" w:cs="Times New Roman"/>
          <w:sz w:val="24"/>
          <w:szCs w:val="24"/>
        </w:rPr>
        <w:t>N</w:t>
      </w:r>
      <w:r w:rsidR="00CA134F">
        <w:rPr>
          <w:rFonts w:ascii="Times New Roman" w:hAnsi="Times New Roman" w:cs="Times New Roman"/>
          <w:sz w:val="24"/>
          <w:szCs w:val="24"/>
        </w:rPr>
        <w:t>umber</w:t>
      </w:r>
      <w:r w:rsidR="002A3377">
        <w:rPr>
          <w:rFonts w:ascii="Times New Roman" w:hAnsi="Times New Roman" w:cs="Times New Roman"/>
          <w:sz w:val="24"/>
          <w:szCs w:val="24"/>
        </w:rPr>
        <w:t>s</w:t>
      </w:r>
      <w:r w:rsidR="00CA134F" w:rsidRPr="00D75AF4">
        <w:rPr>
          <w:rFonts w:ascii="Times New Roman" w:hAnsi="Times New Roman" w:cs="Times New Roman"/>
          <w:sz w:val="24"/>
          <w:szCs w:val="24"/>
        </w:rPr>
        <w:t xml:space="preserve"> </w:t>
      </w:r>
      <w:r w:rsidR="00CA134F">
        <w:rPr>
          <w:rFonts w:ascii="Times New Roman" w:hAnsi="Times New Roman" w:cs="Times New Roman"/>
          <w:sz w:val="24"/>
          <w:szCs w:val="24"/>
        </w:rPr>
        <w:t>of</w:t>
      </w:r>
      <w:r w:rsidR="002A3377">
        <w:rPr>
          <w:rFonts w:ascii="Times New Roman" w:hAnsi="Times New Roman" w:cs="Times New Roman"/>
          <w:sz w:val="24"/>
          <w:szCs w:val="24"/>
        </w:rPr>
        <w:t xml:space="preserve"> branches in</w:t>
      </w:r>
      <w:r w:rsidR="00CA134F">
        <w:rPr>
          <w:rFonts w:ascii="Times New Roman" w:hAnsi="Times New Roman" w:cs="Times New Roman"/>
          <w:sz w:val="24"/>
          <w:szCs w:val="24"/>
        </w:rPr>
        <w:t xml:space="preserve"> sampled seedlings that were </w:t>
      </w:r>
      <w:r w:rsidR="002A3377">
        <w:rPr>
          <w:rFonts w:ascii="Times New Roman" w:hAnsi="Times New Roman" w:cs="Times New Roman"/>
          <w:sz w:val="24"/>
          <w:szCs w:val="24"/>
        </w:rPr>
        <w:t xml:space="preserve">counted </w:t>
      </w:r>
      <w:r w:rsidR="00CA134F">
        <w:rPr>
          <w:rFonts w:ascii="Times New Roman" w:hAnsi="Times New Roman" w:cs="Times New Roman"/>
          <w:sz w:val="24"/>
          <w:szCs w:val="24"/>
        </w:rPr>
        <w:t xml:space="preserve">monthly during </w:t>
      </w:r>
      <w:r w:rsidR="0061582D">
        <w:rPr>
          <w:rFonts w:ascii="Times New Roman" w:hAnsi="Times New Roman" w:cs="Times New Roman"/>
          <w:sz w:val="24"/>
          <w:szCs w:val="24"/>
        </w:rPr>
        <w:t>the time</w:t>
      </w:r>
      <w:r w:rsidR="00CA134F" w:rsidRPr="00D75AF4">
        <w:rPr>
          <w:rFonts w:ascii="Times New Roman" w:hAnsi="Times New Roman" w:cs="Times New Roman"/>
          <w:sz w:val="24"/>
          <w:szCs w:val="24"/>
        </w:rPr>
        <w:t xml:space="preserve"> of experiment</w:t>
      </w:r>
      <w:r w:rsidR="00CA134F">
        <w:rPr>
          <w:rFonts w:ascii="Times New Roman" w:hAnsi="Times New Roman" w:cs="Times New Roman"/>
          <w:sz w:val="24"/>
          <w:szCs w:val="24"/>
        </w:rPr>
        <w:t>.</w:t>
      </w:r>
    </w:p>
    <w:tbl>
      <w:tblPr>
        <w:tblStyle w:val="TableGrid"/>
        <w:tblW w:w="0" w:type="auto"/>
        <w:tblLook w:val="04A0"/>
      </w:tblPr>
      <w:tblGrid>
        <w:gridCol w:w="1016"/>
        <w:gridCol w:w="892"/>
        <w:gridCol w:w="900"/>
        <w:gridCol w:w="810"/>
        <w:gridCol w:w="1030"/>
        <w:gridCol w:w="1130"/>
        <w:gridCol w:w="990"/>
        <w:gridCol w:w="810"/>
        <w:gridCol w:w="990"/>
        <w:gridCol w:w="1008"/>
      </w:tblGrid>
      <w:tr w:rsidR="00EC76CF" w:rsidRPr="00D75AF4" w:rsidTr="00091808">
        <w:tc>
          <w:tcPr>
            <w:tcW w:w="1016" w:type="dxa"/>
            <w:vMerge w:val="restart"/>
          </w:tcPr>
          <w:p w:rsidR="00EC76CF" w:rsidRPr="00375317" w:rsidRDefault="00EC76CF" w:rsidP="00EC76CF">
            <w:pPr>
              <w:rPr>
                <w:rFonts w:ascii="Times New Roman" w:hAnsi="Times New Roman"/>
                <w:sz w:val="24"/>
                <w:szCs w:val="24"/>
              </w:rPr>
            </w:pPr>
            <w:r w:rsidRPr="00375317">
              <w:rPr>
                <w:rFonts w:ascii="Times New Roman" w:hAnsi="Times New Roman"/>
                <w:sz w:val="24"/>
                <w:szCs w:val="24"/>
              </w:rPr>
              <w:t>seedling code</w:t>
            </w:r>
          </w:p>
        </w:tc>
        <w:tc>
          <w:tcPr>
            <w:tcW w:w="3632" w:type="dxa"/>
            <w:gridSpan w:val="4"/>
          </w:tcPr>
          <w:p w:rsidR="00EC76CF" w:rsidRPr="00212C81" w:rsidRDefault="00EC76CF" w:rsidP="00EC76CF">
            <w:pPr>
              <w:rPr>
                <w:rFonts w:ascii="Times New Roman" w:hAnsi="Times New Roman"/>
                <w:sz w:val="24"/>
                <w:szCs w:val="24"/>
              </w:rPr>
            </w:pPr>
            <w:r w:rsidRPr="00212C81">
              <w:rPr>
                <w:rFonts w:ascii="Times New Roman" w:hAnsi="Times New Roman"/>
                <w:sz w:val="24"/>
                <w:szCs w:val="24"/>
              </w:rPr>
              <w:t>With compost</w:t>
            </w:r>
          </w:p>
        </w:tc>
        <w:tc>
          <w:tcPr>
            <w:tcW w:w="4928" w:type="dxa"/>
            <w:gridSpan w:val="5"/>
          </w:tcPr>
          <w:p w:rsidR="00EC76CF" w:rsidRPr="00212C81" w:rsidRDefault="00EC76CF" w:rsidP="00EC76CF">
            <w:pPr>
              <w:rPr>
                <w:rFonts w:ascii="Times New Roman" w:hAnsi="Times New Roman"/>
                <w:sz w:val="24"/>
                <w:szCs w:val="24"/>
              </w:rPr>
            </w:pPr>
            <w:r w:rsidRPr="00212C81">
              <w:rPr>
                <w:rFonts w:ascii="Times New Roman" w:hAnsi="Times New Roman"/>
                <w:sz w:val="24"/>
                <w:szCs w:val="24"/>
              </w:rPr>
              <w:t>In soil from degraded land</w:t>
            </w:r>
          </w:p>
        </w:tc>
      </w:tr>
      <w:tr w:rsidR="00EC76CF" w:rsidRPr="00D75AF4" w:rsidTr="00091808">
        <w:tc>
          <w:tcPr>
            <w:tcW w:w="1016" w:type="dxa"/>
            <w:vMerge/>
          </w:tcPr>
          <w:p w:rsidR="00EC76CF" w:rsidRPr="00212C81" w:rsidRDefault="00EC76CF" w:rsidP="00EC76CF">
            <w:pPr>
              <w:rPr>
                <w:rFonts w:ascii="Times New Roman" w:hAnsi="Times New Roman"/>
                <w:sz w:val="24"/>
                <w:szCs w:val="24"/>
              </w:rPr>
            </w:pPr>
          </w:p>
        </w:tc>
        <w:tc>
          <w:tcPr>
            <w:tcW w:w="3632" w:type="dxa"/>
            <w:gridSpan w:val="4"/>
          </w:tcPr>
          <w:p w:rsidR="00EC76CF" w:rsidRPr="00212C81" w:rsidRDefault="00EC76CF" w:rsidP="00EC76CF">
            <w:pPr>
              <w:rPr>
                <w:rFonts w:ascii="Times New Roman" w:hAnsi="Times New Roman"/>
                <w:sz w:val="24"/>
                <w:szCs w:val="24"/>
              </w:rPr>
            </w:pPr>
            <w:r w:rsidRPr="00212C81">
              <w:rPr>
                <w:rFonts w:ascii="Times New Roman" w:hAnsi="Times New Roman"/>
                <w:sz w:val="24"/>
                <w:szCs w:val="24"/>
              </w:rPr>
              <w:t>days</w:t>
            </w:r>
          </w:p>
        </w:tc>
        <w:tc>
          <w:tcPr>
            <w:tcW w:w="1130" w:type="dxa"/>
            <w:vMerge w:val="restart"/>
          </w:tcPr>
          <w:p w:rsidR="00EC76CF" w:rsidRPr="00212C81" w:rsidRDefault="00EC76CF" w:rsidP="00EC76CF">
            <w:pPr>
              <w:rPr>
                <w:rFonts w:ascii="Times New Roman" w:hAnsi="Times New Roman"/>
                <w:sz w:val="24"/>
                <w:szCs w:val="24"/>
              </w:rPr>
            </w:pPr>
            <w:r w:rsidRPr="00212C81">
              <w:rPr>
                <w:rFonts w:ascii="Times New Roman" w:hAnsi="Times New Roman"/>
                <w:sz w:val="24"/>
                <w:szCs w:val="24"/>
              </w:rPr>
              <w:t>Seedling</w:t>
            </w:r>
          </w:p>
          <w:p w:rsidR="00EC76CF" w:rsidRPr="00212C81" w:rsidRDefault="00EC76CF" w:rsidP="00EC76CF">
            <w:pPr>
              <w:rPr>
                <w:rFonts w:ascii="Times New Roman" w:hAnsi="Times New Roman"/>
                <w:sz w:val="24"/>
                <w:szCs w:val="24"/>
              </w:rPr>
            </w:pPr>
            <w:r w:rsidRPr="00212C81">
              <w:rPr>
                <w:rFonts w:ascii="Times New Roman" w:hAnsi="Times New Roman"/>
                <w:sz w:val="24"/>
                <w:szCs w:val="24"/>
              </w:rPr>
              <w:t>code</w:t>
            </w:r>
          </w:p>
        </w:tc>
        <w:tc>
          <w:tcPr>
            <w:tcW w:w="3798" w:type="dxa"/>
            <w:gridSpan w:val="4"/>
          </w:tcPr>
          <w:p w:rsidR="00EC76CF" w:rsidRPr="00212C81" w:rsidRDefault="00EC76CF" w:rsidP="00EC76CF">
            <w:pPr>
              <w:rPr>
                <w:rFonts w:ascii="Times New Roman" w:hAnsi="Times New Roman"/>
                <w:sz w:val="24"/>
                <w:szCs w:val="24"/>
              </w:rPr>
            </w:pPr>
            <w:r w:rsidRPr="00212C81">
              <w:rPr>
                <w:rFonts w:ascii="Times New Roman" w:hAnsi="Times New Roman"/>
                <w:sz w:val="24"/>
                <w:szCs w:val="24"/>
              </w:rPr>
              <w:t>days</w:t>
            </w:r>
          </w:p>
        </w:tc>
      </w:tr>
      <w:tr w:rsidR="00375317" w:rsidRPr="00D75AF4" w:rsidTr="00091808">
        <w:tc>
          <w:tcPr>
            <w:tcW w:w="1016" w:type="dxa"/>
            <w:vMerge/>
          </w:tcPr>
          <w:p w:rsidR="00375317" w:rsidRPr="00212C81" w:rsidRDefault="00375317" w:rsidP="00EC76CF">
            <w:pPr>
              <w:rPr>
                <w:rFonts w:ascii="Times New Roman" w:hAnsi="Times New Roman"/>
                <w:sz w:val="24"/>
                <w:szCs w:val="24"/>
              </w:rPr>
            </w:pP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60</w:t>
            </w:r>
            <w:r w:rsidRPr="00212C81">
              <w:rPr>
                <w:rFonts w:ascii="Times New Roman" w:hAnsi="Times New Roman"/>
                <w:sz w:val="24"/>
                <w:szCs w:val="24"/>
                <w:vertAlign w:val="superscript"/>
              </w:rPr>
              <w:t>th</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90</w:t>
            </w:r>
            <w:r w:rsidRPr="00212C81">
              <w:rPr>
                <w:rFonts w:ascii="Times New Roman" w:hAnsi="Times New Roman"/>
                <w:sz w:val="24"/>
                <w:szCs w:val="24"/>
                <w:vertAlign w:val="superscript"/>
              </w:rPr>
              <w:t>th</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120</w:t>
            </w:r>
            <w:r w:rsidRPr="00212C81">
              <w:rPr>
                <w:rFonts w:ascii="Times New Roman" w:hAnsi="Times New Roman"/>
                <w:sz w:val="24"/>
                <w:szCs w:val="24"/>
                <w:vertAlign w:val="superscript"/>
              </w:rPr>
              <w:t>th</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150</w:t>
            </w:r>
            <w:r w:rsidRPr="00212C81">
              <w:rPr>
                <w:rFonts w:ascii="Times New Roman" w:hAnsi="Times New Roman"/>
                <w:sz w:val="24"/>
                <w:szCs w:val="24"/>
                <w:vertAlign w:val="superscript"/>
              </w:rPr>
              <w:t>th</w:t>
            </w:r>
          </w:p>
        </w:tc>
        <w:tc>
          <w:tcPr>
            <w:tcW w:w="1130" w:type="dxa"/>
            <w:vMerge/>
          </w:tcPr>
          <w:p w:rsidR="00375317" w:rsidRPr="00212C81" w:rsidRDefault="00375317" w:rsidP="00EC76CF">
            <w:pPr>
              <w:rPr>
                <w:rFonts w:ascii="Times New Roman" w:hAnsi="Times New Roman"/>
                <w:sz w:val="24"/>
                <w:szCs w:val="24"/>
              </w:rPr>
            </w:pP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60</w:t>
            </w:r>
            <w:r w:rsidRPr="00212C81">
              <w:rPr>
                <w:rFonts w:ascii="Times New Roman" w:hAnsi="Times New Roman"/>
                <w:sz w:val="24"/>
                <w:szCs w:val="24"/>
                <w:vertAlign w:val="superscript"/>
              </w:rPr>
              <w:t>th</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90</w:t>
            </w:r>
            <w:r w:rsidRPr="00212C81">
              <w:rPr>
                <w:rFonts w:ascii="Times New Roman" w:hAnsi="Times New Roman"/>
                <w:sz w:val="24"/>
                <w:szCs w:val="24"/>
                <w:vertAlign w:val="superscript"/>
              </w:rPr>
              <w:t>th</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120</w:t>
            </w:r>
            <w:r w:rsidRPr="00212C81">
              <w:rPr>
                <w:rFonts w:ascii="Times New Roman" w:hAnsi="Times New Roman"/>
                <w:sz w:val="24"/>
                <w:szCs w:val="24"/>
                <w:vertAlign w:val="superscript"/>
              </w:rPr>
              <w:t>th</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150</w:t>
            </w:r>
            <w:r w:rsidRPr="00212C81">
              <w:rPr>
                <w:rFonts w:ascii="Times New Roman" w:hAnsi="Times New Roman"/>
                <w:sz w:val="24"/>
                <w:szCs w:val="24"/>
                <w:vertAlign w:val="superscript"/>
              </w:rPr>
              <w:t>th</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10</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7</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12</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7</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7</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8</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8</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r>
      <w:tr w:rsidR="00375317" w:rsidRPr="00D75AF4" w:rsidTr="00091808">
        <w:trPr>
          <w:trHeight w:val="278"/>
        </w:trPr>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9</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10</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9</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r>
      <w:tr w:rsidR="00375317" w:rsidRPr="00D75AF4" w:rsidTr="00091808">
        <w:trPr>
          <w:trHeight w:val="278"/>
        </w:trPr>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11</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12</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13</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13</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13</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15</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15</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16</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7</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16</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19</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19</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20</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7</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11</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7</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21</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11</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22</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24</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7</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24</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26</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26</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r>
      <w:tr w:rsidR="00375317" w:rsidRPr="00D75AF4" w:rsidTr="00091808">
        <w:trPr>
          <w:trHeight w:val="278"/>
        </w:trPr>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27</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27</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29</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29</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30</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12</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32</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13</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33</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7</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33</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35</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35</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36</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10</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36</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38</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38</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7</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40</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42</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13</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44</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44</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45</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11</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45</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47</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7</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47</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48</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48</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52</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13</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53</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7</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10</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53</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55</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55</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56</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12</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56</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8</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57</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57</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5</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58</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6</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58</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59</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7</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11</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59</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3</w:t>
            </w:r>
          </w:p>
        </w:tc>
      </w:tr>
      <w:tr w:rsidR="00375317" w:rsidRPr="00D75AF4" w:rsidTr="00091808">
        <w:tc>
          <w:tcPr>
            <w:tcW w:w="1016"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C</w:t>
            </w:r>
            <w:r w:rsidRPr="00212C81">
              <w:rPr>
                <w:rFonts w:ascii="Times New Roman" w:hAnsi="Times New Roman"/>
                <w:sz w:val="24"/>
                <w:szCs w:val="24"/>
                <w:vertAlign w:val="subscript"/>
              </w:rPr>
              <w:t>60</w:t>
            </w:r>
          </w:p>
        </w:tc>
        <w:tc>
          <w:tcPr>
            <w:tcW w:w="892"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c>
          <w:tcPr>
            <w:tcW w:w="90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2</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4</w:t>
            </w:r>
          </w:p>
        </w:tc>
        <w:tc>
          <w:tcPr>
            <w:tcW w:w="10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9</w:t>
            </w:r>
          </w:p>
        </w:tc>
        <w:tc>
          <w:tcPr>
            <w:tcW w:w="113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D</w:t>
            </w:r>
            <w:r w:rsidRPr="00212C81">
              <w:rPr>
                <w:rFonts w:ascii="Times New Roman" w:hAnsi="Times New Roman"/>
                <w:sz w:val="24"/>
                <w:szCs w:val="24"/>
                <w:vertAlign w:val="subscript"/>
              </w:rPr>
              <w:t>60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81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990"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0</w:t>
            </w:r>
          </w:p>
        </w:tc>
        <w:tc>
          <w:tcPr>
            <w:tcW w:w="1008" w:type="dxa"/>
          </w:tcPr>
          <w:p w:rsidR="00375317" w:rsidRPr="00212C81" w:rsidRDefault="00375317" w:rsidP="00EC76CF">
            <w:pPr>
              <w:rPr>
                <w:rFonts w:ascii="Times New Roman" w:hAnsi="Times New Roman"/>
                <w:sz w:val="24"/>
                <w:szCs w:val="24"/>
              </w:rPr>
            </w:pPr>
            <w:r w:rsidRPr="00212C81">
              <w:rPr>
                <w:rFonts w:ascii="Times New Roman" w:hAnsi="Times New Roman"/>
                <w:sz w:val="24"/>
                <w:szCs w:val="24"/>
              </w:rPr>
              <w:t>1</w:t>
            </w:r>
          </w:p>
        </w:tc>
      </w:tr>
    </w:tbl>
    <w:p w:rsidR="00EC76CF" w:rsidRPr="002A3377" w:rsidRDefault="00EC76CF" w:rsidP="00C9139B">
      <w:pPr>
        <w:ind w:left="720" w:hanging="720"/>
        <w:jc w:val="both"/>
        <w:rPr>
          <w:rFonts w:ascii="Times New Roman" w:hAnsi="Times New Roman" w:cs="Times New Roman"/>
          <w:sz w:val="24"/>
          <w:szCs w:val="24"/>
        </w:rPr>
      </w:pPr>
      <w:r w:rsidRPr="002A3377">
        <w:rPr>
          <w:rFonts w:ascii="Times New Roman" w:hAnsi="Times New Roman" w:cs="Times New Roman"/>
          <w:b/>
          <w:sz w:val="24"/>
          <w:szCs w:val="24"/>
        </w:rPr>
        <w:lastRenderedPageBreak/>
        <w:t xml:space="preserve">Appendix </w:t>
      </w:r>
      <w:r w:rsidR="00986C9D">
        <w:rPr>
          <w:rFonts w:ascii="Times New Roman" w:hAnsi="Times New Roman" w:cs="Times New Roman"/>
          <w:b/>
          <w:sz w:val="24"/>
          <w:szCs w:val="24"/>
        </w:rPr>
        <w:t>10</w:t>
      </w:r>
      <w:r w:rsidR="001D65DC">
        <w:rPr>
          <w:rFonts w:ascii="Times New Roman" w:hAnsi="Times New Roman" w:cs="Times New Roman"/>
          <w:b/>
          <w:sz w:val="24"/>
          <w:szCs w:val="24"/>
        </w:rPr>
        <w:t>:</w:t>
      </w:r>
      <w:r w:rsidRPr="002A3377">
        <w:rPr>
          <w:rFonts w:ascii="Times New Roman" w:hAnsi="Times New Roman" w:cs="Times New Roman"/>
          <w:sz w:val="24"/>
          <w:szCs w:val="24"/>
        </w:rPr>
        <w:t xml:space="preserve"> </w:t>
      </w:r>
      <w:r w:rsidR="004E1555" w:rsidRPr="002A3377">
        <w:rPr>
          <w:rFonts w:ascii="Times New Roman" w:hAnsi="Times New Roman" w:cs="Times New Roman"/>
          <w:sz w:val="24"/>
          <w:szCs w:val="24"/>
        </w:rPr>
        <w:t xml:space="preserve">Leaf area, </w:t>
      </w:r>
      <w:r w:rsidRPr="002A3377">
        <w:rPr>
          <w:rFonts w:ascii="Times New Roman" w:hAnsi="Times New Roman" w:cs="Times New Roman"/>
          <w:sz w:val="24"/>
          <w:szCs w:val="24"/>
        </w:rPr>
        <w:t>shoot</w:t>
      </w:r>
      <w:r w:rsidR="002A3377">
        <w:rPr>
          <w:rFonts w:ascii="Times New Roman" w:hAnsi="Times New Roman" w:cs="Times New Roman"/>
          <w:sz w:val="24"/>
          <w:szCs w:val="24"/>
        </w:rPr>
        <w:t xml:space="preserve"> dry weight</w:t>
      </w:r>
      <w:r w:rsidRPr="002A3377">
        <w:rPr>
          <w:rFonts w:ascii="Times New Roman" w:hAnsi="Times New Roman" w:cs="Times New Roman"/>
          <w:sz w:val="24"/>
          <w:szCs w:val="24"/>
        </w:rPr>
        <w:t xml:space="preserve"> </w:t>
      </w:r>
      <w:r w:rsidR="002A3377">
        <w:rPr>
          <w:rFonts w:ascii="Times New Roman" w:hAnsi="Times New Roman" w:cs="Times New Roman"/>
          <w:sz w:val="24"/>
          <w:szCs w:val="24"/>
        </w:rPr>
        <w:t>and root dry weight</w:t>
      </w:r>
      <w:r w:rsidRPr="002A3377">
        <w:rPr>
          <w:rFonts w:ascii="Times New Roman" w:hAnsi="Times New Roman" w:cs="Times New Roman"/>
          <w:sz w:val="24"/>
          <w:szCs w:val="24"/>
        </w:rPr>
        <w:t xml:space="preserve"> of seedlings of </w:t>
      </w:r>
      <w:r w:rsidR="00B17E31">
        <w:rPr>
          <w:rFonts w:ascii="Times New Roman" w:hAnsi="Times New Roman" w:cs="Times New Roman"/>
          <w:i/>
          <w:sz w:val="24"/>
          <w:szCs w:val="24"/>
        </w:rPr>
        <w:t xml:space="preserve">D. viscosa </w:t>
      </w:r>
      <w:r w:rsidR="00B17E31">
        <w:rPr>
          <w:rFonts w:ascii="Times New Roman" w:hAnsi="Times New Roman" w:cs="Times New Roman"/>
          <w:sz w:val="24"/>
          <w:szCs w:val="24"/>
        </w:rPr>
        <w:t>subsp</w:t>
      </w:r>
      <w:r w:rsidRPr="002A3377">
        <w:rPr>
          <w:rFonts w:ascii="Times New Roman" w:hAnsi="Times New Roman" w:cs="Times New Roman"/>
          <w:i/>
          <w:sz w:val="24"/>
          <w:szCs w:val="24"/>
        </w:rPr>
        <w:t>. angustifolia</w:t>
      </w:r>
      <w:r w:rsidRPr="002A3377">
        <w:rPr>
          <w:rFonts w:ascii="Times New Roman" w:hAnsi="Times New Roman" w:cs="Times New Roman"/>
          <w:sz w:val="24"/>
          <w:szCs w:val="24"/>
        </w:rPr>
        <w:t xml:space="preserve"> </w:t>
      </w:r>
      <w:r w:rsidR="001D65DC">
        <w:rPr>
          <w:rFonts w:ascii="Times New Roman" w:hAnsi="Times New Roman" w:cs="Times New Roman"/>
          <w:sz w:val="24"/>
          <w:szCs w:val="24"/>
        </w:rPr>
        <w:t>in the two soil samples</w:t>
      </w:r>
      <w:r w:rsidR="001D65DC" w:rsidRPr="002A3377">
        <w:rPr>
          <w:rFonts w:ascii="Times New Roman" w:hAnsi="Times New Roman" w:cs="Times New Roman"/>
          <w:sz w:val="24"/>
          <w:szCs w:val="24"/>
        </w:rPr>
        <w:t xml:space="preserve"> </w:t>
      </w:r>
      <w:r w:rsidR="001D65DC">
        <w:rPr>
          <w:rFonts w:ascii="Times New Roman" w:hAnsi="Times New Roman" w:cs="Times New Roman"/>
          <w:sz w:val="24"/>
          <w:szCs w:val="24"/>
        </w:rPr>
        <w:t>(measured after 5 months)</w:t>
      </w:r>
    </w:p>
    <w:tbl>
      <w:tblPr>
        <w:tblStyle w:val="TableGrid"/>
        <w:tblW w:w="0" w:type="auto"/>
        <w:tblInd w:w="108" w:type="dxa"/>
        <w:tblLayout w:type="fixed"/>
        <w:tblLook w:val="04A0"/>
      </w:tblPr>
      <w:tblGrid>
        <w:gridCol w:w="990"/>
        <w:gridCol w:w="990"/>
        <w:gridCol w:w="810"/>
        <w:gridCol w:w="776"/>
        <w:gridCol w:w="908"/>
        <w:gridCol w:w="957"/>
        <w:gridCol w:w="959"/>
        <w:gridCol w:w="968"/>
        <w:gridCol w:w="830"/>
        <w:gridCol w:w="992"/>
      </w:tblGrid>
      <w:tr w:rsidR="00EC76CF" w:rsidRPr="00D75AF4" w:rsidTr="00066206">
        <w:trPr>
          <w:trHeight w:val="65"/>
        </w:trPr>
        <w:tc>
          <w:tcPr>
            <w:tcW w:w="990" w:type="dxa"/>
            <w:vMerge w:val="restart"/>
          </w:tcPr>
          <w:p w:rsidR="00EC76CF" w:rsidRPr="00212C81" w:rsidRDefault="00EC76CF" w:rsidP="00EC76CF">
            <w:pPr>
              <w:rPr>
                <w:rFonts w:ascii="Times New Roman" w:hAnsi="Times New Roman"/>
                <w:sz w:val="22"/>
                <w:szCs w:val="22"/>
              </w:rPr>
            </w:pPr>
            <w:r w:rsidRPr="00212C81">
              <w:rPr>
                <w:rFonts w:ascii="Times New Roman" w:hAnsi="Times New Roman"/>
                <w:sz w:val="22"/>
                <w:szCs w:val="22"/>
              </w:rPr>
              <w:t>seedling code</w:t>
            </w:r>
          </w:p>
        </w:tc>
        <w:tc>
          <w:tcPr>
            <w:tcW w:w="3484" w:type="dxa"/>
            <w:gridSpan w:val="4"/>
          </w:tcPr>
          <w:p w:rsidR="00EC76CF" w:rsidRPr="00212C81" w:rsidRDefault="00EC76CF" w:rsidP="00EC76CF">
            <w:pPr>
              <w:rPr>
                <w:rFonts w:ascii="Times New Roman" w:hAnsi="Times New Roman"/>
                <w:sz w:val="22"/>
                <w:szCs w:val="22"/>
              </w:rPr>
            </w:pPr>
            <w:r w:rsidRPr="00212C81">
              <w:rPr>
                <w:rFonts w:ascii="Times New Roman" w:hAnsi="Times New Roman"/>
                <w:sz w:val="22"/>
                <w:szCs w:val="22"/>
              </w:rPr>
              <w:t>with compost</w:t>
            </w:r>
          </w:p>
        </w:tc>
        <w:tc>
          <w:tcPr>
            <w:tcW w:w="4706" w:type="dxa"/>
            <w:gridSpan w:val="5"/>
          </w:tcPr>
          <w:p w:rsidR="00EC76CF" w:rsidRPr="00212C81" w:rsidRDefault="00EC76CF" w:rsidP="00EC76CF">
            <w:pPr>
              <w:rPr>
                <w:rFonts w:ascii="Times New Roman" w:hAnsi="Times New Roman"/>
                <w:sz w:val="22"/>
                <w:szCs w:val="22"/>
              </w:rPr>
            </w:pPr>
            <w:r w:rsidRPr="00212C81">
              <w:rPr>
                <w:rFonts w:ascii="Times New Roman" w:hAnsi="Times New Roman"/>
                <w:sz w:val="22"/>
                <w:szCs w:val="22"/>
              </w:rPr>
              <w:t>In soil from degraded land</w:t>
            </w:r>
          </w:p>
        </w:tc>
      </w:tr>
      <w:tr w:rsidR="00EC76CF" w:rsidRPr="00D75AF4" w:rsidTr="00066206">
        <w:trPr>
          <w:trHeight w:val="70"/>
        </w:trPr>
        <w:tc>
          <w:tcPr>
            <w:tcW w:w="990" w:type="dxa"/>
            <w:vMerge/>
          </w:tcPr>
          <w:p w:rsidR="00EC76CF" w:rsidRPr="00212C81" w:rsidRDefault="00EC76CF" w:rsidP="00EC76CF">
            <w:pPr>
              <w:rPr>
                <w:rFonts w:ascii="Times New Roman" w:hAnsi="Times New Roman"/>
                <w:sz w:val="22"/>
                <w:szCs w:val="22"/>
              </w:rPr>
            </w:pPr>
          </w:p>
        </w:tc>
        <w:tc>
          <w:tcPr>
            <w:tcW w:w="990" w:type="dxa"/>
          </w:tcPr>
          <w:p w:rsidR="00EC76CF" w:rsidRPr="00212C81" w:rsidRDefault="009F59B3" w:rsidP="00EC76CF">
            <w:pPr>
              <w:rPr>
                <w:rFonts w:ascii="Times New Roman" w:hAnsi="Times New Roman"/>
                <w:sz w:val="22"/>
                <w:szCs w:val="22"/>
              </w:rPr>
            </w:pPr>
            <w:r w:rsidRPr="00212C81">
              <w:rPr>
                <w:rFonts w:ascii="Times New Roman" w:hAnsi="Times New Roman"/>
                <w:sz w:val="22"/>
                <w:szCs w:val="22"/>
              </w:rPr>
              <w:t xml:space="preserve">Leaf area </w:t>
            </w:r>
            <w:r w:rsidR="00EC76CF" w:rsidRPr="00212C81">
              <w:rPr>
                <w:rFonts w:ascii="Times New Roman" w:hAnsi="Times New Roman"/>
                <w:sz w:val="22"/>
                <w:szCs w:val="22"/>
              </w:rPr>
              <w:t>(mm</w:t>
            </w:r>
            <w:r w:rsidRPr="00212C81">
              <w:rPr>
                <w:rFonts w:ascii="Times New Roman" w:hAnsi="Times New Roman"/>
                <w:sz w:val="22"/>
                <w:szCs w:val="22"/>
              </w:rPr>
              <w:t xml:space="preserve"> </w:t>
            </w:r>
            <w:r w:rsidR="00EC76CF" w:rsidRPr="00212C81">
              <w:rPr>
                <w:rFonts w:ascii="Times New Roman" w:hAnsi="Times New Roman"/>
                <w:sz w:val="22"/>
                <w:szCs w:val="22"/>
                <w:vertAlign w:val="superscript"/>
              </w:rPr>
              <w:t>2</w:t>
            </w:r>
            <w:r w:rsidR="00EC76CF" w:rsidRPr="00212C81">
              <w:rPr>
                <w:rFonts w:ascii="Times New Roman" w:hAnsi="Times New Roman"/>
                <w:sz w:val="22"/>
                <w:szCs w:val="22"/>
              </w:rPr>
              <w:t>)</w:t>
            </w:r>
          </w:p>
        </w:tc>
        <w:tc>
          <w:tcPr>
            <w:tcW w:w="810" w:type="dxa"/>
          </w:tcPr>
          <w:p w:rsidR="00EC76CF" w:rsidRPr="00212C81" w:rsidRDefault="00EC76CF" w:rsidP="00EC76CF">
            <w:pPr>
              <w:rPr>
                <w:rFonts w:ascii="Times New Roman" w:hAnsi="Times New Roman"/>
                <w:sz w:val="22"/>
                <w:szCs w:val="22"/>
              </w:rPr>
            </w:pPr>
            <w:r w:rsidRPr="00212C81">
              <w:rPr>
                <w:rFonts w:ascii="Times New Roman" w:hAnsi="Times New Roman"/>
                <w:sz w:val="22"/>
                <w:szCs w:val="22"/>
              </w:rPr>
              <w:t>RCD</w:t>
            </w:r>
          </w:p>
          <w:p w:rsidR="00EC76CF" w:rsidRPr="00212C81" w:rsidRDefault="00EC76CF" w:rsidP="00EC76CF">
            <w:pPr>
              <w:rPr>
                <w:rFonts w:ascii="Times New Roman" w:hAnsi="Times New Roman"/>
                <w:sz w:val="22"/>
                <w:szCs w:val="22"/>
              </w:rPr>
            </w:pPr>
            <w:r w:rsidRPr="00212C81">
              <w:rPr>
                <w:rFonts w:ascii="Times New Roman" w:hAnsi="Times New Roman"/>
                <w:sz w:val="22"/>
                <w:szCs w:val="22"/>
              </w:rPr>
              <w:t>(cm)</w:t>
            </w:r>
          </w:p>
        </w:tc>
        <w:tc>
          <w:tcPr>
            <w:tcW w:w="776" w:type="dxa"/>
          </w:tcPr>
          <w:p w:rsidR="00EC76CF" w:rsidRPr="00212C81" w:rsidRDefault="00EC76CF" w:rsidP="00EC76CF">
            <w:pPr>
              <w:rPr>
                <w:rFonts w:ascii="Times New Roman" w:hAnsi="Times New Roman"/>
                <w:sz w:val="22"/>
                <w:szCs w:val="22"/>
              </w:rPr>
            </w:pPr>
            <w:r w:rsidRPr="00212C81">
              <w:rPr>
                <w:rFonts w:ascii="Times New Roman" w:hAnsi="Times New Roman"/>
                <w:sz w:val="22"/>
                <w:szCs w:val="22"/>
              </w:rPr>
              <w:t>RDW</w:t>
            </w:r>
          </w:p>
          <w:p w:rsidR="00EC76CF" w:rsidRPr="00212C81" w:rsidRDefault="002109C4" w:rsidP="00EC76CF">
            <w:pPr>
              <w:rPr>
                <w:rFonts w:ascii="Times New Roman" w:hAnsi="Times New Roman"/>
                <w:sz w:val="22"/>
                <w:szCs w:val="22"/>
              </w:rPr>
            </w:pPr>
            <w:r>
              <w:rPr>
                <w:rFonts w:ascii="Times New Roman" w:hAnsi="Times New Roman"/>
                <w:sz w:val="22"/>
                <w:szCs w:val="22"/>
              </w:rPr>
              <w:t>(g</w:t>
            </w:r>
            <w:r w:rsidR="00EC76CF" w:rsidRPr="00212C81">
              <w:rPr>
                <w:rFonts w:ascii="Times New Roman" w:hAnsi="Times New Roman"/>
                <w:sz w:val="22"/>
                <w:szCs w:val="22"/>
              </w:rPr>
              <w:t xml:space="preserve">) </w:t>
            </w:r>
          </w:p>
        </w:tc>
        <w:tc>
          <w:tcPr>
            <w:tcW w:w="908" w:type="dxa"/>
          </w:tcPr>
          <w:p w:rsidR="00EC76CF" w:rsidRPr="00212C81" w:rsidRDefault="00EC76CF" w:rsidP="00EC76CF">
            <w:pPr>
              <w:rPr>
                <w:rFonts w:ascii="Times New Roman" w:hAnsi="Times New Roman"/>
                <w:sz w:val="22"/>
                <w:szCs w:val="22"/>
              </w:rPr>
            </w:pPr>
            <w:r w:rsidRPr="00212C81">
              <w:rPr>
                <w:rFonts w:ascii="Times New Roman" w:hAnsi="Times New Roman"/>
                <w:sz w:val="22"/>
                <w:szCs w:val="22"/>
              </w:rPr>
              <w:t>SDW</w:t>
            </w:r>
          </w:p>
          <w:p w:rsidR="00EC76CF" w:rsidRPr="00212C81" w:rsidRDefault="002109C4" w:rsidP="00EC76CF">
            <w:pPr>
              <w:rPr>
                <w:rFonts w:ascii="Times New Roman" w:hAnsi="Times New Roman"/>
                <w:sz w:val="22"/>
                <w:szCs w:val="22"/>
              </w:rPr>
            </w:pPr>
            <w:r>
              <w:rPr>
                <w:rFonts w:ascii="Times New Roman" w:hAnsi="Times New Roman"/>
                <w:sz w:val="22"/>
                <w:szCs w:val="22"/>
              </w:rPr>
              <w:t>(g</w:t>
            </w:r>
            <w:r w:rsidR="00EC76CF" w:rsidRPr="00212C81">
              <w:rPr>
                <w:rFonts w:ascii="Times New Roman" w:hAnsi="Times New Roman"/>
                <w:sz w:val="22"/>
                <w:szCs w:val="22"/>
              </w:rPr>
              <w:t>)</w:t>
            </w:r>
          </w:p>
        </w:tc>
        <w:tc>
          <w:tcPr>
            <w:tcW w:w="957" w:type="dxa"/>
          </w:tcPr>
          <w:p w:rsidR="00EC76CF" w:rsidRPr="00212C81" w:rsidRDefault="00EC76CF" w:rsidP="00EC76CF">
            <w:pPr>
              <w:rPr>
                <w:rFonts w:ascii="Times New Roman" w:hAnsi="Times New Roman"/>
                <w:sz w:val="22"/>
                <w:szCs w:val="22"/>
              </w:rPr>
            </w:pPr>
            <w:r w:rsidRPr="00212C81">
              <w:rPr>
                <w:rFonts w:ascii="Times New Roman" w:hAnsi="Times New Roman"/>
                <w:sz w:val="22"/>
                <w:szCs w:val="22"/>
              </w:rPr>
              <w:t>seedling code</w:t>
            </w:r>
          </w:p>
        </w:tc>
        <w:tc>
          <w:tcPr>
            <w:tcW w:w="959" w:type="dxa"/>
          </w:tcPr>
          <w:p w:rsidR="00EC76CF" w:rsidRPr="00212C81" w:rsidRDefault="009F59B3" w:rsidP="00EC76CF">
            <w:pPr>
              <w:rPr>
                <w:rFonts w:ascii="Times New Roman" w:hAnsi="Times New Roman"/>
                <w:sz w:val="22"/>
                <w:szCs w:val="22"/>
              </w:rPr>
            </w:pPr>
            <w:r w:rsidRPr="00212C81">
              <w:rPr>
                <w:rFonts w:ascii="Times New Roman" w:hAnsi="Times New Roman"/>
                <w:sz w:val="22"/>
                <w:szCs w:val="22"/>
              </w:rPr>
              <w:t xml:space="preserve">Leaf area </w:t>
            </w:r>
            <w:r w:rsidR="00EC76CF" w:rsidRPr="00212C81">
              <w:rPr>
                <w:rFonts w:ascii="Times New Roman" w:hAnsi="Times New Roman"/>
                <w:sz w:val="22"/>
                <w:szCs w:val="22"/>
              </w:rPr>
              <w:t>(mm</w:t>
            </w:r>
            <w:r w:rsidR="00EC76CF" w:rsidRPr="00212C81">
              <w:rPr>
                <w:rFonts w:ascii="Times New Roman" w:hAnsi="Times New Roman"/>
                <w:sz w:val="22"/>
                <w:szCs w:val="22"/>
                <w:vertAlign w:val="superscript"/>
              </w:rPr>
              <w:t>2</w:t>
            </w:r>
            <w:r w:rsidR="00EC76CF" w:rsidRPr="00212C81">
              <w:rPr>
                <w:rFonts w:ascii="Times New Roman" w:hAnsi="Times New Roman"/>
                <w:sz w:val="22"/>
                <w:szCs w:val="22"/>
              </w:rPr>
              <w:t>)</w:t>
            </w:r>
          </w:p>
        </w:tc>
        <w:tc>
          <w:tcPr>
            <w:tcW w:w="968" w:type="dxa"/>
          </w:tcPr>
          <w:p w:rsidR="00EC76CF" w:rsidRPr="00212C81" w:rsidRDefault="00EC76CF" w:rsidP="00EC76CF">
            <w:pPr>
              <w:rPr>
                <w:rFonts w:ascii="Times New Roman" w:hAnsi="Times New Roman"/>
                <w:sz w:val="22"/>
                <w:szCs w:val="22"/>
              </w:rPr>
            </w:pPr>
            <w:r w:rsidRPr="00212C81">
              <w:rPr>
                <w:rFonts w:ascii="Times New Roman" w:hAnsi="Times New Roman"/>
                <w:sz w:val="22"/>
                <w:szCs w:val="22"/>
              </w:rPr>
              <w:t>RCD</w:t>
            </w:r>
          </w:p>
          <w:p w:rsidR="00EC76CF" w:rsidRPr="00212C81" w:rsidRDefault="00EC76CF" w:rsidP="00EC76CF">
            <w:pPr>
              <w:rPr>
                <w:rFonts w:ascii="Times New Roman" w:hAnsi="Times New Roman"/>
                <w:sz w:val="22"/>
                <w:szCs w:val="22"/>
              </w:rPr>
            </w:pPr>
            <w:r w:rsidRPr="00212C81">
              <w:rPr>
                <w:rFonts w:ascii="Times New Roman" w:hAnsi="Times New Roman"/>
                <w:sz w:val="22"/>
                <w:szCs w:val="22"/>
              </w:rPr>
              <w:t>(cm)</w:t>
            </w:r>
          </w:p>
        </w:tc>
        <w:tc>
          <w:tcPr>
            <w:tcW w:w="830" w:type="dxa"/>
          </w:tcPr>
          <w:p w:rsidR="00EC76CF" w:rsidRPr="00212C81" w:rsidRDefault="00EC76CF" w:rsidP="00EC76CF">
            <w:pPr>
              <w:rPr>
                <w:rFonts w:ascii="Times New Roman" w:hAnsi="Times New Roman"/>
                <w:sz w:val="22"/>
                <w:szCs w:val="22"/>
              </w:rPr>
            </w:pPr>
            <w:r w:rsidRPr="00212C81">
              <w:rPr>
                <w:rFonts w:ascii="Times New Roman" w:hAnsi="Times New Roman"/>
                <w:sz w:val="22"/>
                <w:szCs w:val="22"/>
              </w:rPr>
              <w:t>RDW</w:t>
            </w:r>
          </w:p>
          <w:p w:rsidR="00EC76CF" w:rsidRPr="00212C81" w:rsidRDefault="002109C4" w:rsidP="00EC76CF">
            <w:pPr>
              <w:rPr>
                <w:rFonts w:ascii="Times New Roman" w:hAnsi="Times New Roman"/>
                <w:sz w:val="22"/>
                <w:szCs w:val="22"/>
              </w:rPr>
            </w:pPr>
            <w:r>
              <w:rPr>
                <w:rFonts w:ascii="Times New Roman" w:hAnsi="Times New Roman"/>
                <w:sz w:val="22"/>
                <w:szCs w:val="22"/>
              </w:rPr>
              <w:t>(g</w:t>
            </w:r>
            <w:r w:rsidR="00EC76CF" w:rsidRPr="00212C81">
              <w:rPr>
                <w:rFonts w:ascii="Times New Roman" w:hAnsi="Times New Roman"/>
                <w:sz w:val="22"/>
                <w:szCs w:val="22"/>
              </w:rPr>
              <w:t>)</w:t>
            </w:r>
          </w:p>
        </w:tc>
        <w:tc>
          <w:tcPr>
            <w:tcW w:w="992" w:type="dxa"/>
          </w:tcPr>
          <w:p w:rsidR="00EC76CF" w:rsidRPr="00212C81" w:rsidRDefault="00EC76CF" w:rsidP="00EC76CF">
            <w:pPr>
              <w:rPr>
                <w:rFonts w:ascii="Times New Roman" w:hAnsi="Times New Roman"/>
                <w:sz w:val="22"/>
                <w:szCs w:val="22"/>
              </w:rPr>
            </w:pPr>
            <w:r w:rsidRPr="00212C81">
              <w:rPr>
                <w:rFonts w:ascii="Times New Roman" w:hAnsi="Times New Roman"/>
                <w:sz w:val="22"/>
                <w:szCs w:val="22"/>
              </w:rPr>
              <w:t>SDW</w:t>
            </w:r>
          </w:p>
          <w:p w:rsidR="00EC76CF" w:rsidRPr="00212C81" w:rsidRDefault="002109C4" w:rsidP="00EC76CF">
            <w:pPr>
              <w:rPr>
                <w:rFonts w:ascii="Times New Roman" w:hAnsi="Times New Roman"/>
                <w:sz w:val="22"/>
                <w:szCs w:val="22"/>
              </w:rPr>
            </w:pPr>
            <w:r>
              <w:rPr>
                <w:rFonts w:ascii="Times New Roman" w:hAnsi="Times New Roman"/>
                <w:sz w:val="22"/>
                <w:szCs w:val="22"/>
              </w:rPr>
              <w:t>(g</w:t>
            </w:r>
            <w:r w:rsidR="00EC76CF" w:rsidRPr="00212C81">
              <w:rPr>
                <w:rFonts w:ascii="Times New Roman" w:hAnsi="Times New Roman"/>
                <w:sz w:val="22"/>
                <w:szCs w:val="22"/>
              </w:rPr>
              <w:t>)</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1</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249</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3.2</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1.7</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11.9</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1</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234</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3.2</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9.2</w:t>
            </w:r>
          </w:p>
        </w:tc>
      </w:tr>
      <w:tr w:rsidR="000601EB" w:rsidRPr="00D75AF4" w:rsidTr="00066206">
        <w:trPr>
          <w:trHeight w:val="65"/>
        </w:trPr>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3</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251</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3.7</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1.9</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13</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3</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236</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4</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259</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3.1</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12.4</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4</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232</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8.7</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5</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243</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2.9</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1.5</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11.2</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5</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237</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2.6</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5</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7</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246</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3.2</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1.6</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9.7</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7</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228</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1.9</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3.5</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7.2</w:t>
            </w:r>
          </w:p>
        </w:tc>
      </w:tr>
      <w:tr w:rsidR="000601EB" w:rsidRPr="00D75AF4" w:rsidTr="00066206">
        <w:trPr>
          <w:trHeight w:val="107"/>
        </w:trPr>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8</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253</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3.8</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1.8</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12.1</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8</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238</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2.2</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3.2</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8.6</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9</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252</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3.6</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1.9</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13.3</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9</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234</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2.2</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3.8</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4.5</w:t>
            </w:r>
          </w:p>
        </w:tc>
      </w:tr>
      <w:tr w:rsidR="000601EB" w:rsidRPr="00D75AF4" w:rsidTr="00066206">
        <w:trPr>
          <w:trHeight w:val="65"/>
        </w:trPr>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11</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247</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1.7</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11</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243</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9.4</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12</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242</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3.1</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1.5</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12.1</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12</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240</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2.6</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11.2</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13</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251</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2.9</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2.8</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10.5</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13</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236</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2.7</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15</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253</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4.1</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2.2</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11.6</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15</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241</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3.5</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3.9</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16</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241</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3.4</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13.8</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16</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231</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4.4</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7.3</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19</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250</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3.2</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1.8</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10</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19</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243</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2.7</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10</w:t>
            </w:r>
          </w:p>
        </w:tc>
      </w:tr>
      <w:tr w:rsidR="000601EB" w:rsidRPr="00D75AF4" w:rsidTr="00066206">
        <w:trPr>
          <w:trHeight w:val="215"/>
        </w:trPr>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20</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252</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4.2</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20</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233</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9.6</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21</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240</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3.5</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21</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235</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2.6</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3.8</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4.5</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22</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249</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3.9</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2.9</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11.2</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22</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237</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3.5</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8</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24</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246</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3.4</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1.7</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12.1</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24</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235</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1.9</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3.9</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5.1</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26</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248</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3.1</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1.9</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26</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237</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3.4</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7.5</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27</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242</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3.8</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13</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27</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240</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2.8</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8.9</w:t>
            </w:r>
          </w:p>
        </w:tc>
      </w:tr>
      <w:tr w:rsidR="000601EB" w:rsidRPr="00D75AF4" w:rsidTr="00066206">
        <w:trPr>
          <w:trHeight w:val="65"/>
        </w:trPr>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29</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244</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3.3</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13</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29</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235</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5.7</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30</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249</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3.8</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12.6</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30</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243</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2.2</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9.3</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32</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247</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3.9</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1.7</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14</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32</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231</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1.9</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1.9</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5.2</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33</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245</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3.6</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12.8</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33</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237</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2.8</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6.6</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35</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251</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1.8</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11.9</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35</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234</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2.6</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7</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36</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246</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3.7</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1.9</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36</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236</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10.1</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38</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244</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4.1</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13</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38</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238</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1.9</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2.6</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9</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40</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246</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3.4</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1.8</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11.1</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40</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231</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2.6</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3.1</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6.9</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42</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250</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3.3</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1.7</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42</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241</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7.6</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44</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247</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3.1</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14.9</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44</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238</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2.7</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11.9</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45</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243</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4.3</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2.9</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13</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45</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245</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1.9</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47</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249</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1.7</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14</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47</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233</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2.2</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8.7</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48</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246</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2.9</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1.7</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13</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48</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237</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3.6</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5.2</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52</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241</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3.3</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2.9</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11.4</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52</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233</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3.7</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4.1</w:t>
            </w:r>
          </w:p>
        </w:tc>
      </w:tr>
      <w:tr w:rsidR="000601EB" w:rsidRPr="00D75AF4" w:rsidTr="00066206">
        <w:trPr>
          <w:trHeight w:val="197"/>
        </w:trPr>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53</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248</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3.6</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1.5</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53</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235</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6</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55</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245</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2.9</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1.6</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14</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55</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234</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4.8</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56</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242</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4.1</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2.8</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12.3</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56</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238</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2.7</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6.3</w:t>
            </w:r>
          </w:p>
        </w:tc>
      </w:tr>
      <w:tr w:rsidR="000601EB" w:rsidRPr="00D75AF4" w:rsidTr="00066206">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57</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246</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2.9</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1.4</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13.7</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57</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232</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2.1</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8</w:t>
            </w:r>
          </w:p>
        </w:tc>
      </w:tr>
      <w:tr w:rsidR="000601EB" w:rsidRPr="00D75AF4" w:rsidTr="00066206">
        <w:trPr>
          <w:trHeight w:val="143"/>
        </w:trPr>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58</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244</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3.1</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1.6</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12.1</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58</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237</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2.2</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3.7</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5.3</w:t>
            </w:r>
          </w:p>
        </w:tc>
      </w:tr>
      <w:tr w:rsidR="000601EB" w:rsidRPr="00D75AF4" w:rsidTr="00066206">
        <w:trPr>
          <w:trHeight w:val="65"/>
        </w:trPr>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59</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252</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3.7</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1.8</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11.4</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59</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231</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2.5</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6.1</w:t>
            </w:r>
          </w:p>
        </w:tc>
      </w:tr>
      <w:tr w:rsidR="000601EB" w:rsidRPr="00D75AF4" w:rsidTr="00066206">
        <w:trPr>
          <w:trHeight w:val="65"/>
        </w:trPr>
        <w:tc>
          <w:tcPr>
            <w:tcW w:w="990" w:type="dxa"/>
          </w:tcPr>
          <w:p w:rsidR="000601EB" w:rsidRPr="00212C81" w:rsidRDefault="000601EB" w:rsidP="00066206">
            <w:pPr>
              <w:jc w:val="center"/>
              <w:rPr>
                <w:rFonts w:ascii="Times New Roman" w:hAnsi="Times New Roman"/>
                <w:sz w:val="22"/>
                <w:szCs w:val="22"/>
              </w:rPr>
            </w:pPr>
            <w:r w:rsidRPr="00212C81">
              <w:rPr>
                <w:rFonts w:ascii="Times New Roman" w:hAnsi="Times New Roman"/>
                <w:sz w:val="22"/>
                <w:szCs w:val="22"/>
              </w:rPr>
              <w:t>C</w:t>
            </w:r>
            <w:r w:rsidRPr="00212C81">
              <w:rPr>
                <w:rFonts w:ascii="Times New Roman" w:hAnsi="Times New Roman"/>
                <w:sz w:val="22"/>
                <w:szCs w:val="22"/>
                <w:vertAlign w:val="subscript"/>
              </w:rPr>
              <w:t>60</w:t>
            </w:r>
          </w:p>
        </w:tc>
        <w:tc>
          <w:tcPr>
            <w:tcW w:w="99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243</w:t>
            </w:r>
          </w:p>
        </w:tc>
        <w:tc>
          <w:tcPr>
            <w:tcW w:w="81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3.2</w:t>
            </w:r>
          </w:p>
        </w:tc>
        <w:tc>
          <w:tcPr>
            <w:tcW w:w="776"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1.5</w:t>
            </w:r>
          </w:p>
        </w:tc>
        <w:tc>
          <w:tcPr>
            <w:tcW w:w="90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11.9</w:t>
            </w:r>
          </w:p>
        </w:tc>
        <w:tc>
          <w:tcPr>
            <w:tcW w:w="957"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D</w:t>
            </w:r>
            <w:r w:rsidRPr="00212C81">
              <w:rPr>
                <w:rFonts w:ascii="Times New Roman" w:hAnsi="Times New Roman"/>
                <w:sz w:val="22"/>
                <w:szCs w:val="22"/>
                <w:vertAlign w:val="subscript"/>
              </w:rPr>
              <w:t>60</w:t>
            </w:r>
          </w:p>
        </w:tc>
        <w:tc>
          <w:tcPr>
            <w:tcW w:w="959"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231</w:t>
            </w:r>
          </w:p>
        </w:tc>
        <w:tc>
          <w:tcPr>
            <w:tcW w:w="968"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2.3</w:t>
            </w:r>
          </w:p>
        </w:tc>
        <w:tc>
          <w:tcPr>
            <w:tcW w:w="830"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2.7</w:t>
            </w:r>
          </w:p>
        </w:tc>
        <w:tc>
          <w:tcPr>
            <w:tcW w:w="992" w:type="dxa"/>
          </w:tcPr>
          <w:p w:rsidR="000601EB" w:rsidRPr="00212C81" w:rsidRDefault="000601EB" w:rsidP="009F59B3">
            <w:pPr>
              <w:rPr>
                <w:rFonts w:ascii="Times New Roman" w:hAnsi="Times New Roman"/>
                <w:sz w:val="22"/>
                <w:szCs w:val="22"/>
              </w:rPr>
            </w:pPr>
            <w:r w:rsidRPr="00212C81">
              <w:rPr>
                <w:rFonts w:ascii="Times New Roman" w:hAnsi="Times New Roman"/>
                <w:sz w:val="22"/>
                <w:szCs w:val="22"/>
              </w:rPr>
              <w:t>4.7</w:t>
            </w:r>
          </w:p>
        </w:tc>
      </w:tr>
    </w:tbl>
    <w:p w:rsidR="00B16384" w:rsidRPr="00947D23" w:rsidRDefault="00EC76CF" w:rsidP="00C9139B">
      <w:pPr>
        <w:spacing w:line="360" w:lineRule="auto"/>
        <w:ind w:firstLine="720"/>
        <w:rPr>
          <w:rFonts w:ascii="Times New Roman" w:hAnsi="Times New Roman" w:cs="Times New Roman"/>
          <w:sz w:val="24"/>
          <w:szCs w:val="24"/>
        </w:rPr>
      </w:pPr>
      <w:r w:rsidRPr="00947D23">
        <w:rPr>
          <w:rFonts w:ascii="Times New Roman" w:hAnsi="Times New Roman" w:cs="Times New Roman"/>
          <w:sz w:val="24"/>
          <w:szCs w:val="24"/>
        </w:rPr>
        <w:t xml:space="preserve">RCD </w:t>
      </w:r>
      <w:r w:rsidR="00061D17" w:rsidRPr="00947D23">
        <w:rPr>
          <w:rFonts w:ascii="Times New Roman" w:hAnsi="Times New Roman" w:cs="Times New Roman"/>
          <w:sz w:val="24"/>
          <w:szCs w:val="24"/>
        </w:rPr>
        <w:t xml:space="preserve">-Root collar diameter, </w:t>
      </w:r>
      <w:r w:rsidRPr="00947D23">
        <w:rPr>
          <w:rFonts w:ascii="Times New Roman" w:hAnsi="Times New Roman" w:cs="Times New Roman"/>
          <w:sz w:val="24"/>
          <w:szCs w:val="24"/>
        </w:rPr>
        <w:t>RDW-Root dry weight, SDW- Shoot dry weight</w:t>
      </w:r>
      <w:r w:rsidR="00B16384" w:rsidRPr="00947D23">
        <w:rPr>
          <w:rFonts w:ascii="Times New Roman" w:hAnsi="Times New Roman" w:cs="Times New Roman"/>
          <w:sz w:val="24"/>
          <w:szCs w:val="24"/>
        </w:rPr>
        <w:br w:type="page"/>
      </w:r>
    </w:p>
    <w:p w:rsidR="00F13C2E" w:rsidRDefault="002560F4" w:rsidP="00F13C2E">
      <w:pPr>
        <w:spacing w:line="360" w:lineRule="auto"/>
        <w:ind w:left="576" w:hanging="576"/>
        <w:rPr>
          <w:rFonts w:ascii="Times New Roman" w:hAnsi="Times New Roman" w:cs="Times New Roman"/>
          <w:sz w:val="24"/>
          <w:szCs w:val="24"/>
        </w:rPr>
      </w:pPr>
      <w:r w:rsidRPr="00D75AF4">
        <w:rPr>
          <w:rFonts w:ascii="Times New Roman" w:hAnsi="Times New Roman" w:cs="Times New Roman"/>
          <w:b/>
          <w:sz w:val="24"/>
          <w:szCs w:val="24"/>
        </w:rPr>
        <w:lastRenderedPageBreak/>
        <w:t xml:space="preserve">Appendix </w:t>
      </w:r>
      <w:r w:rsidR="00986C9D">
        <w:rPr>
          <w:rFonts w:ascii="Times New Roman" w:hAnsi="Times New Roman" w:cs="Times New Roman"/>
          <w:b/>
          <w:sz w:val="24"/>
          <w:szCs w:val="24"/>
        </w:rPr>
        <w:t>11</w:t>
      </w:r>
      <w:r w:rsidRPr="00D75AF4">
        <w:rPr>
          <w:rFonts w:ascii="Times New Roman" w:hAnsi="Times New Roman" w:cs="Times New Roman"/>
          <w:b/>
          <w:sz w:val="24"/>
          <w:szCs w:val="24"/>
        </w:rPr>
        <w:t xml:space="preserve">: </w:t>
      </w:r>
      <w:r w:rsidR="002B5474" w:rsidRPr="00D75AF4">
        <w:rPr>
          <w:rFonts w:ascii="Times New Roman" w:hAnsi="Times New Roman" w:cs="Times New Roman"/>
          <w:sz w:val="24"/>
          <w:szCs w:val="24"/>
        </w:rPr>
        <w:t>S</w:t>
      </w:r>
      <w:r w:rsidRPr="00D75AF4">
        <w:rPr>
          <w:rFonts w:ascii="Times New Roman" w:hAnsi="Times New Roman" w:cs="Times New Roman"/>
          <w:sz w:val="24"/>
          <w:szCs w:val="24"/>
        </w:rPr>
        <w:t>tatistical analysis of germination percentage</w:t>
      </w:r>
      <w:r w:rsidR="00DB2FDB">
        <w:rPr>
          <w:rFonts w:ascii="Times New Roman" w:hAnsi="Times New Roman" w:cs="Times New Roman"/>
          <w:sz w:val="24"/>
          <w:szCs w:val="24"/>
        </w:rPr>
        <w:t>s</w:t>
      </w:r>
      <w:r w:rsidRPr="00D75AF4">
        <w:rPr>
          <w:rFonts w:ascii="Times New Roman" w:hAnsi="Times New Roman" w:cs="Times New Roman"/>
          <w:sz w:val="24"/>
          <w:szCs w:val="24"/>
        </w:rPr>
        <w:t>, germination time</w:t>
      </w:r>
      <w:r w:rsidR="00DB2FDB">
        <w:rPr>
          <w:rFonts w:ascii="Times New Roman" w:hAnsi="Times New Roman" w:cs="Times New Roman"/>
          <w:sz w:val="24"/>
          <w:szCs w:val="24"/>
        </w:rPr>
        <w:t>s</w:t>
      </w:r>
      <w:r w:rsidRPr="00D75AF4">
        <w:rPr>
          <w:rFonts w:ascii="Times New Roman" w:hAnsi="Times New Roman" w:cs="Times New Roman"/>
          <w:sz w:val="24"/>
          <w:szCs w:val="24"/>
        </w:rPr>
        <w:t xml:space="preserve"> and</w:t>
      </w:r>
      <w:r w:rsidR="002B5474" w:rsidRPr="00D75AF4">
        <w:rPr>
          <w:rFonts w:ascii="Times New Roman" w:hAnsi="Times New Roman" w:cs="Times New Roman"/>
          <w:sz w:val="24"/>
          <w:szCs w:val="24"/>
        </w:rPr>
        <w:t xml:space="preserve"> early growth parameters using ANOVA single factor</w:t>
      </w:r>
    </w:p>
    <w:p w:rsidR="002A3880" w:rsidRDefault="002A3880" w:rsidP="002A3880">
      <w:pPr>
        <w:rPr>
          <w:rFonts w:ascii="Times New Roman" w:eastAsia="Times New Roman" w:hAnsi="Times New Roman" w:cs="Times New Roman"/>
          <w:color w:val="000000"/>
          <w:sz w:val="24"/>
          <w:szCs w:val="24"/>
        </w:rPr>
        <w:sectPr w:rsidR="002A3880" w:rsidSect="007A74A2">
          <w:footerReference w:type="default" r:id="rId76"/>
          <w:pgSz w:w="12240" w:h="15840"/>
          <w:pgMar w:top="1440" w:right="1440" w:bottom="1440" w:left="1440" w:header="720" w:footer="720" w:gutter="0"/>
          <w:pgNumType w:start="1"/>
          <w:cols w:space="720"/>
          <w:docGrid w:linePitch="360"/>
        </w:sectPr>
      </w:pPr>
    </w:p>
    <w:p w:rsidR="00836C8C" w:rsidRDefault="00DB2FDB" w:rsidP="00F13C2E">
      <w:pPr>
        <w:spacing w:line="360" w:lineRule="auto"/>
        <w:contextualSpacing/>
        <w:rPr>
          <w:rFonts w:ascii="Times New Roman" w:hAnsi="Times New Roman" w:cs="Times New Roman"/>
          <w:sz w:val="24"/>
          <w:szCs w:val="24"/>
        </w:rPr>
      </w:pPr>
      <w:r w:rsidRPr="00DB2FDB">
        <w:rPr>
          <w:rFonts w:ascii="Times New Roman" w:eastAsia="Times New Roman" w:hAnsi="Times New Roman" w:cs="Times New Roman"/>
          <w:color w:val="000000"/>
          <w:sz w:val="24"/>
          <w:szCs w:val="24"/>
        </w:rPr>
        <w:lastRenderedPageBreak/>
        <w:t>ANOVA</w:t>
      </w:r>
      <w:r w:rsidR="003456EA" w:rsidRPr="00DB2FDB">
        <w:rPr>
          <w:rFonts w:ascii="Times New Roman" w:eastAsia="Times New Roman" w:hAnsi="Times New Roman" w:cs="Times New Roman"/>
          <w:color w:val="000000"/>
          <w:sz w:val="24"/>
          <w:szCs w:val="24"/>
        </w:rPr>
        <w:t>: Single Factor</w:t>
      </w:r>
      <w:r w:rsidR="003456EA" w:rsidRPr="00DB2FDB">
        <w:rPr>
          <w:rFonts w:ascii="Times New Roman" w:eastAsia="Times New Roman" w:hAnsi="Times New Roman"/>
          <w:color w:val="000000"/>
          <w:sz w:val="24"/>
          <w:szCs w:val="24"/>
        </w:rPr>
        <w:t xml:space="preserve"> </w:t>
      </w:r>
      <w:r w:rsidRPr="00DB2FDB">
        <w:rPr>
          <w:rFonts w:ascii="Times New Roman" w:eastAsia="Times New Roman" w:hAnsi="Times New Roman" w:cs="Times New Roman"/>
          <w:color w:val="000000"/>
          <w:sz w:val="24"/>
          <w:szCs w:val="24"/>
        </w:rPr>
        <w:t>summaries</w:t>
      </w:r>
      <w:r w:rsidR="003456EA" w:rsidRPr="00DB2FDB">
        <w:rPr>
          <w:rFonts w:ascii="Times New Roman" w:eastAsia="Times New Roman" w:hAnsi="Times New Roman" w:cs="Times New Roman"/>
          <w:color w:val="000000"/>
          <w:sz w:val="24"/>
          <w:szCs w:val="24"/>
        </w:rPr>
        <w:t xml:space="preserve"> showing</w:t>
      </w:r>
      <w:r w:rsidR="00043F5F">
        <w:rPr>
          <w:rFonts w:ascii="Times New Roman" w:hAnsi="Times New Roman" w:cs="Times New Roman"/>
          <w:sz w:val="24"/>
          <w:szCs w:val="24"/>
        </w:rPr>
        <w:t xml:space="preserve"> </w:t>
      </w:r>
      <w:r w:rsidR="00C9139B">
        <w:rPr>
          <w:rFonts w:ascii="Times New Roman" w:hAnsi="Times New Roman" w:cs="Times New Roman"/>
          <w:sz w:val="24"/>
          <w:szCs w:val="24"/>
        </w:rPr>
        <w:t>g</w:t>
      </w:r>
      <w:r w:rsidR="003456EA" w:rsidRPr="00DB2FDB">
        <w:rPr>
          <w:rFonts w:ascii="Times New Roman" w:hAnsi="Times New Roman" w:cs="Times New Roman"/>
          <w:sz w:val="24"/>
          <w:szCs w:val="24"/>
        </w:rPr>
        <w:t>ermination percentage</w:t>
      </w:r>
      <w:r w:rsidR="00043F5F">
        <w:rPr>
          <w:rFonts w:ascii="Times New Roman" w:hAnsi="Times New Roman" w:cs="Times New Roman"/>
          <w:sz w:val="24"/>
          <w:szCs w:val="24"/>
        </w:rPr>
        <w:t>s</w:t>
      </w:r>
      <w:r w:rsidR="003456EA" w:rsidRPr="00DB2FDB">
        <w:rPr>
          <w:rFonts w:ascii="Times New Roman" w:hAnsi="Times New Roman" w:cs="Times New Roman"/>
          <w:sz w:val="24"/>
          <w:szCs w:val="24"/>
        </w:rPr>
        <w:t xml:space="preserve"> of treatments</w:t>
      </w:r>
      <w:r w:rsidR="00836C8C" w:rsidRPr="00DB2FDB">
        <w:rPr>
          <w:rFonts w:ascii="Times New Roman" w:hAnsi="Times New Roman" w:cs="Times New Roman"/>
          <w:sz w:val="24"/>
          <w:szCs w:val="24"/>
        </w:rPr>
        <w:t xml:space="preserve"> </w:t>
      </w:r>
      <w:r w:rsidR="00043F5F">
        <w:rPr>
          <w:rFonts w:ascii="Times New Roman" w:hAnsi="Times New Roman" w:cs="Times New Roman"/>
          <w:sz w:val="24"/>
          <w:szCs w:val="24"/>
        </w:rPr>
        <w:t xml:space="preserve">as compared to </w:t>
      </w:r>
      <w:r w:rsidR="00836C8C" w:rsidRPr="00DB2FDB">
        <w:rPr>
          <w:rFonts w:ascii="Times New Roman" w:hAnsi="Times New Roman" w:cs="Times New Roman"/>
          <w:sz w:val="24"/>
          <w:szCs w:val="24"/>
        </w:rPr>
        <w:t>the control.</w:t>
      </w:r>
    </w:p>
    <w:p w:rsidR="00F13C2E" w:rsidRPr="00DB2FDB" w:rsidRDefault="00F13C2E" w:rsidP="00EC23AF">
      <w:pPr>
        <w:spacing w:line="360" w:lineRule="auto"/>
        <w:contextualSpacing/>
        <w:jc w:val="center"/>
        <w:rPr>
          <w:rFonts w:ascii="Times New Roman" w:hAnsi="Times New Roman" w:cs="Times New Roman"/>
          <w:sz w:val="24"/>
          <w:szCs w:val="24"/>
        </w:rPr>
      </w:pPr>
    </w:p>
    <w:tbl>
      <w:tblPr>
        <w:tblStyle w:val="LightShading1"/>
        <w:tblW w:w="6051" w:type="dxa"/>
        <w:tblInd w:w="-792" w:type="dxa"/>
        <w:tblBorders>
          <w:top w:val="none" w:sz="0" w:space="0" w:color="auto"/>
          <w:bottom w:val="none" w:sz="0" w:space="0" w:color="auto"/>
          <w:insideH w:val="single" w:sz="4" w:space="0" w:color="auto"/>
        </w:tblBorders>
        <w:tblLook w:val="04A0"/>
      </w:tblPr>
      <w:tblGrid>
        <w:gridCol w:w="1452"/>
        <w:gridCol w:w="230"/>
        <w:gridCol w:w="141"/>
        <w:gridCol w:w="619"/>
        <w:gridCol w:w="72"/>
        <w:gridCol w:w="599"/>
        <w:gridCol w:w="816"/>
        <w:gridCol w:w="133"/>
        <w:gridCol w:w="715"/>
        <w:gridCol w:w="106"/>
        <w:gridCol w:w="731"/>
        <w:gridCol w:w="201"/>
        <w:gridCol w:w="816"/>
      </w:tblGrid>
      <w:tr w:rsidR="00B87C43" w:rsidRPr="00EC23AF" w:rsidTr="00C60957">
        <w:trPr>
          <w:cnfStyle w:val="100000000000"/>
          <w:trHeight w:val="76"/>
        </w:trPr>
        <w:tc>
          <w:tcPr>
            <w:cnfStyle w:val="001000000000"/>
            <w:tcW w:w="1452" w:type="dxa"/>
            <w:shd w:val="clear" w:color="auto" w:fill="FFFFFF" w:themeFill="background1"/>
            <w:noWrap/>
            <w:hideMark/>
          </w:tcPr>
          <w:p w:rsidR="00515ACF" w:rsidRPr="00EC23AF" w:rsidRDefault="00515ACF" w:rsidP="00EC23AF">
            <w:pPr>
              <w:spacing w:line="360" w:lineRule="auto"/>
              <w:jc w:val="center"/>
              <w:rPr>
                <w:rFonts w:ascii="Times New Roman" w:eastAsia="Times New Roman" w:hAnsi="Times New Roman" w:cs="Times New Roman"/>
                <w:b w:val="0"/>
                <w:i/>
                <w:iCs/>
                <w:color w:val="000000"/>
                <w:sz w:val="16"/>
                <w:szCs w:val="16"/>
              </w:rPr>
            </w:pPr>
            <w:r w:rsidRPr="00EC23AF">
              <w:rPr>
                <w:rFonts w:ascii="Times New Roman" w:eastAsia="Times New Roman" w:hAnsi="Times New Roman" w:cs="Times New Roman"/>
                <w:b w:val="0"/>
                <w:i/>
                <w:iCs/>
                <w:color w:val="000000"/>
                <w:sz w:val="16"/>
                <w:szCs w:val="16"/>
              </w:rPr>
              <w:t>Groups</w:t>
            </w:r>
          </w:p>
        </w:tc>
        <w:tc>
          <w:tcPr>
            <w:tcW w:w="990" w:type="dxa"/>
            <w:gridSpan w:val="3"/>
            <w:shd w:val="clear" w:color="auto" w:fill="FFFFFF" w:themeFill="background1"/>
            <w:noWrap/>
            <w:hideMark/>
          </w:tcPr>
          <w:p w:rsidR="00515ACF" w:rsidRPr="00EC23AF" w:rsidRDefault="00515ACF" w:rsidP="00EC23AF">
            <w:pPr>
              <w:spacing w:line="360" w:lineRule="auto"/>
              <w:jc w:val="center"/>
              <w:cnfStyle w:val="100000000000"/>
              <w:rPr>
                <w:rFonts w:ascii="Times New Roman" w:eastAsia="Times New Roman" w:hAnsi="Times New Roman" w:cs="Times New Roman"/>
                <w:b w:val="0"/>
                <w:i/>
                <w:iCs/>
                <w:color w:val="000000"/>
                <w:sz w:val="16"/>
                <w:szCs w:val="16"/>
              </w:rPr>
            </w:pPr>
            <w:r w:rsidRPr="00EC23AF">
              <w:rPr>
                <w:rFonts w:ascii="Times New Roman" w:eastAsia="Times New Roman" w:hAnsi="Times New Roman" w:cs="Times New Roman"/>
                <w:b w:val="0"/>
                <w:i/>
                <w:iCs/>
                <w:color w:val="000000"/>
                <w:sz w:val="16"/>
                <w:szCs w:val="16"/>
              </w:rPr>
              <w:t>Count</w:t>
            </w:r>
          </w:p>
        </w:tc>
        <w:tc>
          <w:tcPr>
            <w:tcW w:w="671" w:type="dxa"/>
            <w:gridSpan w:val="2"/>
            <w:shd w:val="clear" w:color="auto" w:fill="FFFFFF" w:themeFill="background1"/>
            <w:noWrap/>
            <w:hideMark/>
          </w:tcPr>
          <w:p w:rsidR="00515ACF" w:rsidRPr="00EC23AF" w:rsidRDefault="00515ACF" w:rsidP="00EC23AF">
            <w:pPr>
              <w:spacing w:line="360" w:lineRule="auto"/>
              <w:jc w:val="center"/>
              <w:cnfStyle w:val="100000000000"/>
              <w:rPr>
                <w:rFonts w:ascii="Times New Roman" w:eastAsia="Times New Roman" w:hAnsi="Times New Roman" w:cs="Times New Roman"/>
                <w:b w:val="0"/>
                <w:i/>
                <w:iCs/>
                <w:color w:val="000000"/>
                <w:sz w:val="16"/>
                <w:szCs w:val="16"/>
              </w:rPr>
            </w:pPr>
            <w:r w:rsidRPr="00EC23AF">
              <w:rPr>
                <w:rFonts w:ascii="Times New Roman" w:eastAsia="Times New Roman" w:hAnsi="Times New Roman" w:cs="Times New Roman"/>
                <w:b w:val="0"/>
                <w:i/>
                <w:iCs/>
                <w:color w:val="000000"/>
                <w:sz w:val="16"/>
                <w:szCs w:val="16"/>
              </w:rPr>
              <w:t>Sum</w:t>
            </w:r>
          </w:p>
        </w:tc>
        <w:tc>
          <w:tcPr>
            <w:tcW w:w="949" w:type="dxa"/>
            <w:gridSpan w:val="2"/>
            <w:shd w:val="clear" w:color="auto" w:fill="FFFFFF" w:themeFill="background1"/>
            <w:noWrap/>
            <w:hideMark/>
          </w:tcPr>
          <w:p w:rsidR="00515ACF" w:rsidRPr="00EC23AF" w:rsidRDefault="00515ACF" w:rsidP="00EC23AF">
            <w:pPr>
              <w:spacing w:line="360" w:lineRule="auto"/>
              <w:jc w:val="center"/>
              <w:cnfStyle w:val="100000000000"/>
              <w:rPr>
                <w:rFonts w:ascii="Times New Roman" w:eastAsia="Times New Roman" w:hAnsi="Times New Roman" w:cs="Times New Roman"/>
                <w:b w:val="0"/>
                <w:i/>
                <w:iCs/>
                <w:color w:val="000000"/>
                <w:sz w:val="16"/>
                <w:szCs w:val="16"/>
              </w:rPr>
            </w:pPr>
            <w:r w:rsidRPr="00EC23AF">
              <w:rPr>
                <w:rFonts w:ascii="Times New Roman" w:eastAsia="Times New Roman" w:hAnsi="Times New Roman" w:cs="Times New Roman"/>
                <w:b w:val="0"/>
                <w:i/>
                <w:iCs/>
                <w:color w:val="000000"/>
                <w:sz w:val="16"/>
                <w:szCs w:val="16"/>
              </w:rPr>
              <w:t>Average</w:t>
            </w:r>
          </w:p>
        </w:tc>
        <w:tc>
          <w:tcPr>
            <w:tcW w:w="821" w:type="dxa"/>
            <w:gridSpan w:val="2"/>
            <w:shd w:val="clear" w:color="auto" w:fill="FFFFFF" w:themeFill="background1"/>
            <w:noWrap/>
            <w:hideMark/>
          </w:tcPr>
          <w:p w:rsidR="00515ACF" w:rsidRPr="00EC23AF" w:rsidRDefault="00515ACF" w:rsidP="00EC23AF">
            <w:pPr>
              <w:spacing w:line="360" w:lineRule="auto"/>
              <w:jc w:val="center"/>
              <w:cnfStyle w:val="100000000000"/>
              <w:rPr>
                <w:rFonts w:ascii="Times New Roman" w:eastAsia="Times New Roman" w:hAnsi="Times New Roman" w:cs="Times New Roman"/>
                <w:b w:val="0"/>
                <w:i/>
                <w:iCs/>
                <w:color w:val="000000"/>
                <w:sz w:val="16"/>
                <w:szCs w:val="16"/>
              </w:rPr>
            </w:pPr>
            <w:r w:rsidRPr="00EC23AF">
              <w:rPr>
                <w:rFonts w:ascii="Times New Roman" w:eastAsia="Times New Roman" w:hAnsi="Times New Roman" w:cs="Times New Roman"/>
                <w:b w:val="0"/>
                <w:i/>
                <w:iCs/>
                <w:color w:val="000000"/>
                <w:sz w:val="16"/>
                <w:szCs w:val="16"/>
              </w:rPr>
              <w:t>Variance</w:t>
            </w:r>
          </w:p>
        </w:tc>
        <w:tc>
          <w:tcPr>
            <w:tcW w:w="932" w:type="dxa"/>
            <w:gridSpan w:val="2"/>
            <w:shd w:val="clear" w:color="auto" w:fill="FFFFFF" w:themeFill="background1"/>
            <w:noWrap/>
            <w:hideMark/>
          </w:tcPr>
          <w:p w:rsidR="00515ACF" w:rsidRPr="00EC23AF" w:rsidRDefault="00515ACF" w:rsidP="00EC23AF">
            <w:pPr>
              <w:spacing w:line="360" w:lineRule="auto"/>
              <w:jc w:val="center"/>
              <w:cnfStyle w:val="100000000000"/>
              <w:rPr>
                <w:rFonts w:ascii="Times New Roman" w:eastAsia="Times New Roman" w:hAnsi="Times New Roman" w:cs="Times New Roman"/>
                <w:b w:val="0"/>
                <w:color w:val="000000"/>
                <w:sz w:val="16"/>
                <w:szCs w:val="16"/>
              </w:rPr>
            </w:pPr>
          </w:p>
        </w:tc>
        <w:tc>
          <w:tcPr>
            <w:tcW w:w="236" w:type="dxa"/>
            <w:shd w:val="clear" w:color="auto" w:fill="FFFFFF" w:themeFill="background1"/>
            <w:noWrap/>
            <w:hideMark/>
          </w:tcPr>
          <w:p w:rsidR="00515ACF" w:rsidRPr="00EC23AF" w:rsidRDefault="00515ACF" w:rsidP="00EC23AF">
            <w:pPr>
              <w:spacing w:line="360" w:lineRule="auto"/>
              <w:jc w:val="center"/>
              <w:cnfStyle w:val="100000000000"/>
              <w:rPr>
                <w:rFonts w:ascii="Times New Roman" w:eastAsia="Times New Roman" w:hAnsi="Times New Roman" w:cs="Times New Roman"/>
                <w:b w:val="0"/>
                <w:color w:val="000000"/>
                <w:sz w:val="16"/>
                <w:szCs w:val="16"/>
              </w:rPr>
            </w:pPr>
          </w:p>
        </w:tc>
      </w:tr>
      <w:tr w:rsidR="00B87C43" w:rsidRPr="00EC23AF" w:rsidTr="00C60957">
        <w:trPr>
          <w:cnfStyle w:val="000000100000"/>
          <w:trHeight w:val="161"/>
        </w:trPr>
        <w:tc>
          <w:tcPr>
            <w:cnfStyle w:val="001000000000"/>
            <w:tcW w:w="1452" w:type="dxa"/>
            <w:shd w:val="clear" w:color="auto" w:fill="FFFFFF" w:themeFill="background1"/>
            <w:noWrap/>
            <w:hideMark/>
          </w:tcPr>
          <w:p w:rsidR="00515ACF" w:rsidRPr="00EC23AF" w:rsidRDefault="00515ACF" w:rsidP="00EC23AF">
            <w:pPr>
              <w:spacing w:line="360" w:lineRule="auto"/>
              <w:ind w:left="252"/>
              <w:jc w:val="center"/>
              <w:rPr>
                <w:rFonts w:ascii="Times New Roman" w:eastAsia="Times New Roman" w:hAnsi="Times New Roman" w:cs="Times New Roman"/>
                <w:b w:val="0"/>
                <w:color w:val="000000"/>
                <w:sz w:val="16"/>
                <w:szCs w:val="16"/>
              </w:rPr>
            </w:pPr>
            <w:r w:rsidRPr="00EC23AF">
              <w:rPr>
                <w:rFonts w:ascii="Times New Roman" w:eastAsia="Times New Roman" w:hAnsi="Times New Roman" w:cs="Times New Roman"/>
                <w:b w:val="0"/>
                <w:color w:val="000000"/>
                <w:sz w:val="16"/>
                <w:szCs w:val="16"/>
              </w:rPr>
              <w:t>Non scarified</w:t>
            </w:r>
          </w:p>
        </w:tc>
        <w:tc>
          <w:tcPr>
            <w:tcW w:w="990" w:type="dxa"/>
            <w:gridSpan w:val="3"/>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28</w:t>
            </w:r>
          </w:p>
        </w:tc>
        <w:tc>
          <w:tcPr>
            <w:tcW w:w="671"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39.6</w:t>
            </w:r>
          </w:p>
        </w:tc>
        <w:tc>
          <w:tcPr>
            <w:tcW w:w="949"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1.414286</w:t>
            </w:r>
          </w:p>
        </w:tc>
        <w:tc>
          <w:tcPr>
            <w:tcW w:w="821"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2.347196</w:t>
            </w:r>
          </w:p>
        </w:tc>
        <w:tc>
          <w:tcPr>
            <w:tcW w:w="932"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p>
        </w:tc>
        <w:tc>
          <w:tcPr>
            <w:tcW w:w="236" w:type="dxa"/>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p>
        </w:tc>
      </w:tr>
      <w:tr w:rsidR="00B87C43" w:rsidRPr="00EC23AF" w:rsidTr="00C60957">
        <w:trPr>
          <w:trHeight w:val="107"/>
        </w:trPr>
        <w:tc>
          <w:tcPr>
            <w:cnfStyle w:val="001000000000"/>
            <w:tcW w:w="1452" w:type="dxa"/>
            <w:shd w:val="clear" w:color="auto" w:fill="FFFFFF" w:themeFill="background1"/>
            <w:noWrap/>
            <w:hideMark/>
          </w:tcPr>
          <w:p w:rsidR="00515ACF" w:rsidRPr="00EC23AF" w:rsidRDefault="00515ACF" w:rsidP="00EC23AF">
            <w:pPr>
              <w:spacing w:line="360" w:lineRule="auto"/>
              <w:jc w:val="center"/>
              <w:rPr>
                <w:rFonts w:ascii="Times New Roman" w:eastAsia="Times New Roman" w:hAnsi="Times New Roman" w:cs="Times New Roman"/>
                <w:b w:val="0"/>
                <w:color w:val="000000"/>
                <w:sz w:val="16"/>
                <w:szCs w:val="16"/>
              </w:rPr>
            </w:pPr>
            <w:r w:rsidRPr="00EC23AF">
              <w:rPr>
                <w:rFonts w:ascii="Times New Roman" w:eastAsia="Times New Roman" w:hAnsi="Times New Roman" w:cs="Times New Roman"/>
                <w:b w:val="0"/>
                <w:color w:val="000000"/>
                <w:sz w:val="16"/>
                <w:szCs w:val="16"/>
              </w:rPr>
              <w:t>Mechanical scarified</w:t>
            </w:r>
          </w:p>
        </w:tc>
        <w:tc>
          <w:tcPr>
            <w:tcW w:w="990" w:type="dxa"/>
            <w:gridSpan w:val="3"/>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28</w:t>
            </w:r>
          </w:p>
        </w:tc>
        <w:tc>
          <w:tcPr>
            <w:tcW w:w="671"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83.8</w:t>
            </w:r>
          </w:p>
        </w:tc>
        <w:tc>
          <w:tcPr>
            <w:tcW w:w="949"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2.992857</w:t>
            </w:r>
          </w:p>
        </w:tc>
        <w:tc>
          <w:tcPr>
            <w:tcW w:w="821"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14.4518</w:t>
            </w:r>
          </w:p>
        </w:tc>
        <w:tc>
          <w:tcPr>
            <w:tcW w:w="932"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c>
          <w:tcPr>
            <w:tcW w:w="236" w:type="dxa"/>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r>
      <w:tr w:rsidR="00B87C43" w:rsidRPr="00EC23AF" w:rsidTr="00C60957">
        <w:trPr>
          <w:cnfStyle w:val="000000100000"/>
          <w:trHeight w:val="50"/>
        </w:trPr>
        <w:tc>
          <w:tcPr>
            <w:cnfStyle w:val="001000000000"/>
            <w:tcW w:w="1452" w:type="dxa"/>
            <w:shd w:val="clear" w:color="auto" w:fill="FFFFFF" w:themeFill="background1"/>
            <w:noWrap/>
            <w:hideMark/>
          </w:tcPr>
          <w:p w:rsidR="00515ACF" w:rsidRPr="00EC23AF" w:rsidRDefault="00515ACF" w:rsidP="004823BE">
            <w:pPr>
              <w:spacing w:line="360" w:lineRule="auto"/>
              <w:jc w:val="right"/>
              <w:rPr>
                <w:rFonts w:ascii="Times New Roman" w:eastAsia="Times New Roman" w:hAnsi="Times New Roman" w:cs="Times New Roman"/>
                <w:b w:val="0"/>
                <w:i/>
                <w:iCs/>
                <w:color w:val="000000"/>
                <w:sz w:val="16"/>
                <w:szCs w:val="16"/>
              </w:rPr>
            </w:pPr>
            <w:r w:rsidRPr="00EC23AF">
              <w:rPr>
                <w:rFonts w:ascii="Times New Roman" w:eastAsia="Times New Roman" w:hAnsi="Times New Roman" w:cs="Times New Roman"/>
                <w:b w:val="0"/>
                <w:i/>
                <w:iCs/>
                <w:color w:val="000000"/>
                <w:sz w:val="16"/>
                <w:szCs w:val="16"/>
              </w:rPr>
              <w:t>Source of Variation</w:t>
            </w:r>
          </w:p>
        </w:tc>
        <w:tc>
          <w:tcPr>
            <w:tcW w:w="990" w:type="dxa"/>
            <w:gridSpan w:val="3"/>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SS</w:t>
            </w:r>
          </w:p>
        </w:tc>
        <w:tc>
          <w:tcPr>
            <w:tcW w:w="671"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df</w:t>
            </w:r>
          </w:p>
        </w:tc>
        <w:tc>
          <w:tcPr>
            <w:tcW w:w="949"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MS</w:t>
            </w:r>
          </w:p>
        </w:tc>
        <w:tc>
          <w:tcPr>
            <w:tcW w:w="821"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F</w:t>
            </w:r>
          </w:p>
        </w:tc>
        <w:tc>
          <w:tcPr>
            <w:tcW w:w="932" w:type="dxa"/>
            <w:gridSpan w:val="2"/>
            <w:shd w:val="clear" w:color="auto" w:fill="FFFFFF" w:themeFill="background1"/>
            <w:noWrap/>
            <w:hideMark/>
          </w:tcPr>
          <w:p w:rsidR="00515ACF" w:rsidRPr="00EC23AF" w:rsidRDefault="00515ACF" w:rsidP="004823BE">
            <w:pPr>
              <w:spacing w:line="360" w:lineRule="auto"/>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P-value</w:t>
            </w:r>
          </w:p>
        </w:tc>
        <w:tc>
          <w:tcPr>
            <w:tcW w:w="236" w:type="dxa"/>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F crit</w:t>
            </w:r>
          </w:p>
        </w:tc>
      </w:tr>
      <w:tr w:rsidR="00B87C43" w:rsidRPr="00EC23AF" w:rsidTr="00C60957">
        <w:trPr>
          <w:trHeight w:val="50"/>
        </w:trPr>
        <w:tc>
          <w:tcPr>
            <w:cnfStyle w:val="001000000000"/>
            <w:tcW w:w="1452" w:type="dxa"/>
            <w:shd w:val="clear" w:color="auto" w:fill="FFFFFF" w:themeFill="background1"/>
            <w:noWrap/>
            <w:hideMark/>
          </w:tcPr>
          <w:p w:rsidR="00515ACF" w:rsidRPr="00EC23AF" w:rsidRDefault="00515ACF" w:rsidP="00EC23AF">
            <w:pPr>
              <w:spacing w:line="360" w:lineRule="auto"/>
              <w:jc w:val="center"/>
              <w:rPr>
                <w:rFonts w:ascii="Times New Roman" w:eastAsia="Times New Roman" w:hAnsi="Times New Roman" w:cs="Times New Roman"/>
                <w:b w:val="0"/>
                <w:color w:val="000000"/>
                <w:sz w:val="16"/>
                <w:szCs w:val="16"/>
              </w:rPr>
            </w:pPr>
            <w:r w:rsidRPr="00EC23AF">
              <w:rPr>
                <w:rFonts w:ascii="Times New Roman" w:eastAsia="Times New Roman" w:hAnsi="Times New Roman" w:cs="Times New Roman"/>
                <w:b w:val="0"/>
                <w:color w:val="000000"/>
                <w:sz w:val="16"/>
                <w:szCs w:val="16"/>
              </w:rPr>
              <w:t>Between Groups</w:t>
            </w:r>
          </w:p>
        </w:tc>
        <w:tc>
          <w:tcPr>
            <w:tcW w:w="990" w:type="dxa"/>
            <w:gridSpan w:val="3"/>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34.88643</w:t>
            </w:r>
          </w:p>
        </w:tc>
        <w:tc>
          <w:tcPr>
            <w:tcW w:w="671"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1</w:t>
            </w:r>
          </w:p>
        </w:tc>
        <w:tc>
          <w:tcPr>
            <w:tcW w:w="949"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34.88643</w:t>
            </w:r>
          </w:p>
        </w:tc>
        <w:tc>
          <w:tcPr>
            <w:tcW w:w="821"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4.153395</w:t>
            </w:r>
          </w:p>
        </w:tc>
        <w:tc>
          <w:tcPr>
            <w:tcW w:w="932" w:type="dxa"/>
            <w:gridSpan w:val="2"/>
            <w:shd w:val="clear" w:color="auto" w:fill="FFFFFF" w:themeFill="background1"/>
            <w:noWrap/>
            <w:hideMark/>
          </w:tcPr>
          <w:p w:rsidR="00515ACF" w:rsidRPr="00EC23AF" w:rsidRDefault="00515ACF" w:rsidP="004823BE">
            <w:pPr>
              <w:spacing w:line="360" w:lineRule="auto"/>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0.046462</w:t>
            </w:r>
          </w:p>
        </w:tc>
        <w:tc>
          <w:tcPr>
            <w:tcW w:w="236" w:type="dxa"/>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4.019541</w:t>
            </w:r>
          </w:p>
        </w:tc>
      </w:tr>
      <w:tr w:rsidR="00B87C43" w:rsidRPr="00EC23AF" w:rsidTr="00C60957">
        <w:trPr>
          <w:cnfStyle w:val="000000100000"/>
          <w:trHeight w:val="193"/>
        </w:trPr>
        <w:tc>
          <w:tcPr>
            <w:cnfStyle w:val="001000000000"/>
            <w:tcW w:w="1452" w:type="dxa"/>
            <w:shd w:val="clear" w:color="auto" w:fill="FFFFFF" w:themeFill="background1"/>
            <w:noWrap/>
            <w:hideMark/>
          </w:tcPr>
          <w:p w:rsidR="00515ACF" w:rsidRPr="00EC23AF" w:rsidRDefault="00515ACF" w:rsidP="00EC23AF">
            <w:pPr>
              <w:spacing w:line="360" w:lineRule="auto"/>
              <w:jc w:val="center"/>
              <w:rPr>
                <w:rFonts w:ascii="Times New Roman" w:eastAsia="Times New Roman" w:hAnsi="Times New Roman" w:cs="Times New Roman"/>
                <w:b w:val="0"/>
                <w:color w:val="000000"/>
                <w:sz w:val="16"/>
                <w:szCs w:val="16"/>
              </w:rPr>
            </w:pPr>
            <w:r w:rsidRPr="00EC23AF">
              <w:rPr>
                <w:rFonts w:ascii="Times New Roman" w:eastAsia="Times New Roman" w:hAnsi="Times New Roman" w:cs="Times New Roman"/>
                <w:b w:val="0"/>
                <w:color w:val="000000"/>
                <w:sz w:val="16"/>
                <w:szCs w:val="16"/>
              </w:rPr>
              <w:t>Within Groups</w:t>
            </w:r>
          </w:p>
        </w:tc>
        <w:tc>
          <w:tcPr>
            <w:tcW w:w="990" w:type="dxa"/>
            <w:gridSpan w:val="3"/>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453.5729</w:t>
            </w:r>
          </w:p>
        </w:tc>
        <w:tc>
          <w:tcPr>
            <w:tcW w:w="671"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54</w:t>
            </w:r>
          </w:p>
        </w:tc>
        <w:tc>
          <w:tcPr>
            <w:tcW w:w="949"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8.399497</w:t>
            </w:r>
          </w:p>
        </w:tc>
        <w:tc>
          <w:tcPr>
            <w:tcW w:w="821"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p>
        </w:tc>
        <w:tc>
          <w:tcPr>
            <w:tcW w:w="932"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p>
        </w:tc>
        <w:tc>
          <w:tcPr>
            <w:tcW w:w="236" w:type="dxa"/>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p>
        </w:tc>
      </w:tr>
      <w:tr w:rsidR="00B87C43" w:rsidRPr="00EC23AF" w:rsidTr="00C60957">
        <w:trPr>
          <w:trHeight w:val="182"/>
        </w:trPr>
        <w:tc>
          <w:tcPr>
            <w:cnfStyle w:val="001000000000"/>
            <w:tcW w:w="1452" w:type="dxa"/>
            <w:shd w:val="clear" w:color="auto" w:fill="FFFFFF" w:themeFill="background1"/>
            <w:noWrap/>
            <w:hideMark/>
          </w:tcPr>
          <w:p w:rsidR="00515ACF" w:rsidRPr="00EC23AF" w:rsidRDefault="00515ACF" w:rsidP="00EC23AF">
            <w:pPr>
              <w:spacing w:line="360" w:lineRule="auto"/>
              <w:jc w:val="center"/>
              <w:rPr>
                <w:rFonts w:ascii="Times New Roman" w:eastAsia="Times New Roman" w:hAnsi="Times New Roman" w:cs="Times New Roman"/>
                <w:b w:val="0"/>
                <w:color w:val="000000"/>
                <w:sz w:val="16"/>
                <w:szCs w:val="16"/>
              </w:rPr>
            </w:pPr>
            <w:r w:rsidRPr="00EC23AF">
              <w:rPr>
                <w:rFonts w:ascii="Times New Roman" w:eastAsia="Times New Roman" w:hAnsi="Times New Roman" w:cs="Times New Roman"/>
                <w:b w:val="0"/>
                <w:color w:val="000000"/>
                <w:sz w:val="16"/>
                <w:szCs w:val="16"/>
              </w:rPr>
              <w:t>Total</w:t>
            </w:r>
          </w:p>
        </w:tc>
        <w:tc>
          <w:tcPr>
            <w:tcW w:w="990" w:type="dxa"/>
            <w:gridSpan w:val="3"/>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488.4593</w:t>
            </w:r>
          </w:p>
        </w:tc>
        <w:tc>
          <w:tcPr>
            <w:tcW w:w="671" w:type="dxa"/>
            <w:gridSpan w:val="2"/>
            <w:shd w:val="clear" w:color="auto" w:fill="FFFFFF" w:themeFill="background1"/>
            <w:noWrap/>
            <w:hideMark/>
          </w:tcPr>
          <w:p w:rsidR="002667BE"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55</w:t>
            </w:r>
          </w:p>
        </w:tc>
        <w:tc>
          <w:tcPr>
            <w:tcW w:w="949"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c>
          <w:tcPr>
            <w:tcW w:w="821"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c>
          <w:tcPr>
            <w:tcW w:w="932"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c>
          <w:tcPr>
            <w:tcW w:w="236" w:type="dxa"/>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r>
      <w:tr w:rsidR="00B87C43" w:rsidRPr="00EC23AF" w:rsidTr="00C60957">
        <w:trPr>
          <w:cnfStyle w:val="000000100000"/>
          <w:trHeight w:val="72"/>
        </w:trPr>
        <w:tc>
          <w:tcPr>
            <w:cnfStyle w:val="001000000000"/>
            <w:tcW w:w="1452" w:type="dxa"/>
            <w:shd w:val="clear" w:color="auto" w:fill="FFFFFF" w:themeFill="background1"/>
            <w:noWrap/>
            <w:hideMark/>
          </w:tcPr>
          <w:p w:rsidR="00DB2FDB" w:rsidRPr="00EC23AF" w:rsidRDefault="00DB2FDB" w:rsidP="00EC23AF">
            <w:pPr>
              <w:spacing w:line="360" w:lineRule="auto"/>
              <w:jc w:val="center"/>
              <w:rPr>
                <w:rFonts w:ascii="Times New Roman" w:eastAsia="Times New Roman" w:hAnsi="Times New Roman" w:cs="Times New Roman"/>
                <w:b w:val="0"/>
                <w:color w:val="000000"/>
                <w:sz w:val="16"/>
                <w:szCs w:val="16"/>
              </w:rPr>
            </w:pPr>
          </w:p>
        </w:tc>
        <w:tc>
          <w:tcPr>
            <w:tcW w:w="990" w:type="dxa"/>
            <w:gridSpan w:val="3"/>
            <w:shd w:val="clear" w:color="auto" w:fill="FFFFFF" w:themeFill="background1"/>
            <w:noWrap/>
            <w:hideMark/>
          </w:tcPr>
          <w:p w:rsidR="00DB2FDB" w:rsidRPr="00EC23AF" w:rsidRDefault="00DB2FDB" w:rsidP="00EC23AF">
            <w:pPr>
              <w:spacing w:line="360" w:lineRule="auto"/>
              <w:jc w:val="center"/>
              <w:cnfStyle w:val="000000100000"/>
              <w:rPr>
                <w:rFonts w:ascii="Times New Roman" w:eastAsia="Times New Roman" w:hAnsi="Times New Roman" w:cs="Times New Roman"/>
                <w:color w:val="000000"/>
                <w:sz w:val="16"/>
                <w:szCs w:val="16"/>
              </w:rPr>
            </w:pPr>
          </w:p>
        </w:tc>
        <w:tc>
          <w:tcPr>
            <w:tcW w:w="671" w:type="dxa"/>
            <w:gridSpan w:val="2"/>
            <w:shd w:val="clear" w:color="auto" w:fill="FFFFFF" w:themeFill="background1"/>
            <w:noWrap/>
            <w:hideMark/>
          </w:tcPr>
          <w:p w:rsidR="00DB2FDB" w:rsidRPr="00EC23AF" w:rsidRDefault="00DB2FDB" w:rsidP="00EC23AF">
            <w:pPr>
              <w:spacing w:line="360" w:lineRule="auto"/>
              <w:jc w:val="center"/>
              <w:cnfStyle w:val="000000100000"/>
              <w:rPr>
                <w:rFonts w:ascii="Times New Roman" w:eastAsia="Times New Roman" w:hAnsi="Times New Roman" w:cs="Times New Roman"/>
                <w:color w:val="000000"/>
                <w:sz w:val="16"/>
                <w:szCs w:val="16"/>
              </w:rPr>
            </w:pPr>
          </w:p>
        </w:tc>
        <w:tc>
          <w:tcPr>
            <w:tcW w:w="949" w:type="dxa"/>
            <w:gridSpan w:val="2"/>
            <w:shd w:val="clear" w:color="auto" w:fill="FFFFFF" w:themeFill="background1"/>
            <w:noWrap/>
            <w:hideMark/>
          </w:tcPr>
          <w:p w:rsidR="00DB2FDB" w:rsidRPr="00EC23AF" w:rsidRDefault="00DB2FDB" w:rsidP="00EC23AF">
            <w:pPr>
              <w:spacing w:line="360" w:lineRule="auto"/>
              <w:jc w:val="center"/>
              <w:cnfStyle w:val="000000100000"/>
              <w:rPr>
                <w:rFonts w:ascii="Times New Roman" w:eastAsia="Times New Roman" w:hAnsi="Times New Roman" w:cs="Times New Roman"/>
                <w:color w:val="000000"/>
                <w:sz w:val="16"/>
                <w:szCs w:val="16"/>
              </w:rPr>
            </w:pPr>
          </w:p>
        </w:tc>
        <w:tc>
          <w:tcPr>
            <w:tcW w:w="821" w:type="dxa"/>
            <w:gridSpan w:val="2"/>
            <w:shd w:val="clear" w:color="auto" w:fill="FFFFFF" w:themeFill="background1"/>
            <w:noWrap/>
            <w:hideMark/>
          </w:tcPr>
          <w:p w:rsidR="00DB2FDB" w:rsidRPr="00EC23AF" w:rsidRDefault="00DB2FDB" w:rsidP="00EC23AF">
            <w:pPr>
              <w:spacing w:line="360" w:lineRule="auto"/>
              <w:jc w:val="center"/>
              <w:cnfStyle w:val="000000100000"/>
              <w:rPr>
                <w:rFonts w:ascii="Times New Roman" w:eastAsia="Times New Roman" w:hAnsi="Times New Roman" w:cs="Times New Roman"/>
                <w:color w:val="000000"/>
                <w:sz w:val="16"/>
                <w:szCs w:val="16"/>
              </w:rPr>
            </w:pPr>
          </w:p>
        </w:tc>
        <w:tc>
          <w:tcPr>
            <w:tcW w:w="932" w:type="dxa"/>
            <w:gridSpan w:val="2"/>
            <w:shd w:val="clear" w:color="auto" w:fill="FFFFFF" w:themeFill="background1"/>
            <w:noWrap/>
            <w:hideMark/>
          </w:tcPr>
          <w:p w:rsidR="00F13C2E" w:rsidRPr="00EC23AF" w:rsidRDefault="00F13C2E" w:rsidP="00EC23AF">
            <w:pPr>
              <w:spacing w:line="360" w:lineRule="auto"/>
              <w:jc w:val="center"/>
              <w:cnfStyle w:val="000000100000"/>
              <w:rPr>
                <w:rFonts w:ascii="Times New Roman" w:eastAsia="Times New Roman" w:hAnsi="Times New Roman" w:cs="Times New Roman"/>
                <w:color w:val="000000"/>
                <w:sz w:val="16"/>
                <w:szCs w:val="16"/>
              </w:rPr>
            </w:pPr>
          </w:p>
          <w:p w:rsidR="00711E3D" w:rsidRPr="00EC23AF" w:rsidRDefault="00711E3D" w:rsidP="00EC23AF">
            <w:pPr>
              <w:spacing w:line="360" w:lineRule="auto"/>
              <w:jc w:val="center"/>
              <w:cnfStyle w:val="000000100000"/>
              <w:rPr>
                <w:rFonts w:ascii="Times New Roman" w:eastAsia="Times New Roman" w:hAnsi="Times New Roman" w:cs="Times New Roman"/>
                <w:color w:val="000000"/>
                <w:sz w:val="16"/>
                <w:szCs w:val="16"/>
              </w:rPr>
            </w:pPr>
          </w:p>
        </w:tc>
        <w:tc>
          <w:tcPr>
            <w:tcW w:w="236" w:type="dxa"/>
            <w:shd w:val="clear" w:color="auto" w:fill="FFFFFF" w:themeFill="background1"/>
            <w:noWrap/>
            <w:hideMark/>
          </w:tcPr>
          <w:p w:rsidR="00DB2FDB" w:rsidRPr="00EC23AF" w:rsidRDefault="00DB2FDB" w:rsidP="00EC23AF">
            <w:pPr>
              <w:spacing w:line="360" w:lineRule="auto"/>
              <w:jc w:val="center"/>
              <w:cnfStyle w:val="000000100000"/>
              <w:rPr>
                <w:rFonts w:ascii="Times New Roman" w:eastAsia="Times New Roman" w:hAnsi="Times New Roman" w:cs="Times New Roman"/>
                <w:color w:val="000000"/>
                <w:sz w:val="16"/>
                <w:szCs w:val="16"/>
              </w:rPr>
            </w:pPr>
          </w:p>
        </w:tc>
      </w:tr>
      <w:tr w:rsidR="00B87C43" w:rsidRPr="00EC23AF" w:rsidTr="00C60957">
        <w:trPr>
          <w:trHeight w:val="50"/>
        </w:trPr>
        <w:tc>
          <w:tcPr>
            <w:cnfStyle w:val="001000000000"/>
            <w:tcW w:w="1682" w:type="dxa"/>
            <w:gridSpan w:val="2"/>
            <w:shd w:val="clear" w:color="auto" w:fill="FFFFFF" w:themeFill="background1"/>
            <w:noWrap/>
            <w:hideMark/>
          </w:tcPr>
          <w:p w:rsidR="00515ACF" w:rsidRPr="00EC23AF" w:rsidRDefault="00515ACF" w:rsidP="00EC23AF">
            <w:pPr>
              <w:spacing w:line="360" w:lineRule="auto"/>
              <w:jc w:val="center"/>
              <w:rPr>
                <w:rFonts w:ascii="Times New Roman" w:eastAsia="Times New Roman" w:hAnsi="Times New Roman" w:cs="Times New Roman"/>
                <w:b w:val="0"/>
                <w:i/>
                <w:iCs/>
                <w:color w:val="000000"/>
                <w:sz w:val="16"/>
                <w:szCs w:val="16"/>
              </w:rPr>
            </w:pPr>
            <w:r w:rsidRPr="00EC23AF">
              <w:rPr>
                <w:rFonts w:ascii="Times New Roman" w:eastAsia="Times New Roman" w:hAnsi="Times New Roman" w:cs="Times New Roman"/>
                <w:b w:val="0"/>
                <w:i/>
                <w:iCs/>
                <w:color w:val="000000"/>
                <w:sz w:val="16"/>
                <w:szCs w:val="16"/>
              </w:rPr>
              <w:t>Groups</w:t>
            </w:r>
          </w:p>
        </w:tc>
        <w:tc>
          <w:tcPr>
            <w:tcW w:w="832" w:type="dxa"/>
            <w:gridSpan w:val="3"/>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Count</w:t>
            </w:r>
          </w:p>
        </w:tc>
        <w:tc>
          <w:tcPr>
            <w:tcW w:w="599" w:type="dxa"/>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Sum</w:t>
            </w:r>
          </w:p>
        </w:tc>
        <w:tc>
          <w:tcPr>
            <w:tcW w:w="816" w:type="dxa"/>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Average</w:t>
            </w:r>
          </w:p>
        </w:tc>
        <w:tc>
          <w:tcPr>
            <w:tcW w:w="848"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Variance</w:t>
            </w:r>
          </w:p>
        </w:tc>
        <w:tc>
          <w:tcPr>
            <w:tcW w:w="837"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c>
          <w:tcPr>
            <w:tcW w:w="437"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r>
      <w:tr w:rsidR="00B87C43" w:rsidRPr="00EC23AF" w:rsidTr="00C60957">
        <w:trPr>
          <w:cnfStyle w:val="000000100000"/>
          <w:trHeight w:val="193"/>
        </w:trPr>
        <w:tc>
          <w:tcPr>
            <w:cnfStyle w:val="001000000000"/>
            <w:tcW w:w="1823" w:type="dxa"/>
            <w:gridSpan w:val="3"/>
            <w:shd w:val="clear" w:color="auto" w:fill="FFFFFF" w:themeFill="background1"/>
            <w:noWrap/>
            <w:hideMark/>
          </w:tcPr>
          <w:p w:rsidR="00515ACF" w:rsidRPr="00EC23AF" w:rsidRDefault="00515ACF" w:rsidP="00EC23AF">
            <w:pPr>
              <w:spacing w:line="360" w:lineRule="auto"/>
              <w:jc w:val="center"/>
              <w:rPr>
                <w:rFonts w:ascii="Times New Roman" w:eastAsia="Times New Roman" w:hAnsi="Times New Roman" w:cs="Times New Roman"/>
                <w:b w:val="0"/>
                <w:color w:val="000000"/>
                <w:sz w:val="16"/>
                <w:szCs w:val="16"/>
              </w:rPr>
            </w:pPr>
            <w:r w:rsidRPr="00EC23AF">
              <w:rPr>
                <w:rFonts w:ascii="Times New Roman" w:eastAsia="Times New Roman" w:hAnsi="Times New Roman" w:cs="Times New Roman"/>
                <w:b w:val="0"/>
                <w:color w:val="000000"/>
                <w:sz w:val="16"/>
                <w:szCs w:val="16"/>
              </w:rPr>
              <w:t>Non scarified</w:t>
            </w:r>
          </w:p>
        </w:tc>
        <w:tc>
          <w:tcPr>
            <w:tcW w:w="691"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28</w:t>
            </w:r>
          </w:p>
        </w:tc>
        <w:tc>
          <w:tcPr>
            <w:tcW w:w="599" w:type="dxa"/>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39.6</w:t>
            </w:r>
          </w:p>
        </w:tc>
        <w:tc>
          <w:tcPr>
            <w:tcW w:w="816" w:type="dxa"/>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1.414286</w:t>
            </w:r>
          </w:p>
        </w:tc>
        <w:tc>
          <w:tcPr>
            <w:tcW w:w="848"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2.347196</w:t>
            </w:r>
          </w:p>
        </w:tc>
        <w:tc>
          <w:tcPr>
            <w:tcW w:w="837"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p>
        </w:tc>
        <w:tc>
          <w:tcPr>
            <w:tcW w:w="437"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p>
        </w:tc>
      </w:tr>
      <w:tr w:rsidR="00B87C43" w:rsidRPr="00EC23AF" w:rsidTr="00C60957">
        <w:trPr>
          <w:trHeight w:val="182"/>
        </w:trPr>
        <w:tc>
          <w:tcPr>
            <w:cnfStyle w:val="001000000000"/>
            <w:tcW w:w="1682" w:type="dxa"/>
            <w:gridSpan w:val="2"/>
            <w:shd w:val="clear" w:color="auto" w:fill="FFFFFF" w:themeFill="background1"/>
            <w:noWrap/>
            <w:hideMark/>
          </w:tcPr>
          <w:p w:rsidR="00515ACF" w:rsidRPr="00EC23AF" w:rsidRDefault="003456EA" w:rsidP="004823BE">
            <w:pPr>
              <w:spacing w:line="360" w:lineRule="auto"/>
              <w:jc w:val="right"/>
              <w:rPr>
                <w:rFonts w:ascii="Times New Roman" w:eastAsia="Times New Roman" w:hAnsi="Times New Roman" w:cs="Times New Roman"/>
                <w:b w:val="0"/>
                <w:color w:val="000000"/>
                <w:sz w:val="16"/>
                <w:szCs w:val="16"/>
              </w:rPr>
            </w:pPr>
            <w:r w:rsidRPr="00EC23AF">
              <w:rPr>
                <w:rFonts w:ascii="Times New Roman" w:eastAsia="Times New Roman" w:hAnsi="Times New Roman" w:cs="Times New Roman"/>
                <w:b w:val="0"/>
                <w:color w:val="000000"/>
                <w:sz w:val="16"/>
                <w:szCs w:val="16"/>
              </w:rPr>
              <w:t>A</w:t>
            </w:r>
            <w:r w:rsidR="00DB2FDB" w:rsidRPr="00EC23AF">
              <w:rPr>
                <w:rFonts w:ascii="Times New Roman" w:eastAsia="Times New Roman" w:hAnsi="Times New Roman" w:cs="Times New Roman"/>
                <w:b w:val="0"/>
                <w:color w:val="000000"/>
                <w:sz w:val="16"/>
                <w:szCs w:val="16"/>
              </w:rPr>
              <w:t xml:space="preserve">cid treated for </w:t>
            </w:r>
            <w:r w:rsidR="00515ACF" w:rsidRPr="00EC23AF">
              <w:rPr>
                <w:rFonts w:ascii="Times New Roman" w:eastAsia="Times New Roman" w:hAnsi="Times New Roman" w:cs="Times New Roman"/>
                <w:b w:val="0"/>
                <w:color w:val="000000"/>
                <w:sz w:val="16"/>
                <w:szCs w:val="16"/>
              </w:rPr>
              <w:t>20</w:t>
            </w:r>
            <w:r w:rsidR="00DB2FDB" w:rsidRPr="00EC23AF">
              <w:rPr>
                <w:rFonts w:ascii="Times New Roman" w:eastAsia="Times New Roman" w:hAnsi="Times New Roman" w:cs="Times New Roman"/>
                <w:b w:val="0"/>
                <w:color w:val="000000"/>
                <w:sz w:val="16"/>
                <w:szCs w:val="16"/>
              </w:rPr>
              <w:t xml:space="preserve"> minutes</w:t>
            </w:r>
          </w:p>
        </w:tc>
        <w:tc>
          <w:tcPr>
            <w:tcW w:w="832" w:type="dxa"/>
            <w:gridSpan w:val="3"/>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28</w:t>
            </w:r>
          </w:p>
        </w:tc>
        <w:tc>
          <w:tcPr>
            <w:tcW w:w="599" w:type="dxa"/>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93.2</w:t>
            </w:r>
          </w:p>
        </w:tc>
        <w:tc>
          <w:tcPr>
            <w:tcW w:w="816" w:type="dxa"/>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3.328571</w:t>
            </w:r>
          </w:p>
        </w:tc>
        <w:tc>
          <w:tcPr>
            <w:tcW w:w="848"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22.75619</w:t>
            </w:r>
          </w:p>
        </w:tc>
        <w:tc>
          <w:tcPr>
            <w:tcW w:w="837"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c>
          <w:tcPr>
            <w:tcW w:w="437"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r>
      <w:tr w:rsidR="00B87C43" w:rsidRPr="00EC23AF" w:rsidTr="00C60957">
        <w:trPr>
          <w:cnfStyle w:val="000000100000"/>
          <w:trHeight w:val="161"/>
        </w:trPr>
        <w:tc>
          <w:tcPr>
            <w:cnfStyle w:val="001000000000"/>
            <w:tcW w:w="1682" w:type="dxa"/>
            <w:gridSpan w:val="2"/>
            <w:shd w:val="clear" w:color="auto" w:fill="FFFFFF" w:themeFill="background1"/>
            <w:noWrap/>
            <w:hideMark/>
          </w:tcPr>
          <w:p w:rsidR="00515ACF" w:rsidRPr="00EC23AF" w:rsidRDefault="00515ACF" w:rsidP="004823BE">
            <w:pPr>
              <w:spacing w:line="360" w:lineRule="auto"/>
              <w:jc w:val="right"/>
              <w:rPr>
                <w:rFonts w:ascii="Times New Roman" w:eastAsia="Times New Roman" w:hAnsi="Times New Roman" w:cs="Times New Roman"/>
                <w:b w:val="0"/>
                <w:i/>
                <w:iCs/>
                <w:color w:val="000000"/>
                <w:sz w:val="16"/>
                <w:szCs w:val="16"/>
              </w:rPr>
            </w:pPr>
            <w:r w:rsidRPr="00EC23AF">
              <w:rPr>
                <w:rFonts w:ascii="Times New Roman" w:eastAsia="Times New Roman" w:hAnsi="Times New Roman" w:cs="Times New Roman"/>
                <w:b w:val="0"/>
                <w:i/>
                <w:iCs/>
                <w:color w:val="000000"/>
                <w:sz w:val="16"/>
                <w:szCs w:val="16"/>
              </w:rPr>
              <w:t>Source of Variation</w:t>
            </w:r>
          </w:p>
        </w:tc>
        <w:tc>
          <w:tcPr>
            <w:tcW w:w="832" w:type="dxa"/>
            <w:gridSpan w:val="3"/>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SS</w:t>
            </w:r>
          </w:p>
        </w:tc>
        <w:tc>
          <w:tcPr>
            <w:tcW w:w="599" w:type="dxa"/>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df</w:t>
            </w:r>
          </w:p>
        </w:tc>
        <w:tc>
          <w:tcPr>
            <w:tcW w:w="816" w:type="dxa"/>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MS</w:t>
            </w:r>
          </w:p>
        </w:tc>
        <w:tc>
          <w:tcPr>
            <w:tcW w:w="848"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F</w:t>
            </w:r>
          </w:p>
        </w:tc>
        <w:tc>
          <w:tcPr>
            <w:tcW w:w="837" w:type="dxa"/>
            <w:gridSpan w:val="2"/>
            <w:shd w:val="clear" w:color="auto" w:fill="FFFFFF" w:themeFill="background1"/>
            <w:noWrap/>
            <w:hideMark/>
          </w:tcPr>
          <w:p w:rsidR="00515ACF" w:rsidRPr="00EC23AF" w:rsidRDefault="00515ACF" w:rsidP="004823BE">
            <w:pPr>
              <w:spacing w:line="360" w:lineRule="auto"/>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P-value</w:t>
            </w:r>
          </w:p>
        </w:tc>
        <w:tc>
          <w:tcPr>
            <w:tcW w:w="437"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i/>
                <w:iCs/>
                <w:color w:val="000000"/>
                <w:sz w:val="16"/>
                <w:szCs w:val="16"/>
              </w:rPr>
            </w:pPr>
            <w:r w:rsidRPr="00EC23AF">
              <w:rPr>
                <w:rFonts w:ascii="Times New Roman" w:eastAsia="Times New Roman" w:hAnsi="Times New Roman" w:cs="Times New Roman"/>
                <w:i/>
                <w:iCs/>
                <w:color w:val="000000"/>
                <w:sz w:val="16"/>
                <w:szCs w:val="16"/>
              </w:rPr>
              <w:t>F crit</w:t>
            </w:r>
          </w:p>
        </w:tc>
      </w:tr>
      <w:tr w:rsidR="00B87C43" w:rsidRPr="00EC23AF" w:rsidTr="00C60957">
        <w:trPr>
          <w:trHeight w:val="50"/>
        </w:trPr>
        <w:tc>
          <w:tcPr>
            <w:cnfStyle w:val="001000000000"/>
            <w:tcW w:w="1682" w:type="dxa"/>
            <w:gridSpan w:val="2"/>
            <w:shd w:val="clear" w:color="auto" w:fill="FFFFFF" w:themeFill="background1"/>
            <w:noWrap/>
            <w:hideMark/>
          </w:tcPr>
          <w:p w:rsidR="00515ACF" w:rsidRPr="00EC23AF" w:rsidRDefault="00515ACF" w:rsidP="00EC23AF">
            <w:pPr>
              <w:spacing w:line="360" w:lineRule="auto"/>
              <w:jc w:val="center"/>
              <w:rPr>
                <w:rFonts w:ascii="Times New Roman" w:eastAsia="Times New Roman" w:hAnsi="Times New Roman" w:cs="Times New Roman"/>
                <w:b w:val="0"/>
                <w:color w:val="000000"/>
                <w:sz w:val="16"/>
                <w:szCs w:val="16"/>
              </w:rPr>
            </w:pPr>
            <w:r w:rsidRPr="00EC23AF">
              <w:rPr>
                <w:rFonts w:ascii="Times New Roman" w:eastAsia="Times New Roman" w:hAnsi="Times New Roman" w:cs="Times New Roman"/>
                <w:b w:val="0"/>
                <w:color w:val="000000"/>
                <w:sz w:val="16"/>
                <w:szCs w:val="16"/>
              </w:rPr>
              <w:t>Between Groups</w:t>
            </w:r>
          </w:p>
        </w:tc>
        <w:tc>
          <w:tcPr>
            <w:tcW w:w="832" w:type="dxa"/>
            <w:gridSpan w:val="3"/>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51.30286</w:t>
            </w:r>
          </w:p>
        </w:tc>
        <w:tc>
          <w:tcPr>
            <w:tcW w:w="599" w:type="dxa"/>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1</w:t>
            </w:r>
          </w:p>
        </w:tc>
        <w:tc>
          <w:tcPr>
            <w:tcW w:w="816" w:type="dxa"/>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51.30286</w:t>
            </w:r>
          </w:p>
        </w:tc>
        <w:tc>
          <w:tcPr>
            <w:tcW w:w="848"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4.087326</w:t>
            </w:r>
          </w:p>
        </w:tc>
        <w:tc>
          <w:tcPr>
            <w:tcW w:w="837" w:type="dxa"/>
            <w:gridSpan w:val="2"/>
            <w:shd w:val="clear" w:color="auto" w:fill="FFFFFF" w:themeFill="background1"/>
            <w:noWrap/>
            <w:hideMark/>
          </w:tcPr>
          <w:p w:rsidR="00515ACF" w:rsidRPr="00EC23AF" w:rsidRDefault="00515ACF" w:rsidP="004823BE">
            <w:pPr>
              <w:spacing w:line="360" w:lineRule="auto"/>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0.048173</w:t>
            </w:r>
          </w:p>
        </w:tc>
        <w:tc>
          <w:tcPr>
            <w:tcW w:w="437"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4.019541</w:t>
            </w:r>
          </w:p>
        </w:tc>
      </w:tr>
      <w:tr w:rsidR="00B87C43" w:rsidRPr="00EC23AF" w:rsidTr="00C60957">
        <w:trPr>
          <w:cnfStyle w:val="000000100000"/>
          <w:trHeight w:val="50"/>
        </w:trPr>
        <w:tc>
          <w:tcPr>
            <w:cnfStyle w:val="001000000000"/>
            <w:tcW w:w="1682" w:type="dxa"/>
            <w:gridSpan w:val="2"/>
            <w:shd w:val="clear" w:color="auto" w:fill="FFFFFF" w:themeFill="background1"/>
            <w:noWrap/>
            <w:hideMark/>
          </w:tcPr>
          <w:p w:rsidR="00515ACF" w:rsidRPr="00EC23AF" w:rsidRDefault="00515ACF" w:rsidP="00EC23AF">
            <w:pPr>
              <w:spacing w:line="360" w:lineRule="auto"/>
              <w:jc w:val="center"/>
              <w:rPr>
                <w:rFonts w:ascii="Times New Roman" w:eastAsia="Times New Roman" w:hAnsi="Times New Roman" w:cs="Times New Roman"/>
                <w:b w:val="0"/>
                <w:color w:val="000000"/>
                <w:sz w:val="16"/>
                <w:szCs w:val="16"/>
              </w:rPr>
            </w:pPr>
            <w:r w:rsidRPr="00EC23AF">
              <w:rPr>
                <w:rFonts w:ascii="Times New Roman" w:eastAsia="Times New Roman" w:hAnsi="Times New Roman" w:cs="Times New Roman"/>
                <w:b w:val="0"/>
                <w:color w:val="000000"/>
                <w:sz w:val="16"/>
                <w:szCs w:val="16"/>
              </w:rPr>
              <w:t>Within Groups</w:t>
            </w:r>
          </w:p>
        </w:tc>
        <w:tc>
          <w:tcPr>
            <w:tcW w:w="832" w:type="dxa"/>
            <w:gridSpan w:val="3"/>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677.7914</w:t>
            </w:r>
          </w:p>
        </w:tc>
        <w:tc>
          <w:tcPr>
            <w:tcW w:w="599" w:type="dxa"/>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54</w:t>
            </w:r>
          </w:p>
        </w:tc>
        <w:tc>
          <w:tcPr>
            <w:tcW w:w="816" w:type="dxa"/>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12.55169</w:t>
            </w:r>
          </w:p>
        </w:tc>
        <w:tc>
          <w:tcPr>
            <w:tcW w:w="848"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p>
        </w:tc>
        <w:tc>
          <w:tcPr>
            <w:tcW w:w="837"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p>
        </w:tc>
        <w:tc>
          <w:tcPr>
            <w:tcW w:w="437" w:type="dxa"/>
            <w:gridSpan w:val="2"/>
            <w:shd w:val="clear" w:color="auto" w:fill="FFFFFF" w:themeFill="background1"/>
            <w:noWrap/>
            <w:hideMark/>
          </w:tcPr>
          <w:p w:rsidR="00515ACF" w:rsidRPr="00EC23AF" w:rsidRDefault="00515ACF" w:rsidP="00EC23AF">
            <w:pPr>
              <w:spacing w:line="360" w:lineRule="auto"/>
              <w:jc w:val="center"/>
              <w:cnfStyle w:val="000000100000"/>
              <w:rPr>
                <w:rFonts w:ascii="Times New Roman" w:eastAsia="Times New Roman" w:hAnsi="Times New Roman" w:cs="Times New Roman"/>
                <w:color w:val="000000"/>
                <w:sz w:val="16"/>
                <w:szCs w:val="16"/>
              </w:rPr>
            </w:pPr>
          </w:p>
        </w:tc>
      </w:tr>
      <w:tr w:rsidR="00B87C43" w:rsidRPr="00EC23AF" w:rsidTr="00C60957">
        <w:trPr>
          <w:trHeight w:val="193"/>
        </w:trPr>
        <w:tc>
          <w:tcPr>
            <w:cnfStyle w:val="001000000000"/>
            <w:tcW w:w="1682" w:type="dxa"/>
            <w:gridSpan w:val="2"/>
            <w:shd w:val="clear" w:color="auto" w:fill="FFFFFF" w:themeFill="background1"/>
            <w:noWrap/>
            <w:hideMark/>
          </w:tcPr>
          <w:p w:rsidR="00515ACF" w:rsidRPr="00EC23AF" w:rsidRDefault="00515ACF" w:rsidP="00EC23AF">
            <w:pPr>
              <w:spacing w:line="360" w:lineRule="auto"/>
              <w:jc w:val="center"/>
              <w:rPr>
                <w:rFonts w:ascii="Times New Roman" w:eastAsia="Times New Roman" w:hAnsi="Times New Roman" w:cs="Times New Roman"/>
                <w:b w:val="0"/>
                <w:color w:val="000000"/>
                <w:sz w:val="16"/>
                <w:szCs w:val="16"/>
              </w:rPr>
            </w:pPr>
            <w:r w:rsidRPr="00EC23AF">
              <w:rPr>
                <w:rFonts w:ascii="Times New Roman" w:eastAsia="Times New Roman" w:hAnsi="Times New Roman" w:cs="Times New Roman"/>
                <w:b w:val="0"/>
                <w:color w:val="000000"/>
                <w:sz w:val="16"/>
                <w:szCs w:val="16"/>
              </w:rPr>
              <w:t>Total</w:t>
            </w:r>
          </w:p>
        </w:tc>
        <w:tc>
          <w:tcPr>
            <w:tcW w:w="832" w:type="dxa"/>
            <w:gridSpan w:val="3"/>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729.0943</w:t>
            </w:r>
          </w:p>
        </w:tc>
        <w:tc>
          <w:tcPr>
            <w:tcW w:w="599" w:type="dxa"/>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r w:rsidRPr="00EC23AF">
              <w:rPr>
                <w:rFonts w:ascii="Times New Roman" w:eastAsia="Times New Roman" w:hAnsi="Times New Roman" w:cs="Times New Roman"/>
                <w:color w:val="000000"/>
                <w:sz w:val="16"/>
                <w:szCs w:val="16"/>
              </w:rPr>
              <w:t>55</w:t>
            </w:r>
          </w:p>
        </w:tc>
        <w:tc>
          <w:tcPr>
            <w:tcW w:w="816" w:type="dxa"/>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c>
          <w:tcPr>
            <w:tcW w:w="848"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c>
          <w:tcPr>
            <w:tcW w:w="837"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c>
          <w:tcPr>
            <w:tcW w:w="437" w:type="dxa"/>
            <w:gridSpan w:val="2"/>
            <w:shd w:val="clear" w:color="auto" w:fill="FFFFFF" w:themeFill="background1"/>
            <w:noWrap/>
            <w:hideMark/>
          </w:tcPr>
          <w:p w:rsidR="00515ACF" w:rsidRPr="00EC23AF" w:rsidRDefault="00515ACF" w:rsidP="00EC23AF">
            <w:pPr>
              <w:spacing w:line="360" w:lineRule="auto"/>
              <w:jc w:val="center"/>
              <w:cnfStyle w:val="000000000000"/>
              <w:rPr>
                <w:rFonts w:ascii="Times New Roman" w:eastAsia="Times New Roman" w:hAnsi="Times New Roman" w:cs="Times New Roman"/>
                <w:color w:val="000000"/>
                <w:sz w:val="16"/>
                <w:szCs w:val="16"/>
              </w:rPr>
            </w:pPr>
          </w:p>
        </w:tc>
      </w:tr>
      <w:tr w:rsidR="00B87C43" w:rsidRPr="00EC23AF" w:rsidTr="00C60957">
        <w:trPr>
          <w:cnfStyle w:val="000000100000"/>
          <w:trHeight w:val="396"/>
        </w:trPr>
        <w:tc>
          <w:tcPr>
            <w:cnfStyle w:val="001000000000"/>
            <w:tcW w:w="1682" w:type="dxa"/>
            <w:gridSpan w:val="2"/>
            <w:shd w:val="clear" w:color="auto" w:fill="FFFFFF" w:themeFill="background1"/>
            <w:noWrap/>
            <w:hideMark/>
          </w:tcPr>
          <w:p w:rsidR="00654434" w:rsidRPr="00EC23AF" w:rsidRDefault="00654434" w:rsidP="00EC23AF">
            <w:pPr>
              <w:spacing w:line="360" w:lineRule="auto"/>
              <w:jc w:val="center"/>
              <w:rPr>
                <w:rFonts w:ascii="Times New Roman" w:eastAsia="Times New Roman" w:hAnsi="Times New Roman" w:cs="Times New Roman"/>
                <w:b w:val="0"/>
                <w:color w:val="000000"/>
                <w:sz w:val="16"/>
                <w:szCs w:val="16"/>
              </w:rPr>
            </w:pPr>
          </w:p>
        </w:tc>
        <w:tc>
          <w:tcPr>
            <w:tcW w:w="832" w:type="dxa"/>
            <w:gridSpan w:val="3"/>
            <w:shd w:val="clear" w:color="auto" w:fill="FFFFFF" w:themeFill="background1"/>
            <w:noWrap/>
            <w:hideMark/>
          </w:tcPr>
          <w:p w:rsidR="00654434" w:rsidRPr="00EC23AF" w:rsidRDefault="00654434" w:rsidP="00EC23AF">
            <w:pPr>
              <w:spacing w:line="360" w:lineRule="auto"/>
              <w:jc w:val="center"/>
              <w:cnfStyle w:val="000000100000"/>
              <w:rPr>
                <w:rFonts w:ascii="Times New Roman" w:eastAsia="Times New Roman" w:hAnsi="Times New Roman" w:cs="Times New Roman"/>
                <w:color w:val="000000"/>
                <w:sz w:val="16"/>
                <w:szCs w:val="16"/>
              </w:rPr>
            </w:pPr>
          </w:p>
        </w:tc>
        <w:tc>
          <w:tcPr>
            <w:tcW w:w="599" w:type="dxa"/>
            <w:shd w:val="clear" w:color="auto" w:fill="FFFFFF" w:themeFill="background1"/>
            <w:noWrap/>
            <w:hideMark/>
          </w:tcPr>
          <w:p w:rsidR="00654434" w:rsidRPr="00EC23AF" w:rsidRDefault="00654434" w:rsidP="00EC23AF">
            <w:pPr>
              <w:spacing w:line="360" w:lineRule="auto"/>
              <w:jc w:val="center"/>
              <w:cnfStyle w:val="000000100000"/>
              <w:rPr>
                <w:rFonts w:ascii="Times New Roman" w:eastAsia="Times New Roman" w:hAnsi="Times New Roman" w:cs="Times New Roman"/>
                <w:color w:val="000000"/>
                <w:sz w:val="16"/>
                <w:szCs w:val="16"/>
              </w:rPr>
            </w:pPr>
          </w:p>
        </w:tc>
        <w:tc>
          <w:tcPr>
            <w:tcW w:w="816" w:type="dxa"/>
            <w:shd w:val="clear" w:color="auto" w:fill="FFFFFF" w:themeFill="background1"/>
            <w:noWrap/>
            <w:hideMark/>
          </w:tcPr>
          <w:p w:rsidR="00654434" w:rsidRPr="00EC23AF" w:rsidRDefault="00654434" w:rsidP="00EC23AF">
            <w:pPr>
              <w:spacing w:line="360" w:lineRule="auto"/>
              <w:jc w:val="center"/>
              <w:cnfStyle w:val="000000100000"/>
              <w:rPr>
                <w:rFonts w:ascii="Times New Roman" w:eastAsia="Times New Roman" w:hAnsi="Times New Roman" w:cs="Times New Roman"/>
                <w:color w:val="000000"/>
                <w:sz w:val="16"/>
                <w:szCs w:val="16"/>
              </w:rPr>
            </w:pPr>
          </w:p>
        </w:tc>
        <w:tc>
          <w:tcPr>
            <w:tcW w:w="848" w:type="dxa"/>
            <w:gridSpan w:val="2"/>
            <w:shd w:val="clear" w:color="auto" w:fill="FFFFFF" w:themeFill="background1"/>
            <w:noWrap/>
            <w:hideMark/>
          </w:tcPr>
          <w:p w:rsidR="00654434" w:rsidRPr="00EC23AF" w:rsidRDefault="00654434" w:rsidP="00EC23AF">
            <w:pPr>
              <w:spacing w:line="360" w:lineRule="auto"/>
              <w:jc w:val="center"/>
              <w:cnfStyle w:val="000000100000"/>
              <w:rPr>
                <w:rFonts w:ascii="Times New Roman" w:eastAsia="Times New Roman" w:hAnsi="Times New Roman" w:cs="Times New Roman"/>
                <w:color w:val="000000"/>
                <w:sz w:val="16"/>
                <w:szCs w:val="16"/>
              </w:rPr>
            </w:pPr>
          </w:p>
        </w:tc>
        <w:tc>
          <w:tcPr>
            <w:tcW w:w="837" w:type="dxa"/>
            <w:gridSpan w:val="2"/>
            <w:shd w:val="clear" w:color="auto" w:fill="FFFFFF" w:themeFill="background1"/>
            <w:noWrap/>
            <w:hideMark/>
          </w:tcPr>
          <w:p w:rsidR="00654434" w:rsidRPr="00EC23AF" w:rsidRDefault="00654434" w:rsidP="00EC23AF">
            <w:pPr>
              <w:spacing w:line="360" w:lineRule="auto"/>
              <w:jc w:val="center"/>
              <w:cnfStyle w:val="000000100000"/>
              <w:rPr>
                <w:rFonts w:ascii="Times New Roman" w:eastAsia="Times New Roman" w:hAnsi="Times New Roman" w:cs="Times New Roman"/>
                <w:color w:val="000000"/>
                <w:sz w:val="16"/>
                <w:szCs w:val="16"/>
              </w:rPr>
            </w:pPr>
          </w:p>
        </w:tc>
        <w:tc>
          <w:tcPr>
            <w:tcW w:w="437" w:type="dxa"/>
            <w:gridSpan w:val="2"/>
            <w:shd w:val="clear" w:color="auto" w:fill="FFFFFF" w:themeFill="background1"/>
            <w:noWrap/>
            <w:hideMark/>
          </w:tcPr>
          <w:p w:rsidR="00654434" w:rsidRPr="00EC23AF" w:rsidRDefault="00654434" w:rsidP="00EC23AF">
            <w:pPr>
              <w:spacing w:line="360" w:lineRule="auto"/>
              <w:jc w:val="center"/>
              <w:cnfStyle w:val="000000100000"/>
              <w:rPr>
                <w:rFonts w:ascii="Times New Roman" w:eastAsia="Times New Roman" w:hAnsi="Times New Roman" w:cs="Times New Roman"/>
                <w:color w:val="000000"/>
                <w:sz w:val="16"/>
                <w:szCs w:val="16"/>
              </w:rPr>
            </w:pPr>
          </w:p>
        </w:tc>
      </w:tr>
    </w:tbl>
    <w:p w:rsidR="005012D9" w:rsidRPr="007E6EA5" w:rsidRDefault="005012D9" w:rsidP="00EC23AF">
      <w:pPr>
        <w:spacing w:line="360" w:lineRule="auto"/>
        <w:jc w:val="center"/>
        <w:rPr>
          <w:rFonts w:ascii="Times New Roman" w:hAnsi="Times New Roman" w:cs="Times New Roman"/>
          <w:sz w:val="16"/>
          <w:szCs w:val="16"/>
        </w:rPr>
      </w:pPr>
    </w:p>
    <w:tbl>
      <w:tblPr>
        <w:tblW w:w="6202" w:type="dxa"/>
        <w:tblInd w:w="-792" w:type="dxa"/>
        <w:tblLook w:val="04A0"/>
      </w:tblPr>
      <w:tblGrid>
        <w:gridCol w:w="1170"/>
        <w:gridCol w:w="900"/>
        <w:gridCol w:w="496"/>
        <w:gridCol w:w="854"/>
        <w:gridCol w:w="816"/>
        <w:gridCol w:w="816"/>
        <w:gridCol w:w="1150"/>
      </w:tblGrid>
      <w:tr w:rsidR="00515ACF" w:rsidRPr="007E6EA5" w:rsidTr="008D3AF3">
        <w:trPr>
          <w:trHeight w:val="106"/>
        </w:trPr>
        <w:tc>
          <w:tcPr>
            <w:tcW w:w="1170"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900"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496"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854"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816"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816"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c>
          <w:tcPr>
            <w:tcW w:w="1150"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r>
      <w:tr w:rsidR="00515ACF" w:rsidRPr="007E6EA5" w:rsidTr="008D3AF3">
        <w:trPr>
          <w:trHeight w:val="98"/>
        </w:trPr>
        <w:tc>
          <w:tcPr>
            <w:tcW w:w="1170" w:type="dxa"/>
            <w:tcBorders>
              <w:top w:val="nil"/>
              <w:left w:val="nil"/>
              <w:bottom w:val="nil"/>
              <w:right w:val="nil"/>
            </w:tcBorders>
            <w:shd w:val="clear" w:color="auto" w:fill="auto"/>
            <w:noWrap/>
            <w:vAlign w:val="bottom"/>
            <w:hideMark/>
          </w:tcPr>
          <w:p w:rsidR="00515ACF" w:rsidRPr="007E6EA5" w:rsidRDefault="00515ACF" w:rsidP="004823BE">
            <w:pPr>
              <w:spacing w:after="0" w:line="360" w:lineRule="auto"/>
              <w:jc w:val="right"/>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Non scarified</w:t>
            </w:r>
          </w:p>
        </w:tc>
        <w:tc>
          <w:tcPr>
            <w:tcW w:w="900"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496"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w:t>
            </w:r>
          </w:p>
        </w:tc>
        <w:tc>
          <w:tcPr>
            <w:tcW w:w="854"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1.414286</w:t>
            </w:r>
          </w:p>
        </w:tc>
        <w:tc>
          <w:tcPr>
            <w:tcW w:w="816"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2.347196</w:t>
            </w:r>
          </w:p>
        </w:tc>
        <w:tc>
          <w:tcPr>
            <w:tcW w:w="816"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c>
          <w:tcPr>
            <w:tcW w:w="1150"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r>
      <w:tr w:rsidR="00515ACF" w:rsidRPr="007E6EA5" w:rsidTr="008D3AF3">
        <w:trPr>
          <w:trHeight w:val="60"/>
        </w:trPr>
        <w:tc>
          <w:tcPr>
            <w:tcW w:w="1170" w:type="dxa"/>
            <w:tcBorders>
              <w:top w:val="nil"/>
              <w:left w:val="nil"/>
              <w:bottom w:val="single" w:sz="8" w:space="0" w:color="auto"/>
              <w:right w:val="nil"/>
            </w:tcBorders>
            <w:shd w:val="clear" w:color="auto" w:fill="auto"/>
            <w:noWrap/>
            <w:vAlign w:val="bottom"/>
            <w:hideMark/>
          </w:tcPr>
          <w:p w:rsidR="00515ACF" w:rsidRPr="007E6EA5" w:rsidRDefault="00A71BF4" w:rsidP="004823BE">
            <w:pPr>
              <w:spacing w:after="0" w:line="360" w:lineRule="auto"/>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At 70</w:t>
            </w:r>
            <w:r w:rsidRPr="00A71BF4">
              <w:rPr>
                <w:rFonts w:ascii="Times New Roman" w:hAnsi="Times New Roman"/>
                <w:sz w:val="16"/>
                <w:szCs w:val="16"/>
              </w:rPr>
              <w:sym w:font="Symbol" w:char="F0B0"/>
            </w:r>
            <w:r w:rsidRPr="00A71BF4">
              <w:rPr>
                <w:rFonts w:ascii="Times New Roman" w:hAnsi="Times New Roman"/>
                <w:sz w:val="16"/>
                <w:szCs w:val="16"/>
              </w:rPr>
              <w:t>C</w:t>
            </w:r>
            <w:r w:rsidR="00515ACF" w:rsidRPr="007E6EA5">
              <w:rPr>
                <w:rFonts w:ascii="Times New Roman" w:eastAsia="Times New Roman" w:hAnsi="Times New Roman" w:cs="Times New Roman"/>
                <w:color w:val="000000"/>
                <w:sz w:val="16"/>
                <w:szCs w:val="16"/>
              </w:rPr>
              <w:t xml:space="preserve"> for 40 min</w:t>
            </w:r>
          </w:p>
        </w:tc>
        <w:tc>
          <w:tcPr>
            <w:tcW w:w="900" w:type="dxa"/>
            <w:tcBorders>
              <w:top w:val="nil"/>
              <w:left w:val="nil"/>
              <w:bottom w:val="single" w:sz="8"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496" w:type="dxa"/>
            <w:tcBorders>
              <w:top w:val="nil"/>
              <w:left w:val="nil"/>
              <w:bottom w:val="single" w:sz="8"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79.2</w:t>
            </w:r>
          </w:p>
        </w:tc>
        <w:tc>
          <w:tcPr>
            <w:tcW w:w="854" w:type="dxa"/>
            <w:tcBorders>
              <w:top w:val="nil"/>
              <w:left w:val="nil"/>
              <w:bottom w:val="single" w:sz="8"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2.828571</w:t>
            </w:r>
          </w:p>
        </w:tc>
        <w:tc>
          <w:tcPr>
            <w:tcW w:w="816" w:type="dxa"/>
            <w:tcBorders>
              <w:top w:val="nil"/>
              <w:left w:val="nil"/>
              <w:bottom w:val="single" w:sz="8"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9.160635</w:t>
            </w:r>
          </w:p>
        </w:tc>
        <w:tc>
          <w:tcPr>
            <w:tcW w:w="816"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c>
          <w:tcPr>
            <w:tcW w:w="1150"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r>
      <w:tr w:rsidR="00515ACF" w:rsidRPr="007E6EA5" w:rsidTr="008D3AF3">
        <w:trPr>
          <w:trHeight w:val="70"/>
        </w:trPr>
        <w:tc>
          <w:tcPr>
            <w:tcW w:w="1170"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900"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496"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854"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816"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816"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1150" w:type="dxa"/>
            <w:tcBorders>
              <w:top w:val="single" w:sz="8" w:space="0" w:color="auto"/>
              <w:left w:val="nil"/>
              <w:bottom w:val="single" w:sz="4" w:space="0" w:color="auto"/>
              <w:right w:val="nil"/>
            </w:tcBorders>
            <w:shd w:val="clear" w:color="auto" w:fill="auto"/>
            <w:noWrap/>
            <w:vAlign w:val="bottom"/>
            <w:hideMark/>
          </w:tcPr>
          <w:p w:rsidR="00515ACF" w:rsidRPr="007E6EA5" w:rsidRDefault="00515ACF" w:rsidP="004823BE">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515ACF" w:rsidRPr="007E6EA5" w:rsidTr="008D3AF3">
        <w:trPr>
          <w:trHeight w:val="62"/>
        </w:trPr>
        <w:tc>
          <w:tcPr>
            <w:tcW w:w="1170" w:type="dxa"/>
            <w:tcBorders>
              <w:top w:val="nil"/>
              <w:left w:val="nil"/>
              <w:bottom w:val="nil"/>
              <w:right w:val="nil"/>
            </w:tcBorders>
            <w:shd w:val="clear" w:color="auto" w:fill="auto"/>
            <w:noWrap/>
            <w:vAlign w:val="bottom"/>
            <w:hideMark/>
          </w:tcPr>
          <w:p w:rsidR="00515ACF" w:rsidRPr="007E6EA5" w:rsidRDefault="00515ACF" w:rsidP="004823BE">
            <w:pPr>
              <w:spacing w:after="0" w:line="360" w:lineRule="auto"/>
              <w:jc w:val="right"/>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900"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28.00286</w:t>
            </w:r>
          </w:p>
        </w:tc>
        <w:tc>
          <w:tcPr>
            <w:tcW w:w="496"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854"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28.00286</w:t>
            </w:r>
          </w:p>
        </w:tc>
        <w:tc>
          <w:tcPr>
            <w:tcW w:w="816"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4.866748</w:t>
            </w:r>
          </w:p>
        </w:tc>
        <w:tc>
          <w:tcPr>
            <w:tcW w:w="816"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0.031654</w:t>
            </w:r>
          </w:p>
        </w:tc>
        <w:tc>
          <w:tcPr>
            <w:tcW w:w="1150" w:type="dxa"/>
            <w:tcBorders>
              <w:top w:val="nil"/>
              <w:left w:val="nil"/>
              <w:bottom w:val="nil"/>
              <w:right w:val="nil"/>
            </w:tcBorders>
            <w:shd w:val="clear" w:color="auto" w:fill="auto"/>
            <w:noWrap/>
            <w:vAlign w:val="bottom"/>
            <w:hideMark/>
          </w:tcPr>
          <w:p w:rsidR="00515ACF" w:rsidRPr="007E6EA5" w:rsidRDefault="00515ACF" w:rsidP="004823BE">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4.019541</w:t>
            </w:r>
          </w:p>
        </w:tc>
      </w:tr>
      <w:tr w:rsidR="00515ACF" w:rsidRPr="007E6EA5" w:rsidTr="008D3AF3">
        <w:trPr>
          <w:trHeight w:val="60"/>
        </w:trPr>
        <w:tc>
          <w:tcPr>
            <w:tcW w:w="1170" w:type="dxa"/>
            <w:tcBorders>
              <w:top w:val="nil"/>
              <w:left w:val="nil"/>
              <w:bottom w:val="nil"/>
              <w:right w:val="nil"/>
            </w:tcBorders>
            <w:shd w:val="clear" w:color="auto" w:fill="auto"/>
            <w:noWrap/>
            <w:vAlign w:val="bottom"/>
            <w:hideMark/>
          </w:tcPr>
          <w:p w:rsidR="00515ACF" w:rsidRPr="007E6EA5" w:rsidRDefault="00515ACF" w:rsidP="004823BE">
            <w:pPr>
              <w:spacing w:after="0" w:line="360" w:lineRule="auto"/>
              <w:jc w:val="right"/>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900"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310.7114</w:t>
            </w:r>
          </w:p>
        </w:tc>
        <w:tc>
          <w:tcPr>
            <w:tcW w:w="496"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54</w:t>
            </w:r>
          </w:p>
        </w:tc>
        <w:tc>
          <w:tcPr>
            <w:tcW w:w="854"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5.753915</w:t>
            </w:r>
          </w:p>
        </w:tc>
        <w:tc>
          <w:tcPr>
            <w:tcW w:w="816"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c>
          <w:tcPr>
            <w:tcW w:w="1150" w:type="dxa"/>
            <w:tcBorders>
              <w:top w:val="nil"/>
              <w:left w:val="nil"/>
              <w:bottom w:val="nil"/>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r>
      <w:tr w:rsidR="00515ACF" w:rsidRPr="007E6EA5" w:rsidTr="008D3AF3">
        <w:trPr>
          <w:trHeight w:val="60"/>
        </w:trPr>
        <w:tc>
          <w:tcPr>
            <w:tcW w:w="1170" w:type="dxa"/>
            <w:tcBorders>
              <w:top w:val="nil"/>
              <w:left w:val="nil"/>
              <w:bottom w:val="single" w:sz="8"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900" w:type="dxa"/>
            <w:tcBorders>
              <w:top w:val="nil"/>
              <w:left w:val="nil"/>
              <w:bottom w:val="single" w:sz="8"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338.7143</w:t>
            </w:r>
          </w:p>
        </w:tc>
        <w:tc>
          <w:tcPr>
            <w:tcW w:w="496" w:type="dxa"/>
            <w:tcBorders>
              <w:top w:val="nil"/>
              <w:left w:val="nil"/>
              <w:bottom w:val="single" w:sz="8"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w:t>
            </w:r>
          </w:p>
        </w:tc>
        <w:tc>
          <w:tcPr>
            <w:tcW w:w="854" w:type="dxa"/>
            <w:tcBorders>
              <w:top w:val="nil"/>
              <w:left w:val="nil"/>
              <w:bottom w:val="single" w:sz="8"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single" w:sz="8"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single" w:sz="8"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c>
          <w:tcPr>
            <w:tcW w:w="1150" w:type="dxa"/>
            <w:tcBorders>
              <w:top w:val="nil"/>
              <w:left w:val="nil"/>
              <w:bottom w:val="single" w:sz="8" w:space="0" w:color="auto"/>
              <w:right w:val="nil"/>
            </w:tcBorders>
            <w:shd w:val="clear" w:color="auto" w:fill="auto"/>
            <w:noWrap/>
            <w:vAlign w:val="bottom"/>
            <w:hideMark/>
          </w:tcPr>
          <w:p w:rsidR="00515ACF" w:rsidRPr="007E6EA5" w:rsidRDefault="00515ACF" w:rsidP="00EC23AF">
            <w:pPr>
              <w:spacing w:after="0" w:line="360" w:lineRule="auto"/>
              <w:jc w:val="center"/>
              <w:rPr>
                <w:rFonts w:ascii="Times New Roman" w:eastAsia="Times New Roman" w:hAnsi="Times New Roman" w:cs="Times New Roman"/>
                <w:color w:val="000000"/>
                <w:sz w:val="16"/>
                <w:szCs w:val="16"/>
              </w:rPr>
            </w:pPr>
          </w:p>
        </w:tc>
      </w:tr>
    </w:tbl>
    <w:p w:rsidR="006E0FA4" w:rsidRPr="007E6EA5" w:rsidRDefault="006E0FA4" w:rsidP="00EC23AF">
      <w:pPr>
        <w:spacing w:line="360" w:lineRule="auto"/>
        <w:jc w:val="center"/>
        <w:rPr>
          <w:rFonts w:ascii="Times New Roman" w:hAnsi="Times New Roman" w:cs="Times New Roman"/>
          <w:sz w:val="16"/>
          <w:szCs w:val="16"/>
        </w:rPr>
      </w:pPr>
    </w:p>
    <w:p w:rsidR="00F13C2E" w:rsidRPr="007E6EA5" w:rsidRDefault="00F13C2E" w:rsidP="00EC23AF">
      <w:pPr>
        <w:spacing w:line="360" w:lineRule="auto"/>
        <w:jc w:val="center"/>
        <w:rPr>
          <w:rFonts w:ascii="Times New Roman" w:hAnsi="Times New Roman" w:cs="Times New Roman"/>
          <w:sz w:val="16"/>
          <w:szCs w:val="16"/>
        </w:rPr>
      </w:pPr>
    </w:p>
    <w:p w:rsidR="00F13C2E" w:rsidRPr="007E6EA5" w:rsidRDefault="00F13C2E" w:rsidP="00EC23AF">
      <w:pPr>
        <w:spacing w:line="360" w:lineRule="auto"/>
        <w:jc w:val="center"/>
        <w:rPr>
          <w:rFonts w:ascii="Times New Roman" w:hAnsi="Times New Roman" w:cs="Times New Roman"/>
          <w:sz w:val="16"/>
          <w:szCs w:val="16"/>
        </w:rPr>
      </w:pPr>
    </w:p>
    <w:p w:rsidR="00F13C2E" w:rsidRPr="007E6EA5" w:rsidRDefault="00F13C2E" w:rsidP="00EC23AF">
      <w:pPr>
        <w:spacing w:line="360" w:lineRule="auto"/>
        <w:jc w:val="center"/>
        <w:rPr>
          <w:rFonts w:ascii="Times New Roman" w:hAnsi="Times New Roman" w:cs="Times New Roman"/>
          <w:sz w:val="16"/>
          <w:szCs w:val="16"/>
        </w:rPr>
      </w:pPr>
    </w:p>
    <w:tbl>
      <w:tblPr>
        <w:tblpPr w:leftFromText="180" w:rightFromText="180" w:vertAnchor="page" w:horzAnchor="page" w:tblpX="6616" w:tblpY="3871"/>
        <w:tblW w:w="5448" w:type="dxa"/>
        <w:tblLook w:val="04A0"/>
      </w:tblPr>
      <w:tblGrid>
        <w:gridCol w:w="956"/>
        <w:gridCol w:w="860"/>
        <w:gridCol w:w="496"/>
        <w:gridCol w:w="838"/>
        <w:gridCol w:w="816"/>
        <w:gridCol w:w="816"/>
        <w:gridCol w:w="816"/>
      </w:tblGrid>
      <w:tr w:rsidR="00F13C2E" w:rsidRPr="007E6EA5" w:rsidTr="00F13C2E">
        <w:trPr>
          <w:trHeight w:val="70"/>
        </w:trPr>
        <w:tc>
          <w:tcPr>
            <w:tcW w:w="956"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860"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496"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838"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816"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741"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c>
          <w:tcPr>
            <w:tcW w:w="741"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r>
      <w:tr w:rsidR="00F13C2E" w:rsidRPr="007E6EA5" w:rsidTr="00F13C2E">
        <w:trPr>
          <w:trHeight w:val="50"/>
        </w:trPr>
        <w:tc>
          <w:tcPr>
            <w:tcW w:w="956"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Non scarified</w:t>
            </w:r>
          </w:p>
        </w:tc>
        <w:tc>
          <w:tcPr>
            <w:tcW w:w="860"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496"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w:t>
            </w:r>
          </w:p>
        </w:tc>
        <w:tc>
          <w:tcPr>
            <w:tcW w:w="838"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1.414286</w:t>
            </w:r>
          </w:p>
        </w:tc>
        <w:tc>
          <w:tcPr>
            <w:tcW w:w="816"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2.347196</w:t>
            </w:r>
          </w:p>
        </w:tc>
        <w:tc>
          <w:tcPr>
            <w:tcW w:w="741"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c>
          <w:tcPr>
            <w:tcW w:w="741"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r>
      <w:tr w:rsidR="00F13C2E" w:rsidRPr="007E6EA5" w:rsidTr="00F13C2E">
        <w:trPr>
          <w:trHeight w:val="60"/>
        </w:trPr>
        <w:tc>
          <w:tcPr>
            <w:tcW w:w="956" w:type="dxa"/>
            <w:tcBorders>
              <w:top w:val="nil"/>
              <w:left w:val="nil"/>
              <w:bottom w:val="single" w:sz="8" w:space="0" w:color="auto"/>
              <w:right w:val="nil"/>
            </w:tcBorders>
            <w:shd w:val="clear" w:color="auto" w:fill="auto"/>
            <w:noWrap/>
            <w:vAlign w:val="bottom"/>
            <w:hideMark/>
          </w:tcPr>
          <w:p w:rsidR="00F13C2E" w:rsidRPr="007E6EA5" w:rsidRDefault="00A71BF4" w:rsidP="00EC23AF">
            <w:pPr>
              <w:spacing w:after="0" w:line="36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At 80</w:t>
            </w:r>
            <w:r w:rsidRPr="00A71BF4">
              <w:rPr>
                <w:rFonts w:ascii="Times New Roman" w:hAnsi="Times New Roman"/>
                <w:sz w:val="16"/>
                <w:szCs w:val="16"/>
              </w:rPr>
              <w:sym w:font="Symbol" w:char="F0B0"/>
            </w:r>
            <w:r w:rsidRPr="00A71BF4">
              <w:rPr>
                <w:rFonts w:ascii="Times New Roman" w:hAnsi="Times New Roman"/>
                <w:sz w:val="16"/>
                <w:szCs w:val="16"/>
              </w:rPr>
              <w:t>C</w:t>
            </w:r>
            <w:r>
              <w:rPr>
                <w:rFonts w:ascii="Times New Roman" w:eastAsia="Times New Roman" w:hAnsi="Times New Roman" w:cs="Times New Roman"/>
                <w:color w:val="000000"/>
                <w:sz w:val="16"/>
                <w:szCs w:val="16"/>
              </w:rPr>
              <w:t xml:space="preserve">  </w:t>
            </w:r>
            <w:r w:rsidR="00F13C2E" w:rsidRPr="007E6EA5">
              <w:rPr>
                <w:rFonts w:ascii="Times New Roman" w:eastAsia="Times New Roman" w:hAnsi="Times New Roman" w:cs="Times New Roman"/>
                <w:color w:val="000000"/>
                <w:sz w:val="16"/>
                <w:szCs w:val="16"/>
              </w:rPr>
              <w:t xml:space="preserve"> for 30 min</w:t>
            </w:r>
          </w:p>
        </w:tc>
        <w:tc>
          <w:tcPr>
            <w:tcW w:w="860" w:type="dxa"/>
            <w:tcBorders>
              <w:top w:val="nil"/>
              <w:left w:val="nil"/>
              <w:bottom w:val="single" w:sz="8"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496" w:type="dxa"/>
            <w:tcBorders>
              <w:top w:val="nil"/>
              <w:left w:val="nil"/>
              <w:bottom w:val="single" w:sz="8"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76</w:t>
            </w:r>
          </w:p>
        </w:tc>
        <w:tc>
          <w:tcPr>
            <w:tcW w:w="838" w:type="dxa"/>
            <w:tcBorders>
              <w:top w:val="nil"/>
              <w:left w:val="nil"/>
              <w:bottom w:val="single" w:sz="8"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2.714286</w:t>
            </w:r>
          </w:p>
        </w:tc>
        <w:tc>
          <w:tcPr>
            <w:tcW w:w="816" w:type="dxa"/>
            <w:tcBorders>
              <w:top w:val="nil"/>
              <w:left w:val="nil"/>
              <w:bottom w:val="single" w:sz="8"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6.747937</w:t>
            </w:r>
          </w:p>
        </w:tc>
        <w:tc>
          <w:tcPr>
            <w:tcW w:w="741"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c>
          <w:tcPr>
            <w:tcW w:w="741"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r>
      <w:tr w:rsidR="00F13C2E" w:rsidRPr="007E6EA5" w:rsidTr="00F13C2E">
        <w:trPr>
          <w:trHeight w:val="106"/>
        </w:trPr>
        <w:tc>
          <w:tcPr>
            <w:tcW w:w="956"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860"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496"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838"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816"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741"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741" w:type="dxa"/>
            <w:tcBorders>
              <w:top w:val="single" w:sz="8" w:space="0" w:color="auto"/>
              <w:left w:val="nil"/>
              <w:bottom w:val="single" w:sz="4" w:space="0" w:color="auto"/>
              <w:right w:val="nil"/>
            </w:tcBorders>
            <w:shd w:val="clear" w:color="auto" w:fill="auto"/>
            <w:noWrap/>
            <w:vAlign w:val="bottom"/>
            <w:hideMark/>
          </w:tcPr>
          <w:p w:rsidR="00F13C2E" w:rsidRPr="007E6EA5" w:rsidRDefault="00F13C2E" w:rsidP="009360C1">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F13C2E" w:rsidRPr="007E6EA5" w:rsidTr="00F13C2E">
        <w:trPr>
          <w:trHeight w:val="50"/>
        </w:trPr>
        <w:tc>
          <w:tcPr>
            <w:tcW w:w="956"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860"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23.66</w:t>
            </w:r>
          </w:p>
        </w:tc>
        <w:tc>
          <w:tcPr>
            <w:tcW w:w="496"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838"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23.66</w:t>
            </w:r>
          </w:p>
        </w:tc>
        <w:tc>
          <w:tcPr>
            <w:tcW w:w="816"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5.202783</w:t>
            </w:r>
          </w:p>
        </w:tc>
        <w:tc>
          <w:tcPr>
            <w:tcW w:w="741"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0.026521</w:t>
            </w:r>
          </w:p>
        </w:tc>
        <w:tc>
          <w:tcPr>
            <w:tcW w:w="741" w:type="dxa"/>
            <w:tcBorders>
              <w:top w:val="nil"/>
              <w:left w:val="nil"/>
              <w:bottom w:val="nil"/>
              <w:right w:val="nil"/>
            </w:tcBorders>
            <w:shd w:val="clear" w:color="auto" w:fill="auto"/>
            <w:noWrap/>
            <w:vAlign w:val="bottom"/>
            <w:hideMark/>
          </w:tcPr>
          <w:p w:rsidR="00F13C2E" w:rsidRPr="007E6EA5" w:rsidRDefault="00F13C2E" w:rsidP="009360C1">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4.019541</w:t>
            </w:r>
          </w:p>
        </w:tc>
      </w:tr>
      <w:tr w:rsidR="00F13C2E" w:rsidRPr="007E6EA5" w:rsidTr="00F13C2E">
        <w:trPr>
          <w:trHeight w:val="60"/>
        </w:trPr>
        <w:tc>
          <w:tcPr>
            <w:tcW w:w="956"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860"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245.5686</w:t>
            </w:r>
          </w:p>
        </w:tc>
        <w:tc>
          <w:tcPr>
            <w:tcW w:w="496"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54</w:t>
            </w:r>
          </w:p>
        </w:tc>
        <w:tc>
          <w:tcPr>
            <w:tcW w:w="838"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4.547566</w:t>
            </w:r>
          </w:p>
        </w:tc>
        <w:tc>
          <w:tcPr>
            <w:tcW w:w="816"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c>
          <w:tcPr>
            <w:tcW w:w="741"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c>
          <w:tcPr>
            <w:tcW w:w="741" w:type="dxa"/>
            <w:tcBorders>
              <w:top w:val="nil"/>
              <w:left w:val="nil"/>
              <w:bottom w:val="nil"/>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r>
      <w:tr w:rsidR="00F13C2E" w:rsidRPr="007E6EA5" w:rsidTr="00F13C2E">
        <w:trPr>
          <w:trHeight w:val="60"/>
        </w:trPr>
        <w:tc>
          <w:tcPr>
            <w:tcW w:w="956" w:type="dxa"/>
            <w:tcBorders>
              <w:top w:val="nil"/>
              <w:left w:val="nil"/>
              <w:bottom w:val="single" w:sz="8"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860" w:type="dxa"/>
            <w:tcBorders>
              <w:top w:val="nil"/>
              <w:left w:val="nil"/>
              <w:bottom w:val="single" w:sz="8"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269.2286</w:t>
            </w:r>
          </w:p>
        </w:tc>
        <w:tc>
          <w:tcPr>
            <w:tcW w:w="496" w:type="dxa"/>
            <w:tcBorders>
              <w:top w:val="nil"/>
              <w:left w:val="nil"/>
              <w:bottom w:val="single" w:sz="8"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w:t>
            </w:r>
          </w:p>
        </w:tc>
        <w:tc>
          <w:tcPr>
            <w:tcW w:w="838" w:type="dxa"/>
            <w:tcBorders>
              <w:top w:val="nil"/>
              <w:left w:val="nil"/>
              <w:bottom w:val="single" w:sz="8"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single" w:sz="8"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c>
          <w:tcPr>
            <w:tcW w:w="741" w:type="dxa"/>
            <w:tcBorders>
              <w:top w:val="nil"/>
              <w:left w:val="nil"/>
              <w:bottom w:val="single" w:sz="8"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c>
          <w:tcPr>
            <w:tcW w:w="741" w:type="dxa"/>
            <w:tcBorders>
              <w:top w:val="nil"/>
              <w:left w:val="nil"/>
              <w:bottom w:val="single" w:sz="8" w:space="0" w:color="auto"/>
              <w:right w:val="nil"/>
            </w:tcBorders>
            <w:shd w:val="clear" w:color="auto" w:fill="auto"/>
            <w:noWrap/>
            <w:vAlign w:val="bottom"/>
            <w:hideMark/>
          </w:tcPr>
          <w:p w:rsidR="00F13C2E" w:rsidRPr="007E6EA5" w:rsidRDefault="00F13C2E" w:rsidP="00EC23AF">
            <w:pPr>
              <w:spacing w:after="0" w:line="360" w:lineRule="auto"/>
              <w:jc w:val="center"/>
              <w:rPr>
                <w:rFonts w:ascii="Times New Roman" w:eastAsia="Times New Roman" w:hAnsi="Times New Roman" w:cs="Times New Roman"/>
                <w:color w:val="000000"/>
                <w:sz w:val="16"/>
                <w:szCs w:val="16"/>
              </w:rPr>
            </w:pPr>
          </w:p>
        </w:tc>
      </w:tr>
    </w:tbl>
    <w:p w:rsidR="00F13C2E" w:rsidRPr="007E6EA5" w:rsidRDefault="00F13C2E" w:rsidP="00EC23AF">
      <w:pPr>
        <w:spacing w:line="360" w:lineRule="auto"/>
        <w:jc w:val="center"/>
        <w:rPr>
          <w:rFonts w:ascii="Times New Roman" w:hAnsi="Times New Roman" w:cs="Times New Roman"/>
          <w:sz w:val="16"/>
          <w:szCs w:val="16"/>
        </w:rPr>
      </w:pPr>
    </w:p>
    <w:tbl>
      <w:tblPr>
        <w:tblpPr w:leftFromText="180" w:rightFromText="180" w:vertAnchor="text" w:horzAnchor="page" w:tblpX="6781" w:tblpY="349"/>
        <w:tblW w:w="6318" w:type="dxa"/>
        <w:tblLook w:val="04A0"/>
      </w:tblPr>
      <w:tblGrid>
        <w:gridCol w:w="1368"/>
        <w:gridCol w:w="816"/>
        <w:gridCol w:w="496"/>
        <w:gridCol w:w="816"/>
        <w:gridCol w:w="816"/>
        <w:gridCol w:w="1250"/>
        <w:gridCol w:w="831"/>
      </w:tblGrid>
      <w:tr w:rsidR="009135F4" w:rsidRPr="007E6EA5" w:rsidTr="00F7379B">
        <w:trPr>
          <w:trHeight w:val="137"/>
        </w:trPr>
        <w:tc>
          <w:tcPr>
            <w:tcW w:w="1368"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816"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496"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816"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741"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250"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c>
          <w:tcPr>
            <w:tcW w:w="831"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r>
      <w:tr w:rsidR="009135F4" w:rsidRPr="007E6EA5" w:rsidTr="00F7379B">
        <w:trPr>
          <w:trHeight w:val="52"/>
        </w:trPr>
        <w:tc>
          <w:tcPr>
            <w:tcW w:w="1368"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Non scarified</w:t>
            </w:r>
          </w:p>
        </w:tc>
        <w:tc>
          <w:tcPr>
            <w:tcW w:w="816"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496"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w:t>
            </w:r>
          </w:p>
        </w:tc>
        <w:tc>
          <w:tcPr>
            <w:tcW w:w="816"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1.414286</w:t>
            </w:r>
          </w:p>
        </w:tc>
        <w:tc>
          <w:tcPr>
            <w:tcW w:w="741"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2.347196</w:t>
            </w:r>
          </w:p>
        </w:tc>
        <w:tc>
          <w:tcPr>
            <w:tcW w:w="1250"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c>
          <w:tcPr>
            <w:tcW w:w="831"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r>
      <w:tr w:rsidR="009135F4" w:rsidRPr="007E6EA5" w:rsidTr="00F7379B">
        <w:trPr>
          <w:trHeight w:val="62"/>
        </w:trPr>
        <w:tc>
          <w:tcPr>
            <w:tcW w:w="1368" w:type="dxa"/>
            <w:tcBorders>
              <w:top w:val="nil"/>
              <w:left w:val="nil"/>
              <w:bottom w:val="single" w:sz="8" w:space="0" w:color="auto"/>
              <w:right w:val="nil"/>
            </w:tcBorders>
            <w:shd w:val="clear" w:color="auto" w:fill="auto"/>
            <w:noWrap/>
            <w:vAlign w:val="bottom"/>
            <w:hideMark/>
          </w:tcPr>
          <w:p w:rsidR="00E67408" w:rsidRPr="007E6EA5" w:rsidRDefault="00A71BF4" w:rsidP="00EC23AF">
            <w:pPr>
              <w:spacing w:after="0" w:line="36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At 80</w:t>
            </w:r>
            <w:r w:rsidRPr="00A71BF4">
              <w:rPr>
                <w:rFonts w:ascii="Times New Roman" w:hAnsi="Times New Roman"/>
                <w:sz w:val="16"/>
                <w:szCs w:val="16"/>
              </w:rPr>
              <w:sym w:font="Symbol" w:char="F0B0"/>
            </w:r>
            <w:r w:rsidRPr="00A71BF4">
              <w:rPr>
                <w:rFonts w:ascii="Times New Roman" w:hAnsi="Times New Roman"/>
                <w:sz w:val="16"/>
                <w:szCs w:val="16"/>
              </w:rPr>
              <w:t>C</w:t>
            </w:r>
            <w:r w:rsidR="00E67408" w:rsidRPr="007E6EA5">
              <w:rPr>
                <w:rFonts w:ascii="Times New Roman" w:eastAsia="Times New Roman" w:hAnsi="Times New Roman" w:cs="Times New Roman"/>
                <w:color w:val="000000"/>
                <w:sz w:val="16"/>
                <w:szCs w:val="16"/>
              </w:rPr>
              <w:t xml:space="preserve"> for 40 min</w:t>
            </w:r>
          </w:p>
        </w:tc>
        <w:tc>
          <w:tcPr>
            <w:tcW w:w="816" w:type="dxa"/>
            <w:tcBorders>
              <w:top w:val="nil"/>
              <w:left w:val="nil"/>
              <w:bottom w:val="single" w:sz="8"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496" w:type="dxa"/>
            <w:tcBorders>
              <w:top w:val="nil"/>
              <w:left w:val="nil"/>
              <w:bottom w:val="single" w:sz="8"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82</w:t>
            </w:r>
          </w:p>
        </w:tc>
        <w:tc>
          <w:tcPr>
            <w:tcW w:w="816" w:type="dxa"/>
            <w:tcBorders>
              <w:top w:val="nil"/>
              <w:left w:val="nil"/>
              <w:bottom w:val="single" w:sz="8"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2.928571</w:t>
            </w:r>
          </w:p>
        </w:tc>
        <w:tc>
          <w:tcPr>
            <w:tcW w:w="741" w:type="dxa"/>
            <w:tcBorders>
              <w:top w:val="nil"/>
              <w:left w:val="nil"/>
              <w:bottom w:val="single" w:sz="8"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10.0036</w:t>
            </w:r>
          </w:p>
        </w:tc>
        <w:tc>
          <w:tcPr>
            <w:tcW w:w="1250"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c>
          <w:tcPr>
            <w:tcW w:w="831"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r>
      <w:tr w:rsidR="009135F4" w:rsidRPr="007E6EA5" w:rsidTr="00F7379B">
        <w:trPr>
          <w:trHeight w:val="41"/>
        </w:trPr>
        <w:tc>
          <w:tcPr>
            <w:tcW w:w="1368"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816"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496"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816"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741"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250"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9360C1">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831" w:type="dxa"/>
            <w:tcBorders>
              <w:top w:val="single" w:sz="8" w:space="0" w:color="auto"/>
              <w:left w:val="nil"/>
              <w:bottom w:val="single" w:sz="4"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9135F4" w:rsidRPr="007E6EA5" w:rsidTr="00F7379B">
        <w:trPr>
          <w:trHeight w:val="52"/>
        </w:trPr>
        <w:tc>
          <w:tcPr>
            <w:tcW w:w="1368"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816"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32.10286</w:t>
            </w:r>
          </w:p>
        </w:tc>
        <w:tc>
          <w:tcPr>
            <w:tcW w:w="496"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816"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32.10286</w:t>
            </w:r>
          </w:p>
        </w:tc>
        <w:tc>
          <w:tcPr>
            <w:tcW w:w="741"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5.198509</w:t>
            </w:r>
          </w:p>
        </w:tc>
        <w:tc>
          <w:tcPr>
            <w:tcW w:w="1250" w:type="dxa"/>
            <w:tcBorders>
              <w:top w:val="nil"/>
              <w:left w:val="nil"/>
              <w:bottom w:val="nil"/>
              <w:right w:val="nil"/>
            </w:tcBorders>
            <w:shd w:val="clear" w:color="auto" w:fill="auto"/>
            <w:noWrap/>
            <w:vAlign w:val="bottom"/>
            <w:hideMark/>
          </w:tcPr>
          <w:p w:rsidR="00E67408" w:rsidRPr="007E6EA5" w:rsidRDefault="00E67408" w:rsidP="009360C1">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0.02658</w:t>
            </w:r>
          </w:p>
        </w:tc>
        <w:tc>
          <w:tcPr>
            <w:tcW w:w="831"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4.019541</w:t>
            </w:r>
          </w:p>
        </w:tc>
      </w:tr>
      <w:tr w:rsidR="009135F4" w:rsidRPr="007E6EA5" w:rsidTr="00F7379B">
        <w:trPr>
          <w:trHeight w:val="62"/>
        </w:trPr>
        <w:tc>
          <w:tcPr>
            <w:tcW w:w="1368"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816"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333.4714</w:t>
            </w:r>
          </w:p>
        </w:tc>
        <w:tc>
          <w:tcPr>
            <w:tcW w:w="496"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54</w:t>
            </w:r>
          </w:p>
        </w:tc>
        <w:tc>
          <w:tcPr>
            <w:tcW w:w="816"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6.175397</w:t>
            </w:r>
          </w:p>
        </w:tc>
        <w:tc>
          <w:tcPr>
            <w:tcW w:w="741"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c>
          <w:tcPr>
            <w:tcW w:w="1250"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c>
          <w:tcPr>
            <w:tcW w:w="831" w:type="dxa"/>
            <w:tcBorders>
              <w:top w:val="nil"/>
              <w:left w:val="nil"/>
              <w:bottom w:val="nil"/>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r>
      <w:tr w:rsidR="009135F4" w:rsidRPr="007E6EA5" w:rsidTr="00F7379B">
        <w:trPr>
          <w:trHeight w:val="62"/>
        </w:trPr>
        <w:tc>
          <w:tcPr>
            <w:tcW w:w="1368" w:type="dxa"/>
            <w:tcBorders>
              <w:top w:val="nil"/>
              <w:left w:val="nil"/>
              <w:bottom w:val="single" w:sz="8"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816" w:type="dxa"/>
            <w:tcBorders>
              <w:top w:val="nil"/>
              <w:left w:val="nil"/>
              <w:bottom w:val="single" w:sz="8"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365.5743</w:t>
            </w:r>
          </w:p>
        </w:tc>
        <w:tc>
          <w:tcPr>
            <w:tcW w:w="496" w:type="dxa"/>
            <w:tcBorders>
              <w:top w:val="nil"/>
              <w:left w:val="nil"/>
              <w:bottom w:val="single" w:sz="8"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w:t>
            </w:r>
          </w:p>
        </w:tc>
        <w:tc>
          <w:tcPr>
            <w:tcW w:w="816" w:type="dxa"/>
            <w:tcBorders>
              <w:top w:val="nil"/>
              <w:left w:val="nil"/>
              <w:bottom w:val="single" w:sz="8"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c>
          <w:tcPr>
            <w:tcW w:w="741" w:type="dxa"/>
            <w:tcBorders>
              <w:top w:val="nil"/>
              <w:left w:val="nil"/>
              <w:bottom w:val="single" w:sz="8"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c>
          <w:tcPr>
            <w:tcW w:w="1250" w:type="dxa"/>
            <w:tcBorders>
              <w:top w:val="nil"/>
              <w:left w:val="nil"/>
              <w:bottom w:val="single" w:sz="8"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c>
          <w:tcPr>
            <w:tcW w:w="831" w:type="dxa"/>
            <w:tcBorders>
              <w:top w:val="nil"/>
              <w:left w:val="nil"/>
              <w:bottom w:val="single" w:sz="8" w:space="0" w:color="auto"/>
              <w:right w:val="nil"/>
            </w:tcBorders>
            <w:shd w:val="clear" w:color="auto" w:fill="auto"/>
            <w:noWrap/>
            <w:vAlign w:val="bottom"/>
            <w:hideMark/>
          </w:tcPr>
          <w:p w:rsidR="00E67408" w:rsidRPr="007E6EA5" w:rsidRDefault="00E67408" w:rsidP="00EC23AF">
            <w:pPr>
              <w:spacing w:after="0" w:line="360" w:lineRule="auto"/>
              <w:jc w:val="center"/>
              <w:rPr>
                <w:rFonts w:ascii="Times New Roman" w:eastAsia="Times New Roman" w:hAnsi="Times New Roman" w:cs="Times New Roman"/>
                <w:color w:val="000000"/>
                <w:sz w:val="16"/>
                <w:szCs w:val="16"/>
              </w:rPr>
            </w:pPr>
          </w:p>
        </w:tc>
      </w:tr>
    </w:tbl>
    <w:p w:rsidR="005012D9" w:rsidRPr="007E6EA5" w:rsidRDefault="005012D9" w:rsidP="00EC23AF">
      <w:pPr>
        <w:spacing w:line="360" w:lineRule="auto"/>
        <w:jc w:val="center"/>
        <w:rPr>
          <w:rFonts w:ascii="Times New Roman" w:hAnsi="Times New Roman" w:cs="Times New Roman"/>
          <w:sz w:val="16"/>
          <w:szCs w:val="16"/>
        </w:rPr>
      </w:pPr>
    </w:p>
    <w:tbl>
      <w:tblPr>
        <w:tblW w:w="6690" w:type="dxa"/>
        <w:tblInd w:w="198" w:type="dxa"/>
        <w:tblLook w:val="04A0"/>
      </w:tblPr>
      <w:tblGrid>
        <w:gridCol w:w="1620"/>
        <w:gridCol w:w="816"/>
        <w:gridCol w:w="534"/>
        <w:gridCol w:w="900"/>
        <w:gridCol w:w="900"/>
        <w:gridCol w:w="1104"/>
        <w:gridCol w:w="816"/>
      </w:tblGrid>
      <w:tr w:rsidR="002472CA" w:rsidRPr="007E6EA5" w:rsidTr="007F6C37">
        <w:trPr>
          <w:trHeight w:val="40"/>
        </w:trPr>
        <w:tc>
          <w:tcPr>
            <w:tcW w:w="1620"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816"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534"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900"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900"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104"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r>
      <w:tr w:rsidR="002472CA" w:rsidRPr="007E6EA5" w:rsidTr="007F6C37">
        <w:trPr>
          <w:trHeight w:val="50"/>
        </w:trPr>
        <w:tc>
          <w:tcPr>
            <w:tcW w:w="162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Non scarified</w:t>
            </w: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534"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w:t>
            </w:r>
          </w:p>
        </w:tc>
        <w:tc>
          <w:tcPr>
            <w:tcW w:w="90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1.414286</w:t>
            </w:r>
          </w:p>
        </w:tc>
        <w:tc>
          <w:tcPr>
            <w:tcW w:w="90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2.347196</w:t>
            </w:r>
          </w:p>
        </w:tc>
        <w:tc>
          <w:tcPr>
            <w:tcW w:w="1104"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r>
      <w:tr w:rsidR="002472CA" w:rsidRPr="007E6EA5" w:rsidTr="007F6C37">
        <w:trPr>
          <w:trHeight w:val="60"/>
        </w:trPr>
        <w:tc>
          <w:tcPr>
            <w:tcW w:w="1620" w:type="dxa"/>
            <w:tcBorders>
              <w:top w:val="nil"/>
              <w:left w:val="nil"/>
              <w:bottom w:val="single" w:sz="8" w:space="0" w:color="auto"/>
              <w:right w:val="nil"/>
            </w:tcBorders>
            <w:shd w:val="clear" w:color="auto" w:fill="auto"/>
            <w:noWrap/>
            <w:vAlign w:val="bottom"/>
            <w:hideMark/>
          </w:tcPr>
          <w:p w:rsidR="002472CA" w:rsidRPr="007E6EA5" w:rsidRDefault="00A71BF4" w:rsidP="00EC23AF">
            <w:pPr>
              <w:spacing w:after="0" w:line="36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At 90</w:t>
            </w:r>
            <w:r w:rsidRPr="00A71BF4">
              <w:rPr>
                <w:rFonts w:ascii="Times New Roman" w:hAnsi="Times New Roman"/>
                <w:sz w:val="16"/>
                <w:szCs w:val="16"/>
              </w:rPr>
              <w:sym w:font="Symbol" w:char="F0B0"/>
            </w:r>
            <w:r w:rsidRPr="00A71BF4">
              <w:rPr>
                <w:rFonts w:ascii="Times New Roman" w:hAnsi="Times New Roman"/>
                <w:sz w:val="16"/>
                <w:szCs w:val="16"/>
              </w:rPr>
              <w:t>C</w:t>
            </w:r>
            <w:r w:rsidRPr="007E6EA5">
              <w:rPr>
                <w:rFonts w:ascii="Times New Roman" w:eastAsia="Times New Roman" w:hAnsi="Times New Roman" w:cs="Times New Roman"/>
                <w:color w:val="000000"/>
                <w:sz w:val="16"/>
                <w:szCs w:val="16"/>
              </w:rPr>
              <w:t xml:space="preserve"> </w:t>
            </w:r>
            <w:r w:rsidR="002472CA" w:rsidRPr="007E6EA5">
              <w:rPr>
                <w:rFonts w:ascii="Times New Roman" w:eastAsia="Times New Roman" w:hAnsi="Times New Roman" w:cs="Times New Roman"/>
                <w:color w:val="000000"/>
                <w:sz w:val="16"/>
                <w:szCs w:val="16"/>
              </w:rPr>
              <w:t>for 20 min</w:t>
            </w:r>
          </w:p>
        </w:tc>
        <w:tc>
          <w:tcPr>
            <w:tcW w:w="816"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534"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87.6</w:t>
            </w:r>
          </w:p>
        </w:tc>
        <w:tc>
          <w:tcPr>
            <w:tcW w:w="900"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3.128571</w:t>
            </w:r>
          </w:p>
        </w:tc>
        <w:tc>
          <w:tcPr>
            <w:tcW w:w="900"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9.387302</w:t>
            </w:r>
          </w:p>
        </w:tc>
        <w:tc>
          <w:tcPr>
            <w:tcW w:w="1104"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r>
      <w:tr w:rsidR="002472CA" w:rsidRPr="007E6EA5" w:rsidTr="007F6C37">
        <w:trPr>
          <w:trHeight w:val="40"/>
        </w:trPr>
        <w:tc>
          <w:tcPr>
            <w:tcW w:w="1620"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816"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534"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900"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900"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104"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9360C1">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816"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2472CA" w:rsidRPr="007E6EA5" w:rsidTr="007F6C37">
        <w:trPr>
          <w:trHeight w:val="315"/>
        </w:trPr>
        <w:tc>
          <w:tcPr>
            <w:tcW w:w="162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41.14286</w:t>
            </w:r>
          </w:p>
        </w:tc>
        <w:tc>
          <w:tcPr>
            <w:tcW w:w="534"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90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41.14286</w:t>
            </w:r>
          </w:p>
        </w:tc>
        <w:tc>
          <w:tcPr>
            <w:tcW w:w="90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7.012291</w:t>
            </w:r>
          </w:p>
        </w:tc>
        <w:tc>
          <w:tcPr>
            <w:tcW w:w="1104" w:type="dxa"/>
            <w:tcBorders>
              <w:top w:val="nil"/>
              <w:left w:val="nil"/>
              <w:bottom w:val="nil"/>
              <w:right w:val="nil"/>
            </w:tcBorders>
            <w:shd w:val="clear" w:color="auto" w:fill="auto"/>
            <w:noWrap/>
            <w:vAlign w:val="bottom"/>
            <w:hideMark/>
          </w:tcPr>
          <w:p w:rsidR="002472CA" w:rsidRPr="007E6EA5" w:rsidRDefault="002472CA" w:rsidP="009360C1">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0.01059</w:t>
            </w: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4.019541</w:t>
            </w:r>
          </w:p>
        </w:tc>
      </w:tr>
      <w:tr w:rsidR="002472CA" w:rsidRPr="007E6EA5" w:rsidTr="007F6C37">
        <w:trPr>
          <w:trHeight w:val="60"/>
        </w:trPr>
        <w:tc>
          <w:tcPr>
            <w:tcW w:w="162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316.8314</w:t>
            </w:r>
          </w:p>
        </w:tc>
        <w:tc>
          <w:tcPr>
            <w:tcW w:w="534"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54</w:t>
            </w:r>
          </w:p>
        </w:tc>
        <w:tc>
          <w:tcPr>
            <w:tcW w:w="90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5.867249</w:t>
            </w:r>
          </w:p>
        </w:tc>
        <w:tc>
          <w:tcPr>
            <w:tcW w:w="90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1104"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r>
      <w:tr w:rsidR="002472CA" w:rsidRPr="007E6EA5" w:rsidTr="007F6C37">
        <w:trPr>
          <w:trHeight w:val="60"/>
        </w:trPr>
        <w:tc>
          <w:tcPr>
            <w:tcW w:w="1620"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816"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357.9743</w:t>
            </w:r>
          </w:p>
        </w:tc>
        <w:tc>
          <w:tcPr>
            <w:tcW w:w="534"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w:t>
            </w:r>
          </w:p>
        </w:tc>
        <w:tc>
          <w:tcPr>
            <w:tcW w:w="900"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900"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1104"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r>
    </w:tbl>
    <w:tbl>
      <w:tblPr>
        <w:tblpPr w:leftFromText="180" w:rightFromText="180" w:vertAnchor="text" w:horzAnchor="page" w:tblpX="6589" w:tblpY="171"/>
        <w:tblW w:w="6606" w:type="dxa"/>
        <w:tblLook w:val="04A0"/>
      </w:tblPr>
      <w:tblGrid>
        <w:gridCol w:w="1609"/>
        <w:gridCol w:w="839"/>
        <w:gridCol w:w="540"/>
        <w:gridCol w:w="900"/>
        <w:gridCol w:w="816"/>
        <w:gridCol w:w="1092"/>
        <w:gridCol w:w="816"/>
      </w:tblGrid>
      <w:tr w:rsidR="009135F4" w:rsidRPr="007E6EA5" w:rsidTr="007F6C37">
        <w:trPr>
          <w:trHeight w:val="40"/>
        </w:trPr>
        <w:tc>
          <w:tcPr>
            <w:tcW w:w="1609"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lastRenderedPageBreak/>
              <w:t>Groups</w:t>
            </w:r>
          </w:p>
        </w:tc>
        <w:tc>
          <w:tcPr>
            <w:tcW w:w="839"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540"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900"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810"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092"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r>
      <w:tr w:rsidR="009135F4" w:rsidRPr="007E6EA5" w:rsidTr="007F6C37">
        <w:trPr>
          <w:trHeight w:val="50"/>
        </w:trPr>
        <w:tc>
          <w:tcPr>
            <w:tcW w:w="1609"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Non scarified</w:t>
            </w:r>
          </w:p>
        </w:tc>
        <w:tc>
          <w:tcPr>
            <w:tcW w:w="839"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540"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w:t>
            </w:r>
          </w:p>
        </w:tc>
        <w:tc>
          <w:tcPr>
            <w:tcW w:w="900"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1.414286</w:t>
            </w:r>
          </w:p>
        </w:tc>
        <w:tc>
          <w:tcPr>
            <w:tcW w:w="810"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2.347196</w:t>
            </w:r>
          </w:p>
        </w:tc>
        <w:tc>
          <w:tcPr>
            <w:tcW w:w="1092"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r>
      <w:tr w:rsidR="009135F4" w:rsidRPr="007E6EA5" w:rsidTr="007F6C37">
        <w:trPr>
          <w:trHeight w:val="60"/>
        </w:trPr>
        <w:tc>
          <w:tcPr>
            <w:tcW w:w="1609" w:type="dxa"/>
            <w:tcBorders>
              <w:top w:val="nil"/>
              <w:left w:val="nil"/>
              <w:bottom w:val="single" w:sz="8" w:space="0" w:color="auto"/>
              <w:right w:val="nil"/>
            </w:tcBorders>
            <w:shd w:val="clear" w:color="auto" w:fill="auto"/>
            <w:noWrap/>
            <w:vAlign w:val="bottom"/>
            <w:hideMark/>
          </w:tcPr>
          <w:p w:rsidR="009135F4" w:rsidRPr="007E6EA5" w:rsidRDefault="00A71BF4" w:rsidP="00EC23AF">
            <w:pPr>
              <w:spacing w:after="0" w:line="36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At 90</w:t>
            </w:r>
            <w:r w:rsidRPr="00A71BF4">
              <w:rPr>
                <w:rFonts w:ascii="Times New Roman" w:hAnsi="Times New Roman"/>
                <w:sz w:val="16"/>
                <w:szCs w:val="16"/>
              </w:rPr>
              <w:sym w:font="Symbol" w:char="F0B0"/>
            </w:r>
            <w:r w:rsidRPr="00A71BF4">
              <w:rPr>
                <w:rFonts w:ascii="Times New Roman" w:hAnsi="Times New Roman"/>
                <w:sz w:val="16"/>
                <w:szCs w:val="16"/>
              </w:rPr>
              <w:t>C</w:t>
            </w:r>
            <w:r w:rsidRPr="007E6EA5">
              <w:rPr>
                <w:rFonts w:ascii="Times New Roman" w:eastAsia="Times New Roman" w:hAnsi="Times New Roman" w:cs="Times New Roman"/>
                <w:color w:val="000000"/>
                <w:sz w:val="16"/>
                <w:szCs w:val="16"/>
              </w:rPr>
              <w:t xml:space="preserve"> </w:t>
            </w:r>
            <w:r w:rsidR="009135F4" w:rsidRPr="007E6EA5">
              <w:rPr>
                <w:rFonts w:ascii="Times New Roman" w:eastAsia="Times New Roman" w:hAnsi="Times New Roman" w:cs="Times New Roman"/>
                <w:color w:val="000000"/>
                <w:sz w:val="16"/>
                <w:szCs w:val="16"/>
              </w:rPr>
              <w:t>for 30 min</w:t>
            </w:r>
          </w:p>
        </w:tc>
        <w:tc>
          <w:tcPr>
            <w:tcW w:w="839" w:type="dxa"/>
            <w:tcBorders>
              <w:top w:val="nil"/>
              <w:left w:val="nil"/>
              <w:bottom w:val="single" w:sz="8"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540" w:type="dxa"/>
            <w:tcBorders>
              <w:top w:val="nil"/>
              <w:left w:val="nil"/>
              <w:bottom w:val="single" w:sz="8"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80.4</w:t>
            </w:r>
          </w:p>
        </w:tc>
        <w:tc>
          <w:tcPr>
            <w:tcW w:w="900" w:type="dxa"/>
            <w:tcBorders>
              <w:top w:val="nil"/>
              <w:left w:val="nil"/>
              <w:bottom w:val="single" w:sz="8"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2.871429</w:t>
            </w:r>
          </w:p>
        </w:tc>
        <w:tc>
          <w:tcPr>
            <w:tcW w:w="810" w:type="dxa"/>
            <w:tcBorders>
              <w:top w:val="nil"/>
              <w:left w:val="nil"/>
              <w:bottom w:val="single" w:sz="8"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12.27915</w:t>
            </w:r>
          </w:p>
        </w:tc>
        <w:tc>
          <w:tcPr>
            <w:tcW w:w="1092"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r>
      <w:tr w:rsidR="009135F4" w:rsidRPr="007E6EA5" w:rsidTr="007F6C37">
        <w:trPr>
          <w:trHeight w:val="40"/>
        </w:trPr>
        <w:tc>
          <w:tcPr>
            <w:tcW w:w="1609"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839"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540"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900"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810"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092"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9360C1">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816" w:type="dxa"/>
            <w:tcBorders>
              <w:top w:val="single" w:sz="8" w:space="0" w:color="auto"/>
              <w:left w:val="nil"/>
              <w:bottom w:val="single" w:sz="4"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9135F4" w:rsidRPr="007E6EA5" w:rsidTr="007F6C37">
        <w:trPr>
          <w:trHeight w:val="50"/>
        </w:trPr>
        <w:tc>
          <w:tcPr>
            <w:tcW w:w="1609"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839"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29.72571</w:t>
            </w:r>
          </w:p>
        </w:tc>
        <w:tc>
          <w:tcPr>
            <w:tcW w:w="540"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900"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29.72571</w:t>
            </w:r>
          </w:p>
        </w:tc>
        <w:tc>
          <w:tcPr>
            <w:tcW w:w="810"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4.06468</w:t>
            </w:r>
          </w:p>
        </w:tc>
        <w:tc>
          <w:tcPr>
            <w:tcW w:w="1092" w:type="dxa"/>
            <w:tcBorders>
              <w:top w:val="nil"/>
              <w:left w:val="nil"/>
              <w:bottom w:val="nil"/>
              <w:right w:val="nil"/>
            </w:tcBorders>
            <w:shd w:val="clear" w:color="auto" w:fill="auto"/>
            <w:noWrap/>
            <w:vAlign w:val="bottom"/>
            <w:hideMark/>
          </w:tcPr>
          <w:p w:rsidR="009135F4" w:rsidRPr="007E6EA5" w:rsidRDefault="009135F4" w:rsidP="009360C1">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0.048775</w:t>
            </w:r>
          </w:p>
        </w:tc>
        <w:tc>
          <w:tcPr>
            <w:tcW w:w="816"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4.019541</w:t>
            </w:r>
          </w:p>
        </w:tc>
      </w:tr>
      <w:tr w:rsidR="009135F4" w:rsidRPr="007E6EA5" w:rsidTr="007F6C37">
        <w:trPr>
          <w:trHeight w:val="60"/>
        </w:trPr>
        <w:tc>
          <w:tcPr>
            <w:tcW w:w="1609"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839"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394.9114</w:t>
            </w:r>
          </w:p>
        </w:tc>
        <w:tc>
          <w:tcPr>
            <w:tcW w:w="540"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54</w:t>
            </w:r>
          </w:p>
        </w:tc>
        <w:tc>
          <w:tcPr>
            <w:tcW w:w="900"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7.313175</w:t>
            </w:r>
          </w:p>
        </w:tc>
        <w:tc>
          <w:tcPr>
            <w:tcW w:w="810"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c>
          <w:tcPr>
            <w:tcW w:w="1092"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r>
      <w:tr w:rsidR="009135F4" w:rsidRPr="007E6EA5" w:rsidTr="007F6C37">
        <w:trPr>
          <w:trHeight w:val="60"/>
        </w:trPr>
        <w:tc>
          <w:tcPr>
            <w:tcW w:w="1609" w:type="dxa"/>
            <w:tcBorders>
              <w:top w:val="nil"/>
              <w:left w:val="nil"/>
              <w:bottom w:val="single" w:sz="8"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839" w:type="dxa"/>
            <w:tcBorders>
              <w:top w:val="nil"/>
              <w:left w:val="nil"/>
              <w:bottom w:val="single" w:sz="8"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424.6371</w:t>
            </w:r>
          </w:p>
        </w:tc>
        <w:tc>
          <w:tcPr>
            <w:tcW w:w="540" w:type="dxa"/>
            <w:tcBorders>
              <w:top w:val="nil"/>
              <w:left w:val="nil"/>
              <w:bottom w:val="single" w:sz="8"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w:t>
            </w:r>
          </w:p>
        </w:tc>
        <w:tc>
          <w:tcPr>
            <w:tcW w:w="900" w:type="dxa"/>
            <w:tcBorders>
              <w:top w:val="nil"/>
              <w:left w:val="nil"/>
              <w:bottom w:val="single" w:sz="8"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c>
          <w:tcPr>
            <w:tcW w:w="810" w:type="dxa"/>
            <w:tcBorders>
              <w:top w:val="nil"/>
              <w:left w:val="nil"/>
              <w:bottom w:val="single" w:sz="8"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c>
          <w:tcPr>
            <w:tcW w:w="1092" w:type="dxa"/>
            <w:tcBorders>
              <w:top w:val="nil"/>
              <w:left w:val="nil"/>
              <w:bottom w:val="single" w:sz="8"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single" w:sz="8" w:space="0" w:color="auto"/>
              <w:right w:val="nil"/>
            </w:tcBorders>
            <w:shd w:val="clear" w:color="auto" w:fill="auto"/>
            <w:noWrap/>
            <w:vAlign w:val="bottom"/>
            <w:hideMark/>
          </w:tcPr>
          <w:p w:rsidR="009135F4" w:rsidRPr="007E6EA5" w:rsidRDefault="009135F4" w:rsidP="00EC23AF">
            <w:pPr>
              <w:spacing w:after="0" w:line="360" w:lineRule="auto"/>
              <w:jc w:val="center"/>
              <w:rPr>
                <w:rFonts w:ascii="Times New Roman" w:eastAsia="Times New Roman" w:hAnsi="Times New Roman" w:cs="Times New Roman"/>
                <w:color w:val="000000"/>
                <w:sz w:val="16"/>
                <w:szCs w:val="16"/>
              </w:rPr>
            </w:pPr>
          </w:p>
        </w:tc>
      </w:tr>
    </w:tbl>
    <w:tbl>
      <w:tblPr>
        <w:tblStyle w:val="LightShading4"/>
        <w:tblpPr w:leftFromText="180" w:rightFromText="180" w:horzAnchor="page" w:tblpX="664" w:tblpY="270"/>
        <w:tblW w:w="5499" w:type="dxa"/>
        <w:tblLook w:val="04A0"/>
      </w:tblPr>
      <w:tblGrid>
        <w:gridCol w:w="882"/>
        <w:gridCol w:w="816"/>
        <w:gridCol w:w="537"/>
        <w:gridCol w:w="816"/>
        <w:gridCol w:w="816"/>
        <w:gridCol w:w="816"/>
        <w:gridCol w:w="816"/>
      </w:tblGrid>
      <w:tr w:rsidR="00634B2C" w:rsidRPr="007E6EA5" w:rsidTr="008D3AF3">
        <w:trPr>
          <w:cnfStyle w:val="100000000000"/>
          <w:trHeight w:val="40"/>
        </w:trPr>
        <w:tc>
          <w:tcPr>
            <w:cnfStyle w:val="001000000000"/>
            <w:tcW w:w="882" w:type="dxa"/>
            <w:shd w:val="clear" w:color="auto" w:fill="FFFFFF" w:themeFill="background1"/>
            <w:noWrap/>
            <w:hideMark/>
          </w:tcPr>
          <w:p w:rsidR="002472CA" w:rsidRPr="007E6EA5" w:rsidRDefault="002472CA" w:rsidP="008D3AF3">
            <w:pPr>
              <w:spacing w:line="360" w:lineRule="auto"/>
              <w:jc w:val="center"/>
              <w:rPr>
                <w:rFonts w:ascii="Times New Roman" w:eastAsia="Times New Roman" w:hAnsi="Times New Roman" w:cs="Times New Roman"/>
                <w:b w:val="0"/>
                <w:i/>
                <w:iCs/>
                <w:color w:val="auto"/>
                <w:sz w:val="16"/>
                <w:szCs w:val="16"/>
              </w:rPr>
            </w:pPr>
            <w:r w:rsidRPr="007E6EA5">
              <w:rPr>
                <w:rFonts w:ascii="Times New Roman" w:eastAsia="Times New Roman" w:hAnsi="Times New Roman" w:cs="Times New Roman"/>
                <w:b w:val="0"/>
                <w:i/>
                <w:iCs/>
                <w:color w:val="auto"/>
                <w:sz w:val="16"/>
                <w:szCs w:val="16"/>
              </w:rPr>
              <w:t>Groups</w:t>
            </w:r>
          </w:p>
        </w:tc>
        <w:tc>
          <w:tcPr>
            <w:tcW w:w="816" w:type="dxa"/>
            <w:shd w:val="clear" w:color="auto" w:fill="FFFFFF" w:themeFill="background1"/>
            <w:noWrap/>
            <w:hideMark/>
          </w:tcPr>
          <w:p w:rsidR="002472CA" w:rsidRPr="007E6EA5" w:rsidRDefault="002472CA" w:rsidP="008D3AF3">
            <w:pPr>
              <w:spacing w:line="360" w:lineRule="auto"/>
              <w:jc w:val="center"/>
              <w:cnfStyle w:val="100000000000"/>
              <w:rPr>
                <w:rFonts w:ascii="Times New Roman" w:eastAsia="Times New Roman" w:hAnsi="Times New Roman" w:cs="Times New Roman"/>
                <w:b w:val="0"/>
                <w:i/>
                <w:iCs/>
                <w:color w:val="auto"/>
                <w:sz w:val="16"/>
                <w:szCs w:val="16"/>
              </w:rPr>
            </w:pPr>
            <w:r w:rsidRPr="007E6EA5">
              <w:rPr>
                <w:rFonts w:ascii="Times New Roman" w:eastAsia="Times New Roman" w:hAnsi="Times New Roman" w:cs="Times New Roman"/>
                <w:b w:val="0"/>
                <w:i/>
                <w:iCs/>
                <w:color w:val="auto"/>
                <w:sz w:val="16"/>
                <w:szCs w:val="16"/>
              </w:rPr>
              <w:t>Count</w:t>
            </w:r>
          </w:p>
        </w:tc>
        <w:tc>
          <w:tcPr>
            <w:tcW w:w="537" w:type="dxa"/>
            <w:shd w:val="clear" w:color="auto" w:fill="FFFFFF" w:themeFill="background1"/>
            <w:noWrap/>
            <w:hideMark/>
          </w:tcPr>
          <w:p w:rsidR="002472CA" w:rsidRPr="007E6EA5" w:rsidRDefault="002472CA" w:rsidP="008D3AF3">
            <w:pPr>
              <w:spacing w:line="360" w:lineRule="auto"/>
              <w:jc w:val="center"/>
              <w:cnfStyle w:val="100000000000"/>
              <w:rPr>
                <w:rFonts w:ascii="Times New Roman" w:eastAsia="Times New Roman" w:hAnsi="Times New Roman" w:cs="Times New Roman"/>
                <w:b w:val="0"/>
                <w:i/>
                <w:iCs/>
                <w:color w:val="auto"/>
                <w:sz w:val="16"/>
                <w:szCs w:val="16"/>
              </w:rPr>
            </w:pPr>
            <w:r w:rsidRPr="007E6EA5">
              <w:rPr>
                <w:rFonts w:ascii="Times New Roman" w:eastAsia="Times New Roman" w:hAnsi="Times New Roman" w:cs="Times New Roman"/>
                <w:b w:val="0"/>
                <w:i/>
                <w:iCs/>
                <w:color w:val="auto"/>
                <w:sz w:val="16"/>
                <w:szCs w:val="16"/>
              </w:rPr>
              <w:t>Sum</w:t>
            </w:r>
          </w:p>
        </w:tc>
        <w:tc>
          <w:tcPr>
            <w:tcW w:w="816" w:type="dxa"/>
            <w:shd w:val="clear" w:color="auto" w:fill="FFFFFF" w:themeFill="background1"/>
            <w:noWrap/>
            <w:hideMark/>
          </w:tcPr>
          <w:p w:rsidR="002472CA" w:rsidRPr="007E6EA5" w:rsidRDefault="002472CA" w:rsidP="008D3AF3">
            <w:pPr>
              <w:spacing w:line="360" w:lineRule="auto"/>
              <w:jc w:val="center"/>
              <w:cnfStyle w:val="100000000000"/>
              <w:rPr>
                <w:rFonts w:ascii="Times New Roman" w:eastAsia="Times New Roman" w:hAnsi="Times New Roman" w:cs="Times New Roman"/>
                <w:b w:val="0"/>
                <w:i/>
                <w:iCs/>
                <w:color w:val="auto"/>
                <w:sz w:val="16"/>
                <w:szCs w:val="16"/>
              </w:rPr>
            </w:pPr>
            <w:r w:rsidRPr="007E6EA5">
              <w:rPr>
                <w:rFonts w:ascii="Times New Roman" w:eastAsia="Times New Roman" w:hAnsi="Times New Roman" w:cs="Times New Roman"/>
                <w:b w:val="0"/>
                <w:i/>
                <w:iCs/>
                <w:color w:val="auto"/>
                <w:sz w:val="16"/>
                <w:szCs w:val="16"/>
              </w:rPr>
              <w:t>Average</w:t>
            </w:r>
          </w:p>
        </w:tc>
        <w:tc>
          <w:tcPr>
            <w:tcW w:w="816" w:type="dxa"/>
            <w:shd w:val="clear" w:color="auto" w:fill="FFFFFF" w:themeFill="background1"/>
            <w:noWrap/>
            <w:hideMark/>
          </w:tcPr>
          <w:p w:rsidR="002472CA" w:rsidRPr="007E6EA5" w:rsidRDefault="002472CA" w:rsidP="008D3AF3">
            <w:pPr>
              <w:spacing w:line="360" w:lineRule="auto"/>
              <w:jc w:val="center"/>
              <w:cnfStyle w:val="100000000000"/>
              <w:rPr>
                <w:rFonts w:ascii="Times New Roman" w:eastAsia="Times New Roman" w:hAnsi="Times New Roman" w:cs="Times New Roman"/>
                <w:b w:val="0"/>
                <w:i/>
                <w:iCs/>
                <w:color w:val="auto"/>
                <w:sz w:val="16"/>
                <w:szCs w:val="16"/>
              </w:rPr>
            </w:pPr>
            <w:r w:rsidRPr="007E6EA5">
              <w:rPr>
                <w:rFonts w:ascii="Times New Roman" w:eastAsia="Times New Roman" w:hAnsi="Times New Roman" w:cs="Times New Roman"/>
                <w:b w:val="0"/>
                <w:i/>
                <w:iCs/>
                <w:color w:val="auto"/>
                <w:sz w:val="16"/>
                <w:szCs w:val="16"/>
              </w:rPr>
              <w:t>Variance</w:t>
            </w:r>
          </w:p>
        </w:tc>
        <w:tc>
          <w:tcPr>
            <w:tcW w:w="816" w:type="dxa"/>
            <w:shd w:val="clear" w:color="auto" w:fill="FFFFFF" w:themeFill="background1"/>
            <w:noWrap/>
            <w:hideMark/>
          </w:tcPr>
          <w:p w:rsidR="002472CA" w:rsidRPr="007E6EA5" w:rsidRDefault="002472CA" w:rsidP="008D3AF3">
            <w:pPr>
              <w:spacing w:line="360" w:lineRule="auto"/>
              <w:jc w:val="center"/>
              <w:cnfStyle w:val="100000000000"/>
              <w:rPr>
                <w:rFonts w:ascii="Times New Roman" w:eastAsia="Times New Roman" w:hAnsi="Times New Roman" w:cs="Times New Roman"/>
                <w:b w:val="0"/>
                <w:color w:val="auto"/>
                <w:sz w:val="16"/>
                <w:szCs w:val="16"/>
              </w:rPr>
            </w:pPr>
          </w:p>
        </w:tc>
        <w:tc>
          <w:tcPr>
            <w:tcW w:w="816" w:type="dxa"/>
            <w:shd w:val="clear" w:color="auto" w:fill="FFFFFF" w:themeFill="background1"/>
            <w:noWrap/>
            <w:hideMark/>
          </w:tcPr>
          <w:p w:rsidR="002472CA" w:rsidRPr="007E6EA5" w:rsidRDefault="002472CA" w:rsidP="008D3AF3">
            <w:pPr>
              <w:spacing w:line="360" w:lineRule="auto"/>
              <w:jc w:val="center"/>
              <w:cnfStyle w:val="100000000000"/>
              <w:rPr>
                <w:rFonts w:ascii="Times New Roman" w:eastAsia="Times New Roman" w:hAnsi="Times New Roman" w:cs="Times New Roman"/>
                <w:b w:val="0"/>
                <w:color w:val="auto"/>
                <w:sz w:val="16"/>
                <w:szCs w:val="16"/>
              </w:rPr>
            </w:pPr>
          </w:p>
        </w:tc>
      </w:tr>
      <w:tr w:rsidR="00634B2C" w:rsidRPr="007E6EA5" w:rsidTr="008D3AF3">
        <w:trPr>
          <w:cnfStyle w:val="000000100000"/>
          <w:trHeight w:val="50"/>
        </w:trPr>
        <w:tc>
          <w:tcPr>
            <w:cnfStyle w:val="001000000000"/>
            <w:tcW w:w="882" w:type="dxa"/>
            <w:shd w:val="clear" w:color="auto" w:fill="FFFFFF" w:themeFill="background1"/>
            <w:noWrap/>
            <w:hideMark/>
          </w:tcPr>
          <w:p w:rsidR="002472CA" w:rsidRPr="007E6EA5" w:rsidRDefault="002472CA" w:rsidP="008D3AF3">
            <w:pPr>
              <w:spacing w:line="360" w:lineRule="auto"/>
              <w:jc w:val="center"/>
              <w:rPr>
                <w:rFonts w:ascii="Times New Roman" w:eastAsia="Times New Roman" w:hAnsi="Times New Roman" w:cs="Times New Roman"/>
                <w:b w:val="0"/>
                <w:color w:val="auto"/>
                <w:sz w:val="16"/>
                <w:szCs w:val="16"/>
              </w:rPr>
            </w:pPr>
            <w:r w:rsidRPr="007E6EA5">
              <w:rPr>
                <w:rFonts w:ascii="Times New Roman" w:eastAsia="Times New Roman" w:hAnsi="Times New Roman" w:cs="Times New Roman"/>
                <w:b w:val="0"/>
                <w:color w:val="auto"/>
                <w:sz w:val="16"/>
                <w:szCs w:val="16"/>
              </w:rPr>
              <w:t>Non scarified</w:t>
            </w: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28</w:t>
            </w:r>
          </w:p>
        </w:tc>
        <w:tc>
          <w:tcPr>
            <w:tcW w:w="537"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39.6</w:t>
            </w: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1.414286</w:t>
            </w: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2.347196</w:t>
            </w: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p>
        </w:tc>
      </w:tr>
      <w:tr w:rsidR="00634B2C" w:rsidRPr="007E6EA5" w:rsidTr="008D3AF3">
        <w:trPr>
          <w:trHeight w:val="60"/>
        </w:trPr>
        <w:tc>
          <w:tcPr>
            <w:cnfStyle w:val="001000000000"/>
            <w:tcW w:w="882" w:type="dxa"/>
            <w:shd w:val="clear" w:color="auto" w:fill="FFFFFF" w:themeFill="background1"/>
            <w:noWrap/>
            <w:hideMark/>
          </w:tcPr>
          <w:p w:rsidR="002472CA" w:rsidRPr="007E6EA5" w:rsidRDefault="00A71BF4" w:rsidP="008D3AF3">
            <w:pPr>
              <w:spacing w:line="360" w:lineRule="auto"/>
              <w:jc w:val="right"/>
              <w:rPr>
                <w:rFonts w:ascii="Times New Roman" w:eastAsia="Times New Roman" w:hAnsi="Times New Roman" w:cs="Times New Roman"/>
                <w:b w:val="0"/>
                <w:color w:val="auto"/>
                <w:sz w:val="16"/>
                <w:szCs w:val="16"/>
              </w:rPr>
            </w:pPr>
            <w:r>
              <w:rPr>
                <w:rFonts w:ascii="Times New Roman" w:eastAsia="Times New Roman" w:hAnsi="Times New Roman" w:cs="Times New Roman"/>
                <w:b w:val="0"/>
                <w:color w:val="auto"/>
                <w:sz w:val="16"/>
                <w:szCs w:val="16"/>
              </w:rPr>
              <w:t>At 95</w:t>
            </w:r>
            <w:r w:rsidRPr="00A71BF4">
              <w:rPr>
                <w:rFonts w:ascii="Times New Roman" w:hAnsi="Times New Roman"/>
                <w:sz w:val="16"/>
                <w:szCs w:val="16"/>
              </w:rPr>
              <w:sym w:font="Symbol" w:char="F0B0"/>
            </w:r>
            <w:r w:rsidRPr="00A71BF4">
              <w:rPr>
                <w:rFonts w:ascii="Times New Roman" w:hAnsi="Times New Roman"/>
                <w:sz w:val="16"/>
                <w:szCs w:val="16"/>
              </w:rPr>
              <w:t>C</w:t>
            </w:r>
            <w:r w:rsidRPr="007E6EA5">
              <w:rPr>
                <w:rFonts w:ascii="Times New Roman" w:eastAsia="Times New Roman" w:hAnsi="Times New Roman" w:cs="Times New Roman"/>
                <w:b w:val="0"/>
                <w:color w:val="auto"/>
                <w:sz w:val="16"/>
                <w:szCs w:val="16"/>
              </w:rPr>
              <w:t xml:space="preserve"> </w:t>
            </w:r>
            <w:r w:rsidR="002472CA" w:rsidRPr="007E6EA5">
              <w:rPr>
                <w:rFonts w:ascii="Times New Roman" w:eastAsia="Times New Roman" w:hAnsi="Times New Roman" w:cs="Times New Roman"/>
                <w:b w:val="0"/>
                <w:color w:val="auto"/>
                <w:sz w:val="16"/>
                <w:szCs w:val="16"/>
              </w:rPr>
              <w:t xml:space="preserve"> for 20 min</w:t>
            </w: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28</w:t>
            </w:r>
          </w:p>
        </w:tc>
        <w:tc>
          <w:tcPr>
            <w:tcW w:w="537"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83.2</w:t>
            </w: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2.971429</w:t>
            </w: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9.024339</w:t>
            </w: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p>
        </w:tc>
      </w:tr>
      <w:tr w:rsidR="00634B2C" w:rsidRPr="007E6EA5" w:rsidTr="008D3AF3">
        <w:trPr>
          <w:cnfStyle w:val="000000100000"/>
          <w:trHeight w:val="268"/>
        </w:trPr>
        <w:tc>
          <w:tcPr>
            <w:cnfStyle w:val="001000000000"/>
            <w:tcW w:w="882" w:type="dxa"/>
            <w:shd w:val="clear" w:color="auto" w:fill="FFFFFF" w:themeFill="background1"/>
            <w:noWrap/>
            <w:hideMark/>
          </w:tcPr>
          <w:p w:rsidR="002472CA" w:rsidRPr="007E6EA5" w:rsidRDefault="002472CA" w:rsidP="008D3AF3">
            <w:pPr>
              <w:spacing w:line="360" w:lineRule="auto"/>
              <w:jc w:val="center"/>
              <w:rPr>
                <w:rFonts w:ascii="Times New Roman" w:eastAsia="Times New Roman" w:hAnsi="Times New Roman" w:cs="Times New Roman"/>
                <w:b w:val="0"/>
                <w:i/>
                <w:iCs/>
                <w:color w:val="auto"/>
                <w:sz w:val="16"/>
                <w:szCs w:val="16"/>
              </w:rPr>
            </w:pPr>
            <w:r w:rsidRPr="007E6EA5">
              <w:rPr>
                <w:rFonts w:ascii="Times New Roman" w:eastAsia="Times New Roman" w:hAnsi="Times New Roman" w:cs="Times New Roman"/>
                <w:b w:val="0"/>
                <w:i/>
                <w:iCs/>
                <w:color w:val="auto"/>
                <w:sz w:val="16"/>
                <w:szCs w:val="16"/>
              </w:rPr>
              <w:t>Source of Variation</w:t>
            </w: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i/>
                <w:iCs/>
                <w:color w:val="auto"/>
                <w:sz w:val="16"/>
                <w:szCs w:val="16"/>
              </w:rPr>
            </w:pPr>
            <w:r w:rsidRPr="007E6EA5">
              <w:rPr>
                <w:rFonts w:ascii="Times New Roman" w:eastAsia="Times New Roman" w:hAnsi="Times New Roman" w:cs="Times New Roman"/>
                <w:i/>
                <w:iCs/>
                <w:color w:val="auto"/>
                <w:sz w:val="16"/>
                <w:szCs w:val="16"/>
              </w:rPr>
              <w:t>SS</w:t>
            </w:r>
          </w:p>
        </w:tc>
        <w:tc>
          <w:tcPr>
            <w:tcW w:w="537"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i/>
                <w:iCs/>
                <w:color w:val="auto"/>
                <w:sz w:val="16"/>
                <w:szCs w:val="16"/>
              </w:rPr>
            </w:pPr>
            <w:r w:rsidRPr="007E6EA5">
              <w:rPr>
                <w:rFonts w:ascii="Times New Roman" w:eastAsia="Times New Roman" w:hAnsi="Times New Roman" w:cs="Times New Roman"/>
                <w:i/>
                <w:iCs/>
                <w:color w:val="auto"/>
                <w:sz w:val="16"/>
                <w:szCs w:val="16"/>
              </w:rPr>
              <w:t>df</w:t>
            </w: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i/>
                <w:iCs/>
                <w:color w:val="auto"/>
                <w:sz w:val="16"/>
                <w:szCs w:val="16"/>
              </w:rPr>
            </w:pPr>
            <w:r w:rsidRPr="007E6EA5">
              <w:rPr>
                <w:rFonts w:ascii="Times New Roman" w:eastAsia="Times New Roman" w:hAnsi="Times New Roman" w:cs="Times New Roman"/>
                <w:i/>
                <w:iCs/>
                <w:color w:val="auto"/>
                <w:sz w:val="16"/>
                <w:szCs w:val="16"/>
              </w:rPr>
              <w:t>MS</w:t>
            </w: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i/>
                <w:iCs/>
                <w:color w:val="auto"/>
                <w:sz w:val="16"/>
                <w:szCs w:val="16"/>
              </w:rPr>
            </w:pPr>
            <w:r w:rsidRPr="007E6EA5">
              <w:rPr>
                <w:rFonts w:ascii="Times New Roman" w:eastAsia="Times New Roman" w:hAnsi="Times New Roman" w:cs="Times New Roman"/>
                <w:i/>
                <w:iCs/>
                <w:color w:val="auto"/>
                <w:sz w:val="16"/>
                <w:szCs w:val="16"/>
              </w:rPr>
              <w:t>F</w:t>
            </w: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i/>
                <w:iCs/>
                <w:color w:val="auto"/>
                <w:sz w:val="16"/>
                <w:szCs w:val="16"/>
              </w:rPr>
            </w:pPr>
            <w:r w:rsidRPr="007E6EA5">
              <w:rPr>
                <w:rFonts w:ascii="Times New Roman" w:eastAsia="Times New Roman" w:hAnsi="Times New Roman" w:cs="Times New Roman"/>
                <w:i/>
                <w:iCs/>
                <w:color w:val="auto"/>
                <w:sz w:val="16"/>
                <w:szCs w:val="16"/>
              </w:rPr>
              <w:t>P-value</w:t>
            </w:r>
          </w:p>
        </w:tc>
        <w:tc>
          <w:tcPr>
            <w:tcW w:w="816" w:type="dxa"/>
            <w:shd w:val="clear" w:color="auto" w:fill="FFFFFF" w:themeFill="background1"/>
            <w:noWrap/>
            <w:hideMark/>
          </w:tcPr>
          <w:p w:rsidR="002472CA" w:rsidRPr="007E6EA5" w:rsidRDefault="002472CA" w:rsidP="008D3AF3">
            <w:pPr>
              <w:spacing w:line="360" w:lineRule="auto"/>
              <w:cnfStyle w:val="000000100000"/>
              <w:rPr>
                <w:rFonts w:ascii="Times New Roman" w:eastAsia="Times New Roman" w:hAnsi="Times New Roman" w:cs="Times New Roman"/>
                <w:i/>
                <w:iCs/>
                <w:color w:val="auto"/>
                <w:sz w:val="16"/>
                <w:szCs w:val="16"/>
              </w:rPr>
            </w:pPr>
            <w:r w:rsidRPr="007E6EA5">
              <w:rPr>
                <w:rFonts w:ascii="Times New Roman" w:eastAsia="Times New Roman" w:hAnsi="Times New Roman" w:cs="Times New Roman"/>
                <w:i/>
                <w:iCs/>
                <w:color w:val="auto"/>
                <w:sz w:val="16"/>
                <w:szCs w:val="16"/>
              </w:rPr>
              <w:t>F crit</w:t>
            </w:r>
          </w:p>
        </w:tc>
      </w:tr>
      <w:tr w:rsidR="00634B2C" w:rsidRPr="007E6EA5" w:rsidTr="008D3AF3">
        <w:trPr>
          <w:trHeight w:val="62"/>
        </w:trPr>
        <w:tc>
          <w:tcPr>
            <w:cnfStyle w:val="001000000000"/>
            <w:tcW w:w="882" w:type="dxa"/>
            <w:shd w:val="clear" w:color="auto" w:fill="FFFFFF" w:themeFill="background1"/>
            <w:noWrap/>
            <w:hideMark/>
          </w:tcPr>
          <w:p w:rsidR="002472CA" w:rsidRPr="007E6EA5" w:rsidRDefault="002472CA" w:rsidP="008D3AF3">
            <w:pPr>
              <w:spacing w:line="360" w:lineRule="auto"/>
              <w:jc w:val="center"/>
              <w:rPr>
                <w:rFonts w:ascii="Times New Roman" w:eastAsia="Times New Roman" w:hAnsi="Times New Roman" w:cs="Times New Roman"/>
                <w:b w:val="0"/>
                <w:color w:val="auto"/>
                <w:sz w:val="16"/>
                <w:szCs w:val="16"/>
              </w:rPr>
            </w:pPr>
            <w:r w:rsidRPr="007E6EA5">
              <w:rPr>
                <w:rFonts w:ascii="Times New Roman" w:eastAsia="Times New Roman" w:hAnsi="Times New Roman" w:cs="Times New Roman"/>
                <w:b w:val="0"/>
                <w:color w:val="auto"/>
                <w:sz w:val="16"/>
                <w:szCs w:val="16"/>
              </w:rPr>
              <w:t>Between Groups</w:t>
            </w: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33.94571</w:t>
            </w:r>
          </w:p>
        </w:tc>
        <w:tc>
          <w:tcPr>
            <w:tcW w:w="537"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1</w:t>
            </w: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33.94571</w:t>
            </w: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5.970296</w:t>
            </w: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0.017848</w:t>
            </w:r>
          </w:p>
        </w:tc>
        <w:tc>
          <w:tcPr>
            <w:tcW w:w="816" w:type="dxa"/>
            <w:shd w:val="clear" w:color="auto" w:fill="FFFFFF" w:themeFill="background1"/>
            <w:noWrap/>
            <w:hideMark/>
          </w:tcPr>
          <w:p w:rsidR="002472CA" w:rsidRPr="007E6EA5" w:rsidRDefault="002472CA" w:rsidP="008D3AF3">
            <w:pPr>
              <w:spacing w:line="360" w:lineRule="auto"/>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4.019541</w:t>
            </w:r>
          </w:p>
        </w:tc>
      </w:tr>
      <w:tr w:rsidR="00634B2C" w:rsidRPr="007E6EA5" w:rsidTr="008D3AF3">
        <w:trPr>
          <w:cnfStyle w:val="000000100000"/>
          <w:trHeight w:val="60"/>
        </w:trPr>
        <w:tc>
          <w:tcPr>
            <w:cnfStyle w:val="001000000000"/>
            <w:tcW w:w="882" w:type="dxa"/>
            <w:shd w:val="clear" w:color="auto" w:fill="FFFFFF" w:themeFill="background1"/>
            <w:noWrap/>
            <w:hideMark/>
          </w:tcPr>
          <w:p w:rsidR="002472CA" w:rsidRPr="007E6EA5" w:rsidRDefault="002472CA" w:rsidP="008D3AF3">
            <w:pPr>
              <w:spacing w:line="360" w:lineRule="auto"/>
              <w:jc w:val="center"/>
              <w:rPr>
                <w:rFonts w:ascii="Times New Roman" w:eastAsia="Times New Roman" w:hAnsi="Times New Roman" w:cs="Times New Roman"/>
                <w:b w:val="0"/>
                <w:color w:val="auto"/>
                <w:sz w:val="16"/>
                <w:szCs w:val="16"/>
              </w:rPr>
            </w:pPr>
            <w:r w:rsidRPr="007E6EA5">
              <w:rPr>
                <w:rFonts w:ascii="Times New Roman" w:eastAsia="Times New Roman" w:hAnsi="Times New Roman" w:cs="Times New Roman"/>
                <w:b w:val="0"/>
                <w:color w:val="auto"/>
                <w:sz w:val="16"/>
                <w:szCs w:val="16"/>
              </w:rPr>
              <w:t>Within Groups</w:t>
            </w: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307.0314</w:t>
            </w:r>
          </w:p>
        </w:tc>
        <w:tc>
          <w:tcPr>
            <w:tcW w:w="537"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54</w:t>
            </w: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5.685767</w:t>
            </w: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p>
        </w:tc>
        <w:tc>
          <w:tcPr>
            <w:tcW w:w="816" w:type="dxa"/>
            <w:shd w:val="clear" w:color="auto" w:fill="FFFFFF" w:themeFill="background1"/>
            <w:noWrap/>
            <w:hideMark/>
          </w:tcPr>
          <w:p w:rsidR="002472CA" w:rsidRPr="007E6EA5" w:rsidRDefault="002472CA" w:rsidP="008D3AF3">
            <w:pPr>
              <w:spacing w:line="360" w:lineRule="auto"/>
              <w:jc w:val="center"/>
              <w:cnfStyle w:val="000000100000"/>
              <w:rPr>
                <w:rFonts w:ascii="Times New Roman" w:eastAsia="Times New Roman" w:hAnsi="Times New Roman" w:cs="Times New Roman"/>
                <w:color w:val="auto"/>
                <w:sz w:val="16"/>
                <w:szCs w:val="16"/>
              </w:rPr>
            </w:pPr>
          </w:p>
        </w:tc>
      </w:tr>
      <w:tr w:rsidR="00634B2C" w:rsidRPr="007E6EA5" w:rsidTr="008D3AF3">
        <w:trPr>
          <w:trHeight w:val="60"/>
        </w:trPr>
        <w:tc>
          <w:tcPr>
            <w:cnfStyle w:val="001000000000"/>
            <w:tcW w:w="882" w:type="dxa"/>
            <w:shd w:val="clear" w:color="auto" w:fill="FFFFFF" w:themeFill="background1"/>
            <w:noWrap/>
            <w:hideMark/>
          </w:tcPr>
          <w:p w:rsidR="002472CA" w:rsidRPr="007E6EA5" w:rsidRDefault="002472CA" w:rsidP="008D3AF3">
            <w:pPr>
              <w:spacing w:line="360" w:lineRule="auto"/>
              <w:jc w:val="center"/>
              <w:rPr>
                <w:rFonts w:ascii="Times New Roman" w:eastAsia="Times New Roman" w:hAnsi="Times New Roman" w:cs="Times New Roman"/>
                <w:b w:val="0"/>
                <w:color w:val="auto"/>
                <w:sz w:val="16"/>
                <w:szCs w:val="16"/>
              </w:rPr>
            </w:pPr>
            <w:r w:rsidRPr="007E6EA5">
              <w:rPr>
                <w:rFonts w:ascii="Times New Roman" w:eastAsia="Times New Roman" w:hAnsi="Times New Roman" w:cs="Times New Roman"/>
                <w:b w:val="0"/>
                <w:color w:val="auto"/>
                <w:sz w:val="16"/>
                <w:szCs w:val="16"/>
              </w:rPr>
              <w:t>Total</w:t>
            </w: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340.9771</w:t>
            </w:r>
          </w:p>
        </w:tc>
        <w:tc>
          <w:tcPr>
            <w:tcW w:w="537"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r w:rsidRPr="007E6EA5">
              <w:rPr>
                <w:rFonts w:ascii="Times New Roman" w:eastAsia="Times New Roman" w:hAnsi="Times New Roman" w:cs="Times New Roman"/>
                <w:color w:val="auto"/>
                <w:sz w:val="16"/>
                <w:szCs w:val="16"/>
              </w:rPr>
              <w:t>55</w:t>
            </w: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p>
        </w:tc>
        <w:tc>
          <w:tcPr>
            <w:tcW w:w="816" w:type="dxa"/>
            <w:shd w:val="clear" w:color="auto" w:fill="FFFFFF" w:themeFill="background1"/>
            <w:noWrap/>
            <w:hideMark/>
          </w:tcPr>
          <w:p w:rsidR="002472CA" w:rsidRPr="007E6EA5" w:rsidRDefault="002472CA" w:rsidP="008D3AF3">
            <w:pPr>
              <w:spacing w:line="360" w:lineRule="auto"/>
              <w:jc w:val="center"/>
              <w:cnfStyle w:val="000000000000"/>
              <w:rPr>
                <w:rFonts w:ascii="Times New Roman" w:eastAsia="Times New Roman" w:hAnsi="Times New Roman" w:cs="Times New Roman"/>
                <w:color w:val="auto"/>
                <w:sz w:val="16"/>
                <w:szCs w:val="16"/>
              </w:rPr>
            </w:pPr>
          </w:p>
        </w:tc>
      </w:tr>
    </w:tbl>
    <w:p w:rsidR="005012D9" w:rsidRPr="007E6EA5" w:rsidRDefault="005012D9" w:rsidP="00EC23AF">
      <w:pPr>
        <w:spacing w:line="360" w:lineRule="auto"/>
        <w:jc w:val="center"/>
        <w:rPr>
          <w:rFonts w:ascii="Times New Roman" w:hAnsi="Times New Roman" w:cs="Times New Roman"/>
          <w:sz w:val="16"/>
          <w:szCs w:val="16"/>
        </w:rPr>
      </w:pPr>
    </w:p>
    <w:tbl>
      <w:tblPr>
        <w:tblW w:w="6774" w:type="dxa"/>
        <w:tblInd w:w="-972" w:type="dxa"/>
        <w:tblLook w:val="04A0"/>
      </w:tblPr>
      <w:tblGrid>
        <w:gridCol w:w="1458"/>
        <w:gridCol w:w="867"/>
        <w:gridCol w:w="663"/>
        <w:gridCol w:w="900"/>
        <w:gridCol w:w="1080"/>
        <w:gridCol w:w="990"/>
        <w:gridCol w:w="816"/>
      </w:tblGrid>
      <w:tr w:rsidR="002472CA" w:rsidRPr="007E6EA5" w:rsidTr="00634B2C">
        <w:trPr>
          <w:trHeight w:val="40"/>
        </w:trPr>
        <w:tc>
          <w:tcPr>
            <w:tcW w:w="1458"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867"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663"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900"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1080"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99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r>
      <w:tr w:rsidR="002472CA" w:rsidRPr="007E6EA5" w:rsidTr="00634B2C">
        <w:trPr>
          <w:trHeight w:val="50"/>
        </w:trPr>
        <w:tc>
          <w:tcPr>
            <w:tcW w:w="1458" w:type="dxa"/>
            <w:tcBorders>
              <w:top w:val="nil"/>
              <w:left w:val="nil"/>
              <w:bottom w:val="nil"/>
              <w:right w:val="nil"/>
            </w:tcBorders>
            <w:shd w:val="clear" w:color="auto" w:fill="auto"/>
            <w:noWrap/>
            <w:vAlign w:val="bottom"/>
            <w:hideMark/>
          </w:tcPr>
          <w:p w:rsidR="002472CA" w:rsidRPr="007E6EA5" w:rsidRDefault="002472CA" w:rsidP="004823BE">
            <w:pPr>
              <w:spacing w:after="0" w:line="360" w:lineRule="auto"/>
              <w:jc w:val="right"/>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Non scarified</w:t>
            </w:r>
          </w:p>
        </w:tc>
        <w:tc>
          <w:tcPr>
            <w:tcW w:w="867" w:type="dxa"/>
            <w:tcBorders>
              <w:top w:val="nil"/>
              <w:left w:val="nil"/>
              <w:bottom w:val="nil"/>
              <w:right w:val="nil"/>
            </w:tcBorders>
            <w:shd w:val="clear" w:color="auto" w:fill="auto"/>
            <w:noWrap/>
            <w:vAlign w:val="bottom"/>
            <w:hideMark/>
          </w:tcPr>
          <w:p w:rsidR="002472CA" w:rsidRPr="007E6EA5" w:rsidRDefault="001D17FF" w:rsidP="00EC23AF">
            <w:pPr>
              <w:spacing w:after="0" w:line="36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28</w:t>
            </w:r>
          </w:p>
        </w:tc>
        <w:tc>
          <w:tcPr>
            <w:tcW w:w="663"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w:t>
            </w:r>
          </w:p>
        </w:tc>
        <w:tc>
          <w:tcPr>
            <w:tcW w:w="90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1.466667</w:t>
            </w:r>
          </w:p>
        </w:tc>
        <w:tc>
          <w:tcPr>
            <w:tcW w:w="108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2.357692</w:t>
            </w:r>
          </w:p>
        </w:tc>
        <w:tc>
          <w:tcPr>
            <w:tcW w:w="99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r>
      <w:tr w:rsidR="002472CA" w:rsidRPr="007E6EA5" w:rsidTr="00634B2C">
        <w:trPr>
          <w:trHeight w:val="60"/>
        </w:trPr>
        <w:tc>
          <w:tcPr>
            <w:tcW w:w="1458" w:type="dxa"/>
            <w:tcBorders>
              <w:top w:val="nil"/>
              <w:left w:val="nil"/>
              <w:bottom w:val="single" w:sz="8" w:space="0" w:color="auto"/>
              <w:right w:val="nil"/>
            </w:tcBorders>
            <w:shd w:val="clear" w:color="auto" w:fill="auto"/>
            <w:noWrap/>
            <w:vAlign w:val="bottom"/>
            <w:hideMark/>
          </w:tcPr>
          <w:p w:rsidR="002472CA" w:rsidRPr="007E6EA5" w:rsidRDefault="00A71BF4" w:rsidP="004823BE">
            <w:pPr>
              <w:spacing w:after="0" w:line="360" w:lineRule="auto"/>
              <w:jc w:val="right"/>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At 95</w:t>
            </w:r>
            <w:r w:rsidRPr="00A71BF4">
              <w:rPr>
                <w:rFonts w:ascii="Times New Roman" w:hAnsi="Times New Roman"/>
                <w:sz w:val="16"/>
                <w:szCs w:val="16"/>
              </w:rPr>
              <w:sym w:font="Symbol" w:char="F0B0"/>
            </w:r>
            <w:r w:rsidRPr="00A71BF4">
              <w:rPr>
                <w:rFonts w:ascii="Times New Roman" w:hAnsi="Times New Roman"/>
                <w:sz w:val="16"/>
                <w:szCs w:val="16"/>
              </w:rPr>
              <w:t>C</w:t>
            </w:r>
            <w:r w:rsidR="002472CA" w:rsidRPr="007E6EA5">
              <w:rPr>
                <w:rFonts w:ascii="Times New Roman" w:eastAsia="Times New Roman" w:hAnsi="Times New Roman" w:cs="Times New Roman"/>
                <w:color w:val="000000"/>
                <w:sz w:val="16"/>
                <w:szCs w:val="16"/>
              </w:rPr>
              <w:t xml:space="preserve"> for 30 min</w:t>
            </w:r>
          </w:p>
        </w:tc>
        <w:tc>
          <w:tcPr>
            <w:tcW w:w="867" w:type="dxa"/>
            <w:tcBorders>
              <w:top w:val="nil"/>
              <w:left w:val="nil"/>
              <w:bottom w:val="single" w:sz="8" w:space="0" w:color="auto"/>
              <w:right w:val="nil"/>
            </w:tcBorders>
            <w:shd w:val="clear" w:color="auto" w:fill="auto"/>
            <w:noWrap/>
            <w:vAlign w:val="bottom"/>
            <w:hideMark/>
          </w:tcPr>
          <w:p w:rsidR="002472CA" w:rsidRPr="007E6EA5" w:rsidRDefault="001D17FF" w:rsidP="00EC23AF">
            <w:pPr>
              <w:spacing w:after="0" w:line="36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28</w:t>
            </w:r>
          </w:p>
        </w:tc>
        <w:tc>
          <w:tcPr>
            <w:tcW w:w="663"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75.6</w:t>
            </w:r>
          </w:p>
        </w:tc>
        <w:tc>
          <w:tcPr>
            <w:tcW w:w="900"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1080"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10.36308</w:t>
            </w:r>
          </w:p>
        </w:tc>
        <w:tc>
          <w:tcPr>
            <w:tcW w:w="99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r>
      <w:tr w:rsidR="002472CA" w:rsidRPr="007E6EA5" w:rsidTr="00634B2C">
        <w:trPr>
          <w:trHeight w:val="40"/>
        </w:trPr>
        <w:tc>
          <w:tcPr>
            <w:tcW w:w="1458"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867"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663"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900"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1080"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990"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4823BE">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816" w:type="dxa"/>
            <w:tcBorders>
              <w:top w:val="single" w:sz="8" w:space="0" w:color="auto"/>
              <w:left w:val="nil"/>
              <w:bottom w:val="single" w:sz="4"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2472CA" w:rsidRPr="007E6EA5" w:rsidTr="00634B2C">
        <w:trPr>
          <w:trHeight w:val="50"/>
        </w:trPr>
        <w:tc>
          <w:tcPr>
            <w:tcW w:w="1458" w:type="dxa"/>
            <w:tcBorders>
              <w:top w:val="nil"/>
              <w:left w:val="nil"/>
              <w:bottom w:val="nil"/>
              <w:right w:val="nil"/>
            </w:tcBorders>
            <w:shd w:val="clear" w:color="auto" w:fill="auto"/>
            <w:noWrap/>
            <w:vAlign w:val="bottom"/>
            <w:hideMark/>
          </w:tcPr>
          <w:p w:rsidR="002472CA" w:rsidRPr="007E6EA5" w:rsidRDefault="002472CA" w:rsidP="004823BE">
            <w:pPr>
              <w:spacing w:after="0" w:line="360" w:lineRule="auto"/>
              <w:jc w:val="right"/>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867"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24</w:t>
            </w:r>
          </w:p>
        </w:tc>
        <w:tc>
          <w:tcPr>
            <w:tcW w:w="663"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90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24</w:t>
            </w:r>
          </w:p>
        </w:tc>
        <w:tc>
          <w:tcPr>
            <w:tcW w:w="108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3.773357</w:t>
            </w:r>
          </w:p>
        </w:tc>
        <w:tc>
          <w:tcPr>
            <w:tcW w:w="990" w:type="dxa"/>
            <w:tcBorders>
              <w:top w:val="nil"/>
              <w:left w:val="nil"/>
              <w:bottom w:val="nil"/>
              <w:right w:val="nil"/>
            </w:tcBorders>
            <w:shd w:val="clear" w:color="auto" w:fill="auto"/>
            <w:noWrap/>
            <w:vAlign w:val="bottom"/>
            <w:hideMark/>
          </w:tcPr>
          <w:p w:rsidR="002472CA" w:rsidRPr="007E6EA5" w:rsidRDefault="002472CA" w:rsidP="001D17FF">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0.057499</w:t>
            </w: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4.026631</w:t>
            </w:r>
          </w:p>
        </w:tc>
      </w:tr>
      <w:tr w:rsidR="002472CA" w:rsidRPr="007E6EA5" w:rsidTr="00634B2C">
        <w:trPr>
          <w:trHeight w:val="60"/>
        </w:trPr>
        <w:tc>
          <w:tcPr>
            <w:tcW w:w="1458" w:type="dxa"/>
            <w:tcBorders>
              <w:top w:val="nil"/>
              <w:left w:val="nil"/>
              <w:bottom w:val="nil"/>
              <w:right w:val="nil"/>
            </w:tcBorders>
            <w:shd w:val="clear" w:color="auto" w:fill="auto"/>
            <w:noWrap/>
            <w:vAlign w:val="bottom"/>
            <w:hideMark/>
          </w:tcPr>
          <w:p w:rsidR="002472CA" w:rsidRPr="007E6EA5" w:rsidRDefault="002472CA" w:rsidP="004823BE">
            <w:pPr>
              <w:spacing w:after="0" w:line="360" w:lineRule="auto"/>
              <w:jc w:val="right"/>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867"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330.74</w:t>
            </w:r>
          </w:p>
        </w:tc>
        <w:tc>
          <w:tcPr>
            <w:tcW w:w="663"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52</w:t>
            </w:r>
          </w:p>
        </w:tc>
        <w:tc>
          <w:tcPr>
            <w:tcW w:w="90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6.360385</w:t>
            </w:r>
          </w:p>
        </w:tc>
        <w:tc>
          <w:tcPr>
            <w:tcW w:w="108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990"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nil"/>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r>
      <w:tr w:rsidR="002472CA" w:rsidRPr="007E6EA5" w:rsidTr="00634B2C">
        <w:trPr>
          <w:trHeight w:val="60"/>
        </w:trPr>
        <w:tc>
          <w:tcPr>
            <w:tcW w:w="1458"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867"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354.74</w:t>
            </w:r>
          </w:p>
        </w:tc>
        <w:tc>
          <w:tcPr>
            <w:tcW w:w="663"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53</w:t>
            </w:r>
          </w:p>
        </w:tc>
        <w:tc>
          <w:tcPr>
            <w:tcW w:w="900"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1080"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990"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c>
          <w:tcPr>
            <w:tcW w:w="816" w:type="dxa"/>
            <w:tcBorders>
              <w:top w:val="nil"/>
              <w:left w:val="nil"/>
              <w:bottom w:val="single" w:sz="8" w:space="0" w:color="auto"/>
              <w:right w:val="nil"/>
            </w:tcBorders>
            <w:shd w:val="clear" w:color="auto" w:fill="auto"/>
            <w:noWrap/>
            <w:vAlign w:val="bottom"/>
            <w:hideMark/>
          </w:tcPr>
          <w:p w:rsidR="002472CA" w:rsidRPr="007E6EA5" w:rsidRDefault="002472CA" w:rsidP="00EC23AF">
            <w:pPr>
              <w:spacing w:after="0" w:line="360" w:lineRule="auto"/>
              <w:jc w:val="center"/>
              <w:rPr>
                <w:rFonts w:ascii="Times New Roman" w:eastAsia="Times New Roman" w:hAnsi="Times New Roman" w:cs="Times New Roman"/>
                <w:color w:val="000000"/>
                <w:sz w:val="16"/>
                <w:szCs w:val="16"/>
              </w:rPr>
            </w:pPr>
          </w:p>
        </w:tc>
      </w:tr>
    </w:tbl>
    <w:p w:rsidR="00A268FD" w:rsidRPr="007E6EA5" w:rsidRDefault="00A268FD" w:rsidP="00EC23AF">
      <w:pPr>
        <w:spacing w:line="360" w:lineRule="auto"/>
        <w:contextualSpacing/>
        <w:jc w:val="center"/>
        <w:rPr>
          <w:rFonts w:ascii="Times New Roman" w:hAnsi="Times New Roman" w:cs="Times New Roman"/>
          <w:sz w:val="16"/>
          <w:szCs w:val="16"/>
        </w:rPr>
      </w:pPr>
    </w:p>
    <w:p w:rsidR="00DB2FDB" w:rsidRPr="007E6EA5" w:rsidRDefault="00DB2FDB" w:rsidP="00EC23AF">
      <w:pPr>
        <w:spacing w:line="360" w:lineRule="auto"/>
        <w:contextualSpacing/>
        <w:jc w:val="center"/>
        <w:rPr>
          <w:rFonts w:ascii="Times New Roman" w:hAnsi="Times New Roman" w:cs="Times New Roman"/>
          <w:sz w:val="16"/>
          <w:szCs w:val="16"/>
        </w:rPr>
      </w:pPr>
      <w:r w:rsidRPr="007E6EA5">
        <w:rPr>
          <w:rFonts w:ascii="Times New Roman" w:eastAsia="Times New Roman" w:hAnsi="Times New Roman" w:cs="Times New Roman"/>
          <w:color w:val="000000"/>
          <w:sz w:val="16"/>
          <w:szCs w:val="16"/>
        </w:rPr>
        <w:t>ANOVA: Single Factor summaries showing</w:t>
      </w:r>
      <w:r w:rsidRPr="007E6EA5">
        <w:rPr>
          <w:rFonts w:ascii="Times New Roman" w:hAnsi="Times New Roman" w:cs="Times New Roman"/>
          <w:sz w:val="16"/>
          <w:szCs w:val="16"/>
        </w:rPr>
        <w:t xml:space="preserve"> in Germination times of treatments over the control.</w:t>
      </w:r>
    </w:p>
    <w:tbl>
      <w:tblPr>
        <w:tblW w:w="7404" w:type="dxa"/>
        <w:tblInd w:w="-972" w:type="dxa"/>
        <w:tblLook w:val="04A0"/>
      </w:tblPr>
      <w:tblGrid>
        <w:gridCol w:w="1440"/>
        <w:gridCol w:w="900"/>
        <w:gridCol w:w="630"/>
        <w:gridCol w:w="816"/>
        <w:gridCol w:w="894"/>
        <w:gridCol w:w="1734"/>
        <w:gridCol w:w="990"/>
      </w:tblGrid>
      <w:tr w:rsidR="00836C8C" w:rsidRPr="007E6EA5" w:rsidTr="0091065E">
        <w:trPr>
          <w:trHeight w:val="40"/>
        </w:trPr>
        <w:tc>
          <w:tcPr>
            <w:tcW w:w="1440"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900"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630"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816"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894"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734"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c>
          <w:tcPr>
            <w:tcW w:w="99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r>
      <w:tr w:rsidR="00836C8C" w:rsidRPr="007E6EA5" w:rsidTr="0091065E">
        <w:trPr>
          <w:trHeight w:val="50"/>
        </w:trPr>
        <w:tc>
          <w:tcPr>
            <w:tcW w:w="1440" w:type="dxa"/>
            <w:tcBorders>
              <w:top w:val="nil"/>
              <w:left w:val="nil"/>
              <w:bottom w:val="nil"/>
              <w:right w:val="nil"/>
            </w:tcBorders>
            <w:shd w:val="clear" w:color="auto" w:fill="auto"/>
            <w:noWrap/>
            <w:vAlign w:val="bottom"/>
            <w:hideMark/>
          </w:tcPr>
          <w:p w:rsidR="00836C8C" w:rsidRPr="007E6EA5" w:rsidRDefault="00836C8C" w:rsidP="004823BE">
            <w:pPr>
              <w:spacing w:after="0" w:line="360" w:lineRule="auto"/>
              <w:jc w:val="right"/>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Non scarified</w:t>
            </w:r>
          </w:p>
        </w:tc>
        <w:tc>
          <w:tcPr>
            <w:tcW w:w="90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63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19.33</w:t>
            </w:r>
          </w:p>
        </w:tc>
        <w:tc>
          <w:tcPr>
            <w:tcW w:w="816"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0.690357</w:t>
            </w:r>
          </w:p>
        </w:tc>
        <w:tc>
          <w:tcPr>
            <w:tcW w:w="894"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0.551339</w:t>
            </w:r>
          </w:p>
        </w:tc>
        <w:tc>
          <w:tcPr>
            <w:tcW w:w="1734"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c>
          <w:tcPr>
            <w:tcW w:w="99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r>
      <w:tr w:rsidR="00836C8C" w:rsidRPr="007E6EA5" w:rsidTr="0091065E">
        <w:trPr>
          <w:trHeight w:val="60"/>
        </w:trPr>
        <w:tc>
          <w:tcPr>
            <w:tcW w:w="1440"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Mechanical scarified</w:t>
            </w:r>
          </w:p>
        </w:tc>
        <w:tc>
          <w:tcPr>
            <w:tcW w:w="900"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630"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6.861</w:t>
            </w:r>
          </w:p>
        </w:tc>
        <w:tc>
          <w:tcPr>
            <w:tcW w:w="816"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0.245036</w:t>
            </w:r>
          </w:p>
        </w:tc>
        <w:tc>
          <w:tcPr>
            <w:tcW w:w="894"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0.105379</w:t>
            </w:r>
          </w:p>
        </w:tc>
        <w:tc>
          <w:tcPr>
            <w:tcW w:w="1734"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c>
          <w:tcPr>
            <w:tcW w:w="99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r>
      <w:tr w:rsidR="00836C8C" w:rsidRPr="007E6EA5" w:rsidTr="0091065E">
        <w:trPr>
          <w:trHeight w:val="40"/>
        </w:trPr>
        <w:tc>
          <w:tcPr>
            <w:tcW w:w="1440"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900"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630"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816"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894"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734"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1D17FF">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990" w:type="dxa"/>
            <w:tcBorders>
              <w:top w:val="single" w:sz="8" w:space="0" w:color="auto"/>
              <w:left w:val="nil"/>
              <w:bottom w:val="single" w:sz="4"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836C8C" w:rsidRPr="007E6EA5" w:rsidTr="0091065E">
        <w:trPr>
          <w:trHeight w:val="50"/>
        </w:trPr>
        <w:tc>
          <w:tcPr>
            <w:tcW w:w="1440" w:type="dxa"/>
            <w:tcBorders>
              <w:top w:val="nil"/>
              <w:left w:val="nil"/>
              <w:bottom w:val="nil"/>
              <w:right w:val="nil"/>
            </w:tcBorders>
            <w:shd w:val="clear" w:color="auto" w:fill="auto"/>
            <w:noWrap/>
            <w:vAlign w:val="bottom"/>
            <w:hideMark/>
          </w:tcPr>
          <w:p w:rsidR="00836C8C" w:rsidRPr="007E6EA5" w:rsidRDefault="00836C8C" w:rsidP="004823BE">
            <w:pPr>
              <w:spacing w:after="0" w:line="360" w:lineRule="auto"/>
              <w:jc w:val="right"/>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90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2.776356</w:t>
            </w:r>
          </w:p>
        </w:tc>
        <w:tc>
          <w:tcPr>
            <w:tcW w:w="63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816"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2.776356</w:t>
            </w:r>
          </w:p>
        </w:tc>
        <w:tc>
          <w:tcPr>
            <w:tcW w:w="894"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8.455242</w:t>
            </w:r>
          </w:p>
        </w:tc>
        <w:tc>
          <w:tcPr>
            <w:tcW w:w="1734" w:type="dxa"/>
            <w:tcBorders>
              <w:top w:val="nil"/>
              <w:left w:val="nil"/>
              <w:bottom w:val="nil"/>
              <w:right w:val="nil"/>
            </w:tcBorders>
            <w:shd w:val="clear" w:color="auto" w:fill="auto"/>
            <w:noWrap/>
            <w:vAlign w:val="bottom"/>
            <w:hideMark/>
          </w:tcPr>
          <w:p w:rsidR="00836C8C" w:rsidRPr="007E6EA5" w:rsidRDefault="00836C8C" w:rsidP="001D17FF">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0.005272</w:t>
            </w:r>
          </w:p>
        </w:tc>
        <w:tc>
          <w:tcPr>
            <w:tcW w:w="99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4.019541</w:t>
            </w:r>
          </w:p>
        </w:tc>
      </w:tr>
      <w:tr w:rsidR="00836C8C" w:rsidRPr="007E6EA5" w:rsidTr="0091065E">
        <w:trPr>
          <w:trHeight w:val="60"/>
        </w:trPr>
        <w:tc>
          <w:tcPr>
            <w:tcW w:w="144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90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17.7314</w:t>
            </w:r>
          </w:p>
        </w:tc>
        <w:tc>
          <w:tcPr>
            <w:tcW w:w="63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54</w:t>
            </w:r>
          </w:p>
        </w:tc>
        <w:tc>
          <w:tcPr>
            <w:tcW w:w="816"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0.328359</w:t>
            </w:r>
          </w:p>
        </w:tc>
        <w:tc>
          <w:tcPr>
            <w:tcW w:w="894"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c>
          <w:tcPr>
            <w:tcW w:w="1734"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c>
          <w:tcPr>
            <w:tcW w:w="990" w:type="dxa"/>
            <w:tcBorders>
              <w:top w:val="nil"/>
              <w:left w:val="nil"/>
              <w:bottom w:val="nil"/>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r>
      <w:tr w:rsidR="00836C8C" w:rsidRPr="007E6EA5" w:rsidTr="0091065E">
        <w:trPr>
          <w:trHeight w:val="315"/>
        </w:trPr>
        <w:tc>
          <w:tcPr>
            <w:tcW w:w="1440"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900"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20.50775</w:t>
            </w:r>
          </w:p>
        </w:tc>
        <w:tc>
          <w:tcPr>
            <w:tcW w:w="630"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w:t>
            </w:r>
          </w:p>
        </w:tc>
        <w:tc>
          <w:tcPr>
            <w:tcW w:w="816"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c>
          <w:tcPr>
            <w:tcW w:w="894"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c>
          <w:tcPr>
            <w:tcW w:w="1734"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c>
          <w:tcPr>
            <w:tcW w:w="990" w:type="dxa"/>
            <w:tcBorders>
              <w:top w:val="nil"/>
              <w:left w:val="nil"/>
              <w:bottom w:val="single" w:sz="8" w:space="0" w:color="auto"/>
              <w:right w:val="nil"/>
            </w:tcBorders>
            <w:shd w:val="clear" w:color="auto" w:fill="auto"/>
            <w:noWrap/>
            <w:vAlign w:val="bottom"/>
            <w:hideMark/>
          </w:tcPr>
          <w:p w:rsidR="00836C8C" w:rsidRPr="007E6EA5" w:rsidRDefault="00836C8C" w:rsidP="00EC23AF">
            <w:pPr>
              <w:spacing w:after="0" w:line="360" w:lineRule="auto"/>
              <w:jc w:val="center"/>
              <w:rPr>
                <w:rFonts w:ascii="Times New Roman" w:eastAsia="Times New Roman" w:hAnsi="Times New Roman" w:cs="Times New Roman"/>
                <w:color w:val="000000"/>
                <w:sz w:val="16"/>
                <w:szCs w:val="16"/>
              </w:rPr>
            </w:pPr>
          </w:p>
        </w:tc>
      </w:tr>
    </w:tbl>
    <w:p w:rsidR="005012D9" w:rsidRPr="007E6EA5" w:rsidRDefault="005012D9" w:rsidP="00EC23AF">
      <w:pPr>
        <w:spacing w:line="360" w:lineRule="auto"/>
        <w:jc w:val="center"/>
        <w:rPr>
          <w:rFonts w:ascii="Times New Roman" w:hAnsi="Times New Roman" w:cs="Times New Roman"/>
          <w:sz w:val="16"/>
          <w:szCs w:val="16"/>
        </w:rPr>
      </w:pPr>
    </w:p>
    <w:tbl>
      <w:tblPr>
        <w:tblW w:w="7602" w:type="dxa"/>
        <w:tblInd w:w="-1062" w:type="dxa"/>
        <w:tblLook w:val="04A0"/>
      </w:tblPr>
      <w:tblGrid>
        <w:gridCol w:w="2070"/>
        <w:gridCol w:w="816"/>
        <w:gridCol w:w="714"/>
        <w:gridCol w:w="816"/>
        <w:gridCol w:w="894"/>
        <w:gridCol w:w="1662"/>
        <w:gridCol w:w="900"/>
      </w:tblGrid>
      <w:tr w:rsidR="00D8061A" w:rsidRPr="007E6EA5" w:rsidTr="00EC23AF">
        <w:trPr>
          <w:trHeight w:val="315"/>
        </w:trPr>
        <w:tc>
          <w:tcPr>
            <w:tcW w:w="207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546"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714"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816"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894"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662"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EC23AF">
        <w:trPr>
          <w:trHeight w:val="50"/>
        </w:trPr>
        <w:tc>
          <w:tcPr>
            <w:tcW w:w="207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Non scarified</w:t>
            </w:r>
          </w:p>
        </w:tc>
        <w:tc>
          <w:tcPr>
            <w:tcW w:w="54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71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19.33</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0.690357</w:t>
            </w:r>
          </w:p>
        </w:tc>
        <w:tc>
          <w:tcPr>
            <w:tcW w:w="89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0.551339</w:t>
            </w:r>
          </w:p>
        </w:tc>
        <w:tc>
          <w:tcPr>
            <w:tcW w:w="1662"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EC23AF">
        <w:trPr>
          <w:trHeight w:val="60"/>
        </w:trPr>
        <w:tc>
          <w:tcPr>
            <w:tcW w:w="207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Acid treated for 20 min</w:t>
            </w:r>
          </w:p>
        </w:tc>
        <w:tc>
          <w:tcPr>
            <w:tcW w:w="546"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714"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9.62</w:t>
            </w:r>
          </w:p>
        </w:tc>
        <w:tc>
          <w:tcPr>
            <w:tcW w:w="816"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0.343571</w:t>
            </w:r>
          </w:p>
        </w:tc>
        <w:tc>
          <w:tcPr>
            <w:tcW w:w="894"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0.251646</w:t>
            </w:r>
          </w:p>
        </w:tc>
        <w:tc>
          <w:tcPr>
            <w:tcW w:w="1662"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EC23AF">
        <w:trPr>
          <w:trHeight w:val="40"/>
        </w:trPr>
        <w:tc>
          <w:tcPr>
            <w:tcW w:w="207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546"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714"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816"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894"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662"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90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D8061A" w:rsidRPr="007E6EA5" w:rsidTr="00EC23AF">
        <w:trPr>
          <w:trHeight w:val="50"/>
        </w:trPr>
        <w:tc>
          <w:tcPr>
            <w:tcW w:w="207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54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1.683645</w:t>
            </w:r>
          </w:p>
        </w:tc>
        <w:tc>
          <w:tcPr>
            <w:tcW w:w="71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1.683645</w:t>
            </w:r>
          </w:p>
        </w:tc>
        <w:tc>
          <w:tcPr>
            <w:tcW w:w="89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4.193465</w:t>
            </w:r>
          </w:p>
        </w:tc>
        <w:tc>
          <w:tcPr>
            <w:tcW w:w="1662"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0.045457</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4.019541</w:t>
            </w:r>
          </w:p>
        </w:tc>
      </w:tr>
      <w:tr w:rsidR="00D8061A" w:rsidRPr="007E6EA5" w:rsidTr="00EC23AF">
        <w:trPr>
          <w:trHeight w:val="60"/>
        </w:trPr>
        <w:tc>
          <w:tcPr>
            <w:tcW w:w="207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54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21.6806</w:t>
            </w:r>
          </w:p>
        </w:tc>
        <w:tc>
          <w:tcPr>
            <w:tcW w:w="71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54</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0.401493</w:t>
            </w:r>
          </w:p>
        </w:tc>
        <w:tc>
          <w:tcPr>
            <w:tcW w:w="89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662"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EC23AF">
        <w:trPr>
          <w:trHeight w:val="60"/>
        </w:trPr>
        <w:tc>
          <w:tcPr>
            <w:tcW w:w="207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546"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23.36424</w:t>
            </w:r>
          </w:p>
        </w:tc>
        <w:tc>
          <w:tcPr>
            <w:tcW w:w="714"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w:t>
            </w:r>
          </w:p>
        </w:tc>
        <w:tc>
          <w:tcPr>
            <w:tcW w:w="816"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894"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662"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90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bl>
    <w:p w:rsidR="00DB4F5C" w:rsidRPr="007E6EA5" w:rsidRDefault="00DB4F5C" w:rsidP="00EC23AF">
      <w:pPr>
        <w:spacing w:line="360" w:lineRule="auto"/>
        <w:jc w:val="center"/>
        <w:rPr>
          <w:rFonts w:ascii="Times New Roman" w:hAnsi="Times New Roman" w:cs="Times New Roman"/>
          <w:sz w:val="16"/>
          <w:szCs w:val="16"/>
        </w:rPr>
      </w:pPr>
    </w:p>
    <w:tbl>
      <w:tblPr>
        <w:tblStyle w:val="LightShading4"/>
        <w:tblW w:w="6648" w:type="dxa"/>
        <w:tblLook w:val="04A0"/>
      </w:tblPr>
      <w:tblGrid>
        <w:gridCol w:w="1512"/>
        <w:gridCol w:w="816"/>
        <w:gridCol w:w="576"/>
        <w:gridCol w:w="816"/>
        <w:gridCol w:w="888"/>
        <w:gridCol w:w="1140"/>
        <w:gridCol w:w="900"/>
      </w:tblGrid>
      <w:tr w:rsidR="00D8061A" w:rsidRPr="007E6EA5" w:rsidTr="007F6C37">
        <w:trPr>
          <w:cnfStyle w:val="100000000000"/>
          <w:trHeight w:val="40"/>
        </w:trPr>
        <w:tc>
          <w:tcPr>
            <w:cnfStyle w:val="001000000000"/>
            <w:tcW w:w="1512" w:type="dxa"/>
            <w:shd w:val="clear" w:color="auto" w:fill="FFFFFF" w:themeFill="background1"/>
            <w:noWrap/>
            <w:hideMark/>
          </w:tcPr>
          <w:p w:rsidR="00D8061A" w:rsidRPr="007E6EA5" w:rsidRDefault="00D8061A" w:rsidP="00EC23AF">
            <w:pPr>
              <w:spacing w:line="360" w:lineRule="auto"/>
              <w:jc w:val="center"/>
              <w:rPr>
                <w:rFonts w:ascii="Times New Roman" w:eastAsia="Times New Roman" w:hAnsi="Times New Roman" w:cs="Times New Roman"/>
                <w:b w:val="0"/>
                <w:i/>
                <w:iCs/>
                <w:color w:val="000000"/>
                <w:sz w:val="16"/>
                <w:szCs w:val="16"/>
              </w:rPr>
            </w:pPr>
            <w:r w:rsidRPr="007E6EA5">
              <w:rPr>
                <w:rFonts w:ascii="Times New Roman" w:eastAsia="Times New Roman" w:hAnsi="Times New Roman" w:cs="Times New Roman"/>
                <w:b w:val="0"/>
                <w:i/>
                <w:iCs/>
                <w:color w:val="000000"/>
                <w:sz w:val="16"/>
                <w:szCs w:val="16"/>
              </w:rPr>
              <w:t>Groups</w:t>
            </w:r>
          </w:p>
        </w:tc>
        <w:tc>
          <w:tcPr>
            <w:tcW w:w="816" w:type="dxa"/>
            <w:shd w:val="clear" w:color="auto" w:fill="FFFFFF" w:themeFill="background1"/>
            <w:noWrap/>
            <w:hideMark/>
          </w:tcPr>
          <w:p w:rsidR="00D8061A" w:rsidRPr="007E6EA5" w:rsidRDefault="00D8061A" w:rsidP="00EC23AF">
            <w:pPr>
              <w:spacing w:line="360" w:lineRule="auto"/>
              <w:jc w:val="center"/>
              <w:cnfStyle w:val="100000000000"/>
              <w:rPr>
                <w:rFonts w:ascii="Times New Roman" w:eastAsia="Times New Roman" w:hAnsi="Times New Roman" w:cs="Times New Roman"/>
                <w:b w:val="0"/>
                <w:i/>
                <w:iCs/>
                <w:color w:val="000000"/>
                <w:sz w:val="16"/>
                <w:szCs w:val="16"/>
              </w:rPr>
            </w:pPr>
            <w:r w:rsidRPr="007E6EA5">
              <w:rPr>
                <w:rFonts w:ascii="Times New Roman" w:eastAsia="Times New Roman" w:hAnsi="Times New Roman" w:cs="Times New Roman"/>
                <w:b w:val="0"/>
                <w:i/>
                <w:iCs/>
                <w:color w:val="000000"/>
                <w:sz w:val="16"/>
                <w:szCs w:val="16"/>
              </w:rPr>
              <w:t>Count</w:t>
            </w:r>
          </w:p>
        </w:tc>
        <w:tc>
          <w:tcPr>
            <w:tcW w:w="576" w:type="dxa"/>
            <w:shd w:val="clear" w:color="auto" w:fill="FFFFFF" w:themeFill="background1"/>
            <w:noWrap/>
            <w:hideMark/>
          </w:tcPr>
          <w:p w:rsidR="00D8061A" w:rsidRPr="007E6EA5" w:rsidRDefault="00D8061A" w:rsidP="00EC23AF">
            <w:pPr>
              <w:spacing w:line="360" w:lineRule="auto"/>
              <w:jc w:val="center"/>
              <w:cnfStyle w:val="100000000000"/>
              <w:rPr>
                <w:rFonts w:ascii="Times New Roman" w:eastAsia="Times New Roman" w:hAnsi="Times New Roman" w:cs="Times New Roman"/>
                <w:b w:val="0"/>
                <w:i/>
                <w:iCs/>
                <w:color w:val="000000"/>
                <w:sz w:val="16"/>
                <w:szCs w:val="16"/>
              </w:rPr>
            </w:pPr>
            <w:r w:rsidRPr="007E6EA5">
              <w:rPr>
                <w:rFonts w:ascii="Times New Roman" w:eastAsia="Times New Roman" w:hAnsi="Times New Roman" w:cs="Times New Roman"/>
                <w:b w:val="0"/>
                <w:i/>
                <w:iCs/>
                <w:color w:val="000000"/>
                <w:sz w:val="16"/>
                <w:szCs w:val="16"/>
              </w:rPr>
              <w:t>Sum</w:t>
            </w:r>
          </w:p>
        </w:tc>
        <w:tc>
          <w:tcPr>
            <w:tcW w:w="816" w:type="dxa"/>
            <w:shd w:val="clear" w:color="auto" w:fill="FFFFFF" w:themeFill="background1"/>
            <w:noWrap/>
            <w:hideMark/>
          </w:tcPr>
          <w:p w:rsidR="00D8061A" w:rsidRPr="007E6EA5" w:rsidRDefault="00D8061A" w:rsidP="00EC23AF">
            <w:pPr>
              <w:spacing w:line="360" w:lineRule="auto"/>
              <w:jc w:val="center"/>
              <w:cnfStyle w:val="100000000000"/>
              <w:rPr>
                <w:rFonts w:ascii="Times New Roman" w:eastAsia="Times New Roman" w:hAnsi="Times New Roman" w:cs="Times New Roman"/>
                <w:b w:val="0"/>
                <w:i/>
                <w:iCs/>
                <w:color w:val="000000"/>
                <w:sz w:val="16"/>
                <w:szCs w:val="16"/>
              </w:rPr>
            </w:pPr>
            <w:r w:rsidRPr="007E6EA5">
              <w:rPr>
                <w:rFonts w:ascii="Times New Roman" w:eastAsia="Times New Roman" w:hAnsi="Times New Roman" w:cs="Times New Roman"/>
                <w:b w:val="0"/>
                <w:i/>
                <w:iCs/>
                <w:color w:val="000000"/>
                <w:sz w:val="16"/>
                <w:szCs w:val="16"/>
              </w:rPr>
              <w:t>Average</w:t>
            </w:r>
          </w:p>
        </w:tc>
        <w:tc>
          <w:tcPr>
            <w:tcW w:w="888" w:type="dxa"/>
            <w:shd w:val="clear" w:color="auto" w:fill="FFFFFF" w:themeFill="background1"/>
            <w:noWrap/>
            <w:hideMark/>
          </w:tcPr>
          <w:p w:rsidR="00D8061A" w:rsidRPr="007E6EA5" w:rsidRDefault="00D8061A" w:rsidP="00EC23AF">
            <w:pPr>
              <w:spacing w:line="360" w:lineRule="auto"/>
              <w:jc w:val="center"/>
              <w:cnfStyle w:val="100000000000"/>
              <w:rPr>
                <w:rFonts w:ascii="Times New Roman" w:eastAsia="Times New Roman" w:hAnsi="Times New Roman" w:cs="Times New Roman"/>
                <w:b w:val="0"/>
                <w:i/>
                <w:iCs/>
                <w:color w:val="000000"/>
                <w:sz w:val="16"/>
                <w:szCs w:val="16"/>
              </w:rPr>
            </w:pPr>
            <w:r w:rsidRPr="007E6EA5">
              <w:rPr>
                <w:rFonts w:ascii="Times New Roman" w:eastAsia="Times New Roman" w:hAnsi="Times New Roman" w:cs="Times New Roman"/>
                <w:b w:val="0"/>
                <w:i/>
                <w:iCs/>
                <w:color w:val="000000"/>
                <w:sz w:val="16"/>
                <w:szCs w:val="16"/>
              </w:rPr>
              <w:t>Variance</w:t>
            </w:r>
          </w:p>
        </w:tc>
        <w:tc>
          <w:tcPr>
            <w:tcW w:w="1140" w:type="dxa"/>
            <w:shd w:val="clear" w:color="auto" w:fill="FFFFFF" w:themeFill="background1"/>
            <w:noWrap/>
            <w:hideMark/>
          </w:tcPr>
          <w:p w:rsidR="00D8061A" w:rsidRPr="007E6EA5" w:rsidRDefault="00D8061A" w:rsidP="00EC23AF">
            <w:pPr>
              <w:spacing w:line="360" w:lineRule="auto"/>
              <w:jc w:val="center"/>
              <w:cnfStyle w:val="100000000000"/>
              <w:rPr>
                <w:rFonts w:ascii="Times New Roman" w:eastAsia="Times New Roman" w:hAnsi="Times New Roman" w:cs="Times New Roman"/>
                <w:b w:val="0"/>
                <w:color w:val="000000"/>
                <w:sz w:val="16"/>
                <w:szCs w:val="16"/>
              </w:rPr>
            </w:pPr>
          </w:p>
        </w:tc>
        <w:tc>
          <w:tcPr>
            <w:tcW w:w="900" w:type="dxa"/>
            <w:noWrap/>
            <w:hideMark/>
          </w:tcPr>
          <w:p w:rsidR="00D8061A" w:rsidRPr="007E6EA5" w:rsidRDefault="00D8061A" w:rsidP="00EC23AF">
            <w:pPr>
              <w:spacing w:line="360" w:lineRule="auto"/>
              <w:jc w:val="center"/>
              <w:cnfStyle w:val="100000000000"/>
              <w:rPr>
                <w:rFonts w:ascii="Times New Roman" w:eastAsia="Times New Roman" w:hAnsi="Times New Roman" w:cs="Times New Roman"/>
                <w:b w:val="0"/>
                <w:color w:val="000000"/>
                <w:sz w:val="16"/>
                <w:szCs w:val="16"/>
              </w:rPr>
            </w:pPr>
          </w:p>
        </w:tc>
      </w:tr>
      <w:tr w:rsidR="00D8061A" w:rsidRPr="007E6EA5" w:rsidTr="007F6C37">
        <w:trPr>
          <w:cnfStyle w:val="000000100000"/>
          <w:trHeight w:val="50"/>
        </w:trPr>
        <w:tc>
          <w:tcPr>
            <w:cnfStyle w:val="001000000000"/>
            <w:tcW w:w="1512" w:type="dxa"/>
            <w:shd w:val="clear" w:color="auto" w:fill="FFFFFF" w:themeFill="background1"/>
            <w:noWrap/>
            <w:hideMark/>
          </w:tcPr>
          <w:p w:rsidR="00D8061A" w:rsidRPr="007E6EA5" w:rsidRDefault="00D8061A" w:rsidP="00EC23AF">
            <w:pPr>
              <w:spacing w:line="360" w:lineRule="auto"/>
              <w:jc w:val="center"/>
              <w:rPr>
                <w:rFonts w:ascii="Times New Roman" w:eastAsia="Times New Roman" w:hAnsi="Times New Roman" w:cs="Times New Roman"/>
                <w:b w:val="0"/>
                <w:color w:val="000000"/>
                <w:sz w:val="16"/>
                <w:szCs w:val="16"/>
              </w:rPr>
            </w:pPr>
            <w:r w:rsidRPr="007E6EA5">
              <w:rPr>
                <w:rFonts w:ascii="Times New Roman" w:eastAsia="Times New Roman" w:hAnsi="Times New Roman" w:cs="Times New Roman"/>
                <w:b w:val="0"/>
                <w:color w:val="000000"/>
                <w:sz w:val="16"/>
                <w:szCs w:val="16"/>
              </w:rPr>
              <w:t>Non scarified</w:t>
            </w:r>
          </w:p>
        </w:tc>
        <w:tc>
          <w:tcPr>
            <w:tcW w:w="816"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576"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19.33</w:t>
            </w:r>
          </w:p>
        </w:tc>
        <w:tc>
          <w:tcPr>
            <w:tcW w:w="816"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0.690357</w:t>
            </w:r>
          </w:p>
        </w:tc>
        <w:tc>
          <w:tcPr>
            <w:tcW w:w="888"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0.551339</w:t>
            </w:r>
          </w:p>
        </w:tc>
        <w:tc>
          <w:tcPr>
            <w:tcW w:w="1140"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p>
        </w:tc>
        <w:tc>
          <w:tcPr>
            <w:tcW w:w="900" w:type="dxa"/>
            <w:shd w:val="clear" w:color="auto" w:fill="auto"/>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p>
        </w:tc>
      </w:tr>
      <w:tr w:rsidR="00D8061A" w:rsidRPr="007E6EA5" w:rsidTr="007F6C37">
        <w:trPr>
          <w:trHeight w:val="60"/>
        </w:trPr>
        <w:tc>
          <w:tcPr>
            <w:cnfStyle w:val="001000000000"/>
            <w:tcW w:w="1512" w:type="dxa"/>
            <w:shd w:val="clear" w:color="auto" w:fill="FFFFFF" w:themeFill="background1"/>
            <w:noWrap/>
            <w:hideMark/>
          </w:tcPr>
          <w:p w:rsidR="00D8061A" w:rsidRPr="007E6EA5" w:rsidRDefault="00D8061A" w:rsidP="00EC23AF">
            <w:pPr>
              <w:spacing w:line="360" w:lineRule="auto"/>
              <w:jc w:val="center"/>
              <w:rPr>
                <w:rFonts w:ascii="Times New Roman" w:eastAsia="Times New Roman" w:hAnsi="Times New Roman" w:cs="Times New Roman"/>
                <w:b w:val="0"/>
                <w:color w:val="000000"/>
                <w:sz w:val="16"/>
                <w:szCs w:val="16"/>
              </w:rPr>
            </w:pPr>
            <w:r w:rsidRPr="007E6EA5">
              <w:rPr>
                <w:rFonts w:ascii="Times New Roman" w:eastAsia="Times New Roman" w:hAnsi="Times New Roman" w:cs="Times New Roman"/>
                <w:b w:val="0"/>
                <w:color w:val="000000"/>
                <w:sz w:val="16"/>
                <w:szCs w:val="16"/>
              </w:rPr>
              <w:t>Acid treated for 30 min</w:t>
            </w:r>
          </w:p>
        </w:tc>
        <w:tc>
          <w:tcPr>
            <w:tcW w:w="816"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576"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6.83</w:t>
            </w:r>
          </w:p>
        </w:tc>
        <w:tc>
          <w:tcPr>
            <w:tcW w:w="816"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0.243929</w:t>
            </w:r>
          </w:p>
        </w:tc>
        <w:tc>
          <w:tcPr>
            <w:tcW w:w="888"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0.146054</w:t>
            </w:r>
          </w:p>
        </w:tc>
        <w:tc>
          <w:tcPr>
            <w:tcW w:w="1140"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p>
        </w:tc>
        <w:tc>
          <w:tcPr>
            <w:tcW w:w="900" w:type="dxa"/>
            <w:shd w:val="clear" w:color="auto" w:fill="auto"/>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p>
        </w:tc>
      </w:tr>
      <w:tr w:rsidR="00D8061A" w:rsidRPr="007E6EA5" w:rsidTr="007F6C37">
        <w:trPr>
          <w:cnfStyle w:val="000000100000"/>
          <w:trHeight w:val="40"/>
        </w:trPr>
        <w:tc>
          <w:tcPr>
            <w:cnfStyle w:val="001000000000"/>
            <w:tcW w:w="1512" w:type="dxa"/>
            <w:shd w:val="clear" w:color="auto" w:fill="FFFFFF" w:themeFill="background1"/>
            <w:noWrap/>
            <w:hideMark/>
          </w:tcPr>
          <w:p w:rsidR="00D8061A" w:rsidRPr="007E6EA5" w:rsidRDefault="00D8061A" w:rsidP="00EC23AF">
            <w:pPr>
              <w:spacing w:line="360" w:lineRule="auto"/>
              <w:jc w:val="center"/>
              <w:rPr>
                <w:rFonts w:ascii="Times New Roman" w:eastAsia="Times New Roman" w:hAnsi="Times New Roman" w:cs="Times New Roman"/>
                <w:b w:val="0"/>
                <w:i/>
                <w:iCs/>
                <w:color w:val="000000"/>
                <w:sz w:val="16"/>
                <w:szCs w:val="16"/>
              </w:rPr>
            </w:pPr>
            <w:r w:rsidRPr="007E6EA5">
              <w:rPr>
                <w:rFonts w:ascii="Times New Roman" w:eastAsia="Times New Roman" w:hAnsi="Times New Roman" w:cs="Times New Roman"/>
                <w:b w:val="0"/>
                <w:i/>
                <w:iCs/>
                <w:color w:val="000000"/>
                <w:sz w:val="16"/>
                <w:szCs w:val="16"/>
              </w:rPr>
              <w:t>Source of Variation</w:t>
            </w:r>
          </w:p>
        </w:tc>
        <w:tc>
          <w:tcPr>
            <w:tcW w:w="816"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576"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816"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888"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140" w:type="dxa"/>
            <w:shd w:val="clear" w:color="auto" w:fill="FFFFFF" w:themeFill="background1"/>
            <w:noWrap/>
            <w:hideMark/>
          </w:tcPr>
          <w:p w:rsidR="00D8061A" w:rsidRPr="007E6EA5" w:rsidRDefault="00D8061A" w:rsidP="009360C1">
            <w:pPr>
              <w:spacing w:line="360" w:lineRule="auto"/>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900" w:type="dxa"/>
            <w:shd w:val="clear" w:color="auto" w:fill="auto"/>
            <w:noWrap/>
            <w:hideMark/>
          </w:tcPr>
          <w:p w:rsidR="00D8061A" w:rsidRPr="007E6EA5" w:rsidRDefault="00D8061A"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D8061A" w:rsidRPr="007E6EA5" w:rsidTr="007F6C37">
        <w:trPr>
          <w:trHeight w:val="50"/>
        </w:trPr>
        <w:tc>
          <w:tcPr>
            <w:cnfStyle w:val="001000000000"/>
            <w:tcW w:w="1512" w:type="dxa"/>
            <w:shd w:val="clear" w:color="auto" w:fill="FFFFFF" w:themeFill="background1"/>
            <w:noWrap/>
            <w:hideMark/>
          </w:tcPr>
          <w:p w:rsidR="00D8061A" w:rsidRPr="007E6EA5" w:rsidRDefault="00D8061A" w:rsidP="00EC23AF">
            <w:pPr>
              <w:spacing w:line="360" w:lineRule="auto"/>
              <w:jc w:val="center"/>
              <w:rPr>
                <w:rFonts w:ascii="Times New Roman" w:eastAsia="Times New Roman" w:hAnsi="Times New Roman" w:cs="Times New Roman"/>
                <w:b w:val="0"/>
                <w:color w:val="000000"/>
                <w:sz w:val="16"/>
                <w:szCs w:val="16"/>
              </w:rPr>
            </w:pPr>
            <w:r w:rsidRPr="007E6EA5">
              <w:rPr>
                <w:rFonts w:ascii="Times New Roman" w:eastAsia="Times New Roman" w:hAnsi="Times New Roman" w:cs="Times New Roman"/>
                <w:b w:val="0"/>
                <w:color w:val="000000"/>
                <w:sz w:val="16"/>
                <w:szCs w:val="16"/>
              </w:rPr>
              <w:t>Between Groups</w:t>
            </w:r>
          </w:p>
        </w:tc>
        <w:tc>
          <w:tcPr>
            <w:tcW w:w="816"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2.790179</w:t>
            </w:r>
          </w:p>
        </w:tc>
        <w:tc>
          <w:tcPr>
            <w:tcW w:w="576"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816"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2.790179</w:t>
            </w:r>
          </w:p>
        </w:tc>
        <w:tc>
          <w:tcPr>
            <w:tcW w:w="888"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8.001736</w:t>
            </w:r>
          </w:p>
        </w:tc>
        <w:tc>
          <w:tcPr>
            <w:tcW w:w="1140" w:type="dxa"/>
            <w:shd w:val="clear" w:color="auto" w:fill="FFFFFF" w:themeFill="background1"/>
            <w:noWrap/>
            <w:hideMark/>
          </w:tcPr>
          <w:p w:rsidR="00D8061A" w:rsidRPr="007E6EA5" w:rsidRDefault="00D8061A" w:rsidP="009360C1">
            <w:pPr>
              <w:spacing w:line="360" w:lineRule="auto"/>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0.006545</w:t>
            </w:r>
          </w:p>
        </w:tc>
        <w:tc>
          <w:tcPr>
            <w:tcW w:w="900" w:type="dxa"/>
            <w:shd w:val="clear" w:color="auto" w:fill="auto"/>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4.019541</w:t>
            </w:r>
          </w:p>
        </w:tc>
      </w:tr>
      <w:tr w:rsidR="00D8061A" w:rsidRPr="007E6EA5" w:rsidTr="007F6C37">
        <w:trPr>
          <w:cnfStyle w:val="000000100000"/>
          <w:trHeight w:val="60"/>
        </w:trPr>
        <w:tc>
          <w:tcPr>
            <w:cnfStyle w:val="001000000000"/>
            <w:tcW w:w="1512" w:type="dxa"/>
            <w:shd w:val="clear" w:color="auto" w:fill="FFFFFF" w:themeFill="background1"/>
            <w:noWrap/>
            <w:hideMark/>
          </w:tcPr>
          <w:p w:rsidR="00D8061A" w:rsidRPr="007E6EA5" w:rsidRDefault="00D8061A" w:rsidP="00EC23AF">
            <w:pPr>
              <w:spacing w:line="360" w:lineRule="auto"/>
              <w:jc w:val="center"/>
              <w:rPr>
                <w:rFonts w:ascii="Times New Roman" w:eastAsia="Times New Roman" w:hAnsi="Times New Roman" w:cs="Times New Roman"/>
                <w:b w:val="0"/>
                <w:color w:val="000000"/>
                <w:sz w:val="16"/>
                <w:szCs w:val="16"/>
              </w:rPr>
            </w:pPr>
            <w:r w:rsidRPr="007E6EA5">
              <w:rPr>
                <w:rFonts w:ascii="Times New Roman" w:eastAsia="Times New Roman" w:hAnsi="Times New Roman" w:cs="Times New Roman"/>
                <w:b w:val="0"/>
                <w:color w:val="000000"/>
                <w:sz w:val="16"/>
                <w:szCs w:val="16"/>
              </w:rPr>
              <w:t>Within Groups</w:t>
            </w:r>
          </w:p>
        </w:tc>
        <w:tc>
          <w:tcPr>
            <w:tcW w:w="816"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18.82962</w:t>
            </w:r>
          </w:p>
        </w:tc>
        <w:tc>
          <w:tcPr>
            <w:tcW w:w="576"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54</w:t>
            </w:r>
          </w:p>
        </w:tc>
        <w:tc>
          <w:tcPr>
            <w:tcW w:w="816"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0.348697</w:t>
            </w:r>
          </w:p>
        </w:tc>
        <w:tc>
          <w:tcPr>
            <w:tcW w:w="888"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p>
        </w:tc>
        <w:tc>
          <w:tcPr>
            <w:tcW w:w="1140" w:type="dxa"/>
            <w:shd w:val="clear" w:color="auto" w:fill="FFFFFF" w:themeFill="background1"/>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p>
        </w:tc>
        <w:tc>
          <w:tcPr>
            <w:tcW w:w="900" w:type="dxa"/>
            <w:shd w:val="clear" w:color="auto" w:fill="auto"/>
            <w:noWrap/>
            <w:hideMark/>
          </w:tcPr>
          <w:p w:rsidR="00D8061A" w:rsidRPr="007E6EA5" w:rsidRDefault="00D8061A" w:rsidP="00EC23AF">
            <w:pPr>
              <w:spacing w:line="360" w:lineRule="auto"/>
              <w:jc w:val="center"/>
              <w:cnfStyle w:val="000000100000"/>
              <w:rPr>
                <w:rFonts w:ascii="Times New Roman" w:eastAsia="Times New Roman" w:hAnsi="Times New Roman" w:cs="Times New Roman"/>
                <w:color w:val="000000"/>
                <w:sz w:val="16"/>
                <w:szCs w:val="16"/>
              </w:rPr>
            </w:pPr>
          </w:p>
        </w:tc>
      </w:tr>
      <w:tr w:rsidR="00D8061A" w:rsidRPr="007E6EA5" w:rsidTr="007F6C37">
        <w:trPr>
          <w:trHeight w:val="60"/>
        </w:trPr>
        <w:tc>
          <w:tcPr>
            <w:cnfStyle w:val="001000000000"/>
            <w:tcW w:w="1512" w:type="dxa"/>
            <w:shd w:val="clear" w:color="auto" w:fill="FFFFFF" w:themeFill="background1"/>
            <w:noWrap/>
            <w:hideMark/>
          </w:tcPr>
          <w:p w:rsidR="00D8061A" w:rsidRPr="007E6EA5" w:rsidRDefault="00D8061A" w:rsidP="00EC23AF">
            <w:pPr>
              <w:spacing w:line="360" w:lineRule="auto"/>
              <w:jc w:val="center"/>
              <w:rPr>
                <w:rFonts w:ascii="Times New Roman" w:eastAsia="Times New Roman" w:hAnsi="Times New Roman" w:cs="Times New Roman"/>
                <w:b w:val="0"/>
                <w:color w:val="000000"/>
                <w:sz w:val="16"/>
                <w:szCs w:val="16"/>
              </w:rPr>
            </w:pPr>
            <w:r w:rsidRPr="007E6EA5">
              <w:rPr>
                <w:rFonts w:ascii="Times New Roman" w:eastAsia="Times New Roman" w:hAnsi="Times New Roman" w:cs="Times New Roman"/>
                <w:b w:val="0"/>
                <w:color w:val="000000"/>
                <w:sz w:val="16"/>
                <w:szCs w:val="16"/>
              </w:rPr>
              <w:t>Total</w:t>
            </w:r>
          </w:p>
        </w:tc>
        <w:tc>
          <w:tcPr>
            <w:tcW w:w="816"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21.6198</w:t>
            </w:r>
          </w:p>
        </w:tc>
        <w:tc>
          <w:tcPr>
            <w:tcW w:w="576"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w:t>
            </w:r>
          </w:p>
        </w:tc>
        <w:tc>
          <w:tcPr>
            <w:tcW w:w="816"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p>
        </w:tc>
        <w:tc>
          <w:tcPr>
            <w:tcW w:w="888"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p>
        </w:tc>
        <w:tc>
          <w:tcPr>
            <w:tcW w:w="1140" w:type="dxa"/>
            <w:shd w:val="clear" w:color="auto" w:fill="FFFFFF" w:themeFill="background1"/>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p>
        </w:tc>
        <w:tc>
          <w:tcPr>
            <w:tcW w:w="900" w:type="dxa"/>
            <w:noWrap/>
            <w:hideMark/>
          </w:tcPr>
          <w:p w:rsidR="00D8061A" w:rsidRPr="007E6EA5" w:rsidRDefault="00D8061A" w:rsidP="00EC23AF">
            <w:pPr>
              <w:spacing w:line="360" w:lineRule="auto"/>
              <w:jc w:val="center"/>
              <w:cnfStyle w:val="000000000000"/>
              <w:rPr>
                <w:rFonts w:ascii="Times New Roman" w:eastAsia="Times New Roman" w:hAnsi="Times New Roman" w:cs="Times New Roman"/>
                <w:color w:val="000000"/>
                <w:sz w:val="16"/>
                <w:szCs w:val="16"/>
              </w:rPr>
            </w:pPr>
          </w:p>
        </w:tc>
      </w:tr>
    </w:tbl>
    <w:p w:rsidR="00DB4F5C" w:rsidRPr="007E6EA5" w:rsidRDefault="00DB4F5C" w:rsidP="00EC23AF">
      <w:pPr>
        <w:spacing w:line="360" w:lineRule="auto"/>
        <w:jc w:val="center"/>
        <w:rPr>
          <w:rFonts w:ascii="Times New Roman" w:hAnsi="Times New Roman" w:cs="Times New Roman"/>
          <w:sz w:val="16"/>
          <w:szCs w:val="16"/>
        </w:rPr>
      </w:pPr>
    </w:p>
    <w:tbl>
      <w:tblPr>
        <w:tblW w:w="7744" w:type="dxa"/>
        <w:tblInd w:w="198" w:type="dxa"/>
        <w:tblLook w:val="04A0"/>
      </w:tblPr>
      <w:tblGrid>
        <w:gridCol w:w="1440"/>
        <w:gridCol w:w="816"/>
        <w:gridCol w:w="624"/>
        <w:gridCol w:w="900"/>
        <w:gridCol w:w="900"/>
        <w:gridCol w:w="1489"/>
        <w:gridCol w:w="1575"/>
      </w:tblGrid>
      <w:tr w:rsidR="00D8061A" w:rsidRPr="007E6EA5" w:rsidTr="007F6C37">
        <w:trPr>
          <w:trHeight w:val="40"/>
        </w:trPr>
        <w:tc>
          <w:tcPr>
            <w:tcW w:w="144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816"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624"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90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90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489"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575"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50"/>
        </w:trPr>
        <w:tc>
          <w:tcPr>
            <w:tcW w:w="144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Non scarified</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62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19.33</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0.690357</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0.551339</w:t>
            </w:r>
          </w:p>
        </w:tc>
        <w:tc>
          <w:tcPr>
            <w:tcW w:w="1489"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575"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60"/>
        </w:trPr>
        <w:tc>
          <w:tcPr>
            <w:tcW w:w="1440" w:type="dxa"/>
            <w:tcBorders>
              <w:top w:val="nil"/>
              <w:left w:val="nil"/>
              <w:bottom w:val="single" w:sz="8" w:space="0" w:color="auto"/>
              <w:right w:val="nil"/>
            </w:tcBorders>
            <w:shd w:val="clear" w:color="auto" w:fill="auto"/>
            <w:noWrap/>
            <w:vAlign w:val="bottom"/>
            <w:hideMark/>
          </w:tcPr>
          <w:p w:rsidR="00D8061A" w:rsidRPr="007E6EA5" w:rsidRDefault="00A71BF4" w:rsidP="00EC23AF">
            <w:pPr>
              <w:spacing w:after="0" w:line="36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At 90</w:t>
            </w:r>
            <w:r w:rsidRPr="00A71BF4">
              <w:rPr>
                <w:rFonts w:ascii="Times New Roman" w:hAnsi="Times New Roman"/>
                <w:sz w:val="16"/>
                <w:szCs w:val="16"/>
              </w:rPr>
              <w:sym w:font="Symbol" w:char="F0B0"/>
            </w:r>
            <w:r w:rsidRPr="00A71BF4">
              <w:rPr>
                <w:rFonts w:ascii="Times New Roman" w:hAnsi="Times New Roman"/>
                <w:sz w:val="16"/>
                <w:szCs w:val="16"/>
              </w:rPr>
              <w:t>C</w:t>
            </w:r>
            <w:r w:rsidR="00D8061A" w:rsidRPr="007E6EA5">
              <w:rPr>
                <w:rFonts w:ascii="Times New Roman" w:eastAsia="Times New Roman" w:hAnsi="Times New Roman" w:cs="Times New Roman"/>
                <w:color w:val="000000"/>
                <w:sz w:val="16"/>
                <w:szCs w:val="16"/>
              </w:rPr>
              <w:t xml:space="preserve"> for 40 min</w:t>
            </w:r>
          </w:p>
        </w:tc>
        <w:tc>
          <w:tcPr>
            <w:tcW w:w="816"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624"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10.13</w:t>
            </w:r>
          </w:p>
        </w:tc>
        <w:tc>
          <w:tcPr>
            <w:tcW w:w="90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0.361786</w:t>
            </w:r>
          </w:p>
        </w:tc>
        <w:tc>
          <w:tcPr>
            <w:tcW w:w="90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0.195934</w:t>
            </w:r>
          </w:p>
        </w:tc>
        <w:tc>
          <w:tcPr>
            <w:tcW w:w="1489"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575"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40"/>
        </w:trPr>
        <w:tc>
          <w:tcPr>
            <w:tcW w:w="144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816"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624"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90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90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489"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9360C1">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1575"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D8061A" w:rsidRPr="007E6EA5" w:rsidTr="007F6C37">
        <w:trPr>
          <w:trHeight w:val="50"/>
        </w:trPr>
        <w:tc>
          <w:tcPr>
            <w:tcW w:w="144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1.511429</w:t>
            </w:r>
          </w:p>
        </w:tc>
        <w:tc>
          <w:tcPr>
            <w:tcW w:w="62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1.511429</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4.045186</w:t>
            </w:r>
          </w:p>
        </w:tc>
        <w:tc>
          <w:tcPr>
            <w:tcW w:w="1489" w:type="dxa"/>
            <w:tcBorders>
              <w:top w:val="nil"/>
              <w:left w:val="nil"/>
              <w:bottom w:val="nil"/>
              <w:right w:val="nil"/>
            </w:tcBorders>
            <w:shd w:val="clear" w:color="auto" w:fill="auto"/>
            <w:noWrap/>
            <w:vAlign w:val="bottom"/>
            <w:hideMark/>
          </w:tcPr>
          <w:p w:rsidR="00D8061A" w:rsidRPr="007E6EA5" w:rsidRDefault="00D8061A" w:rsidP="009360C1">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0.0493</w:t>
            </w:r>
          </w:p>
        </w:tc>
        <w:tc>
          <w:tcPr>
            <w:tcW w:w="1575"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4.019541</w:t>
            </w:r>
          </w:p>
        </w:tc>
      </w:tr>
      <w:tr w:rsidR="00D8061A" w:rsidRPr="007E6EA5" w:rsidTr="007F6C37">
        <w:trPr>
          <w:trHeight w:val="60"/>
        </w:trPr>
        <w:tc>
          <w:tcPr>
            <w:tcW w:w="144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20.17636</w:t>
            </w:r>
          </w:p>
        </w:tc>
        <w:tc>
          <w:tcPr>
            <w:tcW w:w="62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54</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0.373636</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489"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575"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60"/>
        </w:trPr>
        <w:tc>
          <w:tcPr>
            <w:tcW w:w="144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816"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21.68779</w:t>
            </w:r>
          </w:p>
        </w:tc>
        <w:tc>
          <w:tcPr>
            <w:tcW w:w="624"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w:t>
            </w:r>
          </w:p>
        </w:tc>
        <w:tc>
          <w:tcPr>
            <w:tcW w:w="90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90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489"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575"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bl>
    <w:p w:rsidR="00D8061A" w:rsidRPr="007E6EA5" w:rsidRDefault="00D8061A" w:rsidP="00EC23AF">
      <w:pPr>
        <w:spacing w:line="360" w:lineRule="auto"/>
        <w:jc w:val="center"/>
        <w:rPr>
          <w:rFonts w:ascii="Times New Roman" w:hAnsi="Times New Roman" w:cs="Times New Roman"/>
          <w:sz w:val="16"/>
          <w:szCs w:val="16"/>
        </w:rPr>
      </w:pPr>
    </w:p>
    <w:tbl>
      <w:tblPr>
        <w:tblW w:w="7724" w:type="dxa"/>
        <w:tblInd w:w="93" w:type="dxa"/>
        <w:tblLook w:val="04A0"/>
      </w:tblPr>
      <w:tblGrid>
        <w:gridCol w:w="1545"/>
        <w:gridCol w:w="816"/>
        <w:gridCol w:w="624"/>
        <w:gridCol w:w="900"/>
        <w:gridCol w:w="900"/>
        <w:gridCol w:w="1886"/>
        <w:gridCol w:w="1053"/>
      </w:tblGrid>
      <w:tr w:rsidR="00D8061A" w:rsidRPr="007E6EA5" w:rsidTr="007F6C37">
        <w:trPr>
          <w:trHeight w:val="40"/>
        </w:trPr>
        <w:tc>
          <w:tcPr>
            <w:tcW w:w="1545"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816"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624"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90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90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88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05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50"/>
        </w:trPr>
        <w:tc>
          <w:tcPr>
            <w:tcW w:w="1545"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Non scarified</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62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19.33</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0.690357</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0.551339</w:t>
            </w:r>
          </w:p>
        </w:tc>
        <w:tc>
          <w:tcPr>
            <w:tcW w:w="188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05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60"/>
        </w:trPr>
        <w:tc>
          <w:tcPr>
            <w:tcW w:w="1545" w:type="dxa"/>
            <w:tcBorders>
              <w:top w:val="nil"/>
              <w:left w:val="nil"/>
              <w:bottom w:val="single" w:sz="8" w:space="0" w:color="auto"/>
              <w:right w:val="nil"/>
            </w:tcBorders>
            <w:shd w:val="clear" w:color="auto" w:fill="auto"/>
            <w:noWrap/>
            <w:vAlign w:val="bottom"/>
            <w:hideMark/>
          </w:tcPr>
          <w:p w:rsidR="00D8061A" w:rsidRPr="007E6EA5" w:rsidRDefault="00A71BF4" w:rsidP="00EC23AF">
            <w:pPr>
              <w:spacing w:after="0" w:line="36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At 95</w:t>
            </w:r>
            <w:r w:rsidRPr="00A71BF4">
              <w:rPr>
                <w:rFonts w:ascii="Times New Roman" w:hAnsi="Times New Roman"/>
                <w:sz w:val="16"/>
                <w:szCs w:val="16"/>
              </w:rPr>
              <w:sym w:font="Symbol" w:char="F0B0"/>
            </w:r>
            <w:r w:rsidRPr="00A71BF4">
              <w:rPr>
                <w:rFonts w:ascii="Times New Roman" w:hAnsi="Times New Roman"/>
                <w:sz w:val="16"/>
                <w:szCs w:val="16"/>
              </w:rPr>
              <w:t>C</w:t>
            </w:r>
            <w:r w:rsidR="00D8061A" w:rsidRPr="007E6EA5">
              <w:rPr>
                <w:rFonts w:ascii="Times New Roman" w:eastAsia="Times New Roman" w:hAnsi="Times New Roman" w:cs="Times New Roman"/>
                <w:color w:val="000000"/>
                <w:sz w:val="16"/>
                <w:szCs w:val="16"/>
              </w:rPr>
              <w:t xml:space="preserve"> for 30 min</w:t>
            </w:r>
          </w:p>
        </w:tc>
        <w:tc>
          <w:tcPr>
            <w:tcW w:w="816"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624"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9.97</w:t>
            </w:r>
          </w:p>
        </w:tc>
        <w:tc>
          <w:tcPr>
            <w:tcW w:w="90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0.356071</w:t>
            </w:r>
          </w:p>
        </w:tc>
        <w:tc>
          <w:tcPr>
            <w:tcW w:w="90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0.171262</w:t>
            </w:r>
          </w:p>
        </w:tc>
        <w:tc>
          <w:tcPr>
            <w:tcW w:w="188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05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40"/>
        </w:trPr>
        <w:tc>
          <w:tcPr>
            <w:tcW w:w="1545"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816"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624"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90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90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886"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9360C1">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1053"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D8061A" w:rsidRPr="007E6EA5" w:rsidTr="007F6C37">
        <w:trPr>
          <w:trHeight w:val="50"/>
        </w:trPr>
        <w:tc>
          <w:tcPr>
            <w:tcW w:w="1545"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1.564457</w:t>
            </w:r>
          </w:p>
        </w:tc>
        <w:tc>
          <w:tcPr>
            <w:tcW w:w="62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1.564457</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4.330073</w:t>
            </w:r>
          </w:p>
        </w:tc>
        <w:tc>
          <w:tcPr>
            <w:tcW w:w="1886" w:type="dxa"/>
            <w:tcBorders>
              <w:top w:val="nil"/>
              <w:left w:val="nil"/>
              <w:bottom w:val="nil"/>
              <w:right w:val="nil"/>
            </w:tcBorders>
            <w:shd w:val="clear" w:color="auto" w:fill="auto"/>
            <w:noWrap/>
            <w:vAlign w:val="bottom"/>
            <w:hideMark/>
          </w:tcPr>
          <w:p w:rsidR="00D8061A" w:rsidRPr="007E6EA5" w:rsidRDefault="00D8061A" w:rsidP="009360C1">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0.042202</w:t>
            </w:r>
          </w:p>
        </w:tc>
        <w:tc>
          <w:tcPr>
            <w:tcW w:w="105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4.019541</w:t>
            </w:r>
          </w:p>
        </w:tc>
      </w:tr>
      <w:tr w:rsidR="00D8061A" w:rsidRPr="007E6EA5" w:rsidTr="007F6C37">
        <w:trPr>
          <w:trHeight w:val="60"/>
        </w:trPr>
        <w:tc>
          <w:tcPr>
            <w:tcW w:w="1545"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19.51022</w:t>
            </w:r>
          </w:p>
        </w:tc>
        <w:tc>
          <w:tcPr>
            <w:tcW w:w="62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54</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0.3613</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88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05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60"/>
        </w:trPr>
        <w:tc>
          <w:tcPr>
            <w:tcW w:w="1545"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816"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21.07468</w:t>
            </w:r>
          </w:p>
        </w:tc>
        <w:tc>
          <w:tcPr>
            <w:tcW w:w="624"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w:t>
            </w:r>
          </w:p>
        </w:tc>
        <w:tc>
          <w:tcPr>
            <w:tcW w:w="90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90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886"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053"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bl>
    <w:p w:rsidR="00D8061A" w:rsidRPr="007E6EA5" w:rsidRDefault="00D8061A" w:rsidP="00EC23AF">
      <w:pPr>
        <w:spacing w:line="360" w:lineRule="auto"/>
        <w:jc w:val="center"/>
        <w:rPr>
          <w:rFonts w:ascii="Times New Roman" w:hAnsi="Times New Roman" w:cs="Times New Roman"/>
          <w:sz w:val="16"/>
          <w:szCs w:val="16"/>
        </w:rPr>
      </w:pPr>
    </w:p>
    <w:tbl>
      <w:tblPr>
        <w:tblW w:w="7631" w:type="dxa"/>
        <w:tblInd w:w="93" w:type="dxa"/>
        <w:tblLook w:val="04A0"/>
      </w:tblPr>
      <w:tblGrid>
        <w:gridCol w:w="1545"/>
        <w:gridCol w:w="816"/>
        <w:gridCol w:w="624"/>
        <w:gridCol w:w="990"/>
        <w:gridCol w:w="900"/>
        <w:gridCol w:w="1703"/>
        <w:gridCol w:w="1053"/>
      </w:tblGrid>
      <w:tr w:rsidR="00D8061A" w:rsidRPr="007E6EA5" w:rsidTr="007F6C37">
        <w:trPr>
          <w:trHeight w:val="40"/>
        </w:trPr>
        <w:tc>
          <w:tcPr>
            <w:tcW w:w="1545"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816"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624"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99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90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70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05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50"/>
        </w:trPr>
        <w:tc>
          <w:tcPr>
            <w:tcW w:w="1545"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Non scarified</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62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19.33</w:t>
            </w:r>
          </w:p>
        </w:tc>
        <w:tc>
          <w:tcPr>
            <w:tcW w:w="99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0.690357</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0.551339</w:t>
            </w:r>
          </w:p>
        </w:tc>
        <w:tc>
          <w:tcPr>
            <w:tcW w:w="170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05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60"/>
        </w:trPr>
        <w:tc>
          <w:tcPr>
            <w:tcW w:w="1545" w:type="dxa"/>
            <w:tcBorders>
              <w:top w:val="nil"/>
              <w:left w:val="nil"/>
              <w:bottom w:val="single" w:sz="8" w:space="0" w:color="auto"/>
              <w:right w:val="nil"/>
            </w:tcBorders>
            <w:shd w:val="clear" w:color="auto" w:fill="auto"/>
            <w:noWrap/>
            <w:vAlign w:val="bottom"/>
            <w:hideMark/>
          </w:tcPr>
          <w:p w:rsidR="00D8061A" w:rsidRPr="007E6EA5" w:rsidRDefault="00A71BF4" w:rsidP="00EC23AF">
            <w:pPr>
              <w:spacing w:after="0" w:line="36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At 95</w:t>
            </w:r>
            <w:r w:rsidRPr="00A71BF4">
              <w:rPr>
                <w:rFonts w:ascii="Times New Roman" w:hAnsi="Times New Roman"/>
                <w:sz w:val="16"/>
                <w:szCs w:val="16"/>
              </w:rPr>
              <w:sym w:font="Symbol" w:char="F0B0"/>
            </w:r>
            <w:r w:rsidRPr="00A71BF4">
              <w:rPr>
                <w:rFonts w:ascii="Times New Roman" w:hAnsi="Times New Roman"/>
                <w:sz w:val="16"/>
                <w:szCs w:val="16"/>
              </w:rPr>
              <w:t>C</w:t>
            </w:r>
            <w:r w:rsidR="00D8061A" w:rsidRPr="007E6EA5">
              <w:rPr>
                <w:rFonts w:ascii="Times New Roman" w:eastAsia="Times New Roman" w:hAnsi="Times New Roman" w:cs="Times New Roman"/>
                <w:color w:val="000000"/>
                <w:sz w:val="16"/>
                <w:szCs w:val="16"/>
              </w:rPr>
              <w:t xml:space="preserve"> for 40 min</w:t>
            </w:r>
          </w:p>
        </w:tc>
        <w:tc>
          <w:tcPr>
            <w:tcW w:w="816"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28</w:t>
            </w:r>
          </w:p>
        </w:tc>
        <w:tc>
          <w:tcPr>
            <w:tcW w:w="624"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9.28</w:t>
            </w:r>
          </w:p>
        </w:tc>
        <w:tc>
          <w:tcPr>
            <w:tcW w:w="99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0.331429</w:t>
            </w:r>
          </w:p>
        </w:tc>
        <w:tc>
          <w:tcPr>
            <w:tcW w:w="90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0.260279</w:t>
            </w:r>
          </w:p>
        </w:tc>
        <w:tc>
          <w:tcPr>
            <w:tcW w:w="170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05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40"/>
        </w:trPr>
        <w:tc>
          <w:tcPr>
            <w:tcW w:w="1545"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816"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624"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99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900"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703"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9360C1">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1053" w:type="dxa"/>
            <w:tcBorders>
              <w:top w:val="single" w:sz="8" w:space="0" w:color="auto"/>
              <w:left w:val="nil"/>
              <w:bottom w:val="single" w:sz="4"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D8061A" w:rsidRPr="007E6EA5" w:rsidTr="007F6C37">
        <w:trPr>
          <w:trHeight w:val="50"/>
        </w:trPr>
        <w:tc>
          <w:tcPr>
            <w:tcW w:w="1545"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1.803616</w:t>
            </w:r>
          </w:p>
        </w:tc>
        <w:tc>
          <w:tcPr>
            <w:tcW w:w="62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99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1.803616</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4.444493</w:t>
            </w:r>
          </w:p>
        </w:tc>
        <w:tc>
          <w:tcPr>
            <w:tcW w:w="1703" w:type="dxa"/>
            <w:tcBorders>
              <w:top w:val="nil"/>
              <w:left w:val="nil"/>
              <w:bottom w:val="nil"/>
              <w:right w:val="nil"/>
            </w:tcBorders>
            <w:shd w:val="clear" w:color="auto" w:fill="auto"/>
            <w:noWrap/>
            <w:vAlign w:val="bottom"/>
            <w:hideMark/>
          </w:tcPr>
          <w:p w:rsidR="00D8061A" w:rsidRPr="007E6EA5" w:rsidRDefault="00D8061A" w:rsidP="009360C1">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0.03967</w:t>
            </w:r>
          </w:p>
        </w:tc>
        <w:tc>
          <w:tcPr>
            <w:tcW w:w="105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4.019541</w:t>
            </w:r>
          </w:p>
        </w:tc>
      </w:tr>
      <w:tr w:rsidR="00D8061A" w:rsidRPr="007E6EA5" w:rsidTr="007F6C37">
        <w:trPr>
          <w:trHeight w:val="60"/>
        </w:trPr>
        <w:tc>
          <w:tcPr>
            <w:tcW w:w="1545"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816"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21.9137</w:t>
            </w:r>
          </w:p>
        </w:tc>
        <w:tc>
          <w:tcPr>
            <w:tcW w:w="624"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54</w:t>
            </w:r>
          </w:p>
        </w:tc>
        <w:tc>
          <w:tcPr>
            <w:tcW w:w="99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0.405809</w:t>
            </w:r>
          </w:p>
        </w:tc>
        <w:tc>
          <w:tcPr>
            <w:tcW w:w="900"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70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053" w:type="dxa"/>
            <w:tcBorders>
              <w:top w:val="nil"/>
              <w:left w:val="nil"/>
              <w:bottom w:val="nil"/>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r w:rsidR="00D8061A" w:rsidRPr="007E6EA5" w:rsidTr="007F6C37">
        <w:trPr>
          <w:trHeight w:val="60"/>
        </w:trPr>
        <w:tc>
          <w:tcPr>
            <w:tcW w:w="1545"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lastRenderedPageBreak/>
              <w:t>Total</w:t>
            </w:r>
          </w:p>
        </w:tc>
        <w:tc>
          <w:tcPr>
            <w:tcW w:w="816"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23.71731</w:t>
            </w:r>
          </w:p>
        </w:tc>
        <w:tc>
          <w:tcPr>
            <w:tcW w:w="624"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w:t>
            </w:r>
          </w:p>
        </w:tc>
        <w:tc>
          <w:tcPr>
            <w:tcW w:w="99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900"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703"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c>
          <w:tcPr>
            <w:tcW w:w="1053" w:type="dxa"/>
            <w:tcBorders>
              <w:top w:val="nil"/>
              <w:left w:val="nil"/>
              <w:bottom w:val="single" w:sz="8" w:space="0" w:color="auto"/>
              <w:right w:val="nil"/>
            </w:tcBorders>
            <w:shd w:val="clear" w:color="auto" w:fill="auto"/>
            <w:noWrap/>
            <w:vAlign w:val="bottom"/>
            <w:hideMark/>
          </w:tcPr>
          <w:p w:rsidR="00D8061A" w:rsidRPr="007E6EA5" w:rsidRDefault="00D8061A" w:rsidP="00EC23AF">
            <w:pPr>
              <w:spacing w:after="0" w:line="360" w:lineRule="auto"/>
              <w:jc w:val="center"/>
              <w:rPr>
                <w:rFonts w:ascii="Times New Roman" w:eastAsia="Times New Roman" w:hAnsi="Times New Roman" w:cs="Times New Roman"/>
                <w:color w:val="000000"/>
                <w:sz w:val="16"/>
                <w:szCs w:val="16"/>
              </w:rPr>
            </w:pPr>
          </w:p>
        </w:tc>
      </w:tr>
    </w:tbl>
    <w:p w:rsidR="004F5312" w:rsidRPr="00B3364F" w:rsidRDefault="00DB2FDB" w:rsidP="00EC23AF">
      <w:pPr>
        <w:spacing w:line="360" w:lineRule="auto"/>
        <w:contextualSpacing/>
        <w:jc w:val="center"/>
        <w:rPr>
          <w:rFonts w:ascii="Times New Roman" w:hAnsi="Times New Roman" w:cs="Times New Roman"/>
          <w:sz w:val="24"/>
          <w:szCs w:val="24"/>
        </w:rPr>
      </w:pPr>
      <w:r w:rsidRPr="00B3364F">
        <w:rPr>
          <w:rFonts w:ascii="Times New Roman" w:eastAsia="Times New Roman" w:hAnsi="Times New Roman" w:cs="Times New Roman"/>
          <w:color w:val="000000"/>
          <w:sz w:val="24"/>
          <w:szCs w:val="24"/>
        </w:rPr>
        <w:t>ANOVA: Single Factor summaries showing</w:t>
      </w:r>
      <w:r w:rsidRPr="00B3364F">
        <w:rPr>
          <w:rFonts w:ascii="Times New Roman" w:hAnsi="Times New Roman" w:cs="Times New Roman"/>
          <w:sz w:val="24"/>
          <w:szCs w:val="24"/>
        </w:rPr>
        <w:t xml:space="preserve"> early growth differences of treatments </w:t>
      </w:r>
      <w:r w:rsidR="00C7489B" w:rsidRPr="00B3364F">
        <w:rPr>
          <w:rFonts w:ascii="Times New Roman" w:hAnsi="Times New Roman" w:cs="Times New Roman"/>
          <w:sz w:val="24"/>
          <w:szCs w:val="24"/>
        </w:rPr>
        <w:t>as compared to</w:t>
      </w:r>
      <w:r w:rsidRPr="00B3364F">
        <w:rPr>
          <w:rFonts w:ascii="Times New Roman" w:hAnsi="Times New Roman" w:cs="Times New Roman"/>
          <w:sz w:val="24"/>
          <w:szCs w:val="24"/>
        </w:rPr>
        <w:t xml:space="preserve"> the control</w:t>
      </w:r>
    </w:p>
    <w:tbl>
      <w:tblPr>
        <w:tblStyle w:val="LightShading1"/>
        <w:tblW w:w="7488" w:type="dxa"/>
        <w:tblInd w:w="-1152" w:type="dxa"/>
        <w:tblLook w:val="04A0"/>
      </w:tblPr>
      <w:tblGrid>
        <w:gridCol w:w="1620"/>
        <w:gridCol w:w="990"/>
        <w:gridCol w:w="720"/>
        <w:gridCol w:w="900"/>
        <w:gridCol w:w="810"/>
        <w:gridCol w:w="1368"/>
        <w:gridCol w:w="1080"/>
      </w:tblGrid>
      <w:tr w:rsidR="007D241A" w:rsidRPr="007E6EA5" w:rsidTr="007E6EA5">
        <w:trPr>
          <w:cnfStyle w:val="100000000000"/>
          <w:trHeight w:val="315"/>
        </w:trPr>
        <w:tc>
          <w:tcPr>
            <w:cnfStyle w:val="001000000000"/>
            <w:tcW w:w="3330" w:type="dxa"/>
            <w:gridSpan w:val="3"/>
            <w:tcBorders>
              <w:top w:val="single" w:sz="4" w:space="0" w:color="FFFFFF" w:themeColor="background1"/>
            </w:tcBorders>
            <w:shd w:val="clear" w:color="auto" w:fill="FFFFFF" w:themeFill="background1"/>
            <w:noWrap/>
            <w:hideMark/>
          </w:tcPr>
          <w:p w:rsidR="007D241A" w:rsidRPr="00B3364F" w:rsidRDefault="007D241A" w:rsidP="004823BE">
            <w:pPr>
              <w:spacing w:line="360" w:lineRule="auto"/>
              <w:jc w:val="right"/>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Height</w:t>
            </w:r>
            <w:r w:rsidR="00C7489B" w:rsidRPr="00B3364F">
              <w:rPr>
                <w:rFonts w:ascii="Times New Roman" w:eastAsia="Times New Roman" w:hAnsi="Times New Roman" w:cs="Times New Roman"/>
                <w:b w:val="0"/>
                <w:color w:val="000000"/>
                <w:sz w:val="16"/>
                <w:szCs w:val="16"/>
              </w:rPr>
              <w:t>(cm)</w:t>
            </w:r>
            <w:r w:rsidRPr="00B3364F">
              <w:rPr>
                <w:rFonts w:ascii="Times New Roman" w:eastAsia="Times New Roman" w:hAnsi="Times New Roman" w:cs="Times New Roman"/>
                <w:b w:val="0"/>
                <w:color w:val="000000"/>
                <w:sz w:val="16"/>
                <w:szCs w:val="16"/>
              </w:rPr>
              <w:t xml:space="preserve"> </w:t>
            </w:r>
            <w:r w:rsidR="00C7489B" w:rsidRPr="00B3364F">
              <w:rPr>
                <w:rFonts w:ascii="Times New Roman" w:eastAsia="Times New Roman" w:hAnsi="Times New Roman" w:cs="Times New Roman"/>
                <w:b w:val="0"/>
                <w:color w:val="000000"/>
                <w:sz w:val="16"/>
                <w:szCs w:val="16"/>
              </w:rPr>
              <w:t>ANOVA</w:t>
            </w:r>
            <w:r w:rsidRPr="00B3364F">
              <w:rPr>
                <w:rFonts w:ascii="Times New Roman" w:eastAsia="Times New Roman" w:hAnsi="Times New Roman" w:cs="Times New Roman"/>
                <w:b w:val="0"/>
                <w:color w:val="000000"/>
                <w:sz w:val="16"/>
                <w:szCs w:val="16"/>
              </w:rPr>
              <w:t>: Single Factor</w:t>
            </w:r>
            <w:r w:rsidR="003820B2" w:rsidRPr="00B3364F">
              <w:rPr>
                <w:rFonts w:ascii="Times New Roman" w:eastAsia="Times New Roman" w:hAnsi="Times New Roman" w:cs="Times New Roman"/>
                <w:b w:val="0"/>
                <w:color w:val="000000"/>
                <w:sz w:val="16"/>
                <w:szCs w:val="16"/>
              </w:rPr>
              <w:t xml:space="preserve"> </w:t>
            </w:r>
            <w:r w:rsidR="00C7489B" w:rsidRPr="00B3364F">
              <w:rPr>
                <w:rFonts w:ascii="Times New Roman" w:eastAsia="Times New Roman" w:hAnsi="Times New Roman" w:cs="Times New Roman"/>
                <w:b w:val="0"/>
                <w:color w:val="000000"/>
                <w:sz w:val="16"/>
                <w:szCs w:val="16"/>
              </w:rPr>
              <w:t>summary</w:t>
            </w:r>
          </w:p>
        </w:tc>
        <w:tc>
          <w:tcPr>
            <w:tcW w:w="900" w:type="dxa"/>
            <w:tcBorders>
              <w:top w:val="single" w:sz="4" w:space="0" w:color="FFFFFF" w:themeColor="background1"/>
            </w:tcBorders>
            <w:shd w:val="clear" w:color="auto" w:fill="FFFFFF" w:themeFill="background1"/>
            <w:noWrap/>
            <w:hideMark/>
          </w:tcPr>
          <w:p w:rsidR="007D241A" w:rsidRPr="007E6EA5" w:rsidRDefault="007D241A" w:rsidP="00EC23AF">
            <w:pPr>
              <w:spacing w:line="360" w:lineRule="auto"/>
              <w:jc w:val="center"/>
              <w:cnfStyle w:val="100000000000"/>
              <w:rPr>
                <w:rFonts w:ascii="Times New Roman" w:eastAsia="Times New Roman" w:hAnsi="Times New Roman" w:cs="Times New Roman"/>
                <w:color w:val="000000"/>
                <w:sz w:val="16"/>
                <w:szCs w:val="16"/>
              </w:rPr>
            </w:pPr>
          </w:p>
        </w:tc>
        <w:tc>
          <w:tcPr>
            <w:tcW w:w="810" w:type="dxa"/>
            <w:tcBorders>
              <w:top w:val="single" w:sz="4" w:space="0" w:color="FFFFFF" w:themeColor="background1"/>
            </w:tcBorders>
            <w:noWrap/>
            <w:hideMark/>
          </w:tcPr>
          <w:p w:rsidR="007D241A" w:rsidRPr="007E6EA5" w:rsidRDefault="007D241A" w:rsidP="00EC23AF">
            <w:pPr>
              <w:spacing w:line="360" w:lineRule="auto"/>
              <w:jc w:val="center"/>
              <w:cnfStyle w:val="100000000000"/>
              <w:rPr>
                <w:rFonts w:ascii="Times New Roman" w:eastAsia="Times New Roman" w:hAnsi="Times New Roman" w:cs="Times New Roman"/>
                <w:color w:val="000000"/>
                <w:sz w:val="16"/>
                <w:szCs w:val="16"/>
              </w:rPr>
            </w:pPr>
          </w:p>
        </w:tc>
        <w:tc>
          <w:tcPr>
            <w:tcW w:w="1368" w:type="dxa"/>
            <w:tcBorders>
              <w:top w:val="single" w:sz="4" w:space="0" w:color="FFFFFF" w:themeColor="background1"/>
            </w:tcBorders>
            <w:noWrap/>
            <w:hideMark/>
          </w:tcPr>
          <w:p w:rsidR="007D241A" w:rsidRPr="007E6EA5" w:rsidRDefault="007D241A" w:rsidP="00EC23AF">
            <w:pPr>
              <w:spacing w:line="360" w:lineRule="auto"/>
              <w:jc w:val="center"/>
              <w:cnfStyle w:val="100000000000"/>
              <w:rPr>
                <w:rFonts w:ascii="Times New Roman" w:eastAsia="Times New Roman" w:hAnsi="Times New Roman" w:cs="Times New Roman"/>
                <w:color w:val="000000"/>
                <w:sz w:val="16"/>
                <w:szCs w:val="16"/>
              </w:rPr>
            </w:pPr>
          </w:p>
        </w:tc>
        <w:tc>
          <w:tcPr>
            <w:tcW w:w="1080" w:type="dxa"/>
            <w:noWrap/>
            <w:hideMark/>
          </w:tcPr>
          <w:p w:rsidR="007D241A" w:rsidRPr="007E6EA5" w:rsidRDefault="007D241A" w:rsidP="00EC23AF">
            <w:pPr>
              <w:spacing w:line="360" w:lineRule="auto"/>
              <w:jc w:val="center"/>
              <w:cnfStyle w:val="100000000000"/>
              <w:rPr>
                <w:rFonts w:ascii="Times New Roman" w:eastAsia="Times New Roman" w:hAnsi="Times New Roman" w:cs="Times New Roman"/>
                <w:color w:val="000000"/>
                <w:sz w:val="16"/>
                <w:szCs w:val="16"/>
              </w:rPr>
            </w:pPr>
          </w:p>
        </w:tc>
      </w:tr>
      <w:tr w:rsidR="00566368" w:rsidRPr="007E6EA5" w:rsidTr="0091065E">
        <w:trPr>
          <w:cnfStyle w:val="000000100000"/>
          <w:trHeight w:val="40"/>
        </w:trPr>
        <w:tc>
          <w:tcPr>
            <w:cnfStyle w:val="001000000000"/>
            <w:tcW w:w="1620" w:type="dxa"/>
            <w:shd w:val="clear" w:color="auto" w:fill="FFFFFF" w:themeFill="background1"/>
            <w:noWrap/>
            <w:hideMark/>
          </w:tcPr>
          <w:p w:rsidR="00566368" w:rsidRPr="00B3364F" w:rsidRDefault="00566368" w:rsidP="00EC23AF">
            <w:pPr>
              <w:spacing w:line="360" w:lineRule="auto"/>
              <w:jc w:val="center"/>
              <w:rPr>
                <w:rFonts w:ascii="Times New Roman" w:eastAsia="Times New Roman" w:hAnsi="Times New Roman" w:cs="Times New Roman"/>
                <w:b w:val="0"/>
                <w:i/>
                <w:iCs/>
                <w:color w:val="000000"/>
                <w:sz w:val="16"/>
                <w:szCs w:val="16"/>
              </w:rPr>
            </w:pPr>
            <w:r w:rsidRPr="00B3364F">
              <w:rPr>
                <w:rFonts w:ascii="Times New Roman" w:eastAsia="Times New Roman" w:hAnsi="Times New Roman" w:cs="Times New Roman"/>
                <w:b w:val="0"/>
                <w:i/>
                <w:iCs/>
                <w:color w:val="000000"/>
                <w:sz w:val="16"/>
                <w:szCs w:val="16"/>
              </w:rPr>
              <w:t>Groups</w:t>
            </w:r>
          </w:p>
        </w:tc>
        <w:tc>
          <w:tcPr>
            <w:tcW w:w="99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72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90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81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368"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p>
        </w:tc>
        <w:tc>
          <w:tcPr>
            <w:tcW w:w="108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p>
        </w:tc>
      </w:tr>
      <w:tr w:rsidR="00566368" w:rsidRPr="007E6EA5" w:rsidTr="0091065E">
        <w:trPr>
          <w:trHeight w:val="50"/>
        </w:trPr>
        <w:tc>
          <w:tcPr>
            <w:cnfStyle w:val="001000000000"/>
            <w:tcW w:w="1620" w:type="dxa"/>
            <w:shd w:val="clear" w:color="auto" w:fill="FFFFFF" w:themeFill="background1"/>
            <w:noWrap/>
            <w:hideMark/>
          </w:tcPr>
          <w:p w:rsidR="00566368" w:rsidRPr="00B3364F" w:rsidRDefault="00566368" w:rsidP="00EC23AF">
            <w:pPr>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with compost</w:t>
            </w:r>
          </w:p>
        </w:tc>
        <w:tc>
          <w:tcPr>
            <w:tcW w:w="99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w:t>
            </w:r>
          </w:p>
        </w:tc>
        <w:tc>
          <w:tcPr>
            <w:tcW w:w="72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1461.8</w:t>
            </w:r>
          </w:p>
        </w:tc>
        <w:tc>
          <w:tcPr>
            <w:tcW w:w="90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36.545</w:t>
            </w:r>
          </w:p>
        </w:tc>
        <w:tc>
          <w:tcPr>
            <w:tcW w:w="81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29.25</w:t>
            </w:r>
          </w:p>
        </w:tc>
        <w:tc>
          <w:tcPr>
            <w:tcW w:w="1368"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p>
        </w:tc>
        <w:tc>
          <w:tcPr>
            <w:tcW w:w="108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p>
        </w:tc>
      </w:tr>
      <w:tr w:rsidR="00566368" w:rsidRPr="007E6EA5" w:rsidTr="0091065E">
        <w:trPr>
          <w:cnfStyle w:val="000000100000"/>
          <w:trHeight w:val="60"/>
        </w:trPr>
        <w:tc>
          <w:tcPr>
            <w:cnfStyle w:val="001000000000"/>
            <w:tcW w:w="1620" w:type="dxa"/>
            <w:shd w:val="clear" w:color="auto" w:fill="FFFFFF" w:themeFill="background1"/>
            <w:noWrap/>
            <w:hideMark/>
          </w:tcPr>
          <w:p w:rsidR="00566368" w:rsidRPr="00B3364F" w:rsidRDefault="00566368" w:rsidP="00EC23AF">
            <w:pPr>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Without compost</w:t>
            </w:r>
          </w:p>
        </w:tc>
        <w:tc>
          <w:tcPr>
            <w:tcW w:w="99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w:t>
            </w:r>
          </w:p>
        </w:tc>
        <w:tc>
          <w:tcPr>
            <w:tcW w:w="72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1063</w:t>
            </w:r>
          </w:p>
        </w:tc>
        <w:tc>
          <w:tcPr>
            <w:tcW w:w="90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26.575</w:t>
            </w:r>
          </w:p>
        </w:tc>
        <w:tc>
          <w:tcPr>
            <w:tcW w:w="81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23.77</w:t>
            </w:r>
          </w:p>
        </w:tc>
        <w:tc>
          <w:tcPr>
            <w:tcW w:w="1368"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p>
        </w:tc>
        <w:tc>
          <w:tcPr>
            <w:tcW w:w="108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p>
        </w:tc>
      </w:tr>
      <w:tr w:rsidR="00566368" w:rsidRPr="007E6EA5" w:rsidTr="0091065E">
        <w:trPr>
          <w:trHeight w:val="40"/>
        </w:trPr>
        <w:tc>
          <w:tcPr>
            <w:cnfStyle w:val="001000000000"/>
            <w:tcW w:w="1620" w:type="dxa"/>
            <w:shd w:val="clear" w:color="auto" w:fill="FFFFFF" w:themeFill="background1"/>
            <w:noWrap/>
            <w:hideMark/>
          </w:tcPr>
          <w:p w:rsidR="00566368" w:rsidRPr="00B3364F" w:rsidRDefault="00566368" w:rsidP="004823BE">
            <w:pPr>
              <w:spacing w:line="360" w:lineRule="auto"/>
              <w:jc w:val="right"/>
              <w:rPr>
                <w:rFonts w:ascii="Times New Roman" w:eastAsia="Times New Roman" w:hAnsi="Times New Roman" w:cs="Times New Roman"/>
                <w:b w:val="0"/>
                <w:i/>
                <w:iCs/>
                <w:color w:val="000000"/>
                <w:sz w:val="16"/>
                <w:szCs w:val="16"/>
              </w:rPr>
            </w:pPr>
            <w:r w:rsidRPr="00B3364F">
              <w:rPr>
                <w:rFonts w:ascii="Times New Roman" w:eastAsia="Times New Roman" w:hAnsi="Times New Roman" w:cs="Times New Roman"/>
                <w:b w:val="0"/>
                <w:i/>
                <w:iCs/>
                <w:color w:val="000000"/>
                <w:sz w:val="16"/>
                <w:szCs w:val="16"/>
              </w:rPr>
              <w:t>Source of Variation</w:t>
            </w:r>
          </w:p>
        </w:tc>
        <w:tc>
          <w:tcPr>
            <w:tcW w:w="99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72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90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810" w:type="dxa"/>
            <w:noWrap/>
            <w:hideMark/>
          </w:tcPr>
          <w:p w:rsidR="00566368" w:rsidRPr="007E6EA5" w:rsidRDefault="00566368" w:rsidP="00EC23AF">
            <w:pPr>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368" w:type="dxa"/>
            <w:noWrap/>
            <w:hideMark/>
          </w:tcPr>
          <w:p w:rsidR="00566368" w:rsidRPr="007E6EA5" w:rsidRDefault="00566368" w:rsidP="001D17FF">
            <w:pPr>
              <w:spacing w:line="360" w:lineRule="auto"/>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1080" w:type="dxa"/>
            <w:noWrap/>
            <w:hideMark/>
          </w:tcPr>
          <w:p w:rsidR="00566368" w:rsidRPr="007E6EA5" w:rsidRDefault="00566368" w:rsidP="00EC23AF">
            <w:pPr>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566368" w:rsidRPr="007E6EA5" w:rsidTr="0091065E">
        <w:trPr>
          <w:cnfStyle w:val="000000100000"/>
          <w:trHeight w:val="50"/>
        </w:trPr>
        <w:tc>
          <w:tcPr>
            <w:cnfStyle w:val="001000000000"/>
            <w:tcW w:w="1620" w:type="dxa"/>
            <w:shd w:val="clear" w:color="auto" w:fill="FFFFFF" w:themeFill="background1"/>
            <w:noWrap/>
            <w:hideMark/>
          </w:tcPr>
          <w:p w:rsidR="00566368" w:rsidRPr="00B3364F" w:rsidRDefault="00566368" w:rsidP="00EC23AF">
            <w:pPr>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Between Groups</w:t>
            </w:r>
          </w:p>
        </w:tc>
        <w:tc>
          <w:tcPr>
            <w:tcW w:w="99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1988.018</w:t>
            </w:r>
          </w:p>
        </w:tc>
        <w:tc>
          <w:tcPr>
            <w:tcW w:w="72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90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1988.018</w:t>
            </w:r>
          </w:p>
        </w:tc>
        <w:tc>
          <w:tcPr>
            <w:tcW w:w="81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74.99</w:t>
            </w:r>
          </w:p>
        </w:tc>
        <w:tc>
          <w:tcPr>
            <w:tcW w:w="1368" w:type="dxa"/>
            <w:shd w:val="clear" w:color="auto" w:fill="FFFFFF" w:themeFill="background1"/>
            <w:noWrap/>
            <w:hideMark/>
          </w:tcPr>
          <w:p w:rsidR="00566368" w:rsidRPr="007E6EA5" w:rsidRDefault="00566368" w:rsidP="001D17FF">
            <w:pPr>
              <w:spacing w:line="360" w:lineRule="auto"/>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4.93E-13</w:t>
            </w:r>
          </w:p>
        </w:tc>
        <w:tc>
          <w:tcPr>
            <w:tcW w:w="108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3.963471921</w:t>
            </w:r>
          </w:p>
        </w:tc>
      </w:tr>
      <w:tr w:rsidR="00566368" w:rsidRPr="007E6EA5" w:rsidTr="0091065E">
        <w:trPr>
          <w:trHeight w:val="60"/>
        </w:trPr>
        <w:tc>
          <w:tcPr>
            <w:cnfStyle w:val="001000000000"/>
            <w:tcW w:w="1620" w:type="dxa"/>
            <w:shd w:val="clear" w:color="auto" w:fill="FFFFFF" w:themeFill="background1"/>
            <w:noWrap/>
            <w:hideMark/>
          </w:tcPr>
          <w:p w:rsidR="00566368" w:rsidRPr="00B3364F" w:rsidRDefault="00566368" w:rsidP="00EC23AF">
            <w:pPr>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Within Groups</w:t>
            </w:r>
          </w:p>
        </w:tc>
        <w:tc>
          <w:tcPr>
            <w:tcW w:w="99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2067.714</w:t>
            </w:r>
          </w:p>
        </w:tc>
        <w:tc>
          <w:tcPr>
            <w:tcW w:w="72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78</w:t>
            </w:r>
          </w:p>
        </w:tc>
        <w:tc>
          <w:tcPr>
            <w:tcW w:w="90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26.50915</w:t>
            </w:r>
          </w:p>
        </w:tc>
        <w:tc>
          <w:tcPr>
            <w:tcW w:w="81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p>
        </w:tc>
        <w:tc>
          <w:tcPr>
            <w:tcW w:w="1368"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p>
        </w:tc>
        <w:tc>
          <w:tcPr>
            <w:tcW w:w="1080" w:type="dxa"/>
            <w:shd w:val="clear" w:color="auto" w:fill="FFFFFF" w:themeFill="background1"/>
            <w:noWrap/>
            <w:hideMark/>
          </w:tcPr>
          <w:p w:rsidR="00566368" w:rsidRPr="007E6EA5" w:rsidRDefault="00566368" w:rsidP="00EC23AF">
            <w:pPr>
              <w:spacing w:line="360" w:lineRule="auto"/>
              <w:jc w:val="center"/>
              <w:cnfStyle w:val="000000000000"/>
              <w:rPr>
                <w:rFonts w:ascii="Times New Roman" w:eastAsia="Times New Roman" w:hAnsi="Times New Roman" w:cs="Times New Roman"/>
                <w:color w:val="000000"/>
                <w:sz w:val="16"/>
                <w:szCs w:val="16"/>
              </w:rPr>
            </w:pPr>
          </w:p>
        </w:tc>
      </w:tr>
      <w:tr w:rsidR="00566368" w:rsidRPr="007E6EA5" w:rsidTr="0091065E">
        <w:trPr>
          <w:cnfStyle w:val="000000100000"/>
          <w:trHeight w:val="90"/>
        </w:trPr>
        <w:tc>
          <w:tcPr>
            <w:cnfStyle w:val="001000000000"/>
            <w:tcW w:w="1620" w:type="dxa"/>
            <w:shd w:val="clear" w:color="auto" w:fill="FFFFFF" w:themeFill="background1"/>
            <w:noWrap/>
            <w:hideMark/>
          </w:tcPr>
          <w:p w:rsidR="00566368" w:rsidRPr="00B3364F" w:rsidRDefault="00566368" w:rsidP="00EC23AF">
            <w:pPr>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Total</w:t>
            </w:r>
          </w:p>
        </w:tc>
        <w:tc>
          <w:tcPr>
            <w:tcW w:w="99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4055.732</w:t>
            </w:r>
          </w:p>
        </w:tc>
        <w:tc>
          <w:tcPr>
            <w:tcW w:w="72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79</w:t>
            </w:r>
          </w:p>
        </w:tc>
        <w:tc>
          <w:tcPr>
            <w:tcW w:w="90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p>
        </w:tc>
        <w:tc>
          <w:tcPr>
            <w:tcW w:w="81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p>
        </w:tc>
        <w:tc>
          <w:tcPr>
            <w:tcW w:w="1368"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p>
        </w:tc>
        <w:tc>
          <w:tcPr>
            <w:tcW w:w="1080" w:type="dxa"/>
            <w:shd w:val="clear" w:color="auto" w:fill="FFFFFF" w:themeFill="background1"/>
            <w:noWrap/>
            <w:hideMark/>
          </w:tcPr>
          <w:p w:rsidR="00566368" w:rsidRPr="007E6EA5" w:rsidRDefault="00566368" w:rsidP="00EC23AF">
            <w:pPr>
              <w:spacing w:line="360" w:lineRule="auto"/>
              <w:jc w:val="center"/>
              <w:cnfStyle w:val="000000100000"/>
              <w:rPr>
                <w:rFonts w:ascii="Times New Roman" w:eastAsia="Times New Roman" w:hAnsi="Times New Roman" w:cs="Times New Roman"/>
                <w:color w:val="000000"/>
                <w:sz w:val="16"/>
                <w:szCs w:val="16"/>
              </w:rPr>
            </w:pPr>
          </w:p>
        </w:tc>
      </w:tr>
    </w:tbl>
    <w:p w:rsidR="007D241A" w:rsidRPr="007E6EA5" w:rsidRDefault="007D241A" w:rsidP="00EC23AF">
      <w:pPr>
        <w:spacing w:line="360" w:lineRule="auto"/>
        <w:jc w:val="center"/>
        <w:rPr>
          <w:rFonts w:ascii="Times New Roman" w:hAnsi="Times New Roman" w:cs="Times New Roman"/>
          <w:sz w:val="16"/>
          <w:szCs w:val="16"/>
        </w:rPr>
      </w:pPr>
    </w:p>
    <w:tbl>
      <w:tblPr>
        <w:tblW w:w="7626" w:type="dxa"/>
        <w:tblInd w:w="-1062" w:type="dxa"/>
        <w:tblLook w:val="04A0"/>
      </w:tblPr>
      <w:tblGrid>
        <w:gridCol w:w="1530"/>
        <w:gridCol w:w="990"/>
        <w:gridCol w:w="630"/>
        <w:gridCol w:w="816"/>
        <w:gridCol w:w="984"/>
        <w:gridCol w:w="1044"/>
        <w:gridCol w:w="1632"/>
      </w:tblGrid>
      <w:tr w:rsidR="007D241A" w:rsidRPr="007E6EA5" w:rsidTr="009642D9">
        <w:trPr>
          <w:trHeight w:val="315"/>
        </w:trPr>
        <w:tc>
          <w:tcPr>
            <w:tcW w:w="3150" w:type="dxa"/>
            <w:gridSpan w:val="3"/>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 xml:space="preserve">Leaf number </w:t>
            </w:r>
            <w:r w:rsidR="00C7489B" w:rsidRPr="007E6EA5">
              <w:rPr>
                <w:rFonts w:ascii="Times New Roman" w:eastAsia="Times New Roman" w:hAnsi="Times New Roman" w:cs="Times New Roman"/>
                <w:color w:val="000000"/>
                <w:sz w:val="16"/>
                <w:szCs w:val="16"/>
              </w:rPr>
              <w:t>ANOVA</w:t>
            </w:r>
            <w:r w:rsidRPr="007E6EA5">
              <w:rPr>
                <w:rFonts w:ascii="Times New Roman" w:eastAsia="Times New Roman" w:hAnsi="Times New Roman" w:cs="Times New Roman"/>
                <w:color w:val="000000"/>
                <w:sz w:val="16"/>
                <w:szCs w:val="16"/>
              </w:rPr>
              <w:t>: Single Factor</w:t>
            </w:r>
            <w:r w:rsidR="003820B2" w:rsidRPr="007E6EA5">
              <w:rPr>
                <w:rFonts w:ascii="Times New Roman" w:eastAsia="Times New Roman" w:hAnsi="Times New Roman" w:cs="Times New Roman"/>
                <w:color w:val="000000"/>
                <w:sz w:val="16"/>
                <w:szCs w:val="16"/>
              </w:rPr>
              <w:t xml:space="preserve"> </w:t>
            </w:r>
            <w:r w:rsidR="00C7489B" w:rsidRPr="007E6EA5">
              <w:rPr>
                <w:rFonts w:ascii="Times New Roman" w:eastAsia="Times New Roman" w:hAnsi="Times New Roman" w:cs="Times New Roman"/>
                <w:color w:val="000000"/>
                <w:sz w:val="16"/>
                <w:szCs w:val="16"/>
              </w:rPr>
              <w:t>summary</w:t>
            </w:r>
          </w:p>
        </w:tc>
        <w:tc>
          <w:tcPr>
            <w:tcW w:w="816"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984"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044"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632"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r w:rsidR="007D241A" w:rsidRPr="007E6EA5" w:rsidTr="009642D9">
        <w:trPr>
          <w:trHeight w:val="315"/>
        </w:trPr>
        <w:tc>
          <w:tcPr>
            <w:tcW w:w="1530"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990"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630"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816"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984"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044"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632"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r w:rsidR="007D241A" w:rsidRPr="007E6EA5" w:rsidTr="009642D9">
        <w:trPr>
          <w:trHeight w:val="50"/>
        </w:trPr>
        <w:tc>
          <w:tcPr>
            <w:tcW w:w="153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 compost</w:t>
            </w:r>
          </w:p>
        </w:tc>
        <w:tc>
          <w:tcPr>
            <w:tcW w:w="99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w:t>
            </w:r>
          </w:p>
        </w:tc>
        <w:tc>
          <w:tcPr>
            <w:tcW w:w="63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1912</w:t>
            </w:r>
          </w:p>
        </w:tc>
        <w:tc>
          <w:tcPr>
            <w:tcW w:w="816"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47.8</w:t>
            </w:r>
          </w:p>
        </w:tc>
        <w:tc>
          <w:tcPr>
            <w:tcW w:w="984"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72.47179</w:t>
            </w:r>
          </w:p>
        </w:tc>
        <w:tc>
          <w:tcPr>
            <w:tcW w:w="1044"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632"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r w:rsidR="007D241A" w:rsidRPr="007E6EA5" w:rsidTr="009642D9">
        <w:trPr>
          <w:trHeight w:val="60"/>
        </w:trPr>
        <w:tc>
          <w:tcPr>
            <w:tcW w:w="1530"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Without compost</w:t>
            </w:r>
          </w:p>
        </w:tc>
        <w:tc>
          <w:tcPr>
            <w:tcW w:w="990"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w:t>
            </w:r>
          </w:p>
        </w:tc>
        <w:tc>
          <w:tcPr>
            <w:tcW w:w="630"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1210</w:t>
            </w:r>
          </w:p>
        </w:tc>
        <w:tc>
          <w:tcPr>
            <w:tcW w:w="816"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30.25</w:t>
            </w:r>
          </w:p>
        </w:tc>
        <w:tc>
          <w:tcPr>
            <w:tcW w:w="984"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23.21795</w:t>
            </w:r>
          </w:p>
        </w:tc>
        <w:tc>
          <w:tcPr>
            <w:tcW w:w="1044"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632"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r w:rsidR="007D241A" w:rsidRPr="007E6EA5" w:rsidTr="009642D9">
        <w:trPr>
          <w:trHeight w:val="40"/>
        </w:trPr>
        <w:tc>
          <w:tcPr>
            <w:tcW w:w="1530"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4823BE">
            <w:pPr>
              <w:spacing w:after="0" w:line="360" w:lineRule="auto"/>
              <w:jc w:val="right"/>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990"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630"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816"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984"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044"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1D17FF">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1632"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7D241A" w:rsidRPr="007E6EA5" w:rsidTr="009642D9">
        <w:trPr>
          <w:trHeight w:val="50"/>
        </w:trPr>
        <w:tc>
          <w:tcPr>
            <w:tcW w:w="1530" w:type="dxa"/>
            <w:tcBorders>
              <w:top w:val="nil"/>
              <w:left w:val="nil"/>
              <w:bottom w:val="nil"/>
              <w:right w:val="nil"/>
            </w:tcBorders>
            <w:shd w:val="clear" w:color="auto" w:fill="auto"/>
            <w:noWrap/>
            <w:vAlign w:val="bottom"/>
            <w:hideMark/>
          </w:tcPr>
          <w:p w:rsidR="007D241A" w:rsidRPr="007E6EA5" w:rsidRDefault="007D241A" w:rsidP="004823BE">
            <w:pPr>
              <w:spacing w:after="0" w:line="360" w:lineRule="auto"/>
              <w:jc w:val="right"/>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99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6160.05</w:t>
            </w:r>
          </w:p>
        </w:tc>
        <w:tc>
          <w:tcPr>
            <w:tcW w:w="63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816"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6160.05</w:t>
            </w:r>
          </w:p>
        </w:tc>
        <w:tc>
          <w:tcPr>
            <w:tcW w:w="984"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128.7505</w:t>
            </w:r>
          </w:p>
        </w:tc>
        <w:tc>
          <w:tcPr>
            <w:tcW w:w="1044" w:type="dxa"/>
            <w:tcBorders>
              <w:top w:val="nil"/>
              <w:left w:val="nil"/>
              <w:bottom w:val="nil"/>
              <w:right w:val="nil"/>
            </w:tcBorders>
            <w:shd w:val="clear" w:color="auto" w:fill="auto"/>
            <w:noWrap/>
            <w:vAlign w:val="bottom"/>
            <w:hideMark/>
          </w:tcPr>
          <w:p w:rsidR="007D241A" w:rsidRPr="007E6EA5" w:rsidRDefault="007D241A" w:rsidP="001D17FF">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3.49E-18</w:t>
            </w:r>
          </w:p>
        </w:tc>
        <w:tc>
          <w:tcPr>
            <w:tcW w:w="1632"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3.963472</w:t>
            </w:r>
          </w:p>
        </w:tc>
      </w:tr>
      <w:tr w:rsidR="007D241A" w:rsidRPr="007E6EA5" w:rsidTr="009642D9">
        <w:trPr>
          <w:trHeight w:val="60"/>
        </w:trPr>
        <w:tc>
          <w:tcPr>
            <w:tcW w:w="1530" w:type="dxa"/>
            <w:tcBorders>
              <w:top w:val="nil"/>
              <w:left w:val="nil"/>
              <w:bottom w:val="nil"/>
              <w:right w:val="nil"/>
            </w:tcBorders>
            <w:shd w:val="clear" w:color="auto" w:fill="auto"/>
            <w:noWrap/>
            <w:vAlign w:val="bottom"/>
            <w:hideMark/>
          </w:tcPr>
          <w:p w:rsidR="007D241A" w:rsidRPr="007E6EA5" w:rsidRDefault="007D241A" w:rsidP="004823BE">
            <w:pPr>
              <w:spacing w:after="0" w:line="360" w:lineRule="auto"/>
              <w:jc w:val="right"/>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99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3731.9</w:t>
            </w:r>
          </w:p>
        </w:tc>
        <w:tc>
          <w:tcPr>
            <w:tcW w:w="63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78</w:t>
            </w:r>
          </w:p>
        </w:tc>
        <w:tc>
          <w:tcPr>
            <w:tcW w:w="816"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47.84487</w:t>
            </w:r>
          </w:p>
        </w:tc>
        <w:tc>
          <w:tcPr>
            <w:tcW w:w="984"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044"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632"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r w:rsidR="007D241A" w:rsidRPr="007E6EA5" w:rsidTr="009642D9">
        <w:trPr>
          <w:trHeight w:val="60"/>
        </w:trPr>
        <w:tc>
          <w:tcPr>
            <w:tcW w:w="1530"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990"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9891.95</w:t>
            </w:r>
          </w:p>
        </w:tc>
        <w:tc>
          <w:tcPr>
            <w:tcW w:w="630"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79</w:t>
            </w:r>
          </w:p>
        </w:tc>
        <w:tc>
          <w:tcPr>
            <w:tcW w:w="816"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984"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044"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632"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bl>
    <w:p w:rsidR="00AA6453" w:rsidRPr="007E6EA5" w:rsidRDefault="00AA6453" w:rsidP="00EC23AF">
      <w:pPr>
        <w:spacing w:line="360" w:lineRule="auto"/>
        <w:jc w:val="center"/>
        <w:rPr>
          <w:rFonts w:ascii="Times New Roman" w:hAnsi="Times New Roman" w:cs="Times New Roman"/>
          <w:sz w:val="16"/>
          <w:szCs w:val="16"/>
        </w:rPr>
      </w:pPr>
    </w:p>
    <w:tbl>
      <w:tblPr>
        <w:tblW w:w="8372" w:type="dxa"/>
        <w:tblInd w:w="-1152" w:type="dxa"/>
        <w:tblLook w:val="04A0"/>
      </w:tblPr>
      <w:tblGrid>
        <w:gridCol w:w="1818"/>
        <w:gridCol w:w="900"/>
        <w:gridCol w:w="720"/>
        <w:gridCol w:w="816"/>
        <w:gridCol w:w="803"/>
        <w:gridCol w:w="1965"/>
        <w:gridCol w:w="1350"/>
      </w:tblGrid>
      <w:tr w:rsidR="007D241A" w:rsidRPr="007E6EA5" w:rsidTr="004823BE">
        <w:trPr>
          <w:trHeight w:val="315"/>
        </w:trPr>
        <w:tc>
          <w:tcPr>
            <w:tcW w:w="3438" w:type="dxa"/>
            <w:gridSpan w:val="3"/>
            <w:tcBorders>
              <w:top w:val="nil"/>
              <w:left w:val="nil"/>
              <w:bottom w:val="nil"/>
              <w:right w:val="nil"/>
            </w:tcBorders>
            <w:shd w:val="clear" w:color="auto" w:fill="auto"/>
            <w:noWrap/>
            <w:vAlign w:val="bottom"/>
            <w:hideMark/>
          </w:tcPr>
          <w:p w:rsidR="007D241A" w:rsidRPr="007E6EA5" w:rsidRDefault="007D241A" w:rsidP="009642D9">
            <w:pPr>
              <w:spacing w:after="0" w:line="360" w:lineRule="auto"/>
              <w:jc w:val="right"/>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 xml:space="preserve">Branch number </w:t>
            </w:r>
            <w:r w:rsidR="00C7489B" w:rsidRPr="007E6EA5">
              <w:rPr>
                <w:rFonts w:ascii="Times New Roman" w:eastAsia="Times New Roman" w:hAnsi="Times New Roman" w:cs="Times New Roman"/>
                <w:color w:val="000000"/>
                <w:sz w:val="16"/>
                <w:szCs w:val="16"/>
              </w:rPr>
              <w:t>ANOVA</w:t>
            </w:r>
            <w:r w:rsidR="00C312AD" w:rsidRPr="007E6EA5">
              <w:rPr>
                <w:rFonts w:ascii="Times New Roman" w:eastAsia="Times New Roman" w:hAnsi="Times New Roman" w:cs="Times New Roman"/>
                <w:color w:val="000000"/>
                <w:sz w:val="16"/>
                <w:szCs w:val="16"/>
              </w:rPr>
              <w:t xml:space="preserve"> </w:t>
            </w:r>
            <w:r w:rsidR="002549E0">
              <w:rPr>
                <w:rFonts w:ascii="Times New Roman" w:eastAsia="Times New Roman" w:hAnsi="Times New Roman" w:cs="Times New Roman"/>
                <w:color w:val="000000"/>
                <w:sz w:val="16"/>
                <w:szCs w:val="16"/>
              </w:rPr>
              <w:t xml:space="preserve"> Single f</w:t>
            </w:r>
            <w:r w:rsidRPr="007E6EA5">
              <w:rPr>
                <w:rFonts w:ascii="Times New Roman" w:eastAsia="Times New Roman" w:hAnsi="Times New Roman" w:cs="Times New Roman"/>
                <w:color w:val="000000"/>
                <w:sz w:val="16"/>
                <w:szCs w:val="16"/>
              </w:rPr>
              <w:t>actor</w:t>
            </w:r>
            <w:r w:rsidR="00C7489B" w:rsidRPr="007E6EA5">
              <w:rPr>
                <w:rFonts w:ascii="Times New Roman" w:eastAsia="Times New Roman" w:hAnsi="Times New Roman" w:cs="Times New Roman"/>
                <w:color w:val="000000"/>
                <w:sz w:val="16"/>
                <w:szCs w:val="16"/>
              </w:rPr>
              <w:t xml:space="preserve"> summery</w:t>
            </w:r>
          </w:p>
        </w:tc>
        <w:tc>
          <w:tcPr>
            <w:tcW w:w="816"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803"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965"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35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r w:rsidR="007D241A" w:rsidRPr="007E6EA5" w:rsidTr="004823BE">
        <w:trPr>
          <w:trHeight w:val="40"/>
        </w:trPr>
        <w:tc>
          <w:tcPr>
            <w:tcW w:w="1818"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900"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720"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816"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803"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965"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35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r w:rsidR="007D241A" w:rsidRPr="007E6EA5" w:rsidTr="004823BE">
        <w:trPr>
          <w:trHeight w:val="50"/>
        </w:trPr>
        <w:tc>
          <w:tcPr>
            <w:tcW w:w="1818"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 compost</w:t>
            </w:r>
          </w:p>
        </w:tc>
        <w:tc>
          <w:tcPr>
            <w:tcW w:w="90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w:t>
            </w:r>
          </w:p>
        </w:tc>
        <w:tc>
          <w:tcPr>
            <w:tcW w:w="72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359</w:t>
            </w:r>
          </w:p>
        </w:tc>
        <w:tc>
          <w:tcPr>
            <w:tcW w:w="816"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8.975</w:t>
            </w:r>
          </w:p>
        </w:tc>
        <w:tc>
          <w:tcPr>
            <w:tcW w:w="803"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5.512</w:t>
            </w:r>
          </w:p>
        </w:tc>
        <w:tc>
          <w:tcPr>
            <w:tcW w:w="1965"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35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r w:rsidR="007D241A" w:rsidRPr="007E6EA5" w:rsidTr="004823BE">
        <w:trPr>
          <w:trHeight w:val="207"/>
        </w:trPr>
        <w:tc>
          <w:tcPr>
            <w:tcW w:w="1818"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Without compost</w:t>
            </w:r>
          </w:p>
        </w:tc>
        <w:tc>
          <w:tcPr>
            <w:tcW w:w="900"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w:t>
            </w:r>
          </w:p>
        </w:tc>
        <w:tc>
          <w:tcPr>
            <w:tcW w:w="720"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161</w:t>
            </w:r>
          </w:p>
        </w:tc>
        <w:tc>
          <w:tcPr>
            <w:tcW w:w="816"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4.025</w:t>
            </w:r>
          </w:p>
        </w:tc>
        <w:tc>
          <w:tcPr>
            <w:tcW w:w="803"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4.435</w:t>
            </w:r>
          </w:p>
        </w:tc>
        <w:tc>
          <w:tcPr>
            <w:tcW w:w="1965"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35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r w:rsidR="007D241A" w:rsidRPr="007E6EA5" w:rsidTr="004823BE">
        <w:trPr>
          <w:trHeight w:val="40"/>
        </w:trPr>
        <w:tc>
          <w:tcPr>
            <w:tcW w:w="1818"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4823BE">
            <w:pPr>
              <w:spacing w:after="0" w:line="360" w:lineRule="auto"/>
              <w:jc w:val="right"/>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900"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720"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816"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803"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965"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1D17FF">
            <w:pPr>
              <w:spacing w:after="0" w:line="360" w:lineRule="auto"/>
              <w:jc w:val="both"/>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1350" w:type="dxa"/>
            <w:tcBorders>
              <w:top w:val="single" w:sz="8" w:space="0" w:color="auto"/>
              <w:left w:val="nil"/>
              <w:bottom w:val="single" w:sz="4"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7D241A" w:rsidRPr="007E6EA5" w:rsidTr="004823BE">
        <w:trPr>
          <w:trHeight w:val="50"/>
        </w:trPr>
        <w:tc>
          <w:tcPr>
            <w:tcW w:w="1818"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90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490.05</w:t>
            </w:r>
          </w:p>
        </w:tc>
        <w:tc>
          <w:tcPr>
            <w:tcW w:w="72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816"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490.05</w:t>
            </w:r>
          </w:p>
        </w:tc>
        <w:tc>
          <w:tcPr>
            <w:tcW w:w="803"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98.53</w:t>
            </w:r>
          </w:p>
        </w:tc>
        <w:tc>
          <w:tcPr>
            <w:tcW w:w="1965" w:type="dxa"/>
            <w:tcBorders>
              <w:top w:val="nil"/>
              <w:left w:val="nil"/>
              <w:bottom w:val="nil"/>
              <w:right w:val="nil"/>
            </w:tcBorders>
            <w:shd w:val="clear" w:color="auto" w:fill="auto"/>
            <w:noWrap/>
            <w:vAlign w:val="bottom"/>
            <w:hideMark/>
          </w:tcPr>
          <w:p w:rsidR="007D241A" w:rsidRPr="007E6EA5" w:rsidRDefault="007D241A" w:rsidP="001D17FF">
            <w:pPr>
              <w:spacing w:after="0" w:line="360" w:lineRule="auto"/>
              <w:jc w:val="both"/>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1.75E-15</w:t>
            </w:r>
          </w:p>
        </w:tc>
        <w:tc>
          <w:tcPr>
            <w:tcW w:w="135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3.963471921</w:t>
            </w:r>
          </w:p>
        </w:tc>
      </w:tr>
      <w:tr w:rsidR="007D241A" w:rsidRPr="007E6EA5" w:rsidTr="004823BE">
        <w:trPr>
          <w:trHeight w:val="60"/>
        </w:trPr>
        <w:tc>
          <w:tcPr>
            <w:tcW w:w="1818"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90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387.95</w:t>
            </w:r>
          </w:p>
        </w:tc>
        <w:tc>
          <w:tcPr>
            <w:tcW w:w="72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78</w:t>
            </w:r>
          </w:p>
        </w:tc>
        <w:tc>
          <w:tcPr>
            <w:tcW w:w="816"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4.973718</w:t>
            </w:r>
          </w:p>
        </w:tc>
        <w:tc>
          <w:tcPr>
            <w:tcW w:w="803"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965"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350" w:type="dxa"/>
            <w:tcBorders>
              <w:top w:val="nil"/>
              <w:left w:val="nil"/>
              <w:bottom w:val="nil"/>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r w:rsidR="007D241A" w:rsidRPr="007E6EA5" w:rsidTr="004823BE">
        <w:trPr>
          <w:trHeight w:val="60"/>
        </w:trPr>
        <w:tc>
          <w:tcPr>
            <w:tcW w:w="1818"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lastRenderedPageBreak/>
              <w:t>Total</w:t>
            </w:r>
          </w:p>
        </w:tc>
        <w:tc>
          <w:tcPr>
            <w:tcW w:w="900"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878</w:t>
            </w:r>
          </w:p>
        </w:tc>
        <w:tc>
          <w:tcPr>
            <w:tcW w:w="720"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79</w:t>
            </w:r>
          </w:p>
        </w:tc>
        <w:tc>
          <w:tcPr>
            <w:tcW w:w="816"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803"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965"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c>
          <w:tcPr>
            <w:tcW w:w="1350" w:type="dxa"/>
            <w:tcBorders>
              <w:top w:val="nil"/>
              <w:left w:val="nil"/>
              <w:bottom w:val="single" w:sz="8" w:space="0" w:color="auto"/>
              <w:right w:val="nil"/>
            </w:tcBorders>
            <w:shd w:val="clear" w:color="auto" w:fill="auto"/>
            <w:noWrap/>
            <w:vAlign w:val="bottom"/>
            <w:hideMark/>
          </w:tcPr>
          <w:p w:rsidR="007D241A" w:rsidRPr="007E6EA5" w:rsidRDefault="007D241A" w:rsidP="00EC23AF">
            <w:pPr>
              <w:spacing w:after="0" w:line="360" w:lineRule="auto"/>
              <w:jc w:val="center"/>
              <w:rPr>
                <w:rFonts w:ascii="Times New Roman" w:eastAsia="Times New Roman" w:hAnsi="Times New Roman" w:cs="Times New Roman"/>
                <w:color w:val="000000"/>
                <w:sz w:val="16"/>
                <w:szCs w:val="16"/>
              </w:rPr>
            </w:pPr>
          </w:p>
        </w:tc>
      </w:tr>
    </w:tbl>
    <w:p w:rsidR="00DB4F5C" w:rsidRPr="007E6EA5" w:rsidRDefault="00DB4F5C" w:rsidP="00EC23AF">
      <w:pPr>
        <w:spacing w:line="360" w:lineRule="auto"/>
        <w:jc w:val="center"/>
        <w:rPr>
          <w:rFonts w:ascii="Times New Roman" w:hAnsi="Times New Roman" w:cs="Times New Roman"/>
          <w:sz w:val="16"/>
          <w:szCs w:val="16"/>
        </w:rPr>
      </w:pPr>
    </w:p>
    <w:tbl>
      <w:tblPr>
        <w:tblStyle w:val="LightShading1"/>
        <w:tblW w:w="11765" w:type="dxa"/>
        <w:tblLook w:val="04A0"/>
      </w:tblPr>
      <w:tblGrid>
        <w:gridCol w:w="1548"/>
        <w:gridCol w:w="736"/>
        <w:gridCol w:w="884"/>
        <w:gridCol w:w="900"/>
        <w:gridCol w:w="900"/>
        <w:gridCol w:w="1256"/>
        <w:gridCol w:w="816"/>
        <w:gridCol w:w="3023"/>
        <w:gridCol w:w="816"/>
        <w:gridCol w:w="886"/>
      </w:tblGrid>
      <w:tr w:rsidR="0008247B" w:rsidRPr="007E6EA5" w:rsidTr="007E6EA5">
        <w:trPr>
          <w:cnfStyle w:val="100000000000"/>
          <w:trHeight w:val="315"/>
        </w:trPr>
        <w:tc>
          <w:tcPr>
            <w:cnfStyle w:val="001000000000"/>
            <w:tcW w:w="3168" w:type="dxa"/>
            <w:gridSpan w:val="3"/>
            <w:tcBorders>
              <w:top w:val="single" w:sz="4" w:space="0" w:color="FFFFFF" w:themeColor="background1"/>
            </w:tcBorders>
            <w:shd w:val="clear" w:color="auto" w:fill="auto"/>
            <w:noWrap/>
            <w:hideMark/>
          </w:tcPr>
          <w:p w:rsidR="0008247B" w:rsidRPr="00B3364F" w:rsidRDefault="0008247B" w:rsidP="00EC23AF">
            <w:pPr>
              <w:shd w:val="clear" w:color="auto" w:fill="FFFFFF" w:themeFill="background1"/>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 xml:space="preserve">Leaf area </w:t>
            </w:r>
            <w:r w:rsidR="00C7489B" w:rsidRPr="00B3364F">
              <w:rPr>
                <w:rFonts w:ascii="Times New Roman" w:eastAsia="Times New Roman" w:hAnsi="Times New Roman" w:cs="Times New Roman"/>
                <w:b w:val="0"/>
                <w:color w:val="000000"/>
                <w:sz w:val="16"/>
                <w:szCs w:val="16"/>
              </w:rPr>
              <w:t>(mm</w:t>
            </w:r>
            <w:r w:rsidR="00C7489B" w:rsidRPr="00B3364F">
              <w:rPr>
                <w:rFonts w:ascii="Times New Roman" w:eastAsia="Times New Roman" w:hAnsi="Times New Roman" w:cs="Times New Roman"/>
                <w:b w:val="0"/>
                <w:color w:val="000000"/>
                <w:sz w:val="16"/>
                <w:szCs w:val="16"/>
                <w:vertAlign w:val="superscript"/>
              </w:rPr>
              <w:t>2</w:t>
            </w:r>
            <w:r w:rsidR="00C7489B" w:rsidRPr="00B3364F">
              <w:rPr>
                <w:rFonts w:ascii="Times New Roman" w:eastAsia="Times New Roman" w:hAnsi="Times New Roman" w:cs="Times New Roman"/>
                <w:b w:val="0"/>
                <w:color w:val="000000"/>
                <w:sz w:val="16"/>
                <w:szCs w:val="16"/>
              </w:rPr>
              <w:t xml:space="preserve">) </w:t>
            </w:r>
            <w:r w:rsidR="00C312AD" w:rsidRPr="00B3364F">
              <w:rPr>
                <w:rFonts w:ascii="Times New Roman" w:eastAsia="Times New Roman" w:hAnsi="Times New Roman" w:cs="Times New Roman"/>
                <w:b w:val="0"/>
                <w:color w:val="000000"/>
                <w:sz w:val="16"/>
                <w:szCs w:val="16"/>
              </w:rPr>
              <w:t>ANOVA</w:t>
            </w:r>
            <w:r w:rsidRPr="00B3364F">
              <w:rPr>
                <w:rFonts w:ascii="Times New Roman" w:eastAsia="Times New Roman" w:hAnsi="Times New Roman" w:cs="Times New Roman"/>
                <w:b w:val="0"/>
                <w:color w:val="000000"/>
                <w:sz w:val="16"/>
                <w:szCs w:val="16"/>
              </w:rPr>
              <w:t>: Single Factor</w:t>
            </w:r>
            <w:r w:rsidR="003820B2" w:rsidRPr="00B3364F">
              <w:rPr>
                <w:rFonts w:ascii="Times New Roman" w:eastAsia="Times New Roman" w:hAnsi="Times New Roman" w:cs="Times New Roman"/>
                <w:b w:val="0"/>
                <w:color w:val="000000"/>
                <w:sz w:val="16"/>
                <w:szCs w:val="16"/>
              </w:rPr>
              <w:t xml:space="preserve"> </w:t>
            </w:r>
            <w:r w:rsidR="00C312AD" w:rsidRPr="00B3364F">
              <w:rPr>
                <w:rFonts w:ascii="Times New Roman" w:eastAsia="Times New Roman" w:hAnsi="Times New Roman" w:cs="Times New Roman"/>
                <w:b w:val="0"/>
                <w:color w:val="000000"/>
                <w:sz w:val="16"/>
                <w:szCs w:val="16"/>
              </w:rPr>
              <w:t>summary</w:t>
            </w:r>
          </w:p>
        </w:tc>
        <w:tc>
          <w:tcPr>
            <w:tcW w:w="900" w:type="dxa"/>
            <w:tcBorders>
              <w:top w:val="single" w:sz="4" w:space="0" w:color="FFFFFF" w:themeColor="background1"/>
            </w:tcBorders>
            <w:shd w:val="clear" w:color="auto" w:fill="FFFFFF" w:themeFill="background1"/>
            <w:noWrap/>
            <w:hideMark/>
          </w:tcPr>
          <w:p w:rsidR="0008247B" w:rsidRPr="007E6EA5" w:rsidRDefault="0008247B" w:rsidP="00EC23AF">
            <w:pPr>
              <w:shd w:val="clear" w:color="auto" w:fill="FFFFFF" w:themeFill="background1"/>
              <w:spacing w:line="360" w:lineRule="auto"/>
              <w:jc w:val="center"/>
              <w:cnfStyle w:val="100000000000"/>
              <w:rPr>
                <w:rFonts w:ascii="Times New Roman" w:eastAsia="Times New Roman" w:hAnsi="Times New Roman" w:cs="Times New Roman"/>
                <w:color w:val="000000"/>
                <w:sz w:val="16"/>
                <w:szCs w:val="16"/>
              </w:rPr>
            </w:pPr>
          </w:p>
        </w:tc>
        <w:tc>
          <w:tcPr>
            <w:tcW w:w="5995" w:type="dxa"/>
            <w:gridSpan w:val="4"/>
            <w:tcBorders>
              <w:top w:val="single" w:sz="4" w:space="0" w:color="FFFFFF" w:themeColor="background1"/>
            </w:tcBorders>
            <w:shd w:val="clear" w:color="auto" w:fill="auto"/>
            <w:noWrap/>
            <w:hideMark/>
          </w:tcPr>
          <w:p w:rsidR="0008247B" w:rsidRPr="007E6EA5" w:rsidRDefault="0008247B" w:rsidP="00EC23AF">
            <w:pPr>
              <w:shd w:val="clear" w:color="auto" w:fill="FFFFFF" w:themeFill="background1"/>
              <w:spacing w:line="360" w:lineRule="auto"/>
              <w:jc w:val="center"/>
              <w:cnfStyle w:val="100000000000"/>
              <w:rPr>
                <w:rFonts w:ascii="Times New Roman" w:eastAsia="Times New Roman" w:hAnsi="Times New Roman" w:cs="Times New Roman"/>
                <w:color w:val="000000"/>
                <w:sz w:val="16"/>
                <w:szCs w:val="16"/>
              </w:rPr>
            </w:pPr>
          </w:p>
        </w:tc>
        <w:tc>
          <w:tcPr>
            <w:tcW w:w="816" w:type="dxa"/>
            <w:shd w:val="clear" w:color="auto" w:fill="auto"/>
            <w:noWrap/>
            <w:hideMark/>
          </w:tcPr>
          <w:p w:rsidR="0008247B" w:rsidRPr="007E6EA5" w:rsidRDefault="0008247B" w:rsidP="00EC23AF">
            <w:pPr>
              <w:shd w:val="clear" w:color="auto" w:fill="FFFFFF" w:themeFill="background1"/>
              <w:spacing w:line="360" w:lineRule="auto"/>
              <w:jc w:val="center"/>
              <w:cnfStyle w:val="100000000000"/>
              <w:rPr>
                <w:rFonts w:ascii="Times New Roman" w:eastAsia="Times New Roman" w:hAnsi="Times New Roman" w:cs="Times New Roman"/>
                <w:color w:val="000000"/>
                <w:sz w:val="16"/>
                <w:szCs w:val="16"/>
              </w:rPr>
            </w:pPr>
          </w:p>
        </w:tc>
        <w:tc>
          <w:tcPr>
            <w:tcW w:w="886" w:type="dxa"/>
            <w:noWrap/>
            <w:hideMark/>
          </w:tcPr>
          <w:p w:rsidR="0008247B" w:rsidRPr="007E6EA5" w:rsidRDefault="0008247B" w:rsidP="00EC23AF">
            <w:pPr>
              <w:shd w:val="clear" w:color="auto" w:fill="FFFFFF" w:themeFill="background1"/>
              <w:spacing w:line="360" w:lineRule="auto"/>
              <w:jc w:val="center"/>
              <w:cnfStyle w:val="100000000000"/>
              <w:rPr>
                <w:rFonts w:ascii="Times New Roman" w:eastAsia="Times New Roman" w:hAnsi="Times New Roman" w:cs="Times New Roman"/>
                <w:color w:val="000000"/>
                <w:sz w:val="16"/>
                <w:szCs w:val="16"/>
              </w:rPr>
            </w:pPr>
          </w:p>
        </w:tc>
      </w:tr>
      <w:tr w:rsidR="00932E3E" w:rsidRPr="007E6EA5" w:rsidTr="007F6C37">
        <w:trPr>
          <w:cnfStyle w:val="000000100000"/>
          <w:trHeight w:val="40"/>
        </w:trPr>
        <w:tc>
          <w:tcPr>
            <w:cnfStyle w:val="001000000000"/>
            <w:tcW w:w="1548" w:type="dxa"/>
            <w:shd w:val="clear" w:color="auto" w:fill="auto"/>
            <w:noWrap/>
            <w:hideMark/>
          </w:tcPr>
          <w:p w:rsidR="0008247B" w:rsidRPr="00B3364F" w:rsidRDefault="0008247B" w:rsidP="00EC23AF">
            <w:pPr>
              <w:shd w:val="clear" w:color="auto" w:fill="FFFFFF" w:themeFill="background1"/>
              <w:spacing w:line="360" w:lineRule="auto"/>
              <w:jc w:val="center"/>
              <w:rPr>
                <w:rFonts w:ascii="Times New Roman" w:eastAsia="Times New Roman" w:hAnsi="Times New Roman" w:cs="Times New Roman"/>
                <w:b w:val="0"/>
                <w:i/>
                <w:iCs/>
                <w:color w:val="000000"/>
                <w:sz w:val="16"/>
                <w:szCs w:val="16"/>
              </w:rPr>
            </w:pPr>
            <w:r w:rsidRPr="00B3364F">
              <w:rPr>
                <w:rFonts w:ascii="Times New Roman" w:eastAsia="Times New Roman" w:hAnsi="Times New Roman" w:cs="Times New Roman"/>
                <w:b w:val="0"/>
                <w:i/>
                <w:iCs/>
                <w:color w:val="000000"/>
                <w:sz w:val="16"/>
                <w:szCs w:val="16"/>
              </w:rPr>
              <w:t>Groups</w:t>
            </w:r>
          </w:p>
        </w:tc>
        <w:tc>
          <w:tcPr>
            <w:tcW w:w="736"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884"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900"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5995" w:type="dxa"/>
            <w:gridSpan w:val="4"/>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816"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p>
        </w:tc>
        <w:tc>
          <w:tcPr>
            <w:tcW w:w="886" w:type="dxa"/>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p>
        </w:tc>
      </w:tr>
      <w:tr w:rsidR="00932E3E" w:rsidRPr="007E6EA5" w:rsidTr="007F6C37">
        <w:trPr>
          <w:trHeight w:val="50"/>
        </w:trPr>
        <w:tc>
          <w:tcPr>
            <w:cnfStyle w:val="001000000000"/>
            <w:tcW w:w="1548" w:type="dxa"/>
            <w:shd w:val="clear" w:color="auto" w:fill="auto"/>
            <w:noWrap/>
            <w:hideMark/>
          </w:tcPr>
          <w:p w:rsidR="0008247B" w:rsidRPr="00B3364F" w:rsidRDefault="0008247B" w:rsidP="00EC23AF">
            <w:pPr>
              <w:shd w:val="clear" w:color="auto" w:fill="FFFFFF" w:themeFill="background1"/>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with compost</w:t>
            </w:r>
          </w:p>
        </w:tc>
        <w:tc>
          <w:tcPr>
            <w:tcW w:w="736"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w:t>
            </w:r>
          </w:p>
        </w:tc>
        <w:tc>
          <w:tcPr>
            <w:tcW w:w="884"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10328.6</w:t>
            </w:r>
          </w:p>
        </w:tc>
        <w:tc>
          <w:tcPr>
            <w:tcW w:w="900"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258.215</w:t>
            </w:r>
          </w:p>
        </w:tc>
        <w:tc>
          <w:tcPr>
            <w:tcW w:w="5995" w:type="dxa"/>
            <w:gridSpan w:val="4"/>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218.3859</w:t>
            </w:r>
          </w:p>
        </w:tc>
        <w:tc>
          <w:tcPr>
            <w:tcW w:w="816"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p>
        </w:tc>
        <w:tc>
          <w:tcPr>
            <w:tcW w:w="886" w:type="dxa"/>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p>
        </w:tc>
      </w:tr>
      <w:tr w:rsidR="00932E3E" w:rsidRPr="007E6EA5" w:rsidTr="007F6C37">
        <w:trPr>
          <w:gridAfter w:val="3"/>
          <w:cnfStyle w:val="000000100000"/>
          <w:wAfter w:w="4725" w:type="dxa"/>
          <w:trHeight w:val="60"/>
        </w:trPr>
        <w:tc>
          <w:tcPr>
            <w:cnfStyle w:val="001000000000"/>
            <w:tcW w:w="1548" w:type="dxa"/>
            <w:shd w:val="clear" w:color="auto" w:fill="auto"/>
            <w:noWrap/>
            <w:hideMark/>
          </w:tcPr>
          <w:p w:rsidR="0008247B" w:rsidRPr="00B3364F" w:rsidRDefault="0008247B" w:rsidP="00EC23AF">
            <w:pPr>
              <w:shd w:val="clear" w:color="auto" w:fill="FFFFFF" w:themeFill="background1"/>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Without compost</w:t>
            </w:r>
          </w:p>
        </w:tc>
        <w:tc>
          <w:tcPr>
            <w:tcW w:w="736"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w:t>
            </w:r>
          </w:p>
        </w:tc>
        <w:tc>
          <w:tcPr>
            <w:tcW w:w="884"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9588.6</w:t>
            </w:r>
          </w:p>
        </w:tc>
        <w:tc>
          <w:tcPr>
            <w:tcW w:w="900"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239.715</w:t>
            </w:r>
          </w:p>
        </w:tc>
        <w:tc>
          <w:tcPr>
            <w:tcW w:w="900"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42.55259</w:t>
            </w:r>
          </w:p>
        </w:tc>
        <w:tc>
          <w:tcPr>
            <w:tcW w:w="1256"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p>
        </w:tc>
        <w:tc>
          <w:tcPr>
            <w:tcW w:w="816"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p>
        </w:tc>
      </w:tr>
      <w:tr w:rsidR="00932E3E" w:rsidRPr="007E6EA5" w:rsidTr="007F6C37">
        <w:trPr>
          <w:gridAfter w:val="3"/>
          <w:wAfter w:w="4725" w:type="dxa"/>
          <w:trHeight w:val="40"/>
        </w:trPr>
        <w:tc>
          <w:tcPr>
            <w:cnfStyle w:val="001000000000"/>
            <w:tcW w:w="1548" w:type="dxa"/>
            <w:shd w:val="clear" w:color="auto" w:fill="auto"/>
            <w:noWrap/>
            <w:hideMark/>
          </w:tcPr>
          <w:p w:rsidR="0008247B" w:rsidRPr="00B3364F" w:rsidRDefault="0008247B" w:rsidP="00EC23AF">
            <w:pPr>
              <w:shd w:val="clear" w:color="auto" w:fill="FFFFFF" w:themeFill="background1"/>
              <w:spacing w:line="360" w:lineRule="auto"/>
              <w:jc w:val="center"/>
              <w:rPr>
                <w:rFonts w:ascii="Times New Roman" w:eastAsia="Times New Roman" w:hAnsi="Times New Roman" w:cs="Times New Roman"/>
                <w:b w:val="0"/>
                <w:i/>
                <w:iCs/>
                <w:color w:val="000000"/>
                <w:sz w:val="16"/>
                <w:szCs w:val="16"/>
              </w:rPr>
            </w:pPr>
            <w:r w:rsidRPr="00B3364F">
              <w:rPr>
                <w:rFonts w:ascii="Times New Roman" w:eastAsia="Times New Roman" w:hAnsi="Times New Roman" w:cs="Times New Roman"/>
                <w:b w:val="0"/>
                <w:i/>
                <w:iCs/>
                <w:color w:val="000000"/>
                <w:sz w:val="16"/>
                <w:szCs w:val="16"/>
              </w:rPr>
              <w:t>Source of Variation</w:t>
            </w:r>
          </w:p>
        </w:tc>
        <w:tc>
          <w:tcPr>
            <w:tcW w:w="736"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884"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900"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900"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256" w:type="dxa"/>
            <w:shd w:val="clear" w:color="auto" w:fill="auto"/>
            <w:noWrap/>
            <w:hideMark/>
          </w:tcPr>
          <w:p w:rsidR="0008247B" w:rsidRPr="007E6EA5" w:rsidRDefault="0008247B" w:rsidP="009360C1">
            <w:pPr>
              <w:shd w:val="clear" w:color="auto" w:fill="FFFFFF" w:themeFill="background1"/>
              <w:spacing w:line="360" w:lineRule="auto"/>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816"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932E3E" w:rsidRPr="007E6EA5" w:rsidTr="007F6C37">
        <w:trPr>
          <w:gridAfter w:val="3"/>
          <w:cnfStyle w:val="000000100000"/>
          <w:wAfter w:w="4725" w:type="dxa"/>
          <w:trHeight w:val="315"/>
        </w:trPr>
        <w:tc>
          <w:tcPr>
            <w:cnfStyle w:val="001000000000"/>
            <w:tcW w:w="1548" w:type="dxa"/>
            <w:shd w:val="clear" w:color="auto" w:fill="auto"/>
            <w:noWrap/>
            <w:hideMark/>
          </w:tcPr>
          <w:p w:rsidR="0008247B" w:rsidRPr="00B3364F" w:rsidRDefault="0008247B" w:rsidP="00EC23AF">
            <w:pPr>
              <w:shd w:val="clear" w:color="auto" w:fill="FFFFFF" w:themeFill="background1"/>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Between Groups</w:t>
            </w:r>
          </w:p>
        </w:tc>
        <w:tc>
          <w:tcPr>
            <w:tcW w:w="736"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6845</w:t>
            </w:r>
          </w:p>
        </w:tc>
        <w:tc>
          <w:tcPr>
            <w:tcW w:w="884"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900"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6845</w:t>
            </w:r>
          </w:p>
        </w:tc>
        <w:tc>
          <w:tcPr>
            <w:tcW w:w="900"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52.46447</w:t>
            </w:r>
          </w:p>
        </w:tc>
        <w:tc>
          <w:tcPr>
            <w:tcW w:w="1256" w:type="dxa"/>
            <w:shd w:val="clear" w:color="auto" w:fill="auto"/>
            <w:noWrap/>
            <w:hideMark/>
          </w:tcPr>
          <w:p w:rsidR="0008247B" w:rsidRPr="007E6EA5" w:rsidRDefault="0008247B" w:rsidP="009360C1">
            <w:pPr>
              <w:shd w:val="clear" w:color="auto" w:fill="FFFFFF" w:themeFill="background1"/>
              <w:spacing w:line="360" w:lineRule="auto"/>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2.7E-10</w:t>
            </w:r>
          </w:p>
        </w:tc>
        <w:tc>
          <w:tcPr>
            <w:tcW w:w="816"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3.963472</w:t>
            </w:r>
          </w:p>
        </w:tc>
      </w:tr>
      <w:tr w:rsidR="00932E3E" w:rsidRPr="007E6EA5" w:rsidTr="007E6EA5">
        <w:trPr>
          <w:gridAfter w:val="3"/>
          <w:wAfter w:w="4725" w:type="dxa"/>
          <w:trHeight w:val="60"/>
        </w:trPr>
        <w:tc>
          <w:tcPr>
            <w:cnfStyle w:val="001000000000"/>
            <w:tcW w:w="1548" w:type="dxa"/>
            <w:shd w:val="clear" w:color="auto" w:fill="auto"/>
            <w:noWrap/>
            <w:hideMark/>
          </w:tcPr>
          <w:p w:rsidR="0008247B" w:rsidRPr="00B3364F" w:rsidRDefault="0008247B" w:rsidP="00EC23AF">
            <w:pPr>
              <w:shd w:val="clear" w:color="auto" w:fill="FFFFFF" w:themeFill="background1"/>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Within Groups</w:t>
            </w:r>
          </w:p>
        </w:tc>
        <w:tc>
          <w:tcPr>
            <w:tcW w:w="736"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10176.6</w:t>
            </w:r>
          </w:p>
        </w:tc>
        <w:tc>
          <w:tcPr>
            <w:tcW w:w="884"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78</w:t>
            </w:r>
          </w:p>
        </w:tc>
        <w:tc>
          <w:tcPr>
            <w:tcW w:w="900" w:type="dxa"/>
            <w:tcBorders>
              <w:bottom w:val="single" w:sz="4" w:space="0" w:color="FFFFFF" w:themeColor="background1"/>
            </w:tcBorders>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130.4693</w:t>
            </w:r>
          </w:p>
        </w:tc>
        <w:tc>
          <w:tcPr>
            <w:tcW w:w="900"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p>
        </w:tc>
        <w:tc>
          <w:tcPr>
            <w:tcW w:w="1256"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p>
        </w:tc>
        <w:tc>
          <w:tcPr>
            <w:tcW w:w="816" w:type="dxa"/>
            <w:shd w:val="clear" w:color="auto" w:fill="auto"/>
            <w:noWrap/>
            <w:hideMark/>
          </w:tcPr>
          <w:p w:rsidR="0008247B" w:rsidRPr="007E6EA5" w:rsidRDefault="0008247B" w:rsidP="00EC23AF">
            <w:pPr>
              <w:shd w:val="clear" w:color="auto" w:fill="FFFFFF" w:themeFill="background1"/>
              <w:spacing w:line="360" w:lineRule="auto"/>
              <w:jc w:val="center"/>
              <w:cnfStyle w:val="000000000000"/>
              <w:rPr>
                <w:rFonts w:ascii="Times New Roman" w:eastAsia="Times New Roman" w:hAnsi="Times New Roman" w:cs="Times New Roman"/>
                <w:color w:val="000000"/>
                <w:sz w:val="16"/>
                <w:szCs w:val="16"/>
              </w:rPr>
            </w:pPr>
          </w:p>
        </w:tc>
      </w:tr>
      <w:tr w:rsidR="00932E3E" w:rsidRPr="007E6EA5" w:rsidTr="007E6EA5">
        <w:trPr>
          <w:gridAfter w:val="3"/>
          <w:cnfStyle w:val="000000100000"/>
          <w:wAfter w:w="4725" w:type="dxa"/>
          <w:trHeight w:val="60"/>
        </w:trPr>
        <w:tc>
          <w:tcPr>
            <w:cnfStyle w:val="001000000000"/>
            <w:tcW w:w="1548" w:type="dxa"/>
            <w:tcBorders>
              <w:bottom w:val="single" w:sz="4" w:space="0" w:color="auto"/>
            </w:tcBorders>
            <w:shd w:val="clear" w:color="auto" w:fill="auto"/>
            <w:noWrap/>
            <w:hideMark/>
          </w:tcPr>
          <w:p w:rsidR="0008247B" w:rsidRPr="00B3364F" w:rsidRDefault="0008247B" w:rsidP="00EC23AF">
            <w:pPr>
              <w:shd w:val="clear" w:color="auto" w:fill="FFFFFF" w:themeFill="background1"/>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Total</w:t>
            </w:r>
          </w:p>
        </w:tc>
        <w:tc>
          <w:tcPr>
            <w:tcW w:w="736" w:type="dxa"/>
            <w:tcBorders>
              <w:bottom w:val="single" w:sz="4" w:space="0" w:color="auto"/>
            </w:tcBorders>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17021.6</w:t>
            </w:r>
          </w:p>
        </w:tc>
        <w:tc>
          <w:tcPr>
            <w:tcW w:w="884" w:type="dxa"/>
            <w:tcBorders>
              <w:bottom w:val="single" w:sz="4" w:space="0" w:color="auto"/>
            </w:tcBorders>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79</w:t>
            </w:r>
          </w:p>
        </w:tc>
        <w:tc>
          <w:tcPr>
            <w:tcW w:w="900" w:type="dxa"/>
            <w:tcBorders>
              <w:top w:val="single" w:sz="4" w:space="0" w:color="FFFFFF" w:themeColor="background1"/>
            </w:tcBorders>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p>
        </w:tc>
        <w:tc>
          <w:tcPr>
            <w:tcW w:w="900"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p>
        </w:tc>
        <w:tc>
          <w:tcPr>
            <w:tcW w:w="1256"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p>
        </w:tc>
        <w:tc>
          <w:tcPr>
            <w:tcW w:w="816" w:type="dxa"/>
            <w:shd w:val="clear" w:color="auto" w:fill="auto"/>
            <w:noWrap/>
            <w:hideMark/>
          </w:tcPr>
          <w:p w:rsidR="0008247B" w:rsidRPr="007E6EA5" w:rsidRDefault="0008247B" w:rsidP="00EC23AF">
            <w:pPr>
              <w:shd w:val="clear" w:color="auto" w:fill="FFFFFF" w:themeFill="background1"/>
              <w:spacing w:line="360" w:lineRule="auto"/>
              <w:jc w:val="center"/>
              <w:cnfStyle w:val="000000100000"/>
              <w:rPr>
                <w:rFonts w:ascii="Times New Roman" w:eastAsia="Times New Roman" w:hAnsi="Times New Roman" w:cs="Times New Roman"/>
                <w:color w:val="000000"/>
                <w:sz w:val="16"/>
                <w:szCs w:val="16"/>
              </w:rPr>
            </w:pPr>
          </w:p>
        </w:tc>
      </w:tr>
    </w:tbl>
    <w:p w:rsidR="00AA6453" w:rsidRPr="007E6EA5" w:rsidRDefault="00AA6453" w:rsidP="00EC23AF">
      <w:pPr>
        <w:shd w:val="clear" w:color="auto" w:fill="FFFFFF" w:themeFill="background1"/>
        <w:spacing w:line="360" w:lineRule="auto"/>
        <w:jc w:val="center"/>
        <w:rPr>
          <w:rFonts w:ascii="Times New Roman" w:hAnsi="Times New Roman" w:cs="Times New Roman"/>
          <w:sz w:val="16"/>
          <w:szCs w:val="16"/>
        </w:rPr>
      </w:pPr>
    </w:p>
    <w:tbl>
      <w:tblPr>
        <w:tblW w:w="7253" w:type="dxa"/>
        <w:tblInd w:w="93" w:type="dxa"/>
        <w:tblLook w:val="04A0"/>
      </w:tblPr>
      <w:tblGrid>
        <w:gridCol w:w="1497"/>
        <w:gridCol w:w="909"/>
        <w:gridCol w:w="669"/>
        <w:gridCol w:w="990"/>
        <w:gridCol w:w="803"/>
        <w:gridCol w:w="1122"/>
        <w:gridCol w:w="1346"/>
      </w:tblGrid>
      <w:tr w:rsidR="00C91C28" w:rsidRPr="007E6EA5" w:rsidTr="00170E43">
        <w:trPr>
          <w:trHeight w:val="337"/>
        </w:trPr>
        <w:tc>
          <w:tcPr>
            <w:tcW w:w="2406" w:type="dxa"/>
            <w:gridSpan w:val="2"/>
            <w:tcBorders>
              <w:top w:val="nil"/>
              <w:left w:val="nil"/>
              <w:bottom w:val="nil"/>
              <w:right w:val="nil"/>
            </w:tcBorders>
            <w:shd w:val="clear" w:color="auto" w:fill="auto"/>
            <w:noWrap/>
            <w:vAlign w:val="bottom"/>
            <w:hideMark/>
          </w:tcPr>
          <w:p w:rsidR="00C91C28" w:rsidRPr="007E6EA5" w:rsidRDefault="002549E0" w:rsidP="00EC23AF">
            <w:pPr>
              <w:spacing w:after="0" w:line="36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ANOVA s</w:t>
            </w:r>
            <w:r w:rsidRPr="007E6EA5">
              <w:rPr>
                <w:rFonts w:ascii="Times New Roman" w:eastAsia="Times New Roman" w:hAnsi="Times New Roman" w:cs="Times New Roman"/>
                <w:color w:val="000000"/>
                <w:sz w:val="16"/>
                <w:szCs w:val="16"/>
              </w:rPr>
              <w:t>ingle factor summary</w:t>
            </w:r>
            <w:r>
              <w:rPr>
                <w:rFonts w:ascii="Times New Roman" w:eastAsia="Times New Roman" w:hAnsi="Times New Roman" w:cs="Times New Roman"/>
                <w:color w:val="000000"/>
                <w:sz w:val="16"/>
                <w:szCs w:val="16"/>
              </w:rPr>
              <w:t xml:space="preserve"> for root dry weight</w:t>
            </w:r>
          </w:p>
        </w:tc>
        <w:tc>
          <w:tcPr>
            <w:tcW w:w="669"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990"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720"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1122"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1346"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r>
      <w:tr w:rsidR="00C91C28" w:rsidRPr="007E6EA5" w:rsidTr="00170E43">
        <w:trPr>
          <w:trHeight w:val="43"/>
        </w:trPr>
        <w:tc>
          <w:tcPr>
            <w:tcW w:w="1497"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Groups</w:t>
            </w:r>
          </w:p>
        </w:tc>
        <w:tc>
          <w:tcPr>
            <w:tcW w:w="909"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669"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990"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720"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1122"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1346"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r>
      <w:tr w:rsidR="00C91C28" w:rsidRPr="007E6EA5" w:rsidTr="00170E43">
        <w:trPr>
          <w:trHeight w:val="53"/>
        </w:trPr>
        <w:tc>
          <w:tcPr>
            <w:tcW w:w="1497"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3.2</w:t>
            </w:r>
          </w:p>
        </w:tc>
        <w:tc>
          <w:tcPr>
            <w:tcW w:w="909"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w:t>
            </w:r>
          </w:p>
        </w:tc>
        <w:tc>
          <w:tcPr>
            <w:tcW w:w="669"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128.7</w:t>
            </w:r>
          </w:p>
        </w:tc>
        <w:tc>
          <w:tcPr>
            <w:tcW w:w="990"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3.3</w:t>
            </w:r>
          </w:p>
        </w:tc>
        <w:tc>
          <w:tcPr>
            <w:tcW w:w="720"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0.057</w:t>
            </w:r>
          </w:p>
        </w:tc>
        <w:tc>
          <w:tcPr>
            <w:tcW w:w="1122"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1346"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r>
      <w:tr w:rsidR="00C91C28" w:rsidRPr="007E6EA5" w:rsidTr="00170E43">
        <w:trPr>
          <w:trHeight w:val="65"/>
        </w:trPr>
        <w:tc>
          <w:tcPr>
            <w:tcW w:w="1497"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2.1</w:t>
            </w:r>
          </w:p>
        </w:tc>
        <w:tc>
          <w:tcPr>
            <w:tcW w:w="909"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w:t>
            </w:r>
          </w:p>
        </w:tc>
        <w:tc>
          <w:tcPr>
            <w:tcW w:w="669"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87.5</w:t>
            </w:r>
          </w:p>
        </w:tc>
        <w:tc>
          <w:tcPr>
            <w:tcW w:w="990"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2.24359</w:t>
            </w:r>
          </w:p>
        </w:tc>
        <w:tc>
          <w:tcPr>
            <w:tcW w:w="720"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0.046</w:t>
            </w:r>
          </w:p>
        </w:tc>
        <w:tc>
          <w:tcPr>
            <w:tcW w:w="1122"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1346"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r>
      <w:tr w:rsidR="00C91C28" w:rsidRPr="007E6EA5" w:rsidTr="00170E43">
        <w:trPr>
          <w:trHeight w:val="43"/>
        </w:trPr>
        <w:tc>
          <w:tcPr>
            <w:tcW w:w="1497"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Source of Variation</w:t>
            </w:r>
          </w:p>
        </w:tc>
        <w:tc>
          <w:tcPr>
            <w:tcW w:w="909"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669"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990"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720"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1122"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4823BE">
            <w:pPr>
              <w:spacing w:after="0" w:line="360" w:lineRule="auto"/>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1346" w:type="dxa"/>
            <w:tcBorders>
              <w:top w:val="single" w:sz="8" w:space="0" w:color="auto"/>
              <w:left w:val="nil"/>
              <w:bottom w:val="single" w:sz="4"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C91C28" w:rsidRPr="007E6EA5" w:rsidTr="00170E43">
        <w:trPr>
          <w:trHeight w:val="53"/>
        </w:trPr>
        <w:tc>
          <w:tcPr>
            <w:tcW w:w="1497"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Between Groups</w:t>
            </w:r>
          </w:p>
        </w:tc>
        <w:tc>
          <w:tcPr>
            <w:tcW w:w="909"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21.76205</w:t>
            </w:r>
          </w:p>
        </w:tc>
        <w:tc>
          <w:tcPr>
            <w:tcW w:w="669"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990"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21.76205</w:t>
            </w:r>
          </w:p>
        </w:tc>
        <w:tc>
          <w:tcPr>
            <w:tcW w:w="720"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422.4</w:t>
            </w:r>
          </w:p>
        </w:tc>
        <w:tc>
          <w:tcPr>
            <w:tcW w:w="1122" w:type="dxa"/>
            <w:tcBorders>
              <w:top w:val="nil"/>
              <w:left w:val="nil"/>
              <w:bottom w:val="nil"/>
              <w:right w:val="nil"/>
            </w:tcBorders>
            <w:shd w:val="clear" w:color="auto" w:fill="auto"/>
            <w:noWrap/>
            <w:vAlign w:val="bottom"/>
            <w:hideMark/>
          </w:tcPr>
          <w:p w:rsidR="00C91C28" w:rsidRPr="007E6EA5" w:rsidRDefault="00C91C28" w:rsidP="004823BE">
            <w:pPr>
              <w:spacing w:after="0" w:line="360" w:lineRule="auto"/>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9.11E-33</w:t>
            </w:r>
          </w:p>
        </w:tc>
        <w:tc>
          <w:tcPr>
            <w:tcW w:w="1346"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3.96675966</w:t>
            </w:r>
          </w:p>
        </w:tc>
      </w:tr>
      <w:tr w:rsidR="00C91C28" w:rsidRPr="007E6EA5" w:rsidTr="00170E43">
        <w:trPr>
          <w:trHeight w:val="60"/>
        </w:trPr>
        <w:tc>
          <w:tcPr>
            <w:tcW w:w="1497"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Within Groups</w:t>
            </w:r>
          </w:p>
        </w:tc>
        <w:tc>
          <w:tcPr>
            <w:tcW w:w="909"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3.915897</w:t>
            </w:r>
          </w:p>
        </w:tc>
        <w:tc>
          <w:tcPr>
            <w:tcW w:w="669"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76</w:t>
            </w:r>
          </w:p>
        </w:tc>
        <w:tc>
          <w:tcPr>
            <w:tcW w:w="990"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0.051525</w:t>
            </w:r>
          </w:p>
        </w:tc>
        <w:tc>
          <w:tcPr>
            <w:tcW w:w="720"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1122"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1346" w:type="dxa"/>
            <w:tcBorders>
              <w:top w:val="nil"/>
              <w:left w:val="nil"/>
              <w:bottom w:val="nil"/>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r>
      <w:tr w:rsidR="00C91C28" w:rsidRPr="007E6EA5" w:rsidTr="00170E43">
        <w:trPr>
          <w:trHeight w:val="60"/>
        </w:trPr>
        <w:tc>
          <w:tcPr>
            <w:tcW w:w="1497"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Total</w:t>
            </w:r>
          </w:p>
        </w:tc>
        <w:tc>
          <w:tcPr>
            <w:tcW w:w="909"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25.67795</w:t>
            </w:r>
          </w:p>
        </w:tc>
        <w:tc>
          <w:tcPr>
            <w:tcW w:w="669"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77</w:t>
            </w:r>
          </w:p>
        </w:tc>
        <w:tc>
          <w:tcPr>
            <w:tcW w:w="990"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720"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1122"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c>
          <w:tcPr>
            <w:tcW w:w="1346" w:type="dxa"/>
            <w:tcBorders>
              <w:top w:val="nil"/>
              <w:left w:val="nil"/>
              <w:bottom w:val="single" w:sz="8" w:space="0" w:color="auto"/>
              <w:right w:val="nil"/>
            </w:tcBorders>
            <w:shd w:val="clear" w:color="auto" w:fill="auto"/>
            <w:noWrap/>
            <w:vAlign w:val="bottom"/>
            <w:hideMark/>
          </w:tcPr>
          <w:p w:rsidR="00C91C28" w:rsidRPr="007E6EA5" w:rsidRDefault="00C91C28" w:rsidP="00EC23AF">
            <w:pPr>
              <w:spacing w:after="0" w:line="360" w:lineRule="auto"/>
              <w:jc w:val="center"/>
              <w:rPr>
                <w:rFonts w:ascii="Times New Roman" w:eastAsia="Times New Roman" w:hAnsi="Times New Roman" w:cs="Times New Roman"/>
                <w:color w:val="000000"/>
                <w:sz w:val="16"/>
                <w:szCs w:val="16"/>
              </w:rPr>
            </w:pPr>
          </w:p>
        </w:tc>
      </w:tr>
    </w:tbl>
    <w:p w:rsidR="00AA6453" w:rsidRPr="007E6EA5" w:rsidRDefault="00AA6453" w:rsidP="00EC23AF">
      <w:pPr>
        <w:spacing w:line="360" w:lineRule="auto"/>
        <w:jc w:val="center"/>
        <w:rPr>
          <w:rFonts w:ascii="Times New Roman" w:hAnsi="Times New Roman" w:cs="Times New Roman"/>
          <w:sz w:val="16"/>
          <w:szCs w:val="16"/>
        </w:rPr>
      </w:pPr>
    </w:p>
    <w:tbl>
      <w:tblPr>
        <w:tblStyle w:val="LightShading4"/>
        <w:tblW w:w="7308" w:type="dxa"/>
        <w:shd w:val="clear" w:color="auto" w:fill="FFFFFF" w:themeFill="background1"/>
        <w:tblLook w:val="04A0"/>
      </w:tblPr>
      <w:tblGrid>
        <w:gridCol w:w="1582"/>
        <w:gridCol w:w="816"/>
        <w:gridCol w:w="576"/>
        <w:gridCol w:w="816"/>
        <w:gridCol w:w="803"/>
        <w:gridCol w:w="915"/>
        <w:gridCol w:w="1800"/>
      </w:tblGrid>
      <w:tr w:rsidR="00047A94" w:rsidRPr="007E6EA5" w:rsidTr="00DD084E">
        <w:trPr>
          <w:cnfStyle w:val="100000000000"/>
          <w:trHeight w:val="513"/>
        </w:trPr>
        <w:tc>
          <w:tcPr>
            <w:cnfStyle w:val="001000000000"/>
            <w:tcW w:w="2974" w:type="dxa"/>
            <w:gridSpan w:val="3"/>
            <w:tcBorders>
              <w:top w:val="single" w:sz="4" w:space="0" w:color="FFFFFF" w:themeColor="background1"/>
            </w:tcBorders>
            <w:shd w:val="clear" w:color="auto" w:fill="FFFFFF" w:themeFill="background1"/>
            <w:noWrap/>
            <w:hideMark/>
          </w:tcPr>
          <w:p w:rsidR="00C91C28" w:rsidRPr="00B3364F" w:rsidRDefault="00060EC3" w:rsidP="00EC23AF">
            <w:pPr>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ANOVA</w:t>
            </w:r>
            <w:r w:rsidR="00C91C28" w:rsidRPr="00B3364F">
              <w:rPr>
                <w:rFonts w:ascii="Times New Roman" w:eastAsia="Times New Roman" w:hAnsi="Times New Roman" w:cs="Times New Roman"/>
                <w:b w:val="0"/>
                <w:color w:val="000000"/>
                <w:sz w:val="16"/>
                <w:szCs w:val="16"/>
              </w:rPr>
              <w:t xml:space="preserve">: </w:t>
            </w:r>
            <w:r w:rsidR="002549E0" w:rsidRPr="00B3364F">
              <w:rPr>
                <w:rFonts w:ascii="Times New Roman" w:eastAsia="Times New Roman" w:hAnsi="Times New Roman" w:cs="Times New Roman"/>
                <w:b w:val="0"/>
                <w:color w:val="000000"/>
                <w:sz w:val="16"/>
                <w:szCs w:val="16"/>
              </w:rPr>
              <w:t>single factor summary</w:t>
            </w:r>
            <w:r w:rsidR="002549E0">
              <w:rPr>
                <w:rFonts w:ascii="Times New Roman" w:eastAsia="Times New Roman" w:hAnsi="Times New Roman" w:cs="Times New Roman"/>
                <w:b w:val="0"/>
                <w:color w:val="000000"/>
                <w:sz w:val="16"/>
                <w:szCs w:val="16"/>
              </w:rPr>
              <w:t xml:space="preserve"> for shoot dry weight</w:t>
            </w:r>
          </w:p>
        </w:tc>
        <w:tc>
          <w:tcPr>
            <w:tcW w:w="816" w:type="dxa"/>
            <w:tcBorders>
              <w:top w:val="single" w:sz="4" w:space="0" w:color="FFFFFF" w:themeColor="background1"/>
            </w:tcBorders>
            <w:shd w:val="clear" w:color="auto" w:fill="FFFFFF" w:themeFill="background1"/>
            <w:noWrap/>
            <w:hideMark/>
          </w:tcPr>
          <w:p w:rsidR="00C91C28" w:rsidRPr="007E6EA5" w:rsidRDefault="00C91C28" w:rsidP="00EC23AF">
            <w:pPr>
              <w:spacing w:line="360" w:lineRule="auto"/>
              <w:jc w:val="center"/>
              <w:cnfStyle w:val="100000000000"/>
              <w:rPr>
                <w:rFonts w:ascii="Times New Roman" w:eastAsia="Times New Roman" w:hAnsi="Times New Roman" w:cs="Times New Roman"/>
                <w:color w:val="000000"/>
                <w:sz w:val="16"/>
                <w:szCs w:val="16"/>
              </w:rPr>
            </w:pPr>
          </w:p>
        </w:tc>
        <w:tc>
          <w:tcPr>
            <w:tcW w:w="803" w:type="dxa"/>
            <w:tcBorders>
              <w:top w:val="single" w:sz="4" w:space="0" w:color="FFFFFF" w:themeColor="background1"/>
            </w:tcBorders>
            <w:shd w:val="clear" w:color="auto" w:fill="FFFFFF" w:themeFill="background1"/>
            <w:noWrap/>
            <w:hideMark/>
          </w:tcPr>
          <w:p w:rsidR="00C91C28" w:rsidRPr="007E6EA5" w:rsidRDefault="00C91C28" w:rsidP="00EC23AF">
            <w:pPr>
              <w:spacing w:line="360" w:lineRule="auto"/>
              <w:jc w:val="center"/>
              <w:cnfStyle w:val="100000000000"/>
              <w:rPr>
                <w:rFonts w:ascii="Times New Roman" w:eastAsia="Times New Roman" w:hAnsi="Times New Roman" w:cs="Times New Roman"/>
                <w:color w:val="000000"/>
                <w:sz w:val="16"/>
                <w:szCs w:val="16"/>
              </w:rPr>
            </w:pPr>
          </w:p>
        </w:tc>
        <w:tc>
          <w:tcPr>
            <w:tcW w:w="915" w:type="dxa"/>
            <w:tcBorders>
              <w:top w:val="single" w:sz="4" w:space="0" w:color="FFFFFF" w:themeColor="background1"/>
            </w:tcBorders>
            <w:shd w:val="clear" w:color="auto" w:fill="FFFFFF" w:themeFill="background1"/>
            <w:noWrap/>
            <w:hideMark/>
          </w:tcPr>
          <w:p w:rsidR="00C91C28" w:rsidRPr="007E6EA5" w:rsidRDefault="00C91C28" w:rsidP="00EC23AF">
            <w:pPr>
              <w:spacing w:line="360" w:lineRule="auto"/>
              <w:jc w:val="center"/>
              <w:cnfStyle w:val="100000000000"/>
              <w:rPr>
                <w:rFonts w:ascii="Times New Roman" w:eastAsia="Times New Roman" w:hAnsi="Times New Roman" w:cs="Times New Roman"/>
                <w:color w:val="000000"/>
                <w:sz w:val="16"/>
                <w:szCs w:val="16"/>
              </w:rPr>
            </w:pPr>
          </w:p>
        </w:tc>
        <w:tc>
          <w:tcPr>
            <w:tcW w:w="1800" w:type="dxa"/>
            <w:shd w:val="clear" w:color="auto" w:fill="FFFFFF" w:themeFill="background1"/>
            <w:noWrap/>
            <w:hideMark/>
          </w:tcPr>
          <w:p w:rsidR="00C91C28" w:rsidRPr="007E6EA5" w:rsidRDefault="00C91C28" w:rsidP="00EC23AF">
            <w:pPr>
              <w:spacing w:line="360" w:lineRule="auto"/>
              <w:jc w:val="center"/>
              <w:cnfStyle w:val="100000000000"/>
              <w:rPr>
                <w:rFonts w:ascii="Times New Roman" w:eastAsia="Times New Roman" w:hAnsi="Times New Roman" w:cs="Times New Roman"/>
                <w:color w:val="000000"/>
                <w:sz w:val="16"/>
                <w:szCs w:val="16"/>
              </w:rPr>
            </w:pPr>
          </w:p>
        </w:tc>
      </w:tr>
      <w:tr w:rsidR="00047A94" w:rsidRPr="007E6EA5" w:rsidTr="00DD084E">
        <w:trPr>
          <w:cnfStyle w:val="000000100000"/>
          <w:trHeight w:val="65"/>
        </w:trPr>
        <w:tc>
          <w:tcPr>
            <w:cnfStyle w:val="001000000000"/>
            <w:tcW w:w="1582" w:type="dxa"/>
            <w:shd w:val="clear" w:color="auto" w:fill="FFFFFF" w:themeFill="background1"/>
            <w:noWrap/>
            <w:hideMark/>
          </w:tcPr>
          <w:p w:rsidR="00C91C28" w:rsidRPr="00B3364F" w:rsidRDefault="00C91C28" w:rsidP="00EC23AF">
            <w:pPr>
              <w:spacing w:line="360" w:lineRule="auto"/>
              <w:jc w:val="center"/>
              <w:rPr>
                <w:rFonts w:ascii="Times New Roman" w:eastAsia="Times New Roman" w:hAnsi="Times New Roman" w:cs="Times New Roman"/>
                <w:b w:val="0"/>
                <w:i/>
                <w:iCs/>
                <w:color w:val="000000"/>
                <w:sz w:val="16"/>
                <w:szCs w:val="16"/>
              </w:rPr>
            </w:pPr>
            <w:r w:rsidRPr="00B3364F">
              <w:rPr>
                <w:rFonts w:ascii="Times New Roman" w:eastAsia="Times New Roman" w:hAnsi="Times New Roman" w:cs="Times New Roman"/>
                <w:b w:val="0"/>
                <w:i/>
                <w:iCs/>
                <w:color w:val="000000"/>
                <w:sz w:val="16"/>
                <w:szCs w:val="16"/>
              </w:rPr>
              <w:t>Groups</w:t>
            </w:r>
          </w:p>
        </w:tc>
        <w:tc>
          <w:tcPr>
            <w:tcW w:w="81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Count</w:t>
            </w:r>
          </w:p>
        </w:tc>
        <w:tc>
          <w:tcPr>
            <w:tcW w:w="57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Sum</w:t>
            </w:r>
          </w:p>
        </w:tc>
        <w:tc>
          <w:tcPr>
            <w:tcW w:w="81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Average</w:t>
            </w:r>
          </w:p>
        </w:tc>
        <w:tc>
          <w:tcPr>
            <w:tcW w:w="803"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Variance</w:t>
            </w:r>
          </w:p>
        </w:tc>
        <w:tc>
          <w:tcPr>
            <w:tcW w:w="915"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p>
        </w:tc>
        <w:tc>
          <w:tcPr>
            <w:tcW w:w="1800"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p>
        </w:tc>
      </w:tr>
      <w:tr w:rsidR="00047A94" w:rsidRPr="007E6EA5" w:rsidTr="00DD084E">
        <w:trPr>
          <w:trHeight w:val="81"/>
        </w:trPr>
        <w:tc>
          <w:tcPr>
            <w:cnfStyle w:val="001000000000"/>
            <w:tcW w:w="1582" w:type="dxa"/>
            <w:shd w:val="clear" w:color="auto" w:fill="FFFFFF" w:themeFill="background1"/>
            <w:noWrap/>
            <w:hideMark/>
          </w:tcPr>
          <w:p w:rsidR="00C91C28" w:rsidRPr="00B3364F" w:rsidRDefault="00C91C28" w:rsidP="00EC23AF">
            <w:pPr>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with compost</w:t>
            </w:r>
          </w:p>
        </w:tc>
        <w:tc>
          <w:tcPr>
            <w:tcW w:w="816"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w:t>
            </w:r>
          </w:p>
        </w:tc>
        <w:tc>
          <w:tcPr>
            <w:tcW w:w="576"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662</w:t>
            </w:r>
          </w:p>
        </w:tc>
        <w:tc>
          <w:tcPr>
            <w:tcW w:w="816"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16.55</w:t>
            </w:r>
          </w:p>
        </w:tc>
        <w:tc>
          <w:tcPr>
            <w:tcW w:w="803"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12.16</w:t>
            </w:r>
          </w:p>
        </w:tc>
        <w:tc>
          <w:tcPr>
            <w:tcW w:w="915"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p>
        </w:tc>
        <w:tc>
          <w:tcPr>
            <w:tcW w:w="1800"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p>
        </w:tc>
      </w:tr>
      <w:tr w:rsidR="00047A94" w:rsidRPr="007E6EA5" w:rsidTr="00DD084E">
        <w:trPr>
          <w:cnfStyle w:val="000000100000"/>
          <w:trHeight w:val="98"/>
        </w:trPr>
        <w:tc>
          <w:tcPr>
            <w:cnfStyle w:val="001000000000"/>
            <w:tcW w:w="1582" w:type="dxa"/>
            <w:shd w:val="clear" w:color="auto" w:fill="FFFFFF" w:themeFill="background1"/>
            <w:noWrap/>
            <w:hideMark/>
          </w:tcPr>
          <w:p w:rsidR="00C91C28" w:rsidRPr="00B3364F" w:rsidRDefault="00C91C28" w:rsidP="00EC23AF">
            <w:pPr>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Without compost</w:t>
            </w:r>
          </w:p>
        </w:tc>
        <w:tc>
          <w:tcPr>
            <w:tcW w:w="81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40</w:t>
            </w:r>
          </w:p>
        </w:tc>
        <w:tc>
          <w:tcPr>
            <w:tcW w:w="57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301.1</w:t>
            </w:r>
          </w:p>
        </w:tc>
        <w:tc>
          <w:tcPr>
            <w:tcW w:w="81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7.5275</w:t>
            </w:r>
          </w:p>
        </w:tc>
        <w:tc>
          <w:tcPr>
            <w:tcW w:w="803"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5.366</w:t>
            </w:r>
          </w:p>
        </w:tc>
        <w:tc>
          <w:tcPr>
            <w:tcW w:w="915"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p>
        </w:tc>
        <w:tc>
          <w:tcPr>
            <w:tcW w:w="1800"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p>
        </w:tc>
      </w:tr>
      <w:tr w:rsidR="00047A94" w:rsidRPr="007E6EA5" w:rsidTr="00DD084E">
        <w:trPr>
          <w:trHeight w:val="65"/>
        </w:trPr>
        <w:tc>
          <w:tcPr>
            <w:cnfStyle w:val="001000000000"/>
            <w:tcW w:w="1582" w:type="dxa"/>
            <w:shd w:val="clear" w:color="auto" w:fill="FFFFFF" w:themeFill="background1"/>
            <w:noWrap/>
            <w:hideMark/>
          </w:tcPr>
          <w:p w:rsidR="00C91C28" w:rsidRPr="00B3364F" w:rsidRDefault="00C91C28" w:rsidP="00EC23AF">
            <w:pPr>
              <w:spacing w:line="360" w:lineRule="auto"/>
              <w:jc w:val="center"/>
              <w:rPr>
                <w:rFonts w:ascii="Times New Roman" w:eastAsia="Times New Roman" w:hAnsi="Times New Roman" w:cs="Times New Roman"/>
                <w:b w:val="0"/>
                <w:i/>
                <w:iCs/>
                <w:color w:val="000000"/>
                <w:sz w:val="16"/>
                <w:szCs w:val="16"/>
              </w:rPr>
            </w:pPr>
            <w:r w:rsidRPr="00B3364F">
              <w:rPr>
                <w:rFonts w:ascii="Times New Roman" w:eastAsia="Times New Roman" w:hAnsi="Times New Roman" w:cs="Times New Roman"/>
                <w:b w:val="0"/>
                <w:i/>
                <w:iCs/>
                <w:color w:val="000000"/>
                <w:sz w:val="16"/>
                <w:szCs w:val="16"/>
              </w:rPr>
              <w:t>Source of Variation</w:t>
            </w:r>
          </w:p>
        </w:tc>
        <w:tc>
          <w:tcPr>
            <w:tcW w:w="816"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SS</w:t>
            </w:r>
          </w:p>
        </w:tc>
        <w:tc>
          <w:tcPr>
            <w:tcW w:w="576"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df</w:t>
            </w:r>
          </w:p>
        </w:tc>
        <w:tc>
          <w:tcPr>
            <w:tcW w:w="816"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MS</w:t>
            </w:r>
          </w:p>
        </w:tc>
        <w:tc>
          <w:tcPr>
            <w:tcW w:w="803"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w:t>
            </w:r>
          </w:p>
        </w:tc>
        <w:tc>
          <w:tcPr>
            <w:tcW w:w="915"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P-value</w:t>
            </w:r>
          </w:p>
        </w:tc>
        <w:tc>
          <w:tcPr>
            <w:tcW w:w="1800"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i/>
                <w:iCs/>
                <w:color w:val="000000"/>
                <w:sz w:val="16"/>
                <w:szCs w:val="16"/>
              </w:rPr>
            </w:pPr>
            <w:r w:rsidRPr="007E6EA5">
              <w:rPr>
                <w:rFonts w:ascii="Times New Roman" w:eastAsia="Times New Roman" w:hAnsi="Times New Roman" w:cs="Times New Roman"/>
                <w:i/>
                <w:iCs/>
                <w:color w:val="000000"/>
                <w:sz w:val="16"/>
                <w:szCs w:val="16"/>
              </w:rPr>
              <w:t>F crit</w:t>
            </w:r>
          </w:p>
        </w:tc>
      </w:tr>
      <w:tr w:rsidR="00047A94" w:rsidRPr="007E6EA5" w:rsidTr="00DD084E">
        <w:trPr>
          <w:cnfStyle w:val="000000100000"/>
          <w:trHeight w:val="81"/>
        </w:trPr>
        <w:tc>
          <w:tcPr>
            <w:cnfStyle w:val="001000000000"/>
            <w:tcW w:w="1582" w:type="dxa"/>
            <w:shd w:val="clear" w:color="auto" w:fill="FFFFFF" w:themeFill="background1"/>
            <w:noWrap/>
            <w:hideMark/>
          </w:tcPr>
          <w:p w:rsidR="00C91C28" w:rsidRPr="00B3364F" w:rsidRDefault="00C91C28" w:rsidP="00EC23AF">
            <w:pPr>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Between Groups</w:t>
            </w:r>
          </w:p>
        </w:tc>
        <w:tc>
          <w:tcPr>
            <w:tcW w:w="81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1628.11</w:t>
            </w:r>
          </w:p>
        </w:tc>
        <w:tc>
          <w:tcPr>
            <w:tcW w:w="57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w:t>
            </w:r>
          </w:p>
        </w:tc>
        <w:tc>
          <w:tcPr>
            <w:tcW w:w="81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1628.11</w:t>
            </w:r>
          </w:p>
        </w:tc>
        <w:tc>
          <w:tcPr>
            <w:tcW w:w="803"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185.8</w:t>
            </w:r>
          </w:p>
        </w:tc>
        <w:tc>
          <w:tcPr>
            <w:tcW w:w="915"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2.45E-22</w:t>
            </w:r>
          </w:p>
        </w:tc>
        <w:tc>
          <w:tcPr>
            <w:tcW w:w="1800"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3.963471921</w:t>
            </w:r>
          </w:p>
        </w:tc>
      </w:tr>
      <w:tr w:rsidR="00047A94" w:rsidRPr="007E6EA5" w:rsidTr="00DD084E">
        <w:trPr>
          <w:trHeight w:val="98"/>
        </w:trPr>
        <w:tc>
          <w:tcPr>
            <w:cnfStyle w:val="001000000000"/>
            <w:tcW w:w="1582" w:type="dxa"/>
            <w:shd w:val="clear" w:color="auto" w:fill="FFFFFF" w:themeFill="background1"/>
            <w:noWrap/>
            <w:hideMark/>
          </w:tcPr>
          <w:p w:rsidR="00C91C28" w:rsidRPr="00B3364F" w:rsidRDefault="00C91C28" w:rsidP="00EC23AF">
            <w:pPr>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Within Groups</w:t>
            </w:r>
          </w:p>
        </w:tc>
        <w:tc>
          <w:tcPr>
            <w:tcW w:w="816"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683.4198</w:t>
            </w:r>
          </w:p>
        </w:tc>
        <w:tc>
          <w:tcPr>
            <w:tcW w:w="576"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78</w:t>
            </w:r>
          </w:p>
        </w:tc>
        <w:tc>
          <w:tcPr>
            <w:tcW w:w="816"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8.761792</w:t>
            </w:r>
          </w:p>
        </w:tc>
        <w:tc>
          <w:tcPr>
            <w:tcW w:w="803"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p>
        </w:tc>
        <w:tc>
          <w:tcPr>
            <w:tcW w:w="915"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p>
        </w:tc>
        <w:tc>
          <w:tcPr>
            <w:tcW w:w="1800" w:type="dxa"/>
            <w:shd w:val="clear" w:color="auto" w:fill="FFFFFF" w:themeFill="background1"/>
            <w:noWrap/>
            <w:hideMark/>
          </w:tcPr>
          <w:p w:rsidR="00C91C28" w:rsidRPr="007E6EA5" w:rsidRDefault="00C91C28" w:rsidP="00EC23AF">
            <w:pPr>
              <w:spacing w:line="360" w:lineRule="auto"/>
              <w:jc w:val="center"/>
              <w:cnfStyle w:val="000000000000"/>
              <w:rPr>
                <w:rFonts w:ascii="Times New Roman" w:eastAsia="Times New Roman" w:hAnsi="Times New Roman" w:cs="Times New Roman"/>
                <w:color w:val="000000"/>
                <w:sz w:val="16"/>
                <w:szCs w:val="16"/>
              </w:rPr>
            </w:pPr>
          </w:p>
        </w:tc>
      </w:tr>
      <w:tr w:rsidR="00047A94" w:rsidRPr="007E6EA5" w:rsidTr="00DD084E">
        <w:trPr>
          <w:cnfStyle w:val="000000100000"/>
          <w:trHeight w:val="98"/>
        </w:trPr>
        <w:tc>
          <w:tcPr>
            <w:cnfStyle w:val="001000000000"/>
            <w:tcW w:w="1582" w:type="dxa"/>
            <w:shd w:val="clear" w:color="auto" w:fill="FFFFFF" w:themeFill="background1"/>
            <w:noWrap/>
            <w:hideMark/>
          </w:tcPr>
          <w:p w:rsidR="00C91C28" w:rsidRPr="00B3364F" w:rsidRDefault="00C91C28" w:rsidP="00EC23AF">
            <w:pPr>
              <w:spacing w:line="360" w:lineRule="auto"/>
              <w:jc w:val="center"/>
              <w:rPr>
                <w:rFonts w:ascii="Times New Roman" w:eastAsia="Times New Roman" w:hAnsi="Times New Roman" w:cs="Times New Roman"/>
                <w:b w:val="0"/>
                <w:color w:val="000000"/>
                <w:sz w:val="16"/>
                <w:szCs w:val="16"/>
              </w:rPr>
            </w:pPr>
            <w:r w:rsidRPr="00B3364F">
              <w:rPr>
                <w:rFonts w:ascii="Times New Roman" w:eastAsia="Times New Roman" w:hAnsi="Times New Roman" w:cs="Times New Roman"/>
                <w:b w:val="0"/>
                <w:color w:val="000000"/>
                <w:sz w:val="16"/>
                <w:szCs w:val="16"/>
              </w:rPr>
              <w:t>Total</w:t>
            </w:r>
          </w:p>
        </w:tc>
        <w:tc>
          <w:tcPr>
            <w:tcW w:w="81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2311.53</w:t>
            </w:r>
          </w:p>
        </w:tc>
        <w:tc>
          <w:tcPr>
            <w:tcW w:w="57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r w:rsidRPr="007E6EA5">
              <w:rPr>
                <w:rFonts w:ascii="Times New Roman" w:eastAsia="Times New Roman" w:hAnsi="Times New Roman" w:cs="Times New Roman"/>
                <w:color w:val="000000"/>
                <w:sz w:val="16"/>
                <w:szCs w:val="16"/>
              </w:rPr>
              <w:t>79</w:t>
            </w:r>
          </w:p>
        </w:tc>
        <w:tc>
          <w:tcPr>
            <w:tcW w:w="816"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p>
        </w:tc>
        <w:tc>
          <w:tcPr>
            <w:tcW w:w="803"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p>
        </w:tc>
        <w:tc>
          <w:tcPr>
            <w:tcW w:w="915"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p>
        </w:tc>
        <w:tc>
          <w:tcPr>
            <w:tcW w:w="1800" w:type="dxa"/>
            <w:shd w:val="clear" w:color="auto" w:fill="FFFFFF" w:themeFill="background1"/>
            <w:noWrap/>
            <w:hideMark/>
          </w:tcPr>
          <w:p w:rsidR="00C91C28" w:rsidRPr="007E6EA5" w:rsidRDefault="00C91C28" w:rsidP="00EC23AF">
            <w:pPr>
              <w:spacing w:line="360" w:lineRule="auto"/>
              <w:jc w:val="center"/>
              <w:cnfStyle w:val="000000100000"/>
              <w:rPr>
                <w:rFonts w:ascii="Times New Roman" w:eastAsia="Times New Roman" w:hAnsi="Times New Roman" w:cs="Times New Roman"/>
                <w:color w:val="000000"/>
                <w:sz w:val="16"/>
                <w:szCs w:val="16"/>
              </w:rPr>
            </w:pPr>
          </w:p>
        </w:tc>
      </w:tr>
    </w:tbl>
    <w:p w:rsidR="0081337F" w:rsidRPr="007E6EA5" w:rsidRDefault="0081337F" w:rsidP="00EC23AF">
      <w:pPr>
        <w:spacing w:line="360" w:lineRule="auto"/>
        <w:jc w:val="center"/>
        <w:rPr>
          <w:rFonts w:ascii="Times New Roman" w:hAnsi="Times New Roman" w:cs="Times New Roman"/>
          <w:sz w:val="16"/>
          <w:szCs w:val="16"/>
        </w:rPr>
        <w:sectPr w:rsidR="0081337F" w:rsidRPr="007E6EA5" w:rsidSect="00FD4C13">
          <w:type w:val="continuous"/>
          <w:pgSz w:w="12240" w:h="15840"/>
          <w:pgMar w:top="1440" w:right="1440" w:bottom="1440" w:left="1440" w:header="720" w:footer="720" w:gutter="0"/>
          <w:pgNumType w:start="65"/>
          <w:cols w:num="2" w:space="720"/>
          <w:docGrid w:linePitch="360"/>
        </w:sectPr>
      </w:pPr>
    </w:p>
    <w:p w:rsidR="00170E43" w:rsidRPr="00D75AF4" w:rsidRDefault="00170E43" w:rsidP="00EC23AF">
      <w:pPr>
        <w:spacing w:line="360" w:lineRule="auto"/>
        <w:jc w:val="center"/>
        <w:rPr>
          <w:rFonts w:ascii="Times New Roman" w:hAnsi="Times New Roman" w:cs="Times New Roman"/>
          <w:sz w:val="24"/>
          <w:szCs w:val="24"/>
        </w:rPr>
      </w:pPr>
    </w:p>
    <w:sectPr w:rsidR="00170E43" w:rsidRPr="00D75AF4" w:rsidSect="002A3880">
      <w:type w:val="continuous"/>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2066" w:rsidRDefault="007C2066" w:rsidP="007A4527">
      <w:pPr>
        <w:spacing w:after="0" w:line="240" w:lineRule="auto"/>
      </w:pPr>
      <w:r>
        <w:separator/>
      </w:r>
    </w:p>
  </w:endnote>
  <w:endnote w:type="continuationSeparator" w:id="1">
    <w:p w:rsidR="007C2066" w:rsidRDefault="007C2066" w:rsidP="007A45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mn-ea">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E4E" w:rsidRDefault="002D6E4E" w:rsidP="00691E03">
    <w:pPr>
      <w:pStyle w:val="Footer"/>
    </w:pPr>
  </w:p>
  <w:p w:rsidR="002D6E4E" w:rsidRDefault="002D6E4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E4E" w:rsidRDefault="00C14123" w:rsidP="00FA2509">
    <w:pPr>
      <w:pStyle w:val="Footer"/>
      <w:jc w:val="center"/>
    </w:pPr>
    <w:fldSimple w:instr=" PAGE   \* MERGEFORMAT ">
      <w:r w:rsidR="00522AA1">
        <w:rPr>
          <w:noProof/>
        </w:rPr>
        <w:t>i</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E4E" w:rsidRDefault="00C14123">
    <w:pPr>
      <w:pStyle w:val="Footer"/>
      <w:jc w:val="center"/>
    </w:pPr>
    <w:r w:rsidRPr="007A74A2">
      <w:rPr>
        <w:b/>
      </w:rPr>
      <w:fldChar w:fldCharType="begin"/>
    </w:r>
    <w:r w:rsidR="002D6E4E" w:rsidRPr="007A74A2">
      <w:rPr>
        <w:b/>
      </w:rPr>
      <w:instrText xml:space="preserve"> PAGE   \* MERGEFORMAT </w:instrText>
    </w:r>
    <w:r w:rsidRPr="007A74A2">
      <w:rPr>
        <w:b/>
      </w:rPr>
      <w:fldChar w:fldCharType="separate"/>
    </w:r>
    <w:r w:rsidR="00522AA1">
      <w:rPr>
        <w:b/>
        <w:noProof/>
      </w:rPr>
      <w:t>67</w:t>
    </w:r>
    <w:r w:rsidRPr="007A74A2">
      <w:rPr>
        <w:b/>
      </w:rPr>
      <w:fldChar w:fldCharType="end"/>
    </w:r>
  </w:p>
  <w:p w:rsidR="002D6E4E" w:rsidRDefault="002D6E4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2066" w:rsidRDefault="007C2066" w:rsidP="007A4527">
      <w:pPr>
        <w:spacing w:after="0" w:line="240" w:lineRule="auto"/>
      </w:pPr>
      <w:r>
        <w:separator/>
      </w:r>
    </w:p>
  </w:footnote>
  <w:footnote w:type="continuationSeparator" w:id="1">
    <w:p w:rsidR="007C2066" w:rsidRDefault="007C2066" w:rsidP="007A452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23F2C"/>
    <w:multiLevelType w:val="multilevel"/>
    <w:tmpl w:val="8AA67F12"/>
    <w:lvl w:ilvl="0">
      <w:start w:val="3"/>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6D01BAB"/>
    <w:multiLevelType w:val="multilevel"/>
    <w:tmpl w:val="2C82FF42"/>
    <w:lvl w:ilvl="0">
      <w:start w:val="3"/>
      <w:numFmt w:val="decimal"/>
      <w:lvlText w:val="%1"/>
      <w:lvlJc w:val="left"/>
      <w:pPr>
        <w:ind w:left="825" w:hanging="825"/>
      </w:pPr>
      <w:rPr>
        <w:rFonts w:hint="default"/>
      </w:rPr>
    </w:lvl>
    <w:lvl w:ilvl="1">
      <w:start w:val="1"/>
      <w:numFmt w:val="decimal"/>
      <w:lvlText w:val="%1.%2"/>
      <w:lvlJc w:val="left"/>
      <w:pPr>
        <w:ind w:left="1605" w:hanging="825"/>
      </w:pPr>
      <w:rPr>
        <w:rFonts w:hint="default"/>
      </w:rPr>
    </w:lvl>
    <w:lvl w:ilvl="2">
      <w:start w:val="3"/>
      <w:numFmt w:val="decimal"/>
      <w:lvlText w:val="%1.%2.%3"/>
      <w:lvlJc w:val="left"/>
      <w:pPr>
        <w:ind w:left="2385" w:hanging="825"/>
      </w:pPr>
      <w:rPr>
        <w:rFonts w:hint="default"/>
      </w:rPr>
    </w:lvl>
    <w:lvl w:ilvl="3">
      <w:start w:val="3"/>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400" w:hanging="2160"/>
      </w:pPr>
      <w:rPr>
        <w:rFonts w:hint="default"/>
      </w:rPr>
    </w:lvl>
  </w:abstractNum>
  <w:abstractNum w:abstractNumId="2">
    <w:nsid w:val="09900AFE"/>
    <w:multiLevelType w:val="hybridMultilevel"/>
    <w:tmpl w:val="0E6C9B6A"/>
    <w:lvl w:ilvl="0" w:tplc="04090009">
      <w:start w:val="1"/>
      <w:numFmt w:val="bullet"/>
      <w:lvlText w:val=""/>
      <w:lvlJc w:val="left"/>
      <w:pPr>
        <w:ind w:left="1296" w:hanging="360"/>
      </w:pPr>
      <w:rPr>
        <w:rFonts w:ascii="Wingdings" w:hAnsi="Wingdings"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3">
    <w:nsid w:val="0B270C92"/>
    <w:multiLevelType w:val="hybridMultilevel"/>
    <w:tmpl w:val="50E6F6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A236B72"/>
    <w:multiLevelType w:val="hybridMultilevel"/>
    <w:tmpl w:val="C0065AE6"/>
    <w:lvl w:ilvl="0" w:tplc="F75ACE08">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5">
    <w:nsid w:val="1C743412"/>
    <w:multiLevelType w:val="hybridMultilevel"/>
    <w:tmpl w:val="8A6CBDA6"/>
    <w:lvl w:ilvl="0" w:tplc="04090009">
      <w:start w:val="1"/>
      <w:numFmt w:val="bullet"/>
      <w:lvlText w:val=""/>
      <w:lvlJc w:val="left"/>
      <w:pPr>
        <w:ind w:left="1296" w:hanging="360"/>
      </w:pPr>
      <w:rPr>
        <w:rFonts w:ascii="Wingdings" w:hAnsi="Wingdings"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6">
    <w:nsid w:val="1E031C5A"/>
    <w:multiLevelType w:val="hybridMultilevel"/>
    <w:tmpl w:val="63E265E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1870255"/>
    <w:multiLevelType w:val="multilevel"/>
    <w:tmpl w:val="2B64132E"/>
    <w:lvl w:ilvl="0">
      <w:start w:val="2"/>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nsid w:val="2534086D"/>
    <w:multiLevelType w:val="multilevel"/>
    <w:tmpl w:val="FA2CF1C4"/>
    <w:lvl w:ilvl="0">
      <w:start w:val="3"/>
      <w:numFmt w:val="decimal"/>
      <w:lvlText w:val="%1"/>
      <w:lvlJc w:val="left"/>
      <w:pPr>
        <w:ind w:left="555" w:hanging="555"/>
      </w:pPr>
      <w:rPr>
        <w:rFonts w:hint="default"/>
      </w:rPr>
    </w:lvl>
    <w:lvl w:ilvl="1">
      <w:start w:val="2"/>
      <w:numFmt w:val="decimal"/>
      <w:lvlText w:val="%1.%2"/>
      <w:lvlJc w:val="left"/>
      <w:pPr>
        <w:ind w:left="555" w:hanging="55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8CE3367"/>
    <w:multiLevelType w:val="hybridMultilevel"/>
    <w:tmpl w:val="264C86B0"/>
    <w:lvl w:ilvl="0" w:tplc="24182ABE">
      <w:start w:val="1"/>
      <w:numFmt w:val="upperLetter"/>
      <w:lvlText w:val="%1."/>
      <w:lvlJc w:val="left"/>
      <w:pPr>
        <w:ind w:left="720" w:hanging="360"/>
      </w:pPr>
      <w:rPr>
        <w:rFonts w:asciiTheme="minorHAnsi" w:eastAsiaTheme="minorHAnsi" w:hAnsiTheme="minorHAnsi" w:cstheme="minorBidi" w:hint="default"/>
        <w:b/>
        <w:color w:val="auto"/>
        <w:w w:val="10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AA10D98"/>
    <w:multiLevelType w:val="hybridMultilevel"/>
    <w:tmpl w:val="F2541424"/>
    <w:lvl w:ilvl="0" w:tplc="3F66AB88">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1">
    <w:nsid w:val="36521A1D"/>
    <w:multiLevelType w:val="multilevel"/>
    <w:tmpl w:val="113A5210"/>
    <w:lvl w:ilvl="0">
      <w:start w:val="3"/>
      <w:numFmt w:val="decimal"/>
      <w:lvlText w:val="%1"/>
      <w:lvlJc w:val="left"/>
      <w:pPr>
        <w:ind w:left="555" w:hanging="555"/>
      </w:pPr>
      <w:rPr>
        <w:rFonts w:hint="default"/>
      </w:rPr>
    </w:lvl>
    <w:lvl w:ilvl="1">
      <w:start w:val="2"/>
      <w:numFmt w:val="decimal"/>
      <w:lvlText w:val="%1.%2"/>
      <w:lvlJc w:val="left"/>
      <w:pPr>
        <w:ind w:left="915" w:hanging="55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
    <w:nsid w:val="3E2E27E1"/>
    <w:multiLevelType w:val="hybridMultilevel"/>
    <w:tmpl w:val="5F3E5E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9D83AEC"/>
    <w:multiLevelType w:val="hybridMultilevel"/>
    <w:tmpl w:val="9CE2360C"/>
    <w:lvl w:ilvl="0" w:tplc="04090009">
      <w:start w:val="1"/>
      <w:numFmt w:val="bullet"/>
      <w:lvlText w:val=""/>
      <w:lvlJc w:val="left"/>
      <w:pPr>
        <w:ind w:left="1296" w:hanging="360"/>
      </w:pPr>
      <w:rPr>
        <w:rFonts w:ascii="Wingdings" w:hAnsi="Wingdings"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4">
    <w:nsid w:val="501F7978"/>
    <w:multiLevelType w:val="multilevel"/>
    <w:tmpl w:val="6D3C0D8E"/>
    <w:lvl w:ilvl="0">
      <w:start w:val="5"/>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53A24249"/>
    <w:multiLevelType w:val="multilevel"/>
    <w:tmpl w:val="C11E1F04"/>
    <w:lvl w:ilvl="0">
      <w:start w:val="3"/>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58200134"/>
    <w:multiLevelType w:val="hybridMultilevel"/>
    <w:tmpl w:val="CDD04BCE"/>
    <w:lvl w:ilvl="0" w:tplc="04090009">
      <w:start w:val="1"/>
      <w:numFmt w:val="bullet"/>
      <w:lvlText w:val=""/>
      <w:lvlJc w:val="left"/>
      <w:pPr>
        <w:ind w:left="1296" w:hanging="360"/>
      </w:pPr>
      <w:rPr>
        <w:rFonts w:ascii="Wingdings" w:hAnsi="Wingdings"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7">
    <w:nsid w:val="58B9059E"/>
    <w:multiLevelType w:val="multilevel"/>
    <w:tmpl w:val="D26AB0BC"/>
    <w:lvl w:ilvl="0">
      <w:start w:val="3"/>
      <w:numFmt w:val="decimal"/>
      <w:lvlText w:val="%1"/>
      <w:lvlJc w:val="left"/>
      <w:pPr>
        <w:ind w:left="375" w:hanging="375"/>
      </w:pPr>
      <w:rPr>
        <w:rFonts w:hint="default"/>
      </w:rPr>
    </w:lvl>
    <w:lvl w:ilvl="1">
      <w:start w:val="4"/>
      <w:numFmt w:val="decimal"/>
      <w:lvlText w:val="%1.%2"/>
      <w:lvlJc w:val="left"/>
      <w:pPr>
        <w:ind w:left="555" w:hanging="375"/>
      </w:pPr>
      <w:rPr>
        <w:rFonts w:hint="default"/>
      </w:rPr>
    </w:lvl>
    <w:lvl w:ilvl="2">
      <w:start w:val="1"/>
      <w:numFmt w:val="decimal"/>
      <w:lvlText w:val="%1.%2.%3"/>
      <w:lvlJc w:val="left"/>
      <w:pPr>
        <w:ind w:left="720" w:hanging="720"/>
      </w:pPr>
      <w:rPr>
        <w:rFonts w:hint="default"/>
        <w:color w:val="auto"/>
        <w:sz w:val="28"/>
        <w:szCs w:val="28"/>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5A2F07E6"/>
    <w:multiLevelType w:val="hybridMultilevel"/>
    <w:tmpl w:val="C2AA6BDC"/>
    <w:lvl w:ilvl="0" w:tplc="04090009">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9">
    <w:nsid w:val="5C02102D"/>
    <w:multiLevelType w:val="hybridMultilevel"/>
    <w:tmpl w:val="A774991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F550726"/>
    <w:multiLevelType w:val="hybridMultilevel"/>
    <w:tmpl w:val="7EE0BF2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A0C2C6D"/>
    <w:multiLevelType w:val="hybridMultilevel"/>
    <w:tmpl w:val="1EB431AC"/>
    <w:lvl w:ilvl="0" w:tplc="7F72DE20">
      <w:start w:val="1"/>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2">
    <w:nsid w:val="7C385607"/>
    <w:multiLevelType w:val="hybridMultilevel"/>
    <w:tmpl w:val="68E44AEC"/>
    <w:lvl w:ilvl="0" w:tplc="3506740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7EFB38CB"/>
    <w:multiLevelType w:val="hybridMultilevel"/>
    <w:tmpl w:val="B3BCA43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7"/>
  </w:num>
  <w:num w:numId="3">
    <w:abstractNumId w:val="23"/>
  </w:num>
  <w:num w:numId="4">
    <w:abstractNumId w:val="17"/>
  </w:num>
  <w:num w:numId="5">
    <w:abstractNumId w:val="1"/>
  </w:num>
  <w:num w:numId="6">
    <w:abstractNumId w:val="15"/>
  </w:num>
  <w:num w:numId="7">
    <w:abstractNumId w:val="20"/>
  </w:num>
  <w:num w:numId="8">
    <w:abstractNumId w:val="14"/>
  </w:num>
  <w:num w:numId="9">
    <w:abstractNumId w:val="12"/>
  </w:num>
  <w:num w:numId="10">
    <w:abstractNumId w:val="9"/>
  </w:num>
  <w:num w:numId="11">
    <w:abstractNumId w:val="3"/>
  </w:num>
  <w:num w:numId="12">
    <w:abstractNumId w:val="19"/>
  </w:num>
  <w:num w:numId="13">
    <w:abstractNumId w:val="6"/>
  </w:num>
  <w:num w:numId="14">
    <w:abstractNumId w:val="13"/>
  </w:num>
  <w:num w:numId="15">
    <w:abstractNumId w:val="16"/>
  </w:num>
  <w:num w:numId="16">
    <w:abstractNumId w:val="0"/>
  </w:num>
  <w:num w:numId="17">
    <w:abstractNumId w:val="2"/>
  </w:num>
  <w:num w:numId="18">
    <w:abstractNumId w:val="22"/>
  </w:num>
  <w:num w:numId="19">
    <w:abstractNumId w:val="5"/>
  </w:num>
  <w:num w:numId="20">
    <w:abstractNumId w:val="4"/>
  </w:num>
  <w:num w:numId="21">
    <w:abstractNumId w:val="21"/>
  </w:num>
  <w:num w:numId="22">
    <w:abstractNumId w:val="8"/>
  </w:num>
  <w:num w:numId="23">
    <w:abstractNumId w:val="11"/>
  </w:num>
  <w:num w:numId="24">
    <w:abstractNumId w:val="10"/>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5004"/>
  <w:defaultTabStop w:val="720"/>
  <w:characterSpacingControl w:val="doNotCompress"/>
  <w:hdrShapeDefaults>
    <o:shapedefaults v:ext="edit" spidmax="651266"/>
  </w:hdrShapeDefaults>
  <w:footnotePr>
    <w:footnote w:id="0"/>
    <w:footnote w:id="1"/>
  </w:footnotePr>
  <w:endnotePr>
    <w:endnote w:id="0"/>
    <w:endnote w:id="1"/>
  </w:endnotePr>
  <w:compat/>
  <w:rsids>
    <w:rsidRoot w:val="000C3477"/>
    <w:rsid w:val="00000875"/>
    <w:rsid w:val="00001115"/>
    <w:rsid w:val="00001E55"/>
    <w:rsid w:val="000027E2"/>
    <w:rsid w:val="000030BA"/>
    <w:rsid w:val="00003EAE"/>
    <w:rsid w:val="00005F3E"/>
    <w:rsid w:val="00005F59"/>
    <w:rsid w:val="00006FF5"/>
    <w:rsid w:val="00007FF2"/>
    <w:rsid w:val="000116E1"/>
    <w:rsid w:val="00011F98"/>
    <w:rsid w:val="000123DB"/>
    <w:rsid w:val="00012586"/>
    <w:rsid w:val="00012692"/>
    <w:rsid w:val="00012C51"/>
    <w:rsid w:val="00013C59"/>
    <w:rsid w:val="00014111"/>
    <w:rsid w:val="000148D7"/>
    <w:rsid w:val="00015BE4"/>
    <w:rsid w:val="00016019"/>
    <w:rsid w:val="00016E9D"/>
    <w:rsid w:val="00020F7F"/>
    <w:rsid w:val="000229DD"/>
    <w:rsid w:val="0002308C"/>
    <w:rsid w:val="000248C2"/>
    <w:rsid w:val="000248EC"/>
    <w:rsid w:val="0002493E"/>
    <w:rsid w:val="00025692"/>
    <w:rsid w:val="00027BCB"/>
    <w:rsid w:val="00027ED1"/>
    <w:rsid w:val="00027F6A"/>
    <w:rsid w:val="000300E8"/>
    <w:rsid w:val="0003119C"/>
    <w:rsid w:val="00031BF4"/>
    <w:rsid w:val="000323EE"/>
    <w:rsid w:val="000327B3"/>
    <w:rsid w:val="000335BE"/>
    <w:rsid w:val="00033E12"/>
    <w:rsid w:val="00034CDD"/>
    <w:rsid w:val="0003561D"/>
    <w:rsid w:val="00036D15"/>
    <w:rsid w:val="00037002"/>
    <w:rsid w:val="00037B3E"/>
    <w:rsid w:val="00040953"/>
    <w:rsid w:val="00040BFE"/>
    <w:rsid w:val="00040E83"/>
    <w:rsid w:val="00040ECE"/>
    <w:rsid w:val="000414C9"/>
    <w:rsid w:val="00042CCD"/>
    <w:rsid w:val="00042F3E"/>
    <w:rsid w:val="00043A38"/>
    <w:rsid w:val="00043BC9"/>
    <w:rsid w:val="00043F5F"/>
    <w:rsid w:val="00043FE0"/>
    <w:rsid w:val="00044276"/>
    <w:rsid w:val="000447DA"/>
    <w:rsid w:val="00044D1D"/>
    <w:rsid w:val="0004581A"/>
    <w:rsid w:val="00045CF2"/>
    <w:rsid w:val="000469F5"/>
    <w:rsid w:val="00046F02"/>
    <w:rsid w:val="0004709A"/>
    <w:rsid w:val="00047A94"/>
    <w:rsid w:val="00047D8E"/>
    <w:rsid w:val="0005126E"/>
    <w:rsid w:val="00051987"/>
    <w:rsid w:val="00051B47"/>
    <w:rsid w:val="000538F3"/>
    <w:rsid w:val="00054BEE"/>
    <w:rsid w:val="000551BE"/>
    <w:rsid w:val="000558EF"/>
    <w:rsid w:val="0005623E"/>
    <w:rsid w:val="0005683F"/>
    <w:rsid w:val="00056CD3"/>
    <w:rsid w:val="0005725A"/>
    <w:rsid w:val="000579B8"/>
    <w:rsid w:val="00057B04"/>
    <w:rsid w:val="000601EB"/>
    <w:rsid w:val="00060EC3"/>
    <w:rsid w:val="00060F92"/>
    <w:rsid w:val="00061D17"/>
    <w:rsid w:val="00061E9E"/>
    <w:rsid w:val="0006206A"/>
    <w:rsid w:val="000626A0"/>
    <w:rsid w:val="00063232"/>
    <w:rsid w:val="000647E7"/>
    <w:rsid w:val="00064DE2"/>
    <w:rsid w:val="00065657"/>
    <w:rsid w:val="000656E0"/>
    <w:rsid w:val="00065A3B"/>
    <w:rsid w:val="00065D53"/>
    <w:rsid w:val="00065E5D"/>
    <w:rsid w:val="00066094"/>
    <w:rsid w:val="00066206"/>
    <w:rsid w:val="00070411"/>
    <w:rsid w:val="000710C9"/>
    <w:rsid w:val="00071BC8"/>
    <w:rsid w:val="00072FBE"/>
    <w:rsid w:val="000732E1"/>
    <w:rsid w:val="00073E12"/>
    <w:rsid w:val="000743EA"/>
    <w:rsid w:val="00074C09"/>
    <w:rsid w:val="000752F5"/>
    <w:rsid w:val="00075C32"/>
    <w:rsid w:val="00076079"/>
    <w:rsid w:val="000761AD"/>
    <w:rsid w:val="0007648C"/>
    <w:rsid w:val="000764A1"/>
    <w:rsid w:val="00080269"/>
    <w:rsid w:val="00081040"/>
    <w:rsid w:val="000823E1"/>
    <w:rsid w:val="0008247B"/>
    <w:rsid w:val="00082AF6"/>
    <w:rsid w:val="00083603"/>
    <w:rsid w:val="00083D07"/>
    <w:rsid w:val="00084061"/>
    <w:rsid w:val="0008457C"/>
    <w:rsid w:val="000845D8"/>
    <w:rsid w:val="00084A88"/>
    <w:rsid w:val="00084C83"/>
    <w:rsid w:val="00085C89"/>
    <w:rsid w:val="00086309"/>
    <w:rsid w:val="000866A9"/>
    <w:rsid w:val="00086A91"/>
    <w:rsid w:val="000878E7"/>
    <w:rsid w:val="00087A7F"/>
    <w:rsid w:val="00090898"/>
    <w:rsid w:val="000914FB"/>
    <w:rsid w:val="00091808"/>
    <w:rsid w:val="000922C8"/>
    <w:rsid w:val="000929C4"/>
    <w:rsid w:val="0009519A"/>
    <w:rsid w:val="0009798A"/>
    <w:rsid w:val="00097D37"/>
    <w:rsid w:val="000A07A6"/>
    <w:rsid w:val="000A13C2"/>
    <w:rsid w:val="000A2422"/>
    <w:rsid w:val="000A3D0F"/>
    <w:rsid w:val="000A3E62"/>
    <w:rsid w:val="000A5536"/>
    <w:rsid w:val="000A7639"/>
    <w:rsid w:val="000A7F3F"/>
    <w:rsid w:val="000B0CCF"/>
    <w:rsid w:val="000B1330"/>
    <w:rsid w:val="000B15B0"/>
    <w:rsid w:val="000B28BD"/>
    <w:rsid w:val="000B2DDB"/>
    <w:rsid w:val="000B46BF"/>
    <w:rsid w:val="000B56EC"/>
    <w:rsid w:val="000B60A6"/>
    <w:rsid w:val="000B6669"/>
    <w:rsid w:val="000B7B00"/>
    <w:rsid w:val="000C054F"/>
    <w:rsid w:val="000C064A"/>
    <w:rsid w:val="000C0904"/>
    <w:rsid w:val="000C0BEB"/>
    <w:rsid w:val="000C1583"/>
    <w:rsid w:val="000C1EAE"/>
    <w:rsid w:val="000C3477"/>
    <w:rsid w:val="000C3A5B"/>
    <w:rsid w:val="000C3EE3"/>
    <w:rsid w:val="000C460B"/>
    <w:rsid w:val="000C478E"/>
    <w:rsid w:val="000C53C2"/>
    <w:rsid w:val="000C5804"/>
    <w:rsid w:val="000C6429"/>
    <w:rsid w:val="000C6757"/>
    <w:rsid w:val="000C6FE4"/>
    <w:rsid w:val="000D0713"/>
    <w:rsid w:val="000D14F4"/>
    <w:rsid w:val="000D1607"/>
    <w:rsid w:val="000D1783"/>
    <w:rsid w:val="000D1F40"/>
    <w:rsid w:val="000D2E68"/>
    <w:rsid w:val="000D3431"/>
    <w:rsid w:val="000D3B9C"/>
    <w:rsid w:val="000D3F24"/>
    <w:rsid w:val="000D4F1F"/>
    <w:rsid w:val="000D5AA5"/>
    <w:rsid w:val="000D5CAE"/>
    <w:rsid w:val="000D5F2B"/>
    <w:rsid w:val="000D72E3"/>
    <w:rsid w:val="000D759B"/>
    <w:rsid w:val="000D7B64"/>
    <w:rsid w:val="000E1C8A"/>
    <w:rsid w:val="000E26DC"/>
    <w:rsid w:val="000E27C7"/>
    <w:rsid w:val="000E2F4B"/>
    <w:rsid w:val="000E3025"/>
    <w:rsid w:val="000E335B"/>
    <w:rsid w:val="000E6112"/>
    <w:rsid w:val="000E6D2F"/>
    <w:rsid w:val="000E6DD1"/>
    <w:rsid w:val="000E72F1"/>
    <w:rsid w:val="000E7BEC"/>
    <w:rsid w:val="000E7C70"/>
    <w:rsid w:val="000F02CE"/>
    <w:rsid w:val="000F0568"/>
    <w:rsid w:val="000F07F4"/>
    <w:rsid w:val="000F12B6"/>
    <w:rsid w:val="000F1838"/>
    <w:rsid w:val="000F1A91"/>
    <w:rsid w:val="000F2386"/>
    <w:rsid w:val="000F289A"/>
    <w:rsid w:val="000F41DF"/>
    <w:rsid w:val="000F4F10"/>
    <w:rsid w:val="000F5457"/>
    <w:rsid w:val="000F55A6"/>
    <w:rsid w:val="000F5DE3"/>
    <w:rsid w:val="000F630E"/>
    <w:rsid w:val="000F64AB"/>
    <w:rsid w:val="000F6759"/>
    <w:rsid w:val="000F7E48"/>
    <w:rsid w:val="000F7ECB"/>
    <w:rsid w:val="0010045A"/>
    <w:rsid w:val="001006C4"/>
    <w:rsid w:val="001009C8"/>
    <w:rsid w:val="00101189"/>
    <w:rsid w:val="00101D3A"/>
    <w:rsid w:val="00103689"/>
    <w:rsid w:val="001047EC"/>
    <w:rsid w:val="001067C2"/>
    <w:rsid w:val="0010737F"/>
    <w:rsid w:val="00107636"/>
    <w:rsid w:val="00107C93"/>
    <w:rsid w:val="00111056"/>
    <w:rsid w:val="001114A2"/>
    <w:rsid w:val="00111E75"/>
    <w:rsid w:val="0011269D"/>
    <w:rsid w:val="00113641"/>
    <w:rsid w:val="001138EA"/>
    <w:rsid w:val="00114364"/>
    <w:rsid w:val="0011456F"/>
    <w:rsid w:val="00114858"/>
    <w:rsid w:val="00116150"/>
    <w:rsid w:val="0011686A"/>
    <w:rsid w:val="0011706F"/>
    <w:rsid w:val="001202F2"/>
    <w:rsid w:val="00120AB6"/>
    <w:rsid w:val="00120B93"/>
    <w:rsid w:val="001213E6"/>
    <w:rsid w:val="0012207C"/>
    <w:rsid w:val="001233FA"/>
    <w:rsid w:val="0012367F"/>
    <w:rsid w:val="00123D53"/>
    <w:rsid w:val="001248A2"/>
    <w:rsid w:val="00124FA2"/>
    <w:rsid w:val="0012529B"/>
    <w:rsid w:val="001258F9"/>
    <w:rsid w:val="00125F22"/>
    <w:rsid w:val="00126CF5"/>
    <w:rsid w:val="001271F0"/>
    <w:rsid w:val="00127E1C"/>
    <w:rsid w:val="0013278A"/>
    <w:rsid w:val="00132E20"/>
    <w:rsid w:val="001345D2"/>
    <w:rsid w:val="0013481F"/>
    <w:rsid w:val="00134B75"/>
    <w:rsid w:val="00134B99"/>
    <w:rsid w:val="00134E1D"/>
    <w:rsid w:val="0013521C"/>
    <w:rsid w:val="00136CAA"/>
    <w:rsid w:val="0013704E"/>
    <w:rsid w:val="001376DC"/>
    <w:rsid w:val="00141513"/>
    <w:rsid w:val="00141F93"/>
    <w:rsid w:val="00142441"/>
    <w:rsid w:val="00144E99"/>
    <w:rsid w:val="00145665"/>
    <w:rsid w:val="00145B4C"/>
    <w:rsid w:val="00147BCF"/>
    <w:rsid w:val="00147FAD"/>
    <w:rsid w:val="001506BE"/>
    <w:rsid w:val="001510CB"/>
    <w:rsid w:val="00152D4F"/>
    <w:rsid w:val="001536AD"/>
    <w:rsid w:val="00154275"/>
    <w:rsid w:val="00155E73"/>
    <w:rsid w:val="00155F6E"/>
    <w:rsid w:val="001569E2"/>
    <w:rsid w:val="00156B04"/>
    <w:rsid w:val="00156CA6"/>
    <w:rsid w:val="001601D9"/>
    <w:rsid w:val="001606CD"/>
    <w:rsid w:val="00160C75"/>
    <w:rsid w:val="0016125E"/>
    <w:rsid w:val="00161371"/>
    <w:rsid w:val="00162BF5"/>
    <w:rsid w:val="001651FD"/>
    <w:rsid w:val="001667D3"/>
    <w:rsid w:val="00166852"/>
    <w:rsid w:val="00167034"/>
    <w:rsid w:val="0016774D"/>
    <w:rsid w:val="00170316"/>
    <w:rsid w:val="00170E43"/>
    <w:rsid w:val="00171BB4"/>
    <w:rsid w:val="00172D14"/>
    <w:rsid w:val="0017322C"/>
    <w:rsid w:val="0017386A"/>
    <w:rsid w:val="001742E7"/>
    <w:rsid w:val="0017462A"/>
    <w:rsid w:val="00174E75"/>
    <w:rsid w:val="00175B77"/>
    <w:rsid w:val="001760F7"/>
    <w:rsid w:val="00176121"/>
    <w:rsid w:val="0017621E"/>
    <w:rsid w:val="0017786E"/>
    <w:rsid w:val="00177EBA"/>
    <w:rsid w:val="00177FDA"/>
    <w:rsid w:val="001801BB"/>
    <w:rsid w:val="001814C1"/>
    <w:rsid w:val="001816E5"/>
    <w:rsid w:val="00181752"/>
    <w:rsid w:val="00181CAE"/>
    <w:rsid w:val="00182926"/>
    <w:rsid w:val="00183205"/>
    <w:rsid w:val="00183F77"/>
    <w:rsid w:val="0018513E"/>
    <w:rsid w:val="00185243"/>
    <w:rsid w:val="00187536"/>
    <w:rsid w:val="0019022F"/>
    <w:rsid w:val="00190836"/>
    <w:rsid w:val="00191096"/>
    <w:rsid w:val="001916EF"/>
    <w:rsid w:val="00192EEB"/>
    <w:rsid w:val="0019308A"/>
    <w:rsid w:val="00193CD3"/>
    <w:rsid w:val="00193CD5"/>
    <w:rsid w:val="00193F1B"/>
    <w:rsid w:val="00194090"/>
    <w:rsid w:val="00194C32"/>
    <w:rsid w:val="00194E30"/>
    <w:rsid w:val="0019522D"/>
    <w:rsid w:val="00195D5F"/>
    <w:rsid w:val="001A05EE"/>
    <w:rsid w:val="001A1634"/>
    <w:rsid w:val="001A24CA"/>
    <w:rsid w:val="001A2FBD"/>
    <w:rsid w:val="001A36A3"/>
    <w:rsid w:val="001A39B6"/>
    <w:rsid w:val="001A45E1"/>
    <w:rsid w:val="001A659F"/>
    <w:rsid w:val="001A6E37"/>
    <w:rsid w:val="001A757B"/>
    <w:rsid w:val="001A78C6"/>
    <w:rsid w:val="001A7DBA"/>
    <w:rsid w:val="001B02DB"/>
    <w:rsid w:val="001B1441"/>
    <w:rsid w:val="001B2651"/>
    <w:rsid w:val="001B2D32"/>
    <w:rsid w:val="001B2DF8"/>
    <w:rsid w:val="001B2EA2"/>
    <w:rsid w:val="001B2F7D"/>
    <w:rsid w:val="001B386D"/>
    <w:rsid w:val="001B4F2B"/>
    <w:rsid w:val="001B5C4E"/>
    <w:rsid w:val="001C097D"/>
    <w:rsid w:val="001C21F5"/>
    <w:rsid w:val="001C3BE2"/>
    <w:rsid w:val="001C3BEF"/>
    <w:rsid w:val="001C3D5E"/>
    <w:rsid w:val="001C466F"/>
    <w:rsid w:val="001C4BE4"/>
    <w:rsid w:val="001C5076"/>
    <w:rsid w:val="001C54F1"/>
    <w:rsid w:val="001C678E"/>
    <w:rsid w:val="001C6FB3"/>
    <w:rsid w:val="001C714E"/>
    <w:rsid w:val="001C7839"/>
    <w:rsid w:val="001C79A6"/>
    <w:rsid w:val="001D0F41"/>
    <w:rsid w:val="001D1700"/>
    <w:rsid w:val="001D17FF"/>
    <w:rsid w:val="001D2532"/>
    <w:rsid w:val="001D3612"/>
    <w:rsid w:val="001D39B5"/>
    <w:rsid w:val="001D3B11"/>
    <w:rsid w:val="001D60A4"/>
    <w:rsid w:val="001D65DC"/>
    <w:rsid w:val="001D67B6"/>
    <w:rsid w:val="001D67F0"/>
    <w:rsid w:val="001D724C"/>
    <w:rsid w:val="001E111F"/>
    <w:rsid w:val="001E1147"/>
    <w:rsid w:val="001E11D4"/>
    <w:rsid w:val="001E26B8"/>
    <w:rsid w:val="001E289E"/>
    <w:rsid w:val="001E352E"/>
    <w:rsid w:val="001E63DF"/>
    <w:rsid w:val="001E6A76"/>
    <w:rsid w:val="001E6DD1"/>
    <w:rsid w:val="001E6FAD"/>
    <w:rsid w:val="001E79E2"/>
    <w:rsid w:val="001E7E80"/>
    <w:rsid w:val="001F0528"/>
    <w:rsid w:val="001F13EF"/>
    <w:rsid w:val="001F15B9"/>
    <w:rsid w:val="001F1FCC"/>
    <w:rsid w:val="001F410A"/>
    <w:rsid w:val="001F46BB"/>
    <w:rsid w:val="001F48CE"/>
    <w:rsid w:val="001F5207"/>
    <w:rsid w:val="001F69B7"/>
    <w:rsid w:val="001F69BD"/>
    <w:rsid w:val="001F71B0"/>
    <w:rsid w:val="002016C5"/>
    <w:rsid w:val="00201AC6"/>
    <w:rsid w:val="002021DA"/>
    <w:rsid w:val="00202D95"/>
    <w:rsid w:val="00204157"/>
    <w:rsid w:val="00204229"/>
    <w:rsid w:val="00205BAA"/>
    <w:rsid w:val="002067D5"/>
    <w:rsid w:val="00207B5D"/>
    <w:rsid w:val="002103CE"/>
    <w:rsid w:val="002109C4"/>
    <w:rsid w:val="00211533"/>
    <w:rsid w:val="00211936"/>
    <w:rsid w:val="002119FF"/>
    <w:rsid w:val="00211BA9"/>
    <w:rsid w:val="00212967"/>
    <w:rsid w:val="002129FE"/>
    <w:rsid w:val="00212C81"/>
    <w:rsid w:val="00213896"/>
    <w:rsid w:val="002139DB"/>
    <w:rsid w:val="00214C14"/>
    <w:rsid w:val="00214D4B"/>
    <w:rsid w:val="002155AB"/>
    <w:rsid w:val="00216572"/>
    <w:rsid w:val="00217437"/>
    <w:rsid w:val="00217B74"/>
    <w:rsid w:val="002208C3"/>
    <w:rsid w:val="00220E0D"/>
    <w:rsid w:val="00220F18"/>
    <w:rsid w:val="002224E8"/>
    <w:rsid w:val="002227BF"/>
    <w:rsid w:val="00222844"/>
    <w:rsid w:val="00222C39"/>
    <w:rsid w:val="002250BD"/>
    <w:rsid w:val="00225986"/>
    <w:rsid w:val="00225C11"/>
    <w:rsid w:val="00225D37"/>
    <w:rsid w:val="00225EFD"/>
    <w:rsid w:val="00226553"/>
    <w:rsid w:val="002266A4"/>
    <w:rsid w:val="00226F04"/>
    <w:rsid w:val="00227465"/>
    <w:rsid w:val="00227484"/>
    <w:rsid w:val="002274B6"/>
    <w:rsid w:val="00227B5A"/>
    <w:rsid w:val="00230280"/>
    <w:rsid w:val="00230885"/>
    <w:rsid w:val="00231B5D"/>
    <w:rsid w:val="00232A4C"/>
    <w:rsid w:val="00232B4B"/>
    <w:rsid w:val="00233056"/>
    <w:rsid w:val="002330B3"/>
    <w:rsid w:val="0023412C"/>
    <w:rsid w:val="002347A5"/>
    <w:rsid w:val="00234B98"/>
    <w:rsid w:val="00234CFA"/>
    <w:rsid w:val="00234EA7"/>
    <w:rsid w:val="00235038"/>
    <w:rsid w:val="00235680"/>
    <w:rsid w:val="00236BA4"/>
    <w:rsid w:val="00237CD8"/>
    <w:rsid w:val="00237F71"/>
    <w:rsid w:val="0024090F"/>
    <w:rsid w:val="00241D8C"/>
    <w:rsid w:val="00241DDC"/>
    <w:rsid w:val="002420FC"/>
    <w:rsid w:val="002421D6"/>
    <w:rsid w:val="00242200"/>
    <w:rsid w:val="0024230E"/>
    <w:rsid w:val="002428CF"/>
    <w:rsid w:val="00242BE8"/>
    <w:rsid w:val="002432C8"/>
    <w:rsid w:val="00244456"/>
    <w:rsid w:val="00244623"/>
    <w:rsid w:val="00244FA6"/>
    <w:rsid w:val="0024572A"/>
    <w:rsid w:val="0024642B"/>
    <w:rsid w:val="00246C33"/>
    <w:rsid w:val="0024719C"/>
    <w:rsid w:val="002471E8"/>
    <w:rsid w:val="002472CA"/>
    <w:rsid w:val="00247D4D"/>
    <w:rsid w:val="00250B80"/>
    <w:rsid w:val="002510EF"/>
    <w:rsid w:val="00252775"/>
    <w:rsid w:val="00252842"/>
    <w:rsid w:val="002535A4"/>
    <w:rsid w:val="00253A18"/>
    <w:rsid w:val="002540A5"/>
    <w:rsid w:val="002549E0"/>
    <w:rsid w:val="002560F4"/>
    <w:rsid w:val="00257C83"/>
    <w:rsid w:val="00257DA3"/>
    <w:rsid w:val="00257DCC"/>
    <w:rsid w:val="00257EDE"/>
    <w:rsid w:val="0026000C"/>
    <w:rsid w:val="00260FC0"/>
    <w:rsid w:val="00261427"/>
    <w:rsid w:val="0026156D"/>
    <w:rsid w:val="002623D5"/>
    <w:rsid w:val="00262C7F"/>
    <w:rsid w:val="002646E9"/>
    <w:rsid w:val="00264A12"/>
    <w:rsid w:val="00264A6D"/>
    <w:rsid w:val="002663B7"/>
    <w:rsid w:val="002667BE"/>
    <w:rsid w:val="0027047E"/>
    <w:rsid w:val="00270551"/>
    <w:rsid w:val="002706BD"/>
    <w:rsid w:val="00270AA2"/>
    <w:rsid w:val="00271339"/>
    <w:rsid w:val="00271706"/>
    <w:rsid w:val="00272166"/>
    <w:rsid w:val="00273397"/>
    <w:rsid w:val="00273E46"/>
    <w:rsid w:val="00274288"/>
    <w:rsid w:val="002746C9"/>
    <w:rsid w:val="002746E0"/>
    <w:rsid w:val="00274A44"/>
    <w:rsid w:val="00275ED7"/>
    <w:rsid w:val="00277421"/>
    <w:rsid w:val="002776C0"/>
    <w:rsid w:val="002777C8"/>
    <w:rsid w:val="00280E80"/>
    <w:rsid w:val="00281C28"/>
    <w:rsid w:val="002821F5"/>
    <w:rsid w:val="0028220A"/>
    <w:rsid w:val="002827B9"/>
    <w:rsid w:val="00282858"/>
    <w:rsid w:val="002829DE"/>
    <w:rsid w:val="00282CE5"/>
    <w:rsid w:val="00284700"/>
    <w:rsid w:val="00284B70"/>
    <w:rsid w:val="002854D3"/>
    <w:rsid w:val="002862CB"/>
    <w:rsid w:val="00286648"/>
    <w:rsid w:val="00286B10"/>
    <w:rsid w:val="00286D6F"/>
    <w:rsid w:val="00286ED3"/>
    <w:rsid w:val="00287D1E"/>
    <w:rsid w:val="0029045B"/>
    <w:rsid w:val="002908C0"/>
    <w:rsid w:val="00290DBF"/>
    <w:rsid w:val="002917E1"/>
    <w:rsid w:val="00291E2C"/>
    <w:rsid w:val="002921B8"/>
    <w:rsid w:val="00294BA8"/>
    <w:rsid w:val="00295045"/>
    <w:rsid w:val="00295CC5"/>
    <w:rsid w:val="00295EE9"/>
    <w:rsid w:val="002967EA"/>
    <w:rsid w:val="00296F68"/>
    <w:rsid w:val="00296FC6"/>
    <w:rsid w:val="00297C7F"/>
    <w:rsid w:val="00297DA4"/>
    <w:rsid w:val="00297DCA"/>
    <w:rsid w:val="002A035C"/>
    <w:rsid w:val="002A0EC0"/>
    <w:rsid w:val="002A0F01"/>
    <w:rsid w:val="002A13FB"/>
    <w:rsid w:val="002A20DD"/>
    <w:rsid w:val="002A2409"/>
    <w:rsid w:val="002A2F15"/>
    <w:rsid w:val="002A3289"/>
    <w:rsid w:val="002A3377"/>
    <w:rsid w:val="002A3880"/>
    <w:rsid w:val="002A3D31"/>
    <w:rsid w:val="002A53E7"/>
    <w:rsid w:val="002A5D69"/>
    <w:rsid w:val="002A5D7D"/>
    <w:rsid w:val="002A68F2"/>
    <w:rsid w:val="002A6FFB"/>
    <w:rsid w:val="002A7166"/>
    <w:rsid w:val="002A7A26"/>
    <w:rsid w:val="002B0E9D"/>
    <w:rsid w:val="002B17AC"/>
    <w:rsid w:val="002B1FFA"/>
    <w:rsid w:val="002B32D1"/>
    <w:rsid w:val="002B53FA"/>
    <w:rsid w:val="002B5474"/>
    <w:rsid w:val="002B6DE0"/>
    <w:rsid w:val="002B742A"/>
    <w:rsid w:val="002B7731"/>
    <w:rsid w:val="002B7CCB"/>
    <w:rsid w:val="002C0370"/>
    <w:rsid w:val="002C15A9"/>
    <w:rsid w:val="002C1BF0"/>
    <w:rsid w:val="002C1D3A"/>
    <w:rsid w:val="002C25C3"/>
    <w:rsid w:val="002C273C"/>
    <w:rsid w:val="002C2ECD"/>
    <w:rsid w:val="002C3C8E"/>
    <w:rsid w:val="002C4F10"/>
    <w:rsid w:val="002C51F1"/>
    <w:rsid w:val="002C5599"/>
    <w:rsid w:val="002C5A1A"/>
    <w:rsid w:val="002C5F1D"/>
    <w:rsid w:val="002C7144"/>
    <w:rsid w:val="002C79FD"/>
    <w:rsid w:val="002D0886"/>
    <w:rsid w:val="002D0E43"/>
    <w:rsid w:val="002D179D"/>
    <w:rsid w:val="002D1987"/>
    <w:rsid w:val="002D1B08"/>
    <w:rsid w:val="002D1E27"/>
    <w:rsid w:val="002D3E68"/>
    <w:rsid w:val="002D3F2C"/>
    <w:rsid w:val="002D4784"/>
    <w:rsid w:val="002D4843"/>
    <w:rsid w:val="002D4DB3"/>
    <w:rsid w:val="002D6BC5"/>
    <w:rsid w:val="002D6E4E"/>
    <w:rsid w:val="002D7F23"/>
    <w:rsid w:val="002E0133"/>
    <w:rsid w:val="002E12D7"/>
    <w:rsid w:val="002E16DB"/>
    <w:rsid w:val="002E1946"/>
    <w:rsid w:val="002E21AB"/>
    <w:rsid w:val="002E24D6"/>
    <w:rsid w:val="002E2636"/>
    <w:rsid w:val="002E2849"/>
    <w:rsid w:val="002E3D60"/>
    <w:rsid w:val="002E41E5"/>
    <w:rsid w:val="002E44E4"/>
    <w:rsid w:val="002E4CFB"/>
    <w:rsid w:val="002E5919"/>
    <w:rsid w:val="002E5A63"/>
    <w:rsid w:val="002E5CD9"/>
    <w:rsid w:val="002E6098"/>
    <w:rsid w:val="002E63B9"/>
    <w:rsid w:val="002E76AD"/>
    <w:rsid w:val="002F0C37"/>
    <w:rsid w:val="002F0D96"/>
    <w:rsid w:val="002F1432"/>
    <w:rsid w:val="002F1650"/>
    <w:rsid w:val="002F24F4"/>
    <w:rsid w:val="002F25DE"/>
    <w:rsid w:val="002F3381"/>
    <w:rsid w:val="002F3488"/>
    <w:rsid w:val="002F4435"/>
    <w:rsid w:val="002F4ACC"/>
    <w:rsid w:val="002F4EA2"/>
    <w:rsid w:val="002F572A"/>
    <w:rsid w:val="002F57D0"/>
    <w:rsid w:val="002F5E6E"/>
    <w:rsid w:val="002F6E29"/>
    <w:rsid w:val="002F7872"/>
    <w:rsid w:val="003003B2"/>
    <w:rsid w:val="0030092E"/>
    <w:rsid w:val="003011C7"/>
    <w:rsid w:val="00301451"/>
    <w:rsid w:val="003014B3"/>
    <w:rsid w:val="0030364A"/>
    <w:rsid w:val="003046FA"/>
    <w:rsid w:val="00304E69"/>
    <w:rsid w:val="00306463"/>
    <w:rsid w:val="003064A4"/>
    <w:rsid w:val="00310496"/>
    <w:rsid w:val="003110F7"/>
    <w:rsid w:val="0031214A"/>
    <w:rsid w:val="003121CE"/>
    <w:rsid w:val="00313573"/>
    <w:rsid w:val="00313A79"/>
    <w:rsid w:val="00313FBD"/>
    <w:rsid w:val="00314644"/>
    <w:rsid w:val="00314F00"/>
    <w:rsid w:val="00315053"/>
    <w:rsid w:val="00316352"/>
    <w:rsid w:val="00316669"/>
    <w:rsid w:val="003172C9"/>
    <w:rsid w:val="00317B51"/>
    <w:rsid w:val="00317E5D"/>
    <w:rsid w:val="00323A26"/>
    <w:rsid w:val="00323D1B"/>
    <w:rsid w:val="00324081"/>
    <w:rsid w:val="003269DC"/>
    <w:rsid w:val="00326D3E"/>
    <w:rsid w:val="00326D4D"/>
    <w:rsid w:val="00326D7A"/>
    <w:rsid w:val="00330243"/>
    <w:rsid w:val="003314FF"/>
    <w:rsid w:val="00331C48"/>
    <w:rsid w:val="0033211A"/>
    <w:rsid w:val="003325C0"/>
    <w:rsid w:val="003325DD"/>
    <w:rsid w:val="00332C9F"/>
    <w:rsid w:val="00334EE5"/>
    <w:rsid w:val="003357AC"/>
    <w:rsid w:val="00335D12"/>
    <w:rsid w:val="00335F59"/>
    <w:rsid w:val="00336E67"/>
    <w:rsid w:val="003378A8"/>
    <w:rsid w:val="00337B4F"/>
    <w:rsid w:val="0034086D"/>
    <w:rsid w:val="0034117D"/>
    <w:rsid w:val="0034189D"/>
    <w:rsid w:val="00342056"/>
    <w:rsid w:val="00342283"/>
    <w:rsid w:val="00342BE3"/>
    <w:rsid w:val="00343171"/>
    <w:rsid w:val="00344960"/>
    <w:rsid w:val="00345610"/>
    <w:rsid w:val="00345646"/>
    <w:rsid w:val="003456EA"/>
    <w:rsid w:val="00345D0D"/>
    <w:rsid w:val="0034672D"/>
    <w:rsid w:val="00346BDA"/>
    <w:rsid w:val="00347457"/>
    <w:rsid w:val="003474E4"/>
    <w:rsid w:val="00347973"/>
    <w:rsid w:val="00347C65"/>
    <w:rsid w:val="00347EE5"/>
    <w:rsid w:val="003506FF"/>
    <w:rsid w:val="00352077"/>
    <w:rsid w:val="0035214F"/>
    <w:rsid w:val="00352909"/>
    <w:rsid w:val="00353201"/>
    <w:rsid w:val="003533BE"/>
    <w:rsid w:val="0035396C"/>
    <w:rsid w:val="003546F4"/>
    <w:rsid w:val="00354AAC"/>
    <w:rsid w:val="00354E2A"/>
    <w:rsid w:val="0035538E"/>
    <w:rsid w:val="0035565B"/>
    <w:rsid w:val="00355AB1"/>
    <w:rsid w:val="00355F95"/>
    <w:rsid w:val="003567C3"/>
    <w:rsid w:val="0035697B"/>
    <w:rsid w:val="00356DA3"/>
    <w:rsid w:val="00356E0E"/>
    <w:rsid w:val="00356F7A"/>
    <w:rsid w:val="00357885"/>
    <w:rsid w:val="00357FB3"/>
    <w:rsid w:val="00357FDF"/>
    <w:rsid w:val="00360426"/>
    <w:rsid w:val="003629AB"/>
    <w:rsid w:val="0036317F"/>
    <w:rsid w:val="0036430A"/>
    <w:rsid w:val="003657FA"/>
    <w:rsid w:val="00365D61"/>
    <w:rsid w:val="003666ED"/>
    <w:rsid w:val="003678BE"/>
    <w:rsid w:val="003700C2"/>
    <w:rsid w:val="003712A5"/>
    <w:rsid w:val="00372291"/>
    <w:rsid w:val="00372575"/>
    <w:rsid w:val="003732FF"/>
    <w:rsid w:val="003735CB"/>
    <w:rsid w:val="00374062"/>
    <w:rsid w:val="0037435D"/>
    <w:rsid w:val="0037462E"/>
    <w:rsid w:val="003748D7"/>
    <w:rsid w:val="00375317"/>
    <w:rsid w:val="00375382"/>
    <w:rsid w:val="00377B17"/>
    <w:rsid w:val="00380C17"/>
    <w:rsid w:val="003820B2"/>
    <w:rsid w:val="003822A7"/>
    <w:rsid w:val="003828FF"/>
    <w:rsid w:val="00382FDC"/>
    <w:rsid w:val="00383901"/>
    <w:rsid w:val="00383A2C"/>
    <w:rsid w:val="00383EC4"/>
    <w:rsid w:val="0038450B"/>
    <w:rsid w:val="00384CC8"/>
    <w:rsid w:val="00385D2A"/>
    <w:rsid w:val="0038627F"/>
    <w:rsid w:val="00387F73"/>
    <w:rsid w:val="003902CB"/>
    <w:rsid w:val="0039074C"/>
    <w:rsid w:val="003908AB"/>
    <w:rsid w:val="00390E12"/>
    <w:rsid w:val="0039245B"/>
    <w:rsid w:val="00392580"/>
    <w:rsid w:val="003936EF"/>
    <w:rsid w:val="0039372F"/>
    <w:rsid w:val="00393793"/>
    <w:rsid w:val="00394B00"/>
    <w:rsid w:val="003951C8"/>
    <w:rsid w:val="003953ED"/>
    <w:rsid w:val="00395B96"/>
    <w:rsid w:val="00396700"/>
    <w:rsid w:val="0039692E"/>
    <w:rsid w:val="003974C0"/>
    <w:rsid w:val="00397C6F"/>
    <w:rsid w:val="003A0585"/>
    <w:rsid w:val="003A13A3"/>
    <w:rsid w:val="003A1ED8"/>
    <w:rsid w:val="003A2243"/>
    <w:rsid w:val="003A27E7"/>
    <w:rsid w:val="003A2B2B"/>
    <w:rsid w:val="003A2D58"/>
    <w:rsid w:val="003A3703"/>
    <w:rsid w:val="003A590C"/>
    <w:rsid w:val="003A5C25"/>
    <w:rsid w:val="003A6877"/>
    <w:rsid w:val="003A6FE6"/>
    <w:rsid w:val="003A719C"/>
    <w:rsid w:val="003B1118"/>
    <w:rsid w:val="003B125F"/>
    <w:rsid w:val="003B13BA"/>
    <w:rsid w:val="003B166A"/>
    <w:rsid w:val="003B211E"/>
    <w:rsid w:val="003B2605"/>
    <w:rsid w:val="003B313B"/>
    <w:rsid w:val="003B3EA7"/>
    <w:rsid w:val="003B4121"/>
    <w:rsid w:val="003B5120"/>
    <w:rsid w:val="003B54E8"/>
    <w:rsid w:val="003B5E25"/>
    <w:rsid w:val="003B7406"/>
    <w:rsid w:val="003B742D"/>
    <w:rsid w:val="003B7652"/>
    <w:rsid w:val="003C148C"/>
    <w:rsid w:val="003C15B9"/>
    <w:rsid w:val="003C1B82"/>
    <w:rsid w:val="003C1D0D"/>
    <w:rsid w:val="003C1E55"/>
    <w:rsid w:val="003C2D1D"/>
    <w:rsid w:val="003C309C"/>
    <w:rsid w:val="003C56A5"/>
    <w:rsid w:val="003C61FA"/>
    <w:rsid w:val="003C673D"/>
    <w:rsid w:val="003D004B"/>
    <w:rsid w:val="003D1411"/>
    <w:rsid w:val="003D1D75"/>
    <w:rsid w:val="003D202A"/>
    <w:rsid w:val="003D240C"/>
    <w:rsid w:val="003D2C9F"/>
    <w:rsid w:val="003D2D2D"/>
    <w:rsid w:val="003D313D"/>
    <w:rsid w:val="003D3371"/>
    <w:rsid w:val="003D3A97"/>
    <w:rsid w:val="003D3DB3"/>
    <w:rsid w:val="003D453C"/>
    <w:rsid w:val="003D481C"/>
    <w:rsid w:val="003D499C"/>
    <w:rsid w:val="003D5B61"/>
    <w:rsid w:val="003D62E6"/>
    <w:rsid w:val="003D67E0"/>
    <w:rsid w:val="003D790E"/>
    <w:rsid w:val="003E0110"/>
    <w:rsid w:val="003E0757"/>
    <w:rsid w:val="003E0E83"/>
    <w:rsid w:val="003E370F"/>
    <w:rsid w:val="003E46E8"/>
    <w:rsid w:val="003E48AF"/>
    <w:rsid w:val="003E49A3"/>
    <w:rsid w:val="003E53D7"/>
    <w:rsid w:val="003E5532"/>
    <w:rsid w:val="003E5987"/>
    <w:rsid w:val="003E5D3D"/>
    <w:rsid w:val="003E6A82"/>
    <w:rsid w:val="003E6C68"/>
    <w:rsid w:val="003E79D5"/>
    <w:rsid w:val="003F0247"/>
    <w:rsid w:val="003F0A54"/>
    <w:rsid w:val="003F0A5A"/>
    <w:rsid w:val="003F229D"/>
    <w:rsid w:val="003F27EC"/>
    <w:rsid w:val="003F32EA"/>
    <w:rsid w:val="003F39E7"/>
    <w:rsid w:val="003F51D2"/>
    <w:rsid w:val="003F6081"/>
    <w:rsid w:val="003F6712"/>
    <w:rsid w:val="003F6E95"/>
    <w:rsid w:val="003F73FC"/>
    <w:rsid w:val="0040207E"/>
    <w:rsid w:val="00402BA1"/>
    <w:rsid w:val="00402DE1"/>
    <w:rsid w:val="004034BF"/>
    <w:rsid w:val="004034DE"/>
    <w:rsid w:val="00403BE4"/>
    <w:rsid w:val="00403EF1"/>
    <w:rsid w:val="00404981"/>
    <w:rsid w:val="004064B4"/>
    <w:rsid w:val="0040782A"/>
    <w:rsid w:val="004114B1"/>
    <w:rsid w:val="00411507"/>
    <w:rsid w:val="00412657"/>
    <w:rsid w:val="00412C74"/>
    <w:rsid w:val="00412F25"/>
    <w:rsid w:val="00413E57"/>
    <w:rsid w:val="004147C6"/>
    <w:rsid w:val="00415078"/>
    <w:rsid w:val="004160D3"/>
    <w:rsid w:val="004164E8"/>
    <w:rsid w:val="004168DA"/>
    <w:rsid w:val="00416CEA"/>
    <w:rsid w:val="00417419"/>
    <w:rsid w:val="00417EBD"/>
    <w:rsid w:val="00420469"/>
    <w:rsid w:val="00420558"/>
    <w:rsid w:val="00420BA2"/>
    <w:rsid w:val="00420ED9"/>
    <w:rsid w:val="004214B9"/>
    <w:rsid w:val="004216A6"/>
    <w:rsid w:val="00422047"/>
    <w:rsid w:val="00423122"/>
    <w:rsid w:val="00423296"/>
    <w:rsid w:val="00424E0B"/>
    <w:rsid w:val="0042508F"/>
    <w:rsid w:val="00425114"/>
    <w:rsid w:val="0042686E"/>
    <w:rsid w:val="00427112"/>
    <w:rsid w:val="00427523"/>
    <w:rsid w:val="004301A1"/>
    <w:rsid w:val="00430AB5"/>
    <w:rsid w:val="0043111F"/>
    <w:rsid w:val="004311E0"/>
    <w:rsid w:val="00431234"/>
    <w:rsid w:val="00432124"/>
    <w:rsid w:val="004322DD"/>
    <w:rsid w:val="004338DC"/>
    <w:rsid w:val="00433B09"/>
    <w:rsid w:val="00434EBC"/>
    <w:rsid w:val="00440662"/>
    <w:rsid w:val="00441646"/>
    <w:rsid w:val="004431F8"/>
    <w:rsid w:val="004435B5"/>
    <w:rsid w:val="004436B0"/>
    <w:rsid w:val="00444EE6"/>
    <w:rsid w:val="00444F33"/>
    <w:rsid w:val="0044560E"/>
    <w:rsid w:val="004456CB"/>
    <w:rsid w:val="00445E39"/>
    <w:rsid w:val="00446507"/>
    <w:rsid w:val="00447262"/>
    <w:rsid w:val="00450B33"/>
    <w:rsid w:val="00450E1B"/>
    <w:rsid w:val="00451B86"/>
    <w:rsid w:val="00452393"/>
    <w:rsid w:val="004523EF"/>
    <w:rsid w:val="00452915"/>
    <w:rsid w:val="004529E4"/>
    <w:rsid w:val="00453C5D"/>
    <w:rsid w:val="00453E30"/>
    <w:rsid w:val="0045429D"/>
    <w:rsid w:val="004569FC"/>
    <w:rsid w:val="00461AA1"/>
    <w:rsid w:val="00461FF1"/>
    <w:rsid w:val="00462343"/>
    <w:rsid w:val="00464931"/>
    <w:rsid w:val="0046525D"/>
    <w:rsid w:val="00465745"/>
    <w:rsid w:val="00465EA3"/>
    <w:rsid w:val="0046604C"/>
    <w:rsid w:val="00470679"/>
    <w:rsid w:val="004726D9"/>
    <w:rsid w:val="00472AFE"/>
    <w:rsid w:val="00472FAD"/>
    <w:rsid w:val="00473359"/>
    <w:rsid w:val="004737E1"/>
    <w:rsid w:val="00473A8E"/>
    <w:rsid w:val="00473F35"/>
    <w:rsid w:val="0047471F"/>
    <w:rsid w:val="00474F11"/>
    <w:rsid w:val="00475C2A"/>
    <w:rsid w:val="00476097"/>
    <w:rsid w:val="00476B13"/>
    <w:rsid w:val="00477CE6"/>
    <w:rsid w:val="00477DF4"/>
    <w:rsid w:val="00477F12"/>
    <w:rsid w:val="004806C9"/>
    <w:rsid w:val="0048104E"/>
    <w:rsid w:val="0048159E"/>
    <w:rsid w:val="00481D33"/>
    <w:rsid w:val="00482045"/>
    <w:rsid w:val="004823BE"/>
    <w:rsid w:val="00482491"/>
    <w:rsid w:val="004827C5"/>
    <w:rsid w:val="00482BAE"/>
    <w:rsid w:val="0048474D"/>
    <w:rsid w:val="00485333"/>
    <w:rsid w:val="00485E1B"/>
    <w:rsid w:val="00485F96"/>
    <w:rsid w:val="00486BE5"/>
    <w:rsid w:val="00486C07"/>
    <w:rsid w:val="00487210"/>
    <w:rsid w:val="004879FD"/>
    <w:rsid w:val="004901A4"/>
    <w:rsid w:val="00490567"/>
    <w:rsid w:val="0049117D"/>
    <w:rsid w:val="00491A17"/>
    <w:rsid w:val="00491D10"/>
    <w:rsid w:val="0049240B"/>
    <w:rsid w:val="00492AF8"/>
    <w:rsid w:val="004946A1"/>
    <w:rsid w:val="00494CDC"/>
    <w:rsid w:val="00495699"/>
    <w:rsid w:val="0049700F"/>
    <w:rsid w:val="00497D4D"/>
    <w:rsid w:val="004A0CA9"/>
    <w:rsid w:val="004A0D80"/>
    <w:rsid w:val="004A26F4"/>
    <w:rsid w:val="004A450F"/>
    <w:rsid w:val="004A475E"/>
    <w:rsid w:val="004A4C0A"/>
    <w:rsid w:val="004A504F"/>
    <w:rsid w:val="004A546B"/>
    <w:rsid w:val="004A59D2"/>
    <w:rsid w:val="004A6B33"/>
    <w:rsid w:val="004A7B66"/>
    <w:rsid w:val="004B178E"/>
    <w:rsid w:val="004B2A6F"/>
    <w:rsid w:val="004B2DEE"/>
    <w:rsid w:val="004B4086"/>
    <w:rsid w:val="004B46AE"/>
    <w:rsid w:val="004B4B5C"/>
    <w:rsid w:val="004B54AF"/>
    <w:rsid w:val="004B665C"/>
    <w:rsid w:val="004B667D"/>
    <w:rsid w:val="004B6D21"/>
    <w:rsid w:val="004C05D6"/>
    <w:rsid w:val="004C09D4"/>
    <w:rsid w:val="004C132B"/>
    <w:rsid w:val="004C25DE"/>
    <w:rsid w:val="004C38D6"/>
    <w:rsid w:val="004C4D75"/>
    <w:rsid w:val="004C5D3C"/>
    <w:rsid w:val="004C755B"/>
    <w:rsid w:val="004C7C90"/>
    <w:rsid w:val="004D0D64"/>
    <w:rsid w:val="004D1BE2"/>
    <w:rsid w:val="004D2032"/>
    <w:rsid w:val="004D22BC"/>
    <w:rsid w:val="004D3302"/>
    <w:rsid w:val="004D40D5"/>
    <w:rsid w:val="004D5272"/>
    <w:rsid w:val="004D5412"/>
    <w:rsid w:val="004D699C"/>
    <w:rsid w:val="004D7866"/>
    <w:rsid w:val="004E1555"/>
    <w:rsid w:val="004E18DB"/>
    <w:rsid w:val="004E1FA8"/>
    <w:rsid w:val="004E2232"/>
    <w:rsid w:val="004E28EE"/>
    <w:rsid w:val="004E4DD7"/>
    <w:rsid w:val="004E60E7"/>
    <w:rsid w:val="004E6E20"/>
    <w:rsid w:val="004E7839"/>
    <w:rsid w:val="004E7FF4"/>
    <w:rsid w:val="004F0630"/>
    <w:rsid w:val="004F0E5B"/>
    <w:rsid w:val="004F1580"/>
    <w:rsid w:val="004F1B2B"/>
    <w:rsid w:val="004F2511"/>
    <w:rsid w:val="004F3672"/>
    <w:rsid w:val="004F3B16"/>
    <w:rsid w:val="004F49B8"/>
    <w:rsid w:val="004F4F02"/>
    <w:rsid w:val="004F5312"/>
    <w:rsid w:val="004F5BED"/>
    <w:rsid w:val="004F719D"/>
    <w:rsid w:val="004F7DA2"/>
    <w:rsid w:val="005012D9"/>
    <w:rsid w:val="0050208B"/>
    <w:rsid w:val="00503BAF"/>
    <w:rsid w:val="00503E1B"/>
    <w:rsid w:val="005047F6"/>
    <w:rsid w:val="00504AC9"/>
    <w:rsid w:val="005059C4"/>
    <w:rsid w:val="00505AC4"/>
    <w:rsid w:val="005060DE"/>
    <w:rsid w:val="00506ED7"/>
    <w:rsid w:val="0050771C"/>
    <w:rsid w:val="00510FE0"/>
    <w:rsid w:val="005120CA"/>
    <w:rsid w:val="00512257"/>
    <w:rsid w:val="0051253D"/>
    <w:rsid w:val="00512FFD"/>
    <w:rsid w:val="00513D47"/>
    <w:rsid w:val="005149EF"/>
    <w:rsid w:val="00515ACF"/>
    <w:rsid w:val="00515DE3"/>
    <w:rsid w:val="00516269"/>
    <w:rsid w:val="0051648D"/>
    <w:rsid w:val="00516C27"/>
    <w:rsid w:val="00516FAF"/>
    <w:rsid w:val="00517046"/>
    <w:rsid w:val="00517792"/>
    <w:rsid w:val="005179B4"/>
    <w:rsid w:val="00517A2C"/>
    <w:rsid w:val="00517AFD"/>
    <w:rsid w:val="005216EB"/>
    <w:rsid w:val="00522435"/>
    <w:rsid w:val="00522AA1"/>
    <w:rsid w:val="00522C2D"/>
    <w:rsid w:val="00522EAA"/>
    <w:rsid w:val="00524129"/>
    <w:rsid w:val="00525138"/>
    <w:rsid w:val="00525DA5"/>
    <w:rsid w:val="00526590"/>
    <w:rsid w:val="005266B5"/>
    <w:rsid w:val="00526715"/>
    <w:rsid w:val="00526B02"/>
    <w:rsid w:val="0052700A"/>
    <w:rsid w:val="00527E80"/>
    <w:rsid w:val="00530020"/>
    <w:rsid w:val="00530165"/>
    <w:rsid w:val="00530338"/>
    <w:rsid w:val="00530914"/>
    <w:rsid w:val="0053161C"/>
    <w:rsid w:val="0053167A"/>
    <w:rsid w:val="00531B85"/>
    <w:rsid w:val="00531BFB"/>
    <w:rsid w:val="005330D2"/>
    <w:rsid w:val="0053319D"/>
    <w:rsid w:val="00533C8D"/>
    <w:rsid w:val="00534B24"/>
    <w:rsid w:val="00534CB3"/>
    <w:rsid w:val="00535103"/>
    <w:rsid w:val="0053630A"/>
    <w:rsid w:val="00536CBB"/>
    <w:rsid w:val="00536FA6"/>
    <w:rsid w:val="005377FC"/>
    <w:rsid w:val="005401C8"/>
    <w:rsid w:val="0054068B"/>
    <w:rsid w:val="00540DCF"/>
    <w:rsid w:val="00540FD4"/>
    <w:rsid w:val="005426FC"/>
    <w:rsid w:val="00542D77"/>
    <w:rsid w:val="00543DC7"/>
    <w:rsid w:val="00544264"/>
    <w:rsid w:val="00544E67"/>
    <w:rsid w:val="00544EAA"/>
    <w:rsid w:val="00545726"/>
    <w:rsid w:val="00546353"/>
    <w:rsid w:val="00546D59"/>
    <w:rsid w:val="005472C6"/>
    <w:rsid w:val="00547A76"/>
    <w:rsid w:val="00547B67"/>
    <w:rsid w:val="00547E9E"/>
    <w:rsid w:val="00552271"/>
    <w:rsid w:val="00552BBE"/>
    <w:rsid w:val="00552E22"/>
    <w:rsid w:val="00552FEA"/>
    <w:rsid w:val="005530E4"/>
    <w:rsid w:val="00553A1C"/>
    <w:rsid w:val="00553B63"/>
    <w:rsid w:val="005542A4"/>
    <w:rsid w:val="00554780"/>
    <w:rsid w:val="005547E7"/>
    <w:rsid w:val="00554B92"/>
    <w:rsid w:val="00555854"/>
    <w:rsid w:val="00555C8D"/>
    <w:rsid w:val="00556261"/>
    <w:rsid w:val="00556BF0"/>
    <w:rsid w:val="005571DE"/>
    <w:rsid w:val="0055740E"/>
    <w:rsid w:val="0055785A"/>
    <w:rsid w:val="005609D1"/>
    <w:rsid w:val="00560BD0"/>
    <w:rsid w:val="00560EC0"/>
    <w:rsid w:val="00561C09"/>
    <w:rsid w:val="00562E55"/>
    <w:rsid w:val="00566368"/>
    <w:rsid w:val="00566AE4"/>
    <w:rsid w:val="0056700B"/>
    <w:rsid w:val="00567811"/>
    <w:rsid w:val="00567AE5"/>
    <w:rsid w:val="00567BB4"/>
    <w:rsid w:val="00567BC2"/>
    <w:rsid w:val="00570BE1"/>
    <w:rsid w:val="00571207"/>
    <w:rsid w:val="00571CE0"/>
    <w:rsid w:val="00573F8F"/>
    <w:rsid w:val="00574794"/>
    <w:rsid w:val="00575152"/>
    <w:rsid w:val="00575A79"/>
    <w:rsid w:val="00575BC4"/>
    <w:rsid w:val="005763D9"/>
    <w:rsid w:val="00576CA8"/>
    <w:rsid w:val="005805BE"/>
    <w:rsid w:val="00580724"/>
    <w:rsid w:val="005810AC"/>
    <w:rsid w:val="00581475"/>
    <w:rsid w:val="00581869"/>
    <w:rsid w:val="0058287F"/>
    <w:rsid w:val="00582B7D"/>
    <w:rsid w:val="00582D1D"/>
    <w:rsid w:val="00583B7B"/>
    <w:rsid w:val="005840FC"/>
    <w:rsid w:val="00584290"/>
    <w:rsid w:val="00584745"/>
    <w:rsid w:val="00585CFC"/>
    <w:rsid w:val="00586738"/>
    <w:rsid w:val="00587BBB"/>
    <w:rsid w:val="00587D7A"/>
    <w:rsid w:val="00591930"/>
    <w:rsid w:val="00591ECC"/>
    <w:rsid w:val="005921D4"/>
    <w:rsid w:val="00593DF7"/>
    <w:rsid w:val="00594F33"/>
    <w:rsid w:val="00595495"/>
    <w:rsid w:val="00595981"/>
    <w:rsid w:val="00595AE2"/>
    <w:rsid w:val="00595DBD"/>
    <w:rsid w:val="00595FA7"/>
    <w:rsid w:val="00596D76"/>
    <w:rsid w:val="00596ED3"/>
    <w:rsid w:val="0059766E"/>
    <w:rsid w:val="00597ADA"/>
    <w:rsid w:val="00597AEF"/>
    <w:rsid w:val="00597E89"/>
    <w:rsid w:val="005A03E0"/>
    <w:rsid w:val="005A0E87"/>
    <w:rsid w:val="005A134F"/>
    <w:rsid w:val="005A2789"/>
    <w:rsid w:val="005A28AA"/>
    <w:rsid w:val="005A41F3"/>
    <w:rsid w:val="005A4346"/>
    <w:rsid w:val="005A519E"/>
    <w:rsid w:val="005A5AA9"/>
    <w:rsid w:val="005A640A"/>
    <w:rsid w:val="005A68EE"/>
    <w:rsid w:val="005A6950"/>
    <w:rsid w:val="005A759C"/>
    <w:rsid w:val="005B02D3"/>
    <w:rsid w:val="005B0723"/>
    <w:rsid w:val="005B173E"/>
    <w:rsid w:val="005B1A5E"/>
    <w:rsid w:val="005B2E53"/>
    <w:rsid w:val="005B30A4"/>
    <w:rsid w:val="005B3AD8"/>
    <w:rsid w:val="005B3E03"/>
    <w:rsid w:val="005B3F49"/>
    <w:rsid w:val="005B4424"/>
    <w:rsid w:val="005B4DE8"/>
    <w:rsid w:val="005B54C3"/>
    <w:rsid w:val="005B5B50"/>
    <w:rsid w:val="005B6268"/>
    <w:rsid w:val="005B71CE"/>
    <w:rsid w:val="005B7226"/>
    <w:rsid w:val="005C01D5"/>
    <w:rsid w:val="005C05F8"/>
    <w:rsid w:val="005C1522"/>
    <w:rsid w:val="005C1738"/>
    <w:rsid w:val="005C42B8"/>
    <w:rsid w:val="005C47AC"/>
    <w:rsid w:val="005C644C"/>
    <w:rsid w:val="005C6FB6"/>
    <w:rsid w:val="005C762A"/>
    <w:rsid w:val="005C7FB4"/>
    <w:rsid w:val="005D0929"/>
    <w:rsid w:val="005D0965"/>
    <w:rsid w:val="005D1222"/>
    <w:rsid w:val="005D1A5C"/>
    <w:rsid w:val="005D20BE"/>
    <w:rsid w:val="005D2425"/>
    <w:rsid w:val="005D2922"/>
    <w:rsid w:val="005D2B39"/>
    <w:rsid w:val="005D3032"/>
    <w:rsid w:val="005D33E0"/>
    <w:rsid w:val="005D3AC8"/>
    <w:rsid w:val="005D3FC1"/>
    <w:rsid w:val="005D4D77"/>
    <w:rsid w:val="005D5523"/>
    <w:rsid w:val="005D5CB5"/>
    <w:rsid w:val="005D5E9E"/>
    <w:rsid w:val="005D6F54"/>
    <w:rsid w:val="005D755D"/>
    <w:rsid w:val="005E020D"/>
    <w:rsid w:val="005E2C54"/>
    <w:rsid w:val="005E3A63"/>
    <w:rsid w:val="005E48A0"/>
    <w:rsid w:val="005E4D74"/>
    <w:rsid w:val="005E5A25"/>
    <w:rsid w:val="005E5D0D"/>
    <w:rsid w:val="005E5D29"/>
    <w:rsid w:val="005E71AD"/>
    <w:rsid w:val="005F0FD0"/>
    <w:rsid w:val="005F14BD"/>
    <w:rsid w:val="005F273B"/>
    <w:rsid w:val="005F451C"/>
    <w:rsid w:val="005F4C38"/>
    <w:rsid w:val="005F5695"/>
    <w:rsid w:val="005F7847"/>
    <w:rsid w:val="00601CB2"/>
    <w:rsid w:val="00602BA8"/>
    <w:rsid w:val="00604092"/>
    <w:rsid w:val="006048D1"/>
    <w:rsid w:val="00604AE6"/>
    <w:rsid w:val="00604F18"/>
    <w:rsid w:val="00604F6B"/>
    <w:rsid w:val="0060641C"/>
    <w:rsid w:val="006066CB"/>
    <w:rsid w:val="006067AF"/>
    <w:rsid w:val="00607C6B"/>
    <w:rsid w:val="00610E36"/>
    <w:rsid w:val="00611946"/>
    <w:rsid w:val="00611C30"/>
    <w:rsid w:val="0061225B"/>
    <w:rsid w:val="0061285D"/>
    <w:rsid w:val="00612D5C"/>
    <w:rsid w:val="00612ECF"/>
    <w:rsid w:val="006134F5"/>
    <w:rsid w:val="006138C1"/>
    <w:rsid w:val="00614192"/>
    <w:rsid w:val="00614F3D"/>
    <w:rsid w:val="006150D5"/>
    <w:rsid w:val="006155C9"/>
    <w:rsid w:val="0061582D"/>
    <w:rsid w:val="00615D94"/>
    <w:rsid w:val="00616B38"/>
    <w:rsid w:val="00616F37"/>
    <w:rsid w:val="00617565"/>
    <w:rsid w:val="0061758C"/>
    <w:rsid w:val="00617CFB"/>
    <w:rsid w:val="00620629"/>
    <w:rsid w:val="00620FDD"/>
    <w:rsid w:val="00621145"/>
    <w:rsid w:val="006221F5"/>
    <w:rsid w:val="00622AF1"/>
    <w:rsid w:val="00624FBE"/>
    <w:rsid w:val="006256FF"/>
    <w:rsid w:val="00627CEC"/>
    <w:rsid w:val="00630A13"/>
    <w:rsid w:val="00630CCC"/>
    <w:rsid w:val="00631291"/>
    <w:rsid w:val="00631886"/>
    <w:rsid w:val="00631B28"/>
    <w:rsid w:val="00631FE4"/>
    <w:rsid w:val="00632112"/>
    <w:rsid w:val="00632F2E"/>
    <w:rsid w:val="00634B2C"/>
    <w:rsid w:val="00634D84"/>
    <w:rsid w:val="00635B71"/>
    <w:rsid w:val="00635F8C"/>
    <w:rsid w:val="006361B3"/>
    <w:rsid w:val="00636592"/>
    <w:rsid w:val="006368C3"/>
    <w:rsid w:val="00636951"/>
    <w:rsid w:val="00636C86"/>
    <w:rsid w:val="00640003"/>
    <w:rsid w:val="0064084C"/>
    <w:rsid w:val="006410B8"/>
    <w:rsid w:val="006410D0"/>
    <w:rsid w:val="00641D32"/>
    <w:rsid w:val="00641F0C"/>
    <w:rsid w:val="00643179"/>
    <w:rsid w:val="006435FD"/>
    <w:rsid w:val="00643744"/>
    <w:rsid w:val="0064484A"/>
    <w:rsid w:val="00644F0A"/>
    <w:rsid w:val="00645F22"/>
    <w:rsid w:val="00646449"/>
    <w:rsid w:val="00646639"/>
    <w:rsid w:val="00647091"/>
    <w:rsid w:val="00647237"/>
    <w:rsid w:val="00647A47"/>
    <w:rsid w:val="0065150F"/>
    <w:rsid w:val="00651A9E"/>
    <w:rsid w:val="00651EB6"/>
    <w:rsid w:val="006525F0"/>
    <w:rsid w:val="00653022"/>
    <w:rsid w:val="00653137"/>
    <w:rsid w:val="00653342"/>
    <w:rsid w:val="006534D1"/>
    <w:rsid w:val="00653A0C"/>
    <w:rsid w:val="00654434"/>
    <w:rsid w:val="00654435"/>
    <w:rsid w:val="00654823"/>
    <w:rsid w:val="006559F5"/>
    <w:rsid w:val="0065714D"/>
    <w:rsid w:val="0065735B"/>
    <w:rsid w:val="006574A9"/>
    <w:rsid w:val="006575A8"/>
    <w:rsid w:val="00657B90"/>
    <w:rsid w:val="006601D7"/>
    <w:rsid w:val="00660CF3"/>
    <w:rsid w:val="00660DF7"/>
    <w:rsid w:val="00661130"/>
    <w:rsid w:val="00661363"/>
    <w:rsid w:val="00661EC0"/>
    <w:rsid w:val="006637B6"/>
    <w:rsid w:val="00664667"/>
    <w:rsid w:val="00664CB5"/>
    <w:rsid w:val="006661F4"/>
    <w:rsid w:val="00666662"/>
    <w:rsid w:val="0066686C"/>
    <w:rsid w:val="00666A59"/>
    <w:rsid w:val="00667E6A"/>
    <w:rsid w:val="006709B1"/>
    <w:rsid w:val="006714A1"/>
    <w:rsid w:val="006717ED"/>
    <w:rsid w:val="00674846"/>
    <w:rsid w:val="006748FA"/>
    <w:rsid w:val="006750A1"/>
    <w:rsid w:val="00675DDB"/>
    <w:rsid w:val="00676116"/>
    <w:rsid w:val="006777DA"/>
    <w:rsid w:val="006800B4"/>
    <w:rsid w:val="00680324"/>
    <w:rsid w:val="006805EC"/>
    <w:rsid w:val="00680DB1"/>
    <w:rsid w:val="0068117D"/>
    <w:rsid w:val="00682C13"/>
    <w:rsid w:val="00682DB9"/>
    <w:rsid w:val="00683C35"/>
    <w:rsid w:val="0068470A"/>
    <w:rsid w:val="00684745"/>
    <w:rsid w:val="00684C56"/>
    <w:rsid w:val="006857FC"/>
    <w:rsid w:val="00685DF0"/>
    <w:rsid w:val="00686308"/>
    <w:rsid w:val="006864F1"/>
    <w:rsid w:val="00686693"/>
    <w:rsid w:val="00686C32"/>
    <w:rsid w:val="00686C70"/>
    <w:rsid w:val="006905DF"/>
    <w:rsid w:val="00690617"/>
    <w:rsid w:val="0069137C"/>
    <w:rsid w:val="00691E03"/>
    <w:rsid w:val="006935E3"/>
    <w:rsid w:val="006940EA"/>
    <w:rsid w:val="0069588D"/>
    <w:rsid w:val="00695AC9"/>
    <w:rsid w:val="00695AED"/>
    <w:rsid w:val="006A1204"/>
    <w:rsid w:val="006A18EF"/>
    <w:rsid w:val="006A1AD6"/>
    <w:rsid w:val="006A1C39"/>
    <w:rsid w:val="006A1CEB"/>
    <w:rsid w:val="006A39E3"/>
    <w:rsid w:val="006A56F6"/>
    <w:rsid w:val="006A5F05"/>
    <w:rsid w:val="006A69A5"/>
    <w:rsid w:val="006A7118"/>
    <w:rsid w:val="006B0D90"/>
    <w:rsid w:val="006B0FFC"/>
    <w:rsid w:val="006B115D"/>
    <w:rsid w:val="006B119F"/>
    <w:rsid w:val="006B1557"/>
    <w:rsid w:val="006B1A6F"/>
    <w:rsid w:val="006B234E"/>
    <w:rsid w:val="006B2382"/>
    <w:rsid w:val="006B2896"/>
    <w:rsid w:val="006B2F76"/>
    <w:rsid w:val="006B3BC3"/>
    <w:rsid w:val="006B3D4C"/>
    <w:rsid w:val="006B3E93"/>
    <w:rsid w:val="006B4344"/>
    <w:rsid w:val="006B47E7"/>
    <w:rsid w:val="006B50F5"/>
    <w:rsid w:val="006B685C"/>
    <w:rsid w:val="006B7350"/>
    <w:rsid w:val="006B73A1"/>
    <w:rsid w:val="006B7BB7"/>
    <w:rsid w:val="006C014F"/>
    <w:rsid w:val="006C280D"/>
    <w:rsid w:val="006C301A"/>
    <w:rsid w:val="006C3A62"/>
    <w:rsid w:val="006C4FD9"/>
    <w:rsid w:val="006C5D14"/>
    <w:rsid w:val="006C671D"/>
    <w:rsid w:val="006C682D"/>
    <w:rsid w:val="006D0DF7"/>
    <w:rsid w:val="006D1307"/>
    <w:rsid w:val="006D1537"/>
    <w:rsid w:val="006D40B5"/>
    <w:rsid w:val="006D4872"/>
    <w:rsid w:val="006D54D0"/>
    <w:rsid w:val="006D56D2"/>
    <w:rsid w:val="006D57B2"/>
    <w:rsid w:val="006D57EE"/>
    <w:rsid w:val="006D62BB"/>
    <w:rsid w:val="006D6B4A"/>
    <w:rsid w:val="006D6FCA"/>
    <w:rsid w:val="006D7ECB"/>
    <w:rsid w:val="006E0FA4"/>
    <w:rsid w:val="006E241D"/>
    <w:rsid w:val="006E2866"/>
    <w:rsid w:val="006E28C9"/>
    <w:rsid w:val="006E2DF5"/>
    <w:rsid w:val="006E307D"/>
    <w:rsid w:val="006E485B"/>
    <w:rsid w:val="006E4BAE"/>
    <w:rsid w:val="006E551C"/>
    <w:rsid w:val="006E6DE7"/>
    <w:rsid w:val="006E7176"/>
    <w:rsid w:val="006E7461"/>
    <w:rsid w:val="006E7941"/>
    <w:rsid w:val="006F0437"/>
    <w:rsid w:val="006F1755"/>
    <w:rsid w:val="006F2360"/>
    <w:rsid w:val="006F3786"/>
    <w:rsid w:val="006F4C58"/>
    <w:rsid w:val="006F51E5"/>
    <w:rsid w:val="006F583D"/>
    <w:rsid w:val="006F6C02"/>
    <w:rsid w:val="006F76E1"/>
    <w:rsid w:val="006F7F8B"/>
    <w:rsid w:val="00702D42"/>
    <w:rsid w:val="00702DA5"/>
    <w:rsid w:val="0070353D"/>
    <w:rsid w:val="0070370A"/>
    <w:rsid w:val="00703918"/>
    <w:rsid w:val="00703A09"/>
    <w:rsid w:val="00704B3A"/>
    <w:rsid w:val="00705466"/>
    <w:rsid w:val="0070631B"/>
    <w:rsid w:val="0070650F"/>
    <w:rsid w:val="00706BC8"/>
    <w:rsid w:val="0070729A"/>
    <w:rsid w:val="007076DB"/>
    <w:rsid w:val="00707B1E"/>
    <w:rsid w:val="00707D3F"/>
    <w:rsid w:val="00710191"/>
    <w:rsid w:val="007110B3"/>
    <w:rsid w:val="00711E3D"/>
    <w:rsid w:val="00712C7C"/>
    <w:rsid w:val="0071437B"/>
    <w:rsid w:val="00714A8A"/>
    <w:rsid w:val="0071628A"/>
    <w:rsid w:val="00716637"/>
    <w:rsid w:val="007168FA"/>
    <w:rsid w:val="00717868"/>
    <w:rsid w:val="0071799A"/>
    <w:rsid w:val="0072245B"/>
    <w:rsid w:val="007229A5"/>
    <w:rsid w:val="007250D1"/>
    <w:rsid w:val="007261BA"/>
    <w:rsid w:val="00727357"/>
    <w:rsid w:val="007304AB"/>
    <w:rsid w:val="00730F69"/>
    <w:rsid w:val="00731277"/>
    <w:rsid w:val="007315F6"/>
    <w:rsid w:val="00731AFD"/>
    <w:rsid w:val="00732357"/>
    <w:rsid w:val="00732894"/>
    <w:rsid w:val="00732E5E"/>
    <w:rsid w:val="00734146"/>
    <w:rsid w:val="007352ED"/>
    <w:rsid w:val="007357B9"/>
    <w:rsid w:val="00735D97"/>
    <w:rsid w:val="00736416"/>
    <w:rsid w:val="00737033"/>
    <w:rsid w:val="007373E0"/>
    <w:rsid w:val="0073775A"/>
    <w:rsid w:val="00737FAE"/>
    <w:rsid w:val="00740694"/>
    <w:rsid w:val="00740D41"/>
    <w:rsid w:val="00741079"/>
    <w:rsid w:val="007415EA"/>
    <w:rsid w:val="007418A0"/>
    <w:rsid w:val="00742C43"/>
    <w:rsid w:val="007445A4"/>
    <w:rsid w:val="0074462B"/>
    <w:rsid w:val="007448C3"/>
    <w:rsid w:val="00744963"/>
    <w:rsid w:val="007451FF"/>
    <w:rsid w:val="0074577D"/>
    <w:rsid w:val="00746666"/>
    <w:rsid w:val="007468F8"/>
    <w:rsid w:val="007469CB"/>
    <w:rsid w:val="00747053"/>
    <w:rsid w:val="007471DE"/>
    <w:rsid w:val="00747BBB"/>
    <w:rsid w:val="00747D44"/>
    <w:rsid w:val="00750AD6"/>
    <w:rsid w:val="00751257"/>
    <w:rsid w:val="007512D7"/>
    <w:rsid w:val="0075192D"/>
    <w:rsid w:val="00751C43"/>
    <w:rsid w:val="00752EC1"/>
    <w:rsid w:val="007543E0"/>
    <w:rsid w:val="00755290"/>
    <w:rsid w:val="00757442"/>
    <w:rsid w:val="00757DFB"/>
    <w:rsid w:val="00762EC2"/>
    <w:rsid w:val="00763A00"/>
    <w:rsid w:val="007644D6"/>
    <w:rsid w:val="007647BB"/>
    <w:rsid w:val="00764C1A"/>
    <w:rsid w:val="00765EE6"/>
    <w:rsid w:val="007678D3"/>
    <w:rsid w:val="007700B6"/>
    <w:rsid w:val="0077062E"/>
    <w:rsid w:val="00772574"/>
    <w:rsid w:val="00772F29"/>
    <w:rsid w:val="00773477"/>
    <w:rsid w:val="007737A0"/>
    <w:rsid w:val="00773949"/>
    <w:rsid w:val="0077395C"/>
    <w:rsid w:val="007739A9"/>
    <w:rsid w:val="00774094"/>
    <w:rsid w:val="00774D1F"/>
    <w:rsid w:val="00774D22"/>
    <w:rsid w:val="007750D1"/>
    <w:rsid w:val="00776467"/>
    <w:rsid w:val="00776825"/>
    <w:rsid w:val="007769DE"/>
    <w:rsid w:val="0077774A"/>
    <w:rsid w:val="00777BEB"/>
    <w:rsid w:val="00780578"/>
    <w:rsid w:val="007805D5"/>
    <w:rsid w:val="00781223"/>
    <w:rsid w:val="00781B8E"/>
    <w:rsid w:val="00783233"/>
    <w:rsid w:val="00783741"/>
    <w:rsid w:val="00783950"/>
    <w:rsid w:val="007843C8"/>
    <w:rsid w:val="00785185"/>
    <w:rsid w:val="0078518D"/>
    <w:rsid w:val="00785345"/>
    <w:rsid w:val="00785DD0"/>
    <w:rsid w:val="0078678F"/>
    <w:rsid w:val="00786A59"/>
    <w:rsid w:val="007875BA"/>
    <w:rsid w:val="00787CAE"/>
    <w:rsid w:val="00787F9A"/>
    <w:rsid w:val="0079048E"/>
    <w:rsid w:val="0079067E"/>
    <w:rsid w:val="00790957"/>
    <w:rsid w:val="00790F98"/>
    <w:rsid w:val="0079222F"/>
    <w:rsid w:val="00792FD7"/>
    <w:rsid w:val="00793FA5"/>
    <w:rsid w:val="00794249"/>
    <w:rsid w:val="00794342"/>
    <w:rsid w:val="007947C6"/>
    <w:rsid w:val="00795023"/>
    <w:rsid w:val="00795AC7"/>
    <w:rsid w:val="00795BDF"/>
    <w:rsid w:val="00796327"/>
    <w:rsid w:val="00796D2D"/>
    <w:rsid w:val="00797DC8"/>
    <w:rsid w:val="007A04EC"/>
    <w:rsid w:val="007A05D3"/>
    <w:rsid w:val="007A0846"/>
    <w:rsid w:val="007A0D11"/>
    <w:rsid w:val="007A1630"/>
    <w:rsid w:val="007A2050"/>
    <w:rsid w:val="007A2781"/>
    <w:rsid w:val="007A3250"/>
    <w:rsid w:val="007A39AC"/>
    <w:rsid w:val="007A3C19"/>
    <w:rsid w:val="007A3E52"/>
    <w:rsid w:val="007A4527"/>
    <w:rsid w:val="007A4C93"/>
    <w:rsid w:val="007A4E1E"/>
    <w:rsid w:val="007A5FDF"/>
    <w:rsid w:val="007A6110"/>
    <w:rsid w:val="007A6E12"/>
    <w:rsid w:val="007A72E8"/>
    <w:rsid w:val="007A74A2"/>
    <w:rsid w:val="007A7803"/>
    <w:rsid w:val="007A7C8F"/>
    <w:rsid w:val="007B25BE"/>
    <w:rsid w:val="007B29F5"/>
    <w:rsid w:val="007B2D0A"/>
    <w:rsid w:val="007B3589"/>
    <w:rsid w:val="007B3668"/>
    <w:rsid w:val="007B37AB"/>
    <w:rsid w:val="007B3808"/>
    <w:rsid w:val="007B415F"/>
    <w:rsid w:val="007B447C"/>
    <w:rsid w:val="007B58E7"/>
    <w:rsid w:val="007B5F71"/>
    <w:rsid w:val="007B6D5C"/>
    <w:rsid w:val="007B6F12"/>
    <w:rsid w:val="007B797F"/>
    <w:rsid w:val="007B7E20"/>
    <w:rsid w:val="007C06D7"/>
    <w:rsid w:val="007C0E84"/>
    <w:rsid w:val="007C165A"/>
    <w:rsid w:val="007C204E"/>
    <w:rsid w:val="007C2066"/>
    <w:rsid w:val="007C2B26"/>
    <w:rsid w:val="007C30AA"/>
    <w:rsid w:val="007C4138"/>
    <w:rsid w:val="007C4925"/>
    <w:rsid w:val="007C5789"/>
    <w:rsid w:val="007C6CBA"/>
    <w:rsid w:val="007C7937"/>
    <w:rsid w:val="007D22B6"/>
    <w:rsid w:val="007D241A"/>
    <w:rsid w:val="007D2D30"/>
    <w:rsid w:val="007D4BB0"/>
    <w:rsid w:val="007D4CFF"/>
    <w:rsid w:val="007D55EB"/>
    <w:rsid w:val="007D5DCE"/>
    <w:rsid w:val="007D63BD"/>
    <w:rsid w:val="007D6877"/>
    <w:rsid w:val="007D6CEF"/>
    <w:rsid w:val="007D6CFF"/>
    <w:rsid w:val="007D7ADD"/>
    <w:rsid w:val="007E105F"/>
    <w:rsid w:val="007E11B9"/>
    <w:rsid w:val="007E278B"/>
    <w:rsid w:val="007E3B5A"/>
    <w:rsid w:val="007E45E7"/>
    <w:rsid w:val="007E50C8"/>
    <w:rsid w:val="007E5576"/>
    <w:rsid w:val="007E5C3B"/>
    <w:rsid w:val="007E5EA6"/>
    <w:rsid w:val="007E653B"/>
    <w:rsid w:val="007E6A5E"/>
    <w:rsid w:val="007E6D60"/>
    <w:rsid w:val="007E6EA5"/>
    <w:rsid w:val="007E7255"/>
    <w:rsid w:val="007E7C53"/>
    <w:rsid w:val="007F00A0"/>
    <w:rsid w:val="007F02E0"/>
    <w:rsid w:val="007F183C"/>
    <w:rsid w:val="007F2764"/>
    <w:rsid w:val="007F2B34"/>
    <w:rsid w:val="007F3442"/>
    <w:rsid w:val="007F34A9"/>
    <w:rsid w:val="007F36FA"/>
    <w:rsid w:val="007F3908"/>
    <w:rsid w:val="007F6707"/>
    <w:rsid w:val="007F6807"/>
    <w:rsid w:val="007F6B33"/>
    <w:rsid w:val="007F6C37"/>
    <w:rsid w:val="007F6D6B"/>
    <w:rsid w:val="00801BF0"/>
    <w:rsid w:val="00801EBE"/>
    <w:rsid w:val="00802279"/>
    <w:rsid w:val="00802672"/>
    <w:rsid w:val="00803D61"/>
    <w:rsid w:val="0080438F"/>
    <w:rsid w:val="008043DA"/>
    <w:rsid w:val="00804F99"/>
    <w:rsid w:val="00805F82"/>
    <w:rsid w:val="0080688D"/>
    <w:rsid w:val="00806F05"/>
    <w:rsid w:val="00807709"/>
    <w:rsid w:val="00810167"/>
    <w:rsid w:val="00811593"/>
    <w:rsid w:val="008119E0"/>
    <w:rsid w:val="00811AAB"/>
    <w:rsid w:val="00811AC1"/>
    <w:rsid w:val="008126F8"/>
    <w:rsid w:val="0081337F"/>
    <w:rsid w:val="00813ED7"/>
    <w:rsid w:val="0081478B"/>
    <w:rsid w:val="008148FD"/>
    <w:rsid w:val="00815373"/>
    <w:rsid w:val="00816A98"/>
    <w:rsid w:val="00816DDB"/>
    <w:rsid w:val="0081748B"/>
    <w:rsid w:val="00820272"/>
    <w:rsid w:val="00821B08"/>
    <w:rsid w:val="00822262"/>
    <w:rsid w:val="00822517"/>
    <w:rsid w:val="00822A0E"/>
    <w:rsid w:val="00822F25"/>
    <w:rsid w:val="008241BD"/>
    <w:rsid w:val="00825661"/>
    <w:rsid w:val="00825793"/>
    <w:rsid w:val="008259E2"/>
    <w:rsid w:val="00825A29"/>
    <w:rsid w:val="0082603D"/>
    <w:rsid w:val="0083033F"/>
    <w:rsid w:val="008308E3"/>
    <w:rsid w:val="008312DD"/>
    <w:rsid w:val="008316E4"/>
    <w:rsid w:val="00831E45"/>
    <w:rsid w:val="00831E48"/>
    <w:rsid w:val="00834354"/>
    <w:rsid w:val="00834926"/>
    <w:rsid w:val="00835230"/>
    <w:rsid w:val="008363F1"/>
    <w:rsid w:val="0083680E"/>
    <w:rsid w:val="00836A4C"/>
    <w:rsid w:val="00836C8C"/>
    <w:rsid w:val="00837A2F"/>
    <w:rsid w:val="00837B0D"/>
    <w:rsid w:val="008401DD"/>
    <w:rsid w:val="00841575"/>
    <w:rsid w:val="0084190D"/>
    <w:rsid w:val="00841E64"/>
    <w:rsid w:val="00842A20"/>
    <w:rsid w:val="008440BD"/>
    <w:rsid w:val="008442B0"/>
    <w:rsid w:val="00844365"/>
    <w:rsid w:val="0084474E"/>
    <w:rsid w:val="00844BC6"/>
    <w:rsid w:val="00844F3D"/>
    <w:rsid w:val="008469F5"/>
    <w:rsid w:val="00846ED4"/>
    <w:rsid w:val="008473D2"/>
    <w:rsid w:val="00847728"/>
    <w:rsid w:val="0085077A"/>
    <w:rsid w:val="00850923"/>
    <w:rsid w:val="00850EB5"/>
    <w:rsid w:val="008516FA"/>
    <w:rsid w:val="008522B1"/>
    <w:rsid w:val="00852436"/>
    <w:rsid w:val="0085251A"/>
    <w:rsid w:val="00853179"/>
    <w:rsid w:val="0085383A"/>
    <w:rsid w:val="008541DC"/>
    <w:rsid w:val="00854ADF"/>
    <w:rsid w:val="00854AE4"/>
    <w:rsid w:val="0085635B"/>
    <w:rsid w:val="0085677A"/>
    <w:rsid w:val="00856BAE"/>
    <w:rsid w:val="00856CBF"/>
    <w:rsid w:val="00856DCD"/>
    <w:rsid w:val="00856EE9"/>
    <w:rsid w:val="00857FA7"/>
    <w:rsid w:val="00862174"/>
    <w:rsid w:val="00862CDC"/>
    <w:rsid w:val="00862DCA"/>
    <w:rsid w:val="00865EF3"/>
    <w:rsid w:val="008661BB"/>
    <w:rsid w:val="008677B5"/>
    <w:rsid w:val="00867FC8"/>
    <w:rsid w:val="008708F5"/>
    <w:rsid w:val="0087094D"/>
    <w:rsid w:val="00871133"/>
    <w:rsid w:val="008729E8"/>
    <w:rsid w:val="00872A65"/>
    <w:rsid w:val="00872C46"/>
    <w:rsid w:val="0087310B"/>
    <w:rsid w:val="0087645E"/>
    <w:rsid w:val="008771F1"/>
    <w:rsid w:val="00880A46"/>
    <w:rsid w:val="00881B6A"/>
    <w:rsid w:val="00881F3E"/>
    <w:rsid w:val="0088252B"/>
    <w:rsid w:val="00882A88"/>
    <w:rsid w:val="0088362F"/>
    <w:rsid w:val="00883F76"/>
    <w:rsid w:val="0088401C"/>
    <w:rsid w:val="00884431"/>
    <w:rsid w:val="008848D6"/>
    <w:rsid w:val="0088509D"/>
    <w:rsid w:val="008862E5"/>
    <w:rsid w:val="00886786"/>
    <w:rsid w:val="008873FB"/>
    <w:rsid w:val="008907C3"/>
    <w:rsid w:val="00891262"/>
    <w:rsid w:val="00891387"/>
    <w:rsid w:val="0089187C"/>
    <w:rsid w:val="00891970"/>
    <w:rsid w:val="00892858"/>
    <w:rsid w:val="0089357C"/>
    <w:rsid w:val="008936D7"/>
    <w:rsid w:val="00894B4E"/>
    <w:rsid w:val="00894C66"/>
    <w:rsid w:val="00895097"/>
    <w:rsid w:val="00895364"/>
    <w:rsid w:val="0089574E"/>
    <w:rsid w:val="008960DA"/>
    <w:rsid w:val="00896304"/>
    <w:rsid w:val="008968E9"/>
    <w:rsid w:val="00896F47"/>
    <w:rsid w:val="008A0235"/>
    <w:rsid w:val="008A04D5"/>
    <w:rsid w:val="008A08A5"/>
    <w:rsid w:val="008A1804"/>
    <w:rsid w:val="008A1CD2"/>
    <w:rsid w:val="008A2112"/>
    <w:rsid w:val="008A25E5"/>
    <w:rsid w:val="008A4648"/>
    <w:rsid w:val="008A57A8"/>
    <w:rsid w:val="008A642C"/>
    <w:rsid w:val="008A7460"/>
    <w:rsid w:val="008B09EA"/>
    <w:rsid w:val="008B0A73"/>
    <w:rsid w:val="008B1156"/>
    <w:rsid w:val="008B1728"/>
    <w:rsid w:val="008B1F5E"/>
    <w:rsid w:val="008B38C6"/>
    <w:rsid w:val="008B40DC"/>
    <w:rsid w:val="008B538C"/>
    <w:rsid w:val="008B5584"/>
    <w:rsid w:val="008B63F3"/>
    <w:rsid w:val="008C2579"/>
    <w:rsid w:val="008C2745"/>
    <w:rsid w:val="008C2B56"/>
    <w:rsid w:val="008C4B70"/>
    <w:rsid w:val="008C6926"/>
    <w:rsid w:val="008C74C7"/>
    <w:rsid w:val="008D0A3B"/>
    <w:rsid w:val="008D23CD"/>
    <w:rsid w:val="008D36E1"/>
    <w:rsid w:val="008D3AF3"/>
    <w:rsid w:val="008D480D"/>
    <w:rsid w:val="008D52EA"/>
    <w:rsid w:val="008D56C1"/>
    <w:rsid w:val="008D67AA"/>
    <w:rsid w:val="008E0DFA"/>
    <w:rsid w:val="008E10DB"/>
    <w:rsid w:val="008E19E6"/>
    <w:rsid w:val="008E1E9F"/>
    <w:rsid w:val="008E27E3"/>
    <w:rsid w:val="008E2B2A"/>
    <w:rsid w:val="008E2CB1"/>
    <w:rsid w:val="008E2CB4"/>
    <w:rsid w:val="008E2E63"/>
    <w:rsid w:val="008E2F95"/>
    <w:rsid w:val="008E399F"/>
    <w:rsid w:val="008E3D0E"/>
    <w:rsid w:val="008E3DD3"/>
    <w:rsid w:val="008E5307"/>
    <w:rsid w:val="008E535B"/>
    <w:rsid w:val="008E5733"/>
    <w:rsid w:val="008E622D"/>
    <w:rsid w:val="008E6385"/>
    <w:rsid w:val="008E709F"/>
    <w:rsid w:val="008E73FC"/>
    <w:rsid w:val="008E7D6E"/>
    <w:rsid w:val="008E7DC0"/>
    <w:rsid w:val="008F0580"/>
    <w:rsid w:val="008F07AB"/>
    <w:rsid w:val="008F1B4A"/>
    <w:rsid w:val="008F3EC0"/>
    <w:rsid w:val="008F3EF6"/>
    <w:rsid w:val="008F509C"/>
    <w:rsid w:val="008F6D25"/>
    <w:rsid w:val="008F7EC9"/>
    <w:rsid w:val="009010AE"/>
    <w:rsid w:val="0090112C"/>
    <w:rsid w:val="009012B2"/>
    <w:rsid w:val="0090227D"/>
    <w:rsid w:val="00903795"/>
    <w:rsid w:val="00905442"/>
    <w:rsid w:val="009054D5"/>
    <w:rsid w:val="0090635C"/>
    <w:rsid w:val="00906D22"/>
    <w:rsid w:val="0090754E"/>
    <w:rsid w:val="0091065E"/>
    <w:rsid w:val="0091079E"/>
    <w:rsid w:val="009107C0"/>
    <w:rsid w:val="0091090A"/>
    <w:rsid w:val="009112D0"/>
    <w:rsid w:val="00912CC0"/>
    <w:rsid w:val="009135F4"/>
    <w:rsid w:val="0091406C"/>
    <w:rsid w:val="00915939"/>
    <w:rsid w:val="0091594A"/>
    <w:rsid w:val="0091784B"/>
    <w:rsid w:val="0092038D"/>
    <w:rsid w:val="00921194"/>
    <w:rsid w:val="009211AC"/>
    <w:rsid w:val="009235E5"/>
    <w:rsid w:val="00923DC6"/>
    <w:rsid w:val="00924583"/>
    <w:rsid w:val="0092537E"/>
    <w:rsid w:val="00925961"/>
    <w:rsid w:val="00925D4A"/>
    <w:rsid w:val="00925D8D"/>
    <w:rsid w:val="00925DCE"/>
    <w:rsid w:val="00926121"/>
    <w:rsid w:val="00926B95"/>
    <w:rsid w:val="00932C74"/>
    <w:rsid w:val="00932E3E"/>
    <w:rsid w:val="00933ABC"/>
    <w:rsid w:val="00933FE4"/>
    <w:rsid w:val="0093431D"/>
    <w:rsid w:val="009348B8"/>
    <w:rsid w:val="00934F81"/>
    <w:rsid w:val="009355DE"/>
    <w:rsid w:val="00935C9E"/>
    <w:rsid w:val="00935D9F"/>
    <w:rsid w:val="009360C1"/>
    <w:rsid w:val="00936140"/>
    <w:rsid w:val="009363D0"/>
    <w:rsid w:val="009369A2"/>
    <w:rsid w:val="00937D5E"/>
    <w:rsid w:val="00940384"/>
    <w:rsid w:val="009406FF"/>
    <w:rsid w:val="00940EEB"/>
    <w:rsid w:val="00941163"/>
    <w:rsid w:val="0094125D"/>
    <w:rsid w:val="0094167C"/>
    <w:rsid w:val="0094184F"/>
    <w:rsid w:val="009437C8"/>
    <w:rsid w:val="00944284"/>
    <w:rsid w:val="00944F55"/>
    <w:rsid w:val="00946C78"/>
    <w:rsid w:val="00947D23"/>
    <w:rsid w:val="0095073E"/>
    <w:rsid w:val="009508B5"/>
    <w:rsid w:val="00950A1A"/>
    <w:rsid w:val="009513A4"/>
    <w:rsid w:val="00951C0E"/>
    <w:rsid w:val="00952209"/>
    <w:rsid w:val="00952CCA"/>
    <w:rsid w:val="00955539"/>
    <w:rsid w:val="00955B42"/>
    <w:rsid w:val="00955DD6"/>
    <w:rsid w:val="00956118"/>
    <w:rsid w:val="00956443"/>
    <w:rsid w:val="00956560"/>
    <w:rsid w:val="00957A56"/>
    <w:rsid w:val="00957D9F"/>
    <w:rsid w:val="00960877"/>
    <w:rsid w:val="009614B2"/>
    <w:rsid w:val="009632C9"/>
    <w:rsid w:val="009642D9"/>
    <w:rsid w:val="009650EB"/>
    <w:rsid w:val="0096597B"/>
    <w:rsid w:val="00965B67"/>
    <w:rsid w:val="00967547"/>
    <w:rsid w:val="00967D89"/>
    <w:rsid w:val="00967FD1"/>
    <w:rsid w:val="009713BF"/>
    <w:rsid w:val="00971834"/>
    <w:rsid w:val="00971976"/>
    <w:rsid w:val="00971C2F"/>
    <w:rsid w:val="00972089"/>
    <w:rsid w:val="00972B0A"/>
    <w:rsid w:val="00973054"/>
    <w:rsid w:val="009734B8"/>
    <w:rsid w:val="009740C5"/>
    <w:rsid w:val="009746C8"/>
    <w:rsid w:val="00974E7D"/>
    <w:rsid w:val="0097526A"/>
    <w:rsid w:val="009754BA"/>
    <w:rsid w:val="00975A37"/>
    <w:rsid w:val="00975D68"/>
    <w:rsid w:val="00975F28"/>
    <w:rsid w:val="00976082"/>
    <w:rsid w:val="00977AF9"/>
    <w:rsid w:val="00980719"/>
    <w:rsid w:val="00982222"/>
    <w:rsid w:val="009824FF"/>
    <w:rsid w:val="009825CB"/>
    <w:rsid w:val="00982B36"/>
    <w:rsid w:val="0098496F"/>
    <w:rsid w:val="009855F1"/>
    <w:rsid w:val="00985A2F"/>
    <w:rsid w:val="00986133"/>
    <w:rsid w:val="009861B3"/>
    <w:rsid w:val="00986402"/>
    <w:rsid w:val="00986C9D"/>
    <w:rsid w:val="00987638"/>
    <w:rsid w:val="00990060"/>
    <w:rsid w:val="009903B9"/>
    <w:rsid w:val="009909E3"/>
    <w:rsid w:val="00990C93"/>
    <w:rsid w:val="00990CA1"/>
    <w:rsid w:val="009923AF"/>
    <w:rsid w:val="009925E9"/>
    <w:rsid w:val="00992923"/>
    <w:rsid w:val="00992DE2"/>
    <w:rsid w:val="0099445A"/>
    <w:rsid w:val="00994678"/>
    <w:rsid w:val="00995DE3"/>
    <w:rsid w:val="00995E78"/>
    <w:rsid w:val="00995F6D"/>
    <w:rsid w:val="0099716F"/>
    <w:rsid w:val="009973C2"/>
    <w:rsid w:val="009A0124"/>
    <w:rsid w:val="009A1354"/>
    <w:rsid w:val="009A1603"/>
    <w:rsid w:val="009A29E1"/>
    <w:rsid w:val="009A2BA3"/>
    <w:rsid w:val="009A2D68"/>
    <w:rsid w:val="009A374F"/>
    <w:rsid w:val="009A48B6"/>
    <w:rsid w:val="009A4D8F"/>
    <w:rsid w:val="009A52AF"/>
    <w:rsid w:val="009A5B8E"/>
    <w:rsid w:val="009A5EDA"/>
    <w:rsid w:val="009A5FB5"/>
    <w:rsid w:val="009A63FF"/>
    <w:rsid w:val="009A6CE0"/>
    <w:rsid w:val="009A7033"/>
    <w:rsid w:val="009A708B"/>
    <w:rsid w:val="009A7334"/>
    <w:rsid w:val="009B006D"/>
    <w:rsid w:val="009B01FB"/>
    <w:rsid w:val="009B0A07"/>
    <w:rsid w:val="009B1352"/>
    <w:rsid w:val="009B13CB"/>
    <w:rsid w:val="009B23C4"/>
    <w:rsid w:val="009B2BC0"/>
    <w:rsid w:val="009B3790"/>
    <w:rsid w:val="009B3795"/>
    <w:rsid w:val="009B3993"/>
    <w:rsid w:val="009B47A9"/>
    <w:rsid w:val="009B5BA8"/>
    <w:rsid w:val="009B7177"/>
    <w:rsid w:val="009B785C"/>
    <w:rsid w:val="009C0CF2"/>
    <w:rsid w:val="009C0D97"/>
    <w:rsid w:val="009C1C67"/>
    <w:rsid w:val="009C20D1"/>
    <w:rsid w:val="009C21D6"/>
    <w:rsid w:val="009C27A9"/>
    <w:rsid w:val="009C2F61"/>
    <w:rsid w:val="009C37E6"/>
    <w:rsid w:val="009C3B9A"/>
    <w:rsid w:val="009C41D2"/>
    <w:rsid w:val="009C4650"/>
    <w:rsid w:val="009C4B22"/>
    <w:rsid w:val="009C53FE"/>
    <w:rsid w:val="009C5C94"/>
    <w:rsid w:val="009C5D12"/>
    <w:rsid w:val="009C62B3"/>
    <w:rsid w:val="009C7CAE"/>
    <w:rsid w:val="009C7CCF"/>
    <w:rsid w:val="009D052C"/>
    <w:rsid w:val="009D0575"/>
    <w:rsid w:val="009D1816"/>
    <w:rsid w:val="009D18D7"/>
    <w:rsid w:val="009D37C1"/>
    <w:rsid w:val="009D4241"/>
    <w:rsid w:val="009D4753"/>
    <w:rsid w:val="009D491C"/>
    <w:rsid w:val="009D59E3"/>
    <w:rsid w:val="009D638D"/>
    <w:rsid w:val="009D74CE"/>
    <w:rsid w:val="009D762B"/>
    <w:rsid w:val="009E0B8F"/>
    <w:rsid w:val="009E1E31"/>
    <w:rsid w:val="009E2810"/>
    <w:rsid w:val="009E28F3"/>
    <w:rsid w:val="009E2998"/>
    <w:rsid w:val="009E2B9C"/>
    <w:rsid w:val="009E2F86"/>
    <w:rsid w:val="009E3BF5"/>
    <w:rsid w:val="009F0D6D"/>
    <w:rsid w:val="009F3648"/>
    <w:rsid w:val="009F4483"/>
    <w:rsid w:val="009F509B"/>
    <w:rsid w:val="009F5716"/>
    <w:rsid w:val="009F59B3"/>
    <w:rsid w:val="009F5B8D"/>
    <w:rsid w:val="009F6855"/>
    <w:rsid w:val="00A0079E"/>
    <w:rsid w:val="00A00B24"/>
    <w:rsid w:val="00A01A95"/>
    <w:rsid w:val="00A038B7"/>
    <w:rsid w:val="00A03ACC"/>
    <w:rsid w:val="00A045A7"/>
    <w:rsid w:val="00A04A32"/>
    <w:rsid w:val="00A053AE"/>
    <w:rsid w:val="00A05D91"/>
    <w:rsid w:val="00A06DD1"/>
    <w:rsid w:val="00A07B34"/>
    <w:rsid w:val="00A108BE"/>
    <w:rsid w:val="00A10D23"/>
    <w:rsid w:val="00A11F44"/>
    <w:rsid w:val="00A121DD"/>
    <w:rsid w:val="00A1254B"/>
    <w:rsid w:val="00A128B9"/>
    <w:rsid w:val="00A12CD9"/>
    <w:rsid w:val="00A14132"/>
    <w:rsid w:val="00A14A2A"/>
    <w:rsid w:val="00A14A6E"/>
    <w:rsid w:val="00A161CD"/>
    <w:rsid w:val="00A1658C"/>
    <w:rsid w:val="00A173F8"/>
    <w:rsid w:val="00A176E8"/>
    <w:rsid w:val="00A214C4"/>
    <w:rsid w:val="00A2195E"/>
    <w:rsid w:val="00A23758"/>
    <w:rsid w:val="00A25206"/>
    <w:rsid w:val="00A25240"/>
    <w:rsid w:val="00A268FD"/>
    <w:rsid w:val="00A27817"/>
    <w:rsid w:val="00A278B4"/>
    <w:rsid w:val="00A27A41"/>
    <w:rsid w:val="00A27E01"/>
    <w:rsid w:val="00A30880"/>
    <w:rsid w:val="00A30A93"/>
    <w:rsid w:val="00A32770"/>
    <w:rsid w:val="00A32890"/>
    <w:rsid w:val="00A33ADB"/>
    <w:rsid w:val="00A33F32"/>
    <w:rsid w:val="00A342E8"/>
    <w:rsid w:val="00A3568D"/>
    <w:rsid w:val="00A35C6F"/>
    <w:rsid w:val="00A3655C"/>
    <w:rsid w:val="00A37422"/>
    <w:rsid w:val="00A41329"/>
    <w:rsid w:val="00A4142B"/>
    <w:rsid w:val="00A42E76"/>
    <w:rsid w:val="00A43B6E"/>
    <w:rsid w:val="00A4616C"/>
    <w:rsid w:val="00A46268"/>
    <w:rsid w:val="00A462C0"/>
    <w:rsid w:val="00A46541"/>
    <w:rsid w:val="00A479BB"/>
    <w:rsid w:val="00A47B44"/>
    <w:rsid w:val="00A50AAD"/>
    <w:rsid w:val="00A5116D"/>
    <w:rsid w:val="00A52267"/>
    <w:rsid w:val="00A52550"/>
    <w:rsid w:val="00A52959"/>
    <w:rsid w:val="00A54399"/>
    <w:rsid w:val="00A54D37"/>
    <w:rsid w:val="00A55574"/>
    <w:rsid w:val="00A56BF7"/>
    <w:rsid w:val="00A56F02"/>
    <w:rsid w:val="00A56F31"/>
    <w:rsid w:val="00A62AB4"/>
    <w:rsid w:val="00A62CDC"/>
    <w:rsid w:val="00A62F44"/>
    <w:rsid w:val="00A634E6"/>
    <w:rsid w:val="00A6367C"/>
    <w:rsid w:val="00A63A4D"/>
    <w:rsid w:val="00A63D1A"/>
    <w:rsid w:val="00A64620"/>
    <w:rsid w:val="00A64725"/>
    <w:rsid w:val="00A65956"/>
    <w:rsid w:val="00A66134"/>
    <w:rsid w:val="00A67004"/>
    <w:rsid w:val="00A67060"/>
    <w:rsid w:val="00A67208"/>
    <w:rsid w:val="00A675AF"/>
    <w:rsid w:val="00A7091E"/>
    <w:rsid w:val="00A7164B"/>
    <w:rsid w:val="00A71804"/>
    <w:rsid w:val="00A71BF4"/>
    <w:rsid w:val="00A72CD1"/>
    <w:rsid w:val="00A7332E"/>
    <w:rsid w:val="00A7339F"/>
    <w:rsid w:val="00A73B96"/>
    <w:rsid w:val="00A73C69"/>
    <w:rsid w:val="00A76857"/>
    <w:rsid w:val="00A779E3"/>
    <w:rsid w:val="00A77A10"/>
    <w:rsid w:val="00A801C8"/>
    <w:rsid w:val="00A807E4"/>
    <w:rsid w:val="00A814AF"/>
    <w:rsid w:val="00A81930"/>
    <w:rsid w:val="00A82346"/>
    <w:rsid w:val="00A829BA"/>
    <w:rsid w:val="00A82DDD"/>
    <w:rsid w:val="00A83919"/>
    <w:rsid w:val="00A8461F"/>
    <w:rsid w:val="00A849ED"/>
    <w:rsid w:val="00A84FFD"/>
    <w:rsid w:val="00A8547F"/>
    <w:rsid w:val="00A8549F"/>
    <w:rsid w:val="00A86AD4"/>
    <w:rsid w:val="00A87054"/>
    <w:rsid w:val="00A873B1"/>
    <w:rsid w:val="00A87502"/>
    <w:rsid w:val="00A8754C"/>
    <w:rsid w:val="00A87CFE"/>
    <w:rsid w:val="00A87F19"/>
    <w:rsid w:val="00A900F6"/>
    <w:rsid w:val="00A90E5E"/>
    <w:rsid w:val="00A923D6"/>
    <w:rsid w:val="00A92ABE"/>
    <w:rsid w:val="00A93AE5"/>
    <w:rsid w:val="00A94693"/>
    <w:rsid w:val="00A949DC"/>
    <w:rsid w:val="00A94B5B"/>
    <w:rsid w:val="00A975D8"/>
    <w:rsid w:val="00A97E1B"/>
    <w:rsid w:val="00AA0ACB"/>
    <w:rsid w:val="00AA12E2"/>
    <w:rsid w:val="00AA24EA"/>
    <w:rsid w:val="00AA2DA7"/>
    <w:rsid w:val="00AA2EBB"/>
    <w:rsid w:val="00AA38D8"/>
    <w:rsid w:val="00AA4098"/>
    <w:rsid w:val="00AA41C3"/>
    <w:rsid w:val="00AA4230"/>
    <w:rsid w:val="00AA4655"/>
    <w:rsid w:val="00AA4868"/>
    <w:rsid w:val="00AA4887"/>
    <w:rsid w:val="00AA4AC1"/>
    <w:rsid w:val="00AA567F"/>
    <w:rsid w:val="00AA56B1"/>
    <w:rsid w:val="00AA5CC0"/>
    <w:rsid w:val="00AA5F56"/>
    <w:rsid w:val="00AA605E"/>
    <w:rsid w:val="00AA622E"/>
    <w:rsid w:val="00AA6453"/>
    <w:rsid w:val="00AA7F8C"/>
    <w:rsid w:val="00AB1109"/>
    <w:rsid w:val="00AB158F"/>
    <w:rsid w:val="00AB189D"/>
    <w:rsid w:val="00AB2B4C"/>
    <w:rsid w:val="00AB399B"/>
    <w:rsid w:val="00AB4EEC"/>
    <w:rsid w:val="00AB5899"/>
    <w:rsid w:val="00AB5F2E"/>
    <w:rsid w:val="00AB6170"/>
    <w:rsid w:val="00AB63FF"/>
    <w:rsid w:val="00AB68AE"/>
    <w:rsid w:val="00AB733D"/>
    <w:rsid w:val="00AB75A9"/>
    <w:rsid w:val="00AB77E6"/>
    <w:rsid w:val="00AB7C9C"/>
    <w:rsid w:val="00AB7CB5"/>
    <w:rsid w:val="00AC011D"/>
    <w:rsid w:val="00AC1238"/>
    <w:rsid w:val="00AC1E88"/>
    <w:rsid w:val="00AC28E5"/>
    <w:rsid w:val="00AC35A6"/>
    <w:rsid w:val="00AC35C4"/>
    <w:rsid w:val="00AC3F28"/>
    <w:rsid w:val="00AC4922"/>
    <w:rsid w:val="00AC5205"/>
    <w:rsid w:val="00AC5FEB"/>
    <w:rsid w:val="00AC65C5"/>
    <w:rsid w:val="00AC7CF2"/>
    <w:rsid w:val="00AD06EF"/>
    <w:rsid w:val="00AD13E2"/>
    <w:rsid w:val="00AD1718"/>
    <w:rsid w:val="00AD1950"/>
    <w:rsid w:val="00AD31E5"/>
    <w:rsid w:val="00AD339C"/>
    <w:rsid w:val="00AD350F"/>
    <w:rsid w:val="00AD418B"/>
    <w:rsid w:val="00AD4616"/>
    <w:rsid w:val="00AD4BEF"/>
    <w:rsid w:val="00AD666D"/>
    <w:rsid w:val="00AD674B"/>
    <w:rsid w:val="00AD68D1"/>
    <w:rsid w:val="00AD7C52"/>
    <w:rsid w:val="00AD7D75"/>
    <w:rsid w:val="00AE01E8"/>
    <w:rsid w:val="00AE033A"/>
    <w:rsid w:val="00AE18E9"/>
    <w:rsid w:val="00AE2B20"/>
    <w:rsid w:val="00AE3528"/>
    <w:rsid w:val="00AE4193"/>
    <w:rsid w:val="00AE5212"/>
    <w:rsid w:val="00AE5466"/>
    <w:rsid w:val="00AE6F1E"/>
    <w:rsid w:val="00AE7C4D"/>
    <w:rsid w:val="00AF0A9E"/>
    <w:rsid w:val="00AF1B8F"/>
    <w:rsid w:val="00AF2399"/>
    <w:rsid w:val="00AF303A"/>
    <w:rsid w:val="00AF3DD6"/>
    <w:rsid w:val="00AF40CC"/>
    <w:rsid w:val="00AF6ACE"/>
    <w:rsid w:val="00AF775C"/>
    <w:rsid w:val="00B0150E"/>
    <w:rsid w:val="00B01618"/>
    <w:rsid w:val="00B028CA"/>
    <w:rsid w:val="00B02A8D"/>
    <w:rsid w:val="00B0353B"/>
    <w:rsid w:val="00B03560"/>
    <w:rsid w:val="00B03650"/>
    <w:rsid w:val="00B03EAE"/>
    <w:rsid w:val="00B04B5B"/>
    <w:rsid w:val="00B04CD2"/>
    <w:rsid w:val="00B05604"/>
    <w:rsid w:val="00B06A1D"/>
    <w:rsid w:val="00B06EDA"/>
    <w:rsid w:val="00B07AC5"/>
    <w:rsid w:val="00B07D47"/>
    <w:rsid w:val="00B1211A"/>
    <w:rsid w:val="00B122FF"/>
    <w:rsid w:val="00B1326A"/>
    <w:rsid w:val="00B141DD"/>
    <w:rsid w:val="00B151D2"/>
    <w:rsid w:val="00B155DE"/>
    <w:rsid w:val="00B15A95"/>
    <w:rsid w:val="00B15CAD"/>
    <w:rsid w:val="00B16384"/>
    <w:rsid w:val="00B171CE"/>
    <w:rsid w:val="00B17E31"/>
    <w:rsid w:val="00B208ED"/>
    <w:rsid w:val="00B216A0"/>
    <w:rsid w:val="00B2328F"/>
    <w:rsid w:val="00B24144"/>
    <w:rsid w:val="00B245E0"/>
    <w:rsid w:val="00B2461B"/>
    <w:rsid w:val="00B25061"/>
    <w:rsid w:val="00B25B48"/>
    <w:rsid w:val="00B26286"/>
    <w:rsid w:val="00B267F6"/>
    <w:rsid w:val="00B30C9B"/>
    <w:rsid w:val="00B3192A"/>
    <w:rsid w:val="00B31936"/>
    <w:rsid w:val="00B32327"/>
    <w:rsid w:val="00B3268F"/>
    <w:rsid w:val="00B329F4"/>
    <w:rsid w:val="00B33581"/>
    <w:rsid w:val="00B3364F"/>
    <w:rsid w:val="00B337B5"/>
    <w:rsid w:val="00B33DB5"/>
    <w:rsid w:val="00B3538D"/>
    <w:rsid w:val="00B35455"/>
    <w:rsid w:val="00B359C7"/>
    <w:rsid w:val="00B35B94"/>
    <w:rsid w:val="00B35BEA"/>
    <w:rsid w:val="00B40DC5"/>
    <w:rsid w:val="00B4129A"/>
    <w:rsid w:val="00B414C7"/>
    <w:rsid w:val="00B4292D"/>
    <w:rsid w:val="00B43B61"/>
    <w:rsid w:val="00B45856"/>
    <w:rsid w:val="00B45C17"/>
    <w:rsid w:val="00B45F63"/>
    <w:rsid w:val="00B4619B"/>
    <w:rsid w:val="00B46F29"/>
    <w:rsid w:val="00B5086E"/>
    <w:rsid w:val="00B50E0A"/>
    <w:rsid w:val="00B50ECD"/>
    <w:rsid w:val="00B50F8E"/>
    <w:rsid w:val="00B514EB"/>
    <w:rsid w:val="00B51E13"/>
    <w:rsid w:val="00B52152"/>
    <w:rsid w:val="00B5329B"/>
    <w:rsid w:val="00B5353F"/>
    <w:rsid w:val="00B53982"/>
    <w:rsid w:val="00B53DFD"/>
    <w:rsid w:val="00B540BB"/>
    <w:rsid w:val="00B54A45"/>
    <w:rsid w:val="00B557FC"/>
    <w:rsid w:val="00B55A88"/>
    <w:rsid w:val="00B566D3"/>
    <w:rsid w:val="00B56FE4"/>
    <w:rsid w:val="00B6098B"/>
    <w:rsid w:val="00B60D55"/>
    <w:rsid w:val="00B610BC"/>
    <w:rsid w:val="00B6221B"/>
    <w:rsid w:val="00B6270C"/>
    <w:rsid w:val="00B62C7F"/>
    <w:rsid w:val="00B63021"/>
    <w:rsid w:val="00B64136"/>
    <w:rsid w:val="00B648BA"/>
    <w:rsid w:val="00B65562"/>
    <w:rsid w:val="00B6559C"/>
    <w:rsid w:val="00B660CE"/>
    <w:rsid w:val="00B6666C"/>
    <w:rsid w:val="00B66DD9"/>
    <w:rsid w:val="00B6777F"/>
    <w:rsid w:val="00B67E22"/>
    <w:rsid w:val="00B67EDD"/>
    <w:rsid w:val="00B712CE"/>
    <w:rsid w:val="00B713C5"/>
    <w:rsid w:val="00B71A0D"/>
    <w:rsid w:val="00B724B0"/>
    <w:rsid w:val="00B724D9"/>
    <w:rsid w:val="00B72FEA"/>
    <w:rsid w:val="00B734FD"/>
    <w:rsid w:val="00B73702"/>
    <w:rsid w:val="00B73C38"/>
    <w:rsid w:val="00B74B85"/>
    <w:rsid w:val="00B75FE1"/>
    <w:rsid w:val="00B76CC5"/>
    <w:rsid w:val="00B771BC"/>
    <w:rsid w:val="00B77289"/>
    <w:rsid w:val="00B807E7"/>
    <w:rsid w:val="00B80953"/>
    <w:rsid w:val="00B80DBB"/>
    <w:rsid w:val="00B81517"/>
    <w:rsid w:val="00B83479"/>
    <w:rsid w:val="00B843BF"/>
    <w:rsid w:val="00B8524B"/>
    <w:rsid w:val="00B8560A"/>
    <w:rsid w:val="00B858C9"/>
    <w:rsid w:val="00B87488"/>
    <w:rsid w:val="00B87514"/>
    <w:rsid w:val="00B87C43"/>
    <w:rsid w:val="00B87E40"/>
    <w:rsid w:val="00B9013E"/>
    <w:rsid w:val="00B91265"/>
    <w:rsid w:val="00B91B1F"/>
    <w:rsid w:val="00B9274B"/>
    <w:rsid w:val="00B92880"/>
    <w:rsid w:val="00B929CE"/>
    <w:rsid w:val="00B92ABD"/>
    <w:rsid w:val="00B94183"/>
    <w:rsid w:val="00B95E3C"/>
    <w:rsid w:val="00B96DE7"/>
    <w:rsid w:val="00B97695"/>
    <w:rsid w:val="00B9785F"/>
    <w:rsid w:val="00B97B9B"/>
    <w:rsid w:val="00BA04F2"/>
    <w:rsid w:val="00BA1676"/>
    <w:rsid w:val="00BA22BC"/>
    <w:rsid w:val="00BA271C"/>
    <w:rsid w:val="00BA3B1B"/>
    <w:rsid w:val="00BA4625"/>
    <w:rsid w:val="00BA47A2"/>
    <w:rsid w:val="00BA7631"/>
    <w:rsid w:val="00BA77C6"/>
    <w:rsid w:val="00BB04D5"/>
    <w:rsid w:val="00BB0C75"/>
    <w:rsid w:val="00BB0E5C"/>
    <w:rsid w:val="00BB11D9"/>
    <w:rsid w:val="00BB29B4"/>
    <w:rsid w:val="00BB2C91"/>
    <w:rsid w:val="00BB542D"/>
    <w:rsid w:val="00BB5E89"/>
    <w:rsid w:val="00BB658D"/>
    <w:rsid w:val="00BB6E6B"/>
    <w:rsid w:val="00BB7B95"/>
    <w:rsid w:val="00BB7CF8"/>
    <w:rsid w:val="00BC01D1"/>
    <w:rsid w:val="00BC0CEC"/>
    <w:rsid w:val="00BC2AE2"/>
    <w:rsid w:val="00BC332E"/>
    <w:rsid w:val="00BC40DD"/>
    <w:rsid w:val="00BC4A5B"/>
    <w:rsid w:val="00BC4C5E"/>
    <w:rsid w:val="00BC4D0D"/>
    <w:rsid w:val="00BC6573"/>
    <w:rsid w:val="00BC6F06"/>
    <w:rsid w:val="00BC77E4"/>
    <w:rsid w:val="00BC790C"/>
    <w:rsid w:val="00BD0416"/>
    <w:rsid w:val="00BD0C35"/>
    <w:rsid w:val="00BD15A9"/>
    <w:rsid w:val="00BD3D6A"/>
    <w:rsid w:val="00BD48C8"/>
    <w:rsid w:val="00BD48F0"/>
    <w:rsid w:val="00BD4D2C"/>
    <w:rsid w:val="00BD5286"/>
    <w:rsid w:val="00BD6312"/>
    <w:rsid w:val="00BD7673"/>
    <w:rsid w:val="00BD7776"/>
    <w:rsid w:val="00BE0643"/>
    <w:rsid w:val="00BE0BB7"/>
    <w:rsid w:val="00BE0F8E"/>
    <w:rsid w:val="00BE1539"/>
    <w:rsid w:val="00BE17FF"/>
    <w:rsid w:val="00BE27AD"/>
    <w:rsid w:val="00BE54AF"/>
    <w:rsid w:val="00BE57EA"/>
    <w:rsid w:val="00BE57F3"/>
    <w:rsid w:val="00BE676B"/>
    <w:rsid w:val="00BE79F9"/>
    <w:rsid w:val="00BF1C07"/>
    <w:rsid w:val="00BF1C3B"/>
    <w:rsid w:val="00BF2294"/>
    <w:rsid w:val="00BF2386"/>
    <w:rsid w:val="00BF3ABD"/>
    <w:rsid w:val="00BF3B11"/>
    <w:rsid w:val="00BF41FB"/>
    <w:rsid w:val="00BF43D4"/>
    <w:rsid w:val="00BF50E2"/>
    <w:rsid w:val="00BF662A"/>
    <w:rsid w:val="00BF6D0F"/>
    <w:rsid w:val="00BF6F78"/>
    <w:rsid w:val="00C0136B"/>
    <w:rsid w:val="00C01A81"/>
    <w:rsid w:val="00C01C2D"/>
    <w:rsid w:val="00C01FFC"/>
    <w:rsid w:val="00C03383"/>
    <w:rsid w:val="00C040C4"/>
    <w:rsid w:val="00C057EB"/>
    <w:rsid w:val="00C05F12"/>
    <w:rsid w:val="00C060CC"/>
    <w:rsid w:val="00C06735"/>
    <w:rsid w:val="00C07BC0"/>
    <w:rsid w:val="00C10061"/>
    <w:rsid w:val="00C12A7C"/>
    <w:rsid w:val="00C12F47"/>
    <w:rsid w:val="00C14123"/>
    <w:rsid w:val="00C14754"/>
    <w:rsid w:val="00C14D02"/>
    <w:rsid w:val="00C152B3"/>
    <w:rsid w:val="00C15A40"/>
    <w:rsid w:val="00C15BC9"/>
    <w:rsid w:val="00C16196"/>
    <w:rsid w:val="00C16A4E"/>
    <w:rsid w:val="00C176FA"/>
    <w:rsid w:val="00C1772B"/>
    <w:rsid w:val="00C17AD1"/>
    <w:rsid w:val="00C200AC"/>
    <w:rsid w:val="00C20142"/>
    <w:rsid w:val="00C201F3"/>
    <w:rsid w:val="00C217F0"/>
    <w:rsid w:val="00C21B22"/>
    <w:rsid w:val="00C22194"/>
    <w:rsid w:val="00C22373"/>
    <w:rsid w:val="00C2294B"/>
    <w:rsid w:val="00C22958"/>
    <w:rsid w:val="00C23487"/>
    <w:rsid w:val="00C2398D"/>
    <w:rsid w:val="00C2444B"/>
    <w:rsid w:val="00C24892"/>
    <w:rsid w:val="00C24975"/>
    <w:rsid w:val="00C24B46"/>
    <w:rsid w:val="00C253A4"/>
    <w:rsid w:val="00C2567D"/>
    <w:rsid w:val="00C312AD"/>
    <w:rsid w:val="00C3149E"/>
    <w:rsid w:val="00C31B35"/>
    <w:rsid w:val="00C32526"/>
    <w:rsid w:val="00C32BF5"/>
    <w:rsid w:val="00C32C47"/>
    <w:rsid w:val="00C32EA4"/>
    <w:rsid w:val="00C33D57"/>
    <w:rsid w:val="00C34156"/>
    <w:rsid w:val="00C35376"/>
    <w:rsid w:val="00C35B26"/>
    <w:rsid w:val="00C369F0"/>
    <w:rsid w:val="00C379E6"/>
    <w:rsid w:val="00C37EBB"/>
    <w:rsid w:val="00C40086"/>
    <w:rsid w:val="00C4010E"/>
    <w:rsid w:val="00C41061"/>
    <w:rsid w:val="00C41C6B"/>
    <w:rsid w:val="00C42E23"/>
    <w:rsid w:val="00C42E83"/>
    <w:rsid w:val="00C44468"/>
    <w:rsid w:val="00C456B9"/>
    <w:rsid w:val="00C461A0"/>
    <w:rsid w:val="00C461CA"/>
    <w:rsid w:val="00C46744"/>
    <w:rsid w:val="00C46818"/>
    <w:rsid w:val="00C46F3D"/>
    <w:rsid w:val="00C47829"/>
    <w:rsid w:val="00C50008"/>
    <w:rsid w:val="00C500FE"/>
    <w:rsid w:val="00C50182"/>
    <w:rsid w:val="00C509A9"/>
    <w:rsid w:val="00C50C36"/>
    <w:rsid w:val="00C50FFF"/>
    <w:rsid w:val="00C522C9"/>
    <w:rsid w:val="00C549B8"/>
    <w:rsid w:val="00C55D0A"/>
    <w:rsid w:val="00C56D05"/>
    <w:rsid w:val="00C56F61"/>
    <w:rsid w:val="00C57328"/>
    <w:rsid w:val="00C576C5"/>
    <w:rsid w:val="00C57E99"/>
    <w:rsid w:val="00C60554"/>
    <w:rsid w:val="00C60957"/>
    <w:rsid w:val="00C62732"/>
    <w:rsid w:val="00C628C4"/>
    <w:rsid w:val="00C62E5F"/>
    <w:rsid w:val="00C635C3"/>
    <w:rsid w:val="00C64334"/>
    <w:rsid w:val="00C6442D"/>
    <w:rsid w:val="00C647C0"/>
    <w:rsid w:val="00C64E20"/>
    <w:rsid w:val="00C6557F"/>
    <w:rsid w:val="00C65950"/>
    <w:rsid w:val="00C66864"/>
    <w:rsid w:val="00C66908"/>
    <w:rsid w:val="00C6731F"/>
    <w:rsid w:val="00C675A6"/>
    <w:rsid w:val="00C702E4"/>
    <w:rsid w:val="00C70922"/>
    <w:rsid w:val="00C717EB"/>
    <w:rsid w:val="00C718F2"/>
    <w:rsid w:val="00C72463"/>
    <w:rsid w:val="00C72A79"/>
    <w:rsid w:val="00C72E80"/>
    <w:rsid w:val="00C72F94"/>
    <w:rsid w:val="00C72FAB"/>
    <w:rsid w:val="00C73666"/>
    <w:rsid w:val="00C73EA9"/>
    <w:rsid w:val="00C745F6"/>
    <w:rsid w:val="00C7489B"/>
    <w:rsid w:val="00C76278"/>
    <w:rsid w:val="00C7756D"/>
    <w:rsid w:val="00C80565"/>
    <w:rsid w:val="00C80B1A"/>
    <w:rsid w:val="00C80EFF"/>
    <w:rsid w:val="00C81988"/>
    <w:rsid w:val="00C823FF"/>
    <w:rsid w:val="00C82511"/>
    <w:rsid w:val="00C83D57"/>
    <w:rsid w:val="00C84465"/>
    <w:rsid w:val="00C84697"/>
    <w:rsid w:val="00C84DB3"/>
    <w:rsid w:val="00C84E3C"/>
    <w:rsid w:val="00C8589B"/>
    <w:rsid w:val="00C85C96"/>
    <w:rsid w:val="00C86DE6"/>
    <w:rsid w:val="00C86E0E"/>
    <w:rsid w:val="00C86E7C"/>
    <w:rsid w:val="00C86F41"/>
    <w:rsid w:val="00C87398"/>
    <w:rsid w:val="00C90180"/>
    <w:rsid w:val="00C90195"/>
    <w:rsid w:val="00C9038C"/>
    <w:rsid w:val="00C906C3"/>
    <w:rsid w:val="00C9139B"/>
    <w:rsid w:val="00C91C28"/>
    <w:rsid w:val="00C93A5C"/>
    <w:rsid w:val="00C943F0"/>
    <w:rsid w:val="00C9675F"/>
    <w:rsid w:val="00CA0053"/>
    <w:rsid w:val="00CA0376"/>
    <w:rsid w:val="00CA04FD"/>
    <w:rsid w:val="00CA0891"/>
    <w:rsid w:val="00CA094A"/>
    <w:rsid w:val="00CA134F"/>
    <w:rsid w:val="00CA1826"/>
    <w:rsid w:val="00CA1CFA"/>
    <w:rsid w:val="00CA247A"/>
    <w:rsid w:val="00CA2679"/>
    <w:rsid w:val="00CA363A"/>
    <w:rsid w:val="00CA39A9"/>
    <w:rsid w:val="00CA3F9C"/>
    <w:rsid w:val="00CA419C"/>
    <w:rsid w:val="00CA49A2"/>
    <w:rsid w:val="00CA4A70"/>
    <w:rsid w:val="00CA51BD"/>
    <w:rsid w:val="00CA521D"/>
    <w:rsid w:val="00CA5403"/>
    <w:rsid w:val="00CA7227"/>
    <w:rsid w:val="00CA7A4F"/>
    <w:rsid w:val="00CA7C36"/>
    <w:rsid w:val="00CB005A"/>
    <w:rsid w:val="00CB03EB"/>
    <w:rsid w:val="00CB0F52"/>
    <w:rsid w:val="00CB1188"/>
    <w:rsid w:val="00CB11F8"/>
    <w:rsid w:val="00CB13C1"/>
    <w:rsid w:val="00CB16B2"/>
    <w:rsid w:val="00CB232F"/>
    <w:rsid w:val="00CB2382"/>
    <w:rsid w:val="00CB2896"/>
    <w:rsid w:val="00CB2C9D"/>
    <w:rsid w:val="00CB40B2"/>
    <w:rsid w:val="00CB4D72"/>
    <w:rsid w:val="00CB4F93"/>
    <w:rsid w:val="00CB6085"/>
    <w:rsid w:val="00CC03A8"/>
    <w:rsid w:val="00CC0763"/>
    <w:rsid w:val="00CC0DEC"/>
    <w:rsid w:val="00CC11EC"/>
    <w:rsid w:val="00CC176A"/>
    <w:rsid w:val="00CC25C1"/>
    <w:rsid w:val="00CC2F67"/>
    <w:rsid w:val="00CC3962"/>
    <w:rsid w:val="00CC3968"/>
    <w:rsid w:val="00CC3EC3"/>
    <w:rsid w:val="00CC4ABF"/>
    <w:rsid w:val="00CC701B"/>
    <w:rsid w:val="00CC7F85"/>
    <w:rsid w:val="00CD0FE2"/>
    <w:rsid w:val="00CD1441"/>
    <w:rsid w:val="00CD1F25"/>
    <w:rsid w:val="00CD22A9"/>
    <w:rsid w:val="00CD3271"/>
    <w:rsid w:val="00CD4A49"/>
    <w:rsid w:val="00CD4C70"/>
    <w:rsid w:val="00CD5E03"/>
    <w:rsid w:val="00CD6766"/>
    <w:rsid w:val="00CD6AFB"/>
    <w:rsid w:val="00CD7495"/>
    <w:rsid w:val="00CD773A"/>
    <w:rsid w:val="00CD7B54"/>
    <w:rsid w:val="00CD7E9D"/>
    <w:rsid w:val="00CE05FC"/>
    <w:rsid w:val="00CE0706"/>
    <w:rsid w:val="00CE1511"/>
    <w:rsid w:val="00CE23CE"/>
    <w:rsid w:val="00CE3CAC"/>
    <w:rsid w:val="00CE3EEF"/>
    <w:rsid w:val="00CE40F9"/>
    <w:rsid w:val="00CE41AA"/>
    <w:rsid w:val="00CE4A2A"/>
    <w:rsid w:val="00CE5250"/>
    <w:rsid w:val="00CE5DF1"/>
    <w:rsid w:val="00CE6572"/>
    <w:rsid w:val="00CE7A9D"/>
    <w:rsid w:val="00CF0317"/>
    <w:rsid w:val="00CF2A94"/>
    <w:rsid w:val="00CF2E12"/>
    <w:rsid w:val="00CF34D8"/>
    <w:rsid w:val="00CF3969"/>
    <w:rsid w:val="00CF3C7E"/>
    <w:rsid w:val="00CF3D70"/>
    <w:rsid w:val="00CF49CF"/>
    <w:rsid w:val="00CF70F3"/>
    <w:rsid w:val="00CF7BB5"/>
    <w:rsid w:val="00D010C8"/>
    <w:rsid w:val="00D01A0C"/>
    <w:rsid w:val="00D02BBC"/>
    <w:rsid w:val="00D0442B"/>
    <w:rsid w:val="00D04B02"/>
    <w:rsid w:val="00D05407"/>
    <w:rsid w:val="00D05DE1"/>
    <w:rsid w:val="00D06967"/>
    <w:rsid w:val="00D06A6A"/>
    <w:rsid w:val="00D07E46"/>
    <w:rsid w:val="00D1004D"/>
    <w:rsid w:val="00D10B58"/>
    <w:rsid w:val="00D10D8D"/>
    <w:rsid w:val="00D10DFF"/>
    <w:rsid w:val="00D1144C"/>
    <w:rsid w:val="00D1334F"/>
    <w:rsid w:val="00D1360D"/>
    <w:rsid w:val="00D13A0D"/>
    <w:rsid w:val="00D13D12"/>
    <w:rsid w:val="00D15DB8"/>
    <w:rsid w:val="00D16139"/>
    <w:rsid w:val="00D166EA"/>
    <w:rsid w:val="00D17141"/>
    <w:rsid w:val="00D17667"/>
    <w:rsid w:val="00D177CB"/>
    <w:rsid w:val="00D200FA"/>
    <w:rsid w:val="00D21633"/>
    <w:rsid w:val="00D219BF"/>
    <w:rsid w:val="00D220E8"/>
    <w:rsid w:val="00D228E8"/>
    <w:rsid w:val="00D23122"/>
    <w:rsid w:val="00D23203"/>
    <w:rsid w:val="00D2423A"/>
    <w:rsid w:val="00D25811"/>
    <w:rsid w:val="00D2581B"/>
    <w:rsid w:val="00D25B80"/>
    <w:rsid w:val="00D26CC8"/>
    <w:rsid w:val="00D27124"/>
    <w:rsid w:val="00D308E5"/>
    <w:rsid w:val="00D32D27"/>
    <w:rsid w:val="00D33F0C"/>
    <w:rsid w:val="00D35F03"/>
    <w:rsid w:val="00D3669F"/>
    <w:rsid w:val="00D36CE6"/>
    <w:rsid w:val="00D37699"/>
    <w:rsid w:val="00D37D2E"/>
    <w:rsid w:val="00D4092A"/>
    <w:rsid w:val="00D40D5C"/>
    <w:rsid w:val="00D40E0C"/>
    <w:rsid w:val="00D43066"/>
    <w:rsid w:val="00D4343A"/>
    <w:rsid w:val="00D43934"/>
    <w:rsid w:val="00D43B2A"/>
    <w:rsid w:val="00D43BC7"/>
    <w:rsid w:val="00D442B0"/>
    <w:rsid w:val="00D44369"/>
    <w:rsid w:val="00D459EC"/>
    <w:rsid w:val="00D46004"/>
    <w:rsid w:val="00D46370"/>
    <w:rsid w:val="00D46BBC"/>
    <w:rsid w:val="00D471D6"/>
    <w:rsid w:val="00D477A9"/>
    <w:rsid w:val="00D5154D"/>
    <w:rsid w:val="00D51E6D"/>
    <w:rsid w:val="00D520CD"/>
    <w:rsid w:val="00D52A61"/>
    <w:rsid w:val="00D52E30"/>
    <w:rsid w:val="00D54E45"/>
    <w:rsid w:val="00D55D9E"/>
    <w:rsid w:val="00D56E04"/>
    <w:rsid w:val="00D60E52"/>
    <w:rsid w:val="00D6127C"/>
    <w:rsid w:val="00D646D1"/>
    <w:rsid w:val="00D6471C"/>
    <w:rsid w:val="00D65706"/>
    <w:rsid w:val="00D66B7F"/>
    <w:rsid w:val="00D66EC1"/>
    <w:rsid w:val="00D6766C"/>
    <w:rsid w:val="00D67C59"/>
    <w:rsid w:val="00D701A0"/>
    <w:rsid w:val="00D71530"/>
    <w:rsid w:val="00D72103"/>
    <w:rsid w:val="00D72A4E"/>
    <w:rsid w:val="00D73D1B"/>
    <w:rsid w:val="00D74314"/>
    <w:rsid w:val="00D75547"/>
    <w:rsid w:val="00D75561"/>
    <w:rsid w:val="00D75AF4"/>
    <w:rsid w:val="00D764B5"/>
    <w:rsid w:val="00D76F44"/>
    <w:rsid w:val="00D77439"/>
    <w:rsid w:val="00D77C7F"/>
    <w:rsid w:val="00D77E42"/>
    <w:rsid w:val="00D8061A"/>
    <w:rsid w:val="00D80AA6"/>
    <w:rsid w:val="00D8122E"/>
    <w:rsid w:val="00D818E5"/>
    <w:rsid w:val="00D81D71"/>
    <w:rsid w:val="00D82FD8"/>
    <w:rsid w:val="00D83E67"/>
    <w:rsid w:val="00D84D70"/>
    <w:rsid w:val="00D84F53"/>
    <w:rsid w:val="00D85E1B"/>
    <w:rsid w:val="00D878E9"/>
    <w:rsid w:val="00D879AB"/>
    <w:rsid w:val="00D90A61"/>
    <w:rsid w:val="00D917F4"/>
    <w:rsid w:val="00D91940"/>
    <w:rsid w:val="00D91A87"/>
    <w:rsid w:val="00D91D0E"/>
    <w:rsid w:val="00D928E7"/>
    <w:rsid w:val="00D9356D"/>
    <w:rsid w:val="00D939B5"/>
    <w:rsid w:val="00D93B0F"/>
    <w:rsid w:val="00D94C3A"/>
    <w:rsid w:val="00D9597F"/>
    <w:rsid w:val="00D95B31"/>
    <w:rsid w:val="00D96C09"/>
    <w:rsid w:val="00D97622"/>
    <w:rsid w:val="00D97B9C"/>
    <w:rsid w:val="00D97D42"/>
    <w:rsid w:val="00DA01D6"/>
    <w:rsid w:val="00DA054F"/>
    <w:rsid w:val="00DA1046"/>
    <w:rsid w:val="00DA154B"/>
    <w:rsid w:val="00DA1CE2"/>
    <w:rsid w:val="00DA23D4"/>
    <w:rsid w:val="00DA37E9"/>
    <w:rsid w:val="00DA3D66"/>
    <w:rsid w:val="00DA416D"/>
    <w:rsid w:val="00DA4264"/>
    <w:rsid w:val="00DA46B8"/>
    <w:rsid w:val="00DA4A1B"/>
    <w:rsid w:val="00DA6186"/>
    <w:rsid w:val="00DA6BC7"/>
    <w:rsid w:val="00DA6DCB"/>
    <w:rsid w:val="00DA71FC"/>
    <w:rsid w:val="00DA743E"/>
    <w:rsid w:val="00DA7920"/>
    <w:rsid w:val="00DA7C02"/>
    <w:rsid w:val="00DA7F5C"/>
    <w:rsid w:val="00DB0091"/>
    <w:rsid w:val="00DB0122"/>
    <w:rsid w:val="00DB0656"/>
    <w:rsid w:val="00DB087B"/>
    <w:rsid w:val="00DB10F7"/>
    <w:rsid w:val="00DB1CA4"/>
    <w:rsid w:val="00DB1CF3"/>
    <w:rsid w:val="00DB1E86"/>
    <w:rsid w:val="00DB2FDB"/>
    <w:rsid w:val="00DB38C3"/>
    <w:rsid w:val="00DB46AC"/>
    <w:rsid w:val="00DB4842"/>
    <w:rsid w:val="00DB4F5C"/>
    <w:rsid w:val="00DB535B"/>
    <w:rsid w:val="00DB6BEB"/>
    <w:rsid w:val="00DB720C"/>
    <w:rsid w:val="00DB7E83"/>
    <w:rsid w:val="00DC011E"/>
    <w:rsid w:val="00DC07F0"/>
    <w:rsid w:val="00DC132E"/>
    <w:rsid w:val="00DC1A67"/>
    <w:rsid w:val="00DC22DB"/>
    <w:rsid w:val="00DC4CE5"/>
    <w:rsid w:val="00DC5AFA"/>
    <w:rsid w:val="00DC67D5"/>
    <w:rsid w:val="00DC6F8A"/>
    <w:rsid w:val="00DC7ADD"/>
    <w:rsid w:val="00DC7B52"/>
    <w:rsid w:val="00DC7F67"/>
    <w:rsid w:val="00DD084E"/>
    <w:rsid w:val="00DD08E4"/>
    <w:rsid w:val="00DD09E5"/>
    <w:rsid w:val="00DD0F65"/>
    <w:rsid w:val="00DD1922"/>
    <w:rsid w:val="00DD2476"/>
    <w:rsid w:val="00DD2EAC"/>
    <w:rsid w:val="00DD30C3"/>
    <w:rsid w:val="00DD6518"/>
    <w:rsid w:val="00DD663A"/>
    <w:rsid w:val="00DD6D1A"/>
    <w:rsid w:val="00DD6E7D"/>
    <w:rsid w:val="00DD7824"/>
    <w:rsid w:val="00DE01EA"/>
    <w:rsid w:val="00DE0993"/>
    <w:rsid w:val="00DE0CBB"/>
    <w:rsid w:val="00DE2911"/>
    <w:rsid w:val="00DE3211"/>
    <w:rsid w:val="00DE36A0"/>
    <w:rsid w:val="00DE41F0"/>
    <w:rsid w:val="00DE53CD"/>
    <w:rsid w:val="00DE6A89"/>
    <w:rsid w:val="00DF036B"/>
    <w:rsid w:val="00DF12EF"/>
    <w:rsid w:val="00DF2ABC"/>
    <w:rsid w:val="00DF3DCA"/>
    <w:rsid w:val="00DF4458"/>
    <w:rsid w:val="00DF4AC4"/>
    <w:rsid w:val="00DF4C60"/>
    <w:rsid w:val="00DF52AC"/>
    <w:rsid w:val="00DF664D"/>
    <w:rsid w:val="00DF6F34"/>
    <w:rsid w:val="00DF7026"/>
    <w:rsid w:val="00DF7C38"/>
    <w:rsid w:val="00E00B92"/>
    <w:rsid w:val="00E021A3"/>
    <w:rsid w:val="00E02B87"/>
    <w:rsid w:val="00E02E92"/>
    <w:rsid w:val="00E036DA"/>
    <w:rsid w:val="00E04011"/>
    <w:rsid w:val="00E056C8"/>
    <w:rsid w:val="00E05C11"/>
    <w:rsid w:val="00E05CAE"/>
    <w:rsid w:val="00E06F62"/>
    <w:rsid w:val="00E0737C"/>
    <w:rsid w:val="00E076A8"/>
    <w:rsid w:val="00E10861"/>
    <w:rsid w:val="00E10AA5"/>
    <w:rsid w:val="00E110C4"/>
    <w:rsid w:val="00E1216F"/>
    <w:rsid w:val="00E12616"/>
    <w:rsid w:val="00E13761"/>
    <w:rsid w:val="00E13F23"/>
    <w:rsid w:val="00E14A8A"/>
    <w:rsid w:val="00E14B0D"/>
    <w:rsid w:val="00E14C34"/>
    <w:rsid w:val="00E14FA7"/>
    <w:rsid w:val="00E16099"/>
    <w:rsid w:val="00E16396"/>
    <w:rsid w:val="00E1719F"/>
    <w:rsid w:val="00E176C6"/>
    <w:rsid w:val="00E17D8A"/>
    <w:rsid w:val="00E17E35"/>
    <w:rsid w:val="00E20824"/>
    <w:rsid w:val="00E20900"/>
    <w:rsid w:val="00E21A93"/>
    <w:rsid w:val="00E21D44"/>
    <w:rsid w:val="00E2248A"/>
    <w:rsid w:val="00E226B5"/>
    <w:rsid w:val="00E22AF4"/>
    <w:rsid w:val="00E22F27"/>
    <w:rsid w:val="00E235D8"/>
    <w:rsid w:val="00E240C1"/>
    <w:rsid w:val="00E24C14"/>
    <w:rsid w:val="00E25C4F"/>
    <w:rsid w:val="00E26A1B"/>
    <w:rsid w:val="00E26BF0"/>
    <w:rsid w:val="00E27980"/>
    <w:rsid w:val="00E30C58"/>
    <w:rsid w:val="00E30EB2"/>
    <w:rsid w:val="00E3167B"/>
    <w:rsid w:val="00E32F3F"/>
    <w:rsid w:val="00E33079"/>
    <w:rsid w:val="00E33EBF"/>
    <w:rsid w:val="00E34D33"/>
    <w:rsid w:val="00E3667D"/>
    <w:rsid w:val="00E36B2A"/>
    <w:rsid w:val="00E36C08"/>
    <w:rsid w:val="00E36D03"/>
    <w:rsid w:val="00E37355"/>
    <w:rsid w:val="00E377A6"/>
    <w:rsid w:val="00E37966"/>
    <w:rsid w:val="00E37ED6"/>
    <w:rsid w:val="00E4119F"/>
    <w:rsid w:val="00E411FE"/>
    <w:rsid w:val="00E41316"/>
    <w:rsid w:val="00E41B7E"/>
    <w:rsid w:val="00E426D0"/>
    <w:rsid w:val="00E42D54"/>
    <w:rsid w:val="00E4461F"/>
    <w:rsid w:val="00E453B0"/>
    <w:rsid w:val="00E45C2B"/>
    <w:rsid w:val="00E46403"/>
    <w:rsid w:val="00E46F76"/>
    <w:rsid w:val="00E475E8"/>
    <w:rsid w:val="00E47BD1"/>
    <w:rsid w:val="00E50E8D"/>
    <w:rsid w:val="00E50EF0"/>
    <w:rsid w:val="00E52C81"/>
    <w:rsid w:val="00E53256"/>
    <w:rsid w:val="00E545D9"/>
    <w:rsid w:val="00E559ED"/>
    <w:rsid w:val="00E565C8"/>
    <w:rsid w:val="00E56A5F"/>
    <w:rsid w:val="00E60D7E"/>
    <w:rsid w:val="00E61373"/>
    <w:rsid w:val="00E61CDD"/>
    <w:rsid w:val="00E631A4"/>
    <w:rsid w:val="00E636BE"/>
    <w:rsid w:val="00E64F63"/>
    <w:rsid w:val="00E65B59"/>
    <w:rsid w:val="00E65F31"/>
    <w:rsid w:val="00E6623D"/>
    <w:rsid w:val="00E669F6"/>
    <w:rsid w:val="00E66C86"/>
    <w:rsid w:val="00E67408"/>
    <w:rsid w:val="00E67688"/>
    <w:rsid w:val="00E67C5B"/>
    <w:rsid w:val="00E708B8"/>
    <w:rsid w:val="00E70E9C"/>
    <w:rsid w:val="00E7121A"/>
    <w:rsid w:val="00E71715"/>
    <w:rsid w:val="00E7179A"/>
    <w:rsid w:val="00E726AC"/>
    <w:rsid w:val="00E731CC"/>
    <w:rsid w:val="00E73310"/>
    <w:rsid w:val="00E73BF0"/>
    <w:rsid w:val="00E73C60"/>
    <w:rsid w:val="00E7446C"/>
    <w:rsid w:val="00E7532D"/>
    <w:rsid w:val="00E75552"/>
    <w:rsid w:val="00E757B3"/>
    <w:rsid w:val="00E75895"/>
    <w:rsid w:val="00E76459"/>
    <w:rsid w:val="00E766A5"/>
    <w:rsid w:val="00E76E62"/>
    <w:rsid w:val="00E76EAB"/>
    <w:rsid w:val="00E77C7D"/>
    <w:rsid w:val="00E77DF1"/>
    <w:rsid w:val="00E819A4"/>
    <w:rsid w:val="00E832FF"/>
    <w:rsid w:val="00E83936"/>
    <w:rsid w:val="00E83E9C"/>
    <w:rsid w:val="00E83F2C"/>
    <w:rsid w:val="00E83FB0"/>
    <w:rsid w:val="00E843C6"/>
    <w:rsid w:val="00E8458C"/>
    <w:rsid w:val="00E84678"/>
    <w:rsid w:val="00E84914"/>
    <w:rsid w:val="00E849E9"/>
    <w:rsid w:val="00E8515F"/>
    <w:rsid w:val="00E8561B"/>
    <w:rsid w:val="00E85F8D"/>
    <w:rsid w:val="00E87760"/>
    <w:rsid w:val="00E877B1"/>
    <w:rsid w:val="00E904A4"/>
    <w:rsid w:val="00E90824"/>
    <w:rsid w:val="00E90C1D"/>
    <w:rsid w:val="00E9119C"/>
    <w:rsid w:val="00E91B6B"/>
    <w:rsid w:val="00E940FA"/>
    <w:rsid w:val="00E95DF0"/>
    <w:rsid w:val="00E96186"/>
    <w:rsid w:val="00E96DA8"/>
    <w:rsid w:val="00E97CFF"/>
    <w:rsid w:val="00EA05FF"/>
    <w:rsid w:val="00EA0606"/>
    <w:rsid w:val="00EA0FFD"/>
    <w:rsid w:val="00EA1D2B"/>
    <w:rsid w:val="00EA27CB"/>
    <w:rsid w:val="00EA40E9"/>
    <w:rsid w:val="00EA44AD"/>
    <w:rsid w:val="00EA49A5"/>
    <w:rsid w:val="00EA5AC5"/>
    <w:rsid w:val="00EA68F3"/>
    <w:rsid w:val="00EA7894"/>
    <w:rsid w:val="00EB0012"/>
    <w:rsid w:val="00EB108E"/>
    <w:rsid w:val="00EB1B54"/>
    <w:rsid w:val="00EB20DB"/>
    <w:rsid w:val="00EB22F6"/>
    <w:rsid w:val="00EB4515"/>
    <w:rsid w:val="00EB4B3D"/>
    <w:rsid w:val="00EB50CB"/>
    <w:rsid w:val="00EB684A"/>
    <w:rsid w:val="00EB68D9"/>
    <w:rsid w:val="00EC0152"/>
    <w:rsid w:val="00EC04D8"/>
    <w:rsid w:val="00EC0519"/>
    <w:rsid w:val="00EC099C"/>
    <w:rsid w:val="00EC1F91"/>
    <w:rsid w:val="00EC23AF"/>
    <w:rsid w:val="00EC380E"/>
    <w:rsid w:val="00EC3897"/>
    <w:rsid w:val="00EC3BB9"/>
    <w:rsid w:val="00EC3D32"/>
    <w:rsid w:val="00EC4242"/>
    <w:rsid w:val="00EC4C06"/>
    <w:rsid w:val="00EC52E2"/>
    <w:rsid w:val="00EC5F92"/>
    <w:rsid w:val="00EC76CF"/>
    <w:rsid w:val="00ED01EE"/>
    <w:rsid w:val="00ED0593"/>
    <w:rsid w:val="00ED0931"/>
    <w:rsid w:val="00ED0B09"/>
    <w:rsid w:val="00ED1659"/>
    <w:rsid w:val="00ED16E1"/>
    <w:rsid w:val="00ED22E2"/>
    <w:rsid w:val="00ED2881"/>
    <w:rsid w:val="00ED4E7E"/>
    <w:rsid w:val="00ED4FFF"/>
    <w:rsid w:val="00ED5272"/>
    <w:rsid w:val="00ED5E32"/>
    <w:rsid w:val="00ED6004"/>
    <w:rsid w:val="00ED6111"/>
    <w:rsid w:val="00ED624A"/>
    <w:rsid w:val="00ED7F1C"/>
    <w:rsid w:val="00EE06F7"/>
    <w:rsid w:val="00EE0875"/>
    <w:rsid w:val="00EE0F4E"/>
    <w:rsid w:val="00EE1078"/>
    <w:rsid w:val="00EE23A6"/>
    <w:rsid w:val="00EE35CC"/>
    <w:rsid w:val="00EE3F57"/>
    <w:rsid w:val="00EE56AF"/>
    <w:rsid w:val="00EE5BC6"/>
    <w:rsid w:val="00EE63D8"/>
    <w:rsid w:val="00EE6644"/>
    <w:rsid w:val="00EE6874"/>
    <w:rsid w:val="00EE7403"/>
    <w:rsid w:val="00EE763E"/>
    <w:rsid w:val="00EF08C5"/>
    <w:rsid w:val="00EF0A3C"/>
    <w:rsid w:val="00EF0A77"/>
    <w:rsid w:val="00EF1E1C"/>
    <w:rsid w:val="00EF2EBA"/>
    <w:rsid w:val="00EF2F87"/>
    <w:rsid w:val="00EF324D"/>
    <w:rsid w:val="00EF45AE"/>
    <w:rsid w:val="00EF551A"/>
    <w:rsid w:val="00EF640F"/>
    <w:rsid w:val="00EF7254"/>
    <w:rsid w:val="00EF79DD"/>
    <w:rsid w:val="00F011B8"/>
    <w:rsid w:val="00F014A0"/>
    <w:rsid w:val="00F0152D"/>
    <w:rsid w:val="00F01E4D"/>
    <w:rsid w:val="00F02358"/>
    <w:rsid w:val="00F02860"/>
    <w:rsid w:val="00F034E6"/>
    <w:rsid w:val="00F04CF9"/>
    <w:rsid w:val="00F05A1E"/>
    <w:rsid w:val="00F069A8"/>
    <w:rsid w:val="00F06C32"/>
    <w:rsid w:val="00F07839"/>
    <w:rsid w:val="00F10206"/>
    <w:rsid w:val="00F10E58"/>
    <w:rsid w:val="00F11486"/>
    <w:rsid w:val="00F12954"/>
    <w:rsid w:val="00F12CA3"/>
    <w:rsid w:val="00F13C2E"/>
    <w:rsid w:val="00F15C07"/>
    <w:rsid w:val="00F15D06"/>
    <w:rsid w:val="00F17330"/>
    <w:rsid w:val="00F20231"/>
    <w:rsid w:val="00F205B8"/>
    <w:rsid w:val="00F21228"/>
    <w:rsid w:val="00F21434"/>
    <w:rsid w:val="00F21A46"/>
    <w:rsid w:val="00F21B0A"/>
    <w:rsid w:val="00F22150"/>
    <w:rsid w:val="00F229D7"/>
    <w:rsid w:val="00F234D2"/>
    <w:rsid w:val="00F23B64"/>
    <w:rsid w:val="00F24229"/>
    <w:rsid w:val="00F24822"/>
    <w:rsid w:val="00F25696"/>
    <w:rsid w:val="00F2664D"/>
    <w:rsid w:val="00F26A4A"/>
    <w:rsid w:val="00F273F0"/>
    <w:rsid w:val="00F31790"/>
    <w:rsid w:val="00F32E1F"/>
    <w:rsid w:val="00F33563"/>
    <w:rsid w:val="00F335B0"/>
    <w:rsid w:val="00F33DA1"/>
    <w:rsid w:val="00F34502"/>
    <w:rsid w:val="00F348AC"/>
    <w:rsid w:val="00F35434"/>
    <w:rsid w:val="00F3548B"/>
    <w:rsid w:val="00F35E37"/>
    <w:rsid w:val="00F36AD9"/>
    <w:rsid w:val="00F37A02"/>
    <w:rsid w:val="00F415BF"/>
    <w:rsid w:val="00F42298"/>
    <w:rsid w:val="00F42DD1"/>
    <w:rsid w:val="00F42EB2"/>
    <w:rsid w:val="00F42F42"/>
    <w:rsid w:val="00F43E74"/>
    <w:rsid w:val="00F446A7"/>
    <w:rsid w:val="00F446D4"/>
    <w:rsid w:val="00F44A86"/>
    <w:rsid w:val="00F45228"/>
    <w:rsid w:val="00F45DBC"/>
    <w:rsid w:val="00F4697A"/>
    <w:rsid w:val="00F50147"/>
    <w:rsid w:val="00F50982"/>
    <w:rsid w:val="00F52846"/>
    <w:rsid w:val="00F52F0C"/>
    <w:rsid w:val="00F536EE"/>
    <w:rsid w:val="00F53769"/>
    <w:rsid w:val="00F53E47"/>
    <w:rsid w:val="00F55CC6"/>
    <w:rsid w:val="00F55D1A"/>
    <w:rsid w:val="00F562DC"/>
    <w:rsid w:val="00F56431"/>
    <w:rsid w:val="00F56653"/>
    <w:rsid w:val="00F56C20"/>
    <w:rsid w:val="00F575B4"/>
    <w:rsid w:val="00F60312"/>
    <w:rsid w:val="00F60351"/>
    <w:rsid w:val="00F65608"/>
    <w:rsid w:val="00F657A8"/>
    <w:rsid w:val="00F67F15"/>
    <w:rsid w:val="00F702E0"/>
    <w:rsid w:val="00F70514"/>
    <w:rsid w:val="00F70B07"/>
    <w:rsid w:val="00F70E1F"/>
    <w:rsid w:val="00F71E04"/>
    <w:rsid w:val="00F7379B"/>
    <w:rsid w:val="00F73FCF"/>
    <w:rsid w:val="00F74450"/>
    <w:rsid w:val="00F74A0C"/>
    <w:rsid w:val="00F75A11"/>
    <w:rsid w:val="00F75B2E"/>
    <w:rsid w:val="00F75B7E"/>
    <w:rsid w:val="00F75D9A"/>
    <w:rsid w:val="00F75E3A"/>
    <w:rsid w:val="00F7683E"/>
    <w:rsid w:val="00F76DB1"/>
    <w:rsid w:val="00F77318"/>
    <w:rsid w:val="00F7766D"/>
    <w:rsid w:val="00F80ADC"/>
    <w:rsid w:val="00F8137D"/>
    <w:rsid w:val="00F82197"/>
    <w:rsid w:val="00F82575"/>
    <w:rsid w:val="00F82EB6"/>
    <w:rsid w:val="00F82F70"/>
    <w:rsid w:val="00F844AB"/>
    <w:rsid w:val="00F8456A"/>
    <w:rsid w:val="00F857E8"/>
    <w:rsid w:val="00F86700"/>
    <w:rsid w:val="00F86F13"/>
    <w:rsid w:val="00F871A0"/>
    <w:rsid w:val="00F87555"/>
    <w:rsid w:val="00F879BF"/>
    <w:rsid w:val="00F91366"/>
    <w:rsid w:val="00F9185F"/>
    <w:rsid w:val="00F91B48"/>
    <w:rsid w:val="00F91F0E"/>
    <w:rsid w:val="00F93782"/>
    <w:rsid w:val="00F945F4"/>
    <w:rsid w:val="00F95D01"/>
    <w:rsid w:val="00F972C5"/>
    <w:rsid w:val="00F97993"/>
    <w:rsid w:val="00F97AD5"/>
    <w:rsid w:val="00FA17A1"/>
    <w:rsid w:val="00FA1DDB"/>
    <w:rsid w:val="00FA2509"/>
    <w:rsid w:val="00FA2F64"/>
    <w:rsid w:val="00FA3502"/>
    <w:rsid w:val="00FA3C2C"/>
    <w:rsid w:val="00FA48A5"/>
    <w:rsid w:val="00FA48E8"/>
    <w:rsid w:val="00FA53EF"/>
    <w:rsid w:val="00FA5C3A"/>
    <w:rsid w:val="00FA64F7"/>
    <w:rsid w:val="00FA7ED0"/>
    <w:rsid w:val="00FB07B2"/>
    <w:rsid w:val="00FB221B"/>
    <w:rsid w:val="00FB2A19"/>
    <w:rsid w:val="00FB2C08"/>
    <w:rsid w:val="00FB334F"/>
    <w:rsid w:val="00FB4837"/>
    <w:rsid w:val="00FB5781"/>
    <w:rsid w:val="00FB58FF"/>
    <w:rsid w:val="00FB5B8A"/>
    <w:rsid w:val="00FB5C22"/>
    <w:rsid w:val="00FB5C70"/>
    <w:rsid w:val="00FB68A1"/>
    <w:rsid w:val="00FC051B"/>
    <w:rsid w:val="00FC14B7"/>
    <w:rsid w:val="00FC1725"/>
    <w:rsid w:val="00FC27CF"/>
    <w:rsid w:val="00FC2902"/>
    <w:rsid w:val="00FC2EC2"/>
    <w:rsid w:val="00FC38AC"/>
    <w:rsid w:val="00FC501A"/>
    <w:rsid w:val="00FC54BE"/>
    <w:rsid w:val="00FC5E26"/>
    <w:rsid w:val="00FD02D4"/>
    <w:rsid w:val="00FD091C"/>
    <w:rsid w:val="00FD0A8B"/>
    <w:rsid w:val="00FD25FF"/>
    <w:rsid w:val="00FD2A75"/>
    <w:rsid w:val="00FD4C13"/>
    <w:rsid w:val="00FD5505"/>
    <w:rsid w:val="00FD6675"/>
    <w:rsid w:val="00FE1D0E"/>
    <w:rsid w:val="00FE21DF"/>
    <w:rsid w:val="00FE2725"/>
    <w:rsid w:val="00FE30B0"/>
    <w:rsid w:val="00FE3A27"/>
    <w:rsid w:val="00FE3CEA"/>
    <w:rsid w:val="00FE41D5"/>
    <w:rsid w:val="00FE4296"/>
    <w:rsid w:val="00FE467B"/>
    <w:rsid w:val="00FE5336"/>
    <w:rsid w:val="00FE5355"/>
    <w:rsid w:val="00FE556B"/>
    <w:rsid w:val="00FE588D"/>
    <w:rsid w:val="00FE6B80"/>
    <w:rsid w:val="00FE6C4C"/>
    <w:rsid w:val="00FE70FB"/>
    <w:rsid w:val="00FE715A"/>
    <w:rsid w:val="00FE74E1"/>
    <w:rsid w:val="00FE7772"/>
    <w:rsid w:val="00FF02FF"/>
    <w:rsid w:val="00FF0638"/>
    <w:rsid w:val="00FF0F12"/>
    <w:rsid w:val="00FF16F3"/>
    <w:rsid w:val="00FF1C9A"/>
    <w:rsid w:val="00FF2EE2"/>
    <w:rsid w:val="00FF3163"/>
    <w:rsid w:val="00FF318D"/>
    <w:rsid w:val="00FF41A8"/>
    <w:rsid w:val="00FF459F"/>
    <w:rsid w:val="00FF469B"/>
    <w:rsid w:val="00FF54EA"/>
    <w:rsid w:val="00FF5AD9"/>
    <w:rsid w:val="00FF630C"/>
    <w:rsid w:val="00FF6F48"/>
    <w:rsid w:val="00FF70E6"/>
    <w:rsid w:val="00FF73EC"/>
    <w:rsid w:val="00FF759A"/>
    <w:rsid w:val="00FF78A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51266"/>
    <o:shapelayout v:ext="edit">
      <o:idmap v:ext="edit" data="1"/>
      <o:rules v:ext="edit">
        <o:r id="V:Rule4" type="connector" idref="#_x0000_s1027"/>
        <o:r id="V:Rule5" type="connector" idref="#_x0000_s1028"/>
        <o:r id="V:Rule6"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1EBE"/>
    <w:rPr>
      <w:rFonts w:ascii="Calibri" w:eastAsia="Calibri" w:hAnsi="Calibri"/>
    </w:rPr>
  </w:style>
  <w:style w:type="paragraph" w:styleId="Heading1">
    <w:name w:val="heading 1"/>
    <w:basedOn w:val="Normal"/>
    <w:next w:val="Normal"/>
    <w:link w:val="Heading1Char"/>
    <w:uiPriority w:val="9"/>
    <w:qFormat/>
    <w:rsid w:val="00801EBE"/>
    <w:pPr>
      <w:keepNext/>
      <w:keepLines/>
      <w:spacing w:before="480" w:after="0"/>
      <w:outlineLvl w:val="0"/>
    </w:pPr>
    <w:rPr>
      <w:rFonts w:ascii="Cambria" w:eastAsiaTheme="majorEastAsia" w:hAnsi="Cambria" w:cstheme="majorBidi"/>
      <w:b/>
      <w:bCs/>
      <w:color w:val="365F91"/>
      <w:sz w:val="28"/>
      <w:szCs w:val="28"/>
    </w:rPr>
  </w:style>
  <w:style w:type="paragraph" w:styleId="Heading2">
    <w:name w:val="heading 2"/>
    <w:basedOn w:val="Normal"/>
    <w:next w:val="Normal"/>
    <w:link w:val="Heading2Char"/>
    <w:uiPriority w:val="9"/>
    <w:unhideWhenUsed/>
    <w:qFormat/>
    <w:rsid w:val="00EF7254"/>
    <w:pPr>
      <w:keepNext/>
      <w:keepLines/>
      <w:spacing w:before="200" w:after="0"/>
      <w:jc w:val="both"/>
      <w:outlineLvl w:val="1"/>
    </w:pPr>
    <w:rPr>
      <w:rFonts w:ascii="Times New Roman" w:eastAsiaTheme="majorEastAsia" w:hAnsi="Times New Roman" w:cs="Times New Roman"/>
      <w:b/>
      <w:bCs/>
      <w:sz w:val="28"/>
      <w:szCs w:val="28"/>
    </w:rPr>
  </w:style>
  <w:style w:type="paragraph" w:styleId="Heading3">
    <w:name w:val="heading 3"/>
    <w:basedOn w:val="Normal"/>
    <w:link w:val="Heading3Char"/>
    <w:uiPriority w:val="9"/>
    <w:qFormat/>
    <w:rsid w:val="00801EBE"/>
    <w:pPr>
      <w:spacing w:before="100" w:beforeAutospacing="1" w:after="100" w:afterAutospacing="1" w:line="240" w:lineRule="auto"/>
      <w:outlineLvl w:val="2"/>
    </w:pPr>
    <w:rPr>
      <w:rFonts w:ascii="Times New Roman" w:eastAsiaTheme="majorEastAsia" w:hAnsi="Times New Roman" w:cstheme="majorBidi"/>
      <w:b/>
      <w:bCs/>
      <w:sz w:val="27"/>
      <w:szCs w:val="27"/>
    </w:rPr>
  </w:style>
  <w:style w:type="paragraph" w:styleId="Heading4">
    <w:name w:val="heading 4"/>
    <w:basedOn w:val="Normal"/>
    <w:next w:val="Normal"/>
    <w:link w:val="Heading4Char"/>
    <w:uiPriority w:val="9"/>
    <w:unhideWhenUsed/>
    <w:qFormat/>
    <w:rsid w:val="00801EB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801EBE"/>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01EBE"/>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01EBE"/>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01EBE"/>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01EBE"/>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1EBE"/>
    <w:rPr>
      <w:rFonts w:ascii="Cambria" w:eastAsiaTheme="majorEastAsia" w:hAnsi="Cambria" w:cstheme="majorBidi"/>
      <w:b/>
      <w:bCs/>
      <w:color w:val="365F91"/>
      <w:sz w:val="28"/>
      <w:szCs w:val="28"/>
    </w:rPr>
  </w:style>
  <w:style w:type="character" w:customStyle="1" w:styleId="Heading2Char">
    <w:name w:val="Heading 2 Char"/>
    <w:basedOn w:val="DefaultParagraphFont"/>
    <w:link w:val="Heading2"/>
    <w:uiPriority w:val="9"/>
    <w:rsid w:val="00EF7254"/>
    <w:rPr>
      <w:rFonts w:ascii="Times New Roman" w:eastAsiaTheme="majorEastAsia" w:hAnsi="Times New Roman" w:cs="Times New Roman"/>
      <w:b/>
      <w:bCs/>
      <w:sz w:val="28"/>
      <w:szCs w:val="28"/>
    </w:rPr>
  </w:style>
  <w:style w:type="character" w:customStyle="1" w:styleId="Heading3Char">
    <w:name w:val="Heading 3 Char"/>
    <w:basedOn w:val="DefaultParagraphFont"/>
    <w:link w:val="Heading3"/>
    <w:uiPriority w:val="9"/>
    <w:rsid w:val="00801EBE"/>
    <w:rPr>
      <w:rFonts w:ascii="Times New Roman" w:eastAsiaTheme="majorEastAsia" w:hAnsi="Times New Roman" w:cstheme="majorBidi"/>
      <w:b/>
      <w:bCs/>
      <w:sz w:val="27"/>
      <w:szCs w:val="27"/>
    </w:rPr>
  </w:style>
  <w:style w:type="paragraph" w:styleId="ListParagraph">
    <w:name w:val="List Paragraph"/>
    <w:basedOn w:val="Normal"/>
    <w:uiPriority w:val="34"/>
    <w:qFormat/>
    <w:rsid w:val="00801EBE"/>
    <w:pPr>
      <w:ind w:left="720"/>
      <w:contextualSpacing/>
    </w:pPr>
  </w:style>
  <w:style w:type="paragraph" w:styleId="BalloonText">
    <w:name w:val="Balloon Text"/>
    <w:basedOn w:val="Normal"/>
    <w:link w:val="BalloonTextChar"/>
    <w:uiPriority w:val="99"/>
    <w:semiHidden/>
    <w:unhideWhenUsed/>
    <w:rsid w:val="005120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20CA"/>
    <w:rPr>
      <w:rFonts w:ascii="Tahoma" w:eastAsia="Calibri" w:hAnsi="Tahoma" w:cs="Tahoma"/>
      <w:sz w:val="16"/>
      <w:szCs w:val="16"/>
    </w:rPr>
  </w:style>
  <w:style w:type="paragraph" w:customStyle="1" w:styleId="Default">
    <w:name w:val="Default"/>
    <w:rsid w:val="005120CA"/>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NormalWeb">
    <w:name w:val="Normal (Web)"/>
    <w:basedOn w:val="Normal"/>
    <w:uiPriority w:val="99"/>
    <w:unhideWhenUsed/>
    <w:rsid w:val="005120CA"/>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basedOn w:val="DefaultParagraphFont"/>
    <w:uiPriority w:val="99"/>
    <w:unhideWhenUsed/>
    <w:rsid w:val="005120CA"/>
    <w:rPr>
      <w:color w:val="0000FF"/>
      <w:u w:val="single"/>
    </w:rPr>
  </w:style>
  <w:style w:type="character" w:styleId="Emphasis">
    <w:name w:val="Emphasis"/>
    <w:basedOn w:val="DefaultParagraphFont"/>
    <w:uiPriority w:val="20"/>
    <w:qFormat/>
    <w:rsid w:val="00801EBE"/>
    <w:rPr>
      <w:i/>
      <w:iCs/>
    </w:rPr>
  </w:style>
  <w:style w:type="character" w:customStyle="1" w:styleId="reference-text">
    <w:name w:val="reference-text"/>
    <w:basedOn w:val="DefaultParagraphFont"/>
    <w:rsid w:val="005120CA"/>
  </w:style>
  <w:style w:type="character" w:customStyle="1" w:styleId="citation">
    <w:name w:val="citation"/>
    <w:basedOn w:val="DefaultParagraphFont"/>
    <w:rsid w:val="005120CA"/>
  </w:style>
  <w:style w:type="table" w:styleId="TableGrid">
    <w:name w:val="Table Grid"/>
    <w:basedOn w:val="TableNormal"/>
    <w:uiPriority w:val="59"/>
    <w:rsid w:val="005120CA"/>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5120C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120CA"/>
    <w:rPr>
      <w:rFonts w:ascii="Calibri" w:eastAsia="Calibri" w:hAnsi="Calibri" w:cs="Times New Roman"/>
    </w:rPr>
  </w:style>
  <w:style w:type="paragraph" w:styleId="Footer">
    <w:name w:val="footer"/>
    <w:basedOn w:val="Normal"/>
    <w:link w:val="FooterChar"/>
    <w:uiPriority w:val="99"/>
    <w:unhideWhenUsed/>
    <w:rsid w:val="005120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20CA"/>
    <w:rPr>
      <w:rFonts w:ascii="Calibri" w:eastAsia="Calibri" w:hAnsi="Calibri" w:cs="Times New Roman"/>
    </w:rPr>
  </w:style>
  <w:style w:type="paragraph" w:customStyle="1" w:styleId="Pa0">
    <w:name w:val="Pa0"/>
    <w:basedOn w:val="Default"/>
    <w:next w:val="Default"/>
    <w:uiPriority w:val="99"/>
    <w:rsid w:val="005120CA"/>
    <w:pPr>
      <w:spacing w:line="201" w:lineRule="atLeast"/>
    </w:pPr>
    <w:rPr>
      <w:rFonts w:ascii="Times" w:hAnsi="Times"/>
      <w:color w:val="auto"/>
    </w:rPr>
  </w:style>
  <w:style w:type="paragraph" w:customStyle="1" w:styleId="Pa5">
    <w:name w:val="Pa5"/>
    <w:basedOn w:val="Default"/>
    <w:next w:val="Default"/>
    <w:uiPriority w:val="99"/>
    <w:rsid w:val="005120CA"/>
    <w:pPr>
      <w:spacing w:line="181" w:lineRule="atLeast"/>
    </w:pPr>
    <w:rPr>
      <w:rFonts w:ascii="Times" w:hAnsi="Times"/>
      <w:color w:val="auto"/>
    </w:rPr>
  </w:style>
  <w:style w:type="character" w:styleId="HTMLCite">
    <w:name w:val="HTML Cite"/>
    <w:basedOn w:val="DefaultParagraphFont"/>
    <w:uiPriority w:val="99"/>
    <w:semiHidden/>
    <w:unhideWhenUsed/>
    <w:rsid w:val="005120CA"/>
    <w:rPr>
      <w:i/>
      <w:iCs/>
    </w:rPr>
  </w:style>
  <w:style w:type="character" w:customStyle="1" w:styleId="reference-accessdate">
    <w:name w:val="reference-accessdate"/>
    <w:basedOn w:val="DefaultParagraphFont"/>
    <w:rsid w:val="005120CA"/>
  </w:style>
  <w:style w:type="character" w:customStyle="1" w:styleId="nowrap">
    <w:name w:val="nowrap"/>
    <w:basedOn w:val="DefaultParagraphFont"/>
    <w:rsid w:val="005120CA"/>
  </w:style>
  <w:style w:type="paragraph" w:styleId="NoSpacing">
    <w:name w:val="No Spacing"/>
    <w:link w:val="NoSpacingChar"/>
    <w:uiPriority w:val="1"/>
    <w:qFormat/>
    <w:rsid w:val="00801EBE"/>
    <w:pPr>
      <w:spacing w:after="0" w:line="240" w:lineRule="auto"/>
    </w:pPr>
    <w:rPr>
      <w:rFonts w:ascii="Calibri" w:eastAsia="Calibri" w:hAnsi="Calibri"/>
    </w:rPr>
  </w:style>
  <w:style w:type="paragraph" w:styleId="Subtitle">
    <w:name w:val="Subtitle"/>
    <w:basedOn w:val="Normal"/>
    <w:next w:val="Normal"/>
    <w:link w:val="SubtitleChar"/>
    <w:uiPriority w:val="11"/>
    <w:qFormat/>
    <w:rsid w:val="00801EBE"/>
    <w:pPr>
      <w:numPr>
        <w:ilvl w:val="1"/>
      </w:numPr>
    </w:pPr>
    <w:rPr>
      <w:rFonts w:ascii="Cambria" w:eastAsiaTheme="majorEastAsia" w:hAnsi="Cambria" w:cstheme="majorBidi"/>
      <w:i/>
      <w:iCs/>
      <w:color w:val="4F81BD"/>
      <w:spacing w:val="15"/>
      <w:sz w:val="24"/>
      <w:szCs w:val="24"/>
    </w:rPr>
  </w:style>
  <w:style w:type="character" w:customStyle="1" w:styleId="SubtitleChar">
    <w:name w:val="Subtitle Char"/>
    <w:basedOn w:val="DefaultParagraphFont"/>
    <w:link w:val="Subtitle"/>
    <w:uiPriority w:val="11"/>
    <w:rsid w:val="00801EBE"/>
    <w:rPr>
      <w:rFonts w:ascii="Cambria" w:eastAsiaTheme="majorEastAsia" w:hAnsi="Cambria" w:cstheme="majorBidi"/>
      <w:i/>
      <w:iCs/>
      <w:color w:val="4F81BD"/>
      <w:spacing w:val="15"/>
      <w:sz w:val="24"/>
      <w:szCs w:val="24"/>
    </w:rPr>
  </w:style>
  <w:style w:type="paragraph" w:styleId="TOC1">
    <w:name w:val="toc 1"/>
    <w:basedOn w:val="Normal"/>
    <w:next w:val="Normal"/>
    <w:autoRedefine/>
    <w:uiPriority w:val="39"/>
    <w:unhideWhenUsed/>
    <w:qFormat/>
    <w:rsid w:val="00F42298"/>
    <w:pPr>
      <w:tabs>
        <w:tab w:val="right" w:leader="hyphen" w:pos="9350"/>
      </w:tabs>
      <w:spacing w:before="240" w:after="120"/>
      <w:contextualSpacing/>
    </w:pPr>
    <w:rPr>
      <w:rFonts w:asciiTheme="minorHAnsi" w:hAnsiTheme="minorHAnsi" w:cstheme="minorHAnsi"/>
      <w:b/>
      <w:bCs/>
      <w:sz w:val="20"/>
      <w:szCs w:val="20"/>
    </w:rPr>
  </w:style>
  <w:style w:type="paragraph" w:styleId="TOC2">
    <w:name w:val="toc 2"/>
    <w:basedOn w:val="Normal"/>
    <w:next w:val="Normal"/>
    <w:autoRedefine/>
    <w:uiPriority w:val="39"/>
    <w:unhideWhenUsed/>
    <w:qFormat/>
    <w:rsid w:val="00F42298"/>
    <w:pPr>
      <w:tabs>
        <w:tab w:val="right" w:leader="hyphen" w:pos="9350"/>
      </w:tabs>
      <w:spacing w:before="120" w:after="0"/>
      <w:ind w:left="216"/>
      <w:contextualSpacing/>
    </w:pPr>
    <w:rPr>
      <w:rFonts w:ascii="Times New Roman" w:hAnsi="Times New Roman" w:cs="Times New Roman"/>
      <w:i/>
      <w:iCs/>
      <w:noProof/>
      <w:sz w:val="24"/>
      <w:szCs w:val="24"/>
    </w:rPr>
  </w:style>
  <w:style w:type="paragraph" w:styleId="TOC3">
    <w:name w:val="toc 3"/>
    <w:basedOn w:val="Normal"/>
    <w:next w:val="Normal"/>
    <w:autoRedefine/>
    <w:uiPriority w:val="39"/>
    <w:unhideWhenUsed/>
    <w:qFormat/>
    <w:rsid w:val="00801EBE"/>
    <w:pPr>
      <w:spacing w:after="0"/>
      <w:ind w:left="440"/>
    </w:pPr>
    <w:rPr>
      <w:rFonts w:asciiTheme="minorHAnsi" w:hAnsiTheme="minorHAnsi" w:cstheme="minorHAnsi"/>
      <w:sz w:val="20"/>
      <w:szCs w:val="20"/>
    </w:rPr>
  </w:style>
  <w:style w:type="paragraph" w:styleId="TOCHeading">
    <w:name w:val="TOC Heading"/>
    <w:basedOn w:val="Heading1"/>
    <w:next w:val="Normal"/>
    <w:uiPriority w:val="39"/>
    <w:unhideWhenUsed/>
    <w:qFormat/>
    <w:rsid w:val="00801EBE"/>
    <w:pPr>
      <w:outlineLvl w:val="9"/>
    </w:pPr>
  </w:style>
  <w:style w:type="paragraph" w:styleId="TOC4">
    <w:name w:val="toc 4"/>
    <w:basedOn w:val="Normal"/>
    <w:next w:val="Normal"/>
    <w:autoRedefine/>
    <w:uiPriority w:val="39"/>
    <w:unhideWhenUsed/>
    <w:rsid w:val="005120CA"/>
    <w:pPr>
      <w:spacing w:after="0"/>
      <w:ind w:left="660"/>
    </w:pPr>
    <w:rPr>
      <w:rFonts w:asciiTheme="minorHAnsi" w:hAnsiTheme="minorHAnsi" w:cstheme="minorHAnsi"/>
      <w:sz w:val="20"/>
      <w:szCs w:val="20"/>
    </w:rPr>
  </w:style>
  <w:style w:type="paragraph" w:styleId="TOC5">
    <w:name w:val="toc 5"/>
    <w:basedOn w:val="Normal"/>
    <w:next w:val="Normal"/>
    <w:autoRedefine/>
    <w:uiPriority w:val="39"/>
    <w:unhideWhenUsed/>
    <w:rsid w:val="005120CA"/>
    <w:pPr>
      <w:spacing w:after="0"/>
      <w:ind w:left="880"/>
    </w:pPr>
    <w:rPr>
      <w:rFonts w:asciiTheme="minorHAnsi" w:hAnsiTheme="minorHAnsi" w:cstheme="minorHAnsi"/>
      <w:sz w:val="20"/>
      <w:szCs w:val="20"/>
    </w:rPr>
  </w:style>
  <w:style w:type="paragraph" w:styleId="TOC6">
    <w:name w:val="toc 6"/>
    <w:basedOn w:val="Normal"/>
    <w:next w:val="Normal"/>
    <w:autoRedefine/>
    <w:uiPriority w:val="39"/>
    <w:unhideWhenUsed/>
    <w:rsid w:val="005120CA"/>
    <w:pPr>
      <w:spacing w:after="0"/>
      <w:ind w:left="1100"/>
    </w:pPr>
    <w:rPr>
      <w:rFonts w:asciiTheme="minorHAnsi" w:hAnsiTheme="minorHAnsi" w:cstheme="minorHAnsi"/>
      <w:sz w:val="20"/>
      <w:szCs w:val="20"/>
    </w:rPr>
  </w:style>
  <w:style w:type="paragraph" w:styleId="TOC7">
    <w:name w:val="toc 7"/>
    <w:basedOn w:val="Normal"/>
    <w:next w:val="Normal"/>
    <w:autoRedefine/>
    <w:uiPriority w:val="39"/>
    <w:unhideWhenUsed/>
    <w:rsid w:val="005120CA"/>
    <w:pPr>
      <w:spacing w:after="0"/>
      <w:ind w:left="1320"/>
    </w:pPr>
    <w:rPr>
      <w:rFonts w:asciiTheme="minorHAnsi" w:hAnsiTheme="minorHAnsi" w:cstheme="minorHAnsi"/>
      <w:sz w:val="20"/>
      <w:szCs w:val="20"/>
    </w:rPr>
  </w:style>
  <w:style w:type="paragraph" w:styleId="TOC8">
    <w:name w:val="toc 8"/>
    <w:basedOn w:val="Normal"/>
    <w:next w:val="Normal"/>
    <w:autoRedefine/>
    <w:uiPriority w:val="39"/>
    <w:unhideWhenUsed/>
    <w:rsid w:val="005120CA"/>
    <w:pPr>
      <w:spacing w:after="0"/>
      <w:ind w:left="1540"/>
    </w:pPr>
    <w:rPr>
      <w:rFonts w:asciiTheme="minorHAnsi" w:hAnsiTheme="minorHAnsi" w:cstheme="minorHAnsi"/>
      <w:sz w:val="20"/>
      <w:szCs w:val="20"/>
    </w:rPr>
  </w:style>
  <w:style w:type="paragraph" w:styleId="TOC9">
    <w:name w:val="toc 9"/>
    <w:basedOn w:val="Normal"/>
    <w:next w:val="Normal"/>
    <w:autoRedefine/>
    <w:uiPriority w:val="39"/>
    <w:unhideWhenUsed/>
    <w:rsid w:val="005120CA"/>
    <w:pPr>
      <w:spacing w:after="0"/>
      <w:ind w:left="1760"/>
    </w:pPr>
    <w:rPr>
      <w:rFonts w:asciiTheme="minorHAnsi" w:hAnsiTheme="minorHAnsi" w:cstheme="minorHAnsi"/>
      <w:sz w:val="20"/>
      <w:szCs w:val="20"/>
    </w:rPr>
  </w:style>
  <w:style w:type="character" w:styleId="FollowedHyperlink">
    <w:name w:val="FollowedHyperlink"/>
    <w:basedOn w:val="DefaultParagraphFont"/>
    <w:uiPriority w:val="99"/>
    <w:semiHidden/>
    <w:unhideWhenUsed/>
    <w:rsid w:val="005120CA"/>
    <w:rPr>
      <w:color w:val="800080"/>
      <w:u w:val="single"/>
    </w:rPr>
  </w:style>
  <w:style w:type="paragraph" w:customStyle="1" w:styleId="blog-date">
    <w:name w:val="blog-date"/>
    <w:basedOn w:val="Normal"/>
    <w:rsid w:val="00F4697A"/>
    <w:pPr>
      <w:spacing w:before="100" w:beforeAutospacing="1" w:after="100" w:afterAutospacing="1" w:line="240" w:lineRule="auto"/>
    </w:pPr>
    <w:rPr>
      <w:rFonts w:ascii="Times New Roman" w:eastAsia="Times New Roman" w:hAnsi="Times New Roman"/>
      <w:sz w:val="24"/>
      <w:szCs w:val="24"/>
    </w:rPr>
  </w:style>
  <w:style w:type="character" w:customStyle="1" w:styleId="date-text">
    <w:name w:val="date-text"/>
    <w:basedOn w:val="DefaultParagraphFont"/>
    <w:rsid w:val="00F4697A"/>
  </w:style>
  <w:style w:type="paragraph" w:styleId="Title">
    <w:name w:val="Title"/>
    <w:basedOn w:val="Normal"/>
    <w:next w:val="Normal"/>
    <w:link w:val="TitleChar"/>
    <w:uiPriority w:val="10"/>
    <w:qFormat/>
    <w:rsid w:val="00801EB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01EBE"/>
    <w:rPr>
      <w:rFonts w:asciiTheme="majorHAnsi" w:eastAsiaTheme="majorEastAsia" w:hAnsiTheme="majorHAnsi" w:cstheme="majorBidi"/>
      <w:color w:val="17365D" w:themeColor="text2" w:themeShade="BF"/>
      <w:spacing w:val="5"/>
      <w:kern w:val="28"/>
      <w:sz w:val="52"/>
      <w:szCs w:val="52"/>
    </w:rPr>
  </w:style>
  <w:style w:type="table" w:customStyle="1" w:styleId="LightShading1">
    <w:name w:val="Light Shading1"/>
    <w:basedOn w:val="TableNormal"/>
    <w:uiPriority w:val="60"/>
    <w:rsid w:val="00EC76C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EC76C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groupname">
    <w:name w:val="groupname"/>
    <w:basedOn w:val="DefaultParagraphFont"/>
    <w:rsid w:val="00EC76CF"/>
  </w:style>
  <w:style w:type="character" w:styleId="SubtleEmphasis">
    <w:name w:val="Subtle Emphasis"/>
    <w:basedOn w:val="DefaultParagraphFont"/>
    <w:uiPriority w:val="19"/>
    <w:qFormat/>
    <w:rsid w:val="00801EBE"/>
    <w:rPr>
      <w:i/>
      <w:iCs/>
      <w:color w:val="808080" w:themeColor="text1" w:themeTint="7F"/>
    </w:rPr>
  </w:style>
  <w:style w:type="character" w:customStyle="1" w:styleId="Heading4Char">
    <w:name w:val="Heading 4 Char"/>
    <w:basedOn w:val="DefaultParagraphFont"/>
    <w:link w:val="Heading4"/>
    <w:uiPriority w:val="9"/>
    <w:rsid w:val="00801EB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801EBE"/>
    <w:rPr>
      <w:rFonts w:asciiTheme="majorHAnsi" w:eastAsiaTheme="majorEastAsia" w:hAnsiTheme="majorHAnsi" w:cstheme="majorBidi"/>
      <w:color w:val="243F60" w:themeColor="accent1" w:themeShade="7F"/>
    </w:rPr>
  </w:style>
  <w:style w:type="paragraph" w:styleId="Caption">
    <w:name w:val="caption"/>
    <w:basedOn w:val="Normal"/>
    <w:next w:val="Normal"/>
    <w:uiPriority w:val="35"/>
    <w:unhideWhenUsed/>
    <w:qFormat/>
    <w:rsid w:val="00801EBE"/>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584745"/>
    <w:pPr>
      <w:spacing w:after="0"/>
    </w:pPr>
  </w:style>
  <w:style w:type="paragraph" w:styleId="EndnoteText">
    <w:name w:val="endnote text"/>
    <w:basedOn w:val="Normal"/>
    <w:link w:val="EndnoteTextChar"/>
    <w:uiPriority w:val="99"/>
    <w:semiHidden/>
    <w:unhideWhenUsed/>
    <w:rsid w:val="0061225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1225B"/>
    <w:rPr>
      <w:rFonts w:ascii="Calibri" w:eastAsia="Calibri" w:hAnsi="Calibri" w:cs="Times New Roman"/>
      <w:sz w:val="20"/>
      <w:szCs w:val="20"/>
    </w:rPr>
  </w:style>
  <w:style w:type="character" w:styleId="EndnoteReference">
    <w:name w:val="endnote reference"/>
    <w:basedOn w:val="DefaultParagraphFont"/>
    <w:uiPriority w:val="99"/>
    <w:semiHidden/>
    <w:unhideWhenUsed/>
    <w:rsid w:val="0061225B"/>
    <w:rPr>
      <w:vertAlign w:val="superscript"/>
    </w:rPr>
  </w:style>
  <w:style w:type="table" w:customStyle="1" w:styleId="LightShading3">
    <w:name w:val="Light Shading3"/>
    <w:basedOn w:val="TableNormal"/>
    <w:uiPriority w:val="60"/>
    <w:rsid w:val="00517AF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Index1">
    <w:name w:val="index 1"/>
    <w:basedOn w:val="Normal"/>
    <w:next w:val="Normal"/>
    <w:autoRedefine/>
    <w:uiPriority w:val="99"/>
    <w:semiHidden/>
    <w:unhideWhenUsed/>
    <w:rsid w:val="00F55CC6"/>
    <w:pPr>
      <w:spacing w:after="0" w:line="240" w:lineRule="auto"/>
      <w:ind w:left="220" w:hanging="220"/>
    </w:pPr>
  </w:style>
  <w:style w:type="character" w:customStyle="1" w:styleId="Heading6Char">
    <w:name w:val="Heading 6 Char"/>
    <w:basedOn w:val="DefaultParagraphFont"/>
    <w:link w:val="Heading6"/>
    <w:uiPriority w:val="9"/>
    <w:semiHidden/>
    <w:rsid w:val="00801EB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801EB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801EB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01EBE"/>
    <w:rPr>
      <w:rFonts w:asciiTheme="majorHAnsi" w:eastAsiaTheme="majorEastAsia" w:hAnsiTheme="majorHAnsi" w:cstheme="majorBidi"/>
      <w:i/>
      <w:iCs/>
      <w:color w:val="404040" w:themeColor="text1" w:themeTint="BF"/>
      <w:sz w:val="20"/>
      <w:szCs w:val="20"/>
    </w:rPr>
  </w:style>
  <w:style w:type="character" w:styleId="Strong">
    <w:name w:val="Strong"/>
    <w:uiPriority w:val="22"/>
    <w:qFormat/>
    <w:rsid w:val="00801EBE"/>
    <w:rPr>
      <w:b/>
      <w:bCs/>
    </w:rPr>
  </w:style>
  <w:style w:type="character" w:customStyle="1" w:styleId="NoSpacingChar">
    <w:name w:val="No Spacing Char"/>
    <w:basedOn w:val="DefaultParagraphFont"/>
    <w:link w:val="NoSpacing"/>
    <w:uiPriority w:val="1"/>
    <w:rsid w:val="00801EBE"/>
    <w:rPr>
      <w:rFonts w:ascii="Calibri" w:eastAsia="Calibri" w:hAnsi="Calibri"/>
    </w:rPr>
  </w:style>
  <w:style w:type="paragraph" w:styleId="Quote">
    <w:name w:val="Quote"/>
    <w:basedOn w:val="Normal"/>
    <w:next w:val="Normal"/>
    <w:link w:val="QuoteChar"/>
    <w:uiPriority w:val="29"/>
    <w:qFormat/>
    <w:rsid w:val="00801EBE"/>
    <w:rPr>
      <w:i/>
      <w:iCs/>
      <w:color w:val="000000" w:themeColor="text1"/>
    </w:rPr>
  </w:style>
  <w:style w:type="character" w:customStyle="1" w:styleId="QuoteChar">
    <w:name w:val="Quote Char"/>
    <w:basedOn w:val="DefaultParagraphFont"/>
    <w:link w:val="Quote"/>
    <w:uiPriority w:val="29"/>
    <w:rsid w:val="00801EBE"/>
    <w:rPr>
      <w:rFonts w:ascii="Calibri" w:eastAsia="Calibri" w:hAnsi="Calibri"/>
      <w:i/>
      <w:iCs/>
      <w:color w:val="000000" w:themeColor="text1"/>
    </w:rPr>
  </w:style>
  <w:style w:type="paragraph" w:styleId="IntenseQuote">
    <w:name w:val="Intense Quote"/>
    <w:basedOn w:val="Normal"/>
    <w:next w:val="Normal"/>
    <w:link w:val="IntenseQuoteChar"/>
    <w:uiPriority w:val="30"/>
    <w:qFormat/>
    <w:rsid w:val="00801EBE"/>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01EBE"/>
    <w:rPr>
      <w:rFonts w:ascii="Calibri" w:eastAsia="Calibri" w:hAnsi="Calibri"/>
      <w:b/>
      <w:bCs/>
      <w:i/>
      <w:iCs/>
      <w:color w:val="4F81BD" w:themeColor="accent1"/>
    </w:rPr>
  </w:style>
  <w:style w:type="character" w:styleId="IntenseEmphasis">
    <w:name w:val="Intense Emphasis"/>
    <w:uiPriority w:val="21"/>
    <w:qFormat/>
    <w:rsid w:val="00801EBE"/>
    <w:rPr>
      <w:b/>
      <w:bCs/>
      <w:i/>
      <w:iCs/>
      <w:color w:val="4F81BD" w:themeColor="accent1"/>
    </w:rPr>
  </w:style>
  <w:style w:type="character" w:styleId="SubtleReference">
    <w:name w:val="Subtle Reference"/>
    <w:uiPriority w:val="31"/>
    <w:qFormat/>
    <w:rsid w:val="00801EBE"/>
    <w:rPr>
      <w:smallCaps/>
      <w:color w:val="C0504D" w:themeColor="accent2"/>
      <w:u w:val="single"/>
    </w:rPr>
  </w:style>
  <w:style w:type="character" w:styleId="IntenseReference">
    <w:name w:val="Intense Reference"/>
    <w:uiPriority w:val="32"/>
    <w:qFormat/>
    <w:rsid w:val="00801EBE"/>
    <w:rPr>
      <w:b/>
      <w:bCs/>
      <w:smallCaps/>
      <w:color w:val="C0504D" w:themeColor="accent2"/>
      <w:spacing w:val="5"/>
      <w:u w:val="single"/>
    </w:rPr>
  </w:style>
  <w:style w:type="character" w:styleId="BookTitle">
    <w:name w:val="Book Title"/>
    <w:uiPriority w:val="33"/>
    <w:qFormat/>
    <w:rsid w:val="00801EBE"/>
    <w:rPr>
      <w:b/>
      <w:bCs/>
      <w:smallCaps/>
      <w:spacing w:val="5"/>
    </w:rPr>
  </w:style>
  <w:style w:type="paragraph" w:styleId="DocumentMap">
    <w:name w:val="Document Map"/>
    <w:basedOn w:val="Normal"/>
    <w:link w:val="DocumentMapChar"/>
    <w:uiPriority w:val="99"/>
    <w:semiHidden/>
    <w:unhideWhenUsed/>
    <w:rsid w:val="00F15D0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F15D06"/>
    <w:rPr>
      <w:rFonts w:ascii="Tahoma" w:eastAsia="Calibri" w:hAnsi="Tahoma" w:cs="Tahoma"/>
      <w:sz w:val="16"/>
      <w:szCs w:val="16"/>
    </w:rPr>
  </w:style>
  <w:style w:type="paragraph" w:styleId="Revision">
    <w:name w:val="Revision"/>
    <w:hidden/>
    <w:uiPriority w:val="99"/>
    <w:semiHidden/>
    <w:rsid w:val="00384CC8"/>
    <w:pPr>
      <w:spacing w:after="0" w:line="240" w:lineRule="auto"/>
    </w:pPr>
    <w:rPr>
      <w:rFonts w:ascii="Calibri" w:eastAsia="Calibri" w:hAnsi="Calibri"/>
    </w:rPr>
  </w:style>
  <w:style w:type="table" w:customStyle="1" w:styleId="LightShading4">
    <w:name w:val="Light Shading4"/>
    <w:basedOn w:val="TableNormal"/>
    <w:uiPriority w:val="60"/>
    <w:rsid w:val="00047A9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A07B3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5">
    <w:name w:val="Light Shading5"/>
    <w:basedOn w:val="TableNormal"/>
    <w:uiPriority w:val="60"/>
    <w:rsid w:val="00634B2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rsid w:val="00614192"/>
    <w:rPr>
      <w:color w:val="808080"/>
    </w:rPr>
  </w:style>
</w:styles>
</file>

<file path=word/webSettings.xml><?xml version="1.0" encoding="utf-8"?>
<w:webSettings xmlns:r="http://schemas.openxmlformats.org/officeDocument/2006/relationships" xmlns:w="http://schemas.openxmlformats.org/wordprocessingml/2006/main">
  <w:divs>
    <w:div w:id="33045912">
      <w:bodyDiv w:val="1"/>
      <w:marLeft w:val="0"/>
      <w:marRight w:val="0"/>
      <w:marTop w:val="0"/>
      <w:marBottom w:val="0"/>
      <w:divBdr>
        <w:top w:val="none" w:sz="0" w:space="0" w:color="auto"/>
        <w:left w:val="none" w:sz="0" w:space="0" w:color="auto"/>
        <w:bottom w:val="none" w:sz="0" w:space="0" w:color="auto"/>
        <w:right w:val="none" w:sz="0" w:space="0" w:color="auto"/>
      </w:divBdr>
    </w:div>
    <w:div w:id="62414457">
      <w:bodyDiv w:val="1"/>
      <w:marLeft w:val="0"/>
      <w:marRight w:val="0"/>
      <w:marTop w:val="0"/>
      <w:marBottom w:val="0"/>
      <w:divBdr>
        <w:top w:val="none" w:sz="0" w:space="0" w:color="auto"/>
        <w:left w:val="none" w:sz="0" w:space="0" w:color="auto"/>
        <w:bottom w:val="none" w:sz="0" w:space="0" w:color="auto"/>
        <w:right w:val="none" w:sz="0" w:space="0" w:color="auto"/>
      </w:divBdr>
    </w:div>
    <w:div w:id="95372650">
      <w:bodyDiv w:val="1"/>
      <w:marLeft w:val="0"/>
      <w:marRight w:val="0"/>
      <w:marTop w:val="0"/>
      <w:marBottom w:val="0"/>
      <w:divBdr>
        <w:top w:val="none" w:sz="0" w:space="0" w:color="auto"/>
        <w:left w:val="none" w:sz="0" w:space="0" w:color="auto"/>
        <w:bottom w:val="none" w:sz="0" w:space="0" w:color="auto"/>
        <w:right w:val="none" w:sz="0" w:space="0" w:color="auto"/>
      </w:divBdr>
    </w:div>
    <w:div w:id="102120756">
      <w:bodyDiv w:val="1"/>
      <w:marLeft w:val="0"/>
      <w:marRight w:val="0"/>
      <w:marTop w:val="0"/>
      <w:marBottom w:val="0"/>
      <w:divBdr>
        <w:top w:val="none" w:sz="0" w:space="0" w:color="auto"/>
        <w:left w:val="none" w:sz="0" w:space="0" w:color="auto"/>
        <w:bottom w:val="none" w:sz="0" w:space="0" w:color="auto"/>
        <w:right w:val="none" w:sz="0" w:space="0" w:color="auto"/>
      </w:divBdr>
    </w:div>
    <w:div w:id="221450099">
      <w:bodyDiv w:val="1"/>
      <w:marLeft w:val="0"/>
      <w:marRight w:val="0"/>
      <w:marTop w:val="0"/>
      <w:marBottom w:val="0"/>
      <w:divBdr>
        <w:top w:val="none" w:sz="0" w:space="0" w:color="auto"/>
        <w:left w:val="none" w:sz="0" w:space="0" w:color="auto"/>
        <w:bottom w:val="none" w:sz="0" w:space="0" w:color="auto"/>
        <w:right w:val="none" w:sz="0" w:space="0" w:color="auto"/>
      </w:divBdr>
    </w:div>
    <w:div w:id="229003738">
      <w:bodyDiv w:val="1"/>
      <w:marLeft w:val="0"/>
      <w:marRight w:val="0"/>
      <w:marTop w:val="0"/>
      <w:marBottom w:val="0"/>
      <w:divBdr>
        <w:top w:val="none" w:sz="0" w:space="0" w:color="auto"/>
        <w:left w:val="none" w:sz="0" w:space="0" w:color="auto"/>
        <w:bottom w:val="none" w:sz="0" w:space="0" w:color="auto"/>
        <w:right w:val="none" w:sz="0" w:space="0" w:color="auto"/>
      </w:divBdr>
    </w:div>
    <w:div w:id="230194376">
      <w:bodyDiv w:val="1"/>
      <w:marLeft w:val="0"/>
      <w:marRight w:val="0"/>
      <w:marTop w:val="0"/>
      <w:marBottom w:val="0"/>
      <w:divBdr>
        <w:top w:val="none" w:sz="0" w:space="0" w:color="auto"/>
        <w:left w:val="none" w:sz="0" w:space="0" w:color="auto"/>
        <w:bottom w:val="none" w:sz="0" w:space="0" w:color="auto"/>
        <w:right w:val="none" w:sz="0" w:space="0" w:color="auto"/>
      </w:divBdr>
    </w:div>
    <w:div w:id="377165960">
      <w:bodyDiv w:val="1"/>
      <w:marLeft w:val="0"/>
      <w:marRight w:val="0"/>
      <w:marTop w:val="0"/>
      <w:marBottom w:val="0"/>
      <w:divBdr>
        <w:top w:val="none" w:sz="0" w:space="0" w:color="auto"/>
        <w:left w:val="none" w:sz="0" w:space="0" w:color="auto"/>
        <w:bottom w:val="none" w:sz="0" w:space="0" w:color="auto"/>
        <w:right w:val="none" w:sz="0" w:space="0" w:color="auto"/>
      </w:divBdr>
    </w:div>
    <w:div w:id="428163232">
      <w:bodyDiv w:val="1"/>
      <w:marLeft w:val="0"/>
      <w:marRight w:val="0"/>
      <w:marTop w:val="0"/>
      <w:marBottom w:val="0"/>
      <w:divBdr>
        <w:top w:val="none" w:sz="0" w:space="0" w:color="auto"/>
        <w:left w:val="none" w:sz="0" w:space="0" w:color="auto"/>
        <w:bottom w:val="none" w:sz="0" w:space="0" w:color="auto"/>
        <w:right w:val="none" w:sz="0" w:space="0" w:color="auto"/>
      </w:divBdr>
    </w:div>
    <w:div w:id="504249011">
      <w:bodyDiv w:val="1"/>
      <w:marLeft w:val="0"/>
      <w:marRight w:val="0"/>
      <w:marTop w:val="0"/>
      <w:marBottom w:val="0"/>
      <w:divBdr>
        <w:top w:val="none" w:sz="0" w:space="0" w:color="auto"/>
        <w:left w:val="none" w:sz="0" w:space="0" w:color="auto"/>
        <w:bottom w:val="none" w:sz="0" w:space="0" w:color="auto"/>
        <w:right w:val="none" w:sz="0" w:space="0" w:color="auto"/>
      </w:divBdr>
    </w:div>
    <w:div w:id="514466830">
      <w:bodyDiv w:val="1"/>
      <w:marLeft w:val="0"/>
      <w:marRight w:val="0"/>
      <w:marTop w:val="0"/>
      <w:marBottom w:val="0"/>
      <w:divBdr>
        <w:top w:val="none" w:sz="0" w:space="0" w:color="auto"/>
        <w:left w:val="none" w:sz="0" w:space="0" w:color="auto"/>
        <w:bottom w:val="none" w:sz="0" w:space="0" w:color="auto"/>
        <w:right w:val="none" w:sz="0" w:space="0" w:color="auto"/>
      </w:divBdr>
    </w:div>
    <w:div w:id="610285147">
      <w:bodyDiv w:val="1"/>
      <w:marLeft w:val="0"/>
      <w:marRight w:val="0"/>
      <w:marTop w:val="0"/>
      <w:marBottom w:val="0"/>
      <w:divBdr>
        <w:top w:val="none" w:sz="0" w:space="0" w:color="auto"/>
        <w:left w:val="none" w:sz="0" w:space="0" w:color="auto"/>
        <w:bottom w:val="none" w:sz="0" w:space="0" w:color="auto"/>
        <w:right w:val="none" w:sz="0" w:space="0" w:color="auto"/>
      </w:divBdr>
    </w:div>
    <w:div w:id="636034306">
      <w:bodyDiv w:val="1"/>
      <w:marLeft w:val="0"/>
      <w:marRight w:val="0"/>
      <w:marTop w:val="0"/>
      <w:marBottom w:val="0"/>
      <w:divBdr>
        <w:top w:val="none" w:sz="0" w:space="0" w:color="auto"/>
        <w:left w:val="none" w:sz="0" w:space="0" w:color="auto"/>
        <w:bottom w:val="none" w:sz="0" w:space="0" w:color="auto"/>
        <w:right w:val="none" w:sz="0" w:space="0" w:color="auto"/>
      </w:divBdr>
    </w:div>
    <w:div w:id="651374943">
      <w:bodyDiv w:val="1"/>
      <w:marLeft w:val="0"/>
      <w:marRight w:val="0"/>
      <w:marTop w:val="0"/>
      <w:marBottom w:val="0"/>
      <w:divBdr>
        <w:top w:val="none" w:sz="0" w:space="0" w:color="auto"/>
        <w:left w:val="none" w:sz="0" w:space="0" w:color="auto"/>
        <w:bottom w:val="none" w:sz="0" w:space="0" w:color="auto"/>
        <w:right w:val="none" w:sz="0" w:space="0" w:color="auto"/>
      </w:divBdr>
    </w:div>
    <w:div w:id="751393218">
      <w:bodyDiv w:val="1"/>
      <w:marLeft w:val="0"/>
      <w:marRight w:val="0"/>
      <w:marTop w:val="0"/>
      <w:marBottom w:val="0"/>
      <w:divBdr>
        <w:top w:val="none" w:sz="0" w:space="0" w:color="auto"/>
        <w:left w:val="none" w:sz="0" w:space="0" w:color="auto"/>
        <w:bottom w:val="none" w:sz="0" w:space="0" w:color="auto"/>
        <w:right w:val="none" w:sz="0" w:space="0" w:color="auto"/>
      </w:divBdr>
    </w:div>
    <w:div w:id="807475430">
      <w:bodyDiv w:val="1"/>
      <w:marLeft w:val="0"/>
      <w:marRight w:val="0"/>
      <w:marTop w:val="0"/>
      <w:marBottom w:val="0"/>
      <w:divBdr>
        <w:top w:val="none" w:sz="0" w:space="0" w:color="auto"/>
        <w:left w:val="none" w:sz="0" w:space="0" w:color="auto"/>
        <w:bottom w:val="none" w:sz="0" w:space="0" w:color="auto"/>
        <w:right w:val="none" w:sz="0" w:space="0" w:color="auto"/>
      </w:divBdr>
    </w:div>
    <w:div w:id="865868520">
      <w:bodyDiv w:val="1"/>
      <w:marLeft w:val="0"/>
      <w:marRight w:val="0"/>
      <w:marTop w:val="0"/>
      <w:marBottom w:val="0"/>
      <w:divBdr>
        <w:top w:val="none" w:sz="0" w:space="0" w:color="auto"/>
        <w:left w:val="none" w:sz="0" w:space="0" w:color="auto"/>
        <w:bottom w:val="none" w:sz="0" w:space="0" w:color="auto"/>
        <w:right w:val="none" w:sz="0" w:space="0" w:color="auto"/>
      </w:divBdr>
    </w:div>
    <w:div w:id="876426370">
      <w:bodyDiv w:val="1"/>
      <w:marLeft w:val="0"/>
      <w:marRight w:val="0"/>
      <w:marTop w:val="0"/>
      <w:marBottom w:val="0"/>
      <w:divBdr>
        <w:top w:val="none" w:sz="0" w:space="0" w:color="auto"/>
        <w:left w:val="none" w:sz="0" w:space="0" w:color="auto"/>
        <w:bottom w:val="none" w:sz="0" w:space="0" w:color="auto"/>
        <w:right w:val="none" w:sz="0" w:space="0" w:color="auto"/>
      </w:divBdr>
    </w:div>
    <w:div w:id="969676673">
      <w:bodyDiv w:val="1"/>
      <w:marLeft w:val="0"/>
      <w:marRight w:val="0"/>
      <w:marTop w:val="0"/>
      <w:marBottom w:val="0"/>
      <w:divBdr>
        <w:top w:val="none" w:sz="0" w:space="0" w:color="auto"/>
        <w:left w:val="none" w:sz="0" w:space="0" w:color="auto"/>
        <w:bottom w:val="none" w:sz="0" w:space="0" w:color="auto"/>
        <w:right w:val="none" w:sz="0" w:space="0" w:color="auto"/>
      </w:divBdr>
    </w:div>
    <w:div w:id="1021010183">
      <w:bodyDiv w:val="1"/>
      <w:marLeft w:val="0"/>
      <w:marRight w:val="0"/>
      <w:marTop w:val="0"/>
      <w:marBottom w:val="0"/>
      <w:divBdr>
        <w:top w:val="none" w:sz="0" w:space="0" w:color="auto"/>
        <w:left w:val="none" w:sz="0" w:space="0" w:color="auto"/>
        <w:bottom w:val="none" w:sz="0" w:space="0" w:color="auto"/>
        <w:right w:val="none" w:sz="0" w:space="0" w:color="auto"/>
      </w:divBdr>
    </w:div>
    <w:div w:id="1131368076">
      <w:bodyDiv w:val="1"/>
      <w:marLeft w:val="0"/>
      <w:marRight w:val="0"/>
      <w:marTop w:val="0"/>
      <w:marBottom w:val="0"/>
      <w:divBdr>
        <w:top w:val="none" w:sz="0" w:space="0" w:color="auto"/>
        <w:left w:val="none" w:sz="0" w:space="0" w:color="auto"/>
        <w:bottom w:val="none" w:sz="0" w:space="0" w:color="auto"/>
        <w:right w:val="none" w:sz="0" w:space="0" w:color="auto"/>
      </w:divBdr>
    </w:div>
    <w:div w:id="1133911363">
      <w:bodyDiv w:val="1"/>
      <w:marLeft w:val="0"/>
      <w:marRight w:val="0"/>
      <w:marTop w:val="0"/>
      <w:marBottom w:val="0"/>
      <w:divBdr>
        <w:top w:val="none" w:sz="0" w:space="0" w:color="auto"/>
        <w:left w:val="none" w:sz="0" w:space="0" w:color="auto"/>
        <w:bottom w:val="none" w:sz="0" w:space="0" w:color="auto"/>
        <w:right w:val="none" w:sz="0" w:space="0" w:color="auto"/>
      </w:divBdr>
    </w:div>
    <w:div w:id="1284733763">
      <w:bodyDiv w:val="1"/>
      <w:marLeft w:val="0"/>
      <w:marRight w:val="0"/>
      <w:marTop w:val="0"/>
      <w:marBottom w:val="0"/>
      <w:divBdr>
        <w:top w:val="none" w:sz="0" w:space="0" w:color="auto"/>
        <w:left w:val="none" w:sz="0" w:space="0" w:color="auto"/>
        <w:bottom w:val="none" w:sz="0" w:space="0" w:color="auto"/>
        <w:right w:val="none" w:sz="0" w:space="0" w:color="auto"/>
      </w:divBdr>
    </w:div>
    <w:div w:id="1285426099">
      <w:bodyDiv w:val="1"/>
      <w:marLeft w:val="0"/>
      <w:marRight w:val="0"/>
      <w:marTop w:val="0"/>
      <w:marBottom w:val="0"/>
      <w:divBdr>
        <w:top w:val="none" w:sz="0" w:space="0" w:color="auto"/>
        <w:left w:val="none" w:sz="0" w:space="0" w:color="auto"/>
        <w:bottom w:val="none" w:sz="0" w:space="0" w:color="auto"/>
        <w:right w:val="none" w:sz="0" w:space="0" w:color="auto"/>
      </w:divBdr>
    </w:div>
    <w:div w:id="1311594504">
      <w:bodyDiv w:val="1"/>
      <w:marLeft w:val="0"/>
      <w:marRight w:val="0"/>
      <w:marTop w:val="0"/>
      <w:marBottom w:val="0"/>
      <w:divBdr>
        <w:top w:val="none" w:sz="0" w:space="0" w:color="auto"/>
        <w:left w:val="none" w:sz="0" w:space="0" w:color="auto"/>
        <w:bottom w:val="none" w:sz="0" w:space="0" w:color="auto"/>
        <w:right w:val="none" w:sz="0" w:space="0" w:color="auto"/>
      </w:divBdr>
    </w:div>
    <w:div w:id="1329166957">
      <w:bodyDiv w:val="1"/>
      <w:marLeft w:val="0"/>
      <w:marRight w:val="0"/>
      <w:marTop w:val="0"/>
      <w:marBottom w:val="0"/>
      <w:divBdr>
        <w:top w:val="none" w:sz="0" w:space="0" w:color="auto"/>
        <w:left w:val="none" w:sz="0" w:space="0" w:color="auto"/>
        <w:bottom w:val="none" w:sz="0" w:space="0" w:color="auto"/>
        <w:right w:val="none" w:sz="0" w:space="0" w:color="auto"/>
      </w:divBdr>
    </w:div>
    <w:div w:id="1360928813">
      <w:bodyDiv w:val="1"/>
      <w:marLeft w:val="0"/>
      <w:marRight w:val="0"/>
      <w:marTop w:val="0"/>
      <w:marBottom w:val="0"/>
      <w:divBdr>
        <w:top w:val="none" w:sz="0" w:space="0" w:color="auto"/>
        <w:left w:val="none" w:sz="0" w:space="0" w:color="auto"/>
        <w:bottom w:val="none" w:sz="0" w:space="0" w:color="auto"/>
        <w:right w:val="none" w:sz="0" w:space="0" w:color="auto"/>
      </w:divBdr>
    </w:div>
    <w:div w:id="1455060495">
      <w:bodyDiv w:val="1"/>
      <w:marLeft w:val="0"/>
      <w:marRight w:val="0"/>
      <w:marTop w:val="0"/>
      <w:marBottom w:val="0"/>
      <w:divBdr>
        <w:top w:val="none" w:sz="0" w:space="0" w:color="auto"/>
        <w:left w:val="none" w:sz="0" w:space="0" w:color="auto"/>
        <w:bottom w:val="none" w:sz="0" w:space="0" w:color="auto"/>
        <w:right w:val="none" w:sz="0" w:space="0" w:color="auto"/>
      </w:divBdr>
    </w:div>
    <w:div w:id="1537501585">
      <w:bodyDiv w:val="1"/>
      <w:marLeft w:val="0"/>
      <w:marRight w:val="0"/>
      <w:marTop w:val="0"/>
      <w:marBottom w:val="0"/>
      <w:divBdr>
        <w:top w:val="none" w:sz="0" w:space="0" w:color="auto"/>
        <w:left w:val="none" w:sz="0" w:space="0" w:color="auto"/>
        <w:bottom w:val="none" w:sz="0" w:space="0" w:color="auto"/>
        <w:right w:val="none" w:sz="0" w:space="0" w:color="auto"/>
      </w:divBdr>
    </w:div>
    <w:div w:id="1563832835">
      <w:bodyDiv w:val="1"/>
      <w:marLeft w:val="0"/>
      <w:marRight w:val="0"/>
      <w:marTop w:val="0"/>
      <w:marBottom w:val="0"/>
      <w:divBdr>
        <w:top w:val="none" w:sz="0" w:space="0" w:color="auto"/>
        <w:left w:val="none" w:sz="0" w:space="0" w:color="auto"/>
        <w:bottom w:val="none" w:sz="0" w:space="0" w:color="auto"/>
        <w:right w:val="none" w:sz="0" w:space="0" w:color="auto"/>
      </w:divBdr>
    </w:div>
    <w:div w:id="1632707905">
      <w:bodyDiv w:val="1"/>
      <w:marLeft w:val="0"/>
      <w:marRight w:val="0"/>
      <w:marTop w:val="0"/>
      <w:marBottom w:val="0"/>
      <w:divBdr>
        <w:top w:val="none" w:sz="0" w:space="0" w:color="auto"/>
        <w:left w:val="none" w:sz="0" w:space="0" w:color="auto"/>
        <w:bottom w:val="none" w:sz="0" w:space="0" w:color="auto"/>
        <w:right w:val="none" w:sz="0" w:space="0" w:color="auto"/>
      </w:divBdr>
    </w:div>
    <w:div w:id="1643387107">
      <w:bodyDiv w:val="1"/>
      <w:marLeft w:val="0"/>
      <w:marRight w:val="0"/>
      <w:marTop w:val="0"/>
      <w:marBottom w:val="0"/>
      <w:divBdr>
        <w:top w:val="none" w:sz="0" w:space="0" w:color="auto"/>
        <w:left w:val="none" w:sz="0" w:space="0" w:color="auto"/>
        <w:bottom w:val="none" w:sz="0" w:space="0" w:color="auto"/>
        <w:right w:val="none" w:sz="0" w:space="0" w:color="auto"/>
      </w:divBdr>
    </w:div>
    <w:div w:id="1687830010">
      <w:bodyDiv w:val="1"/>
      <w:marLeft w:val="0"/>
      <w:marRight w:val="0"/>
      <w:marTop w:val="0"/>
      <w:marBottom w:val="0"/>
      <w:divBdr>
        <w:top w:val="none" w:sz="0" w:space="0" w:color="auto"/>
        <w:left w:val="none" w:sz="0" w:space="0" w:color="auto"/>
        <w:bottom w:val="none" w:sz="0" w:space="0" w:color="auto"/>
        <w:right w:val="none" w:sz="0" w:space="0" w:color="auto"/>
      </w:divBdr>
    </w:div>
    <w:div w:id="1749811316">
      <w:bodyDiv w:val="1"/>
      <w:marLeft w:val="0"/>
      <w:marRight w:val="0"/>
      <w:marTop w:val="0"/>
      <w:marBottom w:val="0"/>
      <w:divBdr>
        <w:top w:val="none" w:sz="0" w:space="0" w:color="auto"/>
        <w:left w:val="none" w:sz="0" w:space="0" w:color="auto"/>
        <w:bottom w:val="none" w:sz="0" w:space="0" w:color="auto"/>
        <w:right w:val="none" w:sz="0" w:space="0" w:color="auto"/>
      </w:divBdr>
    </w:div>
    <w:div w:id="1785881820">
      <w:bodyDiv w:val="1"/>
      <w:marLeft w:val="0"/>
      <w:marRight w:val="0"/>
      <w:marTop w:val="0"/>
      <w:marBottom w:val="0"/>
      <w:divBdr>
        <w:top w:val="none" w:sz="0" w:space="0" w:color="auto"/>
        <w:left w:val="none" w:sz="0" w:space="0" w:color="auto"/>
        <w:bottom w:val="none" w:sz="0" w:space="0" w:color="auto"/>
        <w:right w:val="none" w:sz="0" w:space="0" w:color="auto"/>
      </w:divBdr>
    </w:div>
    <w:div w:id="1879664681">
      <w:bodyDiv w:val="1"/>
      <w:marLeft w:val="0"/>
      <w:marRight w:val="0"/>
      <w:marTop w:val="0"/>
      <w:marBottom w:val="0"/>
      <w:divBdr>
        <w:top w:val="none" w:sz="0" w:space="0" w:color="auto"/>
        <w:left w:val="none" w:sz="0" w:space="0" w:color="auto"/>
        <w:bottom w:val="none" w:sz="0" w:space="0" w:color="auto"/>
        <w:right w:val="none" w:sz="0" w:space="0" w:color="auto"/>
      </w:divBdr>
    </w:div>
    <w:div w:id="1905993835">
      <w:bodyDiv w:val="1"/>
      <w:marLeft w:val="0"/>
      <w:marRight w:val="0"/>
      <w:marTop w:val="0"/>
      <w:marBottom w:val="0"/>
      <w:divBdr>
        <w:top w:val="none" w:sz="0" w:space="0" w:color="auto"/>
        <w:left w:val="none" w:sz="0" w:space="0" w:color="auto"/>
        <w:bottom w:val="none" w:sz="0" w:space="0" w:color="auto"/>
        <w:right w:val="none" w:sz="0" w:space="0" w:color="auto"/>
      </w:divBdr>
    </w:div>
    <w:div w:id="2037197352">
      <w:bodyDiv w:val="1"/>
      <w:marLeft w:val="0"/>
      <w:marRight w:val="0"/>
      <w:marTop w:val="0"/>
      <w:marBottom w:val="0"/>
      <w:divBdr>
        <w:top w:val="none" w:sz="0" w:space="0" w:color="auto"/>
        <w:left w:val="none" w:sz="0" w:space="0" w:color="auto"/>
        <w:bottom w:val="none" w:sz="0" w:space="0" w:color="auto"/>
        <w:right w:val="none" w:sz="0" w:space="0" w:color="auto"/>
      </w:divBdr>
    </w:div>
    <w:div w:id="2102213297">
      <w:bodyDiv w:val="1"/>
      <w:marLeft w:val="0"/>
      <w:marRight w:val="0"/>
      <w:marTop w:val="0"/>
      <w:marBottom w:val="0"/>
      <w:divBdr>
        <w:top w:val="none" w:sz="0" w:space="0" w:color="auto"/>
        <w:left w:val="none" w:sz="0" w:space="0" w:color="auto"/>
        <w:bottom w:val="none" w:sz="0" w:space="0" w:color="auto"/>
        <w:right w:val="none" w:sz="0" w:space="0" w:color="auto"/>
      </w:divBdr>
    </w:div>
    <w:div w:id="2131509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Flowering_plant" TargetMode="External"/><Relationship Id="rId18" Type="http://schemas.openxmlformats.org/officeDocument/2006/relationships/image" Target="media/image6.jpeg"/><Relationship Id="rId26" Type="http://schemas.openxmlformats.org/officeDocument/2006/relationships/hyperlink" Target="https://en.wikipedia.org/wiki/Germinate" TargetMode="External"/><Relationship Id="rId39" Type="http://schemas.openxmlformats.org/officeDocument/2006/relationships/chart" Target="charts/chart3.xml"/><Relationship Id="rId21" Type="http://schemas.openxmlformats.org/officeDocument/2006/relationships/hyperlink" Target="https://en.wikipedia.org/wiki/Dodonaea_viscosa" TargetMode="External"/><Relationship Id="rId34" Type="http://schemas.openxmlformats.org/officeDocument/2006/relationships/image" Target="media/image8.jpeg"/><Relationship Id="rId42" Type="http://schemas.openxmlformats.org/officeDocument/2006/relationships/image" Target="media/image12.jpeg"/><Relationship Id="rId47" Type="http://schemas.openxmlformats.org/officeDocument/2006/relationships/chart" Target="charts/chart8.xml"/><Relationship Id="rId50" Type="http://schemas.openxmlformats.org/officeDocument/2006/relationships/chart" Target="charts/chart11.xml"/><Relationship Id="rId55" Type="http://schemas.openxmlformats.org/officeDocument/2006/relationships/hyperlink" Target="http://www.attra.org/Nursery/nurs" TargetMode="External"/><Relationship Id="rId63" Type="http://schemas.openxmlformats.org/officeDocument/2006/relationships/image" Target="media/image17.jpeg"/><Relationship Id="rId68" Type="http://schemas.openxmlformats.org/officeDocument/2006/relationships/image" Target="media/image22.jpeg"/><Relationship Id="rId76"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image" Target="media/image25.jpeg"/><Relationship Id="rId2" Type="http://schemas.openxmlformats.org/officeDocument/2006/relationships/numbering" Target="numbering.xml"/><Relationship Id="rId16" Type="http://schemas.openxmlformats.org/officeDocument/2006/relationships/hyperlink" Target="https://en.wikipedia.org/wiki/Environmental_remediation" TargetMode="External"/><Relationship Id="rId29" Type="http://schemas.openxmlformats.org/officeDocument/2006/relationships/hyperlink" Target="https://en.wikipedia.org/wiki/Chemical" TargetMode="External"/><Relationship Id="rId11" Type="http://schemas.openxmlformats.org/officeDocument/2006/relationships/footer" Target="footer1.xml"/><Relationship Id="rId24" Type="http://schemas.openxmlformats.org/officeDocument/2006/relationships/hyperlink" Target="https://en.wikipedia.org/wiki/Oil" TargetMode="External"/><Relationship Id="rId32" Type="http://schemas.openxmlformats.org/officeDocument/2006/relationships/hyperlink" Target="https://en.wikipedia.org/wiki/Metabolism" TargetMode="External"/><Relationship Id="rId37" Type="http://schemas.openxmlformats.org/officeDocument/2006/relationships/chart" Target="charts/chart1.xml"/><Relationship Id="rId40" Type="http://schemas.openxmlformats.org/officeDocument/2006/relationships/chart" Target="charts/chart4.xml"/><Relationship Id="rId45" Type="http://schemas.openxmlformats.org/officeDocument/2006/relationships/chart" Target="charts/chart6.xml"/><Relationship Id="rId53" Type="http://schemas.openxmlformats.org/officeDocument/2006/relationships/hyperlink" Target="http://chah.gov.au/chah/apc" TargetMode="External"/><Relationship Id="rId58" Type="http://schemas.openxmlformats.org/officeDocument/2006/relationships/hyperlink" Target="http://www.wmo.int/web/wcp/agm/agmp" TargetMode="External"/><Relationship Id="rId66" Type="http://schemas.openxmlformats.org/officeDocument/2006/relationships/image" Target="media/image20.jpeg"/><Relationship Id="rId74" Type="http://schemas.openxmlformats.org/officeDocument/2006/relationships/image" Target="media/image28.jpe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en.wikipedia.org/wiki/Protein" TargetMode="External"/><Relationship Id="rId28" Type="http://schemas.openxmlformats.org/officeDocument/2006/relationships/hyperlink" Target="https://en.wikipedia.org/wiki/Hydrolytic_enzyme" TargetMode="External"/><Relationship Id="rId36" Type="http://schemas.openxmlformats.org/officeDocument/2006/relationships/image" Target="media/image10.jpeg"/><Relationship Id="rId49" Type="http://schemas.openxmlformats.org/officeDocument/2006/relationships/chart" Target="charts/chart10.xml"/><Relationship Id="rId57" Type="http://schemas.openxmlformats.org/officeDocument/2006/relationships/hyperlink" Target="http://www.worldagroforestry.org/sites/treedbs/treedatabases.asp" TargetMode="External"/><Relationship Id="rId61" Type="http://schemas.openxmlformats.org/officeDocument/2006/relationships/image" Target="media/image15.jpeg"/><Relationship Id="rId10" Type="http://schemas.openxmlformats.org/officeDocument/2006/relationships/image" Target="media/image3.jpeg"/><Relationship Id="rId19" Type="http://schemas.openxmlformats.org/officeDocument/2006/relationships/image" Target="media/image7.png"/><Relationship Id="rId31" Type="http://schemas.openxmlformats.org/officeDocument/2006/relationships/hyperlink" Target="https://en.wikipedia.org/wiki/Soil" TargetMode="External"/><Relationship Id="rId44" Type="http://schemas.openxmlformats.org/officeDocument/2006/relationships/chart" Target="charts/chart5.xml"/><Relationship Id="rId52" Type="http://schemas.openxmlformats.org/officeDocument/2006/relationships/hyperlink" Target="https://wle.cgiar.org/project/n6.%20Accessed%20on%2003/01" TargetMode="External"/><Relationship Id="rId60" Type="http://schemas.openxmlformats.org/officeDocument/2006/relationships/image" Target="media/image14.jpeg"/><Relationship Id="rId65" Type="http://schemas.openxmlformats.org/officeDocument/2006/relationships/image" Target="media/image19.jpeg"/><Relationship Id="rId73" Type="http://schemas.openxmlformats.org/officeDocument/2006/relationships/image" Target="media/image27.jpe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en.wikipedia.org/wiki/Sapindus" TargetMode="External"/><Relationship Id="rId22" Type="http://schemas.openxmlformats.org/officeDocument/2006/relationships/hyperlink" Target="https://en.wikipedia.org/wiki/Starch" TargetMode="External"/><Relationship Id="rId27" Type="http://schemas.openxmlformats.org/officeDocument/2006/relationships/hyperlink" Target="https://en.wikipedia.org/wiki/Metabolism" TargetMode="External"/><Relationship Id="rId30" Type="http://schemas.openxmlformats.org/officeDocument/2006/relationships/hyperlink" Target="https://en.wikipedia.org/wiki/Atmospheric_gas" TargetMode="External"/><Relationship Id="rId35" Type="http://schemas.openxmlformats.org/officeDocument/2006/relationships/image" Target="media/image9.jpeg"/><Relationship Id="rId43" Type="http://schemas.openxmlformats.org/officeDocument/2006/relationships/image" Target="media/image13.jpeg"/><Relationship Id="rId48" Type="http://schemas.openxmlformats.org/officeDocument/2006/relationships/chart" Target="charts/chart9.xml"/><Relationship Id="rId56" Type="http://schemas.openxmlformats.org/officeDocument/2006/relationships/hyperlink" Target="https://en.wikipedia.org/wiki/University_of_Hawaii_at_Manoa" TargetMode="External"/><Relationship Id="rId64" Type="http://schemas.openxmlformats.org/officeDocument/2006/relationships/image" Target="media/image18.jpeg"/><Relationship Id="rId69" Type="http://schemas.openxmlformats.org/officeDocument/2006/relationships/image" Target="media/image23.jpeg"/><Relationship Id="rId77"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hyperlink" Target="http://dx.doi.org/10.1079/SSR2003150" TargetMode="External"/><Relationship Id="rId72" Type="http://schemas.openxmlformats.org/officeDocument/2006/relationships/image" Target="media/image26.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hyperlink" Target="https://en.wikipedia.org/wiki/Seed" TargetMode="External"/><Relationship Id="rId33" Type="http://schemas.openxmlformats.org/officeDocument/2006/relationships/hyperlink" Target="https://en.wikipedia.org/wiki/Aerobic_respiration" TargetMode="External"/><Relationship Id="rId38" Type="http://schemas.openxmlformats.org/officeDocument/2006/relationships/chart" Target="charts/chart2.xml"/><Relationship Id="rId46" Type="http://schemas.openxmlformats.org/officeDocument/2006/relationships/chart" Target="charts/chart7.xml"/><Relationship Id="rId59" Type="http://schemas.openxmlformats.org/officeDocument/2006/relationships/hyperlink" Target="file:///E:\excel%201.xlsx" TargetMode="External"/><Relationship Id="rId67" Type="http://schemas.openxmlformats.org/officeDocument/2006/relationships/image" Target="media/image21.jpeg"/><Relationship Id="rId20" Type="http://schemas.openxmlformats.org/officeDocument/2006/relationships/hyperlink" Target="https://en.wikipedia.org/wiki/Digging_stick" TargetMode="External"/><Relationship Id="rId41" Type="http://schemas.openxmlformats.org/officeDocument/2006/relationships/image" Target="media/image11.jpeg"/><Relationship Id="rId54" Type="http://schemas.openxmlformats.org/officeDocument/2006/relationships/hyperlink" Target="https://uses.plantnet-project.org" TargetMode="External"/><Relationship Id="rId62" Type="http://schemas.openxmlformats.org/officeDocument/2006/relationships/image" Target="media/image16.jpeg"/><Relationship Id="rId70" Type="http://schemas.openxmlformats.org/officeDocument/2006/relationships/image" Target="media/image24.jpeg"/><Relationship Id="rId75" Type="http://schemas.openxmlformats.org/officeDocument/2006/relationships/image" Target="media/image29.jpe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P\Documents\mechanical%20scarified.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HP\Documents\germination%20excel%20graph.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HP\Documents\germination%20excel%20graph.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ocuments\germination%20excel%20graph.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P\Documents\mechanical%20scarifi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Documents\germination%20excel%20graph.xlsx" TargetMode="External"/></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6.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HP\Documents\germination%20excel%20graph.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HP\Documents\germination%20excel%20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561519392358733"/>
          <c:y val="2.4932249322493515E-2"/>
          <c:w val="0.88985593449979705"/>
          <c:h val="0.82500906898832771"/>
        </c:manualLayout>
      </c:layout>
      <c:lineChart>
        <c:grouping val="standard"/>
        <c:ser>
          <c:idx val="0"/>
          <c:order val="0"/>
          <c:tx>
            <c:v>Non  scarified (control)</c:v>
          </c:tx>
          <c:spPr>
            <a:ln>
              <a:solidFill>
                <a:srgbClr val="00B0F0"/>
              </a:solidFill>
            </a:ln>
          </c:spPr>
          <c:marker>
            <c:spPr>
              <a:solidFill>
                <a:srgbClr val="00B0F0"/>
              </a:solidFill>
              <a:ln>
                <a:solidFill>
                  <a:srgbClr val="00B0F0"/>
                </a:solidFill>
              </a:ln>
            </c:spPr>
          </c:marker>
          <c:val>
            <c:numRef>
              <c:f>Sheet1!$A$1:$A$27</c:f>
              <c:numCache>
                <c:formatCode>General</c:formatCode>
                <c:ptCount val="27"/>
                <c:pt idx="0">
                  <c:v>0</c:v>
                </c:pt>
                <c:pt idx="1">
                  <c:v>0</c:v>
                </c:pt>
                <c:pt idx="2">
                  <c:v>0</c:v>
                </c:pt>
                <c:pt idx="3">
                  <c:v>0</c:v>
                </c:pt>
                <c:pt idx="4">
                  <c:v>0</c:v>
                </c:pt>
                <c:pt idx="5">
                  <c:v>0</c:v>
                </c:pt>
                <c:pt idx="6">
                  <c:v>0</c:v>
                </c:pt>
                <c:pt idx="7">
                  <c:v>0</c:v>
                </c:pt>
                <c:pt idx="8">
                  <c:v>0</c:v>
                </c:pt>
                <c:pt idx="9">
                  <c:v>0.8</c:v>
                </c:pt>
                <c:pt idx="10">
                  <c:v>2.4</c:v>
                </c:pt>
                <c:pt idx="11">
                  <c:v>4</c:v>
                </c:pt>
                <c:pt idx="12">
                  <c:v>6</c:v>
                </c:pt>
                <c:pt idx="13">
                  <c:v>8.4</c:v>
                </c:pt>
                <c:pt idx="14">
                  <c:v>12</c:v>
                </c:pt>
                <c:pt idx="15">
                  <c:v>16.399999999999999</c:v>
                </c:pt>
                <c:pt idx="16">
                  <c:v>19.600000000000001</c:v>
                </c:pt>
                <c:pt idx="17">
                  <c:v>24.4</c:v>
                </c:pt>
                <c:pt idx="18">
                  <c:v>28.4</c:v>
                </c:pt>
                <c:pt idx="19">
                  <c:v>33.200000000000003</c:v>
                </c:pt>
                <c:pt idx="20">
                  <c:v>34</c:v>
                </c:pt>
                <c:pt idx="21">
                  <c:v>34.800000000000004</c:v>
                </c:pt>
                <c:pt idx="22">
                  <c:v>36.800000000000004</c:v>
                </c:pt>
                <c:pt idx="23">
                  <c:v>39.200000000000003</c:v>
                </c:pt>
                <c:pt idx="24">
                  <c:v>41.2</c:v>
                </c:pt>
                <c:pt idx="25">
                  <c:v>41.6</c:v>
                </c:pt>
                <c:pt idx="26">
                  <c:v>41.6</c:v>
                </c:pt>
              </c:numCache>
            </c:numRef>
          </c:val>
        </c:ser>
        <c:ser>
          <c:idx val="1"/>
          <c:order val="1"/>
          <c:tx>
            <c:v>Mechanically scarified</c:v>
          </c:tx>
          <c:spPr>
            <a:ln>
              <a:solidFill>
                <a:srgbClr val="C00000"/>
              </a:solidFill>
            </a:ln>
          </c:spPr>
          <c:marker>
            <c:spPr>
              <a:solidFill>
                <a:srgbClr val="C00000"/>
              </a:solidFill>
              <a:ln>
                <a:solidFill>
                  <a:srgbClr val="C00000"/>
                </a:solidFill>
              </a:ln>
            </c:spPr>
          </c:marker>
          <c:val>
            <c:numRef>
              <c:f>Sheet1!$B$1:$B$27</c:f>
              <c:numCache>
                <c:formatCode>General</c:formatCode>
                <c:ptCount val="27"/>
                <c:pt idx="0">
                  <c:v>0</c:v>
                </c:pt>
                <c:pt idx="1">
                  <c:v>4.8</c:v>
                </c:pt>
                <c:pt idx="2">
                  <c:v>13.2</c:v>
                </c:pt>
                <c:pt idx="3">
                  <c:v>22</c:v>
                </c:pt>
                <c:pt idx="4">
                  <c:v>31.6</c:v>
                </c:pt>
                <c:pt idx="5">
                  <c:v>39.6</c:v>
                </c:pt>
                <c:pt idx="6">
                  <c:v>46.8</c:v>
                </c:pt>
                <c:pt idx="7">
                  <c:v>57.2</c:v>
                </c:pt>
                <c:pt idx="8">
                  <c:v>64.8</c:v>
                </c:pt>
                <c:pt idx="9">
                  <c:v>70.8</c:v>
                </c:pt>
                <c:pt idx="10">
                  <c:v>75.599999999999994</c:v>
                </c:pt>
                <c:pt idx="11">
                  <c:v>79.599999999999994</c:v>
                </c:pt>
                <c:pt idx="12">
                  <c:v>82.4</c:v>
                </c:pt>
                <c:pt idx="13">
                  <c:v>82.4</c:v>
                </c:pt>
                <c:pt idx="14">
                  <c:v>82.4</c:v>
                </c:pt>
                <c:pt idx="15">
                  <c:v>82.4</c:v>
                </c:pt>
                <c:pt idx="16">
                  <c:v>82.4</c:v>
                </c:pt>
                <c:pt idx="17">
                  <c:v>82.4</c:v>
                </c:pt>
                <c:pt idx="18">
                  <c:v>82.4</c:v>
                </c:pt>
                <c:pt idx="19">
                  <c:v>82.4</c:v>
                </c:pt>
                <c:pt idx="20">
                  <c:v>82.4</c:v>
                </c:pt>
                <c:pt idx="21">
                  <c:v>82.4</c:v>
                </c:pt>
                <c:pt idx="22">
                  <c:v>82.4</c:v>
                </c:pt>
                <c:pt idx="23">
                  <c:v>82.4</c:v>
                </c:pt>
                <c:pt idx="24">
                  <c:v>82.4</c:v>
                </c:pt>
                <c:pt idx="25">
                  <c:v>82.4</c:v>
                </c:pt>
                <c:pt idx="26">
                  <c:v>82.4</c:v>
                </c:pt>
              </c:numCache>
            </c:numRef>
          </c:val>
        </c:ser>
        <c:marker val="1"/>
        <c:axId val="142997376"/>
        <c:axId val="158605696"/>
      </c:lineChart>
      <c:catAx>
        <c:axId val="142997376"/>
        <c:scaling>
          <c:orientation val="minMax"/>
        </c:scaling>
        <c:axPos val="b"/>
        <c:title>
          <c:tx>
            <c:rich>
              <a:bodyPr/>
              <a:lstStyle/>
              <a:p>
                <a:pPr>
                  <a:defRPr sz="1400" baseline="0"/>
                </a:pPr>
                <a:r>
                  <a:rPr lang="en-US" sz="1400" b="1" i="0" baseline="0">
                    <a:latin typeface="Times New Roman" pitchFamily="18" charset="0"/>
                    <a:cs typeface="Times New Roman" pitchFamily="18" charset="0"/>
                  </a:rPr>
                  <a:t>Time (days)</a:t>
                </a:r>
              </a:p>
            </c:rich>
          </c:tx>
          <c:layout>
            <c:manualLayout>
              <c:xMode val="edge"/>
              <c:yMode val="edge"/>
              <c:x val="0.40336919738428412"/>
              <c:y val="0.93649432032378699"/>
            </c:manualLayout>
          </c:layout>
        </c:title>
        <c:tickLblPos val="nextTo"/>
        <c:txPr>
          <a:bodyPr/>
          <a:lstStyle/>
          <a:p>
            <a:pPr>
              <a:defRPr sz="1200" baseline="0">
                <a:latin typeface="Times New Roman" pitchFamily="18" charset="0"/>
              </a:defRPr>
            </a:pPr>
            <a:endParaRPr lang="en-US"/>
          </a:p>
        </c:txPr>
        <c:crossAx val="158605696"/>
        <c:crosses val="autoZero"/>
        <c:auto val="1"/>
        <c:lblAlgn val="ctr"/>
        <c:lblOffset val="100"/>
        <c:tickLblSkip val="2"/>
      </c:catAx>
      <c:valAx>
        <c:axId val="158605696"/>
        <c:scaling>
          <c:orientation val="minMax"/>
          <c:max val="100"/>
        </c:scaling>
        <c:axPos val="l"/>
        <c:title>
          <c:tx>
            <c:rich>
              <a:bodyPr rot="-5400000" vert="horz"/>
              <a:lstStyle/>
              <a:p>
                <a:pPr>
                  <a:defRPr sz="1400" baseline="0"/>
                </a:pPr>
                <a:r>
                  <a:rPr lang="en-US" sz="1400" b="1" i="0" baseline="0">
                    <a:latin typeface="Times New Roman" pitchFamily="18" charset="0"/>
                    <a:cs typeface="Times New Roman" pitchFamily="18" charset="0"/>
                  </a:rPr>
                  <a:t>Mean germination percentage</a:t>
                </a:r>
              </a:p>
            </c:rich>
          </c:tx>
          <c:layout>
            <c:manualLayout>
              <c:xMode val="edge"/>
              <c:yMode val="edge"/>
              <c:x val="4.4434782435554014E-3"/>
              <c:y val="9.6115912340225734E-2"/>
            </c:manualLayout>
          </c:layout>
        </c:title>
        <c:numFmt formatCode="General" sourceLinked="1"/>
        <c:tickLblPos val="nextTo"/>
        <c:txPr>
          <a:bodyPr/>
          <a:lstStyle/>
          <a:p>
            <a:pPr>
              <a:defRPr sz="1200" baseline="0">
                <a:latin typeface="Times New Roman" pitchFamily="18" charset="0"/>
              </a:defRPr>
            </a:pPr>
            <a:endParaRPr lang="en-US"/>
          </a:p>
        </c:txPr>
        <c:crossAx val="142997376"/>
        <c:crosses val="autoZero"/>
        <c:crossBetween val="between"/>
      </c:valAx>
      <c:spPr>
        <a:ln w="3175" cmpd="sng"/>
      </c:spPr>
    </c:plotArea>
    <c:legend>
      <c:legendPos val="r"/>
      <c:layout>
        <c:manualLayout>
          <c:xMode val="edge"/>
          <c:yMode val="edge"/>
          <c:x val="0.78223614965498556"/>
          <c:y val="0.20422308999992891"/>
          <c:w val="0.21776385034501394"/>
          <c:h val="0.21339194389319444"/>
        </c:manualLayout>
      </c:layout>
      <c:txPr>
        <a:bodyPr/>
        <a:lstStyle/>
        <a:p>
          <a:pPr>
            <a:defRPr sz="1200" baseline="0">
              <a:latin typeface="Times New Roman" pitchFamily="18" charset="0"/>
              <a:cs typeface="Times New Roman" pitchFamily="18" charset="0"/>
            </a:defRPr>
          </a:pPr>
          <a:endParaRPr lang="en-US"/>
        </a:p>
      </c:txPr>
    </c:legend>
    <c:plotVisOnly val="1"/>
  </c:chart>
  <c:spPr>
    <a:ln>
      <a:solidFill>
        <a:srgbClr val="00B050"/>
      </a:solid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3995221027479091"/>
          <c:y val="0.13481691837700621"/>
          <c:w val="0.76004778972520859"/>
          <c:h val="0.67024792392754184"/>
        </c:manualLayout>
      </c:layout>
      <c:barChart>
        <c:barDir val="col"/>
        <c:grouping val="clustered"/>
        <c:ser>
          <c:idx val="0"/>
          <c:order val="0"/>
          <c:dPt>
            <c:idx val="0"/>
            <c:spPr>
              <a:solidFill>
                <a:srgbClr val="00B050"/>
              </a:solidFill>
            </c:spPr>
          </c:dPt>
          <c:dPt>
            <c:idx val="1"/>
            <c:spPr>
              <a:solidFill>
                <a:srgbClr val="C00000"/>
              </a:solidFill>
            </c:spPr>
          </c:dPt>
          <c:errBars>
            <c:errBarType val="both"/>
            <c:errValType val="stdErr"/>
          </c:errBars>
          <c:cat>
            <c:strRef>
              <c:f>Sheet1!$A$141:$B$141</c:f>
              <c:strCache>
                <c:ptCount val="2"/>
                <c:pt idx="0">
                  <c:v>In SSDLWC</c:v>
                </c:pt>
                <c:pt idx="1">
                  <c:v>In SSDL</c:v>
                </c:pt>
              </c:strCache>
            </c:strRef>
          </c:cat>
          <c:val>
            <c:numRef>
              <c:f>Sheet1!$A$142:$B$142</c:f>
              <c:numCache>
                <c:formatCode>General</c:formatCode>
                <c:ptCount val="2"/>
                <c:pt idx="0">
                  <c:v>1.9850000000000001</c:v>
                </c:pt>
                <c:pt idx="1">
                  <c:v>2.8574999999999977</c:v>
                </c:pt>
              </c:numCache>
            </c:numRef>
          </c:val>
        </c:ser>
        <c:gapWidth val="201"/>
        <c:overlap val="-100"/>
        <c:axId val="178998272"/>
        <c:axId val="179004544"/>
      </c:barChart>
      <c:catAx>
        <c:axId val="178998272"/>
        <c:scaling>
          <c:orientation val="minMax"/>
        </c:scaling>
        <c:axPos val="b"/>
        <c:title>
          <c:tx>
            <c:rich>
              <a:bodyPr/>
              <a:lstStyle/>
              <a:p>
                <a:pPr>
                  <a:defRPr sz="1200" b="1" i="0" baseline="0">
                    <a:latin typeface="Times New Roman" pitchFamily="18" charset="0"/>
                  </a:defRPr>
                </a:pPr>
                <a:r>
                  <a:rPr lang="en-US" sz="1200" b="1" i="0" baseline="0">
                    <a:latin typeface="Times New Roman" pitchFamily="18" charset="0"/>
                  </a:rPr>
                  <a:t>Treatments</a:t>
                </a:r>
              </a:p>
            </c:rich>
          </c:tx>
          <c:layout>
            <c:manualLayout>
              <c:xMode val="edge"/>
              <c:yMode val="edge"/>
              <c:x val="0.45196525692020456"/>
              <c:y val="0.91449180327872415"/>
            </c:manualLayout>
          </c:layout>
        </c:title>
        <c:tickLblPos val="nextTo"/>
        <c:txPr>
          <a:bodyPr/>
          <a:lstStyle/>
          <a:p>
            <a:pPr>
              <a:defRPr sz="1200" baseline="0">
                <a:latin typeface="Times New Roman" pitchFamily="18" charset="0"/>
              </a:defRPr>
            </a:pPr>
            <a:endParaRPr lang="en-US"/>
          </a:p>
        </c:txPr>
        <c:crossAx val="179004544"/>
        <c:crosses val="autoZero"/>
        <c:auto val="1"/>
        <c:lblAlgn val="ctr"/>
        <c:lblOffset val="0"/>
      </c:catAx>
      <c:valAx>
        <c:axId val="179004544"/>
        <c:scaling>
          <c:orientation val="minMax"/>
          <c:max val="3.5"/>
        </c:scaling>
        <c:axPos val="l"/>
        <c:title>
          <c:tx>
            <c:rich>
              <a:bodyPr rot="-5400000" vert="horz"/>
              <a:lstStyle/>
              <a:p>
                <a:pPr>
                  <a:defRPr sz="1200" baseline="0">
                    <a:latin typeface="Times New Roman" pitchFamily="18" charset="0"/>
                  </a:defRPr>
                </a:pPr>
                <a:r>
                  <a:rPr lang="en-US" sz="1200" b="1" i="0" baseline="0">
                    <a:latin typeface="Times New Roman" pitchFamily="18" charset="0"/>
                  </a:rPr>
                  <a:t>Root dry weight(g</a:t>
                </a:r>
                <a:r>
                  <a:rPr lang="en-US" sz="1200" b="0" baseline="0">
                    <a:latin typeface="Times New Roman" pitchFamily="18" charset="0"/>
                  </a:rPr>
                  <a:t>)</a:t>
                </a:r>
              </a:p>
            </c:rich>
          </c:tx>
          <c:layout>
            <c:manualLayout>
              <c:xMode val="edge"/>
              <c:yMode val="edge"/>
              <c:x val="1.4374904167906846E-2"/>
              <c:y val="0.20876292038298391"/>
            </c:manualLayout>
          </c:layout>
          <c:spPr>
            <a:ln>
              <a:solidFill>
                <a:schemeClr val="bg1"/>
              </a:solidFill>
            </a:ln>
          </c:spPr>
        </c:title>
        <c:numFmt formatCode="General" sourceLinked="1"/>
        <c:tickLblPos val="nextTo"/>
        <c:txPr>
          <a:bodyPr/>
          <a:lstStyle/>
          <a:p>
            <a:pPr>
              <a:defRPr sz="1200" baseline="0">
                <a:latin typeface="Times New Roman" pitchFamily="18" charset="0"/>
              </a:defRPr>
            </a:pPr>
            <a:endParaRPr lang="en-US"/>
          </a:p>
        </c:txPr>
        <c:crossAx val="178998272"/>
        <c:crosses val="autoZero"/>
        <c:crossBetween val="between"/>
      </c:valAx>
    </c:plotArea>
    <c:plotVisOnly val="1"/>
  </c:chart>
  <c:spPr>
    <a:ln>
      <a:solidFill>
        <a:srgbClr val="00B0F0"/>
      </a:solid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3554040281048597"/>
          <c:y val="8.0000026663342702E-2"/>
          <c:w val="0.71168186450923165"/>
          <c:h val="0.71335394956818565"/>
        </c:manualLayout>
      </c:layout>
      <c:barChart>
        <c:barDir val="col"/>
        <c:grouping val="clustered"/>
        <c:ser>
          <c:idx val="0"/>
          <c:order val="0"/>
          <c:dPt>
            <c:idx val="0"/>
            <c:spPr>
              <a:solidFill>
                <a:srgbClr val="00B050"/>
              </a:solidFill>
            </c:spPr>
          </c:dPt>
          <c:dPt>
            <c:idx val="1"/>
            <c:spPr>
              <a:solidFill>
                <a:srgbClr val="C00000"/>
              </a:solidFill>
            </c:spPr>
          </c:dPt>
          <c:errBars>
            <c:errBarType val="both"/>
            <c:errValType val="stdErr"/>
          </c:errBars>
          <c:cat>
            <c:strRef>
              <c:f>Sheet1!$A$150:$B$150</c:f>
              <c:strCache>
                <c:ptCount val="2"/>
                <c:pt idx="0">
                  <c:v>In SSDLWC</c:v>
                </c:pt>
                <c:pt idx="1">
                  <c:v>In SSDL</c:v>
                </c:pt>
              </c:strCache>
            </c:strRef>
          </c:cat>
          <c:val>
            <c:numRef>
              <c:f>Sheet1!$A$151:$B$151</c:f>
              <c:numCache>
                <c:formatCode>General</c:formatCode>
                <c:ptCount val="2"/>
                <c:pt idx="0">
                  <c:v>12.525</c:v>
                </c:pt>
                <c:pt idx="1">
                  <c:v>7.5274999999999945</c:v>
                </c:pt>
              </c:numCache>
            </c:numRef>
          </c:val>
        </c:ser>
        <c:gapWidth val="182"/>
        <c:axId val="179041792"/>
        <c:axId val="179043712"/>
      </c:barChart>
      <c:catAx>
        <c:axId val="179041792"/>
        <c:scaling>
          <c:orientation val="minMax"/>
        </c:scaling>
        <c:axPos val="b"/>
        <c:title>
          <c:tx>
            <c:rich>
              <a:bodyPr/>
              <a:lstStyle/>
              <a:p>
                <a:pPr>
                  <a:defRPr sz="1200" b="1" i="0" baseline="0">
                    <a:latin typeface="Times New Roman" pitchFamily="18" charset="0"/>
                  </a:defRPr>
                </a:pPr>
                <a:r>
                  <a:rPr lang="en-US" sz="1200" b="1" i="0" baseline="0">
                    <a:latin typeface="Times New Roman" pitchFamily="18" charset="0"/>
                  </a:rPr>
                  <a:t>Treatments</a:t>
                </a:r>
              </a:p>
            </c:rich>
          </c:tx>
          <c:layout>
            <c:manualLayout>
              <c:xMode val="edge"/>
              <c:yMode val="edge"/>
              <c:x val="0.4344854831290802"/>
              <c:y val="0.91595159515951663"/>
            </c:manualLayout>
          </c:layout>
        </c:title>
        <c:tickLblPos val="nextTo"/>
        <c:txPr>
          <a:bodyPr/>
          <a:lstStyle/>
          <a:p>
            <a:pPr>
              <a:defRPr sz="1200" baseline="0">
                <a:latin typeface="Times New Roman" pitchFamily="18" charset="0"/>
              </a:defRPr>
            </a:pPr>
            <a:endParaRPr lang="en-US"/>
          </a:p>
        </c:txPr>
        <c:crossAx val="179043712"/>
        <c:crosses val="autoZero"/>
        <c:auto val="1"/>
        <c:lblAlgn val="ctr"/>
        <c:lblOffset val="0"/>
      </c:catAx>
      <c:valAx>
        <c:axId val="179043712"/>
        <c:scaling>
          <c:orientation val="minMax"/>
        </c:scaling>
        <c:axPos val="l"/>
        <c:title>
          <c:tx>
            <c:rich>
              <a:bodyPr rot="-5400000" vert="horz"/>
              <a:lstStyle/>
              <a:p>
                <a:pPr>
                  <a:defRPr sz="1200" b="1" i="0" baseline="0">
                    <a:latin typeface="Times New Roman" pitchFamily="18" charset="0"/>
                  </a:defRPr>
                </a:pPr>
                <a:r>
                  <a:rPr lang="en-US" sz="1200" b="1" i="0" baseline="0">
                    <a:latin typeface="Times New Roman" pitchFamily="18" charset="0"/>
                  </a:rPr>
                  <a:t>Shoot dry weight(g)</a:t>
                </a:r>
              </a:p>
            </c:rich>
          </c:tx>
        </c:title>
        <c:numFmt formatCode="General" sourceLinked="1"/>
        <c:tickLblPos val="nextTo"/>
        <c:txPr>
          <a:bodyPr/>
          <a:lstStyle/>
          <a:p>
            <a:pPr>
              <a:defRPr sz="1200" baseline="0">
                <a:latin typeface="Times New Roman" pitchFamily="18" charset="0"/>
              </a:defRPr>
            </a:pPr>
            <a:endParaRPr lang="en-US"/>
          </a:p>
        </c:txPr>
        <c:crossAx val="179041792"/>
        <c:crosses val="autoZero"/>
        <c:crossBetween val="between"/>
      </c:valAx>
      <c:spPr>
        <a:noFill/>
        <a:ln w="25400">
          <a:noFill/>
        </a:ln>
      </c:spPr>
    </c:plotArea>
    <c:plotVisOnly val="1"/>
  </c:chart>
  <c:spPr>
    <a:ln>
      <a:solidFill>
        <a:srgbClr val="00B0F0"/>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190514584369845"/>
          <c:y val="4.6779661016949164E-2"/>
          <c:w val="0.86809485415630616"/>
          <c:h val="0.75991865255254643"/>
        </c:manualLayout>
      </c:layout>
      <c:barChart>
        <c:barDir val="col"/>
        <c:grouping val="clustered"/>
        <c:ser>
          <c:idx val="0"/>
          <c:order val="0"/>
          <c:dPt>
            <c:idx val="0"/>
            <c:spPr>
              <a:solidFill>
                <a:srgbClr val="00B0F0"/>
              </a:solidFill>
            </c:spPr>
          </c:dPt>
          <c:dPt>
            <c:idx val="1"/>
            <c:spPr>
              <a:solidFill>
                <a:srgbClr val="C00000"/>
              </a:solidFill>
            </c:spPr>
          </c:dPt>
          <c:errBars>
            <c:errBarType val="both"/>
            <c:errValType val="stdErr"/>
          </c:errBars>
          <c:cat>
            <c:strRef>
              <c:f>Sheet1!$K$225:$L$225</c:f>
              <c:strCache>
                <c:ptCount val="2"/>
                <c:pt idx="0">
                  <c:v>Non scarified</c:v>
                </c:pt>
                <c:pt idx="1">
                  <c:v>Mechanically scarified</c:v>
                </c:pt>
              </c:strCache>
            </c:strRef>
          </c:cat>
          <c:val>
            <c:numRef>
              <c:f>Sheet1!$K$226:$L$226</c:f>
              <c:numCache>
                <c:formatCode>General</c:formatCode>
                <c:ptCount val="2"/>
                <c:pt idx="0">
                  <c:v>19.329999999999988</c:v>
                </c:pt>
                <c:pt idx="1">
                  <c:v>6.8609999999999856</c:v>
                </c:pt>
              </c:numCache>
            </c:numRef>
          </c:val>
        </c:ser>
        <c:gapWidth val="253"/>
        <c:overlap val="-20"/>
        <c:axId val="158618752"/>
        <c:axId val="158620672"/>
      </c:barChart>
      <c:catAx>
        <c:axId val="158618752"/>
        <c:scaling>
          <c:orientation val="minMax"/>
        </c:scaling>
        <c:axPos val="b"/>
        <c:title>
          <c:tx>
            <c:rich>
              <a:bodyPr/>
              <a:lstStyle/>
              <a:p>
                <a:pPr>
                  <a:defRPr sz="1400" baseline="0">
                    <a:latin typeface="Times New Roman" pitchFamily="18" charset="0"/>
                  </a:defRPr>
                </a:pPr>
                <a:r>
                  <a:rPr lang="en-US" sz="1400" baseline="0">
                    <a:latin typeface="Times New Roman" pitchFamily="18" charset="0"/>
                  </a:rPr>
                  <a:t>Treatments</a:t>
                </a:r>
              </a:p>
            </c:rich>
          </c:tx>
          <c:layout>
            <c:manualLayout>
              <c:xMode val="edge"/>
              <c:yMode val="edge"/>
              <c:x val="0.4378407927767225"/>
              <c:y val="0.87941353357320462"/>
            </c:manualLayout>
          </c:layout>
        </c:title>
        <c:majorTickMark val="none"/>
        <c:tickLblPos val="nextTo"/>
        <c:spPr>
          <a:ln w="15875"/>
        </c:spPr>
        <c:txPr>
          <a:bodyPr/>
          <a:lstStyle/>
          <a:p>
            <a:pPr>
              <a:defRPr sz="1200" baseline="0">
                <a:latin typeface="Times New Roman" pitchFamily="18" charset="0"/>
              </a:defRPr>
            </a:pPr>
            <a:endParaRPr lang="en-US"/>
          </a:p>
        </c:txPr>
        <c:crossAx val="158620672"/>
        <c:crosses val="autoZero"/>
        <c:auto val="1"/>
        <c:lblAlgn val="ctr"/>
        <c:lblOffset val="0"/>
      </c:catAx>
      <c:valAx>
        <c:axId val="158620672"/>
        <c:scaling>
          <c:orientation val="minMax"/>
          <c:max val="30"/>
        </c:scaling>
        <c:axPos val="l"/>
        <c:title>
          <c:tx>
            <c:rich>
              <a:bodyPr rot="-5400000" vert="horz"/>
              <a:lstStyle/>
              <a:p>
                <a:pPr>
                  <a:defRPr sz="1400" baseline="0"/>
                </a:pPr>
                <a:r>
                  <a:rPr lang="en-US" sz="1400" b="1" baseline="0">
                    <a:latin typeface="Times New Roman" pitchFamily="18" charset="0"/>
                  </a:rPr>
                  <a:t>MGT (days)</a:t>
                </a:r>
              </a:p>
            </c:rich>
          </c:tx>
          <c:layout>
            <c:manualLayout>
              <c:xMode val="edge"/>
              <c:yMode val="edge"/>
              <c:x val="9.1491831494921729E-6"/>
              <c:y val="0.29904468895030789"/>
            </c:manualLayout>
          </c:layout>
        </c:title>
        <c:numFmt formatCode="General" sourceLinked="1"/>
        <c:tickLblPos val="nextTo"/>
        <c:spPr>
          <a:ln w="15875"/>
        </c:spPr>
        <c:txPr>
          <a:bodyPr/>
          <a:lstStyle/>
          <a:p>
            <a:pPr>
              <a:defRPr sz="1200" baseline="0">
                <a:latin typeface="Times New Roman" pitchFamily="18" charset="0"/>
              </a:defRPr>
            </a:pPr>
            <a:endParaRPr lang="en-US"/>
          </a:p>
        </c:txPr>
        <c:crossAx val="158618752"/>
        <c:crosses val="autoZero"/>
        <c:crossBetween val="between"/>
      </c:valAx>
    </c:plotArea>
    <c:plotVisOnly val="1"/>
  </c:chart>
  <c:spPr>
    <a:ln>
      <a:solidFill>
        <a:srgbClr val="00B050"/>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056026650514839"/>
          <c:y val="2.4884170549749399E-2"/>
          <c:w val="0.7709068577966216"/>
          <c:h val="0.84452136191309424"/>
        </c:manualLayout>
      </c:layout>
      <c:lineChart>
        <c:grouping val="standard"/>
        <c:ser>
          <c:idx val="0"/>
          <c:order val="0"/>
          <c:tx>
            <c:v>Non-scarified</c:v>
          </c:tx>
          <c:spPr>
            <a:ln>
              <a:solidFill>
                <a:srgbClr val="00B0F0"/>
              </a:solidFill>
            </a:ln>
          </c:spPr>
          <c:marker>
            <c:spPr>
              <a:solidFill>
                <a:srgbClr val="00B0F0"/>
              </a:solidFill>
              <a:ln>
                <a:solidFill>
                  <a:srgbClr val="00B0F0"/>
                </a:solidFill>
              </a:ln>
            </c:spPr>
          </c:marker>
          <c:val>
            <c:numRef>
              <c:f>Sheet1!$A$30:$A$56</c:f>
              <c:numCache>
                <c:formatCode>General</c:formatCode>
                <c:ptCount val="27"/>
                <c:pt idx="0">
                  <c:v>0</c:v>
                </c:pt>
                <c:pt idx="1">
                  <c:v>0</c:v>
                </c:pt>
                <c:pt idx="2">
                  <c:v>0</c:v>
                </c:pt>
                <c:pt idx="3">
                  <c:v>0</c:v>
                </c:pt>
                <c:pt idx="4">
                  <c:v>0</c:v>
                </c:pt>
                <c:pt idx="5">
                  <c:v>0</c:v>
                </c:pt>
                <c:pt idx="6">
                  <c:v>0</c:v>
                </c:pt>
                <c:pt idx="7">
                  <c:v>0</c:v>
                </c:pt>
                <c:pt idx="8">
                  <c:v>0</c:v>
                </c:pt>
                <c:pt idx="9">
                  <c:v>0.8</c:v>
                </c:pt>
                <c:pt idx="10">
                  <c:v>2.4</c:v>
                </c:pt>
                <c:pt idx="11">
                  <c:v>4</c:v>
                </c:pt>
                <c:pt idx="12">
                  <c:v>7.6</c:v>
                </c:pt>
                <c:pt idx="13">
                  <c:v>12.4</c:v>
                </c:pt>
                <c:pt idx="14">
                  <c:v>16</c:v>
                </c:pt>
                <c:pt idx="15">
                  <c:v>20.399999999999999</c:v>
                </c:pt>
                <c:pt idx="16">
                  <c:v>25.6</c:v>
                </c:pt>
                <c:pt idx="17">
                  <c:v>30.4</c:v>
                </c:pt>
                <c:pt idx="18">
                  <c:v>34.4</c:v>
                </c:pt>
                <c:pt idx="19">
                  <c:v>39.200000000000003</c:v>
                </c:pt>
                <c:pt idx="20">
                  <c:v>40</c:v>
                </c:pt>
                <c:pt idx="21">
                  <c:v>40.800000000000004</c:v>
                </c:pt>
                <c:pt idx="22">
                  <c:v>41.2</c:v>
                </c:pt>
                <c:pt idx="23">
                  <c:v>41.2</c:v>
                </c:pt>
                <c:pt idx="24">
                  <c:v>41.6</c:v>
                </c:pt>
                <c:pt idx="25">
                  <c:v>41.6</c:v>
                </c:pt>
                <c:pt idx="26">
                  <c:v>41.6</c:v>
                </c:pt>
              </c:numCache>
            </c:numRef>
          </c:val>
        </c:ser>
        <c:ser>
          <c:idx val="1"/>
          <c:order val="1"/>
          <c:tx>
            <c:v>At1</c:v>
          </c:tx>
          <c:val>
            <c:numRef>
              <c:f>Sheet1!$B$30:$B$56</c:f>
              <c:numCache>
                <c:formatCode>General</c:formatCode>
                <c:ptCount val="27"/>
                <c:pt idx="0">
                  <c:v>0</c:v>
                </c:pt>
                <c:pt idx="1">
                  <c:v>0</c:v>
                </c:pt>
                <c:pt idx="2">
                  <c:v>0</c:v>
                </c:pt>
                <c:pt idx="3">
                  <c:v>0</c:v>
                </c:pt>
                <c:pt idx="4">
                  <c:v>0</c:v>
                </c:pt>
                <c:pt idx="5">
                  <c:v>0</c:v>
                </c:pt>
                <c:pt idx="6">
                  <c:v>0</c:v>
                </c:pt>
                <c:pt idx="7">
                  <c:v>1.6</c:v>
                </c:pt>
                <c:pt idx="8">
                  <c:v>4</c:v>
                </c:pt>
                <c:pt idx="9">
                  <c:v>7.6</c:v>
                </c:pt>
                <c:pt idx="10">
                  <c:v>12.4</c:v>
                </c:pt>
                <c:pt idx="11">
                  <c:v>17.600000000000001</c:v>
                </c:pt>
                <c:pt idx="12">
                  <c:v>24.4</c:v>
                </c:pt>
                <c:pt idx="13">
                  <c:v>30</c:v>
                </c:pt>
                <c:pt idx="14">
                  <c:v>35.200000000000003</c:v>
                </c:pt>
                <c:pt idx="15">
                  <c:v>42.8</c:v>
                </c:pt>
                <c:pt idx="16">
                  <c:v>48.4</c:v>
                </c:pt>
                <c:pt idx="17">
                  <c:v>52.4</c:v>
                </c:pt>
                <c:pt idx="18">
                  <c:v>55.5</c:v>
                </c:pt>
                <c:pt idx="19">
                  <c:v>57.6</c:v>
                </c:pt>
                <c:pt idx="20">
                  <c:v>60.4</c:v>
                </c:pt>
                <c:pt idx="21">
                  <c:v>62.4</c:v>
                </c:pt>
                <c:pt idx="22">
                  <c:v>64.400000000000006</c:v>
                </c:pt>
                <c:pt idx="23">
                  <c:v>65.2</c:v>
                </c:pt>
                <c:pt idx="24">
                  <c:v>65.2</c:v>
                </c:pt>
                <c:pt idx="25">
                  <c:v>65.2</c:v>
                </c:pt>
                <c:pt idx="26">
                  <c:v>65.2</c:v>
                </c:pt>
              </c:numCache>
            </c:numRef>
          </c:val>
        </c:ser>
        <c:ser>
          <c:idx val="2"/>
          <c:order val="2"/>
          <c:tx>
            <c:v>At3 </c:v>
          </c:tx>
          <c:spPr>
            <a:ln>
              <a:solidFill>
                <a:schemeClr val="accent3"/>
              </a:solidFill>
            </a:ln>
          </c:spPr>
          <c:marker>
            <c:spPr>
              <a:solidFill>
                <a:schemeClr val="accent3"/>
              </a:solidFill>
              <a:ln>
                <a:solidFill>
                  <a:schemeClr val="accent3"/>
                </a:solidFill>
              </a:ln>
            </c:spPr>
          </c:marker>
          <c:val>
            <c:numRef>
              <c:f>Sheet1!$C$30:$C$56</c:f>
              <c:numCache>
                <c:formatCode>General</c:formatCode>
                <c:ptCount val="27"/>
                <c:pt idx="0">
                  <c:v>0</c:v>
                </c:pt>
                <c:pt idx="1">
                  <c:v>0</c:v>
                </c:pt>
                <c:pt idx="2">
                  <c:v>0</c:v>
                </c:pt>
                <c:pt idx="3">
                  <c:v>0</c:v>
                </c:pt>
                <c:pt idx="4">
                  <c:v>0</c:v>
                </c:pt>
                <c:pt idx="5">
                  <c:v>0</c:v>
                </c:pt>
                <c:pt idx="6">
                  <c:v>1.2</c:v>
                </c:pt>
                <c:pt idx="7">
                  <c:v>2</c:v>
                </c:pt>
                <c:pt idx="8">
                  <c:v>6.4</c:v>
                </c:pt>
                <c:pt idx="9">
                  <c:v>12.4</c:v>
                </c:pt>
                <c:pt idx="10">
                  <c:v>18.8</c:v>
                </c:pt>
                <c:pt idx="11">
                  <c:v>27.2</c:v>
                </c:pt>
                <c:pt idx="12">
                  <c:v>34.800000000000004</c:v>
                </c:pt>
                <c:pt idx="13">
                  <c:v>43.6</c:v>
                </c:pt>
                <c:pt idx="14">
                  <c:v>50.8</c:v>
                </c:pt>
                <c:pt idx="15">
                  <c:v>57.2</c:v>
                </c:pt>
                <c:pt idx="16">
                  <c:v>61.6</c:v>
                </c:pt>
                <c:pt idx="17">
                  <c:v>64</c:v>
                </c:pt>
                <c:pt idx="18">
                  <c:v>68</c:v>
                </c:pt>
                <c:pt idx="19">
                  <c:v>69.2</c:v>
                </c:pt>
                <c:pt idx="20">
                  <c:v>70.400000000000006</c:v>
                </c:pt>
                <c:pt idx="21">
                  <c:v>70.8</c:v>
                </c:pt>
                <c:pt idx="22">
                  <c:v>70.8</c:v>
                </c:pt>
                <c:pt idx="23">
                  <c:v>70.8</c:v>
                </c:pt>
                <c:pt idx="24">
                  <c:v>70.8</c:v>
                </c:pt>
                <c:pt idx="25">
                  <c:v>70.8</c:v>
                </c:pt>
                <c:pt idx="26">
                  <c:v>70.8</c:v>
                </c:pt>
              </c:numCache>
            </c:numRef>
          </c:val>
        </c:ser>
        <c:ser>
          <c:idx val="3"/>
          <c:order val="3"/>
          <c:tx>
            <c:v>At5</c:v>
          </c:tx>
          <c:spPr>
            <a:ln>
              <a:solidFill>
                <a:srgbClr val="7030A0"/>
              </a:solidFill>
            </a:ln>
          </c:spPr>
          <c:marker>
            <c:spPr>
              <a:solidFill>
                <a:srgbClr val="7030A0"/>
              </a:solidFill>
              <a:ln>
                <a:solidFill>
                  <a:srgbClr val="7030A0"/>
                </a:solidFill>
              </a:ln>
            </c:spPr>
          </c:marker>
          <c:val>
            <c:numRef>
              <c:f>Sheet1!$D$30:$D$56</c:f>
              <c:numCache>
                <c:formatCode>General</c:formatCode>
                <c:ptCount val="27"/>
                <c:pt idx="0">
                  <c:v>0</c:v>
                </c:pt>
                <c:pt idx="1">
                  <c:v>0</c:v>
                </c:pt>
                <c:pt idx="2">
                  <c:v>0</c:v>
                </c:pt>
                <c:pt idx="3">
                  <c:v>0</c:v>
                </c:pt>
                <c:pt idx="4">
                  <c:v>0</c:v>
                </c:pt>
                <c:pt idx="5">
                  <c:v>2</c:v>
                </c:pt>
                <c:pt idx="6">
                  <c:v>4.8</c:v>
                </c:pt>
                <c:pt idx="7">
                  <c:v>11.6</c:v>
                </c:pt>
                <c:pt idx="8">
                  <c:v>20.399999999999999</c:v>
                </c:pt>
                <c:pt idx="9">
                  <c:v>28.8</c:v>
                </c:pt>
                <c:pt idx="10">
                  <c:v>40</c:v>
                </c:pt>
                <c:pt idx="11">
                  <c:v>50.4</c:v>
                </c:pt>
                <c:pt idx="12">
                  <c:v>58.4</c:v>
                </c:pt>
                <c:pt idx="13">
                  <c:v>64.8</c:v>
                </c:pt>
                <c:pt idx="14">
                  <c:v>68.8</c:v>
                </c:pt>
                <c:pt idx="15">
                  <c:v>70</c:v>
                </c:pt>
                <c:pt idx="16">
                  <c:v>72</c:v>
                </c:pt>
                <c:pt idx="17">
                  <c:v>73.2</c:v>
                </c:pt>
                <c:pt idx="18">
                  <c:v>74</c:v>
                </c:pt>
                <c:pt idx="19">
                  <c:v>74</c:v>
                </c:pt>
                <c:pt idx="20">
                  <c:v>74</c:v>
                </c:pt>
                <c:pt idx="21">
                  <c:v>74</c:v>
                </c:pt>
                <c:pt idx="22">
                  <c:v>74</c:v>
                </c:pt>
                <c:pt idx="23">
                  <c:v>74</c:v>
                </c:pt>
                <c:pt idx="24">
                  <c:v>74</c:v>
                </c:pt>
                <c:pt idx="25">
                  <c:v>74</c:v>
                </c:pt>
                <c:pt idx="26">
                  <c:v>74</c:v>
                </c:pt>
              </c:numCache>
            </c:numRef>
          </c:val>
        </c:ser>
        <c:ser>
          <c:idx val="4"/>
          <c:order val="4"/>
          <c:tx>
            <c:v>At10</c:v>
          </c:tx>
          <c:spPr>
            <a:ln>
              <a:solidFill>
                <a:schemeClr val="tx1"/>
              </a:solidFill>
            </a:ln>
          </c:spPr>
          <c:marker>
            <c:spPr>
              <a:solidFill>
                <a:schemeClr val="tx1"/>
              </a:solidFill>
              <a:ln>
                <a:solidFill>
                  <a:schemeClr val="tx1"/>
                </a:solidFill>
              </a:ln>
            </c:spPr>
          </c:marker>
          <c:val>
            <c:numRef>
              <c:f>Sheet1!$E$30:$E$56</c:f>
              <c:numCache>
                <c:formatCode>General</c:formatCode>
                <c:ptCount val="27"/>
                <c:pt idx="0">
                  <c:v>0</c:v>
                </c:pt>
                <c:pt idx="1">
                  <c:v>0</c:v>
                </c:pt>
                <c:pt idx="2">
                  <c:v>0</c:v>
                </c:pt>
                <c:pt idx="3">
                  <c:v>0</c:v>
                </c:pt>
                <c:pt idx="4">
                  <c:v>2</c:v>
                </c:pt>
                <c:pt idx="5">
                  <c:v>7.2</c:v>
                </c:pt>
                <c:pt idx="6">
                  <c:v>14.8</c:v>
                </c:pt>
                <c:pt idx="7">
                  <c:v>26</c:v>
                </c:pt>
                <c:pt idx="8">
                  <c:v>34.4</c:v>
                </c:pt>
                <c:pt idx="9">
                  <c:v>44.4</c:v>
                </c:pt>
                <c:pt idx="10">
                  <c:v>55.2</c:v>
                </c:pt>
                <c:pt idx="11">
                  <c:v>64</c:v>
                </c:pt>
                <c:pt idx="12">
                  <c:v>70.8</c:v>
                </c:pt>
                <c:pt idx="13">
                  <c:v>76</c:v>
                </c:pt>
                <c:pt idx="14">
                  <c:v>80.400000000000006</c:v>
                </c:pt>
                <c:pt idx="15">
                  <c:v>83.6</c:v>
                </c:pt>
                <c:pt idx="16">
                  <c:v>85.6</c:v>
                </c:pt>
                <c:pt idx="17">
                  <c:v>86</c:v>
                </c:pt>
                <c:pt idx="18">
                  <c:v>86</c:v>
                </c:pt>
                <c:pt idx="19">
                  <c:v>86</c:v>
                </c:pt>
                <c:pt idx="20">
                  <c:v>86</c:v>
                </c:pt>
                <c:pt idx="21">
                  <c:v>86</c:v>
                </c:pt>
                <c:pt idx="22">
                  <c:v>86</c:v>
                </c:pt>
                <c:pt idx="23">
                  <c:v>86</c:v>
                </c:pt>
                <c:pt idx="24">
                  <c:v>86</c:v>
                </c:pt>
                <c:pt idx="25">
                  <c:v>86</c:v>
                </c:pt>
                <c:pt idx="26">
                  <c:v>86</c:v>
                </c:pt>
              </c:numCache>
            </c:numRef>
          </c:val>
        </c:ser>
        <c:ser>
          <c:idx val="5"/>
          <c:order val="5"/>
          <c:tx>
            <c:v>At20 </c:v>
          </c:tx>
          <c:val>
            <c:numRef>
              <c:f>Sheet1!$F$30:$F$56</c:f>
              <c:numCache>
                <c:formatCode>General</c:formatCode>
                <c:ptCount val="27"/>
                <c:pt idx="0">
                  <c:v>0</c:v>
                </c:pt>
                <c:pt idx="1">
                  <c:v>0</c:v>
                </c:pt>
                <c:pt idx="2">
                  <c:v>0</c:v>
                </c:pt>
                <c:pt idx="3">
                  <c:v>0</c:v>
                </c:pt>
                <c:pt idx="4">
                  <c:v>3.6</c:v>
                </c:pt>
                <c:pt idx="5">
                  <c:v>11.6</c:v>
                </c:pt>
                <c:pt idx="6">
                  <c:v>22.4</c:v>
                </c:pt>
                <c:pt idx="7">
                  <c:v>36</c:v>
                </c:pt>
                <c:pt idx="8">
                  <c:v>45.2</c:v>
                </c:pt>
                <c:pt idx="9">
                  <c:v>57.6</c:v>
                </c:pt>
                <c:pt idx="10">
                  <c:v>68.400000000000006</c:v>
                </c:pt>
                <c:pt idx="11">
                  <c:v>77.599999999999994</c:v>
                </c:pt>
                <c:pt idx="12">
                  <c:v>85.6</c:v>
                </c:pt>
                <c:pt idx="13">
                  <c:v>92</c:v>
                </c:pt>
                <c:pt idx="14">
                  <c:v>93.2</c:v>
                </c:pt>
                <c:pt idx="15">
                  <c:v>93.2</c:v>
                </c:pt>
                <c:pt idx="16">
                  <c:v>93.2</c:v>
                </c:pt>
                <c:pt idx="17">
                  <c:v>93.2</c:v>
                </c:pt>
                <c:pt idx="18">
                  <c:v>93.2</c:v>
                </c:pt>
                <c:pt idx="19">
                  <c:v>93.2</c:v>
                </c:pt>
                <c:pt idx="20">
                  <c:v>93.2</c:v>
                </c:pt>
                <c:pt idx="21">
                  <c:v>93.2</c:v>
                </c:pt>
                <c:pt idx="22">
                  <c:v>93.2</c:v>
                </c:pt>
                <c:pt idx="23">
                  <c:v>93.2</c:v>
                </c:pt>
                <c:pt idx="24">
                  <c:v>93.2</c:v>
                </c:pt>
                <c:pt idx="25">
                  <c:v>93.2</c:v>
                </c:pt>
                <c:pt idx="26">
                  <c:v>93.2</c:v>
                </c:pt>
              </c:numCache>
            </c:numRef>
          </c:val>
        </c:ser>
        <c:ser>
          <c:idx val="6"/>
          <c:order val="6"/>
          <c:tx>
            <c:v>At 30</c:v>
          </c:tx>
          <c:spPr>
            <a:ln>
              <a:solidFill>
                <a:srgbClr val="00B050"/>
              </a:solidFill>
            </a:ln>
          </c:spPr>
          <c:marker>
            <c:spPr>
              <a:ln>
                <a:solidFill>
                  <a:srgbClr val="00B050"/>
                </a:solidFill>
              </a:ln>
            </c:spPr>
          </c:marker>
          <c:dPt>
            <c:idx val="1"/>
            <c:marker>
              <c:spPr>
                <a:solidFill>
                  <a:srgbClr val="00B050"/>
                </a:solidFill>
                <a:ln>
                  <a:solidFill>
                    <a:srgbClr val="00B050"/>
                  </a:solidFill>
                </a:ln>
              </c:spPr>
            </c:marker>
          </c:dPt>
          <c:dPt>
            <c:idx val="5"/>
            <c:marker>
              <c:spPr>
                <a:solidFill>
                  <a:srgbClr val="00B050"/>
                </a:solidFill>
                <a:ln>
                  <a:solidFill>
                    <a:srgbClr val="00B050"/>
                  </a:solidFill>
                </a:ln>
              </c:spPr>
            </c:marker>
          </c:dPt>
          <c:dPt>
            <c:idx val="7"/>
            <c:marker>
              <c:spPr>
                <a:solidFill>
                  <a:srgbClr val="00B050"/>
                </a:solidFill>
                <a:ln>
                  <a:solidFill>
                    <a:srgbClr val="00B050"/>
                  </a:solidFill>
                </a:ln>
              </c:spPr>
            </c:marker>
          </c:dPt>
          <c:dPt>
            <c:idx val="9"/>
            <c:marker>
              <c:spPr>
                <a:solidFill>
                  <a:srgbClr val="00B050"/>
                </a:solidFill>
                <a:ln>
                  <a:solidFill>
                    <a:srgbClr val="00B050"/>
                  </a:solidFill>
                </a:ln>
              </c:spPr>
            </c:marker>
          </c:dPt>
          <c:val>
            <c:numRef>
              <c:f>Sheet1!$G$30:$G$56</c:f>
              <c:numCache>
                <c:formatCode>General</c:formatCode>
                <c:ptCount val="27"/>
                <c:pt idx="0">
                  <c:v>0</c:v>
                </c:pt>
                <c:pt idx="1">
                  <c:v>0</c:v>
                </c:pt>
                <c:pt idx="2">
                  <c:v>4.8</c:v>
                </c:pt>
                <c:pt idx="3">
                  <c:v>10.8</c:v>
                </c:pt>
                <c:pt idx="4">
                  <c:v>21.6</c:v>
                </c:pt>
                <c:pt idx="5">
                  <c:v>34</c:v>
                </c:pt>
                <c:pt idx="6">
                  <c:v>45.6</c:v>
                </c:pt>
                <c:pt idx="7">
                  <c:v>58.4</c:v>
                </c:pt>
                <c:pt idx="8">
                  <c:v>67.599999999999994</c:v>
                </c:pt>
                <c:pt idx="9">
                  <c:v>75.2</c:v>
                </c:pt>
                <c:pt idx="10">
                  <c:v>80</c:v>
                </c:pt>
                <c:pt idx="11">
                  <c:v>83.2</c:v>
                </c:pt>
                <c:pt idx="12">
                  <c:v>83.2</c:v>
                </c:pt>
                <c:pt idx="13">
                  <c:v>83.2</c:v>
                </c:pt>
                <c:pt idx="14">
                  <c:v>83.2</c:v>
                </c:pt>
                <c:pt idx="15">
                  <c:v>83.2</c:v>
                </c:pt>
                <c:pt idx="16">
                  <c:v>83.2</c:v>
                </c:pt>
                <c:pt idx="17">
                  <c:v>83.2</c:v>
                </c:pt>
                <c:pt idx="18">
                  <c:v>83.2</c:v>
                </c:pt>
                <c:pt idx="19">
                  <c:v>83.2</c:v>
                </c:pt>
                <c:pt idx="20">
                  <c:v>83.2</c:v>
                </c:pt>
                <c:pt idx="21">
                  <c:v>83.2</c:v>
                </c:pt>
                <c:pt idx="22">
                  <c:v>83.2</c:v>
                </c:pt>
                <c:pt idx="23">
                  <c:v>83.2</c:v>
                </c:pt>
                <c:pt idx="24">
                  <c:v>83.2</c:v>
                </c:pt>
                <c:pt idx="25">
                  <c:v>83.2</c:v>
                </c:pt>
                <c:pt idx="26">
                  <c:v>83.2</c:v>
                </c:pt>
              </c:numCache>
            </c:numRef>
          </c:val>
        </c:ser>
        <c:marker val="1"/>
        <c:axId val="178676480"/>
        <c:axId val="178678400"/>
      </c:lineChart>
      <c:catAx>
        <c:axId val="178676480"/>
        <c:scaling>
          <c:orientation val="minMax"/>
        </c:scaling>
        <c:axPos val="b"/>
        <c:title>
          <c:tx>
            <c:rich>
              <a:bodyPr/>
              <a:lstStyle/>
              <a:p>
                <a:pPr>
                  <a:defRPr sz="1200" baseline="0">
                    <a:latin typeface="Times New Roman" pitchFamily="18" charset="0"/>
                  </a:defRPr>
                </a:pPr>
                <a:r>
                  <a:rPr lang="en-US" sz="1400" baseline="0">
                    <a:latin typeface="Times New Roman" pitchFamily="18" charset="0"/>
                  </a:rPr>
                  <a:t>Time</a:t>
                </a:r>
                <a:r>
                  <a:rPr lang="en-US" sz="1200" baseline="0">
                    <a:latin typeface="Times New Roman" pitchFamily="18" charset="0"/>
                  </a:rPr>
                  <a:t> (</a:t>
                </a:r>
                <a:r>
                  <a:rPr lang="en-US" sz="1400" baseline="0">
                    <a:latin typeface="Times New Roman" pitchFamily="18" charset="0"/>
                  </a:rPr>
                  <a:t>days</a:t>
                </a:r>
                <a:r>
                  <a:rPr lang="en-US" sz="1200" baseline="0">
                    <a:latin typeface="Times New Roman" pitchFamily="18" charset="0"/>
                  </a:rPr>
                  <a:t>)</a:t>
                </a:r>
              </a:p>
            </c:rich>
          </c:tx>
        </c:title>
        <c:tickLblPos val="nextTo"/>
        <c:txPr>
          <a:bodyPr/>
          <a:lstStyle/>
          <a:p>
            <a:pPr>
              <a:defRPr sz="1200" b="0" i="0" baseline="0">
                <a:latin typeface="Times New Roman" pitchFamily="18" charset="0"/>
              </a:defRPr>
            </a:pPr>
            <a:endParaRPr lang="en-US"/>
          </a:p>
        </c:txPr>
        <c:crossAx val="178678400"/>
        <c:crosses val="autoZero"/>
        <c:auto val="1"/>
        <c:lblAlgn val="ctr"/>
        <c:lblOffset val="100"/>
        <c:tickLblSkip val="2"/>
      </c:catAx>
      <c:valAx>
        <c:axId val="178678400"/>
        <c:scaling>
          <c:orientation val="minMax"/>
        </c:scaling>
        <c:axPos val="l"/>
        <c:title>
          <c:tx>
            <c:rich>
              <a:bodyPr rot="-5400000" vert="horz"/>
              <a:lstStyle/>
              <a:p>
                <a:pPr>
                  <a:defRPr sz="1400" baseline="0"/>
                </a:pPr>
                <a:r>
                  <a:rPr lang="en-US" sz="1400" baseline="0">
                    <a:latin typeface="Times New Roman" pitchFamily="18" charset="0"/>
                  </a:rPr>
                  <a:t>Mean germination percentage</a:t>
                </a:r>
              </a:p>
            </c:rich>
          </c:tx>
          <c:layout>
            <c:manualLayout>
              <c:xMode val="edge"/>
              <c:yMode val="edge"/>
              <c:x val="8.5470085470085496E-3"/>
              <c:y val="0.16726939529998971"/>
            </c:manualLayout>
          </c:layout>
        </c:title>
        <c:numFmt formatCode="General" sourceLinked="1"/>
        <c:tickLblPos val="nextTo"/>
        <c:txPr>
          <a:bodyPr/>
          <a:lstStyle/>
          <a:p>
            <a:pPr>
              <a:defRPr sz="1200" b="0" i="0" baseline="0">
                <a:latin typeface="Times New Roman" pitchFamily="18" charset="0"/>
              </a:defRPr>
            </a:pPr>
            <a:endParaRPr lang="en-US"/>
          </a:p>
        </c:txPr>
        <c:crossAx val="178676480"/>
        <c:crosses val="autoZero"/>
        <c:crossBetween val="between"/>
      </c:valAx>
      <c:spPr>
        <a:solidFill>
          <a:schemeClr val="bg1"/>
        </a:solidFill>
        <a:ln w="25400">
          <a:noFill/>
        </a:ln>
      </c:spPr>
    </c:plotArea>
    <c:legend>
      <c:legendPos val="r"/>
      <c:layout>
        <c:manualLayout>
          <c:xMode val="edge"/>
          <c:yMode val="edge"/>
          <c:x val="0.85491368867354234"/>
          <c:y val="0.35151473361216107"/>
          <c:w val="0.14288241426085685"/>
          <c:h val="0.51566846919480303"/>
        </c:manualLayout>
      </c:layout>
      <c:overlay val="1"/>
      <c:txPr>
        <a:bodyPr/>
        <a:lstStyle/>
        <a:p>
          <a:pPr>
            <a:defRPr baseline="0">
              <a:latin typeface="Times New Roman" pitchFamily="18" charset="0"/>
            </a:defRPr>
          </a:pPr>
          <a:endParaRPr lang="en-US"/>
        </a:p>
      </c:txPr>
    </c:legend>
    <c:plotVisOnly val="1"/>
  </c:chart>
  <c:spPr>
    <a:ln>
      <a:solidFill>
        <a:srgbClr val="00B050"/>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834956245318522"/>
          <c:y val="5.5092592592592714E-2"/>
          <c:w val="0.85483822642821172"/>
          <c:h val="0.76060179977502862"/>
        </c:manualLayout>
      </c:layout>
      <c:barChart>
        <c:barDir val="col"/>
        <c:grouping val="clustered"/>
        <c:ser>
          <c:idx val="0"/>
          <c:order val="0"/>
          <c:dPt>
            <c:idx val="0"/>
            <c:spPr>
              <a:solidFill>
                <a:srgbClr val="00B0F0"/>
              </a:solidFill>
            </c:spPr>
          </c:dPt>
          <c:dPt>
            <c:idx val="1"/>
            <c:spPr>
              <a:solidFill>
                <a:srgbClr val="C00000"/>
              </a:solidFill>
            </c:spPr>
          </c:dPt>
          <c:dPt>
            <c:idx val="2"/>
            <c:spPr>
              <a:solidFill>
                <a:srgbClr val="92D050"/>
              </a:solidFill>
              <a:ln>
                <a:solidFill>
                  <a:srgbClr val="92D050"/>
                </a:solidFill>
              </a:ln>
            </c:spPr>
          </c:dPt>
          <c:dPt>
            <c:idx val="3"/>
            <c:spPr>
              <a:solidFill>
                <a:srgbClr val="7030A0"/>
              </a:solidFill>
            </c:spPr>
          </c:dPt>
          <c:dPt>
            <c:idx val="4"/>
            <c:spPr>
              <a:solidFill>
                <a:schemeClr val="tx1"/>
              </a:solidFill>
              <a:ln>
                <a:solidFill>
                  <a:srgbClr val="002060"/>
                </a:solidFill>
              </a:ln>
            </c:spPr>
          </c:dPt>
          <c:dPt>
            <c:idx val="5"/>
            <c:spPr>
              <a:solidFill>
                <a:schemeClr val="accent6"/>
              </a:solidFill>
            </c:spPr>
          </c:dPt>
          <c:dPt>
            <c:idx val="6"/>
            <c:spPr>
              <a:solidFill>
                <a:srgbClr val="00B050"/>
              </a:solidFill>
            </c:spPr>
          </c:dPt>
          <c:errBars>
            <c:errBarType val="both"/>
            <c:errValType val="stdErr"/>
          </c:errBars>
          <c:cat>
            <c:strRef>
              <c:f>Sheet1!$D$322:$J$322</c:f>
              <c:strCache>
                <c:ptCount val="7"/>
                <c:pt idx="0">
                  <c:v>NS</c:v>
                </c:pt>
                <c:pt idx="1">
                  <c:v>At1</c:v>
                </c:pt>
                <c:pt idx="2">
                  <c:v>At3</c:v>
                </c:pt>
                <c:pt idx="3">
                  <c:v>At5</c:v>
                </c:pt>
                <c:pt idx="4">
                  <c:v>At10</c:v>
                </c:pt>
                <c:pt idx="5">
                  <c:v>At20</c:v>
                </c:pt>
                <c:pt idx="6">
                  <c:v>At30</c:v>
                </c:pt>
              </c:strCache>
            </c:strRef>
          </c:cat>
          <c:val>
            <c:numRef>
              <c:f>Sheet1!$D$323:$J$323</c:f>
              <c:numCache>
                <c:formatCode>General</c:formatCode>
                <c:ptCount val="7"/>
                <c:pt idx="0">
                  <c:v>19.329999999999988</c:v>
                </c:pt>
                <c:pt idx="1">
                  <c:v>15.136999999999999</c:v>
                </c:pt>
                <c:pt idx="2">
                  <c:v>13.151</c:v>
                </c:pt>
                <c:pt idx="3">
                  <c:v>11.26</c:v>
                </c:pt>
                <c:pt idx="4">
                  <c:v>10.5</c:v>
                </c:pt>
                <c:pt idx="5">
                  <c:v>9.620000000000001</c:v>
                </c:pt>
                <c:pt idx="6">
                  <c:v>6.83</c:v>
                </c:pt>
              </c:numCache>
            </c:numRef>
          </c:val>
        </c:ser>
        <c:axId val="178710016"/>
        <c:axId val="178711936"/>
      </c:barChart>
      <c:catAx>
        <c:axId val="178710016"/>
        <c:scaling>
          <c:orientation val="minMax"/>
        </c:scaling>
        <c:axPos val="b"/>
        <c:title>
          <c:tx>
            <c:rich>
              <a:bodyPr/>
              <a:lstStyle/>
              <a:p>
                <a:pPr>
                  <a:defRPr/>
                </a:pPr>
                <a:r>
                  <a:rPr lang="en-US" sz="1400" baseline="0">
                    <a:latin typeface="Times New Roman" pitchFamily="18" charset="0"/>
                  </a:rPr>
                  <a:t>Treatments</a:t>
                </a:r>
              </a:p>
            </c:rich>
          </c:tx>
          <c:layout>
            <c:manualLayout>
              <c:xMode val="edge"/>
              <c:yMode val="edge"/>
              <c:x val="0.4478954515836332"/>
              <c:y val="0.91746031746031742"/>
            </c:manualLayout>
          </c:layout>
        </c:title>
        <c:tickLblPos val="nextTo"/>
        <c:txPr>
          <a:bodyPr/>
          <a:lstStyle/>
          <a:p>
            <a:pPr>
              <a:defRPr sz="1200" baseline="0">
                <a:latin typeface="Times New Roman" pitchFamily="18" charset="0"/>
              </a:defRPr>
            </a:pPr>
            <a:endParaRPr lang="en-US"/>
          </a:p>
        </c:txPr>
        <c:crossAx val="178711936"/>
        <c:crosses val="autoZero"/>
        <c:auto val="1"/>
        <c:lblAlgn val="ctr"/>
        <c:lblOffset val="100"/>
      </c:catAx>
      <c:valAx>
        <c:axId val="178711936"/>
        <c:scaling>
          <c:orientation val="minMax"/>
        </c:scaling>
        <c:axPos val="l"/>
        <c:title>
          <c:tx>
            <c:rich>
              <a:bodyPr rot="-5400000" vert="horz"/>
              <a:lstStyle/>
              <a:p>
                <a:pPr>
                  <a:defRPr sz="1400" baseline="0"/>
                </a:pPr>
                <a:r>
                  <a:rPr lang="en-US" sz="1400" baseline="0">
                    <a:latin typeface="Times New Roman" pitchFamily="18" charset="0"/>
                  </a:rPr>
                  <a:t>MGT ( in days)</a:t>
                </a:r>
              </a:p>
            </c:rich>
          </c:tx>
          <c:layout>
            <c:manualLayout>
              <c:xMode val="edge"/>
              <c:yMode val="edge"/>
              <c:x val="5.2398438594249194E-3"/>
              <c:y val="0.27259623797025917"/>
            </c:manualLayout>
          </c:layout>
        </c:title>
        <c:numFmt formatCode="General" sourceLinked="1"/>
        <c:tickLblPos val="nextTo"/>
        <c:txPr>
          <a:bodyPr/>
          <a:lstStyle/>
          <a:p>
            <a:pPr>
              <a:defRPr sz="1200" baseline="0">
                <a:latin typeface="Times New Roman" pitchFamily="18" charset="0"/>
              </a:defRPr>
            </a:pPr>
            <a:endParaRPr lang="en-US"/>
          </a:p>
        </c:txPr>
        <c:crossAx val="178710016"/>
        <c:crosses val="autoZero"/>
        <c:crossBetween val="between"/>
      </c:valAx>
    </c:plotArea>
    <c:plotVisOnly val="1"/>
  </c:chart>
  <c:spPr>
    <a:ln>
      <a:solidFill>
        <a:srgbClr val="00B050"/>
      </a:solid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5856918586112029"/>
          <c:y val="3.2167832167832172E-2"/>
          <c:w val="0.84143081413889909"/>
          <c:h val="0.8279254079254228"/>
        </c:manualLayout>
      </c:layout>
      <c:lineChart>
        <c:grouping val="standard"/>
        <c:ser>
          <c:idx val="0"/>
          <c:order val="0"/>
          <c:tx>
            <c:strRef>
              <c:f>Sheet1!$B$1</c:f>
              <c:strCache>
                <c:ptCount val="1"/>
                <c:pt idx="0">
                  <c:v>In SSDLWC</c:v>
                </c:pt>
              </c:strCache>
            </c:strRef>
          </c:tx>
          <c:spPr>
            <a:ln>
              <a:solidFill>
                <a:srgbClr val="00B0F0"/>
              </a:solidFill>
            </a:ln>
          </c:spPr>
          <c:marker>
            <c:spPr>
              <a:solidFill>
                <a:srgbClr val="00B0F0"/>
              </a:solidFill>
              <a:ln>
                <a:solidFill>
                  <a:srgbClr val="00B0F0"/>
                </a:solidFill>
              </a:ln>
            </c:spPr>
          </c:marker>
          <c:cat>
            <c:numRef>
              <c:f>Sheet1!$A$2:$A$6</c:f>
              <c:numCache>
                <c:formatCode>General</c:formatCode>
                <c:ptCount val="5"/>
                <c:pt idx="0">
                  <c:v>0</c:v>
                </c:pt>
                <c:pt idx="1">
                  <c:v>60</c:v>
                </c:pt>
                <c:pt idx="2">
                  <c:v>90</c:v>
                </c:pt>
                <c:pt idx="3">
                  <c:v>120</c:v>
                </c:pt>
                <c:pt idx="4">
                  <c:v>150</c:v>
                </c:pt>
              </c:numCache>
            </c:numRef>
          </c:cat>
          <c:val>
            <c:numRef>
              <c:f>Sheet1!$B$2:$B$6</c:f>
              <c:numCache>
                <c:formatCode>General</c:formatCode>
                <c:ptCount val="5"/>
                <c:pt idx="0">
                  <c:v>0</c:v>
                </c:pt>
                <c:pt idx="1">
                  <c:v>5.49</c:v>
                </c:pt>
                <c:pt idx="2">
                  <c:v>14.450000000000006</c:v>
                </c:pt>
                <c:pt idx="3">
                  <c:v>23.36</c:v>
                </c:pt>
                <c:pt idx="4">
                  <c:v>36.550000000000004</c:v>
                </c:pt>
              </c:numCache>
            </c:numRef>
          </c:val>
        </c:ser>
        <c:ser>
          <c:idx val="1"/>
          <c:order val="1"/>
          <c:tx>
            <c:strRef>
              <c:f>Sheet1!$C$1</c:f>
              <c:strCache>
                <c:ptCount val="1"/>
                <c:pt idx="0">
                  <c:v>In SSDL</c:v>
                </c:pt>
              </c:strCache>
            </c:strRef>
          </c:tx>
          <c:cat>
            <c:numRef>
              <c:f>Sheet1!$A$2:$A$6</c:f>
              <c:numCache>
                <c:formatCode>General</c:formatCode>
                <c:ptCount val="5"/>
                <c:pt idx="0">
                  <c:v>0</c:v>
                </c:pt>
                <c:pt idx="1">
                  <c:v>60</c:v>
                </c:pt>
                <c:pt idx="2">
                  <c:v>90</c:v>
                </c:pt>
                <c:pt idx="3">
                  <c:v>120</c:v>
                </c:pt>
                <c:pt idx="4">
                  <c:v>150</c:v>
                </c:pt>
              </c:numCache>
            </c:numRef>
          </c:cat>
          <c:val>
            <c:numRef>
              <c:f>Sheet1!$C$2:$C$6</c:f>
              <c:numCache>
                <c:formatCode>General</c:formatCode>
                <c:ptCount val="5"/>
                <c:pt idx="0">
                  <c:v>0</c:v>
                </c:pt>
                <c:pt idx="1">
                  <c:v>5.1499999999999995</c:v>
                </c:pt>
                <c:pt idx="2">
                  <c:v>12.83</c:v>
                </c:pt>
                <c:pt idx="3">
                  <c:v>18.850000000000001</c:v>
                </c:pt>
                <c:pt idx="4">
                  <c:v>26.58</c:v>
                </c:pt>
              </c:numCache>
            </c:numRef>
          </c:val>
        </c:ser>
        <c:marker val="1"/>
        <c:axId val="142950400"/>
        <c:axId val="178715264"/>
      </c:lineChart>
      <c:catAx>
        <c:axId val="142950400"/>
        <c:scaling>
          <c:orientation val="minMax"/>
        </c:scaling>
        <c:axPos val="b"/>
        <c:title>
          <c:tx>
            <c:rich>
              <a:bodyPr/>
              <a:lstStyle/>
              <a:p>
                <a:pPr>
                  <a:defRPr sz="1400" b="0" i="0" baseline="0">
                    <a:latin typeface="Times New Roman" pitchFamily="18" charset="0"/>
                  </a:defRPr>
                </a:pPr>
                <a:r>
                  <a:rPr lang="en-US" sz="1400" b="1" i="0" baseline="0">
                    <a:latin typeface="Times New Roman" pitchFamily="18" charset="0"/>
                  </a:rPr>
                  <a:t>Time (days)</a:t>
                </a:r>
              </a:p>
            </c:rich>
          </c:tx>
          <c:layout>
            <c:manualLayout>
              <c:xMode val="edge"/>
              <c:yMode val="edge"/>
              <c:x val="0.37638888888889627"/>
              <c:y val="0.9304189435336977"/>
            </c:manualLayout>
          </c:layout>
        </c:title>
        <c:numFmt formatCode="General" sourceLinked="1"/>
        <c:tickLblPos val="nextTo"/>
        <c:txPr>
          <a:bodyPr/>
          <a:lstStyle/>
          <a:p>
            <a:pPr>
              <a:defRPr sz="1200" baseline="0">
                <a:latin typeface="Times New Roman" pitchFamily="18" charset="0"/>
              </a:defRPr>
            </a:pPr>
            <a:endParaRPr lang="en-US"/>
          </a:p>
        </c:txPr>
        <c:crossAx val="178715264"/>
        <c:crosses val="autoZero"/>
        <c:auto val="1"/>
        <c:lblAlgn val="ctr"/>
        <c:lblOffset val="100"/>
      </c:catAx>
      <c:valAx>
        <c:axId val="178715264"/>
        <c:scaling>
          <c:orientation val="minMax"/>
          <c:min val="0"/>
        </c:scaling>
        <c:axPos val="l"/>
        <c:title>
          <c:tx>
            <c:rich>
              <a:bodyPr rot="-5400000" vert="horz"/>
              <a:lstStyle/>
              <a:p>
                <a:pPr>
                  <a:defRPr sz="1400" b="1" i="0" baseline="0">
                    <a:latin typeface="Times New Roman" pitchFamily="18" charset="0"/>
                  </a:defRPr>
                </a:pPr>
                <a:r>
                  <a:rPr lang="en-US" sz="1400" b="1" i="0" baseline="0">
                    <a:latin typeface="Times New Roman" pitchFamily="18" charset="0"/>
                  </a:rPr>
                  <a:t>Mean height in cm</a:t>
                </a:r>
              </a:p>
            </c:rich>
          </c:tx>
          <c:layout>
            <c:manualLayout>
              <c:xMode val="edge"/>
              <c:yMode val="edge"/>
              <c:x val="2.0888709004832341E-2"/>
              <c:y val="0.1948167318246059"/>
            </c:manualLayout>
          </c:layout>
        </c:title>
        <c:numFmt formatCode="General" sourceLinked="1"/>
        <c:tickLblPos val="nextTo"/>
        <c:txPr>
          <a:bodyPr/>
          <a:lstStyle/>
          <a:p>
            <a:pPr>
              <a:defRPr sz="1200" baseline="0">
                <a:latin typeface="Times New Roman" pitchFamily="18" charset="0"/>
              </a:defRPr>
            </a:pPr>
            <a:endParaRPr lang="en-US"/>
          </a:p>
        </c:txPr>
        <c:crossAx val="142950400"/>
        <c:crosses val="autoZero"/>
        <c:crossBetween val="midCat"/>
      </c:valAx>
      <c:spPr>
        <a:noFill/>
        <a:ln w="25400">
          <a:noFill/>
        </a:ln>
      </c:spPr>
    </c:plotArea>
    <c:legend>
      <c:legendPos val="l"/>
      <c:layout>
        <c:manualLayout>
          <c:xMode val="edge"/>
          <c:yMode val="edge"/>
          <c:x val="0.22430040008849791"/>
          <c:y val="0.39351394012811336"/>
          <c:w val="0.30238894203646266"/>
          <c:h val="0.1854673934988971"/>
        </c:manualLayout>
      </c:layout>
      <c:overlay val="1"/>
      <c:txPr>
        <a:bodyPr/>
        <a:lstStyle/>
        <a:p>
          <a:pPr>
            <a:defRPr sz="1200" baseline="0">
              <a:latin typeface="Times New Roman" pitchFamily="18" charset="0"/>
            </a:defRPr>
          </a:pPr>
          <a:endParaRPr lang="en-US"/>
        </a:p>
      </c:txPr>
    </c:legend>
    <c:plotVisOnly val="1"/>
  </c:chart>
  <c:spPr>
    <a:ln>
      <a:solidFill>
        <a:srgbClr val="00B0F0"/>
      </a:solid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559951881014874"/>
          <c:y val="5.1400554097404488E-2"/>
          <c:w val="0.84383092738408494"/>
          <c:h val="0.79822506561679785"/>
        </c:manualLayout>
      </c:layout>
      <c:lineChart>
        <c:grouping val="standard"/>
        <c:ser>
          <c:idx val="0"/>
          <c:order val="0"/>
          <c:tx>
            <c:strRef>
              <c:f>'[Chart in Microsoft Office Word]Sheet1'!$B$20</c:f>
              <c:strCache>
                <c:ptCount val="1"/>
                <c:pt idx="0">
                  <c:v>In SSDLWC</c:v>
                </c:pt>
              </c:strCache>
            </c:strRef>
          </c:tx>
          <c:spPr>
            <a:ln>
              <a:solidFill>
                <a:srgbClr val="00B0F0"/>
              </a:solidFill>
            </a:ln>
          </c:spPr>
          <c:marker>
            <c:spPr>
              <a:solidFill>
                <a:srgbClr val="00B0F0"/>
              </a:solidFill>
              <a:ln>
                <a:solidFill>
                  <a:srgbClr val="00B0F0"/>
                </a:solidFill>
              </a:ln>
            </c:spPr>
          </c:marker>
          <c:cat>
            <c:numRef>
              <c:f>'[Chart in Microsoft Office Word]Sheet1'!$A$21:$A$25</c:f>
              <c:numCache>
                <c:formatCode>General</c:formatCode>
                <c:ptCount val="5"/>
                <c:pt idx="0">
                  <c:v>0</c:v>
                </c:pt>
                <c:pt idx="1">
                  <c:v>60</c:v>
                </c:pt>
                <c:pt idx="2">
                  <c:v>90</c:v>
                </c:pt>
                <c:pt idx="3">
                  <c:v>120</c:v>
                </c:pt>
                <c:pt idx="4">
                  <c:v>150</c:v>
                </c:pt>
              </c:numCache>
            </c:numRef>
          </c:cat>
          <c:val>
            <c:numRef>
              <c:f>'[Chart in Microsoft Office Word]Sheet1'!$B$21:$B$25</c:f>
              <c:numCache>
                <c:formatCode>General</c:formatCode>
                <c:ptCount val="5"/>
                <c:pt idx="0">
                  <c:v>0</c:v>
                </c:pt>
                <c:pt idx="1">
                  <c:v>6.48</c:v>
                </c:pt>
                <c:pt idx="2">
                  <c:v>12.129999999999999</c:v>
                </c:pt>
                <c:pt idx="3">
                  <c:v>30.4</c:v>
                </c:pt>
                <c:pt idx="4">
                  <c:v>47.8</c:v>
                </c:pt>
              </c:numCache>
            </c:numRef>
          </c:val>
        </c:ser>
        <c:ser>
          <c:idx val="1"/>
          <c:order val="1"/>
          <c:tx>
            <c:strRef>
              <c:f>'[Chart in Microsoft Office Word]Sheet1'!$C$20</c:f>
              <c:strCache>
                <c:ptCount val="1"/>
                <c:pt idx="0">
                  <c:v>In SSDL</c:v>
                </c:pt>
              </c:strCache>
            </c:strRef>
          </c:tx>
          <c:cat>
            <c:numRef>
              <c:f>'[Chart in Microsoft Office Word]Sheet1'!$A$21:$A$25</c:f>
              <c:numCache>
                <c:formatCode>General</c:formatCode>
                <c:ptCount val="5"/>
                <c:pt idx="0">
                  <c:v>0</c:v>
                </c:pt>
                <c:pt idx="1">
                  <c:v>60</c:v>
                </c:pt>
                <c:pt idx="2">
                  <c:v>90</c:v>
                </c:pt>
                <c:pt idx="3">
                  <c:v>120</c:v>
                </c:pt>
                <c:pt idx="4">
                  <c:v>150</c:v>
                </c:pt>
              </c:numCache>
            </c:numRef>
          </c:cat>
          <c:val>
            <c:numRef>
              <c:f>'[Chart in Microsoft Office Word]Sheet1'!$C$21:$C$25</c:f>
              <c:numCache>
                <c:formatCode>General</c:formatCode>
                <c:ptCount val="5"/>
                <c:pt idx="0">
                  <c:v>0</c:v>
                </c:pt>
                <c:pt idx="1">
                  <c:v>6.03</c:v>
                </c:pt>
                <c:pt idx="2">
                  <c:v>10.93</c:v>
                </c:pt>
                <c:pt idx="3">
                  <c:v>19.68</c:v>
                </c:pt>
                <c:pt idx="4">
                  <c:v>30.25</c:v>
                </c:pt>
              </c:numCache>
            </c:numRef>
          </c:val>
        </c:ser>
        <c:marker val="1"/>
        <c:axId val="178759552"/>
        <c:axId val="178872320"/>
      </c:lineChart>
      <c:catAx>
        <c:axId val="178759552"/>
        <c:scaling>
          <c:orientation val="minMax"/>
        </c:scaling>
        <c:axPos val="b"/>
        <c:title>
          <c:tx>
            <c:rich>
              <a:bodyPr/>
              <a:lstStyle/>
              <a:p>
                <a:pPr>
                  <a:defRPr b="1" i="0" baseline="0"/>
                </a:pPr>
                <a:r>
                  <a:rPr lang="en-US" sz="1400" b="1" i="0" baseline="0">
                    <a:latin typeface="Times New Roman" pitchFamily="18" charset="0"/>
                  </a:rPr>
                  <a:t>Time (Days)</a:t>
                </a:r>
              </a:p>
            </c:rich>
          </c:tx>
          <c:layout>
            <c:manualLayout>
              <c:xMode val="edge"/>
              <c:yMode val="edge"/>
              <c:x val="0.35924451751223402"/>
              <c:y val="0.92443125618199862"/>
            </c:manualLayout>
          </c:layout>
        </c:title>
        <c:numFmt formatCode="General" sourceLinked="1"/>
        <c:tickLblPos val="nextTo"/>
        <c:txPr>
          <a:bodyPr/>
          <a:lstStyle/>
          <a:p>
            <a:pPr>
              <a:defRPr sz="1200" baseline="0">
                <a:latin typeface="Times New Roman" pitchFamily="18" charset="0"/>
              </a:defRPr>
            </a:pPr>
            <a:endParaRPr lang="en-US"/>
          </a:p>
        </c:txPr>
        <c:crossAx val="178872320"/>
        <c:crosses val="autoZero"/>
        <c:auto val="1"/>
        <c:lblAlgn val="ctr"/>
        <c:lblOffset val="100"/>
      </c:catAx>
      <c:valAx>
        <c:axId val="178872320"/>
        <c:scaling>
          <c:orientation val="minMax"/>
          <c:min val="0"/>
        </c:scaling>
        <c:axPos val="l"/>
        <c:title>
          <c:tx>
            <c:rich>
              <a:bodyPr rot="-5400000" vert="horz"/>
              <a:lstStyle/>
              <a:p>
                <a:pPr>
                  <a:defRPr b="1" i="0" baseline="0"/>
                </a:pPr>
                <a:r>
                  <a:rPr lang="en-US" sz="1400" b="1" i="0" baseline="0">
                    <a:latin typeface="Times New Roman" pitchFamily="18" charset="0"/>
                  </a:rPr>
                  <a:t>Mean leaf numbers</a:t>
                </a:r>
              </a:p>
            </c:rich>
          </c:tx>
          <c:layout>
            <c:manualLayout>
              <c:xMode val="edge"/>
              <c:yMode val="edge"/>
              <c:x val="9.5341928412794562E-3"/>
              <c:y val="0.24928650980941924"/>
            </c:manualLayout>
          </c:layout>
        </c:title>
        <c:numFmt formatCode="General" sourceLinked="1"/>
        <c:tickLblPos val="nextTo"/>
        <c:txPr>
          <a:bodyPr/>
          <a:lstStyle/>
          <a:p>
            <a:pPr>
              <a:defRPr sz="1200" baseline="0">
                <a:latin typeface="Times New Roman" pitchFamily="18" charset="0"/>
              </a:defRPr>
            </a:pPr>
            <a:endParaRPr lang="en-US"/>
          </a:p>
        </c:txPr>
        <c:crossAx val="178759552"/>
        <c:crosses val="autoZero"/>
        <c:crossBetween val="midCat"/>
      </c:valAx>
      <c:spPr>
        <a:noFill/>
        <a:ln w="25400">
          <a:noFill/>
        </a:ln>
      </c:spPr>
    </c:plotArea>
    <c:legend>
      <c:legendPos val="r"/>
      <c:layout>
        <c:manualLayout>
          <c:xMode val="edge"/>
          <c:yMode val="edge"/>
          <c:x val="0.22554155730533684"/>
          <c:y val="0.57109389505795149"/>
          <c:w val="0.25216666666666682"/>
          <c:h val="0.15158925881111418"/>
        </c:manualLayout>
      </c:layout>
      <c:txPr>
        <a:bodyPr/>
        <a:lstStyle/>
        <a:p>
          <a:pPr>
            <a:defRPr sz="1200" baseline="0">
              <a:latin typeface="Times New Roman" pitchFamily="18" charset="0"/>
            </a:defRPr>
          </a:pPr>
          <a:endParaRPr lang="en-U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8629847842447951E-2"/>
          <c:y val="5.6030183727034118E-2"/>
          <c:w val="0.85970357726263269"/>
          <c:h val="0.77403444035871982"/>
        </c:manualLayout>
      </c:layout>
      <c:lineChart>
        <c:grouping val="standard"/>
        <c:ser>
          <c:idx val="0"/>
          <c:order val="0"/>
          <c:tx>
            <c:strRef>
              <c:f>'[Chart in Microsoft Office Word]Sheet1'!$B$71</c:f>
              <c:strCache>
                <c:ptCount val="1"/>
                <c:pt idx="0">
                  <c:v>In SSDLWC</c:v>
                </c:pt>
              </c:strCache>
            </c:strRef>
          </c:tx>
          <c:spPr>
            <a:ln>
              <a:solidFill>
                <a:srgbClr val="00B0F0"/>
              </a:solidFill>
            </a:ln>
          </c:spPr>
          <c:marker>
            <c:spPr>
              <a:solidFill>
                <a:srgbClr val="00B0F0"/>
              </a:solidFill>
              <a:ln>
                <a:solidFill>
                  <a:srgbClr val="00B0F0"/>
                </a:solidFill>
              </a:ln>
            </c:spPr>
          </c:marker>
          <c:cat>
            <c:numRef>
              <c:f>'[Chart in Microsoft Office Word]Sheet1'!$A$72:$A$76</c:f>
              <c:numCache>
                <c:formatCode>General</c:formatCode>
                <c:ptCount val="5"/>
                <c:pt idx="0">
                  <c:v>0</c:v>
                </c:pt>
                <c:pt idx="1">
                  <c:v>60</c:v>
                </c:pt>
                <c:pt idx="2">
                  <c:v>90</c:v>
                </c:pt>
                <c:pt idx="3">
                  <c:v>120</c:v>
                </c:pt>
                <c:pt idx="4">
                  <c:v>150</c:v>
                </c:pt>
              </c:numCache>
            </c:numRef>
          </c:cat>
          <c:val>
            <c:numRef>
              <c:f>'[Chart in Microsoft Office Word]Sheet1'!$B$72:$B$76</c:f>
              <c:numCache>
                <c:formatCode>General</c:formatCode>
                <c:ptCount val="5"/>
                <c:pt idx="0">
                  <c:v>0</c:v>
                </c:pt>
                <c:pt idx="1">
                  <c:v>0.93</c:v>
                </c:pt>
                <c:pt idx="2">
                  <c:v>2.58</c:v>
                </c:pt>
                <c:pt idx="3">
                  <c:v>5.45</c:v>
                </c:pt>
                <c:pt idx="4">
                  <c:v>8.98</c:v>
                </c:pt>
              </c:numCache>
            </c:numRef>
          </c:val>
        </c:ser>
        <c:ser>
          <c:idx val="1"/>
          <c:order val="1"/>
          <c:tx>
            <c:strRef>
              <c:f>'[Chart in Microsoft Office Word]Sheet1'!$C$71</c:f>
              <c:strCache>
                <c:ptCount val="1"/>
                <c:pt idx="0">
                  <c:v>In SSDL</c:v>
                </c:pt>
              </c:strCache>
            </c:strRef>
          </c:tx>
          <c:cat>
            <c:numRef>
              <c:f>'[Chart in Microsoft Office Word]Sheet1'!$A$72:$A$76</c:f>
              <c:numCache>
                <c:formatCode>General</c:formatCode>
                <c:ptCount val="5"/>
                <c:pt idx="0">
                  <c:v>0</c:v>
                </c:pt>
                <c:pt idx="1">
                  <c:v>60</c:v>
                </c:pt>
                <c:pt idx="2">
                  <c:v>90</c:v>
                </c:pt>
                <c:pt idx="3">
                  <c:v>120</c:v>
                </c:pt>
                <c:pt idx="4">
                  <c:v>150</c:v>
                </c:pt>
              </c:numCache>
            </c:numRef>
          </c:cat>
          <c:val>
            <c:numRef>
              <c:f>'[Chart in Microsoft Office Word]Sheet1'!$C$72:$C$76</c:f>
              <c:numCache>
                <c:formatCode>General</c:formatCode>
                <c:ptCount val="5"/>
                <c:pt idx="0">
                  <c:v>0</c:v>
                </c:pt>
                <c:pt idx="1">
                  <c:v>0.43000000000000038</c:v>
                </c:pt>
                <c:pt idx="2">
                  <c:v>1.3800000000000001</c:v>
                </c:pt>
                <c:pt idx="3">
                  <c:v>2.38</c:v>
                </c:pt>
                <c:pt idx="4">
                  <c:v>4.03</c:v>
                </c:pt>
              </c:numCache>
            </c:numRef>
          </c:val>
        </c:ser>
        <c:marker val="1"/>
        <c:axId val="178897280"/>
        <c:axId val="178899200"/>
      </c:lineChart>
      <c:catAx>
        <c:axId val="178897280"/>
        <c:scaling>
          <c:orientation val="minMax"/>
        </c:scaling>
        <c:axPos val="b"/>
        <c:title>
          <c:tx>
            <c:rich>
              <a:bodyPr/>
              <a:lstStyle/>
              <a:p>
                <a:pPr>
                  <a:defRPr/>
                </a:pPr>
                <a:r>
                  <a:rPr lang="en-US" sz="1400" b="1" i="0" baseline="0">
                    <a:latin typeface="Times New Roman" pitchFamily="18" charset="0"/>
                  </a:rPr>
                  <a:t>Time (days</a:t>
                </a:r>
                <a:r>
                  <a:rPr lang="en-US" sz="1200" b="0" i="0" baseline="0">
                    <a:latin typeface="Times New Roman" pitchFamily="18" charset="0"/>
                  </a:rPr>
                  <a:t>)</a:t>
                </a:r>
              </a:p>
            </c:rich>
          </c:tx>
          <c:layout>
            <c:manualLayout>
              <c:xMode val="edge"/>
              <c:yMode val="edge"/>
              <c:x val="0.34928197786466147"/>
              <c:y val="0.9140781947711083"/>
            </c:manualLayout>
          </c:layout>
        </c:title>
        <c:numFmt formatCode="General" sourceLinked="1"/>
        <c:tickLblPos val="nextTo"/>
        <c:txPr>
          <a:bodyPr/>
          <a:lstStyle/>
          <a:p>
            <a:pPr>
              <a:defRPr sz="1200" baseline="0">
                <a:latin typeface="Times New Roman" pitchFamily="18" charset="0"/>
              </a:defRPr>
            </a:pPr>
            <a:endParaRPr lang="en-US"/>
          </a:p>
        </c:txPr>
        <c:crossAx val="178899200"/>
        <c:crosses val="autoZero"/>
        <c:auto val="1"/>
        <c:lblAlgn val="ctr"/>
        <c:lblOffset val="100"/>
      </c:catAx>
      <c:valAx>
        <c:axId val="178899200"/>
        <c:scaling>
          <c:orientation val="minMax"/>
        </c:scaling>
        <c:axPos val="l"/>
        <c:title>
          <c:tx>
            <c:rich>
              <a:bodyPr rot="-5400000" vert="horz"/>
              <a:lstStyle/>
              <a:p>
                <a:pPr>
                  <a:defRPr sz="1400" b="1" i="0" baseline="0">
                    <a:latin typeface="Times New Roman" pitchFamily="18" charset="0"/>
                  </a:defRPr>
                </a:pPr>
                <a:r>
                  <a:rPr lang="en-US" sz="1400" b="1" i="0" baseline="0">
                    <a:latin typeface="Times New Roman" pitchFamily="18" charset="0"/>
                  </a:rPr>
                  <a:t>Mean branch numbers</a:t>
                </a:r>
              </a:p>
            </c:rich>
          </c:tx>
          <c:layout>
            <c:manualLayout>
              <c:xMode val="edge"/>
              <c:yMode val="edge"/>
              <c:x val="1.1113298337707789E-2"/>
              <c:y val="0.21656588699104795"/>
            </c:manualLayout>
          </c:layout>
        </c:title>
        <c:numFmt formatCode="General" sourceLinked="1"/>
        <c:tickLblPos val="nextTo"/>
        <c:txPr>
          <a:bodyPr/>
          <a:lstStyle/>
          <a:p>
            <a:pPr>
              <a:defRPr sz="1200" baseline="0">
                <a:latin typeface="Times New Roman" pitchFamily="18" charset="0"/>
              </a:defRPr>
            </a:pPr>
            <a:endParaRPr lang="en-US"/>
          </a:p>
        </c:txPr>
        <c:crossAx val="178897280"/>
        <c:crosses val="autoZero"/>
        <c:crossBetween val="midCat"/>
      </c:valAx>
      <c:spPr>
        <a:noFill/>
        <a:ln w="25400">
          <a:noFill/>
        </a:ln>
      </c:spPr>
    </c:plotArea>
    <c:legend>
      <c:legendPos val="r"/>
      <c:layout>
        <c:manualLayout>
          <c:xMode val="edge"/>
          <c:yMode val="edge"/>
          <c:x val="0.16998600174978129"/>
          <c:y val="0.53202357901983566"/>
          <c:w val="0.25223622047244093"/>
          <c:h val="0.16743438320210244"/>
        </c:manualLayout>
      </c:layout>
      <c:txPr>
        <a:bodyPr/>
        <a:lstStyle/>
        <a:p>
          <a:pPr>
            <a:defRPr sz="1200" baseline="0">
              <a:latin typeface="Times New Roman" pitchFamily="18" charset="0"/>
            </a:defRPr>
          </a:pPr>
          <a:endParaRPr lang="en-US"/>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0982222222222224"/>
          <c:y val="4.2751931022094534E-2"/>
          <c:w val="0.79017769738242183"/>
          <c:h val="0.74129692832764449"/>
        </c:manualLayout>
      </c:layout>
      <c:barChart>
        <c:barDir val="col"/>
        <c:grouping val="clustered"/>
        <c:ser>
          <c:idx val="0"/>
          <c:order val="0"/>
          <c:spPr>
            <a:solidFill>
              <a:srgbClr val="00B050"/>
            </a:solidFill>
          </c:spPr>
          <c:dPt>
            <c:idx val="1"/>
            <c:spPr>
              <a:solidFill>
                <a:srgbClr val="C00000"/>
              </a:solidFill>
            </c:spPr>
          </c:dPt>
          <c:errBars>
            <c:errBarType val="both"/>
            <c:errValType val="stdErr"/>
          </c:errBars>
          <c:cat>
            <c:strRef>
              <c:f>Sheet1!$H$92:$I$92</c:f>
              <c:strCache>
                <c:ptCount val="2"/>
                <c:pt idx="0">
                  <c:v>In SSDLWC</c:v>
                </c:pt>
                <c:pt idx="1">
                  <c:v>In SSDL</c:v>
                </c:pt>
              </c:strCache>
            </c:strRef>
          </c:cat>
          <c:val>
            <c:numRef>
              <c:f>Sheet1!$H$93:$I$93</c:f>
              <c:numCache>
                <c:formatCode>General</c:formatCode>
                <c:ptCount val="2"/>
                <c:pt idx="0">
                  <c:v>247.05</c:v>
                </c:pt>
                <c:pt idx="1">
                  <c:v>236</c:v>
                </c:pt>
              </c:numCache>
            </c:numRef>
          </c:val>
        </c:ser>
        <c:gapWidth val="189"/>
        <c:axId val="178793088"/>
        <c:axId val="178811648"/>
      </c:barChart>
      <c:catAx>
        <c:axId val="178793088"/>
        <c:scaling>
          <c:orientation val="minMax"/>
        </c:scaling>
        <c:axPos val="b"/>
        <c:title>
          <c:tx>
            <c:rich>
              <a:bodyPr/>
              <a:lstStyle/>
              <a:p>
                <a:pPr>
                  <a:defRPr sz="1200" b="1" i="0" baseline="0">
                    <a:latin typeface="Times New Roman" pitchFamily="18" charset="0"/>
                  </a:defRPr>
                </a:pPr>
                <a:r>
                  <a:rPr lang="en-US" sz="1200" b="1" i="0" baseline="0">
                    <a:latin typeface="Times New Roman" pitchFamily="18" charset="0"/>
                  </a:rPr>
                  <a:t>Treatments</a:t>
                </a:r>
              </a:p>
            </c:rich>
          </c:tx>
        </c:title>
        <c:tickLblPos val="nextTo"/>
        <c:txPr>
          <a:bodyPr/>
          <a:lstStyle/>
          <a:p>
            <a:pPr>
              <a:defRPr sz="1200" baseline="0">
                <a:latin typeface="Times New Roman" pitchFamily="18" charset="0"/>
              </a:defRPr>
            </a:pPr>
            <a:endParaRPr lang="en-US"/>
          </a:p>
        </c:txPr>
        <c:crossAx val="178811648"/>
        <c:crosses val="autoZero"/>
        <c:auto val="1"/>
        <c:lblAlgn val="ctr"/>
        <c:lblOffset val="100"/>
      </c:catAx>
      <c:valAx>
        <c:axId val="178811648"/>
        <c:scaling>
          <c:orientation val="minMax"/>
          <c:max val="255"/>
          <c:min val="210"/>
        </c:scaling>
        <c:axPos val="l"/>
        <c:title>
          <c:tx>
            <c:rich>
              <a:bodyPr rot="-5400000" vert="horz"/>
              <a:lstStyle/>
              <a:p>
                <a:pPr>
                  <a:defRPr sz="1200" b="0" i="0">
                    <a:latin typeface="Times New Roman" pitchFamily="18" charset="0"/>
                  </a:defRPr>
                </a:pPr>
                <a:r>
                  <a:rPr lang="en-US" sz="1200" b="1" i="0" baseline="0">
                    <a:latin typeface="Times New Roman" pitchFamily="18" charset="0"/>
                  </a:rPr>
                  <a:t>Leaf area (mm</a:t>
                </a:r>
                <a:r>
                  <a:rPr lang="en-US" sz="1200" b="1" i="0" baseline="30000">
                    <a:latin typeface="Times New Roman" pitchFamily="18" charset="0"/>
                  </a:rPr>
                  <a:t>2</a:t>
                </a:r>
                <a:r>
                  <a:rPr lang="en-US" sz="1200" b="0" i="0">
                    <a:latin typeface="Times New Roman" pitchFamily="18" charset="0"/>
                  </a:rPr>
                  <a:t>)</a:t>
                </a:r>
              </a:p>
            </c:rich>
          </c:tx>
          <c:layout>
            <c:manualLayout>
              <c:xMode val="edge"/>
              <c:yMode val="edge"/>
              <c:x val="4.5045045045045053E-3"/>
              <c:y val="0.25640648577464997"/>
            </c:manualLayout>
          </c:layout>
        </c:title>
        <c:numFmt formatCode="General" sourceLinked="1"/>
        <c:tickLblPos val="nextTo"/>
        <c:txPr>
          <a:bodyPr/>
          <a:lstStyle/>
          <a:p>
            <a:pPr>
              <a:defRPr sz="1200" baseline="0">
                <a:latin typeface="Times New Roman" pitchFamily="18" charset="0"/>
              </a:defRPr>
            </a:pPr>
            <a:endParaRPr lang="en-US"/>
          </a:p>
        </c:txPr>
        <c:crossAx val="178793088"/>
        <c:crosses val="autoZero"/>
        <c:crossBetween val="between"/>
      </c:valAx>
      <c:spPr>
        <a:ln>
          <a:solidFill>
            <a:schemeClr val="bg1"/>
          </a:solidFill>
        </a:ln>
      </c:spPr>
    </c:plotArea>
    <c:plotVisOnly val="1"/>
  </c:chart>
  <c:spPr>
    <a:solidFill>
      <a:schemeClr val="bg1"/>
    </a:solidFill>
    <a:ln>
      <a:solidFill>
        <a:srgbClr val="00B0F0"/>
      </a:solidFill>
    </a:ln>
  </c:spPr>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25918552036199094"/>
          <c:y val="3.0163934426230006E-2"/>
          <c:w val="0.73873053764211016"/>
          <c:h val="0.76418536207564214"/>
        </c:manualLayout>
      </c:layout>
      <c:barChart>
        <c:barDir val="col"/>
        <c:grouping val="clustered"/>
        <c:ser>
          <c:idx val="0"/>
          <c:order val="0"/>
          <c:spPr>
            <a:solidFill>
              <a:srgbClr val="00B050"/>
            </a:solidFill>
          </c:spPr>
          <c:dPt>
            <c:idx val="1"/>
            <c:spPr>
              <a:solidFill>
                <a:srgbClr val="C00000"/>
              </a:solidFill>
            </c:spPr>
          </c:dPt>
          <c:errBars>
            <c:errBarType val="both"/>
            <c:errValType val="stdErr"/>
          </c:errBars>
          <c:cat>
            <c:strRef>
              <c:f>Sheet1!$A$124:$B$124</c:f>
              <c:strCache>
                <c:ptCount val="2"/>
                <c:pt idx="0">
                  <c:v>In SSDLWC</c:v>
                </c:pt>
                <c:pt idx="1">
                  <c:v>In SSDL</c:v>
                </c:pt>
              </c:strCache>
            </c:strRef>
          </c:cat>
          <c:val>
            <c:numRef>
              <c:f>Sheet1!$A$125:$B$125</c:f>
              <c:numCache>
                <c:formatCode>General</c:formatCode>
                <c:ptCount val="2"/>
                <c:pt idx="0">
                  <c:v>3.2974999999999999</c:v>
                </c:pt>
                <c:pt idx="1">
                  <c:v>2.2400000000000002</c:v>
                </c:pt>
              </c:numCache>
            </c:numRef>
          </c:val>
        </c:ser>
        <c:axId val="142250752"/>
        <c:axId val="142252672"/>
      </c:barChart>
      <c:catAx>
        <c:axId val="142250752"/>
        <c:scaling>
          <c:orientation val="minMax"/>
        </c:scaling>
        <c:axPos val="b"/>
        <c:title>
          <c:tx>
            <c:rich>
              <a:bodyPr/>
              <a:lstStyle/>
              <a:p>
                <a:pPr>
                  <a:defRPr sz="1200" b="1" i="0" baseline="0">
                    <a:latin typeface="Times New Roman" pitchFamily="18" charset="0"/>
                  </a:defRPr>
                </a:pPr>
                <a:r>
                  <a:rPr lang="en-US" sz="1200" b="1" i="0" baseline="0">
                    <a:latin typeface="Times New Roman" pitchFamily="18" charset="0"/>
                  </a:rPr>
                  <a:t>Treatments</a:t>
                </a:r>
              </a:p>
            </c:rich>
          </c:tx>
        </c:title>
        <c:tickLblPos val="nextTo"/>
        <c:txPr>
          <a:bodyPr/>
          <a:lstStyle/>
          <a:p>
            <a:pPr>
              <a:defRPr sz="1200" baseline="0">
                <a:latin typeface="Times New Roman" pitchFamily="18" charset="0"/>
              </a:defRPr>
            </a:pPr>
            <a:endParaRPr lang="en-US"/>
          </a:p>
        </c:txPr>
        <c:crossAx val="142252672"/>
        <c:crosses val="autoZero"/>
        <c:auto val="1"/>
        <c:lblAlgn val="ctr"/>
        <c:lblOffset val="100"/>
      </c:catAx>
      <c:valAx>
        <c:axId val="142252672"/>
        <c:scaling>
          <c:orientation val="minMax"/>
        </c:scaling>
        <c:axPos val="l"/>
        <c:title>
          <c:tx>
            <c:rich>
              <a:bodyPr rot="-5400000" vert="horz"/>
              <a:lstStyle/>
              <a:p>
                <a:pPr>
                  <a:defRPr sz="1200" b="0" i="0" baseline="0">
                    <a:latin typeface="Times New Roman" pitchFamily="18" charset="0"/>
                  </a:defRPr>
                </a:pPr>
                <a:r>
                  <a:rPr lang="en-US" sz="1200" b="1" i="0" baseline="0">
                    <a:latin typeface="Times New Roman" pitchFamily="18" charset="0"/>
                  </a:rPr>
                  <a:t>Root collar diameter (</a:t>
                </a:r>
                <a:r>
                  <a:rPr lang="en-US" sz="1200" b="1" i="0" baseline="0">
                    <a:solidFill>
                      <a:sysClr val="windowText" lastClr="000000"/>
                    </a:solidFill>
                    <a:latin typeface="Times New Roman" pitchFamily="18" charset="0"/>
                  </a:rPr>
                  <a:t>cm</a:t>
                </a:r>
                <a:r>
                  <a:rPr lang="en-US" sz="1200" b="1" i="0" baseline="0">
                    <a:latin typeface="Times New Roman" pitchFamily="18" charset="0"/>
                  </a:rPr>
                  <a:t>)</a:t>
                </a:r>
              </a:p>
            </c:rich>
          </c:tx>
        </c:title>
        <c:numFmt formatCode="General" sourceLinked="1"/>
        <c:tickLblPos val="nextTo"/>
        <c:txPr>
          <a:bodyPr/>
          <a:lstStyle/>
          <a:p>
            <a:pPr>
              <a:defRPr sz="1200" baseline="0">
                <a:latin typeface="Times New Roman" pitchFamily="18" charset="0"/>
              </a:defRPr>
            </a:pPr>
            <a:endParaRPr lang="en-US"/>
          </a:p>
        </c:txPr>
        <c:crossAx val="142250752"/>
        <c:crosses val="autoZero"/>
        <c:crossBetween val="between"/>
      </c:valAx>
      <c:spPr>
        <a:noFill/>
        <a:ln w="25400">
          <a:noFill/>
        </a:ln>
      </c:spPr>
    </c:plotArea>
    <c:plotVisOnly val="1"/>
  </c:chart>
  <c:spPr>
    <a:ln>
      <a:solidFill>
        <a:srgbClr val="00B0F0"/>
      </a:solidFill>
    </a:ln>
  </c:spPr>
  <c:externalData r:id="rId1"/>
</c:chartSpace>
</file>

<file path=word/drawings/drawing1.xml><?xml version="1.0" encoding="utf-8"?>
<c:userShapes xmlns:c="http://schemas.openxmlformats.org/drawingml/2006/chart">
  <cdr:relSizeAnchor xmlns:cdr="http://schemas.openxmlformats.org/drawingml/2006/chartDrawing">
    <cdr:from>
      <cdr:x>0.37015</cdr:x>
      <cdr:y>0.11441</cdr:y>
    </cdr:from>
    <cdr:to>
      <cdr:x>0.53269</cdr:x>
      <cdr:y>0.37308</cdr:y>
    </cdr:to>
    <cdr:sp macro="" textlink="">
      <cdr:nvSpPr>
        <cdr:cNvPr id="2" name="TextBox 1"/>
        <cdr:cNvSpPr txBox="1"/>
      </cdr:nvSpPr>
      <cdr:spPr>
        <a:xfrm xmlns:a="http://schemas.openxmlformats.org/drawingml/2006/main">
          <a:off x="2082312" y="404446"/>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379C67-1435-4EF3-A846-80ACF36E49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4934</TotalTime>
  <Pages>79</Pages>
  <Words>21619</Words>
  <Characters>123234</Characters>
  <Application>Microsoft Office Word</Application>
  <DocSecurity>0</DocSecurity>
  <Lines>1026</Lines>
  <Paragraphs>289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144564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471</cp:revision>
  <dcterms:created xsi:type="dcterms:W3CDTF">2018-08-22T14:29:00Z</dcterms:created>
  <dcterms:modified xsi:type="dcterms:W3CDTF">2018-09-12T20:25:00Z</dcterms:modified>
</cp:coreProperties>
</file>