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19F2" w:rsidRPr="00391ED0" w:rsidRDefault="00A319F2" w:rsidP="0022077B">
      <w:pPr>
        <w:autoSpaceDE w:val="0"/>
        <w:autoSpaceDN w:val="0"/>
        <w:adjustRightInd w:val="0"/>
        <w:spacing w:after="0" w:line="360" w:lineRule="auto"/>
        <w:jc w:val="both"/>
        <w:rPr>
          <w:rFonts w:ascii="Times New Roman" w:hAnsi="Times New Roman" w:cs="Times New Roman"/>
          <w:bCs/>
          <w:iCs/>
          <w:sz w:val="24"/>
          <w:szCs w:val="24"/>
        </w:rPr>
      </w:pPr>
    </w:p>
    <w:p w:rsidR="00A319F2" w:rsidRPr="00391ED0" w:rsidRDefault="00A319F2" w:rsidP="0022077B">
      <w:pPr>
        <w:autoSpaceDE w:val="0"/>
        <w:autoSpaceDN w:val="0"/>
        <w:adjustRightInd w:val="0"/>
        <w:spacing w:after="0" w:line="360" w:lineRule="auto"/>
        <w:jc w:val="both"/>
        <w:rPr>
          <w:rFonts w:ascii="Times New Roman" w:hAnsi="Times New Roman" w:cs="Times New Roman"/>
          <w:bCs/>
          <w:iCs/>
          <w:sz w:val="24"/>
          <w:szCs w:val="24"/>
        </w:rPr>
      </w:pPr>
    </w:p>
    <w:p w:rsidR="0022077B" w:rsidRPr="00391ED0" w:rsidRDefault="0022077B" w:rsidP="0022077B">
      <w:pPr>
        <w:autoSpaceDE w:val="0"/>
        <w:autoSpaceDN w:val="0"/>
        <w:adjustRightInd w:val="0"/>
        <w:spacing w:after="0" w:line="360" w:lineRule="auto"/>
        <w:jc w:val="center"/>
        <w:rPr>
          <w:rFonts w:ascii="Times New Roman" w:hAnsi="Times New Roman" w:cs="Times New Roman"/>
          <w:b/>
          <w:bCs/>
          <w:sz w:val="28"/>
          <w:szCs w:val="35"/>
          <w:lang w:bidi="th-TH"/>
        </w:rPr>
      </w:pPr>
      <w:r w:rsidRPr="00391ED0">
        <w:rPr>
          <w:rFonts w:ascii="Times New Roman" w:hAnsi="Times New Roman" w:cs="Times New Roman"/>
          <w:b/>
          <w:bCs/>
          <w:noProof/>
          <w:sz w:val="28"/>
          <w:szCs w:val="28"/>
          <w:lang w:val="en-US"/>
        </w:rPr>
        <w:drawing>
          <wp:inline distT="0" distB="0" distL="0" distR="0">
            <wp:extent cx="1914525" cy="1828800"/>
            <wp:effectExtent l="19050" t="0" r="9525"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1914525" cy="1828800"/>
                    </a:xfrm>
                    <a:prstGeom prst="rect">
                      <a:avLst/>
                    </a:prstGeom>
                    <a:noFill/>
                    <a:ln w="9525">
                      <a:noFill/>
                      <a:miter lim="800000"/>
                      <a:headEnd/>
                      <a:tailEnd/>
                    </a:ln>
                  </pic:spPr>
                </pic:pic>
              </a:graphicData>
            </a:graphic>
          </wp:inline>
        </w:drawing>
      </w:r>
    </w:p>
    <w:p w:rsidR="0022077B" w:rsidRPr="00391ED0" w:rsidRDefault="0022077B" w:rsidP="0022077B">
      <w:pPr>
        <w:autoSpaceDE w:val="0"/>
        <w:autoSpaceDN w:val="0"/>
        <w:adjustRightInd w:val="0"/>
        <w:spacing w:after="0" w:line="360" w:lineRule="auto"/>
        <w:jc w:val="center"/>
        <w:rPr>
          <w:rFonts w:ascii="Times New Roman" w:hAnsi="Times New Roman" w:cs="Times New Roman"/>
          <w:b/>
          <w:bCs/>
          <w:sz w:val="28"/>
          <w:szCs w:val="35"/>
          <w:lang w:bidi="th-TH"/>
        </w:rPr>
      </w:pPr>
    </w:p>
    <w:p w:rsidR="0022077B" w:rsidRPr="00391ED0" w:rsidRDefault="0022077B" w:rsidP="0022077B">
      <w:pPr>
        <w:autoSpaceDE w:val="0"/>
        <w:autoSpaceDN w:val="0"/>
        <w:adjustRightInd w:val="0"/>
        <w:spacing w:after="0" w:line="360" w:lineRule="auto"/>
        <w:jc w:val="center"/>
        <w:rPr>
          <w:rFonts w:ascii="Times New Roman" w:hAnsi="Times New Roman" w:cs="Times New Roman"/>
          <w:b/>
          <w:bCs/>
          <w:sz w:val="28"/>
          <w:szCs w:val="35"/>
          <w:lang w:bidi="th-TH"/>
        </w:rPr>
      </w:pPr>
    </w:p>
    <w:p w:rsidR="0022077B" w:rsidRPr="00391ED0" w:rsidRDefault="0022077B" w:rsidP="0022077B">
      <w:pPr>
        <w:autoSpaceDE w:val="0"/>
        <w:autoSpaceDN w:val="0"/>
        <w:adjustRightInd w:val="0"/>
        <w:spacing w:after="0" w:line="480" w:lineRule="auto"/>
        <w:jc w:val="center"/>
        <w:rPr>
          <w:rFonts w:ascii="Times New Roman" w:hAnsi="Times New Roman" w:cs="Times New Roman"/>
          <w:bCs/>
          <w:sz w:val="28"/>
          <w:szCs w:val="28"/>
        </w:rPr>
      </w:pPr>
      <w:r w:rsidRPr="00391ED0">
        <w:rPr>
          <w:rFonts w:ascii="Times New Roman" w:hAnsi="Times New Roman" w:cs="Times New Roman"/>
          <w:b/>
          <w:sz w:val="40"/>
          <w:szCs w:val="40"/>
        </w:rPr>
        <w:t>Plant diversity of the enclaves of natural habitats in agricultural matrix around Bishoftu, Oromia Regional State</w:t>
      </w:r>
    </w:p>
    <w:p w:rsidR="0022077B" w:rsidRPr="00391ED0" w:rsidRDefault="0022077B" w:rsidP="0022077B">
      <w:pPr>
        <w:autoSpaceDE w:val="0"/>
        <w:autoSpaceDN w:val="0"/>
        <w:adjustRightInd w:val="0"/>
        <w:spacing w:after="0" w:line="480" w:lineRule="auto"/>
        <w:jc w:val="center"/>
        <w:rPr>
          <w:rFonts w:ascii="Times New Roman" w:hAnsi="Times New Roman" w:cs="Times New Roman"/>
          <w:b/>
          <w:bCs/>
          <w:sz w:val="32"/>
          <w:szCs w:val="28"/>
        </w:rPr>
      </w:pPr>
      <w:r w:rsidRPr="00391ED0">
        <w:rPr>
          <w:rFonts w:ascii="Times New Roman" w:hAnsi="Times New Roman" w:cs="Times New Roman"/>
          <w:b/>
          <w:bCs/>
          <w:sz w:val="32"/>
          <w:szCs w:val="28"/>
        </w:rPr>
        <w:t>Anteneh Meheret</w:t>
      </w:r>
    </w:p>
    <w:p w:rsidR="0022077B" w:rsidRPr="00391ED0" w:rsidRDefault="0022077B" w:rsidP="0022077B">
      <w:pPr>
        <w:autoSpaceDE w:val="0"/>
        <w:autoSpaceDN w:val="0"/>
        <w:adjustRightInd w:val="0"/>
        <w:spacing w:after="0" w:line="480" w:lineRule="auto"/>
        <w:jc w:val="center"/>
        <w:rPr>
          <w:rFonts w:ascii="Times New Roman" w:hAnsi="Times New Roman" w:cs="Times New Roman"/>
          <w:bCs/>
          <w:sz w:val="24"/>
          <w:szCs w:val="24"/>
        </w:rPr>
      </w:pPr>
    </w:p>
    <w:p w:rsidR="0022077B" w:rsidRPr="00391ED0" w:rsidRDefault="0022077B" w:rsidP="0022077B">
      <w:pPr>
        <w:autoSpaceDE w:val="0"/>
        <w:autoSpaceDN w:val="0"/>
        <w:adjustRightInd w:val="0"/>
        <w:spacing w:after="0" w:line="480" w:lineRule="auto"/>
        <w:jc w:val="center"/>
        <w:rPr>
          <w:rFonts w:ascii="Times New Roman" w:hAnsi="Times New Roman" w:cs="Times New Roman"/>
          <w:bCs/>
          <w:sz w:val="24"/>
          <w:szCs w:val="24"/>
        </w:rPr>
      </w:pPr>
      <w:r w:rsidRPr="00391ED0">
        <w:rPr>
          <w:rFonts w:ascii="Times New Roman" w:hAnsi="Times New Roman" w:cs="Times New Roman"/>
          <w:bCs/>
          <w:sz w:val="24"/>
          <w:szCs w:val="24"/>
        </w:rPr>
        <w:t xml:space="preserve">A Thesis Submitted to </w:t>
      </w:r>
    </w:p>
    <w:p w:rsidR="0022077B" w:rsidRPr="00391ED0" w:rsidRDefault="0022077B" w:rsidP="0022077B">
      <w:pPr>
        <w:autoSpaceDE w:val="0"/>
        <w:autoSpaceDN w:val="0"/>
        <w:adjustRightInd w:val="0"/>
        <w:spacing w:after="0" w:line="480" w:lineRule="auto"/>
        <w:jc w:val="center"/>
        <w:rPr>
          <w:rFonts w:ascii="Times New Roman" w:hAnsi="Times New Roman" w:cs="Times New Roman"/>
          <w:bCs/>
          <w:sz w:val="24"/>
          <w:szCs w:val="24"/>
        </w:rPr>
      </w:pPr>
      <w:r w:rsidRPr="00391ED0">
        <w:rPr>
          <w:rFonts w:ascii="Times New Roman" w:hAnsi="Times New Roman" w:cs="Times New Roman"/>
          <w:bCs/>
          <w:sz w:val="24"/>
          <w:szCs w:val="24"/>
        </w:rPr>
        <w:t xml:space="preserve">The Department of Biology </w:t>
      </w:r>
    </w:p>
    <w:p w:rsidR="0022077B" w:rsidRPr="00391ED0" w:rsidRDefault="0022077B" w:rsidP="0022077B">
      <w:pPr>
        <w:autoSpaceDE w:val="0"/>
        <w:autoSpaceDN w:val="0"/>
        <w:adjustRightInd w:val="0"/>
        <w:spacing w:after="0" w:line="480" w:lineRule="auto"/>
        <w:jc w:val="center"/>
        <w:rPr>
          <w:rFonts w:ascii="Times New Roman" w:hAnsi="Times New Roman" w:cs="Times New Roman"/>
          <w:bCs/>
          <w:sz w:val="24"/>
          <w:szCs w:val="24"/>
        </w:rPr>
      </w:pPr>
      <w:r w:rsidRPr="00391ED0">
        <w:rPr>
          <w:rFonts w:ascii="Times New Roman" w:hAnsi="Times New Roman" w:cs="Times New Roman"/>
          <w:bCs/>
          <w:sz w:val="24"/>
          <w:szCs w:val="24"/>
        </w:rPr>
        <w:t xml:space="preserve">Presented in Partial Fulfillment of the Requirements for the Degree of Master of </w:t>
      </w:r>
      <w:r w:rsidRPr="00391ED0">
        <w:rPr>
          <w:rFonts w:ascii="Times New Roman" w:hAnsi="Times New Roman" w:cs="Times New Roman"/>
          <w:bCs/>
          <w:sz w:val="24"/>
          <w:szCs w:val="24"/>
          <w:lang w:val="en-US"/>
        </w:rPr>
        <w:t xml:space="preserve">Science </w:t>
      </w:r>
    </w:p>
    <w:p w:rsidR="0022077B" w:rsidRPr="00391ED0" w:rsidRDefault="0022077B" w:rsidP="00391ED0">
      <w:pPr>
        <w:tabs>
          <w:tab w:val="left" w:pos="8789"/>
        </w:tabs>
        <w:autoSpaceDE w:val="0"/>
        <w:autoSpaceDN w:val="0"/>
        <w:adjustRightInd w:val="0"/>
        <w:spacing w:after="0" w:line="480" w:lineRule="auto"/>
        <w:jc w:val="right"/>
        <w:rPr>
          <w:rFonts w:ascii="Times New Roman" w:hAnsi="Times New Roman" w:cs="Times New Roman"/>
          <w:bCs/>
          <w:sz w:val="24"/>
          <w:szCs w:val="24"/>
        </w:rPr>
      </w:pPr>
      <w:r w:rsidRPr="00391ED0">
        <w:rPr>
          <w:rFonts w:ascii="Times New Roman" w:hAnsi="Times New Roman" w:cs="Times New Roman"/>
          <w:bCs/>
          <w:sz w:val="24"/>
          <w:szCs w:val="24"/>
        </w:rPr>
        <w:t>Addis Ababa University</w:t>
      </w:r>
    </w:p>
    <w:p w:rsidR="0022077B" w:rsidRPr="00391ED0" w:rsidRDefault="0022077B" w:rsidP="00391ED0">
      <w:pPr>
        <w:tabs>
          <w:tab w:val="left" w:pos="8789"/>
        </w:tabs>
        <w:autoSpaceDE w:val="0"/>
        <w:autoSpaceDN w:val="0"/>
        <w:adjustRightInd w:val="0"/>
        <w:spacing w:after="0" w:line="480" w:lineRule="auto"/>
        <w:jc w:val="right"/>
        <w:rPr>
          <w:rFonts w:ascii="Times New Roman" w:hAnsi="Times New Roman" w:cs="Times New Roman"/>
          <w:bCs/>
          <w:sz w:val="24"/>
          <w:szCs w:val="24"/>
        </w:rPr>
      </w:pPr>
      <w:r w:rsidRPr="00391ED0">
        <w:rPr>
          <w:rFonts w:ascii="Times New Roman" w:hAnsi="Times New Roman" w:cs="Times New Roman"/>
          <w:bCs/>
          <w:sz w:val="24"/>
          <w:szCs w:val="24"/>
        </w:rPr>
        <w:t>Addis Ababa, Ethiopia</w:t>
      </w:r>
    </w:p>
    <w:p w:rsidR="0022077B" w:rsidRPr="00391ED0" w:rsidRDefault="005E2E88" w:rsidP="00391ED0">
      <w:pPr>
        <w:autoSpaceDE w:val="0"/>
        <w:autoSpaceDN w:val="0"/>
        <w:adjustRightInd w:val="0"/>
        <w:spacing w:after="0" w:line="480" w:lineRule="auto"/>
        <w:jc w:val="right"/>
        <w:rPr>
          <w:rFonts w:ascii="Times New Roman" w:hAnsi="Times New Roman" w:cs="Times New Roman"/>
          <w:bCs/>
          <w:sz w:val="24"/>
          <w:szCs w:val="24"/>
        </w:rPr>
      </w:pPr>
      <w:r>
        <w:rPr>
          <w:rFonts w:ascii="Times New Roman" w:hAnsi="Times New Roman" w:cs="Times New Roman"/>
          <w:bCs/>
          <w:noProof/>
          <w:sz w:val="24"/>
          <w:szCs w:val="24"/>
          <w:lang w:val="en-US"/>
        </w:rPr>
        <w:pict>
          <v:rect id="_x0000_s1026" style="position:absolute;left:0;text-align:left;margin-left:194.45pt;margin-top:43.75pt;width:53.55pt;height:54.75pt;z-index:251658240" strokecolor="white [3212]"/>
        </w:pict>
      </w:r>
      <w:r w:rsidR="0022077B" w:rsidRPr="00391ED0">
        <w:rPr>
          <w:rFonts w:ascii="Times New Roman" w:hAnsi="Times New Roman" w:cs="Times New Roman"/>
          <w:bCs/>
          <w:sz w:val="24"/>
          <w:szCs w:val="24"/>
        </w:rPr>
        <w:t>June 2019</w:t>
      </w:r>
    </w:p>
    <w:p w:rsidR="00391ED0" w:rsidRPr="00391ED0" w:rsidRDefault="00391ED0" w:rsidP="00391ED0">
      <w:pPr>
        <w:autoSpaceDE w:val="0"/>
        <w:autoSpaceDN w:val="0"/>
        <w:adjustRightInd w:val="0"/>
        <w:spacing w:after="0" w:line="480" w:lineRule="auto"/>
        <w:jc w:val="right"/>
        <w:rPr>
          <w:rFonts w:ascii="Times New Roman" w:hAnsi="Times New Roman" w:cs="Times New Roman"/>
          <w:bCs/>
          <w:sz w:val="24"/>
          <w:szCs w:val="24"/>
        </w:rPr>
        <w:sectPr w:rsidR="00391ED0" w:rsidRPr="00391ED0" w:rsidSect="0022077B">
          <w:footerReference w:type="default" r:id="rId10"/>
          <w:footerReference w:type="first" r:id="rId11"/>
          <w:pgSz w:w="12240" w:h="15840"/>
          <w:pgMar w:top="1440" w:right="1440" w:bottom="1440" w:left="1440" w:header="720" w:footer="720" w:gutter="0"/>
          <w:cols w:space="720"/>
          <w:titlePg/>
          <w:docGrid w:linePitch="360"/>
        </w:sectPr>
      </w:pPr>
    </w:p>
    <w:p w:rsidR="0022077B" w:rsidRPr="00391ED0" w:rsidRDefault="0022077B" w:rsidP="0022077B">
      <w:pPr>
        <w:autoSpaceDE w:val="0"/>
        <w:autoSpaceDN w:val="0"/>
        <w:adjustRightInd w:val="0"/>
        <w:spacing w:after="0" w:line="240" w:lineRule="auto"/>
        <w:jc w:val="center"/>
        <w:rPr>
          <w:rFonts w:ascii="Times New Roman" w:hAnsi="Times New Roman" w:cs="Times New Roman"/>
          <w:bCs/>
          <w:sz w:val="52"/>
          <w:szCs w:val="52"/>
        </w:rPr>
      </w:pPr>
      <w:r w:rsidRPr="00391ED0">
        <w:rPr>
          <w:rFonts w:ascii="Times New Roman" w:hAnsi="Times New Roman" w:cs="Times New Roman"/>
          <w:bCs/>
          <w:sz w:val="52"/>
          <w:szCs w:val="52"/>
        </w:rPr>
        <w:lastRenderedPageBreak/>
        <w:t>ADDIS ABABA UNIVERSITY</w:t>
      </w:r>
    </w:p>
    <w:p w:rsidR="0022077B" w:rsidRPr="00391ED0" w:rsidRDefault="0022077B" w:rsidP="0022077B">
      <w:pPr>
        <w:autoSpaceDE w:val="0"/>
        <w:autoSpaceDN w:val="0"/>
        <w:adjustRightInd w:val="0"/>
        <w:spacing w:after="0" w:line="480" w:lineRule="auto"/>
        <w:jc w:val="center"/>
        <w:rPr>
          <w:rFonts w:ascii="Times New Roman" w:hAnsi="Times New Roman" w:cs="Times New Roman"/>
          <w:sz w:val="52"/>
          <w:szCs w:val="52"/>
        </w:rPr>
      </w:pPr>
      <w:r w:rsidRPr="00391ED0">
        <w:rPr>
          <w:rFonts w:ascii="Times New Roman" w:hAnsi="Times New Roman" w:cs="Times New Roman"/>
          <w:bCs/>
          <w:sz w:val="52"/>
          <w:szCs w:val="52"/>
        </w:rPr>
        <w:t>GRADUATE PROGRAMMES</w:t>
      </w:r>
    </w:p>
    <w:p w:rsidR="0022077B" w:rsidRPr="00391ED0" w:rsidRDefault="0022077B" w:rsidP="0022077B">
      <w:pPr>
        <w:autoSpaceDE w:val="0"/>
        <w:autoSpaceDN w:val="0"/>
        <w:adjustRightInd w:val="0"/>
        <w:spacing w:after="0" w:line="480" w:lineRule="auto"/>
        <w:jc w:val="center"/>
        <w:rPr>
          <w:rFonts w:ascii="Times New Roman" w:hAnsi="Times New Roman" w:cs="Times New Roman"/>
          <w:sz w:val="32"/>
          <w:szCs w:val="32"/>
        </w:rPr>
      </w:pPr>
    </w:p>
    <w:p w:rsidR="0022077B" w:rsidRPr="00391ED0" w:rsidRDefault="0022077B" w:rsidP="0022077B">
      <w:pPr>
        <w:autoSpaceDE w:val="0"/>
        <w:autoSpaceDN w:val="0"/>
        <w:adjustRightInd w:val="0"/>
        <w:spacing w:after="0" w:line="480" w:lineRule="auto"/>
        <w:jc w:val="both"/>
        <w:rPr>
          <w:rFonts w:ascii="Times New Roman" w:hAnsi="Times New Roman" w:cs="Times New Roman"/>
          <w:bCs/>
          <w:iCs/>
          <w:sz w:val="24"/>
          <w:szCs w:val="24"/>
        </w:rPr>
      </w:pPr>
      <w:r w:rsidRPr="00391ED0">
        <w:rPr>
          <w:rFonts w:ascii="Times New Roman" w:hAnsi="Times New Roman" w:cs="Times New Roman"/>
          <w:sz w:val="24"/>
          <w:szCs w:val="24"/>
        </w:rPr>
        <w:t>This</w:t>
      </w:r>
      <w:r w:rsidRPr="00391ED0">
        <w:rPr>
          <w:rFonts w:ascii="Times New Roman" w:hAnsi="Times New Roman" w:cs="Times New Roman"/>
          <w:sz w:val="24"/>
          <w:szCs w:val="24"/>
          <w:lang w:val="en-US"/>
        </w:rPr>
        <w:t xml:space="preserve"> is to certify that the thesis prepared by </w:t>
      </w:r>
      <w:r w:rsidRPr="00391ED0">
        <w:rPr>
          <w:rFonts w:ascii="Times New Roman" w:hAnsi="Times New Roman" w:cs="Times New Roman"/>
          <w:sz w:val="24"/>
          <w:szCs w:val="24"/>
        </w:rPr>
        <w:t>Anteneh Meheret</w:t>
      </w:r>
      <w:r w:rsidRPr="00391ED0">
        <w:rPr>
          <w:rFonts w:ascii="Times New Roman" w:hAnsi="Times New Roman" w:cs="Times New Roman"/>
          <w:sz w:val="24"/>
          <w:szCs w:val="24"/>
          <w:lang w:val="en-US"/>
        </w:rPr>
        <w:t xml:space="preserve">, entitled: </w:t>
      </w:r>
      <w:r w:rsidRPr="00391ED0">
        <w:rPr>
          <w:rFonts w:ascii="Times New Roman" w:hAnsi="Times New Roman" w:cs="Times New Roman"/>
          <w:bCs/>
          <w:i/>
          <w:iCs/>
          <w:sz w:val="24"/>
          <w:szCs w:val="24"/>
          <w:lang w:val="en-US"/>
        </w:rPr>
        <w:t xml:space="preserve">Plant diversity of the enclaves of natural habitats in agricultural matrix around Bishoftu, Oromia Regional State </w:t>
      </w:r>
      <w:r w:rsidRPr="00391ED0">
        <w:rPr>
          <w:rFonts w:ascii="Times New Roman" w:hAnsi="Times New Roman" w:cs="Times New Roman"/>
          <w:bCs/>
          <w:iCs/>
          <w:sz w:val="24"/>
          <w:szCs w:val="24"/>
        </w:rPr>
        <w:t>and submitted in partial fulfilment of the requirements for the Degree of Master of Science complies with the regulations of the university and meets the accepted standards with respect to originality and quality.</w:t>
      </w:r>
    </w:p>
    <w:p w:rsidR="0022077B" w:rsidRPr="00391ED0" w:rsidRDefault="0022077B" w:rsidP="0022077B"/>
    <w:p w:rsidR="006127E8" w:rsidRPr="00391ED0" w:rsidRDefault="006127E8" w:rsidP="0022077B">
      <w:pPr>
        <w:spacing w:line="360" w:lineRule="auto"/>
        <w:jc w:val="both"/>
        <w:rPr>
          <w:rFonts w:ascii="Times New Roman" w:hAnsi="Times New Roman" w:cs="Times New Roman"/>
          <w:sz w:val="24"/>
          <w:szCs w:val="24"/>
        </w:rPr>
      </w:pPr>
    </w:p>
    <w:p w:rsidR="00391ED0" w:rsidRPr="00391ED0" w:rsidRDefault="005E2E88" w:rsidP="0022077B">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_x0000_s1028" style="position:absolute;left:0;text-align:left;margin-left:218.45pt;margin-top:329.25pt;width:53.55pt;height:54.75pt;z-index:251660288" strokecolor="white [3212]"/>
        </w:pict>
      </w:r>
    </w:p>
    <w:p w:rsidR="00391ED0" w:rsidRPr="00391ED0" w:rsidRDefault="00391ED0" w:rsidP="00391ED0">
      <w:pPr>
        <w:rPr>
          <w:rFonts w:ascii="Times New Roman" w:hAnsi="Times New Roman" w:cs="Times New Roman"/>
          <w:sz w:val="24"/>
          <w:szCs w:val="24"/>
        </w:rPr>
      </w:pPr>
    </w:p>
    <w:p w:rsidR="00391ED0" w:rsidRPr="00391ED0" w:rsidRDefault="00391ED0" w:rsidP="00391ED0">
      <w:pPr>
        <w:rPr>
          <w:rFonts w:ascii="Times New Roman" w:hAnsi="Times New Roman" w:cs="Times New Roman"/>
          <w:sz w:val="24"/>
          <w:szCs w:val="24"/>
        </w:rPr>
      </w:pPr>
    </w:p>
    <w:p w:rsidR="00391ED0" w:rsidRPr="00391ED0" w:rsidRDefault="00391ED0" w:rsidP="00391ED0">
      <w:pPr>
        <w:rPr>
          <w:rFonts w:ascii="Times New Roman" w:hAnsi="Times New Roman" w:cs="Times New Roman"/>
          <w:sz w:val="24"/>
          <w:szCs w:val="24"/>
        </w:rPr>
      </w:pPr>
    </w:p>
    <w:p w:rsidR="00391ED0" w:rsidRPr="00391ED0" w:rsidRDefault="00391ED0" w:rsidP="00391ED0">
      <w:pPr>
        <w:rPr>
          <w:rFonts w:ascii="Times New Roman" w:hAnsi="Times New Roman" w:cs="Times New Roman"/>
          <w:sz w:val="24"/>
          <w:szCs w:val="24"/>
        </w:rPr>
      </w:pPr>
    </w:p>
    <w:p w:rsidR="00391ED0" w:rsidRPr="00391ED0" w:rsidRDefault="00391ED0" w:rsidP="00391ED0">
      <w:pPr>
        <w:rPr>
          <w:rFonts w:ascii="Times New Roman" w:hAnsi="Times New Roman" w:cs="Times New Roman"/>
          <w:sz w:val="24"/>
          <w:szCs w:val="24"/>
        </w:rPr>
      </w:pPr>
    </w:p>
    <w:p w:rsidR="00391ED0" w:rsidRPr="00391ED0" w:rsidRDefault="00391ED0" w:rsidP="00391ED0">
      <w:pPr>
        <w:tabs>
          <w:tab w:val="left" w:pos="6166"/>
        </w:tabs>
        <w:rPr>
          <w:rFonts w:ascii="Times New Roman" w:hAnsi="Times New Roman" w:cs="Times New Roman"/>
          <w:sz w:val="24"/>
          <w:szCs w:val="24"/>
        </w:rPr>
      </w:pPr>
      <w:r w:rsidRPr="00391ED0">
        <w:rPr>
          <w:rFonts w:ascii="Times New Roman" w:hAnsi="Times New Roman" w:cs="Times New Roman"/>
          <w:sz w:val="24"/>
          <w:szCs w:val="24"/>
        </w:rPr>
        <w:tab/>
      </w:r>
    </w:p>
    <w:p w:rsidR="00391ED0" w:rsidRPr="00391ED0" w:rsidRDefault="00391ED0" w:rsidP="00391ED0">
      <w:pPr>
        <w:rPr>
          <w:rFonts w:ascii="Times New Roman" w:hAnsi="Times New Roman" w:cs="Times New Roman"/>
          <w:sz w:val="24"/>
          <w:szCs w:val="24"/>
        </w:rPr>
      </w:pPr>
    </w:p>
    <w:p w:rsidR="00391ED0" w:rsidRPr="00391ED0" w:rsidRDefault="00391ED0" w:rsidP="00391ED0">
      <w:pPr>
        <w:rPr>
          <w:rFonts w:ascii="Times New Roman" w:hAnsi="Times New Roman" w:cs="Times New Roman"/>
          <w:sz w:val="24"/>
          <w:szCs w:val="24"/>
        </w:rPr>
        <w:sectPr w:rsidR="00391ED0" w:rsidRPr="00391ED0" w:rsidSect="0022077B">
          <w:pgSz w:w="12240" w:h="15840"/>
          <w:pgMar w:top="1440" w:right="1440" w:bottom="1440" w:left="1440" w:header="720" w:footer="720" w:gutter="0"/>
          <w:cols w:space="720"/>
          <w:titlePg/>
          <w:docGrid w:linePitch="360"/>
        </w:sectPr>
      </w:pPr>
    </w:p>
    <w:p w:rsidR="00D36F89" w:rsidRPr="00391ED0" w:rsidRDefault="00D36F89" w:rsidP="00D36F89">
      <w:pPr>
        <w:pStyle w:val="Heading1"/>
        <w:rPr>
          <w:color w:val="auto"/>
        </w:rPr>
      </w:pPr>
      <w:bookmarkStart w:id="0" w:name="_Toc167488244"/>
      <w:bookmarkStart w:id="1" w:name="_Toc167488977"/>
      <w:bookmarkStart w:id="2" w:name="_Toc12534738"/>
      <w:r w:rsidRPr="00391ED0">
        <w:rPr>
          <w:color w:val="auto"/>
        </w:rPr>
        <w:lastRenderedPageBreak/>
        <w:t xml:space="preserve">Table of </w:t>
      </w:r>
      <w:r w:rsidRPr="00391ED0">
        <w:rPr>
          <w:color w:val="auto"/>
          <w:szCs w:val="24"/>
        </w:rPr>
        <w:t>Contents</w:t>
      </w:r>
      <w:bookmarkEnd w:id="0"/>
      <w:bookmarkEnd w:id="1"/>
    </w:p>
    <w:p w:rsidR="000658CA" w:rsidRPr="000658CA" w:rsidRDefault="00312875" w:rsidP="00FD398A">
      <w:pPr>
        <w:pStyle w:val="TOC1"/>
        <w:tabs>
          <w:tab w:val="right" w:leader="dot" w:pos="9350"/>
        </w:tabs>
        <w:spacing w:line="360" w:lineRule="auto"/>
        <w:jc w:val="both"/>
        <w:rPr>
          <w:rFonts w:ascii="Times New Roman" w:eastAsiaTheme="minorEastAsia" w:hAnsi="Times New Roman" w:cs="Times New Roman"/>
          <w:noProof/>
          <w:sz w:val="24"/>
          <w:szCs w:val="24"/>
          <w:lang w:val="en-US"/>
        </w:rPr>
      </w:pPr>
      <w:r w:rsidRPr="000658CA">
        <w:rPr>
          <w:rFonts w:ascii="Times New Roman" w:hAnsi="Times New Roman" w:cs="Times New Roman"/>
          <w:sz w:val="24"/>
          <w:szCs w:val="24"/>
        </w:rPr>
        <w:fldChar w:fldCharType="begin"/>
      </w:r>
      <w:r w:rsidR="00D36F89" w:rsidRPr="000658CA">
        <w:rPr>
          <w:rFonts w:ascii="Times New Roman" w:hAnsi="Times New Roman" w:cs="Times New Roman"/>
          <w:sz w:val="24"/>
          <w:szCs w:val="24"/>
        </w:rPr>
        <w:instrText xml:space="preserve"> TOC \o "1-4" \h \z \u </w:instrText>
      </w:r>
      <w:r w:rsidRPr="000658CA">
        <w:rPr>
          <w:rFonts w:ascii="Times New Roman" w:hAnsi="Times New Roman" w:cs="Times New Roman"/>
          <w:sz w:val="24"/>
          <w:szCs w:val="24"/>
        </w:rPr>
        <w:fldChar w:fldCharType="separate"/>
      </w:r>
      <w:hyperlink w:anchor="_Toc167488977" w:history="1">
        <w:r w:rsidR="000658CA" w:rsidRPr="000658CA">
          <w:rPr>
            <w:rStyle w:val="Hyperlink"/>
            <w:rFonts w:ascii="Times New Roman" w:hAnsi="Times New Roman" w:cs="Times New Roman"/>
            <w:noProof/>
            <w:sz w:val="24"/>
            <w:szCs w:val="24"/>
          </w:rPr>
          <w:t>Table of Contents</w:t>
        </w:r>
        <w:r w:rsidR="000658CA" w:rsidRPr="000658CA">
          <w:rPr>
            <w:rFonts w:ascii="Times New Roman" w:hAnsi="Times New Roman" w:cs="Times New Roman"/>
            <w:noProof/>
            <w:webHidden/>
            <w:sz w:val="24"/>
            <w:szCs w:val="24"/>
          </w:rPr>
          <w:tab/>
        </w:r>
        <w:r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_Toc167488977 \h </w:instrText>
        </w:r>
        <w:r w:rsidRPr="000658CA">
          <w:rPr>
            <w:rFonts w:ascii="Times New Roman" w:hAnsi="Times New Roman" w:cs="Times New Roman"/>
            <w:noProof/>
            <w:webHidden/>
            <w:sz w:val="24"/>
            <w:szCs w:val="24"/>
          </w:rPr>
        </w:r>
        <w:r w:rsidRPr="000658CA">
          <w:rPr>
            <w:rFonts w:ascii="Times New Roman" w:hAnsi="Times New Roman" w:cs="Times New Roman"/>
            <w:noProof/>
            <w:webHidden/>
            <w:sz w:val="24"/>
            <w:szCs w:val="24"/>
          </w:rPr>
          <w:fldChar w:fldCharType="separate"/>
        </w:r>
        <w:r w:rsidR="005E2E88">
          <w:rPr>
            <w:rFonts w:ascii="Times New Roman" w:hAnsi="Times New Roman" w:cs="Times New Roman"/>
            <w:noProof/>
            <w:webHidden/>
            <w:sz w:val="24"/>
            <w:szCs w:val="24"/>
          </w:rPr>
          <w:t>i</w:t>
        </w:r>
        <w:r w:rsidRPr="000658CA">
          <w:rPr>
            <w:rFonts w:ascii="Times New Roman" w:hAnsi="Times New Roman" w:cs="Times New Roman"/>
            <w:noProof/>
            <w:webHidden/>
            <w:sz w:val="24"/>
            <w:szCs w:val="24"/>
          </w:rPr>
          <w:fldChar w:fldCharType="end"/>
        </w:r>
      </w:hyperlink>
    </w:p>
    <w:p w:rsidR="000658CA" w:rsidRPr="000658CA" w:rsidRDefault="005E2E88" w:rsidP="00FD398A">
      <w:pPr>
        <w:pStyle w:val="TOC1"/>
        <w:tabs>
          <w:tab w:val="right" w:leader="dot" w:pos="9350"/>
        </w:tabs>
        <w:spacing w:line="360" w:lineRule="auto"/>
        <w:jc w:val="both"/>
        <w:rPr>
          <w:rFonts w:ascii="Times New Roman" w:eastAsiaTheme="minorEastAsia" w:hAnsi="Times New Roman" w:cs="Times New Roman"/>
          <w:noProof/>
          <w:sz w:val="24"/>
          <w:szCs w:val="24"/>
          <w:lang w:val="en-US"/>
        </w:rPr>
      </w:pPr>
      <w:hyperlink w:anchor="_Toc167488978" w:history="1">
        <w:r w:rsidR="000658CA" w:rsidRPr="000658CA">
          <w:rPr>
            <w:rStyle w:val="Hyperlink"/>
            <w:rFonts w:ascii="Times New Roman" w:hAnsi="Times New Roman" w:cs="Times New Roman"/>
            <w:noProof/>
            <w:sz w:val="24"/>
            <w:szCs w:val="24"/>
          </w:rPr>
          <w:t>List of Tables</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_Toc167488978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iii</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1"/>
        <w:tabs>
          <w:tab w:val="right" w:leader="dot" w:pos="9350"/>
        </w:tabs>
        <w:spacing w:line="360" w:lineRule="auto"/>
        <w:jc w:val="both"/>
        <w:rPr>
          <w:rFonts w:ascii="Times New Roman" w:eastAsiaTheme="minorEastAsia" w:hAnsi="Times New Roman" w:cs="Times New Roman"/>
          <w:noProof/>
          <w:sz w:val="24"/>
          <w:szCs w:val="24"/>
          <w:lang w:val="en-US"/>
        </w:rPr>
      </w:pPr>
      <w:hyperlink w:anchor="_Toc167488979" w:history="1">
        <w:r w:rsidR="000658CA" w:rsidRPr="000658CA">
          <w:rPr>
            <w:rStyle w:val="Hyperlink"/>
            <w:rFonts w:ascii="Times New Roman" w:hAnsi="Times New Roman" w:cs="Times New Roman"/>
            <w:noProof/>
            <w:sz w:val="24"/>
            <w:szCs w:val="24"/>
          </w:rPr>
          <w:t>List of Figures</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_Toc167488979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iv</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1"/>
        <w:tabs>
          <w:tab w:val="right" w:leader="dot" w:pos="9350"/>
        </w:tabs>
        <w:spacing w:line="360" w:lineRule="auto"/>
        <w:jc w:val="both"/>
        <w:rPr>
          <w:rFonts w:ascii="Times New Roman" w:eastAsiaTheme="minorEastAsia" w:hAnsi="Times New Roman" w:cs="Times New Roman"/>
          <w:noProof/>
          <w:sz w:val="24"/>
          <w:szCs w:val="24"/>
          <w:lang w:val="en-US"/>
        </w:rPr>
      </w:pPr>
      <w:hyperlink w:anchor="_Toc167488980" w:history="1">
        <w:r w:rsidR="00694831">
          <w:rPr>
            <w:rStyle w:val="Hyperlink"/>
            <w:rFonts w:ascii="Times New Roman" w:hAnsi="Times New Roman" w:cs="Times New Roman"/>
            <w:noProof/>
            <w:sz w:val="24"/>
            <w:szCs w:val="24"/>
          </w:rPr>
          <w:t>Appendic</w:t>
        </w:r>
        <w:r w:rsidR="000658CA" w:rsidRPr="000658CA">
          <w:rPr>
            <w:rStyle w:val="Hyperlink"/>
            <w:rFonts w:ascii="Times New Roman" w:hAnsi="Times New Roman" w:cs="Times New Roman"/>
            <w:noProof/>
            <w:sz w:val="24"/>
            <w:szCs w:val="24"/>
          </w:rPr>
          <w:t>es</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_Toc167488980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1"/>
        <w:tabs>
          <w:tab w:val="right" w:leader="dot" w:pos="9350"/>
        </w:tabs>
        <w:spacing w:line="360" w:lineRule="auto"/>
        <w:jc w:val="both"/>
        <w:rPr>
          <w:rFonts w:ascii="Times New Roman" w:eastAsiaTheme="minorEastAsia" w:hAnsi="Times New Roman" w:cs="Times New Roman"/>
          <w:noProof/>
          <w:sz w:val="24"/>
          <w:szCs w:val="24"/>
          <w:lang w:val="en-US"/>
        </w:rPr>
      </w:pPr>
      <w:hyperlink w:anchor="_Toc167488981" w:history="1">
        <w:r w:rsidR="000658CA" w:rsidRPr="000658CA">
          <w:rPr>
            <w:rStyle w:val="Hyperlink"/>
            <w:rFonts w:ascii="Times New Roman" w:hAnsi="Times New Roman" w:cs="Times New Roman"/>
            <w:noProof/>
            <w:sz w:val="24"/>
            <w:szCs w:val="24"/>
          </w:rPr>
          <w:t>Acknowledgments</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_Toc167488981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1"/>
        <w:tabs>
          <w:tab w:val="right" w:leader="dot" w:pos="9350"/>
        </w:tabs>
        <w:spacing w:line="360" w:lineRule="auto"/>
        <w:jc w:val="both"/>
        <w:rPr>
          <w:rFonts w:ascii="Times New Roman" w:eastAsiaTheme="minorEastAsia" w:hAnsi="Times New Roman" w:cs="Times New Roman"/>
          <w:noProof/>
          <w:sz w:val="24"/>
          <w:szCs w:val="24"/>
          <w:lang w:val="en-US"/>
        </w:rPr>
      </w:pPr>
      <w:hyperlink w:anchor="_Toc167488982" w:history="1">
        <w:r w:rsidR="000658CA" w:rsidRPr="000658CA">
          <w:rPr>
            <w:rStyle w:val="Hyperlink"/>
            <w:rFonts w:ascii="Times New Roman" w:hAnsi="Times New Roman" w:cs="Times New Roman"/>
            <w:noProof/>
            <w:sz w:val="24"/>
            <w:szCs w:val="24"/>
          </w:rPr>
          <w:t>Abstract</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_Toc167488982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vii</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1"/>
        <w:tabs>
          <w:tab w:val="right" w:leader="dot" w:pos="9350"/>
        </w:tabs>
        <w:spacing w:line="360" w:lineRule="auto"/>
        <w:jc w:val="both"/>
        <w:rPr>
          <w:rFonts w:ascii="Times New Roman" w:eastAsiaTheme="minorEastAsia" w:hAnsi="Times New Roman" w:cs="Times New Roman"/>
          <w:noProof/>
          <w:sz w:val="24"/>
          <w:szCs w:val="24"/>
          <w:lang w:val="en-US"/>
        </w:rPr>
      </w:pPr>
      <w:hyperlink w:anchor="_Toc167488983" w:history="1">
        <w:r w:rsidR="000658CA" w:rsidRPr="000658CA">
          <w:rPr>
            <w:rStyle w:val="Hyperlink"/>
            <w:rFonts w:ascii="Times New Roman" w:hAnsi="Times New Roman" w:cs="Times New Roman"/>
            <w:noProof/>
            <w:sz w:val="24"/>
            <w:szCs w:val="24"/>
          </w:rPr>
          <w:t>CHAPTER ONE</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_Toc167488983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1"/>
        <w:tabs>
          <w:tab w:val="left" w:pos="440"/>
          <w:tab w:val="right" w:leader="dot" w:pos="9350"/>
        </w:tabs>
        <w:spacing w:line="360" w:lineRule="auto"/>
        <w:jc w:val="both"/>
        <w:rPr>
          <w:rFonts w:ascii="Times New Roman" w:eastAsiaTheme="minorEastAsia" w:hAnsi="Times New Roman" w:cs="Times New Roman"/>
          <w:noProof/>
          <w:sz w:val="24"/>
          <w:szCs w:val="24"/>
          <w:lang w:val="en-US"/>
        </w:rPr>
      </w:pPr>
      <w:hyperlink w:anchor="_Toc167488984" w:history="1">
        <w:r w:rsidR="000658CA" w:rsidRPr="000658CA">
          <w:rPr>
            <w:rStyle w:val="Hyperlink"/>
            <w:rFonts w:ascii="Times New Roman" w:hAnsi="Times New Roman" w:cs="Times New Roman"/>
            <w:noProof/>
            <w:sz w:val="24"/>
            <w:szCs w:val="24"/>
          </w:rPr>
          <w:t>1.</w:t>
        </w:r>
        <w:r w:rsidR="000658CA" w:rsidRPr="000658CA">
          <w:rPr>
            <w:rFonts w:ascii="Times New Roman" w:eastAsiaTheme="minorEastAsia" w:hAnsi="Times New Roman" w:cs="Times New Roman"/>
            <w:noProof/>
            <w:sz w:val="24"/>
            <w:szCs w:val="24"/>
            <w:lang w:val="en-US"/>
          </w:rPr>
          <w:tab/>
        </w:r>
        <w:r w:rsidR="000658CA" w:rsidRPr="000658CA">
          <w:rPr>
            <w:rStyle w:val="Hyperlink"/>
            <w:rFonts w:ascii="Times New Roman" w:hAnsi="Times New Roman" w:cs="Times New Roman"/>
            <w:noProof/>
            <w:sz w:val="24"/>
            <w:szCs w:val="24"/>
          </w:rPr>
          <w:t>INTRODUCTION</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_Toc167488984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1"/>
        <w:tabs>
          <w:tab w:val="right" w:leader="dot" w:pos="9350"/>
        </w:tabs>
        <w:spacing w:line="360" w:lineRule="auto"/>
        <w:jc w:val="both"/>
        <w:rPr>
          <w:rFonts w:ascii="Times New Roman" w:eastAsiaTheme="minorEastAsia" w:hAnsi="Times New Roman" w:cs="Times New Roman"/>
          <w:noProof/>
          <w:sz w:val="24"/>
          <w:szCs w:val="24"/>
          <w:lang w:val="en-US"/>
        </w:rPr>
      </w:pPr>
      <w:hyperlink w:anchor="_Toc167488985" w:history="1">
        <w:r w:rsidR="000658CA" w:rsidRPr="000658CA">
          <w:rPr>
            <w:rStyle w:val="Hyperlink"/>
            <w:rFonts w:ascii="Times New Roman" w:hAnsi="Times New Roman" w:cs="Times New Roman"/>
            <w:noProof/>
            <w:sz w:val="24"/>
            <w:szCs w:val="24"/>
          </w:rPr>
          <w:t>CHAPTER TWO</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_Toc167488985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1"/>
        <w:tabs>
          <w:tab w:val="left" w:pos="440"/>
          <w:tab w:val="right" w:leader="dot" w:pos="9350"/>
        </w:tabs>
        <w:spacing w:line="360" w:lineRule="auto"/>
        <w:jc w:val="both"/>
        <w:rPr>
          <w:rFonts w:ascii="Times New Roman" w:eastAsiaTheme="minorEastAsia" w:hAnsi="Times New Roman" w:cs="Times New Roman"/>
          <w:noProof/>
          <w:sz w:val="24"/>
          <w:szCs w:val="24"/>
          <w:lang w:val="en-US"/>
        </w:rPr>
      </w:pPr>
      <w:hyperlink w:anchor="_Toc167488986" w:history="1">
        <w:r w:rsidR="000658CA" w:rsidRPr="000658CA">
          <w:rPr>
            <w:rStyle w:val="Hyperlink"/>
            <w:rFonts w:ascii="Times New Roman" w:hAnsi="Times New Roman" w:cs="Times New Roman"/>
            <w:noProof/>
            <w:sz w:val="24"/>
            <w:szCs w:val="24"/>
          </w:rPr>
          <w:t>2.</w:t>
        </w:r>
        <w:r w:rsidR="000658CA" w:rsidRPr="000658CA">
          <w:rPr>
            <w:rFonts w:ascii="Times New Roman" w:eastAsiaTheme="minorEastAsia" w:hAnsi="Times New Roman" w:cs="Times New Roman"/>
            <w:noProof/>
            <w:sz w:val="24"/>
            <w:szCs w:val="24"/>
            <w:lang w:val="en-US"/>
          </w:rPr>
          <w:tab/>
        </w:r>
        <w:r w:rsidR="000658CA" w:rsidRPr="000658CA">
          <w:rPr>
            <w:rStyle w:val="Hyperlink"/>
            <w:rFonts w:ascii="Times New Roman" w:hAnsi="Times New Roman" w:cs="Times New Roman"/>
            <w:noProof/>
            <w:sz w:val="24"/>
            <w:szCs w:val="24"/>
            <w:lang w:val="en-GB" w:eastAsia="en-GB"/>
          </w:rPr>
          <w:t>RESEARCH QUESTIONS, HYPOTHESES AND OBJECTIVES</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_Toc167488986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2"/>
        <w:tabs>
          <w:tab w:val="left" w:pos="880"/>
          <w:tab w:val="right" w:leader="dot" w:pos="9350"/>
        </w:tabs>
        <w:spacing w:line="360" w:lineRule="auto"/>
        <w:jc w:val="both"/>
        <w:rPr>
          <w:rFonts w:ascii="Times New Roman" w:eastAsiaTheme="minorEastAsia" w:hAnsi="Times New Roman" w:cs="Times New Roman"/>
          <w:noProof/>
          <w:sz w:val="24"/>
          <w:szCs w:val="24"/>
          <w:lang w:val="en-US"/>
        </w:rPr>
      </w:pPr>
      <w:hyperlink w:anchor="_Toc167488987" w:history="1">
        <w:r w:rsidR="000658CA" w:rsidRPr="000658CA">
          <w:rPr>
            <w:rStyle w:val="Hyperlink"/>
            <w:rFonts w:ascii="Times New Roman" w:hAnsi="Times New Roman" w:cs="Times New Roman"/>
            <w:noProof/>
            <w:sz w:val="24"/>
            <w:szCs w:val="24"/>
          </w:rPr>
          <w:t>2.1</w:t>
        </w:r>
        <w:r w:rsidR="000658CA" w:rsidRPr="000658CA">
          <w:rPr>
            <w:rFonts w:ascii="Times New Roman" w:eastAsiaTheme="minorEastAsia" w:hAnsi="Times New Roman" w:cs="Times New Roman"/>
            <w:noProof/>
            <w:sz w:val="24"/>
            <w:szCs w:val="24"/>
            <w:lang w:val="en-US"/>
          </w:rPr>
          <w:tab/>
        </w:r>
        <w:r w:rsidR="000658CA" w:rsidRPr="000658CA">
          <w:rPr>
            <w:rStyle w:val="Hyperlink"/>
            <w:rFonts w:ascii="Times New Roman" w:hAnsi="Times New Roman" w:cs="Times New Roman"/>
            <w:noProof/>
            <w:sz w:val="24"/>
            <w:szCs w:val="24"/>
          </w:rPr>
          <w:t>Research questions</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_Toc167488987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2"/>
        <w:tabs>
          <w:tab w:val="left" w:pos="880"/>
          <w:tab w:val="right" w:leader="dot" w:pos="9350"/>
        </w:tabs>
        <w:spacing w:line="360" w:lineRule="auto"/>
        <w:jc w:val="both"/>
        <w:rPr>
          <w:rFonts w:ascii="Times New Roman" w:eastAsiaTheme="minorEastAsia" w:hAnsi="Times New Roman" w:cs="Times New Roman"/>
          <w:noProof/>
          <w:sz w:val="24"/>
          <w:szCs w:val="24"/>
          <w:lang w:val="en-US"/>
        </w:rPr>
      </w:pPr>
      <w:hyperlink w:anchor="_Toc167488988" w:history="1">
        <w:r w:rsidR="000658CA" w:rsidRPr="000658CA">
          <w:rPr>
            <w:rStyle w:val="Hyperlink"/>
            <w:rFonts w:ascii="Times New Roman" w:hAnsi="Times New Roman" w:cs="Times New Roman"/>
            <w:noProof/>
            <w:sz w:val="24"/>
            <w:szCs w:val="24"/>
          </w:rPr>
          <w:t>2.2</w:t>
        </w:r>
        <w:r w:rsidR="000658CA" w:rsidRPr="000658CA">
          <w:rPr>
            <w:rFonts w:ascii="Times New Roman" w:eastAsiaTheme="minorEastAsia" w:hAnsi="Times New Roman" w:cs="Times New Roman"/>
            <w:noProof/>
            <w:sz w:val="24"/>
            <w:szCs w:val="24"/>
            <w:lang w:val="en-US"/>
          </w:rPr>
          <w:tab/>
        </w:r>
        <w:r w:rsidR="000658CA" w:rsidRPr="000658CA">
          <w:rPr>
            <w:rStyle w:val="Hyperlink"/>
            <w:rFonts w:ascii="Times New Roman" w:hAnsi="Times New Roman" w:cs="Times New Roman"/>
            <w:noProof/>
            <w:sz w:val="24"/>
            <w:szCs w:val="24"/>
          </w:rPr>
          <w:t>Hypotheses to be tested</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_Toc167488988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2"/>
        <w:tabs>
          <w:tab w:val="left" w:pos="880"/>
          <w:tab w:val="right" w:leader="dot" w:pos="9350"/>
        </w:tabs>
        <w:spacing w:line="360" w:lineRule="auto"/>
        <w:jc w:val="both"/>
        <w:rPr>
          <w:rFonts w:ascii="Times New Roman" w:eastAsiaTheme="minorEastAsia" w:hAnsi="Times New Roman" w:cs="Times New Roman"/>
          <w:noProof/>
          <w:sz w:val="24"/>
          <w:szCs w:val="24"/>
          <w:lang w:val="en-US"/>
        </w:rPr>
      </w:pPr>
      <w:hyperlink w:anchor="_Toc167488989" w:history="1">
        <w:r w:rsidR="000658CA" w:rsidRPr="000658CA">
          <w:rPr>
            <w:rStyle w:val="Hyperlink"/>
            <w:rFonts w:ascii="Times New Roman" w:hAnsi="Times New Roman" w:cs="Times New Roman"/>
            <w:noProof/>
            <w:sz w:val="24"/>
            <w:szCs w:val="24"/>
          </w:rPr>
          <w:t>2.3</w:t>
        </w:r>
        <w:r w:rsidR="000658CA" w:rsidRPr="000658CA">
          <w:rPr>
            <w:rFonts w:ascii="Times New Roman" w:eastAsiaTheme="minorEastAsia" w:hAnsi="Times New Roman" w:cs="Times New Roman"/>
            <w:noProof/>
            <w:sz w:val="24"/>
            <w:szCs w:val="24"/>
            <w:lang w:val="en-US"/>
          </w:rPr>
          <w:tab/>
        </w:r>
        <w:r w:rsidR="000658CA" w:rsidRPr="000658CA">
          <w:rPr>
            <w:rStyle w:val="Hyperlink"/>
            <w:rFonts w:ascii="Times New Roman" w:hAnsi="Times New Roman" w:cs="Times New Roman"/>
            <w:noProof/>
            <w:sz w:val="24"/>
            <w:szCs w:val="24"/>
          </w:rPr>
          <w:t>Objectives</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_Toc167488989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1"/>
        <w:tabs>
          <w:tab w:val="right" w:leader="dot" w:pos="9350"/>
        </w:tabs>
        <w:spacing w:line="360" w:lineRule="auto"/>
        <w:jc w:val="both"/>
        <w:rPr>
          <w:rFonts w:ascii="Times New Roman" w:eastAsiaTheme="minorEastAsia" w:hAnsi="Times New Roman" w:cs="Times New Roman"/>
          <w:noProof/>
          <w:sz w:val="24"/>
          <w:szCs w:val="24"/>
          <w:lang w:val="en-US"/>
        </w:rPr>
      </w:pPr>
      <w:hyperlink w:anchor="_Toc167488990" w:history="1">
        <w:r w:rsidR="000658CA" w:rsidRPr="000658CA">
          <w:rPr>
            <w:rStyle w:val="Hyperlink"/>
            <w:rFonts w:ascii="Times New Roman" w:hAnsi="Times New Roman" w:cs="Times New Roman"/>
            <w:noProof/>
            <w:sz w:val="24"/>
            <w:szCs w:val="24"/>
          </w:rPr>
          <w:t>CHAPTER THREE</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_Toc167488990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1"/>
        <w:tabs>
          <w:tab w:val="left" w:pos="440"/>
          <w:tab w:val="right" w:leader="dot" w:pos="9350"/>
        </w:tabs>
        <w:spacing w:line="360" w:lineRule="auto"/>
        <w:jc w:val="both"/>
        <w:rPr>
          <w:rFonts w:ascii="Times New Roman" w:eastAsiaTheme="minorEastAsia" w:hAnsi="Times New Roman" w:cs="Times New Roman"/>
          <w:noProof/>
          <w:sz w:val="24"/>
          <w:szCs w:val="24"/>
          <w:lang w:val="en-US"/>
        </w:rPr>
      </w:pPr>
      <w:hyperlink w:anchor="_Toc167488991" w:history="1">
        <w:r w:rsidR="000658CA" w:rsidRPr="000658CA">
          <w:rPr>
            <w:rStyle w:val="Hyperlink"/>
            <w:rFonts w:ascii="Times New Roman" w:hAnsi="Times New Roman" w:cs="Times New Roman"/>
            <w:noProof/>
            <w:sz w:val="24"/>
            <w:szCs w:val="24"/>
          </w:rPr>
          <w:t>3.</w:t>
        </w:r>
        <w:r w:rsidR="000658CA" w:rsidRPr="000658CA">
          <w:rPr>
            <w:rFonts w:ascii="Times New Roman" w:eastAsiaTheme="minorEastAsia" w:hAnsi="Times New Roman" w:cs="Times New Roman"/>
            <w:noProof/>
            <w:sz w:val="24"/>
            <w:szCs w:val="24"/>
            <w:lang w:val="en-US"/>
          </w:rPr>
          <w:tab/>
        </w:r>
        <w:r w:rsidR="000658CA" w:rsidRPr="000658CA">
          <w:rPr>
            <w:rStyle w:val="Hyperlink"/>
            <w:rFonts w:ascii="Times New Roman" w:hAnsi="Times New Roman" w:cs="Times New Roman"/>
            <w:noProof/>
            <w:sz w:val="24"/>
            <w:szCs w:val="24"/>
          </w:rPr>
          <w:t>LITERATURE REVIEW</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_Toc167488991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2"/>
        <w:tabs>
          <w:tab w:val="left" w:pos="880"/>
          <w:tab w:val="right" w:leader="dot" w:pos="9350"/>
        </w:tabs>
        <w:spacing w:line="360" w:lineRule="auto"/>
        <w:jc w:val="both"/>
        <w:rPr>
          <w:rFonts w:ascii="Times New Roman" w:eastAsiaTheme="minorEastAsia" w:hAnsi="Times New Roman" w:cs="Times New Roman"/>
          <w:noProof/>
          <w:sz w:val="24"/>
          <w:szCs w:val="24"/>
          <w:lang w:val="en-US"/>
        </w:rPr>
      </w:pPr>
      <w:hyperlink w:anchor="_Toc167488992" w:history="1">
        <w:r w:rsidR="000658CA" w:rsidRPr="000658CA">
          <w:rPr>
            <w:rStyle w:val="Hyperlink"/>
            <w:rFonts w:ascii="Times New Roman" w:hAnsi="Times New Roman" w:cs="Times New Roman"/>
            <w:noProof/>
            <w:sz w:val="24"/>
            <w:szCs w:val="24"/>
          </w:rPr>
          <w:t>3.1</w:t>
        </w:r>
        <w:r w:rsidR="000658CA" w:rsidRPr="000658CA">
          <w:rPr>
            <w:rFonts w:ascii="Times New Roman" w:eastAsiaTheme="minorEastAsia" w:hAnsi="Times New Roman" w:cs="Times New Roman"/>
            <w:noProof/>
            <w:sz w:val="24"/>
            <w:szCs w:val="24"/>
            <w:lang w:val="en-US"/>
          </w:rPr>
          <w:tab/>
        </w:r>
        <w:r w:rsidR="000658CA" w:rsidRPr="000658CA">
          <w:rPr>
            <w:rStyle w:val="Hyperlink"/>
            <w:rFonts w:ascii="Times New Roman" w:hAnsi="Times New Roman" w:cs="Times New Roman"/>
            <w:noProof/>
            <w:sz w:val="24"/>
            <w:szCs w:val="24"/>
          </w:rPr>
          <w:t>Floristic Diversity of Ethiopia</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_Toc167488992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2"/>
        <w:tabs>
          <w:tab w:val="left" w:pos="880"/>
          <w:tab w:val="right" w:leader="dot" w:pos="9350"/>
        </w:tabs>
        <w:spacing w:line="360" w:lineRule="auto"/>
        <w:jc w:val="both"/>
        <w:rPr>
          <w:rFonts w:ascii="Times New Roman" w:eastAsiaTheme="minorEastAsia" w:hAnsi="Times New Roman" w:cs="Times New Roman"/>
          <w:noProof/>
          <w:sz w:val="24"/>
          <w:szCs w:val="24"/>
          <w:lang w:val="en-US"/>
        </w:rPr>
      </w:pPr>
      <w:hyperlink w:anchor="_Toc167488993" w:history="1">
        <w:r w:rsidR="000658CA" w:rsidRPr="000658CA">
          <w:rPr>
            <w:rStyle w:val="Hyperlink"/>
            <w:rFonts w:ascii="Times New Roman" w:hAnsi="Times New Roman" w:cs="Times New Roman"/>
            <w:noProof/>
            <w:sz w:val="24"/>
            <w:szCs w:val="24"/>
          </w:rPr>
          <w:t>3.2</w:t>
        </w:r>
        <w:r w:rsidR="000658CA" w:rsidRPr="000658CA">
          <w:rPr>
            <w:rFonts w:ascii="Times New Roman" w:eastAsiaTheme="minorEastAsia" w:hAnsi="Times New Roman" w:cs="Times New Roman"/>
            <w:noProof/>
            <w:sz w:val="24"/>
            <w:szCs w:val="24"/>
            <w:lang w:val="en-US"/>
          </w:rPr>
          <w:tab/>
        </w:r>
        <w:r w:rsidR="000658CA" w:rsidRPr="000658CA">
          <w:rPr>
            <w:rStyle w:val="Hyperlink"/>
            <w:rFonts w:ascii="Times New Roman" w:hAnsi="Times New Roman" w:cs="Times New Roman"/>
            <w:noProof/>
            <w:sz w:val="24"/>
            <w:szCs w:val="24"/>
          </w:rPr>
          <w:t>Vegetation Types in Ethiopia</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_Toc167488993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2"/>
        <w:tabs>
          <w:tab w:val="left" w:pos="880"/>
          <w:tab w:val="right" w:leader="dot" w:pos="9350"/>
        </w:tabs>
        <w:spacing w:line="360" w:lineRule="auto"/>
        <w:jc w:val="both"/>
        <w:rPr>
          <w:rFonts w:ascii="Times New Roman" w:eastAsiaTheme="minorEastAsia" w:hAnsi="Times New Roman" w:cs="Times New Roman"/>
          <w:noProof/>
          <w:sz w:val="24"/>
          <w:szCs w:val="24"/>
          <w:lang w:val="en-US"/>
        </w:rPr>
      </w:pPr>
      <w:hyperlink w:anchor="_Toc167488994" w:history="1">
        <w:r w:rsidR="000658CA" w:rsidRPr="000658CA">
          <w:rPr>
            <w:rStyle w:val="Hyperlink"/>
            <w:rFonts w:ascii="Times New Roman" w:hAnsi="Times New Roman" w:cs="Times New Roman"/>
            <w:noProof/>
            <w:sz w:val="24"/>
            <w:szCs w:val="24"/>
          </w:rPr>
          <w:t>3.3</w:t>
        </w:r>
        <w:r w:rsidR="000658CA" w:rsidRPr="000658CA">
          <w:rPr>
            <w:rFonts w:ascii="Times New Roman" w:eastAsiaTheme="minorEastAsia" w:hAnsi="Times New Roman" w:cs="Times New Roman"/>
            <w:noProof/>
            <w:sz w:val="24"/>
            <w:szCs w:val="24"/>
            <w:lang w:val="en-US"/>
          </w:rPr>
          <w:tab/>
        </w:r>
        <w:r w:rsidR="000658CA" w:rsidRPr="000658CA">
          <w:rPr>
            <w:rStyle w:val="Hyperlink"/>
            <w:rFonts w:ascii="Times New Roman" w:hAnsi="Times New Roman" w:cs="Times New Roman"/>
            <w:noProof/>
            <w:sz w:val="24"/>
            <w:szCs w:val="24"/>
          </w:rPr>
          <w:t>Ecological Services of Forests</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_Toc167488994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2"/>
        <w:tabs>
          <w:tab w:val="left" w:pos="880"/>
          <w:tab w:val="right" w:leader="dot" w:pos="9350"/>
        </w:tabs>
        <w:spacing w:line="360" w:lineRule="auto"/>
        <w:jc w:val="both"/>
        <w:rPr>
          <w:rFonts w:ascii="Times New Roman" w:eastAsiaTheme="minorEastAsia" w:hAnsi="Times New Roman" w:cs="Times New Roman"/>
          <w:noProof/>
          <w:sz w:val="24"/>
          <w:szCs w:val="24"/>
          <w:lang w:val="en-US"/>
        </w:rPr>
      </w:pPr>
      <w:hyperlink w:anchor="_Toc167488995" w:history="1">
        <w:r w:rsidR="000658CA" w:rsidRPr="000658CA">
          <w:rPr>
            <w:rStyle w:val="Hyperlink"/>
            <w:rFonts w:ascii="Times New Roman" w:hAnsi="Times New Roman" w:cs="Times New Roman"/>
            <w:noProof/>
            <w:sz w:val="24"/>
            <w:szCs w:val="24"/>
          </w:rPr>
          <w:t>3.4</w:t>
        </w:r>
        <w:r w:rsidR="000658CA" w:rsidRPr="000658CA">
          <w:rPr>
            <w:rFonts w:ascii="Times New Roman" w:eastAsiaTheme="minorEastAsia" w:hAnsi="Times New Roman" w:cs="Times New Roman"/>
            <w:noProof/>
            <w:sz w:val="24"/>
            <w:szCs w:val="24"/>
            <w:lang w:val="en-US"/>
          </w:rPr>
          <w:tab/>
        </w:r>
        <w:r w:rsidR="000658CA" w:rsidRPr="000658CA">
          <w:rPr>
            <w:rStyle w:val="Hyperlink"/>
            <w:rFonts w:ascii="Times New Roman" w:hAnsi="Times New Roman" w:cs="Times New Roman"/>
            <w:noProof/>
            <w:sz w:val="24"/>
            <w:szCs w:val="24"/>
          </w:rPr>
          <w:t>Threats to Ethiopian Vegetation</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_Toc167488995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2"/>
        <w:tabs>
          <w:tab w:val="left" w:pos="880"/>
          <w:tab w:val="right" w:leader="dot" w:pos="9350"/>
        </w:tabs>
        <w:spacing w:line="360" w:lineRule="auto"/>
        <w:jc w:val="both"/>
        <w:rPr>
          <w:rFonts w:ascii="Times New Roman" w:eastAsiaTheme="minorEastAsia" w:hAnsi="Times New Roman" w:cs="Times New Roman"/>
          <w:noProof/>
          <w:sz w:val="24"/>
          <w:szCs w:val="24"/>
          <w:lang w:val="en-US"/>
        </w:rPr>
      </w:pPr>
      <w:hyperlink w:anchor="_Toc167488996" w:history="1">
        <w:r w:rsidR="000658CA" w:rsidRPr="000658CA">
          <w:rPr>
            <w:rStyle w:val="Hyperlink"/>
            <w:rFonts w:ascii="Times New Roman" w:hAnsi="Times New Roman" w:cs="Times New Roman"/>
            <w:noProof/>
            <w:sz w:val="24"/>
            <w:szCs w:val="24"/>
          </w:rPr>
          <w:t>3.5</w:t>
        </w:r>
        <w:r w:rsidR="000658CA" w:rsidRPr="000658CA">
          <w:rPr>
            <w:rFonts w:ascii="Times New Roman" w:eastAsiaTheme="minorEastAsia" w:hAnsi="Times New Roman" w:cs="Times New Roman"/>
            <w:noProof/>
            <w:sz w:val="24"/>
            <w:szCs w:val="24"/>
            <w:lang w:val="en-US"/>
          </w:rPr>
          <w:tab/>
        </w:r>
        <w:r w:rsidR="000658CA" w:rsidRPr="000658CA">
          <w:rPr>
            <w:rStyle w:val="Hyperlink"/>
            <w:rFonts w:ascii="Times New Roman" w:hAnsi="Times New Roman" w:cs="Times New Roman"/>
            <w:noProof/>
            <w:sz w:val="24"/>
            <w:szCs w:val="24"/>
          </w:rPr>
          <w:t>Forest Resources and Management Status</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_Toc167488996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1"/>
        <w:tabs>
          <w:tab w:val="right" w:leader="dot" w:pos="9350"/>
        </w:tabs>
        <w:spacing w:line="360" w:lineRule="auto"/>
        <w:jc w:val="both"/>
        <w:rPr>
          <w:rFonts w:ascii="Times New Roman" w:eastAsiaTheme="minorEastAsia" w:hAnsi="Times New Roman" w:cs="Times New Roman"/>
          <w:noProof/>
          <w:sz w:val="24"/>
          <w:szCs w:val="24"/>
          <w:lang w:val="en-US"/>
        </w:rPr>
      </w:pPr>
      <w:hyperlink w:anchor="_Toc167488997" w:history="1">
        <w:r w:rsidR="000658CA" w:rsidRPr="000658CA">
          <w:rPr>
            <w:rStyle w:val="Hyperlink"/>
            <w:rFonts w:ascii="Times New Roman" w:hAnsi="Times New Roman" w:cs="Times New Roman"/>
            <w:noProof/>
            <w:sz w:val="24"/>
            <w:szCs w:val="24"/>
          </w:rPr>
          <w:t>CHAPTER FOUR</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_Toc167488997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1"/>
        <w:tabs>
          <w:tab w:val="left" w:pos="440"/>
          <w:tab w:val="right" w:leader="dot" w:pos="9350"/>
        </w:tabs>
        <w:spacing w:line="360" w:lineRule="auto"/>
        <w:jc w:val="both"/>
        <w:rPr>
          <w:rFonts w:ascii="Times New Roman" w:eastAsiaTheme="minorEastAsia" w:hAnsi="Times New Roman" w:cs="Times New Roman"/>
          <w:noProof/>
          <w:sz w:val="24"/>
          <w:szCs w:val="24"/>
          <w:lang w:val="en-US"/>
        </w:rPr>
      </w:pPr>
      <w:hyperlink w:anchor="_Toc167488998" w:history="1">
        <w:r w:rsidR="000658CA" w:rsidRPr="000658CA">
          <w:rPr>
            <w:rStyle w:val="Hyperlink"/>
            <w:rFonts w:ascii="Times New Roman" w:hAnsi="Times New Roman" w:cs="Times New Roman"/>
            <w:noProof/>
            <w:sz w:val="24"/>
            <w:szCs w:val="24"/>
          </w:rPr>
          <w:t>4.</w:t>
        </w:r>
        <w:r w:rsidR="000658CA" w:rsidRPr="000658CA">
          <w:rPr>
            <w:rFonts w:ascii="Times New Roman" w:eastAsiaTheme="minorEastAsia" w:hAnsi="Times New Roman" w:cs="Times New Roman"/>
            <w:noProof/>
            <w:sz w:val="24"/>
            <w:szCs w:val="24"/>
            <w:lang w:val="en-US"/>
          </w:rPr>
          <w:tab/>
        </w:r>
        <w:r w:rsidR="000658CA" w:rsidRPr="000658CA">
          <w:rPr>
            <w:rStyle w:val="Hyperlink"/>
            <w:rFonts w:ascii="Times New Roman" w:hAnsi="Times New Roman" w:cs="Times New Roman"/>
            <w:noProof/>
            <w:sz w:val="24"/>
            <w:szCs w:val="24"/>
          </w:rPr>
          <w:t>METHODS AND MATERIALS</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_Toc167488998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2"/>
        <w:tabs>
          <w:tab w:val="left" w:pos="880"/>
          <w:tab w:val="right" w:leader="dot" w:pos="9350"/>
        </w:tabs>
        <w:spacing w:line="360" w:lineRule="auto"/>
        <w:jc w:val="both"/>
        <w:rPr>
          <w:rFonts w:ascii="Times New Roman" w:eastAsiaTheme="minorEastAsia" w:hAnsi="Times New Roman" w:cs="Times New Roman"/>
          <w:noProof/>
          <w:sz w:val="24"/>
          <w:szCs w:val="24"/>
          <w:lang w:val="en-US"/>
        </w:rPr>
      </w:pPr>
      <w:hyperlink w:anchor="_Toc167488999" w:history="1">
        <w:r w:rsidR="000658CA" w:rsidRPr="000658CA">
          <w:rPr>
            <w:rStyle w:val="Hyperlink"/>
            <w:rFonts w:ascii="Times New Roman" w:hAnsi="Times New Roman" w:cs="Times New Roman"/>
            <w:noProof/>
            <w:sz w:val="24"/>
            <w:szCs w:val="24"/>
          </w:rPr>
          <w:t>4.1</w:t>
        </w:r>
        <w:r w:rsidR="000658CA" w:rsidRPr="000658CA">
          <w:rPr>
            <w:rFonts w:ascii="Times New Roman" w:eastAsiaTheme="minorEastAsia" w:hAnsi="Times New Roman" w:cs="Times New Roman"/>
            <w:noProof/>
            <w:sz w:val="24"/>
            <w:szCs w:val="24"/>
            <w:lang w:val="en-US"/>
          </w:rPr>
          <w:tab/>
        </w:r>
        <w:r w:rsidR="000658CA" w:rsidRPr="000658CA">
          <w:rPr>
            <w:rStyle w:val="Hyperlink"/>
            <w:rFonts w:ascii="Times New Roman" w:hAnsi="Times New Roman" w:cs="Times New Roman"/>
            <w:noProof/>
            <w:sz w:val="24"/>
            <w:szCs w:val="24"/>
          </w:rPr>
          <w:t>Study area</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_Toc167488999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2"/>
        <w:tabs>
          <w:tab w:val="left" w:pos="880"/>
          <w:tab w:val="right" w:leader="dot" w:pos="9350"/>
        </w:tabs>
        <w:spacing w:line="360" w:lineRule="auto"/>
        <w:jc w:val="both"/>
        <w:rPr>
          <w:rFonts w:ascii="Times New Roman" w:eastAsiaTheme="minorEastAsia" w:hAnsi="Times New Roman" w:cs="Times New Roman"/>
          <w:noProof/>
          <w:sz w:val="24"/>
          <w:szCs w:val="24"/>
          <w:lang w:val="en-US"/>
        </w:rPr>
      </w:pPr>
      <w:hyperlink w:anchor="_Toc167489000" w:history="1">
        <w:r w:rsidR="000658CA" w:rsidRPr="000658CA">
          <w:rPr>
            <w:rStyle w:val="Hyperlink"/>
            <w:rFonts w:ascii="Times New Roman" w:hAnsi="Times New Roman" w:cs="Times New Roman"/>
            <w:noProof/>
            <w:sz w:val="24"/>
            <w:szCs w:val="24"/>
          </w:rPr>
          <w:t>4.2</w:t>
        </w:r>
        <w:r w:rsidR="000658CA" w:rsidRPr="000658CA">
          <w:rPr>
            <w:rFonts w:ascii="Times New Roman" w:eastAsiaTheme="minorEastAsia" w:hAnsi="Times New Roman" w:cs="Times New Roman"/>
            <w:noProof/>
            <w:sz w:val="24"/>
            <w:szCs w:val="24"/>
            <w:lang w:val="en-US"/>
          </w:rPr>
          <w:tab/>
        </w:r>
        <w:r w:rsidR="000658CA" w:rsidRPr="000658CA">
          <w:rPr>
            <w:rStyle w:val="Hyperlink"/>
            <w:rFonts w:ascii="Times New Roman" w:hAnsi="Times New Roman" w:cs="Times New Roman"/>
            <w:noProof/>
            <w:sz w:val="24"/>
            <w:szCs w:val="24"/>
          </w:rPr>
          <w:t>Site selection and sampling techniques</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_Toc167489000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2"/>
        <w:tabs>
          <w:tab w:val="left" w:pos="880"/>
          <w:tab w:val="right" w:leader="dot" w:pos="9350"/>
        </w:tabs>
        <w:spacing w:line="360" w:lineRule="auto"/>
        <w:jc w:val="both"/>
        <w:rPr>
          <w:rFonts w:ascii="Times New Roman" w:eastAsiaTheme="minorEastAsia" w:hAnsi="Times New Roman" w:cs="Times New Roman"/>
          <w:noProof/>
          <w:sz w:val="24"/>
          <w:szCs w:val="24"/>
          <w:lang w:val="en-US"/>
        </w:rPr>
      </w:pPr>
      <w:hyperlink w:anchor="_Toc167489001" w:history="1">
        <w:r w:rsidR="000658CA" w:rsidRPr="000658CA">
          <w:rPr>
            <w:rStyle w:val="Hyperlink"/>
            <w:rFonts w:ascii="Times New Roman" w:hAnsi="Times New Roman" w:cs="Times New Roman"/>
            <w:noProof/>
            <w:sz w:val="24"/>
            <w:szCs w:val="24"/>
          </w:rPr>
          <w:t>4.3</w:t>
        </w:r>
        <w:r w:rsidR="000658CA" w:rsidRPr="000658CA">
          <w:rPr>
            <w:rFonts w:ascii="Times New Roman" w:eastAsiaTheme="minorEastAsia" w:hAnsi="Times New Roman" w:cs="Times New Roman"/>
            <w:noProof/>
            <w:sz w:val="24"/>
            <w:szCs w:val="24"/>
            <w:lang w:val="en-US"/>
          </w:rPr>
          <w:tab/>
        </w:r>
        <w:r w:rsidR="000658CA" w:rsidRPr="000658CA">
          <w:rPr>
            <w:rStyle w:val="Hyperlink"/>
            <w:rFonts w:ascii="Times New Roman" w:hAnsi="Times New Roman" w:cs="Times New Roman"/>
            <w:noProof/>
            <w:sz w:val="24"/>
            <w:szCs w:val="24"/>
          </w:rPr>
          <w:t>Data collection</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_Toc167489001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2"/>
        <w:tabs>
          <w:tab w:val="left" w:pos="880"/>
          <w:tab w:val="right" w:leader="dot" w:pos="9350"/>
        </w:tabs>
        <w:spacing w:line="360" w:lineRule="auto"/>
        <w:jc w:val="both"/>
        <w:rPr>
          <w:rFonts w:ascii="Times New Roman" w:eastAsiaTheme="minorEastAsia" w:hAnsi="Times New Roman" w:cs="Times New Roman"/>
          <w:noProof/>
          <w:sz w:val="24"/>
          <w:szCs w:val="24"/>
          <w:lang w:val="en-US"/>
        </w:rPr>
      </w:pPr>
      <w:hyperlink w:anchor="_Toc167489002" w:history="1">
        <w:r w:rsidR="000658CA" w:rsidRPr="000658CA">
          <w:rPr>
            <w:rStyle w:val="Hyperlink"/>
            <w:rFonts w:ascii="Times New Roman" w:hAnsi="Times New Roman" w:cs="Times New Roman"/>
            <w:noProof/>
            <w:sz w:val="24"/>
            <w:szCs w:val="24"/>
          </w:rPr>
          <w:t>4.4</w:t>
        </w:r>
        <w:r w:rsidR="000658CA" w:rsidRPr="000658CA">
          <w:rPr>
            <w:rFonts w:ascii="Times New Roman" w:eastAsiaTheme="minorEastAsia" w:hAnsi="Times New Roman" w:cs="Times New Roman"/>
            <w:noProof/>
            <w:sz w:val="24"/>
            <w:szCs w:val="24"/>
            <w:lang w:val="en-US"/>
          </w:rPr>
          <w:tab/>
        </w:r>
        <w:r w:rsidR="000658CA" w:rsidRPr="000658CA">
          <w:rPr>
            <w:rStyle w:val="Hyperlink"/>
            <w:rFonts w:ascii="Times New Roman" w:hAnsi="Times New Roman" w:cs="Times New Roman"/>
            <w:noProof/>
            <w:sz w:val="24"/>
            <w:szCs w:val="24"/>
          </w:rPr>
          <w:t>Data analysis</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_Toc167489002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1"/>
        <w:tabs>
          <w:tab w:val="right" w:leader="dot" w:pos="9350"/>
        </w:tabs>
        <w:spacing w:line="360" w:lineRule="auto"/>
        <w:jc w:val="both"/>
        <w:rPr>
          <w:rFonts w:ascii="Times New Roman" w:eastAsiaTheme="minorEastAsia" w:hAnsi="Times New Roman" w:cs="Times New Roman"/>
          <w:noProof/>
          <w:sz w:val="24"/>
          <w:szCs w:val="24"/>
          <w:lang w:val="en-US"/>
        </w:rPr>
      </w:pPr>
      <w:hyperlink w:anchor="_Toc167489003" w:history="1">
        <w:r w:rsidR="000658CA" w:rsidRPr="000658CA">
          <w:rPr>
            <w:rStyle w:val="Hyperlink"/>
            <w:rFonts w:ascii="Times New Roman" w:hAnsi="Times New Roman" w:cs="Times New Roman"/>
            <w:noProof/>
            <w:sz w:val="24"/>
            <w:szCs w:val="24"/>
          </w:rPr>
          <w:t>CAHPTER FIVE</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_Toc167489003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1"/>
        <w:tabs>
          <w:tab w:val="left" w:pos="440"/>
          <w:tab w:val="right" w:leader="dot" w:pos="9350"/>
        </w:tabs>
        <w:spacing w:line="360" w:lineRule="auto"/>
        <w:jc w:val="both"/>
        <w:rPr>
          <w:rFonts w:ascii="Times New Roman" w:eastAsiaTheme="minorEastAsia" w:hAnsi="Times New Roman" w:cs="Times New Roman"/>
          <w:noProof/>
          <w:sz w:val="24"/>
          <w:szCs w:val="24"/>
          <w:lang w:val="en-US"/>
        </w:rPr>
      </w:pPr>
      <w:hyperlink w:anchor="_Toc167489004" w:history="1">
        <w:r w:rsidR="000658CA" w:rsidRPr="000658CA">
          <w:rPr>
            <w:rStyle w:val="Hyperlink"/>
            <w:rFonts w:ascii="Times New Roman" w:hAnsi="Times New Roman" w:cs="Times New Roman"/>
            <w:noProof/>
            <w:sz w:val="24"/>
            <w:szCs w:val="24"/>
          </w:rPr>
          <w:t>5.</w:t>
        </w:r>
        <w:r w:rsidR="000658CA" w:rsidRPr="000658CA">
          <w:rPr>
            <w:rFonts w:ascii="Times New Roman" w:eastAsiaTheme="minorEastAsia" w:hAnsi="Times New Roman" w:cs="Times New Roman"/>
            <w:noProof/>
            <w:sz w:val="24"/>
            <w:szCs w:val="24"/>
            <w:lang w:val="en-US"/>
          </w:rPr>
          <w:tab/>
        </w:r>
        <w:r w:rsidR="000658CA" w:rsidRPr="000658CA">
          <w:rPr>
            <w:rStyle w:val="Hyperlink"/>
            <w:rFonts w:ascii="Times New Roman" w:hAnsi="Times New Roman" w:cs="Times New Roman"/>
            <w:noProof/>
            <w:sz w:val="24"/>
            <w:szCs w:val="24"/>
          </w:rPr>
          <w:t>RESULTS</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_Toc167489004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1"/>
        <w:tabs>
          <w:tab w:val="right" w:leader="dot" w:pos="9350"/>
        </w:tabs>
        <w:spacing w:line="360" w:lineRule="auto"/>
        <w:jc w:val="both"/>
        <w:rPr>
          <w:rFonts w:ascii="Times New Roman" w:eastAsiaTheme="minorEastAsia" w:hAnsi="Times New Roman" w:cs="Times New Roman"/>
          <w:noProof/>
          <w:sz w:val="24"/>
          <w:szCs w:val="24"/>
          <w:lang w:val="en-US"/>
        </w:rPr>
      </w:pPr>
      <w:hyperlink w:anchor="_Toc167489005" w:history="1">
        <w:r w:rsidR="000658CA" w:rsidRPr="000658CA">
          <w:rPr>
            <w:rStyle w:val="Hyperlink"/>
            <w:rFonts w:ascii="Times New Roman" w:hAnsi="Times New Roman" w:cs="Times New Roman"/>
            <w:noProof/>
            <w:sz w:val="24"/>
            <w:szCs w:val="24"/>
          </w:rPr>
          <w:t>5.1 DISCUSSION</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_Toc167489005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1"/>
        <w:tabs>
          <w:tab w:val="right" w:leader="dot" w:pos="9350"/>
        </w:tabs>
        <w:spacing w:line="360" w:lineRule="auto"/>
        <w:jc w:val="both"/>
        <w:rPr>
          <w:rFonts w:ascii="Times New Roman" w:eastAsiaTheme="minorEastAsia" w:hAnsi="Times New Roman" w:cs="Times New Roman"/>
          <w:noProof/>
          <w:sz w:val="24"/>
          <w:szCs w:val="24"/>
          <w:lang w:val="en-US"/>
        </w:rPr>
      </w:pPr>
      <w:hyperlink w:anchor="_Toc167489006" w:history="1">
        <w:r w:rsidR="000658CA" w:rsidRPr="000658CA">
          <w:rPr>
            <w:rStyle w:val="Hyperlink"/>
            <w:rFonts w:ascii="Times New Roman" w:hAnsi="Times New Roman" w:cs="Times New Roman"/>
            <w:noProof/>
            <w:sz w:val="24"/>
            <w:szCs w:val="24"/>
          </w:rPr>
          <w:t>5.2 CONCLUSIONS AND RECOMMENDATIONS</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_Toc167489006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1"/>
        <w:tabs>
          <w:tab w:val="right" w:leader="dot" w:pos="9350"/>
        </w:tabs>
        <w:spacing w:line="360" w:lineRule="auto"/>
        <w:jc w:val="both"/>
        <w:rPr>
          <w:rFonts w:ascii="Times New Roman" w:eastAsiaTheme="minorEastAsia" w:hAnsi="Times New Roman" w:cs="Times New Roman"/>
          <w:noProof/>
          <w:sz w:val="24"/>
          <w:szCs w:val="24"/>
          <w:lang w:val="en-US"/>
        </w:rPr>
      </w:pPr>
      <w:hyperlink w:anchor="_Toc167489007" w:history="1">
        <w:r w:rsidR="000658CA" w:rsidRPr="000658CA">
          <w:rPr>
            <w:rStyle w:val="Hyperlink"/>
            <w:rFonts w:ascii="Times New Roman" w:hAnsi="Times New Roman" w:cs="Times New Roman"/>
            <w:noProof/>
            <w:sz w:val="24"/>
            <w:szCs w:val="24"/>
          </w:rPr>
          <w:t>References</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_Toc167489007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sidR="00312875" w:rsidRPr="000658CA">
          <w:rPr>
            <w:rFonts w:ascii="Times New Roman" w:hAnsi="Times New Roman" w:cs="Times New Roman"/>
            <w:noProof/>
            <w:webHidden/>
            <w:sz w:val="24"/>
            <w:szCs w:val="24"/>
          </w:rPr>
          <w:fldChar w:fldCharType="end"/>
        </w:r>
      </w:hyperlink>
    </w:p>
    <w:p w:rsidR="000658CA" w:rsidRPr="000658CA" w:rsidRDefault="005E2E88" w:rsidP="00FD398A">
      <w:pPr>
        <w:pStyle w:val="TOC1"/>
        <w:tabs>
          <w:tab w:val="right" w:leader="dot" w:pos="9350"/>
        </w:tabs>
        <w:spacing w:line="360" w:lineRule="auto"/>
        <w:jc w:val="both"/>
        <w:rPr>
          <w:rFonts w:ascii="Times New Roman" w:eastAsiaTheme="minorEastAsia" w:hAnsi="Times New Roman" w:cs="Times New Roman"/>
          <w:noProof/>
          <w:sz w:val="24"/>
          <w:szCs w:val="24"/>
          <w:lang w:val="en-US"/>
        </w:rPr>
      </w:pPr>
      <w:hyperlink w:anchor="_Toc167489008" w:history="1">
        <w:r w:rsidR="000658CA" w:rsidRPr="000658CA">
          <w:rPr>
            <w:rStyle w:val="Hyperlink"/>
            <w:rFonts w:ascii="Times New Roman" w:hAnsi="Times New Roman" w:cs="Times New Roman"/>
            <w:noProof/>
            <w:sz w:val="24"/>
            <w:szCs w:val="24"/>
          </w:rPr>
          <w:t>Appendices</w:t>
        </w:r>
        <w:r w:rsidR="000658CA" w:rsidRPr="000658CA">
          <w:rPr>
            <w:rFonts w:ascii="Times New Roman" w:hAnsi="Times New Roman" w:cs="Times New Roman"/>
            <w:noProof/>
            <w:webHidden/>
            <w:sz w:val="24"/>
            <w:szCs w:val="24"/>
          </w:rPr>
          <w:tab/>
        </w:r>
        <w:r w:rsidR="00312875" w:rsidRPr="000658CA">
          <w:rPr>
            <w:rFonts w:ascii="Times New Roman" w:hAnsi="Times New Roman" w:cs="Times New Roman"/>
            <w:noProof/>
            <w:webHidden/>
            <w:sz w:val="24"/>
            <w:szCs w:val="24"/>
          </w:rPr>
          <w:fldChar w:fldCharType="begin"/>
        </w:r>
        <w:r w:rsidR="000658CA" w:rsidRPr="000658CA">
          <w:rPr>
            <w:rFonts w:ascii="Times New Roman" w:hAnsi="Times New Roman" w:cs="Times New Roman"/>
            <w:noProof/>
            <w:webHidden/>
            <w:sz w:val="24"/>
            <w:szCs w:val="24"/>
          </w:rPr>
          <w:instrText xml:space="preserve"> PAGEREF _Toc167489008 \h </w:instrText>
        </w:r>
        <w:r w:rsidR="00312875" w:rsidRPr="000658CA">
          <w:rPr>
            <w:rFonts w:ascii="Times New Roman" w:hAnsi="Times New Roman" w:cs="Times New Roman"/>
            <w:noProof/>
            <w:webHidden/>
            <w:sz w:val="24"/>
            <w:szCs w:val="24"/>
          </w:rPr>
        </w:r>
        <w:r w:rsidR="00312875" w:rsidRPr="000658C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00312875" w:rsidRPr="000658CA">
          <w:rPr>
            <w:rFonts w:ascii="Times New Roman" w:hAnsi="Times New Roman" w:cs="Times New Roman"/>
            <w:noProof/>
            <w:webHidden/>
            <w:sz w:val="24"/>
            <w:szCs w:val="24"/>
          </w:rPr>
          <w:fldChar w:fldCharType="end"/>
        </w:r>
      </w:hyperlink>
    </w:p>
    <w:p w:rsidR="00BC2B08" w:rsidRDefault="00312875" w:rsidP="000658CA">
      <w:pPr>
        <w:spacing w:line="360" w:lineRule="auto"/>
        <w:jc w:val="both"/>
        <w:rPr>
          <w:rFonts w:ascii="Times New Roman" w:hAnsi="Times New Roman" w:cs="Times New Roman"/>
          <w:sz w:val="24"/>
          <w:szCs w:val="24"/>
        </w:rPr>
      </w:pPr>
      <w:r w:rsidRPr="000658CA">
        <w:rPr>
          <w:rFonts w:ascii="Times New Roman" w:hAnsi="Times New Roman" w:cs="Times New Roman"/>
          <w:sz w:val="24"/>
          <w:szCs w:val="24"/>
        </w:rPr>
        <w:fldChar w:fldCharType="end"/>
      </w:r>
    </w:p>
    <w:p w:rsidR="000658CA" w:rsidRDefault="000658CA" w:rsidP="000658CA">
      <w:pPr>
        <w:spacing w:line="360" w:lineRule="auto"/>
        <w:jc w:val="both"/>
        <w:rPr>
          <w:rFonts w:ascii="Times New Roman" w:hAnsi="Times New Roman" w:cs="Times New Roman"/>
          <w:sz w:val="24"/>
          <w:szCs w:val="24"/>
        </w:rPr>
      </w:pPr>
    </w:p>
    <w:p w:rsidR="000658CA" w:rsidRDefault="000658CA" w:rsidP="000658CA">
      <w:pPr>
        <w:spacing w:line="360" w:lineRule="auto"/>
        <w:jc w:val="both"/>
        <w:rPr>
          <w:rFonts w:ascii="Times New Roman" w:hAnsi="Times New Roman" w:cs="Times New Roman"/>
          <w:sz w:val="24"/>
          <w:szCs w:val="24"/>
        </w:rPr>
      </w:pPr>
    </w:p>
    <w:p w:rsidR="000658CA" w:rsidRDefault="000658CA" w:rsidP="000658CA">
      <w:pPr>
        <w:spacing w:line="360" w:lineRule="auto"/>
        <w:jc w:val="both"/>
        <w:rPr>
          <w:rFonts w:ascii="Times New Roman" w:hAnsi="Times New Roman" w:cs="Times New Roman"/>
          <w:sz w:val="24"/>
          <w:szCs w:val="24"/>
        </w:rPr>
      </w:pPr>
    </w:p>
    <w:p w:rsidR="000658CA" w:rsidRDefault="000658CA" w:rsidP="000658CA">
      <w:pPr>
        <w:spacing w:line="360" w:lineRule="auto"/>
        <w:jc w:val="both"/>
        <w:rPr>
          <w:rFonts w:ascii="Times New Roman" w:hAnsi="Times New Roman" w:cs="Times New Roman"/>
          <w:sz w:val="24"/>
          <w:szCs w:val="24"/>
        </w:rPr>
      </w:pPr>
    </w:p>
    <w:p w:rsidR="000658CA" w:rsidRDefault="000658CA" w:rsidP="000658CA">
      <w:pPr>
        <w:spacing w:line="360" w:lineRule="auto"/>
        <w:jc w:val="both"/>
        <w:rPr>
          <w:rFonts w:ascii="Times New Roman" w:hAnsi="Times New Roman" w:cs="Times New Roman"/>
          <w:sz w:val="24"/>
          <w:szCs w:val="24"/>
        </w:rPr>
      </w:pPr>
    </w:p>
    <w:p w:rsidR="000658CA" w:rsidRDefault="000658CA" w:rsidP="000658CA">
      <w:pPr>
        <w:spacing w:line="360" w:lineRule="auto"/>
        <w:jc w:val="both"/>
        <w:rPr>
          <w:rFonts w:ascii="Times New Roman" w:hAnsi="Times New Roman" w:cs="Times New Roman"/>
          <w:sz w:val="24"/>
          <w:szCs w:val="24"/>
        </w:rPr>
      </w:pPr>
    </w:p>
    <w:p w:rsidR="000658CA" w:rsidRDefault="000658CA" w:rsidP="000658CA">
      <w:pPr>
        <w:spacing w:line="360" w:lineRule="auto"/>
        <w:jc w:val="both"/>
        <w:rPr>
          <w:rFonts w:ascii="Times New Roman" w:hAnsi="Times New Roman" w:cs="Times New Roman"/>
          <w:sz w:val="24"/>
          <w:szCs w:val="24"/>
        </w:rPr>
      </w:pPr>
    </w:p>
    <w:p w:rsidR="000658CA" w:rsidRDefault="000658CA" w:rsidP="000658CA">
      <w:pPr>
        <w:spacing w:line="360" w:lineRule="auto"/>
        <w:jc w:val="both"/>
        <w:rPr>
          <w:rFonts w:ascii="Times New Roman" w:hAnsi="Times New Roman" w:cs="Times New Roman"/>
          <w:sz w:val="24"/>
          <w:szCs w:val="24"/>
        </w:rPr>
      </w:pPr>
    </w:p>
    <w:p w:rsidR="000658CA" w:rsidRDefault="000658CA" w:rsidP="000658CA">
      <w:pPr>
        <w:spacing w:line="360" w:lineRule="auto"/>
        <w:jc w:val="both"/>
        <w:rPr>
          <w:rFonts w:ascii="Times New Roman" w:hAnsi="Times New Roman" w:cs="Times New Roman"/>
          <w:sz w:val="24"/>
          <w:szCs w:val="24"/>
        </w:rPr>
      </w:pPr>
    </w:p>
    <w:p w:rsidR="000658CA" w:rsidRDefault="000658CA" w:rsidP="000658CA">
      <w:pPr>
        <w:spacing w:line="360" w:lineRule="auto"/>
        <w:jc w:val="both"/>
        <w:rPr>
          <w:rFonts w:ascii="Times New Roman" w:hAnsi="Times New Roman" w:cs="Times New Roman"/>
          <w:sz w:val="24"/>
          <w:szCs w:val="24"/>
        </w:rPr>
      </w:pPr>
    </w:p>
    <w:p w:rsidR="000658CA" w:rsidRDefault="000658CA" w:rsidP="000658CA">
      <w:pPr>
        <w:spacing w:line="360" w:lineRule="auto"/>
        <w:jc w:val="both"/>
        <w:rPr>
          <w:rFonts w:ascii="Times New Roman" w:hAnsi="Times New Roman" w:cs="Times New Roman"/>
          <w:sz w:val="24"/>
          <w:szCs w:val="24"/>
        </w:rPr>
      </w:pPr>
    </w:p>
    <w:p w:rsidR="000658CA" w:rsidRPr="000658CA" w:rsidRDefault="000658CA" w:rsidP="000658CA">
      <w:pPr>
        <w:spacing w:line="360" w:lineRule="auto"/>
        <w:jc w:val="both"/>
        <w:rPr>
          <w:rFonts w:ascii="Times New Roman" w:hAnsi="Times New Roman" w:cs="Times New Roman"/>
          <w:sz w:val="24"/>
          <w:szCs w:val="24"/>
        </w:rPr>
      </w:pPr>
    </w:p>
    <w:p w:rsidR="00D36F89" w:rsidRPr="00391ED0" w:rsidRDefault="00D36F89" w:rsidP="00D36F89">
      <w:pPr>
        <w:pStyle w:val="Heading1"/>
        <w:rPr>
          <w:color w:val="auto"/>
        </w:rPr>
      </w:pPr>
      <w:bookmarkStart w:id="3" w:name="_Toc167488978"/>
      <w:r w:rsidRPr="00391ED0">
        <w:rPr>
          <w:color w:val="auto"/>
        </w:rPr>
        <w:lastRenderedPageBreak/>
        <w:t>List of Tables</w:t>
      </w:r>
      <w:bookmarkEnd w:id="3"/>
    </w:p>
    <w:p w:rsidR="00BC2B08" w:rsidRPr="00391ED0" w:rsidRDefault="00312875" w:rsidP="00BC2B08">
      <w:pPr>
        <w:pStyle w:val="TableofFigures"/>
        <w:tabs>
          <w:tab w:val="right" w:leader="dot" w:pos="9350"/>
        </w:tabs>
        <w:spacing w:line="360" w:lineRule="auto"/>
        <w:jc w:val="both"/>
        <w:rPr>
          <w:rFonts w:ascii="Times New Roman" w:hAnsi="Times New Roman" w:cs="Times New Roman"/>
          <w:noProof/>
          <w:sz w:val="24"/>
        </w:rPr>
      </w:pPr>
      <w:r w:rsidRPr="00391ED0">
        <w:fldChar w:fldCharType="begin"/>
      </w:r>
      <w:r w:rsidR="00BC2B08" w:rsidRPr="00391ED0">
        <w:instrText xml:space="preserve"> TOC \h \z \c "Table" </w:instrText>
      </w:r>
      <w:r w:rsidRPr="00391ED0">
        <w:fldChar w:fldCharType="separate"/>
      </w:r>
      <w:hyperlink w:anchor="_Toc18292723" w:history="1">
        <w:r w:rsidR="00BC2B08" w:rsidRPr="00391ED0">
          <w:rPr>
            <w:rStyle w:val="Hyperlink"/>
            <w:rFonts w:ascii="Times New Roman" w:hAnsi="Times New Roman" w:cs="Times New Roman"/>
            <w:noProof/>
            <w:color w:val="auto"/>
            <w:sz w:val="24"/>
          </w:rPr>
          <w:t>Table 1 Features of the Bishoftu Mountain Massif sites assessed during the study period.</w:t>
        </w:r>
        <w:r w:rsidR="00BC2B08" w:rsidRPr="00391ED0">
          <w:rPr>
            <w:rFonts w:ascii="Times New Roman" w:hAnsi="Times New Roman" w:cs="Times New Roman"/>
            <w:noProof/>
            <w:webHidden/>
            <w:sz w:val="24"/>
          </w:rPr>
          <w:tab/>
        </w:r>
        <w:r w:rsidRPr="00391ED0">
          <w:rPr>
            <w:rFonts w:ascii="Times New Roman" w:hAnsi="Times New Roman" w:cs="Times New Roman"/>
            <w:noProof/>
            <w:webHidden/>
            <w:sz w:val="24"/>
          </w:rPr>
          <w:fldChar w:fldCharType="begin"/>
        </w:r>
        <w:r w:rsidR="00BC2B08" w:rsidRPr="00391ED0">
          <w:rPr>
            <w:rFonts w:ascii="Times New Roman" w:hAnsi="Times New Roman" w:cs="Times New Roman"/>
            <w:noProof/>
            <w:webHidden/>
            <w:sz w:val="24"/>
          </w:rPr>
          <w:instrText xml:space="preserve"> PAGEREF _Toc18292723 \h </w:instrText>
        </w:r>
        <w:r w:rsidRPr="00391ED0">
          <w:rPr>
            <w:rFonts w:ascii="Times New Roman" w:hAnsi="Times New Roman" w:cs="Times New Roman"/>
            <w:noProof/>
            <w:webHidden/>
            <w:sz w:val="24"/>
          </w:rPr>
        </w:r>
        <w:r w:rsidRPr="00391ED0">
          <w:rPr>
            <w:rFonts w:ascii="Times New Roman" w:hAnsi="Times New Roman" w:cs="Times New Roman"/>
            <w:noProof/>
            <w:webHidden/>
            <w:sz w:val="24"/>
          </w:rPr>
          <w:fldChar w:fldCharType="separate"/>
        </w:r>
        <w:r w:rsidR="005E2E88">
          <w:rPr>
            <w:rFonts w:ascii="Times New Roman" w:hAnsi="Times New Roman" w:cs="Times New Roman"/>
            <w:noProof/>
            <w:webHidden/>
            <w:sz w:val="24"/>
          </w:rPr>
          <w:t>8</w:t>
        </w:r>
        <w:r w:rsidRPr="00391ED0">
          <w:rPr>
            <w:rFonts w:ascii="Times New Roman" w:hAnsi="Times New Roman" w:cs="Times New Roman"/>
            <w:noProof/>
            <w:webHidden/>
            <w:sz w:val="24"/>
          </w:rPr>
          <w:fldChar w:fldCharType="end"/>
        </w:r>
      </w:hyperlink>
    </w:p>
    <w:p w:rsidR="00BC2B08" w:rsidRPr="00391ED0" w:rsidRDefault="005E2E88" w:rsidP="00BC2B08">
      <w:pPr>
        <w:pStyle w:val="TableofFigures"/>
        <w:tabs>
          <w:tab w:val="right" w:leader="dot" w:pos="9350"/>
        </w:tabs>
        <w:spacing w:line="360" w:lineRule="auto"/>
        <w:jc w:val="both"/>
        <w:rPr>
          <w:rFonts w:ascii="Times New Roman" w:hAnsi="Times New Roman" w:cs="Times New Roman"/>
          <w:noProof/>
          <w:sz w:val="24"/>
        </w:rPr>
      </w:pPr>
      <w:hyperlink w:anchor="_Toc18292724" w:history="1">
        <w:r w:rsidR="00BC2B08" w:rsidRPr="00391ED0">
          <w:rPr>
            <w:rStyle w:val="Hyperlink"/>
            <w:rFonts w:ascii="Times New Roman" w:hAnsi="Times New Roman" w:cs="Times New Roman"/>
            <w:noProof/>
            <w:color w:val="auto"/>
            <w:sz w:val="24"/>
          </w:rPr>
          <w:t>Table 2 The percentages of families from the Bishoftu Mountain Massif sites.</w:t>
        </w:r>
        <w:r w:rsidR="00BC2B08" w:rsidRPr="00391ED0">
          <w:rPr>
            <w:rFonts w:ascii="Times New Roman" w:hAnsi="Times New Roman" w:cs="Times New Roman"/>
            <w:noProof/>
            <w:webHidden/>
            <w:sz w:val="24"/>
          </w:rPr>
          <w:tab/>
        </w:r>
        <w:r w:rsidR="00312875" w:rsidRPr="00391ED0">
          <w:rPr>
            <w:rFonts w:ascii="Times New Roman" w:hAnsi="Times New Roman" w:cs="Times New Roman"/>
            <w:noProof/>
            <w:webHidden/>
            <w:sz w:val="24"/>
          </w:rPr>
          <w:fldChar w:fldCharType="begin"/>
        </w:r>
        <w:r w:rsidR="00BC2B08" w:rsidRPr="00391ED0">
          <w:rPr>
            <w:rFonts w:ascii="Times New Roman" w:hAnsi="Times New Roman" w:cs="Times New Roman"/>
            <w:noProof/>
            <w:webHidden/>
            <w:sz w:val="24"/>
          </w:rPr>
          <w:instrText xml:space="preserve"> PAGEREF _Toc18292724 \h </w:instrText>
        </w:r>
        <w:r w:rsidR="00312875" w:rsidRPr="00391ED0">
          <w:rPr>
            <w:rFonts w:ascii="Times New Roman" w:hAnsi="Times New Roman" w:cs="Times New Roman"/>
            <w:noProof/>
            <w:webHidden/>
            <w:sz w:val="24"/>
          </w:rPr>
        </w:r>
        <w:r w:rsidR="00312875" w:rsidRPr="00391ED0">
          <w:rPr>
            <w:rFonts w:ascii="Times New Roman" w:hAnsi="Times New Roman" w:cs="Times New Roman"/>
            <w:noProof/>
            <w:webHidden/>
            <w:sz w:val="24"/>
          </w:rPr>
          <w:fldChar w:fldCharType="separate"/>
        </w:r>
        <w:r>
          <w:rPr>
            <w:rFonts w:ascii="Times New Roman" w:hAnsi="Times New Roman" w:cs="Times New Roman"/>
            <w:noProof/>
            <w:webHidden/>
            <w:sz w:val="24"/>
          </w:rPr>
          <w:t>11</w:t>
        </w:r>
        <w:r w:rsidR="00312875" w:rsidRPr="00391ED0">
          <w:rPr>
            <w:rFonts w:ascii="Times New Roman" w:hAnsi="Times New Roman" w:cs="Times New Roman"/>
            <w:noProof/>
            <w:webHidden/>
            <w:sz w:val="24"/>
          </w:rPr>
          <w:fldChar w:fldCharType="end"/>
        </w:r>
      </w:hyperlink>
    </w:p>
    <w:p w:rsidR="00BC2B08" w:rsidRPr="00391ED0" w:rsidRDefault="005E2E88" w:rsidP="00BC2B08">
      <w:pPr>
        <w:pStyle w:val="TableofFigures"/>
        <w:tabs>
          <w:tab w:val="right" w:leader="dot" w:pos="9350"/>
        </w:tabs>
        <w:spacing w:line="360" w:lineRule="auto"/>
        <w:jc w:val="both"/>
        <w:rPr>
          <w:rFonts w:ascii="Times New Roman" w:hAnsi="Times New Roman" w:cs="Times New Roman"/>
          <w:noProof/>
          <w:sz w:val="24"/>
        </w:rPr>
      </w:pPr>
      <w:hyperlink w:anchor="_Toc18292725" w:history="1">
        <w:r w:rsidR="00BC2B08" w:rsidRPr="00391ED0">
          <w:rPr>
            <w:rStyle w:val="Hyperlink"/>
            <w:rFonts w:ascii="Times New Roman" w:hAnsi="Times New Roman" w:cs="Times New Roman"/>
            <w:noProof/>
            <w:color w:val="auto"/>
            <w:sz w:val="24"/>
          </w:rPr>
          <w:t>Table 3 Shannon-Wiener, and evenness values of the Bishoftu Mountain Massif sites.</w:t>
        </w:r>
        <w:r w:rsidR="00BC2B08" w:rsidRPr="00391ED0">
          <w:rPr>
            <w:rFonts w:ascii="Times New Roman" w:hAnsi="Times New Roman" w:cs="Times New Roman"/>
            <w:noProof/>
            <w:webHidden/>
            <w:sz w:val="24"/>
          </w:rPr>
          <w:tab/>
        </w:r>
        <w:r w:rsidR="00312875" w:rsidRPr="00391ED0">
          <w:rPr>
            <w:rFonts w:ascii="Times New Roman" w:hAnsi="Times New Roman" w:cs="Times New Roman"/>
            <w:noProof/>
            <w:webHidden/>
            <w:sz w:val="24"/>
          </w:rPr>
          <w:fldChar w:fldCharType="begin"/>
        </w:r>
        <w:r w:rsidR="00BC2B08" w:rsidRPr="00391ED0">
          <w:rPr>
            <w:rFonts w:ascii="Times New Roman" w:hAnsi="Times New Roman" w:cs="Times New Roman"/>
            <w:noProof/>
            <w:webHidden/>
            <w:sz w:val="24"/>
          </w:rPr>
          <w:instrText xml:space="preserve"> PAGEREF _Toc18292725 \h </w:instrText>
        </w:r>
        <w:r w:rsidR="00312875" w:rsidRPr="00391ED0">
          <w:rPr>
            <w:rFonts w:ascii="Times New Roman" w:hAnsi="Times New Roman" w:cs="Times New Roman"/>
            <w:noProof/>
            <w:webHidden/>
            <w:sz w:val="24"/>
          </w:rPr>
        </w:r>
        <w:r w:rsidR="00312875" w:rsidRPr="00391ED0">
          <w:rPr>
            <w:rFonts w:ascii="Times New Roman" w:hAnsi="Times New Roman" w:cs="Times New Roman"/>
            <w:noProof/>
            <w:webHidden/>
            <w:sz w:val="24"/>
          </w:rPr>
          <w:fldChar w:fldCharType="separate"/>
        </w:r>
        <w:r>
          <w:rPr>
            <w:rFonts w:ascii="Times New Roman" w:hAnsi="Times New Roman" w:cs="Times New Roman"/>
            <w:noProof/>
            <w:webHidden/>
            <w:sz w:val="24"/>
          </w:rPr>
          <w:t>11</w:t>
        </w:r>
        <w:r w:rsidR="00312875" w:rsidRPr="00391ED0">
          <w:rPr>
            <w:rFonts w:ascii="Times New Roman" w:hAnsi="Times New Roman" w:cs="Times New Roman"/>
            <w:noProof/>
            <w:webHidden/>
            <w:sz w:val="24"/>
          </w:rPr>
          <w:fldChar w:fldCharType="end"/>
        </w:r>
      </w:hyperlink>
    </w:p>
    <w:p w:rsidR="00BC2B08" w:rsidRPr="00391ED0" w:rsidRDefault="005E2E88" w:rsidP="00BC2B08">
      <w:pPr>
        <w:pStyle w:val="TableofFigures"/>
        <w:tabs>
          <w:tab w:val="right" w:leader="dot" w:pos="9350"/>
        </w:tabs>
        <w:spacing w:line="360" w:lineRule="auto"/>
        <w:jc w:val="both"/>
        <w:rPr>
          <w:rFonts w:ascii="Times New Roman" w:hAnsi="Times New Roman" w:cs="Times New Roman"/>
          <w:noProof/>
          <w:sz w:val="24"/>
        </w:rPr>
      </w:pPr>
      <w:hyperlink w:anchor="_Toc18292726" w:history="1">
        <w:r w:rsidR="00BC2B08" w:rsidRPr="00391ED0">
          <w:rPr>
            <w:rStyle w:val="Hyperlink"/>
            <w:rFonts w:ascii="Times New Roman" w:hAnsi="Times New Roman" w:cs="Times New Roman"/>
            <w:noProof/>
            <w:color w:val="auto"/>
            <w:sz w:val="24"/>
          </w:rPr>
          <w:t>Table 4 Top 10 plants with their density (D), abundance (A), frequency (F), relative density (RD), relative abundance (RA), relative frequency (RF) and importance value index (IVI) of the Bishoftu Mountain Massif floras.</w:t>
        </w:r>
        <w:r w:rsidR="00BC2B08" w:rsidRPr="00391ED0">
          <w:rPr>
            <w:rFonts w:ascii="Times New Roman" w:hAnsi="Times New Roman" w:cs="Times New Roman"/>
            <w:noProof/>
            <w:webHidden/>
            <w:sz w:val="24"/>
          </w:rPr>
          <w:tab/>
        </w:r>
        <w:r w:rsidR="00312875" w:rsidRPr="00391ED0">
          <w:rPr>
            <w:rFonts w:ascii="Times New Roman" w:hAnsi="Times New Roman" w:cs="Times New Roman"/>
            <w:noProof/>
            <w:webHidden/>
            <w:sz w:val="24"/>
          </w:rPr>
          <w:fldChar w:fldCharType="begin"/>
        </w:r>
        <w:r w:rsidR="00BC2B08" w:rsidRPr="00391ED0">
          <w:rPr>
            <w:rFonts w:ascii="Times New Roman" w:hAnsi="Times New Roman" w:cs="Times New Roman"/>
            <w:noProof/>
            <w:webHidden/>
            <w:sz w:val="24"/>
          </w:rPr>
          <w:instrText xml:space="preserve"> PAGEREF _Toc18292726 \h </w:instrText>
        </w:r>
        <w:r w:rsidR="00312875" w:rsidRPr="00391ED0">
          <w:rPr>
            <w:rFonts w:ascii="Times New Roman" w:hAnsi="Times New Roman" w:cs="Times New Roman"/>
            <w:noProof/>
            <w:webHidden/>
            <w:sz w:val="24"/>
          </w:rPr>
        </w:r>
        <w:r w:rsidR="00312875" w:rsidRPr="00391ED0">
          <w:rPr>
            <w:rFonts w:ascii="Times New Roman" w:hAnsi="Times New Roman" w:cs="Times New Roman"/>
            <w:noProof/>
            <w:webHidden/>
            <w:sz w:val="24"/>
          </w:rPr>
          <w:fldChar w:fldCharType="separate"/>
        </w:r>
        <w:r>
          <w:rPr>
            <w:rFonts w:ascii="Times New Roman" w:hAnsi="Times New Roman" w:cs="Times New Roman"/>
            <w:noProof/>
            <w:webHidden/>
            <w:sz w:val="24"/>
          </w:rPr>
          <w:t>12</w:t>
        </w:r>
        <w:r w:rsidR="00312875" w:rsidRPr="00391ED0">
          <w:rPr>
            <w:rFonts w:ascii="Times New Roman" w:hAnsi="Times New Roman" w:cs="Times New Roman"/>
            <w:noProof/>
            <w:webHidden/>
            <w:sz w:val="24"/>
          </w:rPr>
          <w:fldChar w:fldCharType="end"/>
        </w:r>
      </w:hyperlink>
    </w:p>
    <w:p w:rsidR="00391ED0" w:rsidRDefault="00312875" w:rsidP="004D5696">
      <w:r w:rsidRPr="00391ED0">
        <w:fldChar w:fldCharType="end"/>
      </w:r>
    </w:p>
    <w:p w:rsidR="00327606" w:rsidRDefault="00327606" w:rsidP="00A47147"/>
    <w:p w:rsidR="00327606" w:rsidRDefault="00327606" w:rsidP="00A47147"/>
    <w:p w:rsidR="00A47147" w:rsidRDefault="00A47147" w:rsidP="00A47147"/>
    <w:p w:rsidR="00A47147" w:rsidRDefault="00A47147" w:rsidP="00A47147"/>
    <w:p w:rsidR="00A47147" w:rsidRDefault="00A47147" w:rsidP="00A47147"/>
    <w:p w:rsidR="00327606" w:rsidRDefault="00327606" w:rsidP="00A47147"/>
    <w:p w:rsidR="00327606" w:rsidRDefault="00327606" w:rsidP="00A47147"/>
    <w:p w:rsidR="00327606" w:rsidRDefault="00327606" w:rsidP="00A47147"/>
    <w:p w:rsidR="00327606" w:rsidRDefault="00327606" w:rsidP="00A47147"/>
    <w:p w:rsidR="00327606" w:rsidRDefault="00327606" w:rsidP="00A47147"/>
    <w:p w:rsidR="00327606" w:rsidRDefault="00327606" w:rsidP="00A47147"/>
    <w:p w:rsidR="00327606" w:rsidRDefault="00327606" w:rsidP="00A47147"/>
    <w:p w:rsidR="00327606" w:rsidRDefault="00327606" w:rsidP="00A47147"/>
    <w:p w:rsidR="00327606" w:rsidRDefault="00327606" w:rsidP="004D5696"/>
    <w:p w:rsidR="00327606" w:rsidRPr="00327606" w:rsidRDefault="00327606" w:rsidP="004D5696"/>
    <w:p w:rsidR="00327606" w:rsidRDefault="00327606" w:rsidP="004D5696"/>
    <w:p w:rsidR="00327606" w:rsidRPr="00327606" w:rsidRDefault="00327606" w:rsidP="004D5696"/>
    <w:p w:rsidR="00D36F89" w:rsidRPr="00391ED0" w:rsidRDefault="00D36F89" w:rsidP="00D36F89">
      <w:pPr>
        <w:pStyle w:val="Heading1"/>
        <w:rPr>
          <w:color w:val="auto"/>
        </w:rPr>
      </w:pPr>
      <w:bookmarkStart w:id="4" w:name="_Toc167488979"/>
      <w:r w:rsidRPr="00391ED0">
        <w:rPr>
          <w:color w:val="auto"/>
        </w:rPr>
        <w:lastRenderedPageBreak/>
        <w:t>List of Figures</w:t>
      </w:r>
      <w:bookmarkEnd w:id="4"/>
    </w:p>
    <w:p w:rsidR="00BC2B08" w:rsidRPr="00694831" w:rsidRDefault="00312875" w:rsidP="00BC2B08">
      <w:pPr>
        <w:pStyle w:val="TableofFigures"/>
        <w:tabs>
          <w:tab w:val="right" w:leader="dot" w:pos="9350"/>
        </w:tabs>
        <w:spacing w:line="360" w:lineRule="auto"/>
        <w:jc w:val="both"/>
        <w:rPr>
          <w:rFonts w:ascii="Times New Roman" w:eastAsiaTheme="minorEastAsia" w:hAnsi="Times New Roman" w:cs="Times New Roman"/>
          <w:noProof/>
          <w:sz w:val="24"/>
          <w:szCs w:val="24"/>
          <w:lang w:val="en-US"/>
        </w:rPr>
      </w:pPr>
      <w:r w:rsidRPr="00694831">
        <w:rPr>
          <w:rFonts w:ascii="Times New Roman" w:hAnsi="Times New Roman" w:cs="Times New Roman"/>
          <w:sz w:val="24"/>
          <w:szCs w:val="24"/>
        </w:rPr>
        <w:fldChar w:fldCharType="begin"/>
      </w:r>
      <w:r w:rsidR="00BC2B08" w:rsidRPr="00694831">
        <w:rPr>
          <w:rFonts w:ascii="Times New Roman" w:hAnsi="Times New Roman" w:cs="Times New Roman"/>
          <w:sz w:val="24"/>
          <w:szCs w:val="24"/>
        </w:rPr>
        <w:instrText xml:space="preserve"> TOC \h \z \c "Figure" </w:instrText>
      </w:r>
      <w:r w:rsidRPr="00694831">
        <w:rPr>
          <w:rFonts w:ascii="Times New Roman" w:hAnsi="Times New Roman" w:cs="Times New Roman"/>
          <w:sz w:val="24"/>
          <w:szCs w:val="24"/>
        </w:rPr>
        <w:fldChar w:fldCharType="separate"/>
      </w:r>
      <w:hyperlink w:anchor="_Toc18292786" w:history="1">
        <w:r w:rsidR="00BC2B08" w:rsidRPr="00694831">
          <w:rPr>
            <w:rStyle w:val="Hyperlink"/>
            <w:rFonts w:ascii="Times New Roman" w:hAnsi="Times New Roman" w:cs="Times New Roman"/>
            <w:noProof/>
            <w:color w:val="auto"/>
            <w:sz w:val="24"/>
            <w:szCs w:val="24"/>
          </w:rPr>
          <w:t>Figure 1 Location of Bishoftu on a map (Left) and Map showing the study area of Bishoftu Massif forests (Right), Bishoftu, Central Shewa, Oromia Regional State, Ethiopia. [The picture is taken from Google Earth Pro, Image Land Sat, Copernicus © 2018 Google]</w:t>
        </w:r>
        <w:r w:rsidR="00BC2B08" w:rsidRPr="00694831">
          <w:rPr>
            <w:rFonts w:ascii="Times New Roman" w:hAnsi="Times New Roman" w:cs="Times New Roman"/>
            <w:noProof/>
            <w:webHidden/>
            <w:sz w:val="24"/>
            <w:szCs w:val="24"/>
          </w:rPr>
          <w:tab/>
        </w:r>
        <w:r w:rsidRPr="00694831">
          <w:rPr>
            <w:rFonts w:ascii="Times New Roman" w:hAnsi="Times New Roman" w:cs="Times New Roman"/>
            <w:noProof/>
            <w:webHidden/>
            <w:sz w:val="24"/>
            <w:szCs w:val="24"/>
          </w:rPr>
          <w:fldChar w:fldCharType="begin"/>
        </w:r>
        <w:r w:rsidR="00BC2B08" w:rsidRPr="00694831">
          <w:rPr>
            <w:rFonts w:ascii="Times New Roman" w:hAnsi="Times New Roman" w:cs="Times New Roman"/>
            <w:noProof/>
            <w:webHidden/>
            <w:sz w:val="24"/>
            <w:szCs w:val="24"/>
          </w:rPr>
          <w:instrText xml:space="preserve"> PAGEREF _Toc18292786 \h </w:instrText>
        </w:r>
        <w:r w:rsidRPr="00694831">
          <w:rPr>
            <w:rFonts w:ascii="Times New Roman" w:hAnsi="Times New Roman" w:cs="Times New Roman"/>
            <w:noProof/>
            <w:webHidden/>
            <w:sz w:val="24"/>
            <w:szCs w:val="24"/>
          </w:rPr>
        </w:r>
        <w:r w:rsidRPr="00694831">
          <w:rPr>
            <w:rFonts w:ascii="Times New Roman" w:hAnsi="Times New Roman" w:cs="Times New Roman"/>
            <w:noProof/>
            <w:webHidden/>
            <w:sz w:val="24"/>
            <w:szCs w:val="24"/>
          </w:rPr>
          <w:fldChar w:fldCharType="separate"/>
        </w:r>
        <w:r w:rsidR="005E2E88">
          <w:rPr>
            <w:rFonts w:ascii="Times New Roman" w:hAnsi="Times New Roman" w:cs="Times New Roman"/>
            <w:noProof/>
            <w:webHidden/>
            <w:sz w:val="24"/>
            <w:szCs w:val="24"/>
          </w:rPr>
          <w:t>8</w:t>
        </w:r>
        <w:r w:rsidRPr="00694831">
          <w:rPr>
            <w:rFonts w:ascii="Times New Roman" w:hAnsi="Times New Roman" w:cs="Times New Roman"/>
            <w:noProof/>
            <w:webHidden/>
            <w:sz w:val="24"/>
            <w:szCs w:val="24"/>
          </w:rPr>
          <w:fldChar w:fldCharType="end"/>
        </w:r>
      </w:hyperlink>
    </w:p>
    <w:p w:rsidR="00BC2B08" w:rsidRPr="00694831" w:rsidRDefault="005E2E88" w:rsidP="00BC2B08">
      <w:pPr>
        <w:pStyle w:val="TableofFigures"/>
        <w:tabs>
          <w:tab w:val="right" w:leader="dot" w:pos="9350"/>
        </w:tabs>
        <w:spacing w:line="360" w:lineRule="auto"/>
        <w:jc w:val="both"/>
        <w:rPr>
          <w:rFonts w:ascii="Times New Roman" w:eastAsiaTheme="minorEastAsia" w:hAnsi="Times New Roman" w:cs="Times New Roman"/>
          <w:noProof/>
          <w:sz w:val="24"/>
          <w:szCs w:val="24"/>
          <w:lang w:val="en-US"/>
        </w:rPr>
      </w:pPr>
      <w:hyperlink w:anchor="_Toc18292787" w:history="1">
        <w:r w:rsidR="00BC2B08" w:rsidRPr="00694831">
          <w:rPr>
            <w:rStyle w:val="Hyperlink"/>
            <w:rFonts w:ascii="Times New Roman" w:hAnsi="Times New Roman" w:cs="Times New Roman"/>
            <w:noProof/>
            <w:color w:val="auto"/>
            <w:sz w:val="24"/>
            <w:szCs w:val="24"/>
          </w:rPr>
          <w:t>Figure 2 Growth habit of plants in Bishoftu Mountain Massif forests.</w:t>
        </w:r>
        <w:r w:rsidR="00BC2B08" w:rsidRPr="00694831">
          <w:rPr>
            <w:rFonts w:ascii="Times New Roman" w:hAnsi="Times New Roman" w:cs="Times New Roman"/>
            <w:noProof/>
            <w:webHidden/>
            <w:sz w:val="24"/>
            <w:szCs w:val="24"/>
          </w:rPr>
          <w:tab/>
        </w:r>
        <w:r w:rsidR="00312875" w:rsidRPr="00694831">
          <w:rPr>
            <w:rFonts w:ascii="Times New Roman" w:hAnsi="Times New Roman" w:cs="Times New Roman"/>
            <w:noProof/>
            <w:webHidden/>
            <w:sz w:val="24"/>
            <w:szCs w:val="24"/>
          </w:rPr>
          <w:fldChar w:fldCharType="begin"/>
        </w:r>
        <w:r w:rsidR="00BC2B08" w:rsidRPr="00694831">
          <w:rPr>
            <w:rFonts w:ascii="Times New Roman" w:hAnsi="Times New Roman" w:cs="Times New Roman"/>
            <w:noProof/>
            <w:webHidden/>
            <w:sz w:val="24"/>
            <w:szCs w:val="24"/>
          </w:rPr>
          <w:instrText xml:space="preserve"> PAGEREF _Toc18292787 \h </w:instrText>
        </w:r>
        <w:r w:rsidR="00312875" w:rsidRPr="00694831">
          <w:rPr>
            <w:rFonts w:ascii="Times New Roman" w:hAnsi="Times New Roman" w:cs="Times New Roman"/>
            <w:noProof/>
            <w:webHidden/>
            <w:sz w:val="24"/>
            <w:szCs w:val="24"/>
          </w:rPr>
        </w:r>
        <w:r w:rsidR="00312875" w:rsidRPr="0069483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00312875" w:rsidRPr="00694831">
          <w:rPr>
            <w:rFonts w:ascii="Times New Roman" w:hAnsi="Times New Roman" w:cs="Times New Roman"/>
            <w:noProof/>
            <w:webHidden/>
            <w:sz w:val="24"/>
            <w:szCs w:val="24"/>
          </w:rPr>
          <w:fldChar w:fldCharType="end"/>
        </w:r>
      </w:hyperlink>
    </w:p>
    <w:p w:rsidR="00BC2B08" w:rsidRPr="00391ED0" w:rsidRDefault="00312875" w:rsidP="00BC2B08">
      <w:r w:rsidRPr="00694831">
        <w:rPr>
          <w:rFonts w:ascii="Times New Roman" w:hAnsi="Times New Roman" w:cs="Times New Roman"/>
          <w:sz w:val="24"/>
          <w:szCs w:val="24"/>
        </w:rPr>
        <w:fldChar w:fldCharType="end"/>
      </w:r>
    </w:p>
    <w:p w:rsidR="00391ED0" w:rsidRPr="00391ED0" w:rsidRDefault="00391ED0" w:rsidP="00144302"/>
    <w:p w:rsidR="00391ED0" w:rsidRPr="00391ED0" w:rsidRDefault="00391ED0" w:rsidP="00144302"/>
    <w:p w:rsidR="00391ED0" w:rsidRPr="00391ED0" w:rsidRDefault="00391ED0" w:rsidP="00144302"/>
    <w:p w:rsidR="00391ED0" w:rsidRPr="00391ED0" w:rsidRDefault="00391ED0" w:rsidP="00144302"/>
    <w:p w:rsidR="00391ED0" w:rsidRDefault="00391ED0" w:rsidP="00144302"/>
    <w:p w:rsidR="00327606" w:rsidRDefault="00327606" w:rsidP="00144302"/>
    <w:p w:rsidR="00327606" w:rsidRDefault="00327606" w:rsidP="00144302"/>
    <w:p w:rsidR="00327606" w:rsidRDefault="00327606" w:rsidP="00144302"/>
    <w:p w:rsidR="00327606" w:rsidRDefault="00327606" w:rsidP="00144302"/>
    <w:p w:rsidR="00327606" w:rsidRDefault="00327606" w:rsidP="00144302"/>
    <w:p w:rsidR="00327606" w:rsidRDefault="00327606" w:rsidP="00144302"/>
    <w:p w:rsidR="00327606" w:rsidRDefault="00327606" w:rsidP="00144302"/>
    <w:p w:rsidR="00144302" w:rsidRDefault="00144302" w:rsidP="00144302"/>
    <w:p w:rsidR="00144302" w:rsidRDefault="00144302" w:rsidP="00144302"/>
    <w:p w:rsidR="00144302" w:rsidRDefault="00144302" w:rsidP="00144302"/>
    <w:p w:rsidR="00327606" w:rsidRPr="00327606" w:rsidRDefault="00327606" w:rsidP="00144302"/>
    <w:p w:rsidR="00391ED0" w:rsidRPr="00391ED0" w:rsidRDefault="00391ED0" w:rsidP="00144302"/>
    <w:p w:rsidR="00391ED0" w:rsidRPr="00391ED0" w:rsidRDefault="00391ED0" w:rsidP="00144302"/>
    <w:p w:rsidR="00391ED0" w:rsidRPr="00391ED0" w:rsidRDefault="00391ED0" w:rsidP="00144302"/>
    <w:p w:rsidR="00D36F89" w:rsidRPr="00391ED0" w:rsidRDefault="00694831" w:rsidP="00D36F89">
      <w:pPr>
        <w:pStyle w:val="Heading1"/>
        <w:rPr>
          <w:color w:val="auto"/>
        </w:rPr>
      </w:pPr>
      <w:bookmarkStart w:id="5" w:name="_Toc167488980"/>
      <w:r>
        <w:rPr>
          <w:color w:val="auto"/>
        </w:rPr>
        <w:lastRenderedPageBreak/>
        <w:t>Appendic</w:t>
      </w:r>
      <w:r w:rsidR="00D36F89" w:rsidRPr="00391ED0">
        <w:rPr>
          <w:color w:val="auto"/>
        </w:rPr>
        <w:t>es</w:t>
      </w:r>
      <w:bookmarkEnd w:id="5"/>
    </w:p>
    <w:p w:rsidR="00BC2B08" w:rsidRPr="00694831" w:rsidRDefault="00312875" w:rsidP="00EB0394">
      <w:pPr>
        <w:pStyle w:val="TableofFigures"/>
        <w:tabs>
          <w:tab w:val="right" w:leader="dot" w:pos="9350"/>
        </w:tabs>
        <w:spacing w:line="360" w:lineRule="auto"/>
        <w:jc w:val="both"/>
        <w:rPr>
          <w:rFonts w:ascii="Times New Roman" w:eastAsiaTheme="minorEastAsia" w:hAnsi="Times New Roman" w:cs="Times New Roman"/>
          <w:noProof/>
          <w:sz w:val="24"/>
          <w:szCs w:val="24"/>
          <w:lang w:val="en-US"/>
        </w:rPr>
      </w:pPr>
      <w:r w:rsidRPr="00391ED0">
        <w:fldChar w:fldCharType="begin"/>
      </w:r>
      <w:r w:rsidR="00BC2B08" w:rsidRPr="00391ED0">
        <w:instrText xml:space="preserve"> TOC \h \z \c "Appendixes" </w:instrText>
      </w:r>
      <w:r w:rsidRPr="00391ED0">
        <w:fldChar w:fldCharType="separate"/>
      </w:r>
      <w:hyperlink w:anchor="_Toc18292823" w:history="1">
        <w:r w:rsidR="0086311C">
          <w:rPr>
            <w:rStyle w:val="Hyperlink"/>
            <w:rFonts w:ascii="Times New Roman" w:hAnsi="Times New Roman" w:cs="Times New Roman"/>
            <w:noProof/>
            <w:color w:val="auto"/>
            <w:sz w:val="24"/>
            <w:szCs w:val="24"/>
          </w:rPr>
          <w:t>Appendix</w:t>
        </w:r>
        <w:r w:rsidR="00BC2B08" w:rsidRPr="00694831">
          <w:rPr>
            <w:rStyle w:val="Hyperlink"/>
            <w:rFonts w:ascii="Times New Roman" w:hAnsi="Times New Roman" w:cs="Times New Roman"/>
            <w:noProof/>
            <w:color w:val="auto"/>
            <w:sz w:val="24"/>
            <w:szCs w:val="24"/>
          </w:rPr>
          <w:t xml:space="preserve"> 1 Species list collected from Bishoftu Mountain Massif floras</w:t>
        </w:r>
        <w:r w:rsidR="00BC2B08" w:rsidRPr="00694831">
          <w:rPr>
            <w:rFonts w:ascii="Times New Roman" w:hAnsi="Times New Roman" w:cs="Times New Roman"/>
            <w:noProof/>
            <w:webHidden/>
            <w:sz w:val="24"/>
            <w:szCs w:val="24"/>
          </w:rPr>
          <w:tab/>
        </w:r>
        <w:r w:rsidRPr="00694831">
          <w:rPr>
            <w:rFonts w:ascii="Times New Roman" w:hAnsi="Times New Roman" w:cs="Times New Roman"/>
            <w:noProof/>
            <w:webHidden/>
            <w:sz w:val="24"/>
            <w:szCs w:val="24"/>
          </w:rPr>
          <w:fldChar w:fldCharType="begin"/>
        </w:r>
        <w:r w:rsidR="00BC2B08" w:rsidRPr="00694831">
          <w:rPr>
            <w:rFonts w:ascii="Times New Roman" w:hAnsi="Times New Roman" w:cs="Times New Roman"/>
            <w:noProof/>
            <w:webHidden/>
            <w:sz w:val="24"/>
            <w:szCs w:val="24"/>
          </w:rPr>
          <w:instrText xml:space="preserve"> PAGEREF _Toc18292823 \h </w:instrText>
        </w:r>
        <w:r w:rsidRPr="00694831">
          <w:rPr>
            <w:rFonts w:ascii="Times New Roman" w:hAnsi="Times New Roman" w:cs="Times New Roman"/>
            <w:noProof/>
            <w:webHidden/>
            <w:sz w:val="24"/>
            <w:szCs w:val="24"/>
          </w:rPr>
        </w:r>
        <w:r w:rsidRPr="00694831">
          <w:rPr>
            <w:rFonts w:ascii="Times New Roman" w:hAnsi="Times New Roman" w:cs="Times New Roman"/>
            <w:noProof/>
            <w:webHidden/>
            <w:sz w:val="24"/>
            <w:szCs w:val="24"/>
          </w:rPr>
          <w:fldChar w:fldCharType="separate"/>
        </w:r>
        <w:r w:rsidR="005E2E88">
          <w:rPr>
            <w:rFonts w:ascii="Times New Roman" w:hAnsi="Times New Roman" w:cs="Times New Roman"/>
            <w:noProof/>
            <w:webHidden/>
            <w:sz w:val="24"/>
            <w:szCs w:val="24"/>
          </w:rPr>
          <w:t>22</w:t>
        </w:r>
        <w:r w:rsidRPr="00694831">
          <w:rPr>
            <w:rFonts w:ascii="Times New Roman" w:hAnsi="Times New Roman" w:cs="Times New Roman"/>
            <w:noProof/>
            <w:webHidden/>
            <w:sz w:val="24"/>
            <w:szCs w:val="24"/>
          </w:rPr>
          <w:fldChar w:fldCharType="end"/>
        </w:r>
      </w:hyperlink>
    </w:p>
    <w:p w:rsidR="00BC2B08" w:rsidRPr="00694831" w:rsidRDefault="005E2E88" w:rsidP="00EB0394">
      <w:pPr>
        <w:pStyle w:val="TableofFigures"/>
        <w:tabs>
          <w:tab w:val="right" w:leader="dot" w:pos="9350"/>
        </w:tabs>
        <w:spacing w:line="360" w:lineRule="auto"/>
        <w:jc w:val="both"/>
        <w:rPr>
          <w:rFonts w:ascii="Times New Roman" w:eastAsiaTheme="minorEastAsia" w:hAnsi="Times New Roman" w:cs="Times New Roman"/>
          <w:noProof/>
          <w:sz w:val="24"/>
          <w:szCs w:val="24"/>
          <w:lang w:val="en-US"/>
        </w:rPr>
      </w:pPr>
      <w:hyperlink w:anchor="_Toc18292824" w:history="1">
        <w:r w:rsidR="0086311C">
          <w:rPr>
            <w:rStyle w:val="Hyperlink"/>
            <w:rFonts w:ascii="Times New Roman" w:hAnsi="Times New Roman" w:cs="Times New Roman"/>
            <w:noProof/>
            <w:color w:val="auto"/>
            <w:sz w:val="24"/>
            <w:szCs w:val="24"/>
          </w:rPr>
          <w:t xml:space="preserve">Appendix </w:t>
        </w:r>
        <w:r w:rsidR="00BC2B08" w:rsidRPr="00694831">
          <w:rPr>
            <w:rStyle w:val="Hyperlink"/>
            <w:rFonts w:ascii="Times New Roman" w:hAnsi="Times New Roman" w:cs="Times New Roman"/>
            <w:noProof/>
            <w:color w:val="auto"/>
            <w:sz w:val="24"/>
            <w:szCs w:val="24"/>
          </w:rPr>
          <w:t xml:space="preserve"> 2 Species list with their density (D), abundance (A), frequency (F), relative density (RD), relative abundance (RA), relative frequency (RF) and important value index (IVI) of the Bishoftu Mountain Massif floras.</w:t>
        </w:r>
        <w:r w:rsidR="00BC2B08" w:rsidRPr="00694831">
          <w:rPr>
            <w:rFonts w:ascii="Times New Roman" w:hAnsi="Times New Roman" w:cs="Times New Roman"/>
            <w:noProof/>
            <w:webHidden/>
            <w:sz w:val="24"/>
            <w:szCs w:val="24"/>
          </w:rPr>
          <w:tab/>
        </w:r>
        <w:r w:rsidR="00312875" w:rsidRPr="00694831">
          <w:rPr>
            <w:rFonts w:ascii="Times New Roman" w:hAnsi="Times New Roman" w:cs="Times New Roman"/>
            <w:noProof/>
            <w:webHidden/>
            <w:sz w:val="24"/>
            <w:szCs w:val="24"/>
          </w:rPr>
          <w:fldChar w:fldCharType="begin"/>
        </w:r>
        <w:r w:rsidR="00BC2B08" w:rsidRPr="00694831">
          <w:rPr>
            <w:rFonts w:ascii="Times New Roman" w:hAnsi="Times New Roman" w:cs="Times New Roman"/>
            <w:noProof/>
            <w:webHidden/>
            <w:sz w:val="24"/>
            <w:szCs w:val="24"/>
          </w:rPr>
          <w:instrText xml:space="preserve"> PAGEREF _Toc18292824 \h </w:instrText>
        </w:r>
        <w:r w:rsidR="00312875" w:rsidRPr="00694831">
          <w:rPr>
            <w:rFonts w:ascii="Times New Roman" w:hAnsi="Times New Roman" w:cs="Times New Roman"/>
            <w:noProof/>
            <w:webHidden/>
            <w:sz w:val="24"/>
            <w:szCs w:val="24"/>
          </w:rPr>
        </w:r>
        <w:r w:rsidR="00312875" w:rsidRPr="0069483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312875" w:rsidRPr="00694831">
          <w:rPr>
            <w:rFonts w:ascii="Times New Roman" w:hAnsi="Times New Roman" w:cs="Times New Roman"/>
            <w:noProof/>
            <w:webHidden/>
            <w:sz w:val="24"/>
            <w:szCs w:val="24"/>
          </w:rPr>
          <w:fldChar w:fldCharType="end"/>
        </w:r>
      </w:hyperlink>
    </w:p>
    <w:p w:rsidR="00D36F89" w:rsidRPr="00391ED0" w:rsidRDefault="00312875" w:rsidP="00D36F89">
      <w:r w:rsidRPr="00391ED0">
        <w:fldChar w:fldCharType="end"/>
      </w:r>
    </w:p>
    <w:p w:rsidR="00D36F89" w:rsidRPr="00391ED0" w:rsidRDefault="00D36F89" w:rsidP="00D36F89"/>
    <w:p w:rsidR="00391ED0" w:rsidRPr="00391ED0" w:rsidRDefault="00391ED0" w:rsidP="00D36F89"/>
    <w:p w:rsidR="00391ED0" w:rsidRPr="00391ED0" w:rsidRDefault="00391ED0" w:rsidP="00D36F89"/>
    <w:p w:rsidR="00391ED0" w:rsidRPr="00391ED0" w:rsidRDefault="00391ED0" w:rsidP="00D36F89"/>
    <w:p w:rsidR="00391ED0" w:rsidRPr="00391ED0" w:rsidRDefault="00391ED0" w:rsidP="00D36F89"/>
    <w:p w:rsidR="00391ED0" w:rsidRPr="00391ED0" w:rsidRDefault="00391ED0" w:rsidP="00D36F89"/>
    <w:p w:rsidR="00391ED0" w:rsidRPr="00391ED0" w:rsidRDefault="00391ED0" w:rsidP="00D36F89"/>
    <w:p w:rsidR="00391ED0" w:rsidRPr="00391ED0" w:rsidRDefault="00391ED0" w:rsidP="00D36F89"/>
    <w:p w:rsidR="00391ED0" w:rsidRPr="00391ED0" w:rsidRDefault="00391ED0" w:rsidP="00D36F89"/>
    <w:p w:rsidR="00EB0394" w:rsidRPr="00391ED0" w:rsidRDefault="00EB0394" w:rsidP="00D36F89"/>
    <w:p w:rsidR="00EB0394" w:rsidRPr="00391ED0" w:rsidRDefault="00EB0394" w:rsidP="00D36F89"/>
    <w:p w:rsidR="00EB0394" w:rsidRPr="00391ED0" w:rsidRDefault="00EB0394" w:rsidP="00D36F89"/>
    <w:p w:rsidR="00391ED0" w:rsidRPr="00391ED0" w:rsidRDefault="00391ED0" w:rsidP="00D36F89"/>
    <w:p w:rsidR="00391ED0" w:rsidRPr="00391ED0" w:rsidRDefault="00391ED0" w:rsidP="00D36F89"/>
    <w:p w:rsidR="00391ED0" w:rsidRPr="00391ED0" w:rsidRDefault="00391ED0" w:rsidP="00D36F89"/>
    <w:p w:rsidR="00391ED0" w:rsidRPr="00391ED0" w:rsidRDefault="00391ED0" w:rsidP="00D36F89"/>
    <w:p w:rsidR="00391ED0" w:rsidRPr="00391ED0" w:rsidRDefault="00391ED0" w:rsidP="00D36F89"/>
    <w:p w:rsidR="00391ED0" w:rsidRPr="00391ED0" w:rsidRDefault="00391ED0" w:rsidP="00D36F89"/>
    <w:p w:rsidR="008124C1" w:rsidRPr="00391ED0" w:rsidRDefault="00A319F2" w:rsidP="0022077B">
      <w:pPr>
        <w:pStyle w:val="Heading1"/>
        <w:spacing w:line="360" w:lineRule="auto"/>
        <w:jc w:val="both"/>
        <w:rPr>
          <w:rFonts w:cs="Times New Roman"/>
          <w:color w:val="auto"/>
          <w:sz w:val="24"/>
          <w:szCs w:val="24"/>
        </w:rPr>
      </w:pPr>
      <w:bookmarkStart w:id="6" w:name="_Toc167488981"/>
      <w:r w:rsidRPr="00391ED0">
        <w:rPr>
          <w:rFonts w:cs="Times New Roman"/>
          <w:color w:val="auto"/>
          <w:sz w:val="24"/>
          <w:szCs w:val="24"/>
        </w:rPr>
        <w:lastRenderedPageBreak/>
        <w:t>Acknowledgments</w:t>
      </w:r>
      <w:bookmarkEnd w:id="2"/>
      <w:bookmarkEnd w:id="6"/>
    </w:p>
    <w:p w:rsidR="008124C1" w:rsidRPr="00391ED0" w:rsidRDefault="006D6FFE" w:rsidP="0022077B">
      <w:pPr>
        <w:spacing w:line="360" w:lineRule="auto"/>
        <w:jc w:val="both"/>
        <w:rPr>
          <w:rFonts w:ascii="Times New Roman" w:hAnsi="Times New Roman" w:cs="Times New Roman"/>
          <w:sz w:val="24"/>
          <w:szCs w:val="24"/>
        </w:rPr>
      </w:pPr>
      <w:r w:rsidRPr="00391ED0">
        <w:rPr>
          <w:rFonts w:ascii="Times New Roman" w:hAnsi="Times New Roman" w:cs="Times New Roman"/>
          <w:sz w:val="24"/>
          <w:szCs w:val="24"/>
        </w:rPr>
        <w:t xml:space="preserve">I would like to express my deepest gratitude to my major advisor, </w:t>
      </w:r>
      <w:r w:rsidRPr="00391ED0">
        <w:rPr>
          <w:rFonts w:ascii="Times New Roman" w:hAnsi="Times New Roman" w:cs="Times New Roman"/>
          <w:b/>
          <w:sz w:val="24"/>
          <w:szCs w:val="24"/>
        </w:rPr>
        <w:t>Prof. Seleshi Nemomissa</w:t>
      </w:r>
      <w:r w:rsidRPr="00391ED0">
        <w:rPr>
          <w:rFonts w:ascii="Times New Roman" w:hAnsi="Times New Roman" w:cs="Times New Roman"/>
          <w:sz w:val="24"/>
          <w:szCs w:val="24"/>
        </w:rPr>
        <w:t xml:space="preserve"> for his unreserved advice and guidance during my entire study and research period.</w:t>
      </w:r>
      <w:r w:rsidR="008124C1" w:rsidRPr="00391ED0">
        <w:rPr>
          <w:rFonts w:ascii="Times New Roman" w:hAnsi="Times New Roman" w:cs="Times New Roman"/>
          <w:sz w:val="24"/>
          <w:szCs w:val="24"/>
        </w:rPr>
        <w:t xml:space="preserve"> I would also like to thank assistances from the Department of Biology and Ethiopian Biodiversity Institute for their support during site survey and data collection, and alsoduring identification of the collected plant specimens.</w:t>
      </w:r>
    </w:p>
    <w:p w:rsidR="00A319F2" w:rsidRPr="00391ED0" w:rsidRDefault="00A319F2" w:rsidP="0022077B">
      <w:pPr>
        <w:spacing w:line="360" w:lineRule="auto"/>
        <w:jc w:val="both"/>
        <w:rPr>
          <w:rFonts w:ascii="Times New Roman" w:hAnsi="Times New Roman" w:cs="Times New Roman"/>
          <w:sz w:val="24"/>
          <w:szCs w:val="24"/>
        </w:rPr>
      </w:pPr>
      <w:r w:rsidRPr="00391ED0">
        <w:rPr>
          <w:rFonts w:ascii="Times New Roman" w:hAnsi="Times New Roman" w:cs="Times New Roman"/>
          <w:sz w:val="24"/>
          <w:szCs w:val="24"/>
        </w:rPr>
        <w:t>Finally, the</w:t>
      </w:r>
      <w:r w:rsidR="008124C1" w:rsidRPr="00391ED0">
        <w:rPr>
          <w:rFonts w:ascii="Times New Roman" w:hAnsi="Times New Roman" w:cs="Times New Roman"/>
          <w:sz w:val="24"/>
          <w:szCs w:val="24"/>
        </w:rPr>
        <w:t xml:space="preserve"> study</w:t>
      </w:r>
      <w:r w:rsidRPr="00391ED0">
        <w:rPr>
          <w:rFonts w:ascii="Times New Roman" w:hAnsi="Times New Roman" w:cs="Times New Roman"/>
          <w:sz w:val="24"/>
          <w:szCs w:val="24"/>
        </w:rPr>
        <w:t xml:space="preserve"> has been financially supported by College of Natural and Computational Science, Addis Ababa University so that I am grateful to them. </w:t>
      </w:r>
    </w:p>
    <w:p w:rsidR="00A319F2" w:rsidRPr="00391ED0" w:rsidRDefault="00A319F2" w:rsidP="0022077B">
      <w:pPr>
        <w:spacing w:line="360" w:lineRule="auto"/>
        <w:jc w:val="both"/>
        <w:rPr>
          <w:rFonts w:ascii="Times New Roman" w:hAnsi="Times New Roman" w:cs="Times New Roman"/>
          <w:sz w:val="24"/>
          <w:szCs w:val="24"/>
        </w:rPr>
      </w:pPr>
    </w:p>
    <w:p w:rsidR="00391ED0" w:rsidRPr="00391ED0" w:rsidRDefault="00391ED0" w:rsidP="0022077B">
      <w:pPr>
        <w:spacing w:line="360" w:lineRule="auto"/>
        <w:jc w:val="both"/>
        <w:rPr>
          <w:rFonts w:ascii="Times New Roman" w:hAnsi="Times New Roman" w:cs="Times New Roman"/>
          <w:sz w:val="24"/>
          <w:szCs w:val="24"/>
        </w:rPr>
      </w:pPr>
    </w:p>
    <w:p w:rsidR="00A319F2" w:rsidRPr="00391ED0" w:rsidRDefault="00A319F2" w:rsidP="0022077B">
      <w:pPr>
        <w:spacing w:line="360" w:lineRule="auto"/>
        <w:jc w:val="both"/>
        <w:rPr>
          <w:rFonts w:ascii="Times New Roman" w:hAnsi="Times New Roman" w:cs="Times New Roman"/>
          <w:sz w:val="24"/>
          <w:szCs w:val="24"/>
        </w:rPr>
      </w:pPr>
    </w:p>
    <w:p w:rsidR="00A319F2" w:rsidRPr="00391ED0" w:rsidRDefault="00A319F2" w:rsidP="0022077B">
      <w:pPr>
        <w:spacing w:line="360" w:lineRule="auto"/>
        <w:jc w:val="both"/>
        <w:rPr>
          <w:rFonts w:ascii="Times New Roman" w:hAnsi="Times New Roman" w:cs="Times New Roman"/>
          <w:sz w:val="24"/>
          <w:szCs w:val="24"/>
        </w:rPr>
      </w:pPr>
    </w:p>
    <w:p w:rsidR="00D36F89" w:rsidRPr="00391ED0" w:rsidRDefault="00D36F89" w:rsidP="0022077B">
      <w:pPr>
        <w:spacing w:line="360" w:lineRule="auto"/>
        <w:jc w:val="both"/>
        <w:rPr>
          <w:rFonts w:ascii="Times New Roman" w:hAnsi="Times New Roman" w:cs="Times New Roman"/>
          <w:sz w:val="24"/>
          <w:szCs w:val="24"/>
        </w:rPr>
      </w:pPr>
    </w:p>
    <w:p w:rsidR="00D36F89" w:rsidRPr="00391ED0" w:rsidRDefault="00D36F89" w:rsidP="0022077B">
      <w:pPr>
        <w:spacing w:line="360" w:lineRule="auto"/>
        <w:jc w:val="both"/>
        <w:rPr>
          <w:rFonts w:ascii="Times New Roman" w:hAnsi="Times New Roman" w:cs="Times New Roman"/>
          <w:sz w:val="24"/>
          <w:szCs w:val="24"/>
        </w:rPr>
      </w:pPr>
    </w:p>
    <w:p w:rsidR="00D36F89" w:rsidRPr="00391ED0" w:rsidRDefault="00D36F89" w:rsidP="0022077B">
      <w:pPr>
        <w:spacing w:line="360" w:lineRule="auto"/>
        <w:jc w:val="both"/>
        <w:rPr>
          <w:rFonts w:ascii="Times New Roman" w:hAnsi="Times New Roman" w:cs="Times New Roman"/>
          <w:sz w:val="24"/>
          <w:szCs w:val="24"/>
        </w:rPr>
      </w:pPr>
    </w:p>
    <w:p w:rsidR="00D36F89" w:rsidRPr="00391ED0" w:rsidRDefault="00D36F89" w:rsidP="0022077B">
      <w:pPr>
        <w:spacing w:line="360" w:lineRule="auto"/>
        <w:jc w:val="both"/>
        <w:rPr>
          <w:rFonts w:ascii="Times New Roman" w:hAnsi="Times New Roman" w:cs="Times New Roman"/>
          <w:sz w:val="24"/>
          <w:szCs w:val="24"/>
        </w:rPr>
      </w:pPr>
    </w:p>
    <w:p w:rsidR="00D36F89" w:rsidRPr="00391ED0" w:rsidRDefault="00D36F89" w:rsidP="0022077B">
      <w:pPr>
        <w:spacing w:line="360" w:lineRule="auto"/>
        <w:jc w:val="both"/>
        <w:rPr>
          <w:rFonts w:ascii="Times New Roman" w:hAnsi="Times New Roman" w:cs="Times New Roman"/>
          <w:sz w:val="24"/>
          <w:szCs w:val="24"/>
        </w:rPr>
      </w:pPr>
    </w:p>
    <w:p w:rsidR="00391ED0" w:rsidRPr="00391ED0" w:rsidRDefault="00391ED0" w:rsidP="0022077B">
      <w:pPr>
        <w:spacing w:line="360" w:lineRule="auto"/>
        <w:jc w:val="both"/>
        <w:rPr>
          <w:rFonts w:ascii="Times New Roman" w:hAnsi="Times New Roman" w:cs="Times New Roman"/>
          <w:sz w:val="24"/>
          <w:szCs w:val="24"/>
        </w:rPr>
      </w:pPr>
    </w:p>
    <w:p w:rsidR="00A319F2" w:rsidRPr="00391ED0" w:rsidRDefault="00A319F2" w:rsidP="0022077B">
      <w:pPr>
        <w:spacing w:line="360" w:lineRule="auto"/>
        <w:jc w:val="both"/>
        <w:rPr>
          <w:rFonts w:ascii="Times New Roman" w:hAnsi="Times New Roman" w:cs="Times New Roman"/>
          <w:sz w:val="24"/>
          <w:szCs w:val="24"/>
        </w:rPr>
      </w:pPr>
    </w:p>
    <w:p w:rsidR="00D36F89" w:rsidRPr="00391ED0" w:rsidRDefault="00D36F89" w:rsidP="00144302"/>
    <w:p w:rsidR="00D36F89" w:rsidRDefault="00D36F89" w:rsidP="00144302"/>
    <w:p w:rsidR="00144302" w:rsidRPr="00391ED0" w:rsidRDefault="00144302" w:rsidP="00144302"/>
    <w:p w:rsidR="00D36F89" w:rsidRPr="00391ED0" w:rsidRDefault="00D36F89" w:rsidP="00D36F89">
      <w:pPr>
        <w:pStyle w:val="Heading1"/>
        <w:rPr>
          <w:color w:val="auto"/>
        </w:rPr>
      </w:pPr>
      <w:bookmarkStart w:id="7" w:name="_Toc167488982"/>
      <w:r w:rsidRPr="00391ED0">
        <w:rPr>
          <w:color w:val="auto"/>
        </w:rPr>
        <w:lastRenderedPageBreak/>
        <w:t>Abstract</w:t>
      </w:r>
      <w:bookmarkEnd w:id="7"/>
    </w:p>
    <w:p w:rsidR="00D36F89" w:rsidRPr="008701C2" w:rsidRDefault="00D36F89" w:rsidP="00D36F89">
      <w:pPr>
        <w:spacing w:line="360" w:lineRule="auto"/>
        <w:jc w:val="both"/>
        <w:rPr>
          <w:rFonts w:ascii="Times New Roman" w:hAnsi="Times New Roman" w:cs="Times New Roman"/>
          <w:i/>
          <w:sz w:val="24"/>
          <w:szCs w:val="24"/>
        </w:rPr>
      </w:pPr>
      <w:r w:rsidRPr="008701C2">
        <w:rPr>
          <w:rFonts w:ascii="Times New Roman" w:hAnsi="Times New Roman" w:cs="Times New Roman"/>
          <w:i/>
          <w:sz w:val="24"/>
          <w:szCs w:val="24"/>
        </w:rPr>
        <w:t xml:space="preserve">The aim of this study </w:t>
      </w:r>
      <w:r w:rsidR="00694831">
        <w:rPr>
          <w:rFonts w:ascii="Times New Roman" w:hAnsi="Times New Roman" w:cs="Times New Roman"/>
          <w:i/>
          <w:sz w:val="24"/>
          <w:szCs w:val="24"/>
        </w:rPr>
        <w:t>was</w:t>
      </w:r>
      <w:r w:rsidRPr="008701C2">
        <w:rPr>
          <w:rFonts w:ascii="Times New Roman" w:hAnsi="Times New Roman" w:cs="Times New Roman"/>
          <w:i/>
          <w:sz w:val="24"/>
          <w:szCs w:val="24"/>
        </w:rPr>
        <w:t xml:space="preserve"> to investigate the Floristic Composition and Vegetation Structure of Bishoftu Massif </w:t>
      </w:r>
      <w:proofErr w:type="gramStart"/>
      <w:r w:rsidRPr="008701C2">
        <w:rPr>
          <w:rFonts w:ascii="Times New Roman" w:hAnsi="Times New Roman" w:cs="Times New Roman"/>
          <w:i/>
          <w:sz w:val="24"/>
          <w:szCs w:val="24"/>
        </w:rPr>
        <w:t xml:space="preserve">forests </w:t>
      </w:r>
      <w:r w:rsidR="00434801" w:rsidRPr="008701C2">
        <w:rPr>
          <w:rFonts w:ascii="Times New Roman" w:hAnsi="Times New Roman" w:cs="Times New Roman"/>
          <w:i/>
          <w:sz w:val="24"/>
          <w:szCs w:val="24"/>
        </w:rPr>
        <w:t>,</w:t>
      </w:r>
      <w:r w:rsidRPr="008701C2">
        <w:rPr>
          <w:rFonts w:ascii="Times New Roman" w:hAnsi="Times New Roman" w:cs="Times New Roman"/>
          <w:i/>
          <w:sz w:val="24"/>
          <w:szCs w:val="24"/>
        </w:rPr>
        <w:t>Bishoftu</w:t>
      </w:r>
      <w:proofErr w:type="gramEnd"/>
      <w:r w:rsidRPr="008701C2">
        <w:rPr>
          <w:rFonts w:ascii="Times New Roman" w:hAnsi="Times New Roman" w:cs="Times New Roman"/>
          <w:i/>
          <w:sz w:val="24"/>
          <w:szCs w:val="24"/>
        </w:rPr>
        <w:t xml:space="preserve">, Central Shewa, Oromia Regional State, Ethiopia. Two transects were laid randomly in the sites, starting from the top massif to bottom valley, and spaced an average minimum of 200 m from each other. The two transects in each sites, had five quadrats each. In all transects line, the first sampling plot was located randomly, and the subsequent plots were established at 100-m intervals along the linear transect using GPS and compass. </w:t>
      </w:r>
      <w:proofErr w:type="gramStart"/>
      <w:r w:rsidR="00434801" w:rsidRPr="008701C2">
        <w:rPr>
          <w:rFonts w:ascii="Times New Roman" w:hAnsi="Times New Roman" w:cs="Times New Roman"/>
          <w:i/>
          <w:sz w:val="24"/>
          <w:szCs w:val="24"/>
        </w:rPr>
        <w:t>fifty</w:t>
      </w:r>
      <w:proofErr w:type="gramEnd"/>
      <w:r w:rsidRPr="008701C2">
        <w:rPr>
          <w:rFonts w:ascii="Times New Roman" w:hAnsi="Times New Roman" w:cs="Times New Roman"/>
          <w:i/>
          <w:sz w:val="24"/>
          <w:szCs w:val="24"/>
        </w:rPr>
        <w:t xml:space="preserve"> sample quadrats with a size of 20 m * 20 m </w:t>
      </w:r>
      <w:r w:rsidR="00434801" w:rsidRPr="008701C2">
        <w:rPr>
          <w:rFonts w:ascii="Times New Roman" w:hAnsi="Times New Roman" w:cs="Times New Roman"/>
          <w:i/>
          <w:sz w:val="24"/>
          <w:szCs w:val="24"/>
        </w:rPr>
        <w:t>,</w:t>
      </w:r>
      <w:r w:rsidRPr="008701C2">
        <w:rPr>
          <w:rFonts w:ascii="Times New Roman" w:hAnsi="Times New Roman" w:cs="Times New Roman"/>
          <w:i/>
          <w:sz w:val="24"/>
          <w:szCs w:val="24"/>
        </w:rPr>
        <w:t xml:space="preserve"> 15 m * 15 m</w:t>
      </w:r>
      <w:r w:rsidR="00434801" w:rsidRPr="008701C2">
        <w:rPr>
          <w:rFonts w:ascii="Times New Roman" w:hAnsi="Times New Roman" w:cs="Times New Roman"/>
          <w:i/>
          <w:sz w:val="24"/>
          <w:szCs w:val="24"/>
        </w:rPr>
        <w:t xml:space="preserve">&amp; 1m *1m </w:t>
      </w:r>
      <w:r w:rsidRPr="008701C2">
        <w:rPr>
          <w:rFonts w:ascii="Times New Roman" w:hAnsi="Times New Roman" w:cs="Times New Roman"/>
          <w:i/>
          <w:sz w:val="24"/>
          <w:szCs w:val="24"/>
        </w:rPr>
        <w:t xml:space="preserve"> for mature tree shrub</w:t>
      </w:r>
      <w:r w:rsidR="00434801" w:rsidRPr="008701C2">
        <w:rPr>
          <w:rFonts w:ascii="Times New Roman" w:hAnsi="Times New Roman" w:cs="Times New Roman"/>
          <w:i/>
          <w:sz w:val="24"/>
          <w:szCs w:val="24"/>
        </w:rPr>
        <w:t xml:space="preserve">&amp; herb </w:t>
      </w:r>
      <w:r w:rsidRPr="008701C2">
        <w:rPr>
          <w:rFonts w:ascii="Times New Roman" w:hAnsi="Times New Roman" w:cs="Times New Roman"/>
          <w:i/>
          <w:sz w:val="24"/>
          <w:szCs w:val="24"/>
        </w:rPr>
        <w:t>respectively, were laid down alternatively al</w:t>
      </w:r>
      <w:r w:rsidR="00434801" w:rsidRPr="008701C2">
        <w:rPr>
          <w:rFonts w:ascii="Times New Roman" w:hAnsi="Times New Roman" w:cs="Times New Roman"/>
          <w:i/>
          <w:sz w:val="24"/>
          <w:szCs w:val="24"/>
        </w:rPr>
        <w:t xml:space="preserve">ong the line transect. All tree, </w:t>
      </w:r>
      <w:r w:rsidRPr="008701C2">
        <w:rPr>
          <w:rFonts w:ascii="Times New Roman" w:hAnsi="Times New Roman" w:cs="Times New Roman"/>
          <w:i/>
          <w:sz w:val="24"/>
          <w:szCs w:val="24"/>
        </w:rPr>
        <w:t>shrub</w:t>
      </w:r>
      <w:r w:rsidR="00434801" w:rsidRPr="008701C2">
        <w:rPr>
          <w:rFonts w:ascii="Times New Roman" w:hAnsi="Times New Roman" w:cs="Times New Roman"/>
          <w:i/>
          <w:sz w:val="24"/>
          <w:szCs w:val="24"/>
        </w:rPr>
        <w:t>, herb</w:t>
      </w:r>
      <w:r w:rsidRPr="008701C2">
        <w:rPr>
          <w:rFonts w:ascii="Times New Roman" w:hAnsi="Times New Roman" w:cs="Times New Roman"/>
          <w:i/>
          <w:sz w:val="24"/>
          <w:szCs w:val="24"/>
        </w:rPr>
        <w:t xml:space="preserve"> and grass </w:t>
      </w:r>
      <w:r w:rsidR="00434801" w:rsidRPr="008701C2">
        <w:rPr>
          <w:rFonts w:ascii="Times New Roman" w:hAnsi="Times New Roman" w:cs="Times New Roman"/>
          <w:i/>
          <w:sz w:val="24"/>
          <w:szCs w:val="24"/>
        </w:rPr>
        <w:t>species found within the quadra</w:t>
      </w:r>
      <w:r w:rsidRPr="008701C2">
        <w:rPr>
          <w:rFonts w:ascii="Times New Roman" w:hAnsi="Times New Roman" w:cs="Times New Roman"/>
          <w:i/>
          <w:sz w:val="24"/>
          <w:szCs w:val="24"/>
        </w:rPr>
        <w:t xml:space="preserve">ts in the sites were recorded. A total of 86 species were identified and documented from the study area, and the identified species belong to 37 families. Of the total species, trees constituted 19 (22.09%), shrubs 40 (46.51%), herbs 19 (22.09%), grasses 3 (3.49%) and climbers 4 (4.65%). In terms of species (sp.) number, family Fabaceae was the most diverse being represented by 19 spp., Lamiaceae and Asteraceae each represented by 11 and 7 spp., respectively, Poaceae represented by 4 sp., Anacardiaceae, Eurphorbiaceae and Oleaceae represented by 3 sp., Acanthaceae, Asclepiadaceae, Capparidaceae, Ebenaceae, Rubiaceae, Solanaceae and Tiliaceae each represented by 2 sp., where as all the remaining 22 Families </w:t>
      </w:r>
      <w:r w:rsidR="00694831">
        <w:rPr>
          <w:rFonts w:ascii="Times New Roman" w:hAnsi="Times New Roman" w:cs="Times New Roman"/>
          <w:i/>
          <w:sz w:val="24"/>
          <w:szCs w:val="24"/>
        </w:rPr>
        <w:t>were</w:t>
      </w:r>
      <w:r w:rsidRPr="008701C2">
        <w:rPr>
          <w:rFonts w:ascii="Times New Roman" w:hAnsi="Times New Roman" w:cs="Times New Roman"/>
          <w:i/>
          <w:sz w:val="24"/>
          <w:szCs w:val="24"/>
        </w:rPr>
        <w:t xml:space="preserve"> represented by 1 species. Mountains are places with a high degree of diversity and endemism. Biodiversity in such area</w:t>
      </w:r>
      <w:r w:rsidR="00434801" w:rsidRPr="008701C2">
        <w:rPr>
          <w:rFonts w:ascii="Times New Roman" w:hAnsi="Times New Roman" w:cs="Times New Roman"/>
          <w:i/>
          <w:sz w:val="24"/>
          <w:szCs w:val="24"/>
        </w:rPr>
        <w:t>s</w:t>
      </w:r>
      <w:r w:rsidRPr="008701C2">
        <w:rPr>
          <w:rFonts w:ascii="Times New Roman" w:hAnsi="Times New Roman" w:cs="Times New Roman"/>
          <w:i/>
          <w:sz w:val="24"/>
          <w:szCs w:val="24"/>
        </w:rPr>
        <w:t xml:space="preserve"> is necessary for our existence as well as valuable in its own right. </w:t>
      </w:r>
      <w:r w:rsidR="00694831">
        <w:rPr>
          <w:rFonts w:ascii="Times New Roman" w:hAnsi="Times New Roman" w:cs="Times New Roman"/>
          <w:i/>
          <w:sz w:val="24"/>
          <w:szCs w:val="24"/>
        </w:rPr>
        <w:t xml:space="preserve">Conservation and protectin of the study site and as well as the nearby biodiversity Mountain Massifs needs to be protected. </w:t>
      </w:r>
      <w:r w:rsidRPr="008701C2">
        <w:rPr>
          <w:rFonts w:ascii="Times New Roman" w:hAnsi="Times New Roman" w:cs="Times New Roman"/>
          <w:i/>
          <w:sz w:val="24"/>
          <w:szCs w:val="24"/>
        </w:rPr>
        <w:t>Therefore, this study has improved to the understanding of the imperfectly known Bishoftu Massif forests.</w:t>
      </w:r>
    </w:p>
    <w:p w:rsidR="00D36F89" w:rsidRPr="00391ED0" w:rsidRDefault="00D36F89" w:rsidP="00D36F89">
      <w:pPr>
        <w:spacing w:line="360" w:lineRule="auto"/>
        <w:ind w:left="1260" w:hanging="1260"/>
        <w:jc w:val="both"/>
        <w:rPr>
          <w:rFonts w:ascii="Times New Roman" w:hAnsi="Times New Roman" w:cs="Times New Roman"/>
          <w:b/>
          <w:i/>
          <w:sz w:val="24"/>
          <w:szCs w:val="24"/>
        </w:rPr>
      </w:pPr>
      <w:r w:rsidRPr="00391ED0">
        <w:rPr>
          <w:rFonts w:ascii="Times New Roman" w:hAnsi="Times New Roman" w:cs="Times New Roman"/>
          <w:b/>
          <w:sz w:val="24"/>
          <w:szCs w:val="24"/>
        </w:rPr>
        <w:t>Key words</w:t>
      </w:r>
      <w:r w:rsidRPr="00391ED0">
        <w:rPr>
          <w:rFonts w:ascii="Times New Roman" w:hAnsi="Times New Roman" w:cs="Times New Roman"/>
          <w:sz w:val="24"/>
          <w:szCs w:val="24"/>
        </w:rPr>
        <w:t>: Bishoftu Massif Mountains; Floristic Composition; Endemism, Biodiversity</w:t>
      </w:r>
    </w:p>
    <w:p w:rsidR="00A319F2" w:rsidRPr="00391ED0" w:rsidRDefault="00A319F2" w:rsidP="0022077B">
      <w:pPr>
        <w:spacing w:line="360" w:lineRule="auto"/>
        <w:jc w:val="both"/>
        <w:rPr>
          <w:rFonts w:ascii="Times New Roman" w:hAnsi="Times New Roman" w:cs="Times New Roman"/>
          <w:sz w:val="24"/>
          <w:szCs w:val="24"/>
        </w:rPr>
      </w:pPr>
    </w:p>
    <w:p w:rsidR="00A319F2" w:rsidRPr="00391ED0" w:rsidRDefault="00A319F2" w:rsidP="0022077B">
      <w:pPr>
        <w:spacing w:line="360" w:lineRule="auto"/>
        <w:jc w:val="both"/>
        <w:rPr>
          <w:rFonts w:ascii="Times New Roman" w:hAnsi="Times New Roman" w:cs="Times New Roman"/>
          <w:sz w:val="24"/>
          <w:szCs w:val="24"/>
        </w:rPr>
      </w:pPr>
    </w:p>
    <w:p w:rsidR="00A319F2" w:rsidRPr="00391ED0" w:rsidRDefault="00A319F2" w:rsidP="0022077B">
      <w:pPr>
        <w:spacing w:line="360" w:lineRule="auto"/>
        <w:jc w:val="both"/>
        <w:rPr>
          <w:rFonts w:ascii="Times New Roman" w:hAnsi="Times New Roman" w:cs="Times New Roman"/>
          <w:sz w:val="24"/>
          <w:szCs w:val="24"/>
        </w:rPr>
      </w:pPr>
    </w:p>
    <w:p w:rsidR="00A319F2" w:rsidRPr="00391ED0" w:rsidRDefault="00A319F2" w:rsidP="0022077B">
      <w:pPr>
        <w:spacing w:line="360" w:lineRule="auto"/>
        <w:jc w:val="both"/>
        <w:rPr>
          <w:rFonts w:ascii="Times New Roman" w:hAnsi="Times New Roman" w:cs="Times New Roman"/>
          <w:sz w:val="24"/>
          <w:szCs w:val="24"/>
        </w:rPr>
      </w:pPr>
    </w:p>
    <w:p w:rsidR="00A319F2" w:rsidRPr="00391ED0" w:rsidRDefault="00A319F2" w:rsidP="0022077B">
      <w:pPr>
        <w:spacing w:line="360" w:lineRule="auto"/>
        <w:jc w:val="both"/>
        <w:rPr>
          <w:rFonts w:ascii="Times New Roman" w:hAnsi="Times New Roman" w:cs="Times New Roman"/>
          <w:sz w:val="24"/>
          <w:szCs w:val="24"/>
        </w:rPr>
      </w:pPr>
    </w:p>
    <w:p w:rsidR="00391ED0" w:rsidRPr="00391ED0" w:rsidRDefault="00391ED0" w:rsidP="0022077B">
      <w:pPr>
        <w:spacing w:line="360" w:lineRule="auto"/>
        <w:jc w:val="both"/>
        <w:rPr>
          <w:rFonts w:ascii="Times New Roman" w:hAnsi="Times New Roman" w:cs="Times New Roman"/>
          <w:sz w:val="24"/>
          <w:szCs w:val="24"/>
        </w:rPr>
        <w:sectPr w:rsidR="00391ED0" w:rsidRPr="00391ED0" w:rsidSect="0022077B">
          <w:pgSz w:w="12240" w:h="15840"/>
          <w:pgMar w:top="1440" w:right="1440" w:bottom="1440" w:left="1440" w:header="720" w:footer="720" w:gutter="0"/>
          <w:pgNumType w:fmt="lowerRoman" w:start="1"/>
          <w:cols w:space="720"/>
          <w:titlePg/>
          <w:docGrid w:linePitch="360"/>
        </w:sectPr>
      </w:pPr>
    </w:p>
    <w:p w:rsidR="004D5696" w:rsidRDefault="004D5696" w:rsidP="004D5696">
      <w:pPr>
        <w:pStyle w:val="Heading1"/>
        <w:spacing w:line="360" w:lineRule="auto"/>
        <w:ind w:left="720"/>
        <w:jc w:val="left"/>
        <w:rPr>
          <w:rFonts w:cs="Times New Roman"/>
          <w:color w:val="auto"/>
          <w:sz w:val="24"/>
          <w:szCs w:val="24"/>
        </w:rPr>
      </w:pPr>
      <w:bookmarkStart w:id="8" w:name="_Toc167488983"/>
      <w:bookmarkStart w:id="9" w:name="_Toc12534741"/>
      <w:r>
        <w:rPr>
          <w:rFonts w:cs="Times New Roman"/>
          <w:color w:val="auto"/>
          <w:sz w:val="24"/>
          <w:szCs w:val="24"/>
        </w:rPr>
        <w:lastRenderedPageBreak/>
        <w:t>CHAPTER ONE</w:t>
      </w:r>
      <w:bookmarkStart w:id="10" w:name="_GoBack"/>
      <w:bookmarkEnd w:id="8"/>
      <w:bookmarkEnd w:id="10"/>
    </w:p>
    <w:p w:rsidR="00A54FFA" w:rsidRPr="00391ED0" w:rsidRDefault="00A54FFA" w:rsidP="004D5696">
      <w:pPr>
        <w:pStyle w:val="Heading1"/>
        <w:numPr>
          <w:ilvl w:val="0"/>
          <w:numId w:val="8"/>
        </w:numPr>
        <w:spacing w:line="360" w:lineRule="auto"/>
        <w:jc w:val="left"/>
        <w:rPr>
          <w:rFonts w:cs="Times New Roman"/>
          <w:color w:val="auto"/>
          <w:sz w:val="24"/>
          <w:szCs w:val="24"/>
        </w:rPr>
      </w:pPr>
      <w:bookmarkStart w:id="11" w:name="_Toc167488984"/>
      <w:r w:rsidRPr="00391ED0">
        <w:rPr>
          <w:rFonts w:cs="Times New Roman"/>
          <w:color w:val="auto"/>
          <w:sz w:val="24"/>
          <w:szCs w:val="24"/>
        </w:rPr>
        <w:t>INTRODUCTION</w:t>
      </w:r>
      <w:bookmarkEnd w:id="9"/>
      <w:bookmarkEnd w:id="11"/>
    </w:p>
    <w:p w:rsidR="007E1AD9" w:rsidRPr="00391ED0" w:rsidRDefault="007E1AD9" w:rsidP="0022077B">
      <w:pPr>
        <w:spacing w:line="360" w:lineRule="auto"/>
        <w:ind w:firstLine="720"/>
        <w:jc w:val="both"/>
        <w:rPr>
          <w:rFonts w:ascii="Times New Roman" w:hAnsi="Times New Roman" w:cs="Times New Roman"/>
          <w:sz w:val="24"/>
          <w:szCs w:val="24"/>
        </w:rPr>
      </w:pPr>
      <w:r w:rsidRPr="00391ED0">
        <w:rPr>
          <w:rFonts w:ascii="Times New Roman" w:hAnsi="Times New Roman" w:cs="Times New Roman"/>
          <w:sz w:val="24"/>
          <w:szCs w:val="24"/>
        </w:rPr>
        <w:t xml:space="preserve">The forests of the world play vital role in maintaining and balancing natural eco-system. These forest resources </w:t>
      </w:r>
      <w:r w:rsidR="004D5696" w:rsidRPr="00391ED0">
        <w:rPr>
          <w:rFonts w:ascii="Times New Roman" w:hAnsi="Times New Roman" w:cs="Times New Roman"/>
          <w:sz w:val="24"/>
          <w:szCs w:val="24"/>
        </w:rPr>
        <w:t>fulfil</w:t>
      </w:r>
      <w:r w:rsidRPr="00391ED0">
        <w:rPr>
          <w:rFonts w:ascii="Times New Roman" w:hAnsi="Times New Roman" w:cs="Times New Roman"/>
          <w:sz w:val="24"/>
          <w:szCs w:val="24"/>
        </w:rPr>
        <w:t xml:space="preserve"> human demands by providing renewable raw materials and energy, maintain biodiversity and protect land and water resources. These resources are under degradation extensively due to increasing population pressure, agricultural and urban expansion, industrialization, infrastructure development and other disturbances.</w:t>
      </w:r>
    </w:p>
    <w:p w:rsidR="00380052" w:rsidRPr="00391ED0" w:rsidRDefault="007E1AD9" w:rsidP="0022077B">
      <w:pPr>
        <w:spacing w:line="360" w:lineRule="auto"/>
        <w:ind w:firstLine="720"/>
        <w:jc w:val="both"/>
        <w:rPr>
          <w:rFonts w:ascii="Times New Roman" w:hAnsi="Times New Roman" w:cs="Times New Roman"/>
          <w:sz w:val="24"/>
          <w:szCs w:val="24"/>
        </w:rPr>
      </w:pPr>
      <w:r w:rsidRPr="00391ED0">
        <w:rPr>
          <w:rFonts w:ascii="Times New Roman" w:hAnsi="Times New Roman" w:cs="Times New Roman"/>
          <w:sz w:val="24"/>
          <w:szCs w:val="24"/>
        </w:rPr>
        <w:t xml:space="preserve">In global scenario, </w:t>
      </w:r>
      <w:r w:rsidR="008F7767" w:rsidRPr="00391ED0">
        <w:rPr>
          <w:rFonts w:ascii="Times New Roman" w:hAnsi="Times New Roman" w:cs="Times New Roman"/>
          <w:sz w:val="24"/>
          <w:szCs w:val="24"/>
        </w:rPr>
        <w:t xml:space="preserve">Ethiopia is one of the countries in the world endowed with rich   biological   resources.   One   of   these   resources   is natural vegetation where floristic </w:t>
      </w:r>
      <w:r w:rsidR="00E0031D" w:rsidRPr="00391ED0">
        <w:rPr>
          <w:rFonts w:ascii="Times New Roman" w:hAnsi="Times New Roman" w:cs="Times New Roman"/>
          <w:sz w:val="24"/>
          <w:szCs w:val="24"/>
        </w:rPr>
        <w:t xml:space="preserve">and faunistic life </w:t>
      </w:r>
      <w:r w:rsidR="008F7767" w:rsidRPr="00391ED0">
        <w:rPr>
          <w:rFonts w:ascii="Times New Roman" w:hAnsi="Times New Roman" w:cs="Times New Roman"/>
          <w:sz w:val="24"/>
          <w:szCs w:val="24"/>
        </w:rPr>
        <w:t>forms dynamic ecosys</w:t>
      </w:r>
      <w:r w:rsidR="00E0031D" w:rsidRPr="00391ED0">
        <w:rPr>
          <w:rFonts w:ascii="Times New Roman" w:hAnsi="Times New Roman" w:cs="Times New Roman"/>
          <w:sz w:val="24"/>
          <w:szCs w:val="24"/>
        </w:rPr>
        <w:t xml:space="preserve">tems (Balcha, </w:t>
      </w:r>
      <w:r w:rsidR="008F7767" w:rsidRPr="00391ED0">
        <w:rPr>
          <w:rFonts w:ascii="Times New Roman" w:hAnsi="Times New Roman" w:cs="Times New Roman"/>
          <w:sz w:val="24"/>
          <w:szCs w:val="24"/>
        </w:rPr>
        <w:t xml:space="preserve">2002).   The  major eco-logical  systems  in  the  country  support  large  and  highly </w:t>
      </w:r>
      <w:r w:rsidR="00E0031D" w:rsidRPr="00391ED0">
        <w:rPr>
          <w:rFonts w:ascii="Times New Roman" w:hAnsi="Times New Roman" w:cs="Times New Roman"/>
          <w:sz w:val="24"/>
          <w:szCs w:val="24"/>
        </w:rPr>
        <w:t xml:space="preserve">varied </w:t>
      </w:r>
      <w:r w:rsidR="008F7767" w:rsidRPr="00391ED0">
        <w:rPr>
          <w:rFonts w:ascii="Times New Roman" w:hAnsi="Times New Roman" w:cs="Times New Roman"/>
          <w:sz w:val="24"/>
          <w:szCs w:val="24"/>
        </w:rPr>
        <w:t xml:space="preserve">genetic resources along with its extremely variable agro-climatic conditions and  the altitudinal ranges (-110 to 4,620 m a.s.l) (FAO, 1996). </w:t>
      </w:r>
      <w:r w:rsidR="00A54FFA" w:rsidRPr="00391ED0">
        <w:rPr>
          <w:rFonts w:ascii="Times New Roman" w:hAnsi="Times New Roman" w:cs="Times New Roman"/>
          <w:sz w:val="24"/>
          <w:szCs w:val="24"/>
        </w:rPr>
        <w:t xml:space="preserve">Rainfall also varies widely in amount and distribution. These factors strongly influence Ethiopia’s extraordinary range of terrestrial and aquatic ecosystems, and have contributed to a high diversity and rate of endemism (Tesfaye Awas </w:t>
      </w:r>
      <w:r w:rsidR="00A54FFA" w:rsidRPr="00391ED0">
        <w:rPr>
          <w:rFonts w:ascii="Times New Roman" w:hAnsi="Times New Roman" w:cs="Times New Roman"/>
          <w:i/>
          <w:sz w:val="24"/>
          <w:szCs w:val="24"/>
        </w:rPr>
        <w:t>et al</w:t>
      </w:r>
      <w:r w:rsidR="00A54FFA" w:rsidRPr="00391ED0">
        <w:rPr>
          <w:rFonts w:ascii="Times New Roman" w:hAnsi="Times New Roman" w:cs="Times New Roman"/>
          <w:sz w:val="24"/>
          <w:szCs w:val="24"/>
        </w:rPr>
        <w:t>., 2003).  The existence of such diverse ecosystems has endowed Ethiopia with diverse vegetation types.</w:t>
      </w:r>
      <w:r w:rsidR="00E0031D" w:rsidRPr="00391ED0">
        <w:rPr>
          <w:rFonts w:ascii="Times New Roman" w:hAnsi="Times New Roman" w:cs="Times New Roman"/>
          <w:sz w:val="24"/>
          <w:szCs w:val="24"/>
        </w:rPr>
        <w:t xml:space="preserve">The varied topography, have given Ethiopia a wide spectrum of habitats and   a   large   number   of   endemic   plants   and   animals (Demel Teketay, 1999; Zerihun Woldu, 1999). </w:t>
      </w:r>
      <w:r w:rsidR="00380052" w:rsidRPr="00391ED0">
        <w:rPr>
          <w:rFonts w:ascii="Times New Roman" w:hAnsi="Times New Roman" w:cs="Times New Roman"/>
          <w:sz w:val="24"/>
          <w:szCs w:val="24"/>
        </w:rPr>
        <w:t xml:space="preserve">According to Clements, </w:t>
      </w:r>
      <w:r w:rsidR="00694831">
        <w:rPr>
          <w:rFonts w:ascii="Times New Roman" w:hAnsi="Times New Roman" w:cs="Times New Roman"/>
          <w:sz w:val="24"/>
          <w:szCs w:val="24"/>
        </w:rPr>
        <w:t>(</w:t>
      </w:r>
      <w:r w:rsidR="00380052" w:rsidRPr="00391ED0">
        <w:rPr>
          <w:rFonts w:ascii="Times New Roman" w:hAnsi="Times New Roman" w:cs="Times New Roman"/>
          <w:sz w:val="24"/>
          <w:szCs w:val="24"/>
        </w:rPr>
        <w:t>1916</w:t>
      </w:r>
      <w:r w:rsidR="00694831">
        <w:rPr>
          <w:rFonts w:ascii="Times New Roman" w:hAnsi="Times New Roman" w:cs="Times New Roman"/>
          <w:sz w:val="24"/>
          <w:szCs w:val="24"/>
        </w:rPr>
        <w:t>)</w:t>
      </w:r>
      <w:r w:rsidR="00380052" w:rsidRPr="00391ED0">
        <w:rPr>
          <w:rFonts w:ascii="Times New Roman" w:hAnsi="Times New Roman" w:cs="Times New Roman"/>
          <w:sz w:val="24"/>
          <w:szCs w:val="24"/>
        </w:rPr>
        <w:t xml:space="preserve">, Braun-Banquet, </w:t>
      </w:r>
      <w:r w:rsidR="00694831">
        <w:rPr>
          <w:rFonts w:ascii="Times New Roman" w:hAnsi="Times New Roman" w:cs="Times New Roman"/>
          <w:sz w:val="24"/>
          <w:szCs w:val="24"/>
        </w:rPr>
        <w:t>(</w:t>
      </w:r>
      <w:r w:rsidR="00380052" w:rsidRPr="00391ED0">
        <w:rPr>
          <w:rFonts w:ascii="Times New Roman" w:hAnsi="Times New Roman" w:cs="Times New Roman"/>
          <w:sz w:val="24"/>
          <w:szCs w:val="24"/>
        </w:rPr>
        <w:t>1932</w:t>
      </w:r>
      <w:r w:rsidR="00694831">
        <w:rPr>
          <w:rFonts w:ascii="Times New Roman" w:hAnsi="Times New Roman" w:cs="Times New Roman"/>
          <w:sz w:val="24"/>
          <w:szCs w:val="24"/>
        </w:rPr>
        <w:t>)</w:t>
      </w:r>
      <w:r w:rsidR="00380052" w:rsidRPr="00391ED0">
        <w:rPr>
          <w:rFonts w:ascii="Times New Roman" w:hAnsi="Times New Roman" w:cs="Times New Roman"/>
          <w:sz w:val="24"/>
          <w:szCs w:val="24"/>
        </w:rPr>
        <w:t xml:space="preserve"> and Odum, </w:t>
      </w:r>
      <w:r w:rsidR="00694831">
        <w:rPr>
          <w:rFonts w:ascii="Times New Roman" w:hAnsi="Times New Roman" w:cs="Times New Roman"/>
          <w:sz w:val="24"/>
          <w:szCs w:val="24"/>
        </w:rPr>
        <w:t>(</w:t>
      </w:r>
      <w:r w:rsidR="00380052" w:rsidRPr="00391ED0">
        <w:rPr>
          <w:rFonts w:ascii="Times New Roman" w:hAnsi="Times New Roman" w:cs="Times New Roman"/>
          <w:sz w:val="24"/>
          <w:szCs w:val="24"/>
        </w:rPr>
        <w:t>1971</w:t>
      </w:r>
      <w:r w:rsidR="00694831">
        <w:rPr>
          <w:rFonts w:ascii="Times New Roman" w:hAnsi="Times New Roman" w:cs="Times New Roman"/>
          <w:sz w:val="24"/>
          <w:szCs w:val="24"/>
        </w:rPr>
        <w:t>)</w:t>
      </w:r>
      <w:r w:rsidR="00380052" w:rsidRPr="00391ED0">
        <w:rPr>
          <w:rFonts w:ascii="Times New Roman" w:hAnsi="Times New Roman" w:cs="Times New Roman"/>
          <w:sz w:val="24"/>
          <w:szCs w:val="24"/>
        </w:rPr>
        <w:t xml:space="preserve">, vegetation is composed of certain distinct and fairly discrete plant communities. Odum </w:t>
      </w:r>
      <w:r w:rsidR="00694831">
        <w:rPr>
          <w:rFonts w:ascii="Times New Roman" w:hAnsi="Times New Roman" w:cs="Times New Roman"/>
          <w:sz w:val="24"/>
          <w:szCs w:val="24"/>
        </w:rPr>
        <w:t>(</w:t>
      </w:r>
      <w:r w:rsidR="00380052" w:rsidRPr="00391ED0">
        <w:rPr>
          <w:rFonts w:ascii="Times New Roman" w:hAnsi="Times New Roman" w:cs="Times New Roman"/>
          <w:sz w:val="24"/>
          <w:szCs w:val="24"/>
        </w:rPr>
        <w:t>1971</w:t>
      </w:r>
      <w:proofErr w:type="gramStart"/>
      <w:r w:rsidR="00694831">
        <w:rPr>
          <w:rFonts w:ascii="Times New Roman" w:hAnsi="Times New Roman" w:cs="Times New Roman"/>
          <w:sz w:val="24"/>
          <w:szCs w:val="24"/>
        </w:rPr>
        <w:t>)</w:t>
      </w:r>
      <w:r w:rsidR="00380052" w:rsidRPr="00391ED0">
        <w:rPr>
          <w:rFonts w:ascii="Times New Roman" w:hAnsi="Times New Roman" w:cs="Times New Roman"/>
          <w:sz w:val="24"/>
          <w:szCs w:val="24"/>
        </w:rPr>
        <w:t>,</w:t>
      </w:r>
      <w:proofErr w:type="gramEnd"/>
      <w:r w:rsidR="00380052" w:rsidRPr="00391ED0">
        <w:rPr>
          <w:rFonts w:ascii="Times New Roman" w:hAnsi="Times New Roman" w:cs="Times New Roman"/>
          <w:sz w:val="24"/>
          <w:szCs w:val="24"/>
        </w:rPr>
        <w:t xml:space="preserve"> further elaborate</w:t>
      </w:r>
      <w:r w:rsidR="001120A5" w:rsidRPr="00391ED0">
        <w:rPr>
          <w:rFonts w:ascii="Times New Roman" w:hAnsi="Times New Roman" w:cs="Times New Roman"/>
          <w:sz w:val="24"/>
          <w:szCs w:val="24"/>
        </w:rPr>
        <w:t>s</w:t>
      </w:r>
      <w:r w:rsidR="00380052" w:rsidRPr="00391ED0">
        <w:rPr>
          <w:rFonts w:ascii="Times New Roman" w:hAnsi="Times New Roman" w:cs="Times New Roman"/>
          <w:sz w:val="24"/>
          <w:szCs w:val="24"/>
        </w:rPr>
        <w:t xml:space="preserve"> that the communities have a degree of internal organization which jointly modifies the environment with sharp delimitation from other communities.</w:t>
      </w:r>
    </w:p>
    <w:p w:rsidR="008F7767" w:rsidRPr="00391ED0" w:rsidRDefault="008F7767" w:rsidP="0022077B">
      <w:pPr>
        <w:spacing w:line="360" w:lineRule="auto"/>
        <w:ind w:firstLine="720"/>
        <w:jc w:val="both"/>
        <w:rPr>
          <w:rFonts w:ascii="Times New Roman" w:hAnsi="Times New Roman" w:cs="Times New Roman"/>
          <w:sz w:val="24"/>
          <w:szCs w:val="24"/>
        </w:rPr>
      </w:pPr>
      <w:r w:rsidRPr="00391ED0">
        <w:rPr>
          <w:rFonts w:ascii="Times New Roman" w:hAnsi="Times New Roman" w:cs="Times New Roman"/>
          <w:sz w:val="24"/>
          <w:szCs w:val="24"/>
        </w:rPr>
        <w:t xml:space="preserve">The present vegetation of Ethiopia </w:t>
      </w:r>
      <w:r w:rsidR="001120A5" w:rsidRPr="00391ED0">
        <w:rPr>
          <w:rFonts w:ascii="Times New Roman" w:hAnsi="Times New Roman" w:cs="Times New Roman"/>
          <w:sz w:val="24"/>
          <w:szCs w:val="24"/>
        </w:rPr>
        <w:t>is physio-gnomically divided in</w:t>
      </w:r>
      <w:r w:rsidRPr="00391ED0">
        <w:rPr>
          <w:rFonts w:ascii="Times New Roman" w:hAnsi="Times New Roman" w:cs="Times New Roman"/>
          <w:sz w:val="24"/>
          <w:szCs w:val="24"/>
        </w:rPr>
        <w:t xml:space="preserve">to nine major vegetation types: 1) Desert and semi-desert scrubland; 2) Lowland (semi-) evergreen forest; 3) Acacia-Commiphora small- leaved, deciduous woodland; 4) Combretum-Terminalia  broad-leaved  deciduous  woodland  and  savanna; 5)  Evergreen  scrub; 6)  Moist  evergreen  montane forest / Afromontane rainforest;7) Dry evergreen and montane forest and grassland; 8) Afro alpine  and  subafroalpine  zone;  and  9) Riparian/riverine and swamp vegetation (Tesfaye Awas </w:t>
      </w:r>
      <w:r w:rsidRPr="00391ED0">
        <w:rPr>
          <w:rFonts w:ascii="Times New Roman" w:hAnsi="Times New Roman" w:cs="Times New Roman"/>
          <w:i/>
          <w:sz w:val="24"/>
          <w:szCs w:val="24"/>
        </w:rPr>
        <w:lastRenderedPageBreak/>
        <w:t>et al</w:t>
      </w:r>
      <w:r w:rsidRPr="00391ED0">
        <w:rPr>
          <w:rFonts w:ascii="Times New Roman" w:hAnsi="Times New Roman" w:cs="Times New Roman"/>
          <w:sz w:val="24"/>
          <w:szCs w:val="24"/>
        </w:rPr>
        <w:t xml:space="preserve">., 2003). The  size of  Ethiopian  flora is  estimated  to  be  over  6500-7000  species  of  vascular plants,   of   which   about   12%   are   considered   endemic (Tewolde G/egziabehare, 1991). Accordingto Ensermu Kelbessa </w:t>
      </w:r>
      <w:r w:rsidRPr="00391ED0">
        <w:rPr>
          <w:rFonts w:ascii="Times New Roman" w:hAnsi="Times New Roman" w:cs="Times New Roman"/>
          <w:i/>
          <w:sz w:val="24"/>
          <w:szCs w:val="24"/>
        </w:rPr>
        <w:t>et al</w:t>
      </w:r>
      <w:r w:rsidRPr="00391ED0">
        <w:rPr>
          <w:rFonts w:ascii="Times New Roman" w:hAnsi="Times New Roman" w:cs="Times New Roman"/>
          <w:sz w:val="24"/>
          <w:szCs w:val="24"/>
        </w:rPr>
        <w:t xml:space="preserve">.  (1992), 120 threaten </w:t>
      </w:r>
      <w:r w:rsidR="001120A5" w:rsidRPr="00391ED0">
        <w:rPr>
          <w:rFonts w:ascii="Times New Roman" w:hAnsi="Times New Roman" w:cs="Times New Roman"/>
          <w:sz w:val="24"/>
          <w:szCs w:val="24"/>
        </w:rPr>
        <w:t>endemic</w:t>
      </w:r>
      <w:r w:rsidRPr="00391ED0">
        <w:rPr>
          <w:rFonts w:ascii="Times New Roman" w:hAnsi="Times New Roman" w:cs="Times New Roman"/>
          <w:sz w:val="24"/>
          <w:szCs w:val="24"/>
        </w:rPr>
        <w:t xml:space="preserve"> plant species are known from Ethiopia.  Thirty five of these species were from the dry afromontane forests of the country. Dry evergreen montane forest has a very complex type of vegetation, roughly above 1500 ma.s.l.  and  below  3200  m  a.s.l.,  with  an  average  annual temperature  and  rainfall  of  14-25°C  and  700-1100  mm, respectively (Friis, 1992).   </w:t>
      </w:r>
    </w:p>
    <w:p w:rsidR="00F6383E" w:rsidRPr="00391ED0" w:rsidRDefault="00A54FFA" w:rsidP="0022077B">
      <w:pPr>
        <w:snapToGrid w:val="0"/>
        <w:spacing w:line="360" w:lineRule="auto"/>
        <w:ind w:firstLine="720"/>
        <w:jc w:val="both"/>
        <w:rPr>
          <w:rFonts w:ascii="Times New Roman" w:hAnsi="Times New Roman" w:cs="Times New Roman"/>
          <w:sz w:val="24"/>
          <w:szCs w:val="24"/>
        </w:rPr>
      </w:pPr>
      <w:r w:rsidRPr="00391ED0">
        <w:rPr>
          <w:rFonts w:ascii="Times New Roman" w:hAnsi="Times New Roman" w:cs="Times New Roman"/>
          <w:sz w:val="24"/>
          <w:szCs w:val="24"/>
        </w:rPr>
        <w:t xml:space="preserve">Ethiopia being the land where the first humans have evolved, its vegetation has been exposed to various  human induced impacts  that  have  diminished  its  diversity  for  a  longer period than anywhere else (Dembel Teketay, 1992). The attention given to vegetation conservation and sustainable use has so far been inadequate. Some of the current contributory factors to accelerated decline of vegetation  are:  the  size  and  pattern of  the  distribution  of  human  and  domestic  animal populations, the level of resource consumption, market factors and policies (SCBD, 2001). Under-valuation of  vegetation conservation  due </w:t>
      </w:r>
      <w:r w:rsidR="001120A5" w:rsidRPr="00391ED0">
        <w:rPr>
          <w:rFonts w:ascii="Times New Roman" w:hAnsi="Times New Roman" w:cs="Times New Roman"/>
          <w:sz w:val="24"/>
          <w:szCs w:val="24"/>
        </w:rPr>
        <w:t xml:space="preserve"> to  the l</w:t>
      </w:r>
      <w:r w:rsidRPr="00391ED0">
        <w:rPr>
          <w:rFonts w:ascii="Times New Roman" w:hAnsi="Times New Roman" w:cs="Times New Roman"/>
          <w:sz w:val="24"/>
          <w:szCs w:val="24"/>
        </w:rPr>
        <w:t>ow-level  of  awareness about  the  rate  at  which  it  is deteriorated  or  lost  and  poor  regard  to  the  conservation  problems  have  also  contributed  to under-investment in proper vegetation management (Feyera Senbeta and Dembel Teketay, 2003).</w:t>
      </w:r>
    </w:p>
    <w:p w:rsidR="007907D9" w:rsidRPr="00391ED0" w:rsidRDefault="004C1CD9" w:rsidP="0022077B">
      <w:pPr>
        <w:snapToGrid w:val="0"/>
        <w:spacing w:line="360" w:lineRule="auto"/>
        <w:ind w:firstLine="720"/>
        <w:jc w:val="both"/>
        <w:rPr>
          <w:rFonts w:ascii="Times New Roman" w:hAnsi="Times New Roman" w:cs="Times New Roman"/>
          <w:sz w:val="24"/>
          <w:szCs w:val="24"/>
        </w:rPr>
      </w:pPr>
      <w:r w:rsidRPr="00391ED0">
        <w:rPr>
          <w:rFonts w:ascii="Times New Roman" w:hAnsi="Times New Roman" w:cs="Times New Roman"/>
          <w:sz w:val="24"/>
          <w:szCs w:val="24"/>
        </w:rPr>
        <w:t xml:space="preserve">The   </w:t>
      </w:r>
      <w:r w:rsidR="007E1AD9" w:rsidRPr="00391ED0">
        <w:rPr>
          <w:rFonts w:ascii="Times New Roman" w:hAnsi="Times New Roman" w:cs="Times New Roman"/>
          <w:sz w:val="24"/>
          <w:szCs w:val="24"/>
        </w:rPr>
        <w:t xml:space="preserve">Mountainous </w:t>
      </w:r>
      <w:r w:rsidR="00492F89" w:rsidRPr="00391ED0">
        <w:rPr>
          <w:rFonts w:ascii="Times New Roman" w:hAnsi="Times New Roman" w:cs="Times New Roman"/>
          <w:sz w:val="24"/>
          <w:szCs w:val="24"/>
        </w:rPr>
        <w:t>Bishoftu-massifs</w:t>
      </w:r>
      <w:r w:rsidR="00060B69" w:rsidRPr="00391ED0">
        <w:rPr>
          <w:rFonts w:ascii="Times New Roman" w:hAnsi="Times New Roman" w:cs="Times New Roman"/>
          <w:sz w:val="24"/>
          <w:szCs w:val="24"/>
        </w:rPr>
        <w:t xml:space="preserve"> forests</w:t>
      </w:r>
      <w:r w:rsidR="00492F89" w:rsidRPr="00391ED0">
        <w:rPr>
          <w:rFonts w:ascii="Times New Roman" w:hAnsi="Times New Roman" w:cs="Times New Roman"/>
          <w:sz w:val="24"/>
          <w:szCs w:val="24"/>
        </w:rPr>
        <w:t xml:space="preserve"> arepart of</w:t>
      </w:r>
      <w:r w:rsidR="001120A5" w:rsidRPr="00391ED0">
        <w:rPr>
          <w:rFonts w:ascii="Times New Roman" w:hAnsi="Times New Roman" w:cs="Times New Roman"/>
          <w:sz w:val="24"/>
          <w:szCs w:val="24"/>
        </w:rPr>
        <w:t xml:space="preserve"> the </w:t>
      </w:r>
      <w:r w:rsidRPr="00391ED0">
        <w:rPr>
          <w:rFonts w:ascii="Times New Roman" w:hAnsi="Times New Roman" w:cs="Times New Roman"/>
          <w:sz w:val="24"/>
          <w:szCs w:val="24"/>
        </w:rPr>
        <w:t>dry</w:t>
      </w:r>
      <w:r w:rsidR="00492F89" w:rsidRPr="00391ED0">
        <w:rPr>
          <w:rFonts w:ascii="Times New Roman" w:hAnsi="Times New Roman" w:cs="Times New Roman"/>
          <w:sz w:val="24"/>
          <w:szCs w:val="24"/>
        </w:rPr>
        <w:t>afromontane</w:t>
      </w:r>
      <w:r w:rsidRPr="00391ED0">
        <w:rPr>
          <w:rFonts w:ascii="Times New Roman" w:hAnsi="Times New Roman" w:cs="Times New Roman"/>
          <w:sz w:val="24"/>
          <w:szCs w:val="24"/>
        </w:rPr>
        <w:t xml:space="preserve"> forests  that  are  found  in  the  </w:t>
      </w:r>
      <w:r w:rsidR="00492F89" w:rsidRPr="00391ED0">
        <w:rPr>
          <w:rFonts w:ascii="Times New Roman" w:hAnsi="Times New Roman" w:cs="Times New Roman"/>
          <w:sz w:val="24"/>
          <w:szCs w:val="24"/>
        </w:rPr>
        <w:t>platu</w:t>
      </w:r>
      <w:r w:rsidRPr="00391ED0">
        <w:rPr>
          <w:rFonts w:ascii="Times New Roman" w:hAnsi="Times New Roman" w:cs="Times New Roman"/>
          <w:sz w:val="24"/>
          <w:szCs w:val="24"/>
        </w:rPr>
        <w:t xml:space="preserve">  lands  of</w:t>
      </w:r>
      <w:r w:rsidR="00492F89" w:rsidRPr="00391ED0">
        <w:rPr>
          <w:rFonts w:ascii="Times New Roman" w:hAnsi="Times New Roman" w:cs="Times New Roman"/>
          <w:sz w:val="24"/>
          <w:szCs w:val="24"/>
        </w:rPr>
        <w:t xml:space="preserve">Central </w:t>
      </w:r>
      <w:r w:rsidRPr="00391ED0">
        <w:rPr>
          <w:rFonts w:ascii="Times New Roman" w:hAnsi="Times New Roman" w:cs="Times New Roman"/>
          <w:sz w:val="24"/>
          <w:szCs w:val="24"/>
        </w:rPr>
        <w:t>Showa</w:t>
      </w:r>
      <w:r w:rsidR="00492F89" w:rsidRPr="00391ED0">
        <w:rPr>
          <w:rFonts w:ascii="Times New Roman" w:hAnsi="Times New Roman" w:cs="Times New Roman"/>
          <w:sz w:val="24"/>
          <w:szCs w:val="24"/>
        </w:rPr>
        <w:t>,where there is less: s</w:t>
      </w:r>
      <w:r w:rsidRPr="00391ED0">
        <w:rPr>
          <w:rFonts w:ascii="Times New Roman" w:hAnsi="Times New Roman" w:cs="Times New Roman"/>
          <w:sz w:val="24"/>
          <w:szCs w:val="24"/>
        </w:rPr>
        <w:t xml:space="preserve">ettlements,illegal  cutting, </w:t>
      </w:r>
      <w:r w:rsidR="00492F89" w:rsidRPr="00391ED0">
        <w:rPr>
          <w:rFonts w:ascii="Times New Roman" w:hAnsi="Times New Roman" w:cs="Times New Roman"/>
          <w:sz w:val="24"/>
          <w:szCs w:val="24"/>
        </w:rPr>
        <w:t xml:space="preserve"> farmland, </w:t>
      </w:r>
      <w:r w:rsidRPr="00391ED0">
        <w:rPr>
          <w:rFonts w:ascii="Times New Roman" w:hAnsi="Times New Roman" w:cs="Times New Roman"/>
          <w:sz w:val="24"/>
          <w:szCs w:val="24"/>
        </w:rPr>
        <w:t>and open pasture fields</w:t>
      </w:r>
      <w:r w:rsidR="006651EE" w:rsidRPr="00391ED0">
        <w:rPr>
          <w:rFonts w:ascii="Times New Roman" w:hAnsi="Times New Roman" w:cs="Times New Roman"/>
          <w:sz w:val="24"/>
          <w:szCs w:val="24"/>
        </w:rPr>
        <w:t>.  Overgrazing and</w:t>
      </w:r>
      <w:r w:rsidRPr="00391ED0">
        <w:rPr>
          <w:rFonts w:ascii="Times New Roman" w:hAnsi="Times New Roman" w:cs="Times New Roman"/>
          <w:sz w:val="24"/>
          <w:szCs w:val="24"/>
        </w:rPr>
        <w:t xml:space="preserve"> continuoushuman interference are believed to lead to an irreversible</w:t>
      </w:r>
      <w:r w:rsidR="006651EE" w:rsidRPr="00391ED0">
        <w:rPr>
          <w:rFonts w:ascii="Times New Roman" w:hAnsi="Times New Roman" w:cs="Times New Roman"/>
          <w:sz w:val="24"/>
          <w:szCs w:val="24"/>
        </w:rPr>
        <w:t xml:space="preserve"> change in</w:t>
      </w:r>
      <w:r w:rsidR="00492F89" w:rsidRPr="00391ED0">
        <w:rPr>
          <w:rFonts w:ascii="Times New Roman" w:hAnsi="Times New Roman" w:cs="Times New Roman"/>
          <w:sz w:val="24"/>
          <w:szCs w:val="24"/>
        </w:rPr>
        <w:t>the function of forests</w:t>
      </w:r>
      <w:r w:rsidR="006651EE" w:rsidRPr="00391ED0">
        <w:rPr>
          <w:rFonts w:ascii="Times New Roman" w:hAnsi="Times New Roman" w:cs="Times New Roman"/>
          <w:sz w:val="24"/>
          <w:szCs w:val="24"/>
        </w:rPr>
        <w:t>.</w:t>
      </w:r>
      <w:r w:rsidRPr="00391ED0">
        <w:rPr>
          <w:rFonts w:ascii="Times New Roman" w:hAnsi="Times New Roman" w:cs="Times New Roman"/>
          <w:sz w:val="24"/>
          <w:szCs w:val="24"/>
        </w:rPr>
        <w:t xml:space="preserve">In  order  to  maintain  ecological  equilibrium  and  to  meetthe  </w:t>
      </w:r>
      <w:r w:rsidR="00492F89" w:rsidRPr="00391ED0">
        <w:rPr>
          <w:rFonts w:ascii="Times New Roman" w:hAnsi="Times New Roman" w:cs="Times New Roman"/>
          <w:sz w:val="24"/>
          <w:szCs w:val="24"/>
        </w:rPr>
        <w:t>area</w:t>
      </w:r>
      <w:r w:rsidRPr="00391ED0">
        <w:rPr>
          <w:rFonts w:ascii="Times New Roman" w:hAnsi="Times New Roman" w:cs="Times New Roman"/>
          <w:sz w:val="24"/>
          <w:szCs w:val="24"/>
        </w:rPr>
        <w:t xml:space="preserve"> product  requirements of  the  species  diversity,</w:t>
      </w:r>
      <w:r w:rsidR="00B44AC1">
        <w:rPr>
          <w:rFonts w:ascii="Times New Roman" w:hAnsi="Times New Roman" w:cs="Times New Roman"/>
          <w:sz w:val="24"/>
          <w:szCs w:val="24"/>
        </w:rPr>
        <w:t xml:space="preserve"> </w:t>
      </w:r>
      <w:r w:rsidRPr="00391ED0">
        <w:rPr>
          <w:rFonts w:ascii="Times New Roman" w:hAnsi="Times New Roman" w:cs="Times New Roman"/>
          <w:sz w:val="24"/>
          <w:szCs w:val="24"/>
        </w:rPr>
        <w:t>floristiccompositionandvegetation</w:t>
      </w:r>
      <w:r w:rsidR="00060B69" w:rsidRPr="00391ED0">
        <w:rPr>
          <w:rFonts w:ascii="Times New Roman" w:hAnsi="Times New Roman" w:cs="Times New Roman"/>
          <w:sz w:val="24"/>
          <w:szCs w:val="24"/>
        </w:rPr>
        <w:t xml:space="preserve">structure </w:t>
      </w:r>
      <w:r w:rsidRPr="00391ED0">
        <w:rPr>
          <w:rFonts w:ascii="Times New Roman" w:hAnsi="Times New Roman" w:cs="Times New Roman"/>
          <w:sz w:val="24"/>
          <w:szCs w:val="24"/>
        </w:rPr>
        <w:t>areimportant to judge the success of the conservation efforts</w:t>
      </w:r>
      <w:r w:rsidR="00060B69" w:rsidRPr="00391ED0">
        <w:rPr>
          <w:rFonts w:ascii="Times New Roman" w:hAnsi="Times New Roman" w:cs="Times New Roman"/>
          <w:sz w:val="24"/>
          <w:szCs w:val="24"/>
        </w:rPr>
        <w:t xml:space="preserve">of the natural   forests for their </w:t>
      </w:r>
      <w:r w:rsidR="00F6383E" w:rsidRPr="00391ED0">
        <w:rPr>
          <w:rFonts w:ascii="Times New Roman" w:hAnsi="Times New Roman" w:cs="Times New Roman"/>
          <w:sz w:val="24"/>
          <w:szCs w:val="24"/>
        </w:rPr>
        <w:t xml:space="preserve">sustainability. </w:t>
      </w:r>
      <w:r w:rsidR="00060B69" w:rsidRPr="00391ED0">
        <w:rPr>
          <w:rFonts w:ascii="Times New Roman" w:hAnsi="Times New Roman" w:cs="Times New Roman"/>
          <w:sz w:val="24"/>
          <w:szCs w:val="24"/>
        </w:rPr>
        <w:t xml:space="preserve">No </w:t>
      </w:r>
      <w:r w:rsidRPr="00391ED0">
        <w:rPr>
          <w:rFonts w:ascii="Times New Roman" w:hAnsi="Times New Roman" w:cs="Times New Roman"/>
          <w:sz w:val="24"/>
          <w:szCs w:val="24"/>
        </w:rPr>
        <w:t xml:space="preserve">suchstudy was done on </w:t>
      </w:r>
      <w:r w:rsidR="00492F89" w:rsidRPr="00391ED0">
        <w:rPr>
          <w:rFonts w:ascii="Times New Roman" w:hAnsi="Times New Roman" w:cs="Times New Roman"/>
          <w:sz w:val="24"/>
          <w:szCs w:val="24"/>
        </w:rPr>
        <w:t>Bishoftu-massifs</w:t>
      </w:r>
      <w:r w:rsidR="00060B69" w:rsidRPr="00391ED0">
        <w:rPr>
          <w:rFonts w:ascii="Times New Roman" w:hAnsi="Times New Roman" w:cs="Times New Roman"/>
          <w:sz w:val="24"/>
          <w:szCs w:val="24"/>
        </w:rPr>
        <w:t xml:space="preserve"> forests</w:t>
      </w:r>
      <w:r w:rsidRPr="00391ED0">
        <w:rPr>
          <w:rFonts w:ascii="Times New Roman" w:hAnsi="Times New Roman" w:cs="Times New Roman"/>
          <w:sz w:val="24"/>
          <w:szCs w:val="24"/>
        </w:rPr>
        <w:t xml:space="preserve">. </w:t>
      </w:r>
      <w:r w:rsidR="00060B69" w:rsidRPr="00391ED0">
        <w:rPr>
          <w:rFonts w:ascii="Times New Roman" w:hAnsi="Times New Roman" w:cs="Times New Roman"/>
          <w:sz w:val="24"/>
          <w:szCs w:val="24"/>
        </w:rPr>
        <w:t>The aim of this study was to generate basic scientific information by identifying and documenting the floristic composition and plant community structures of the vegetation in the study area. In addition to this, it aimed to assess and point out the environmental factors influencing the structures of the plant communities.</w:t>
      </w:r>
      <w:bookmarkStart w:id="12" w:name="_Toc476322014"/>
    </w:p>
    <w:p w:rsidR="00A32D99" w:rsidRPr="00391ED0" w:rsidRDefault="00A32D99" w:rsidP="0022077B">
      <w:pPr>
        <w:snapToGrid w:val="0"/>
        <w:spacing w:line="360" w:lineRule="auto"/>
        <w:ind w:firstLine="720"/>
        <w:jc w:val="both"/>
        <w:rPr>
          <w:rFonts w:ascii="Times New Roman" w:hAnsi="Times New Roman" w:cs="Times New Roman"/>
          <w:sz w:val="24"/>
          <w:szCs w:val="24"/>
        </w:rPr>
      </w:pPr>
    </w:p>
    <w:p w:rsidR="004D5696" w:rsidRPr="004D5696" w:rsidRDefault="004D5696" w:rsidP="004D5696">
      <w:pPr>
        <w:pStyle w:val="Heading1"/>
        <w:spacing w:line="360" w:lineRule="auto"/>
        <w:ind w:left="720"/>
        <w:jc w:val="both"/>
        <w:rPr>
          <w:rFonts w:cs="Times New Roman"/>
          <w:color w:val="auto"/>
          <w:sz w:val="24"/>
          <w:szCs w:val="24"/>
        </w:rPr>
      </w:pPr>
      <w:bookmarkStart w:id="13" w:name="_Toc167488985"/>
      <w:bookmarkStart w:id="14" w:name="_Toc12534742"/>
      <w:r>
        <w:rPr>
          <w:rFonts w:cs="Times New Roman"/>
          <w:color w:val="auto"/>
          <w:sz w:val="24"/>
          <w:szCs w:val="24"/>
        </w:rPr>
        <w:lastRenderedPageBreak/>
        <w:t>CHAPTER TWO</w:t>
      </w:r>
      <w:bookmarkEnd w:id="13"/>
    </w:p>
    <w:p w:rsidR="00F007C9" w:rsidRPr="00391ED0" w:rsidRDefault="00F007C9" w:rsidP="004D5696">
      <w:pPr>
        <w:pStyle w:val="Heading1"/>
        <w:numPr>
          <w:ilvl w:val="0"/>
          <w:numId w:val="8"/>
        </w:numPr>
        <w:spacing w:line="360" w:lineRule="auto"/>
        <w:jc w:val="both"/>
        <w:rPr>
          <w:rFonts w:cs="Times New Roman"/>
          <w:color w:val="auto"/>
          <w:sz w:val="24"/>
          <w:szCs w:val="24"/>
        </w:rPr>
      </w:pPr>
      <w:bookmarkStart w:id="15" w:name="_Toc167488986"/>
      <w:r w:rsidRPr="00391ED0">
        <w:rPr>
          <w:rFonts w:cs="Times New Roman"/>
          <w:color w:val="auto"/>
          <w:sz w:val="24"/>
          <w:szCs w:val="24"/>
          <w:lang w:val="en-GB" w:eastAsia="en-GB"/>
        </w:rPr>
        <w:t>RESEARCH QUESTIONS, HYPOTHESES AND OBJECTIVES</w:t>
      </w:r>
      <w:bookmarkEnd w:id="12"/>
      <w:bookmarkEnd w:id="14"/>
      <w:bookmarkEnd w:id="15"/>
    </w:p>
    <w:p w:rsidR="00F007C9" w:rsidRPr="00391ED0" w:rsidRDefault="00F007C9" w:rsidP="004D5696">
      <w:pPr>
        <w:pStyle w:val="Heading2"/>
        <w:numPr>
          <w:ilvl w:val="1"/>
          <w:numId w:val="8"/>
        </w:numPr>
        <w:spacing w:line="360" w:lineRule="auto"/>
        <w:jc w:val="both"/>
        <w:rPr>
          <w:rFonts w:ascii="Times New Roman" w:hAnsi="Times New Roman" w:cs="Times New Roman"/>
          <w:color w:val="auto"/>
          <w:sz w:val="24"/>
          <w:szCs w:val="24"/>
        </w:rPr>
      </w:pPr>
      <w:bookmarkStart w:id="16" w:name="_Toc476322015"/>
      <w:bookmarkStart w:id="17" w:name="_Toc12534743"/>
      <w:bookmarkStart w:id="18" w:name="_Toc167488987"/>
      <w:r w:rsidRPr="00391ED0">
        <w:rPr>
          <w:rFonts w:ascii="Times New Roman" w:hAnsi="Times New Roman" w:cs="Times New Roman"/>
          <w:color w:val="auto"/>
          <w:sz w:val="24"/>
          <w:szCs w:val="24"/>
        </w:rPr>
        <w:t>Research questions</w:t>
      </w:r>
      <w:bookmarkEnd w:id="16"/>
      <w:bookmarkEnd w:id="17"/>
      <w:bookmarkEnd w:id="18"/>
    </w:p>
    <w:p w:rsidR="00F007C9" w:rsidRPr="00391ED0" w:rsidRDefault="00F007C9" w:rsidP="0022077B">
      <w:pPr>
        <w:spacing w:line="360" w:lineRule="auto"/>
        <w:ind w:firstLine="720"/>
        <w:jc w:val="both"/>
        <w:rPr>
          <w:rFonts w:ascii="Times New Roman" w:hAnsi="Times New Roman" w:cs="Times New Roman"/>
          <w:sz w:val="24"/>
          <w:szCs w:val="24"/>
          <w:lang w:val="en-GB" w:eastAsia="en-GB"/>
        </w:rPr>
      </w:pPr>
      <w:r w:rsidRPr="00391ED0">
        <w:rPr>
          <w:rFonts w:ascii="Times New Roman" w:hAnsi="Times New Roman" w:cs="Times New Roman"/>
          <w:sz w:val="24"/>
          <w:szCs w:val="24"/>
          <w:lang w:val="en-GB" w:eastAsia="en-GB"/>
        </w:rPr>
        <w:t>The research is focused toward floristic composition</w:t>
      </w:r>
      <w:r w:rsidR="00F6383E" w:rsidRPr="00391ED0">
        <w:rPr>
          <w:rFonts w:ascii="Times New Roman" w:hAnsi="Times New Roman" w:cs="Times New Roman"/>
          <w:sz w:val="24"/>
          <w:szCs w:val="24"/>
          <w:lang w:val="en-GB" w:eastAsia="en-GB"/>
        </w:rPr>
        <w:t xml:space="preserve">, vegetation classification and </w:t>
      </w:r>
      <w:r w:rsidRPr="00391ED0">
        <w:rPr>
          <w:rFonts w:ascii="Times New Roman" w:hAnsi="Times New Roman" w:cs="Times New Roman"/>
          <w:sz w:val="24"/>
          <w:szCs w:val="24"/>
          <w:lang w:val="en-GB" w:eastAsia="en-GB"/>
        </w:rPr>
        <w:t xml:space="preserve">structural analysis of the </w:t>
      </w:r>
      <w:r w:rsidRPr="00391ED0">
        <w:rPr>
          <w:rFonts w:ascii="Times New Roman" w:hAnsi="Times New Roman" w:cs="Times New Roman"/>
          <w:sz w:val="24"/>
          <w:szCs w:val="24"/>
        </w:rPr>
        <w:t>Bishoftu-massifs forests</w:t>
      </w:r>
      <w:r w:rsidRPr="00391ED0">
        <w:rPr>
          <w:rFonts w:ascii="Times New Roman" w:hAnsi="Times New Roman" w:cs="Times New Roman"/>
          <w:sz w:val="24"/>
          <w:szCs w:val="24"/>
          <w:lang w:val="en-GB" w:eastAsia="en-GB"/>
        </w:rPr>
        <w:t xml:space="preserve">. </w:t>
      </w:r>
    </w:p>
    <w:p w:rsidR="00F007C9" w:rsidRPr="00391ED0" w:rsidRDefault="00F007C9" w:rsidP="0022077B">
      <w:pPr>
        <w:pStyle w:val="ListParagraph"/>
        <w:numPr>
          <w:ilvl w:val="0"/>
          <w:numId w:val="6"/>
        </w:numPr>
        <w:spacing w:after="0" w:line="360" w:lineRule="auto"/>
        <w:jc w:val="both"/>
        <w:rPr>
          <w:rFonts w:cs="Times New Roman"/>
          <w:szCs w:val="24"/>
        </w:rPr>
      </w:pPr>
      <w:r w:rsidRPr="00391ED0">
        <w:rPr>
          <w:rFonts w:cs="Times New Roman"/>
          <w:szCs w:val="24"/>
          <w:lang w:val="en-GB" w:eastAsia="en-GB"/>
        </w:rPr>
        <w:t>What are the plant species available within the forest</w:t>
      </w:r>
      <w:r w:rsidRPr="00391ED0">
        <w:rPr>
          <w:rFonts w:cs="Times New Roman"/>
          <w:szCs w:val="24"/>
        </w:rPr>
        <w:t>?</w:t>
      </w:r>
    </w:p>
    <w:p w:rsidR="00F007C9" w:rsidRPr="00391ED0" w:rsidRDefault="00F007C9" w:rsidP="0022077B">
      <w:pPr>
        <w:pStyle w:val="ListParagraph"/>
        <w:numPr>
          <w:ilvl w:val="0"/>
          <w:numId w:val="6"/>
        </w:numPr>
        <w:spacing w:after="0" w:line="360" w:lineRule="auto"/>
        <w:jc w:val="both"/>
        <w:rPr>
          <w:rFonts w:cs="Times New Roman"/>
          <w:szCs w:val="24"/>
        </w:rPr>
      </w:pPr>
      <w:r w:rsidRPr="00391ED0">
        <w:rPr>
          <w:rFonts w:cs="Times New Roman"/>
          <w:szCs w:val="24"/>
        </w:rPr>
        <w:t>What are the vegetation classifications within the forest?</w:t>
      </w:r>
    </w:p>
    <w:p w:rsidR="00F007C9" w:rsidRPr="00391ED0" w:rsidRDefault="00F007C9" w:rsidP="0022077B">
      <w:pPr>
        <w:pStyle w:val="ListParagraph"/>
        <w:numPr>
          <w:ilvl w:val="0"/>
          <w:numId w:val="6"/>
        </w:numPr>
        <w:spacing w:after="0" w:line="360" w:lineRule="auto"/>
        <w:jc w:val="both"/>
        <w:rPr>
          <w:rFonts w:cs="Times New Roman"/>
          <w:szCs w:val="24"/>
        </w:rPr>
      </w:pPr>
      <w:r w:rsidRPr="00391ED0">
        <w:rPr>
          <w:rFonts w:cs="Times New Roman"/>
          <w:szCs w:val="24"/>
        </w:rPr>
        <w:t>What will be the vegetation structural analysis in the study area?</w:t>
      </w:r>
    </w:p>
    <w:p w:rsidR="00F007C9" w:rsidRPr="00391ED0" w:rsidRDefault="00F007C9" w:rsidP="004D5696">
      <w:pPr>
        <w:pStyle w:val="Heading2"/>
        <w:numPr>
          <w:ilvl w:val="1"/>
          <w:numId w:val="8"/>
        </w:numPr>
        <w:spacing w:line="360" w:lineRule="auto"/>
        <w:jc w:val="both"/>
        <w:rPr>
          <w:rFonts w:ascii="Times New Roman" w:hAnsi="Times New Roman" w:cs="Times New Roman"/>
          <w:color w:val="auto"/>
          <w:sz w:val="24"/>
          <w:szCs w:val="24"/>
        </w:rPr>
      </w:pPr>
      <w:bookmarkStart w:id="19" w:name="_Toc476322016"/>
      <w:bookmarkStart w:id="20" w:name="_Toc12534744"/>
      <w:bookmarkStart w:id="21" w:name="_Toc167488988"/>
      <w:r w:rsidRPr="00391ED0">
        <w:rPr>
          <w:rFonts w:ascii="Times New Roman" w:hAnsi="Times New Roman" w:cs="Times New Roman"/>
          <w:color w:val="auto"/>
          <w:sz w:val="24"/>
          <w:szCs w:val="24"/>
        </w:rPr>
        <w:t>Hypotheses to be tested</w:t>
      </w:r>
      <w:bookmarkEnd w:id="19"/>
      <w:bookmarkEnd w:id="20"/>
      <w:bookmarkEnd w:id="21"/>
    </w:p>
    <w:p w:rsidR="00F007C9" w:rsidRPr="00391ED0" w:rsidRDefault="00F007C9" w:rsidP="0022077B">
      <w:pPr>
        <w:pStyle w:val="ListParagraph"/>
        <w:numPr>
          <w:ilvl w:val="0"/>
          <w:numId w:val="5"/>
        </w:numPr>
        <w:spacing w:after="0" w:line="360" w:lineRule="auto"/>
        <w:jc w:val="both"/>
        <w:rPr>
          <w:rFonts w:cs="Times New Roman"/>
          <w:szCs w:val="24"/>
        </w:rPr>
      </w:pPr>
      <w:r w:rsidRPr="00391ED0">
        <w:rPr>
          <w:rFonts w:cs="Times New Roman"/>
          <w:szCs w:val="24"/>
        </w:rPr>
        <w:t>The forest is composed of various plant species; and,</w:t>
      </w:r>
    </w:p>
    <w:p w:rsidR="00F007C9" w:rsidRPr="00391ED0" w:rsidRDefault="00F007C9" w:rsidP="0022077B">
      <w:pPr>
        <w:pStyle w:val="ListParagraph"/>
        <w:numPr>
          <w:ilvl w:val="0"/>
          <w:numId w:val="5"/>
        </w:numPr>
        <w:spacing w:after="0" w:line="360" w:lineRule="auto"/>
        <w:jc w:val="both"/>
        <w:rPr>
          <w:rFonts w:cs="Times New Roman"/>
          <w:szCs w:val="24"/>
        </w:rPr>
      </w:pPr>
      <w:r w:rsidRPr="00391ED0">
        <w:rPr>
          <w:rFonts w:cs="Times New Roman"/>
          <w:szCs w:val="24"/>
        </w:rPr>
        <w:t>The forest is stru</w:t>
      </w:r>
      <w:r w:rsidR="001120A5" w:rsidRPr="00391ED0">
        <w:rPr>
          <w:rFonts w:cs="Times New Roman"/>
          <w:szCs w:val="24"/>
        </w:rPr>
        <w:t>ctured in</w:t>
      </w:r>
      <w:r w:rsidRPr="00391ED0">
        <w:rPr>
          <w:rFonts w:cs="Times New Roman"/>
          <w:szCs w:val="24"/>
        </w:rPr>
        <w:t>to different vegetation categories.</w:t>
      </w:r>
    </w:p>
    <w:p w:rsidR="00F007C9" w:rsidRPr="00391ED0" w:rsidRDefault="00F007C9" w:rsidP="004D5696">
      <w:pPr>
        <w:pStyle w:val="Heading2"/>
        <w:numPr>
          <w:ilvl w:val="1"/>
          <w:numId w:val="8"/>
        </w:numPr>
        <w:spacing w:line="360" w:lineRule="auto"/>
        <w:jc w:val="both"/>
        <w:rPr>
          <w:rFonts w:ascii="Times New Roman" w:hAnsi="Times New Roman" w:cs="Times New Roman"/>
          <w:color w:val="auto"/>
          <w:sz w:val="24"/>
          <w:szCs w:val="24"/>
        </w:rPr>
      </w:pPr>
      <w:bookmarkStart w:id="22" w:name="_Toc12534745"/>
      <w:bookmarkStart w:id="23" w:name="_Toc167488989"/>
      <w:r w:rsidRPr="00391ED0">
        <w:rPr>
          <w:rFonts w:ascii="Times New Roman" w:hAnsi="Times New Roman" w:cs="Times New Roman"/>
          <w:color w:val="auto"/>
          <w:sz w:val="24"/>
          <w:szCs w:val="24"/>
        </w:rPr>
        <w:t>Objectives</w:t>
      </w:r>
      <w:bookmarkEnd w:id="22"/>
      <w:bookmarkEnd w:id="23"/>
    </w:p>
    <w:p w:rsidR="00F007C9" w:rsidRPr="00391ED0" w:rsidRDefault="00F007C9" w:rsidP="0022077B">
      <w:pPr>
        <w:spacing w:line="360" w:lineRule="auto"/>
        <w:jc w:val="both"/>
        <w:rPr>
          <w:rFonts w:ascii="Times New Roman" w:hAnsi="Times New Roman" w:cs="Times New Roman"/>
          <w:sz w:val="24"/>
          <w:szCs w:val="24"/>
        </w:rPr>
      </w:pPr>
      <w:r w:rsidRPr="00391ED0">
        <w:rPr>
          <w:rFonts w:ascii="Times New Roman" w:hAnsi="Times New Roman" w:cs="Times New Roman"/>
          <w:sz w:val="24"/>
          <w:szCs w:val="24"/>
        </w:rPr>
        <w:t xml:space="preserve">The general objective of this study was therefore, </w:t>
      </w:r>
    </w:p>
    <w:p w:rsidR="00F007C9" w:rsidRPr="00391ED0" w:rsidRDefault="007656C5" w:rsidP="0022077B">
      <w:pPr>
        <w:pStyle w:val="ListParagraph"/>
        <w:numPr>
          <w:ilvl w:val="0"/>
          <w:numId w:val="4"/>
        </w:numPr>
        <w:spacing w:after="0" w:line="360" w:lineRule="auto"/>
        <w:jc w:val="both"/>
        <w:rPr>
          <w:rFonts w:cs="Times New Roman"/>
          <w:szCs w:val="24"/>
        </w:rPr>
      </w:pPr>
      <w:r w:rsidRPr="00391ED0">
        <w:rPr>
          <w:rFonts w:cs="Times New Roman"/>
          <w:szCs w:val="24"/>
        </w:rPr>
        <w:t>Study</w:t>
      </w:r>
      <w:r w:rsidR="00F007C9" w:rsidRPr="00391ED0">
        <w:rPr>
          <w:rFonts w:cs="Times New Roman"/>
          <w:szCs w:val="24"/>
        </w:rPr>
        <w:t xml:space="preserve"> and document the floristic composition, </w:t>
      </w:r>
      <w:r w:rsidRPr="00391ED0">
        <w:rPr>
          <w:rFonts w:cs="Times New Roman"/>
          <w:szCs w:val="24"/>
        </w:rPr>
        <w:t>species diversity</w:t>
      </w:r>
      <w:r w:rsidR="00F007C9" w:rsidRPr="00391ED0">
        <w:rPr>
          <w:rFonts w:cs="Times New Roman"/>
          <w:szCs w:val="24"/>
        </w:rPr>
        <w:t xml:space="preserve">, and determine the </w:t>
      </w:r>
      <w:r w:rsidRPr="00391ED0">
        <w:rPr>
          <w:rFonts w:cs="Times New Roman"/>
          <w:szCs w:val="24"/>
        </w:rPr>
        <w:t>species richness</w:t>
      </w:r>
      <w:r w:rsidR="00F007C9" w:rsidRPr="00391ED0">
        <w:rPr>
          <w:rFonts w:cs="Times New Roman"/>
          <w:szCs w:val="24"/>
        </w:rPr>
        <w:t xml:space="preserve"> of the Bishoftu-massifs forests.</w:t>
      </w:r>
    </w:p>
    <w:p w:rsidR="00F007C9" w:rsidRPr="00391ED0" w:rsidRDefault="00F007C9" w:rsidP="0022077B">
      <w:pPr>
        <w:spacing w:line="360" w:lineRule="auto"/>
        <w:jc w:val="both"/>
        <w:rPr>
          <w:rFonts w:ascii="Times New Roman" w:hAnsi="Times New Roman" w:cs="Times New Roman"/>
          <w:sz w:val="24"/>
          <w:szCs w:val="24"/>
        </w:rPr>
      </w:pPr>
      <w:r w:rsidRPr="00391ED0">
        <w:rPr>
          <w:rFonts w:ascii="Times New Roman" w:hAnsi="Times New Roman" w:cs="Times New Roman"/>
          <w:sz w:val="24"/>
          <w:szCs w:val="24"/>
        </w:rPr>
        <w:t>Specific objectives of the study were:</w:t>
      </w:r>
    </w:p>
    <w:p w:rsidR="00F007C9" w:rsidRPr="00391ED0" w:rsidRDefault="00F007C9" w:rsidP="0022077B">
      <w:pPr>
        <w:pStyle w:val="ListParagraph"/>
        <w:numPr>
          <w:ilvl w:val="0"/>
          <w:numId w:val="4"/>
        </w:numPr>
        <w:spacing w:after="0" w:line="360" w:lineRule="auto"/>
        <w:jc w:val="both"/>
        <w:rPr>
          <w:rFonts w:cs="Times New Roman"/>
          <w:szCs w:val="24"/>
        </w:rPr>
      </w:pPr>
      <w:r w:rsidRPr="00391ED0">
        <w:rPr>
          <w:rFonts w:cs="Times New Roman"/>
          <w:szCs w:val="24"/>
        </w:rPr>
        <w:t xml:space="preserve">To identify </w:t>
      </w:r>
      <w:r w:rsidR="00694831">
        <w:rPr>
          <w:rFonts w:cs="Times New Roman"/>
          <w:szCs w:val="24"/>
        </w:rPr>
        <w:t>and compile list</w:t>
      </w:r>
      <w:r w:rsidR="003A5BBC">
        <w:rPr>
          <w:rFonts w:cs="Times New Roman"/>
          <w:szCs w:val="24"/>
        </w:rPr>
        <w:t xml:space="preserve"> </w:t>
      </w:r>
      <w:r w:rsidR="00D77D63">
        <w:rPr>
          <w:rFonts w:cs="Times New Roman"/>
          <w:szCs w:val="24"/>
        </w:rPr>
        <w:t>of plant</w:t>
      </w:r>
      <w:r w:rsidRPr="00391ED0">
        <w:rPr>
          <w:rFonts w:cs="Times New Roman"/>
          <w:szCs w:val="24"/>
        </w:rPr>
        <w:t xml:space="preserve"> species within the natural Bishoftu-massifs forests.</w:t>
      </w:r>
    </w:p>
    <w:p w:rsidR="00F007C9" w:rsidRPr="00391ED0" w:rsidRDefault="00F007C9" w:rsidP="0022077B">
      <w:pPr>
        <w:pStyle w:val="ListParagraph"/>
        <w:numPr>
          <w:ilvl w:val="0"/>
          <w:numId w:val="4"/>
        </w:numPr>
        <w:spacing w:after="0" w:line="360" w:lineRule="auto"/>
        <w:jc w:val="both"/>
        <w:rPr>
          <w:rFonts w:cs="Times New Roman"/>
          <w:szCs w:val="24"/>
        </w:rPr>
      </w:pPr>
      <w:r w:rsidRPr="00391ED0">
        <w:rPr>
          <w:rFonts w:cs="Times New Roman"/>
          <w:szCs w:val="24"/>
        </w:rPr>
        <w:t>To</w:t>
      </w:r>
      <w:r w:rsidR="00D77D63">
        <w:rPr>
          <w:rFonts w:cs="Times New Roman"/>
          <w:szCs w:val="24"/>
        </w:rPr>
        <w:t xml:space="preserve"> determine</w:t>
      </w:r>
      <w:r w:rsidRPr="00391ED0">
        <w:rPr>
          <w:rFonts w:cs="Times New Roman"/>
          <w:szCs w:val="24"/>
        </w:rPr>
        <w:t xml:space="preserve"> the species diversity of the Bishoftu-massifs forests.</w:t>
      </w:r>
    </w:p>
    <w:p w:rsidR="00A32D99" w:rsidRPr="00391ED0" w:rsidRDefault="00A32D99" w:rsidP="0022077B">
      <w:pPr>
        <w:spacing w:after="0" w:line="360" w:lineRule="auto"/>
        <w:jc w:val="both"/>
        <w:rPr>
          <w:rFonts w:ascii="Times New Roman" w:hAnsi="Times New Roman" w:cs="Times New Roman"/>
          <w:sz w:val="24"/>
          <w:szCs w:val="24"/>
        </w:rPr>
      </w:pPr>
    </w:p>
    <w:p w:rsidR="00870F62" w:rsidRPr="00391ED0" w:rsidRDefault="00870F62" w:rsidP="0022077B">
      <w:pPr>
        <w:spacing w:after="0" w:line="360" w:lineRule="auto"/>
        <w:jc w:val="both"/>
        <w:rPr>
          <w:rFonts w:ascii="Times New Roman" w:hAnsi="Times New Roman" w:cs="Times New Roman"/>
          <w:sz w:val="24"/>
          <w:szCs w:val="24"/>
        </w:rPr>
      </w:pPr>
    </w:p>
    <w:p w:rsidR="00D36F89" w:rsidRPr="00391ED0" w:rsidRDefault="00D36F89" w:rsidP="0022077B">
      <w:pPr>
        <w:spacing w:after="0" w:line="360" w:lineRule="auto"/>
        <w:jc w:val="both"/>
        <w:rPr>
          <w:rFonts w:ascii="Times New Roman" w:hAnsi="Times New Roman" w:cs="Times New Roman"/>
          <w:sz w:val="24"/>
          <w:szCs w:val="24"/>
        </w:rPr>
      </w:pPr>
    </w:p>
    <w:p w:rsidR="00870F62" w:rsidRPr="00391ED0" w:rsidRDefault="00870F62" w:rsidP="0022077B">
      <w:pPr>
        <w:spacing w:after="0" w:line="360" w:lineRule="auto"/>
        <w:jc w:val="both"/>
        <w:rPr>
          <w:rFonts w:ascii="Times New Roman" w:hAnsi="Times New Roman" w:cs="Times New Roman"/>
          <w:sz w:val="24"/>
          <w:szCs w:val="24"/>
        </w:rPr>
      </w:pPr>
    </w:p>
    <w:p w:rsidR="00A32D99" w:rsidRPr="00391ED0" w:rsidRDefault="00A32D99" w:rsidP="0022077B">
      <w:pPr>
        <w:spacing w:after="0" w:line="360" w:lineRule="auto"/>
        <w:jc w:val="both"/>
        <w:rPr>
          <w:rFonts w:ascii="Times New Roman" w:hAnsi="Times New Roman" w:cs="Times New Roman"/>
          <w:sz w:val="24"/>
          <w:szCs w:val="24"/>
        </w:rPr>
      </w:pPr>
    </w:p>
    <w:p w:rsidR="004D5696" w:rsidRDefault="004D5696" w:rsidP="00983FC1">
      <w:pPr>
        <w:pStyle w:val="Heading1"/>
        <w:spacing w:before="0" w:line="360" w:lineRule="auto"/>
        <w:ind w:left="720"/>
        <w:jc w:val="both"/>
        <w:rPr>
          <w:rFonts w:cs="Times New Roman"/>
          <w:color w:val="auto"/>
          <w:sz w:val="24"/>
          <w:szCs w:val="24"/>
        </w:rPr>
      </w:pPr>
      <w:bookmarkStart w:id="24" w:name="_Toc167488990"/>
      <w:bookmarkStart w:id="25" w:name="_Toc12534746"/>
      <w:r>
        <w:rPr>
          <w:rFonts w:cs="Times New Roman"/>
          <w:color w:val="auto"/>
          <w:sz w:val="24"/>
          <w:szCs w:val="24"/>
        </w:rPr>
        <w:lastRenderedPageBreak/>
        <w:t>CHAPTER THREE</w:t>
      </w:r>
      <w:bookmarkEnd w:id="24"/>
    </w:p>
    <w:p w:rsidR="007907D9" w:rsidRPr="00391ED0" w:rsidRDefault="007907D9" w:rsidP="00983FC1">
      <w:pPr>
        <w:pStyle w:val="Heading1"/>
        <w:numPr>
          <w:ilvl w:val="0"/>
          <w:numId w:val="8"/>
        </w:numPr>
        <w:spacing w:before="0" w:line="360" w:lineRule="auto"/>
        <w:jc w:val="both"/>
        <w:rPr>
          <w:rFonts w:cs="Times New Roman"/>
          <w:color w:val="auto"/>
          <w:sz w:val="24"/>
          <w:szCs w:val="24"/>
        </w:rPr>
      </w:pPr>
      <w:bookmarkStart w:id="26" w:name="_Toc167488991"/>
      <w:r w:rsidRPr="00391ED0">
        <w:rPr>
          <w:rFonts w:cs="Times New Roman"/>
          <w:color w:val="auto"/>
          <w:sz w:val="24"/>
          <w:szCs w:val="24"/>
        </w:rPr>
        <w:t>LITERATURE REVIEW</w:t>
      </w:r>
      <w:bookmarkEnd w:id="25"/>
      <w:bookmarkEnd w:id="26"/>
    </w:p>
    <w:p w:rsidR="007907D9" w:rsidRPr="00391ED0" w:rsidRDefault="007907D9" w:rsidP="004D5696">
      <w:pPr>
        <w:pStyle w:val="Heading2"/>
        <w:numPr>
          <w:ilvl w:val="1"/>
          <w:numId w:val="8"/>
        </w:numPr>
        <w:spacing w:line="360" w:lineRule="auto"/>
        <w:jc w:val="both"/>
        <w:rPr>
          <w:rFonts w:ascii="Times New Roman" w:hAnsi="Times New Roman" w:cs="Times New Roman"/>
          <w:color w:val="auto"/>
          <w:sz w:val="24"/>
          <w:szCs w:val="24"/>
        </w:rPr>
      </w:pPr>
      <w:bookmarkStart w:id="27" w:name="_Toc12534747"/>
      <w:bookmarkStart w:id="28" w:name="_Toc167488992"/>
      <w:r w:rsidRPr="00391ED0">
        <w:rPr>
          <w:rFonts w:ascii="Times New Roman" w:hAnsi="Times New Roman" w:cs="Times New Roman"/>
          <w:color w:val="auto"/>
          <w:sz w:val="24"/>
          <w:szCs w:val="24"/>
        </w:rPr>
        <w:t xml:space="preserve">Floristic Diversity </w:t>
      </w:r>
      <w:r w:rsidR="00694831">
        <w:rPr>
          <w:rFonts w:ascii="Times New Roman" w:hAnsi="Times New Roman" w:cs="Times New Roman"/>
          <w:color w:val="auto"/>
          <w:sz w:val="24"/>
          <w:szCs w:val="24"/>
        </w:rPr>
        <w:t xml:space="preserve">and vegetation types </w:t>
      </w:r>
      <w:r w:rsidRPr="00391ED0">
        <w:rPr>
          <w:rFonts w:ascii="Times New Roman" w:hAnsi="Times New Roman" w:cs="Times New Roman"/>
          <w:color w:val="auto"/>
          <w:sz w:val="24"/>
          <w:szCs w:val="24"/>
        </w:rPr>
        <w:t>of Ethiopia</w:t>
      </w:r>
      <w:bookmarkEnd w:id="27"/>
      <w:bookmarkEnd w:id="28"/>
    </w:p>
    <w:p w:rsidR="007907D9" w:rsidRPr="00391ED0" w:rsidRDefault="007907D9" w:rsidP="0022077B">
      <w:pPr>
        <w:spacing w:after="0" w:line="360" w:lineRule="auto"/>
        <w:jc w:val="both"/>
        <w:rPr>
          <w:rFonts w:ascii="Times New Roman" w:hAnsi="Times New Roman" w:cs="Times New Roman"/>
          <w:sz w:val="24"/>
          <w:szCs w:val="24"/>
        </w:rPr>
      </w:pPr>
      <w:r w:rsidRPr="00391ED0">
        <w:rPr>
          <w:rFonts w:ascii="Times New Roman" w:hAnsi="Times New Roman" w:cs="Times New Roman"/>
          <w:sz w:val="24"/>
          <w:szCs w:val="24"/>
        </w:rPr>
        <w:t>Ethiopia has a large natural and cultural diversity with a wide r</w:t>
      </w:r>
      <w:r w:rsidR="00192CD9" w:rsidRPr="00391ED0">
        <w:rPr>
          <w:rFonts w:ascii="Times New Roman" w:hAnsi="Times New Roman" w:cs="Times New Roman"/>
          <w:sz w:val="24"/>
          <w:szCs w:val="24"/>
        </w:rPr>
        <w:t xml:space="preserve">ange of climate, which results </w:t>
      </w:r>
      <w:r w:rsidRPr="00391ED0">
        <w:rPr>
          <w:rFonts w:ascii="Times New Roman" w:hAnsi="Times New Roman" w:cs="Times New Roman"/>
          <w:sz w:val="24"/>
          <w:szCs w:val="24"/>
        </w:rPr>
        <w:t>from its topography and latitudinal position. Ethiopia has div</w:t>
      </w:r>
      <w:r w:rsidR="00192CD9" w:rsidRPr="00391ED0">
        <w:rPr>
          <w:rFonts w:ascii="Times New Roman" w:hAnsi="Times New Roman" w:cs="Times New Roman"/>
          <w:sz w:val="24"/>
          <w:szCs w:val="24"/>
        </w:rPr>
        <w:t xml:space="preserve">erse vegetation types in which </w:t>
      </w:r>
      <w:r w:rsidRPr="00391ED0">
        <w:rPr>
          <w:rFonts w:ascii="Times New Roman" w:hAnsi="Times New Roman" w:cs="Times New Roman"/>
          <w:sz w:val="24"/>
          <w:szCs w:val="24"/>
        </w:rPr>
        <w:t>diverse flora and fauna exist. The great plains of Ethiopia oc</w:t>
      </w:r>
      <w:r w:rsidR="00192CD9" w:rsidRPr="00391ED0">
        <w:rPr>
          <w:rFonts w:ascii="Times New Roman" w:hAnsi="Times New Roman" w:cs="Times New Roman"/>
          <w:sz w:val="24"/>
          <w:szCs w:val="24"/>
        </w:rPr>
        <w:t xml:space="preserve">cur on top of massive highland plateaus like slopes of the </w:t>
      </w:r>
      <w:r w:rsidRPr="00391ED0">
        <w:rPr>
          <w:rFonts w:ascii="Times New Roman" w:hAnsi="Times New Roman" w:cs="Times New Roman"/>
          <w:sz w:val="24"/>
          <w:szCs w:val="24"/>
        </w:rPr>
        <w:t xml:space="preserve">Semien Mountains National Park (SMNP), Bale Mountains </w:t>
      </w:r>
    </w:p>
    <w:p w:rsidR="007907D9" w:rsidRPr="00391ED0" w:rsidRDefault="007907D9" w:rsidP="0022077B">
      <w:pPr>
        <w:spacing w:after="0" w:line="360" w:lineRule="auto"/>
        <w:jc w:val="both"/>
        <w:rPr>
          <w:rFonts w:ascii="Times New Roman" w:hAnsi="Times New Roman" w:cs="Times New Roman"/>
          <w:sz w:val="24"/>
          <w:szCs w:val="24"/>
        </w:rPr>
      </w:pPr>
      <w:r w:rsidRPr="00391ED0">
        <w:rPr>
          <w:rFonts w:ascii="Times New Roman" w:hAnsi="Times New Roman" w:cs="Times New Roman"/>
          <w:sz w:val="24"/>
          <w:szCs w:val="24"/>
        </w:rPr>
        <w:t>National Park (BMNP) and other mountain ranges, whereas</w:t>
      </w:r>
      <w:r w:rsidR="00192CD9" w:rsidRPr="00391ED0">
        <w:rPr>
          <w:rFonts w:ascii="Times New Roman" w:hAnsi="Times New Roman" w:cs="Times New Roman"/>
          <w:sz w:val="24"/>
          <w:szCs w:val="24"/>
        </w:rPr>
        <w:t xml:space="preserve"> the lowlands are dividing the </w:t>
      </w:r>
      <w:r w:rsidRPr="00391ED0">
        <w:rPr>
          <w:rFonts w:ascii="Times New Roman" w:hAnsi="Times New Roman" w:cs="Times New Roman"/>
          <w:sz w:val="24"/>
          <w:szCs w:val="24"/>
        </w:rPr>
        <w:t xml:space="preserve">highlands and the whole country into two unequal halves by </w:t>
      </w:r>
      <w:r w:rsidR="00192CD9" w:rsidRPr="00391ED0">
        <w:rPr>
          <w:rFonts w:ascii="Times New Roman" w:hAnsi="Times New Roman" w:cs="Times New Roman"/>
          <w:sz w:val="24"/>
          <w:szCs w:val="24"/>
        </w:rPr>
        <w:t xml:space="preserve">the Great Rift Valley. Many of </w:t>
      </w:r>
      <w:r w:rsidRPr="00391ED0">
        <w:rPr>
          <w:rFonts w:ascii="Times New Roman" w:hAnsi="Times New Roman" w:cs="Times New Roman"/>
          <w:sz w:val="24"/>
          <w:szCs w:val="24"/>
        </w:rPr>
        <w:t xml:space="preserve">these mountain ranges reach over 4000 m a.s.l. and are home </w:t>
      </w:r>
      <w:r w:rsidR="00192CD9" w:rsidRPr="00391ED0">
        <w:rPr>
          <w:rFonts w:ascii="Times New Roman" w:hAnsi="Times New Roman" w:cs="Times New Roman"/>
          <w:sz w:val="24"/>
          <w:szCs w:val="24"/>
        </w:rPr>
        <w:t xml:space="preserve">to numerous endemic species of </w:t>
      </w:r>
      <w:r w:rsidRPr="00391ED0">
        <w:rPr>
          <w:rFonts w:ascii="Times New Roman" w:hAnsi="Times New Roman" w:cs="Times New Roman"/>
          <w:sz w:val="24"/>
          <w:szCs w:val="24"/>
        </w:rPr>
        <w:t xml:space="preserve">flora and fauna (Demel, 2004; Friis et al., 2010). The differences in altitude </w:t>
      </w:r>
      <w:r w:rsidR="00192CD9" w:rsidRPr="00391ED0">
        <w:rPr>
          <w:rFonts w:ascii="Times New Roman" w:hAnsi="Times New Roman" w:cs="Times New Roman"/>
          <w:sz w:val="24"/>
          <w:szCs w:val="24"/>
        </w:rPr>
        <w:t xml:space="preserve">and latitude have </w:t>
      </w:r>
      <w:r w:rsidRPr="00391ED0">
        <w:rPr>
          <w:rFonts w:ascii="Times New Roman" w:hAnsi="Times New Roman" w:cs="Times New Roman"/>
          <w:sz w:val="24"/>
          <w:szCs w:val="24"/>
        </w:rPr>
        <w:t>resulted in a wide variation in climate i.e., rainfall, humidit</w:t>
      </w:r>
      <w:r w:rsidR="00192CD9" w:rsidRPr="00391ED0">
        <w:rPr>
          <w:rFonts w:ascii="Times New Roman" w:hAnsi="Times New Roman" w:cs="Times New Roman"/>
          <w:sz w:val="24"/>
          <w:szCs w:val="24"/>
        </w:rPr>
        <w:t xml:space="preserve">y, temperature and exposure to </w:t>
      </w:r>
      <w:r w:rsidRPr="00391ED0">
        <w:rPr>
          <w:rFonts w:ascii="Times New Roman" w:hAnsi="Times New Roman" w:cs="Times New Roman"/>
          <w:sz w:val="24"/>
          <w:szCs w:val="24"/>
        </w:rPr>
        <w:t>wind, etc. These differences along with edaphic variatio</w:t>
      </w:r>
      <w:r w:rsidR="00192CD9" w:rsidRPr="00391ED0">
        <w:rPr>
          <w:rFonts w:ascii="Times New Roman" w:hAnsi="Times New Roman" w:cs="Times New Roman"/>
          <w:sz w:val="24"/>
          <w:szCs w:val="24"/>
        </w:rPr>
        <w:t xml:space="preserve">ns form the basis for the wide </w:t>
      </w:r>
      <w:r w:rsidRPr="00391ED0">
        <w:rPr>
          <w:rFonts w:ascii="Times New Roman" w:hAnsi="Times New Roman" w:cs="Times New Roman"/>
          <w:sz w:val="24"/>
          <w:szCs w:val="24"/>
        </w:rPr>
        <w:t>biodiversity of the country. This geographical and ecologic</w:t>
      </w:r>
      <w:r w:rsidR="00192CD9" w:rsidRPr="00391ED0">
        <w:rPr>
          <w:rFonts w:ascii="Times New Roman" w:hAnsi="Times New Roman" w:cs="Times New Roman"/>
          <w:sz w:val="24"/>
          <w:szCs w:val="24"/>
        </w:rPr>
        <w:t xml:space="preserve">al diversity of Ethiopia, with </w:t>
      </w:r>
      <w:r w:rsidRPr="00391ED0">
        <w:rPr>
          <w:rFonts w:ascii="Times New Roman" w:hAnsi="Times New Roman" w:cs="Times New Roman"/>
          <w:sz w:val="24"/>
          <w:szCs w:val="24"/>
        </w:rPr>
        <w:t>extraordinary range of terrestrial ecosystems, contributed to</w:t>
      </w:r>
      <w:r w:rsidR="00192CD9" w:rsidRPr="00391ED0">
        <w:rPr>
          <w:rFonts w:ascii="Times New Roman" w:hAnsi="Times New Roman" w:cs="Times New Roman"/>
          <w:sz w:val="24"/>
          <w:szCs w:val="24"/>
        </w:rPr>
        <w:t xml:space="preserve"> the high rate of endemism and </w:t>
      </w:r>
      <w:r w:rsidRPr="00391ED0">
        <w:rPr>
          <w:rFonts w:ascii="Times New Roman" w:hAnsi="Times New Roman" w:cs="Times New Roman"/>
          <w:sz w:val="24"/>
          <w:szCs w:val="24"/>
        </w:rPr>
        <w:t>diversity (Demel et al., 2004; IBCR, 2009).</w:t>
      </w:r>
      <w:r w:rsidRPr="00391ED0">
        <w:rPr>
          <w:rFonts w:ascii="Times New Roman" w:hAnsi="Times New Roman" w:cs="Times New Roman"/>
          <w:sz w:val="24"/>
          <w:szCs w:val="24"/>
        </w:rPr>
        <w:cr/>
      </w:r>
      <w:r w:rsidR="00192CD9" w:rsidRPr="00391ED0">
        <w:rPr>
          <w:rFonts w:ascii="Times New Roman" w:hAnsi="Times New Roman" w:cs="Times New Roman"/>
          <w:sz w:val="24"/>
          <w:szCs w:val="24"/>
        </w:rPr>
        <w:t xml:space="preserve">The vegetation of the country is very heterogeneous. It varies from semi-desert to Afro-alpinevegetation type (Friis et al., 2010). The woody plant species in the Flora of Ethiopia and Eritrea was estimated to be 1100; out of these about 300 are tree species (Demel et al., 2000). Most of Ethiopia’s population are living in rural areas and depend on natural resources such as land, water, forests and trees for economic development, food security and other basic necessities (Alemneh, 2003). This implies that the majority of the economic activities and life of most of Ethiopians are either directly or indirectly related to the Forest resources (Demel, 2001; Kitessa, 2007). This implies that the services of Forests are </w:t>
      </w:r>
      <w:r w:rsidR="001120A5" w:rsidRPr="00391ED0">
        <w:rPr>
          <w:rFonts w:ascii="Times New Roman" w:hAnsi="Times New Roman" w:cs="Times New Roman"/>
          <w:sz w:val="24"/>
          <w:szCs w:val="24"/>
        </w:rPr>
        <w:t>unlimited</w:t>
      </w:r>
      <w:r w:rsidR="00192CD9" w:rsidRPr="00391ED0">
        <w:rPr>
          <w:rFonts w:ascii="Times New Roman" w:hAnsi="Times New Roman" w:cs="Times New Roman"/>
          <w:sz w:val="24"/>
          <w:szCs w:val="24"/>
        </w:rPr>
        <w:t>.</w:t>
      </w:r>
    </w:p>
    <w:p w:rsidR="00192CD9" w:rsidRPr="00391ED0" w:rsidRDefault="00192CD9" w:rsidP="004D5696">
      <w:pPr>
        <w:pStyle w:val="Heading2"/>
        <w:numPr>
          <w:ilvl w:val="1"/>
          <w:numId w:val="8"/>
        </w:numPr>
        <w:spacing w:line="360" w:lineRule="auto"/>
        <w:jc w:val="both"/>
        <w:rPr>
          <w:rFonts w:ascii="Times New Roman" w:hAnsi="Times New Roman" w:cs="Times New Roman"/>
          <w:color w:val="auto"/>
          <w:sz w:val="24"/>
          <w:szCs w:val="24"/>
        </w:rPr>
      </w:pPr>
      <w:bookmarkStart w:id="29" w:name="_Toc12534748"/>
      <w:bookmarkStart w:id="30" w:name="_Toc167488993"/>
      <w:r w:rsidRPr="00391ED0">
        <w:rPr>
          <w:rFonts w:ascii="Times New Roman" w:hAnsi="Times New Roman" w:cs="Times New Roman"/>
          <w:color w:val="auto"/>
          <w:sz w:val="24"/>
          <w:szCs w:val="24"/>
        </w:rPr>
        <w:t>Vegetation Types in Ethiopia</w:t>
      </w:r>
      <w:bookmarkEnd w:id="29"/>
      <w:bookmarkEnd w:id="30"/>
    </w:p>
    <w:p w:rsidR="00192CD9" w:rsidRPr="00391ED0" w:rsidRDefault="00192CD9" w:rsidP="0022077B">
      <w:pPr>
        <w:spacing w:after="0" w:line="360" w:lineRule="auto"/>
        <w:jc w:val="both"/>
        <w:rPr>
          <w:rFonts w:ascii="Times New Roman" w:hAnsi="Times New Roman" w:cs="Times New Roman"/>
          <w:sz w:val="24"/>
          <w:szCs w:val="24"/>
        </w:rPr>
      </w:pPr>
      <w:r w:rsidRPr="00391ED0">
        <w:rPr>
          <w:rFonts w:ascii="Times New Roman" w:hAnsi="Times New Roman" w:cs="Times New Roman"/>
          <w:sz w:val="24"/>
          <w:szCs w:val="24"/>
        </w:rPr>
        <w:t>Ethiopia has diverse climatic and topographic features. Owing to the extreme variation in climate and various ecological systems w</w:t>
      </w:r>
      <w:r w:rsidR="001120A5" w:rsidRPr="00391ED0">
        <w:rPr>
          <w:rFonts w:ascii="Times New Roman" w:hAnsi="Times New Roman" w:cs="Times New Roman"/>
          <w:sz w:val="24"/>
          <w:szCs w:val="24"/>
        </w:rPr>
        <w:t>hich are suitable for evolution</w:t>
      </w:r>
      <w:r w:rsidRPr="00391ED0">
        <w:rPr>
          <w:rFonts w:ascii="Times New Roman" w:hAnsi="Times New Roman" w:cs="Times New Roman"/>
          <w:sz w:val="24"/>
          <w:szCs w:val="24"/>
        </w:rPr>
        <w:t xml:space="preserve"> Ethiopia possesses one of the largest and most</w:t>
      </w:r>
      <w:r w:rsidR="001120A5" w:rsidRPr="00391ED0">
        <w:rPr>
          <w:rFonts w:ascii="Times New Roman" w:hAnsi="Times New Roman" w:cs="Times New Roman"/>
          <w:sz w:val="24"/>
          <w:szCs w:val="24"/>
        </w:rPr>
        <w:t xml:space="preserve"> diverse plant genetic and wild</w:t>
      </w:r>
      <w:r w:rsidRPr="00391ED0">
        <w:rPr>
          <w:rFonts w:ascii="Times New Roman" w:hAnsi="Times New Roman" w:cs="Times New Roman"/>
          <w:sz w:val="24"/>
          <w:szCs w:val="24"/>
        </w:rPr>
        <w:t xml:space="preserve">life resources. Vegetation formation is influenced by a combination of many factors, such as climate, geology, edaphic factors and biotic factors, including interference by humans in ecological succession. Vegetation is dynamic, that is, </w:t>
      </w:r>
      <w:r w:rsidRPr="00391ED0">
        <w:rPr>
          <w:rFonts w:ascii="Times New Roman" w:hAnsi="Times New Roman" w:cs="Times New Roman"/>
          <w:sz w:val="24"/>
          <w:szCs w:val="24"/>
        </w:rPr>
        <w:lastRenderedPageBreak/>
        <w:t>constantly changing. Reasons for the changes can be ecological or evolutionary processes, climatic change, human land use, and interaction between these factors (Birhanu, 2010). Various authors have been attempting to study the Ethiopian forests and woody vegetation resources employing different systems, among them, (I</w:t>
      </w:r>
      <w:r w:rsidR="00694831">
        <w:rPr>
          <w:rFonts w:ascii="Times New Roman" w:hAnsi="Times New Roman" w:cs="Times New Roman"/>
          <w:sz w:val="24"/>
          <w:szCs w:val="24"/>
        </w:rPr>
        <w:t>b</w:t>
      </w:r>
      <w:r w:rsidRPr="00391ED0">
        <w:rPr>
          <w:rFonts w:ascii="Times New Roman" w:hAnsi="Times New Roman" w:cs="Times New Roman"/>
          <w:sz w:val="24"/>
          <w:szCs w:val="24"/>
        </w:rPr>
        <w:t xml:space="preserve"> Friis and Sebsebe Demessiew2001), (Kumilachew Yeshitela and Tamrat Bekele, 2002) and (Tadesse, 2003) have made considerable contributions toward understanding the vegetation of the country and proposed their conservation strategies and again recent studies (Abate et al., 2006; Genene, 2005; Motuma, 2007; and Kitessa et al., 2007; Haile et al., 2008 and Ensermu and Teshome, 2008). Based on the works of these and other authors the various vegetation types of Ethiopia have been grouped into different categories. Accordingly, the various natural vegetation types of the flora area of Ethiopia have been divided into eight major ecosystems which are described as follows: Desert and semi desert scrub land, Acacia- Commiphora woodland, Moist Montane rainforest (which includes the Afromontane rainforest and the Transitional rainforest), Lowland semi evergreen forest, Combretum- Terminalia woodland and Savannah, Dry evergreen montane forest and Grassland complex.</w:t>
      </w:r>
    </w:p>
    <w:p w:rsidR="00192CD9" w:rsidRPr="00391ED0" w:rsidRDefault="00192CD9" w:rsidP="00983FC1">
      <w:pPr>
        <w:pStyle w:val="Heading2"/>
        <w:numPr>
          <w:ilvl w:val="1"/>
          <w:numId w:val="8"/>
        </w:numPr>
        <w:spacing w:before="0" w:line="360" w:lineRule="auto"/>
        <w:jc w:val="both"/>
        <w:rPr>
          <w:rFonts w:ascii="Times New Roman" w:hAnsi="Times New Roman" w:cs="Times New Roman"/>
          <w:color w:val="auto"/>
          <w:sz w:val="24"/>
          <w:szCs w:val="24"/>
        </w:rPr>
      </w:pPr>
      <w:bookmarkStart w:id="31" w:name="_Toc12534749"/>
      <w:bookmarkStart w:id="32" w:name="_Toc167488994"/>
      <w:r w:rsidRPr="00391ED0">
        <w:rPr>
          <w:rFonts w:ascii="Times New Roman" w:hAnsi="Times New Roman" w:cs="Times New Roman"/>
          <w:color w:val="auto"/>
          <w:sz w:val="24"/>
          <w:szCs w:val="24"/>
        </w:rPr>
        <w:t>Ecological Services of Forests</w:t>
      </w:r>
      <w:bookmarkEnd w:id="31"/>
      <w:bookmarkEnd w:id="32"/>
    </w:p>
    <w:p w:rsidR="0092374C" w:rsidRPr="00391ED0" w:rsidRDefault="00192CD9" w:rsidP="0022077B">
      <w:pPr>
        <w:spacing w:after="0" w:line="360" w:lineRule="auto"/>
        <w:jc w:val="both"/>
        <w:rPr>
          <w:rFonts w:ascii="Times New Roman" w:hAnsi="Times New Roman" w:cs="Times New Roman"/>
          <w:sz w:val="24"/>
          <w:szCs w:val="24"/>
        </w:rPr>
      </w:pPr>
      <w:r w:rsidRPr="00391ED0">
        <w:rPr>
          <w:rFonts w:ascii="Times New Roman" w:hAnsi="Times New Roman" w:cs="Times New Roman"/>
          <w:sz w:val="24"/>
          <w:szCs w:val="24"/>
        </w:rPr>
        <w:t>Ecosystem services are the outcome from ecosystem functions that benefit human being (FAO, 2007). The services provided by forests cover a wide range of ecological, economical, social and cultural considerations and processes. There are a number of components to broad range of services that forests provide in addition to their values of basic goods. They contribute more than other terrestrial biomass to climate relevant cycles and biodiversity related processes (FAO, 2007). According to Daily (1997), the major services provided by forests include: Regulation of water regimes, modulating climate, maintenance of soil quality, carbon sequestration, maintenance of biodiversity in themselves and being a habitat f</w:t>
      </w:r>
      <w:r w:rsidR="001120A5" w:rsidRPr="00391ED0">
        <w:rPr>
          <w:rFonts w:ascii="Times New Roman" w:hAnsi="Times New Roman" w:cs="Times New Roman"/>
          <w:sz w:val="24"/>
          <w:szCs w:val="24"/>
        </w:rPr>
        <w:t>or other species, air pollution</w:t>
      </w:r>
      <w:r w:rsidRPr="00391ED0">
        <w:rPr>
          <w:rFonts w:ascii="Times New Roman" w:hAnsi="Times New Roman" w:cs="Times New Roman"/>
          <w:sz w:val="24"/>
          <w:szCs w:val="24"/>
        </w:rPr>
        <w:t xml:space="preserve"> biological control, cultural, aesthetic and amenity services.</w:t>
      </w:r>
    </w:p>
    <w:p w:rsidR="00192CD9" w:rsidRPr="00391ED0" w:rsidRDefault="00192CD9" w:rsidP="00983FC1">
      <w:pPr>
        <w:pStyle w:val="Heading2"/>
        <w:numPr>
          <w:ilvl w:val="1"/>
          <w:numId w:val="8"/>
        </w:numPr>
        <w:spacing w:before="0" w:line="360" w:lineRule="auto"/>
        <w:jc w:val="both"/>
        <w:rPr>
          <w:rFonts w:ascii="Times New Roman" w:hAnsi="Times New Roman" w:cs="Times New Roman"/>
          <w:color w:val="auto"/>
          <w:sz w:val="24"/>
          <w:szCs w:val="24"/>
        </w:rPr>
      </w:pPr>
      <w:bookmarkStart w:id="33" w:name="_Toc12534750"/>
      <w:bookmarkStart w:id="34" w:name="_Toc167488995"/>
      <w:r w:rsidRPr="00391ED0">
        <w:rPr>
          <w:rFonts w:ascii="Times New Roman" w:hAnsi="Times New Roman" w:cs="Times New Roman"/>
          <w:color w:val="auto"/>
          <w:sz w:val="24"/>
          <w:szCs w:val="24"/>
        </w:rPr>
        <w:t>Threats to Ethiopian Vegetation</w:t>
      </w:r>
      <w:bookmarkEnd w:id="33"/>
      <w:bookmarkEnd w:id="34"/>
    </w:p>
    <w:p w:rsidR="00192CD9" w:rsidRPr="00391ED0" w:rsidRDefault="00192CD9" w:rsidP="0022077B">
      <w:pPr>
        <w:spacing w:after="0" w:line="360" w:lineRule="auto"/>
        <w:jc w:val="both"/>
        <w:rPr>
          <w:rFonts w:ascii="Times New Roman" w:hAnsi="Times New Roman" w:cs="Times New Roman"/>
          <w:sz w:val="24"/>
          <w:szCs w:val="24"/>
        </w:rPr>
      </w:pPr>
      <w:r w:rsidRPr="00391ED0">
        <w:rPr>
          <w:rFonts w:ascii="Times New Roman" w:hAnsi="Times New Roman" w:cs="Times New Roman"/>
          <w:sz w:val="24"/>
          <w:szCs w:val="24"/>
        </w:rPr>
        <w:t xml:space="preserve">The Ethiopia vegetations, particularly the forest resources are under severe pressure as a consequence of inhabitants’ need for farmlands and grazing lands. There is a severe and increasing fuel wood gap in the country; which leads to depletion of the standing stock and, hence, further degradation of the remaining forest stands (EPA, 1997). The loss of forest resource is severe in the Ethiopian highlands where most of the vast mountain massifs in the </w:t>
      </w:r>
      <w:r w:rsidRPr="00391ED0">
        <w:rPr>
          <w:rFonts w:ascii="Times New Roman" w:hAnsi="Times New Roman" w:cs="Times New Roman"/>
          <w:sz w:val="24"/>
          <w:szCs w:val="24"/>
        </w:rPr>
        <w:lastRenderedPageBreak/>
        <w:t xml:space="preserve">heart of the country lie above 1500 m elevation (Deriba, 2006). The location of Ethiopian high forests on the zone of the densely populated highlands and their unique ecology make them endangered and more susceptible to strong deforestation of forests (Shiferaw and Taye, 2002). </w:t>
      </w:r>
    </w:p>
    <w:p w:rsidR="00053836" w:rsidRPr="00391ED0" w:rsidRDefault="00192CD9" w:rsidP="00983FC1">
      <w:pPr>
        <w:spacing w:after="0" w:line="360" w:lineRule="auto"/>
        <w:jc w:val="both"/>
        <w:rPr>
          <w:rFonts w:ascii="Times New Roman" w:hAnsi="Times New Roman" w:cs="Times New Roman"/>
          <w:sz w:val="24"/>
          <w:szCs w:val="24"/>
        </w:rPr>
      </w:pPr>
      <w:r w:rsidRPr="00391ED0">
        <w:rPr>
          <w:rFonts w:ascii="Times New Roman" w:hAnsi="Times New Roman" w:cs="Times New Roman"/>
          <w:sz w:val="24"/>
          <w:szCs w:val="24"/>
        </w:rPr>
        <w:t>According to (Shiferaw Dessie and Taye Bekele, 2002), the major threats to the conservation of the Ethiopian vegetation are increasingly intensive use of forestlands for agriculture and livestock, need of fuel wood and construction materials, forest fires and human settlement. These major causes of forest destruction are very much interrelated and most are ultimately initiated by the rapid population growth in the country</w:t>
      </w:r>
      <w:r w:rsidR="000613A9" w:rsidRPr="00391ED0">
        <w:rPr>
          <w:rFonts w:ascii="Times New Roman" w:hAnsi="Times New Roman" w:cs="Times New Roman"/>
          <w:sz w:val="24"/>
          <w:szCs w:val="24"/>
        </w:rPr>
        <w:t>.</w:t>
      </w:r>
    </w:p>
    <w:p w:rsidR="00192CD9" w:rsidRPr="00391ED0" w:rsidRDefault="00053836" w:rsidP="004D5696">
      <w:pPr>
        <w:pStyle w:val="Heading2"/>
        <w:numPr>
          <w:ilvl w:val="1"/>
          <w:numId w:val="8"/>
        </w:numPr>
        <w:spacing w:line="360" w:lineRule="auto"/>
        <w:jc w:val="both"/>
        <w:rPr>
          <w:rFonts w:ascii="Times New Roman" w:hAnsi="Times New Roman" w:cs="Times New Roman"/>
          <w:color w:val="auto"/>
          <w:sz w:val="24"/>
          <w:szCs w:val="24"/>
        </w:rPr>
      </w:pPr>
      <w:bookmarkStart w:id="35" w:name="_Toc12534751"/>
      <w:bookmarkStart w:id="36" w:name="_Toc167488996"/>
      <w:r w:rsidRPr="00391ED0">
        <w:rPr>
          <w:rFonts w:ascii="Times New Roman" w:hAnsi="Times New Roman" w:cs="Times New Roman"/>
          <w:color w:val="auto"/>
          <w:sz w:val="24"/>
          <w:szCs w:val="24"/>
        </w:rPr>
        <w:t>Forest</w:t>
      </w:r>
      <w:r w:rsidR="00334354" w:rsidRPr="00391ED0">
        <w:rPr>
          <w:rFonts w:ascii="Times New Roman" w:hAnsi="Times New Roman" w:cs="Times New Roman"/>
          <w:color w:val="auto"/>
          <w:sz w:val="24"/>
          <w:szCs w:val="24"/>
        </w:rPr>
        <w:t> Resources and Management Status</w:t>
      </w:r>
      <w:bookmarkEnd w:id="35"/>
      <w:bookmarkEnd w:id="36"/>
    </w:p>
    <w:p w:rsidR="00334354" w:rsidRPr="00391ED0" w:rsidRDefault="00334354" w:rsidP="004D5696">
      <w:pPr>
        <w:spacing w:line="360" w:lineRule="auto"/>
        <w:jc w:val="both"/>
        <w:rPr>
          <w:rFonts w:ascii="Times New Roman" w:hAnsi="Times New Roman" w:cs="Times New Roman"/>
          <w:sz w:val="24"/>
          <w:szCs w:val="24"/>
        </w:rPr>
      </w:pPr>
      <w:r w:rsidRPr="00391ED0">
        <w:rPr>
          <w:rFonts w:ascii="Times New Roman" w:hAnsi="Times New Roman" w:cs="Times New Roman"/>
          <w:sz w:val="24"/>
          <w:szCs w:val="24"/>
        </w:rPr>
        <w:t>The forests resources of Ethiopia store 2.76 billion tons of carbon (about 10 billion tons of  CO2)  in  the  aboveground  biomass,  which  will  be  released  to  the  atmosphere  in  50 years  if  the  deforestation  continues  at  the  present  rate  of  about  2%.  The  local consequences  are  shortage  of  wood  products,  substantial  loss  of  foreign  currency  for importing  wood,  changes  in  local  and  regional  climates,  depletion  of  biological resources,  further  degradation  of  remaining  vegetation  and  widespread  land degradation.  The  current  scenario  of  little  investment  in  the  forest  management  will result  in  substantial  ecological  (including  carbon  emissions  from  forest  sector),  social and economic costs for the country. Professional forest management intervention could have a significant impact on the socio</w:t>
      </w:r>
      <w:r w:rsidRPr="00391ED0">
        <w:rPr>
          <w:rFonts w:cs="Times New Roman"/>
          <w:sz w:val="24"/>
          <w:szCs w:val="24"/>
        </w:rPr>
        <w:t>‐</w:t>
      </w:r>
      <w:r w:rsidRPr="00391ED0">
        <w:rPr>
          <w:rFonts w:ascii="Times New Roman" w:hAnsi="Times New Roman" w:cs="Times New Roman"/>
          <w:sz w:val="24"/>
          <w:szCs w:val="24"/>
        </w:rPr>
        <w:t>economic contribution of the forestry sector.</w:t>
      </w:r>
    </w:p>
    <w:p w:rsidR="00334354" w:rsidRPr="00391ED0" w:rsidRDefault="00334354" w:rsidP="004D5696">
      <w:pPr>
        <w:spacing w:line="360" w:lineRule="auto"/>
        <w:jc w:val="both"/>
        <w:rPr>
          <w:rFonts w:ascii="Times New Roman" w:hAnsi="Times New Roman" w:cs="Times New Roman"/>
          <w:sz w:val="24"/>
          <w:szCs w:val="24"/>
        </w:rPr>
      </w:pPr>
      <w:r w:rsidRPr="00391ED0">
        <w:rPr>
          <w:rFonts w:ascii="Times New Roman" w:hAnsi="Times New Roman" w:cs="Times New Roman"/>
          <w:sz w:val="24"/>
          <w:szCs w:val="24"/>
        </w:rPr>
        <w:t>Ecologically, the forest gives important environmental benefits by providing</w:t>
      </w:r>
      <w:r w:rsidR="00846251" w:rsidRPr="00391ED0">
        <w:rPr>
          <w:rFonts w:ascii="Times New Roman" w:hAnsi="Times New Roman" w:cs="Times New Roman"/>
          <w:sz w:val="24"/>
          <w:szCs w:val="24"/>
        </w:rPr>
        <w:t xml:space="preserve"> not only</w:t>
      </w:r>
      <w:r w:rsidRPr="00391ED0">
        <w:rPr>
          <w:rFonts w:ascii="Times New Roman" w:hAnsi="Times New Roman" w:cs="Times New Roman"/>
          <w:sz w:val="24"/>
          <w:szCs w:val="24"/>
        </w:rPr>
        <w:t xml:space="preserve"> carbo</w:t>
      </w:r>
      <w:r w:rsidR="00846251" w:rsidRPr="00391ED0">
        <w:rPr>
          <w:rFonts w:ascii="Times New Roman" w:hAnsi="Times New Roman" w:cs="Times New Roman"/>
          <w:sz w:val="24"/>
          <w:szCs w:val="24"/>
        </w:rPr>
        <w:t xml:space="preserve">n sink/ carbon storage service but also </w:t>
      </w:r>
      <w:r w:rsidRPr="00391ED0">
        <w:rPr>
          <w:rFonts w:ascii="Times New Roman" w:hAnsi="Times New Roman" w:cs="Times New Roman"/>
          <w:sz w:val="24"/>
          <w:szCs w:val="24"/>
        </w:rPr>
        <w:t>watersheds protection services (protect soil erosion and flooding) and providing habitats for a large amount of animals</w:t>
      </w:r>
      <w:r w:rsidR="00846251" w:rsidRPr="00391ED0">
        <w:rPr>
          <w:rFonts w:ascii="Times New Roman" w:hAnsi="Times New Roman" w:cs="Times New Roman"/>
          <w:sz w:val="24"/>
          <w:szCs w:val="24"/>
        </w:rPr>
        <w:t xml:space="preserve">, </w:t>
      </w:r>
      <w:r w:rsidRPr="00391ED0">
        <w:rPr>
          <w:rFonts w:ascii="Times New Roman" w:hAnsi="Times New Roman" w:cs="Times New Roman"/>
          <w:sz w:val="24"/>
          <w:szCs w:val="24"/>
        </w:rPr>
        <w:t>the forest serves as a source of food, household energy, construction and agricultural material, tourism and recreation values and medicines for both people and livestock (</w:t>
      </w:r>
      <w:r w:rsidR="00846251" w:rsidRPr="00391ED0">
        <w:rPr>
          <w:rFonts w:ascii="Times New Roman" w:hAnsi="Times New Roman" w:cs="Times New Roman"/>
          <w:sz w:val="24"/>
          <w:szCs w:val="24"/>
        </w:rPr>
        <w:t xml:space="preserve">Dembel Teketay, 1992; </w:t>
      </w:r>
      <w:r w:rsidRPr="00391ED0">
        <w:rPr>
          <w:rFonts w:ascii="Times New Roman" w:hAnsi="Times New Roman" w:cs="Times New Roman"/>
          <w:sz w:val="24"/>
          <w:szCs w:val="24"/>
        </w:rPr>
        <w:t>Tamerate Bekele, 1994).</w:t>
      </w:r>
    </w:p>
    <w:p w:rsidR="00334354" w:rsidRDefault="00846251" w:rsidP="00983FC1">
      <w:pPr>
        <w:jc w:val="both"/>
        <w:rPr>
          <w:rFonts w:ascii="Times New Roman" w:hAnsi="Times New Roman" w:cs="Times New Roman"/>
          <w:sz w:val="24"/>
          <w:szCs w:val="24"/>
        </w:rPr>
      </w:pPr>
      <w:r w:rsidRPr="00391ED0">
        <w:rPr>
          <w:rFonts w:ascii="Times New Roman" w:hAnsi="Times New Roman" w:cs="Times New Roman"/>
          <w:sz w:val="24"/>
          <w:szCs w:val="24"/>
        </w:rPr>
        <w:t>Therefore, with in to consideration, the current study focuses on b</w:t>
      </w:r>
      <w:r w:rsidR="00334354" w:rsidRPr="00391ED0">
        <w:rPr>
          <w:rFonts w:ascii="Times New Roman" w:hAnsi="Times New Roman" w:cs="Times New Roman"/>
          <w:sz w:val="24"/>
          <w:szCs w:val="24"/>
        </w:rPr>
        <w:t xml:space="preserve">otanical assessments such as floristic composition, species diversity and structural analysis </w:t>
      </w:r>
      <w:r w:rsidRPr="00391ED0">
        <w:rPr>
          <w:rFonts w:ascii="Times New Roman" w:hAnsi="Times New Roman" w:cs="Times New Roman"/>
          <w:sz w:val="24"/>
          <w:szCs w:val="24"/>
        </w:rPr>
        <w:t>which</w:t>
      </w:r>
      <w:r w:rsidR="00334354" w:rsidRPr="00391ED0">
        <w:rPr>
          <w:rFonts w:ascii="Times New Roman" w:hAnsi="Times New Roman" w:cs="Times New Roman"/>
          <w:sz w:val="24"/>
          <w:szCs w:val="24"/>
        </w:rPr>
        <w:t xml:space="preserve"> are essential for providing information on species richness of the forests, useful for forest management purpose and help in understanding forest ecology and ecosystem functions</w:t>
      </w:r>
      <w:r w:rsidRPr="00391ED0">
        <w:rPr>
          <w:rFonts w:ascii="Times New Roman" w:hAnsi="Times New Roman" w:cs="Times New Roman"/>
          <w:sz w:val="24"/>
          <w:szCs w:val="24"/>
        </w:rPr>
        <w:t xml:space="preserve"> in Bishoftu-massifs forests</w:t>
      </w:r>
      <w:r w:rsidR="00334354" w:rsidRPr="00391ED0">
        <w:rPr>
          <w:rFonts w:ascii="Times New Roman" w:hAnsi="Times New Roman" w:cs="Times New Roman"/>
          <w:sz w:val="24"/>
          <w:szCs w:val="24"/>
        </w:rPr>
        <w:t xml:space="preserve"> (Feyera Senbeta and Dembel Teketay, 2003). Knowledge of floristic composition and structure of forest is also useful in identifying ecologically and economically important plants and their diversities, protecting threatened and economical important plant species</w:t>
      </w:r>
      <w:r w:rsidRPr="00391ED0">
        <w:rPr>
          <w:rFonts w:ascii="Times New Roman" w:hAnsi="Times New Roman" w:cs="Times New Roman"/>
          <w:sz w:val="24"/>
          <w:szCs w:val="24"/>
        </w:rPr>
        <w:t xml:space="preserve"> in the Bishoftu-massifs forests</w:t>
      </w:r>
      <w:r w:rsidR="00334354" w:rsidRPr="00391ED0">
        <w:rPr>
          <w:rFonts w:ascii="Times New Roman" w:hAnsi="Times New Roman" w:cs="Times New Roman"/>
          <w:sz w:val="24"/>
          <w:szCs w:val="24"/>
        </w:rPr>
        <w:t>.</w:t>
      </w:r>
    </w:p>
    <w:p w:rsidR="004D5696" w:rsidRDefault="004D5696" w:rsidP="004D5696">
      <w:pPr>
        <w:pStyle w:val="Heading1"/>
        <w:spacing w:line="360" w:lineRule="auto"/>
        <w:ind w:left="720"/>
        <w:jc w:val="both"/>
        <w:rPr>
          <w:rFonts w:cs="Times New Roman"/>
          <w:color w:val="auto"/>
          <w:sz w:val="24"/>
          <w:szCs w:val="24"/>
        </w:rPr>
      </w:pPr>
      <w:bookmarkStart w:id="37" w:name="_Toc167488997"/>
      <w:bookmarkStart w:id="38" w:name="_Toc12534752"/>
      <w:r>
        <w:rPr>
          <w:rFonts w:cs="Times New Roman"/>
          <w:color w:val="auto"/>
          <w:sz w:val="24"/>
          <w:szCs w:val="24"/>
        </w:rPr>
        <w:lastRenderedPageBreak/>
        <w:t>CHAPTERFOUR</w:t>
      </w:r>
      <w:bookmarkEnd w:id="37"/>
    </w:p>
    <w:p w:rsidR="000613A9" w:rsidRPr="00391ED0" w:rsidRDefault="000613A9" w:rsidP="004D5696">
      <w:pPr>
        <w:pStyle w:val="Heading1"/>
        <w:numPr>
          <w:ilvl w:val="0"/>
          <w:numId w:val="8"/>
        </w:numPr>
        <w:spacing w:line="360" w:lineRule="auto"/>
        <w:jc w:val="both"/>
        <w:rPr>
          <w:rFonts w:cs="Times New Roman"/>
          <w:color w:val="auto"/>
          <w:sz w:val="24"/>
          <w:szCs w:val="24"/>
        </w:rPr>
      </w:pPr>
      <w:bookmarkStart w:id="39" w:name="_Toc167488998"/>
      <w:r w:rsidRPr="00391ED0">
        <w:rPr>
          <w:rFonts w:cs="Times New Roman"/>
          <w:color w:val="auto"/>
          <w:sz w:val="24"/>
          <w:szCs w:val="24"/>
        </w:rPr>
        <w:t>METHODS AND MATERIALS</w:t>
      </w:r>
      <w:bookmarkEnd w:id="38"/>
      <w:bookmarkEnd w:id="39"/>
    </w:p>
    <w:p w:rsidR="000613A9" w:rsidRPr="00391ED0" w:rsidRDefault="000613A9" w:rsidP="004D5696">
      <w:pPr>
        <w:pStyle w:val="Heading2"/>
        <w:numPr>
          <w:ilvl w:val="1"/>
          <w:numId w:val="8"/>
        </w:numPr>
        <w:spacing w:line="360" w:lineRule="auto"/>
        <w:jc w:val="both"/>
        <w:rPr>
          <w:rFonts w:ascii="Times New Roman" w:hAnsi="Times New Roman" w:cs="Times New Roman"/>
          <w:color w:val="auto"/>
          <w:sz w:val="24"/>
          <w:szCs w:val="24"/>
        </w:rPr>
      </w:pPr>
      <w:bookmarkStart w:id="40" w:name="_Toc12534753"/>
      <w:bookmarkStart w:id="41" w:name="_Toc167488999"/>
      <w:r w:rsidRPr="00391ED0">
        <w:rPr>
          <w:rFonts w:ascii="Times New Roman" w:hAnsi="Times New Roman" w:cs="Times New Roman"/>
          <w:color w:val="auto"/>
          <w:sz w:val="24"/>
          <w:szCs w:val="24"/>
        </w:rPr>
        <w:t>Study area</w:t>
      </w:r>
      <w:bookmarkEnd w:id="40"/>
      <w:bookmarkEnd w:id="41"/>
    </w:p>
    <w:p w:rsidR="00DB27BA" w:rsidRPr="00391ED0" w:rsidRDefault="003123F4" w:rsidP="0022077B">
      <w:pPr>
        <w:autoSpaceDE w:val="0"/>
        <w:autoSpaceDN w:val="0"/>
        <w:adjustRightInd w:val="0"/>
        <w:spacing w:after="0" w:line="360" w:lineRule="auto"/>
        <w:ind w:firstLine="720"/>
        <w:jc w:val="both"/>
        <w:rPr>
          <w:rFonts w:ascii="Times New Roman" w:hAnsi="Times New Roman" w:cs="Times New Roman"/>
          <w:sz w:val="24"/>
          <w:szCs w:val="24"/>
        </w:rPr>
      </w:pPr>
      <w:r w:rsidRPr="00391ED0">
        <w:rPr>
          <w:rFonts w:ascii="Times New Roman" w:hAnsi="Times New Roman" w:cs="Times New Roman"/>
          <w:sz w:val="24"/>
          <w:szCs w:val="24"/>
        </w:rPr>
        <w:t xml:space="preserve">Bishoftu is located in the state of Oromia, Ethiopia, approximately 47 km south east of Addis Ababa. </w:t>
      </w:r>
      <w:r w:rsidR="0074348B" w:rsidRPr="00391ED0">
        <w:rPr>
          <w:rFonts w:ascii="Times New Roman" w:hAnsi="Times New Roman" w:cs="Times New Roman"/>
          <w:sz w:val="24"/>
          <w:szCs w:val="24"/>
        </w:rPr>
        <w:t xml:space="preserve">Its geographical coordinates are 9° 6' 0" North, 37° 15' 0" East. </w:t>
      </w:r>
      <w:r w:rsidRPr="00391ED0">
        <w:rPr>
          <w:rFonts w:ascii="Times New Roman" w:hAnsi="Times New Roman" w:cs="Times New Roman"/>
          <w:sz w:val="24"/>
          <w:szCs w:val="24"/>
        </w:rPr>
        <w:t xml:space="preserve">Its topography is undulating and characterized by flat land on the north and east parts of the city, locked by several lakes, while the south is dominated by hills (BCP, 2015). The geographical area of the city is about 15,273 ha, and it lies at an altitude in the range of 1900 m. to 1995 m. </w:t>
      </w:r>
      <w:r w:rsidR="00DB27BA" w:rsidRPr="00391ED0">
        <w:rPr>
          <w:rFonts w:ascii="Times New Roman" w:hAnsi="Times New Roman" w:cs="Times New Roman"/>
          <w:sz w:val="24"/>
          <w:szCs w:val="24"/>
        </w:rPr>
        <w:t>The temperature of the area falls within a range of 16°c and 24°c. Bishoftu is truly a resort town, known for five crater lakes: Lake Bishoftu, Lake Hora, Lake Bishoftu Guda, Lake Koriftu and the seasonal Lake Cheleklaka</w:t>
      </w:r>
      <w:r w:rsidR="00EE1F01" w:rsidRPr="00391ED0">
        <w:rPr>
          <w:rFonts w:ascii="Times New Roman" w:hAnsi="Times New Roman" w:cs="Times New Roman"/>
          <w:sz w:val="24"/>
          <w:szCs w:val="24"/>
        </w:rPr>
        <w:t>. The number of Open Defecation is very low (1%). Nevertheless, none of the city's excreta is delivered to a treatment plant. Therefore, only 14% of the city's excreta are safely managed, whilst 86% is unsafely managed.</w:t>
      </w:r>
    </w:p>
    <w:p w:rsidR="003123F4" w:rsidRPr="00391ED0" w:rsidRDefault="003123F4" w:rsidP="0022077B">
      <w:pPr>
        <w:autoSpaceDE w:val="0"/>
        <w:autoSpaceDN w:val="0"/>
        <w:adjustRightInd w:val="0"/>
        <w:spacing w:after="0" w:line="360" w:lineRule="auto"/>
        <w:ind w:firstLine="720"/>
        <w:jc w:val="both"/>
        <w:rPr>
          <w:rFonts w:ascii="Times New Roman" w:hAnsi="Times New Roman" w:cs="Times New Roman"/>
          <w:sz w:val="24"/>
          <w:szCs w:val="24"/>
        </w:rPr>
      </w:pPr>
    </w:p>
    <w:p w:rsidR="00A32D99" w:rsidRPr="00391ED0" w:rsidRDefault="00A32D99" w:rsidP="0022077B">
      <w:pPr>
        <w:autoSpaceDE w:val="0"/>
        <w:autoSpaceDN w:val="0"/>
        <w:adjustRightInd w:val="0"/>
        <w:spacing w:after="0" w:line="360" w:lineRule="auto"/>
        <w:ind w:right="-720" w:hanging="720"/>
        <w:jc w:val="both"/>
        <w:rPr>
          <w:rFonts w:ascii="Times New Roman" w:hAnsi="Times New Roman" w:cs="Times New Roman"/>
          <w:b/>
          <w:sz w:val="24"/>
          <w:szCs w:val="24"/>
        </w:rPr>
      </w:pPr>
      <w:r w:rsidRPr="00391ED0">
        <w:rPr>
          <w:rFonts w:ascii="Times New Roman" w:hAnsi="Times New Roman" w:cs="Times New Roman"/>
          <w:b/>
          <w:noProof/>
          <w:sz w:val="24"/>
          <w:szCs w:val="24"/>
          <w:lang w:val="en-US"/>
        </w:rPr>
        <w:drawing>
          <wp:inline distT="0" distB="0" distL="0" distR="0">
            <wp:extent cx="6522707" cy="3816626"/>
            <wp:effectExtent l="19050" t="0" r="0" b="0"/>
            <wp:docPr id="1" name="Picture 1" descr="C:\Users\DELL\Desktop\Ant\Study ar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Ant\Study area.jpg"/>
                    <pic:cNvPicPr>
                      <a:picLocks noChangeAspect="1" noChangeArrowheads="1"/>
                    </pic:cNvPicPr>
                  </pic:nvPicPr>
                  <pic:blipFill>
                    <a:blip r:embed="rId12" cstate="print"/>
                    <a:srcRect/>
                    <a:stretch>
                      <a:fillRect/>
                    </a:stretch>
                  </pic:blipFill>
                  <pic:spPr bwMode="auto">
                    <a:xfrm>
                      <a:off x="0" y="0"/>
                      <a:ext cx="6530420" cy="3821139"/>
                    </a:xfrm>
                    <a:prstGeom prst="rect">
                      <a:avLst/>
                    </a:prstGeom>
                    <a:noFill/>
                    <a:ln w="9525">
                      <a:noFill/>
                      <a:miter lim="800000"/>
                      <a:headEnd/>
                      <a:tailEnd/>
                    </a:ln>
                  </pic:spPr>
                </pic:pic>
              </a:graphicData>
            </a:graphic>
          </wp:inline>
        </w:drawing>
      </w:r>
    </w:p>
    <w:p w:rsidR="00D36F89" w:rsidRPr="00391ED0" w:rsidRDefault="00D36F89" w:rsidP="00B36FE1">
      <w:pPr>
        <w:pStyle w:val="Caption"/>
        <w:spacing w:line="360" w:lineRule="auto"/>
        <w:jc w:val="both"/>
        <w:rPr>
          <w:rFonts w:ascii="Times New Roman" w:hAnsi="Times New Roman" w:cs="Times New Roman"/>
          <w:b w:val="0"/>
          <w:color w:val="auto"/>
          <w:sz w:val="24"/>
        </w:rPr>
      </w:pPr>
      <w:bookmarkStart w:id="42" w:name="_Toc18292786"/>
      <w:bookmarkStart w:id="43" w:name="_Toc12534754"/>
      <w:r w:rsidRPr="00391ED0">
        <w:rPr>
          <w:rFonts w:ascii="Times New Roman" w:hAnsi="Times New Roman" w:cs="Times New Roman"/>
          <w:b w:val="0"/>
          <w:color w:val="auto"/>
          <w:sz w:val="24"/>
        </w:rPr>
        <w:lastRenderedPageBreak/>
        <w:t xml:space="preserve">Figure </w:t>
      </w:r>
      <w:r w:rsidR="00312875" w:rsidRPr="00391ED0">
        <w:rPr>
          <w:rFonts w:ascii="Times New Roman" w:hAnsi="Times New Roman" w:cs="Times New Roman"/>
          <w:b w:val="0"/>
          <w:color w:val="auto"/>
          <w:sz w:val="24"/>
        </w:rPr>
        <w:fldChar w:fldCharType="begin"/>
      </w:r>
      <w:r w:rsidRPr="00391ED0">
        <w:rPr>
          <w:rFonts w:ascii="Times New Roman" w:hAnsi="Times New Roman" w:cs="Times New Roman"/>
          <w:b w:val="0"/>
          <w:color w:val="auto"/>
          <w:sz w:val="24"/>
        </w:rPr>
        <w:instrText xml:space="preserve"> SEQ Figure \* ARABIC </w:instrText>
      </w:r>
      <w:r w:rsidR="00312875" w:rsidRPr="00391ED0">
        <w:rPr>
          <w:rFonts w:ascii="Times New Roman" w:hAnsi="Times New Roman" w:cs="Times New Roman"/>
          <w:b w:val="0"/>
          <w:color w:val="auto"/>
          <w:sz w:val="24"/>
        </w:rPr>
        <w:fldChar w:fldCharType="separate"/>
      </w:r>
      <w:r w:rsidR="005E2E88">
        <w:rPr>
          <w:rFonts w:ascii="Times New Roman" w:hAnsi="Times New Roman" w:cs="Times New Roman"/>
          <w:b w:val="0"/>
          <w:noProof/>
          <w:color w:val="auto"/>
          <w:sz w:val="24"/>
        </w:rPr>
        <w:t>1</w:t>
      </w:r>
      <w:r w:rsidR="00312875" w:rsidRPr="00391ED0">
        <w:rPr>
          <w:rFonts w:ascii="Times New Roman" w:hAnsi="Times New Roman" w:cs="Times New Roman"/>
          <w:b w:val="0"/>
          <w:color w:val="auto"/>
          <w:sz w:val="24"/>
        </w:rPr>
        <w:fldChar w:fldCharType="end"/>
      </w:r>
      <w:r w:rsidRPr="00391ED0">
        <w:rPr>
          <w:rFonts w:ascii="Times New Roman" w:hAnsi="Times New Roman" w:cs="Times New Roman"/>
          <w:b w:val="0"/>
          <w:color w:val="auto"/>
          <w:sz w:val="24"/>
        </w:rPr>
        <w:t xml:space="preserve"> Location of Bishoftu on a map (Left) and Map showing the study area of Bishoftu Massif forests (Right), Bishoftu, Central Shewa, </w:t>
      </w:r>
      <w:proofErr w:type="gramStart"/>
      <w:r w:rsidRPr="00391ED0">
        <w:rPr>
          <w:rFonts w:ascii="Times New Roman" w:hAnsi="Times New Roman" w:cs="Times New Roman"/>
          <w:b w:val="0"/>
          <w:color w:val="auto"/>
          <w:sz w:val="24"/>
        </w:rPr>
        <w:t>Oromia</w:t>
      </w:r>
      <w:proofErr w:type="gramEnd"/>
      <w:r w:rsidRPr="00391ED0">
        <w:rPr>
          <w:rFonts w:ascii="Times New Roman" w:hAnsi="Times New Roman" w:cs="Times New Roman"/>
          <w:b w:val="0"/>
          <w:color w:val="auto"/>
          <w:sz w:val="24"/>
        </w:rPr>
        <w:t xml:space="preserve"> Regional State, Ethiopia. [The picture is taken from Google Earth Pro, Image Land Sat, </w:t>
      </w:r>
      <w:proofErr w:type="gramStart"/>
      <w:r w:rsidRPr="00391ED0">
        <w:rPr>
          <w:rFonts w:ascii="Times New Roman" w:hAnsi="Times New Roman" w:cs="Times New Roman"/>
          <w:b w:val="0"/>
          <w:color w:val="auto"/>
          <w:sz w:val="24"/>
        </w:rPr>
        <w:t>Copernicus</w:t>
      </w:r>
      <w:proofErr w:type="gramEnd"/>
      <w:r w:rsidRPr="00391ED0">
        <w:rPr>
          <w:rFonts w:ascii="Times New Roman" w:hAnsi="Times New Roman" w:cs="Times New Roman"/>
          <w:b w:val="0"/>
          <w:color w:val="auto"/>
          <w:sz w:val="24"/>
        </w:rPr>
        <w:t xml:space="preserve"> © 2018 Google]</w:t>
      </w:r>
      <w:bookmarkEnd w:id="42"/>
    </w:p>
    <w:p w:rsidR="000613A9" w:rsidRPr="00391ED0" w:rsidRDefault="000613A9" w:rsidP="004D5696">
      <w:pPr>
        <w:pStyle w:val="Heading2"/>
        <w:numPr>
          <w:ilvl w:val="1"/>
          <w:numId w:val="8"/>
        </w:numPr>
        <w:spacing w:line="360" w:lineRule="auto"/>
        <w:jc w:val="both"/>
        <w:rPr>
          <w:rFonts w:ascii="Times New Roman" w:hAnsi="Times New Roman" w:cs="Times New Roman"/>
          <w:color w:val="auto"/>
          <w:sz w:val="24"/>
          <w:szCs w:val="24"/>
        </w:rPr>
      </w:pPr>
      <w:bookmarkStart w:id="44" w:name="_Toc167489000"/>
      <w:r w:rsidRPr="00391ED0">
        <w:rPr>
          <w:rFonts w:ascii="Times New Roman" w:hAnsi="Times New Roman" w:cs="Times New Roman"/>
          <w:color w:val="auto"/>
          <w:sz w:val="24"/>
          <w:szCs w:val="24"/>
        </w:rPr>
        <w:t>Site selection and sampling techniques</w:t>
      </w:r>
      <w:bookmarkEnd w:id="43"/>
      <w:bookmarkEnd w:id="44"/>
    </w:p>
    <w:p w:rsidR="000613A9" w:rsidRPr="00391ED0" w:rsidRDefault="000613A9" w:rsidP="0022077B">
      <w:pPr>
        <w:autoSpaceDE w:val="0"/>
        <w:autoSpaceDN w:val="0"/>
        <w:adjustRightInd w:val="0"/>
        <w:spacing w:after="0" w:line="360" w:lineRule="auto"/>
        <w:jc w:val="both"/>
        <w:rPr>
          <w:rFonts w:ascii="Times New Roman" w:hAnsi="Times New Roman" w:cs="Times New Roman"/>
          <w:sz w:val="24"/>
          <w:szCs w:val="24"/>
        </w:rPr>
      </w:pPr>
      <w:r w:rsidRPr="00391ED0">
        <w:rPr>
          <w:rFonts w:ascii="Times New Roman" w:hAnsi="Times New Roman" w:cs="Times New Roman"/>
          <w:sz w:val="24"/>
          <w:szCs w:val="24"/>
        </w:rPr>
        <w:t xml:space="preserve">The study was conducted between </w:t>
      </w:r>
      <w:r w:rsidR="00D54023" w:rsidRPr="00391ED0">
        <w:rPr>
          <w:rFonts w:ascii="Times New Roman" w:hAnsi="Times New Roman" w:cs="Times New Roman"/>
          <w:sz w:val="24"/>
          <w:szCs w:val="24"/>
        </w:rPr>
        <w:t>October</w:t>
      </w:r>
      <w:r w:rsidRPr="00391ED0">
        <w:rPr>
          <w:rFonts w:ascii="Times New Roman" w:hAnsi="Times New Roman" w:cs="Times New Roman"/>
          <w:sz w:val="24"/>
          <w:szCs w:val="24"/>
        </w:rPr>
        <w:t xml:space="preserve"> 201</w:t>
      </w:r>
      <w:r w:rsidR="00D54023" w:rsidRPr="00391ED0">
        <w:rPr>
          <w:rFonts w:ascii="Times New Roman" w:hAnsi="Times New Roman" w:cs="Times New Roman"/>
          <w:sz w:val="24"/>
          <w:szCs w:val="24"/>
        </w:rPr>
        <w:t>8</w:t>
      </w:r>
      <w:r w:rsidRPr="00391ED0">
        <w:rPr>
          <w:rFonts w:ascii="Times New Roman" w:hAnsi="Times New Roman" w:cs="Times New Roman"/>
          <w:sz w:val="24"/>
          <w:szCs w:val="24"/>
        </w:rPr>
        <w:t xml:space="preserve"> and </w:t>
      </w:r>
      <w:r w:rsidR="00D54023" w:rsidRPr="00391ED0">
        <w:rPr>
          <w:rFonts w:ascii="Times New Roman" w:hAnsi="Times New Roman" w:cs="Times New Roman"/>
          <w:sz w:val="24"/>
          <w:szCs w:val="24"/>
        </w:rPr>
        <w:t>February</w:t>
      </w:r>
      <w:r w:rsidRPr="00391ED0">
        <w:rPr>
          <w:rFonts w:ascii="Times New Roman" w:hAnsi="Times New Roman" w:cs="Times New Roman"/>
          <w:sz w:val="24"/>
          <w:szCs w:val="24"/>
        </w:rPr>
        <w:t xml:space="preserve"> 201</w:t>
      </w:r>
      <w:r w:rsidR="00D54023" w:rsidRPr="00391ED0">
        <w:rPr>
          <w:rFonts w:ascii="Times New Roman" w:hAnsi="Times New Roman" w:cs="Times New Roman"/>
          <w:sz w:val="24"/>
          <w:szCs w:val="24"/>
        </w:rPr>
        <w:t>9</w:t>
      </w:r>
      <w:r w:rsidRPr="00391ED0">
        <w:rPr>
          <w:rFonts w:ascii="Times New Roman" w:hAnsi="Times New Roman" w:cs="Times New Roman"/>
          <w:sz w:val="24"/>
          <w:szCs w:val="24"/>
        </w:rPr>
        <w:t xml:space="preserve">, where reconnaissance survey and study design were conducted in the </w:t>
      </w:r>
      <w:r w:rsidR="00CE4E10" w:rsidRPr="00391ED0">
        <w:rPr>
          <w:rFonts w:ascii="Times New Roman" w:hAnsi="Times New Roman" w:cs="Times New Roman"/>
          <w:sz w:val="24"/>
          <w:szCs w:val="24"/>
        </w:rPr>
        <w:t>five</w:t>
      </w:r>
      <w:r w:rsidRPr="00391ED0">
        <w:rPr>
          <w:rFonts w:ascii="Times New Roman" w:hAnsi="Times New Roman" w:cs="Times New Roman"/>
          <w:sz w:val="24"/>
          <w:szCs w:val="24"/>
        </w:rPr>
        <w:t xml:space="preserve"> study sites</w:t>
      </w:r>
      <w:r w:rsidR="008F12B9" w:rsidRPr="00391ED0">
        <w:rPr>
          <w:rFonts w:ascii="Times New Roman" w:hAnsi="Times New Roman" w:cs="Times New Roman"/>
          <w:sz w:val="24"/>
          <w:szCs w:val="24"/>
        </w:rPr>
        <w:t xml:space="preserve"> of the Bishoftu Massif Mountains</w:t>
      </w:r>
      <w:r w:rsidRPr="00391ED0">
        <w:rPr>
          <w:rFonts w:ascii="Times New Roman" w:hAnsi="Times New Roman" w:cs="Times New Roman"/>
          <w:sz w:val="24"/>
          <w:szCs w:val="24"/>
        </w:rPr>
        <w:t xml:space="preserve">: namely, </w:t>
      </w:r>
      <w:r w:rsidR="003B2BB0" w:rsidRPr="00391ED0">
        <w:rPr>
          <w:rFonts w:ascii="Times New Roman" w:hAnsi="Times New Roman" w:cs="Times New Roman"/>
          <w:sz w:val="24"/>
          <w:szCs w:val="24"/>
        </w:rPr>
        <w:t>site 1, 2, 3, 4, 5 and 6</w:t>
      </w:r>
      <w:r w:rsidRPr="00391ED0">
        <w:rPr>
          <w:rFonts w:ascii="Times New Roman" w:hAnsi="Times New Roman" w:cs="Times New Roman"/>
          <w:sz w:val="24"/>
          <w:szCs w:val="24"/>
        </w:rPr>
        <w:t xml:space="preserve"> (Table 1). </w:t>
      </w:r>
    </w:p>
    <w:p w:rsidR="000613A9" w:rsidRPr="00391ED0" w:rsidRDefault="00092B0F" w:rsidP="0022077B">
      <w:pPr>
        <w:autoSpaceDE w:val="0"/>
        <w:autoSpaceDN w:val="0"/>
        <w:adjustRightInd w:val="0"/>
        <w:spacing w:after="0" w:line="360" w:lineRule="auto"/>
        <w:ind w:firstLine="720"/>
        <w:jc w:val="both"/>
        <w:rPr>
          <w:rFonts w:ascii="Times New Roman" w:hAnsi="Times New Roman" w:cs="Times New Roman"/>
          <w:sz w:val="24"/>
          <w:szCs w:val="24"/>
        </w:rPr>
      </w:pPr>
      <w:r w:rsidRPr="00391ED0">
        <w:rPr>
          <w:rFonts w:ascii="Times New Roman" w:hAnsi="Times New Roman" w:cs="Times New Roman"/>
          <w:sz w:val="24"/>
          <w:szCs w:val="24"/>
        </w:rPr>
        <w:t>T</w:t>
      </w:r>
      <w:r w:rsidR="006A1128" w:rsidRPr="00391ED0">
        <w:rPr>
          <w:rFonts w:ascii="Times New Roman" w:hAnsi="Times New Roman" w:cs="Times New Roman"/>
          <w:sz w:val="24"/>
          <w:szCs w:val="24"/>
        </w:rPr>
        <w:t>wo t</w:t>
      </w:r>
      <w:r w:rsidR="000613A9" w:rsidRPr="00391ED0">
        <w:rPr>
          <w:rFonts w:ascii="Times New Roman" w:hAnsi="Times New Roman" w:cs="Times New Roman"/>
          <w:sz w:val="24"/>
          <w:szCs w:val="24"/>
        </w:rPr>
        <w:t xml:space="preserve">ransects were laid randomly in the sites, starting from the top </w:t>
      </w:r>
      <w:r w:rsidR="006A1128" w:rsidRPr="00391ED0">
        <w:rPr>
          <w:rFonts w:ascii="Times New Roman" w:hAnsi="Times New Roman" w:cs="Times New Roman"/>
          <w:sz w:val="24"/>
          <w:szCs w:val="24"/>
        </w:rPr>
        <w:t>massif</w:t>
      </w:r>
      <w:r w:rsidR="000613A9" w:rsidRPr="00391ED0">
        <w:rPr>
          <w:rFonts w:ascii="Times New Roman" w:hAnsi="Times New Roman" w:cs="Times New Roman"/>
          <w:sz w:val="24"/>
          <w:szCs w:val="24"/>
        </w:rPr>
        <w:t xml:space="preserve"> to bottom valley, and spaced an average minimum of </w:t>
      </w:r>
      <w:r w:rsidR="006A1128" w:rsidRPr="00391ED0">
        <w:rPr>
          <w:rFonts w:ascii="Times New Roman" w:hAnsi="Times New Roman" w:cs="Times New Roman"/>
          <w:sz w:val="24"/>
          <w:szCs w:val="24"/>
        </w:rPr>
        <w:t>2</w:t>
      </w:r>
      <w:r w:rsidR="000613A9" w:rsidRPr="00391ED0">
        <w:rPr>
          <w:rFonts w:ascii="Times New Roman" w:hAnsi="Times New Roman" w:cs="Times New Roman"/>
          <w:sz w:val="24"/>
          <w:szCs w:val="24"/>
        </w:rPr>
        <w:t xml:space="preserve">00 m from each other. </w:t>
      </w:r>
      <w:r w:rsidR="006A1128" w:rsidRPr="00391ED0">
        <w:rPr>
          <w:rFonts w:ascii="Times New Roman" w:hAnsi="Times New Roman" w:cs="Times New Roman"/>
          <w:sz w:val="24"/>
          <w:szCs w:val="24"/>
        </w:rPr>
        <w:t>T</w:t>
      </w:r>
      <w:r w:rsidR="000613A9" w:rsidRPr="00391ED0">
        <w:rPr>
          <w:rFonts w:ascii="Times New Roman" w:hAnsi="Times New Roman" w:cs="Times New Roman"/>
          <w:sz w:val="24"/>
          <w:szCs w:val="24"/>
        </w:rPr>
        <w:t xml:space="preserve">he </w:t>
      </w:r>
      <w:r w:rsidR="006A1128" w:rsidRPr="00391ED0">
        <w:rPr>
          <w:rFonts w:ascii="Times New Roman" w:hAnsi="Times New Roman" w:cs="Times New Roman"/>
          <w:sz w:val="24"/>
          <w:szCs w:val="24"/>
        </w:rPr>
        <w:t>two</w:t>
      </w:r>
      <w:r w:rsidR="000613A9" w:rsidRPr="00391ED0">
        <w:rPr>
          <w:rFonts w:ascii="Times New Roman" w:hAnsi="Times New Roman" w:cs="Times New Roman"/>
          <w:sz w:val="24"/>
          <w:szCs w:val="24"/>
        </w:rPr>
        <w:t xml:space="preserve"> transects</w:t>
      </w:r>
      <w:r w:rsidR="006A1128" w:rsidRPr="00391ED0">
        <w:rPr>
          <w:rFonts w:ascii="Times New Roman" w:hAnsi="Times New Roman" w:cs="Times New Roman"/>
          <w:sz w:val="24"/>
          <w:szCs w:val="24"/>
        </w:rPr>
        <w:t xml:space="preserve"> in each</w:t>
      </w:r>
      <w:r w:rsidR="000613A9" w:rsidRPr="00391ED0">
        <w:rPr>
          <w:rFonts w:ascii="Times New Roman" w:hAnsi="Times New Roman" w:cs="Times New Roman"/>
          <w:sz w:val="24"/>
          <w:szCs w:val="24"/>
        </w:rPr>
        <w:t xml:space="preserve"> sites, had </w:t>
      </w:r>
      <w:r w:rsidR="006A1128" w:rsidRPr="00391ED0">
        <w:rPr>
          <w:rFonts w:ascii="Times New Roman" w:hAnsi="Times New Roman" w:cs="Times New Roman"/>
          <w:sz w:val="24"/>
          <w:szCs w:val="24"/>
        </w:rPr>
        <w:t>five</w:t>
      </w:r>
      <w:r w:rsidR="000613A9" w:rsidRPr="00391ED0">
        <w:rPr>
          <w:rFonts w:ascii="Times New Roman" w:hAnsi="Times New Roman" w:cs="Times New Roman"/>
          <w:sz w:val="24"/>
          <w:szCs w:val="24"/>
        </w:rPr>
        <w:t xml:space="preserve"> quadrats each. In all transects line, the first sampling plot was located randomly, and the subsequent plots were established at 100-m intervals along the linear transect using GPS and compass. </w:t>
      </w:r>
      <w:proofErr w:type="gramStart"/>
      <w:r w:rsidR="00CE4E10" w:rsidRPr="00391ED0">
        <w:rPr>
          <w:rFonts w:ascii="Times New Roman" w:hAnsi="Times New Roman" w:cs="Times New Roman"/>
          <w:sz w:val="24"/>
          <w:szCs w:val="24"/>
        </w:rPr>
        <w:t>fifty</w:t>
      </w:r>
      <w:proofErr w:type="gramEnd"/>
      <w:r w:rsidR="000613A9" w:rsidRPr="00391ED0">
        <w:rPr>
          <w:rFonts w:ascii="Times New Roman" w:hAnsi="Times New Roman" w:cs="Times New Roman"/>
          <w:sz w:val="24"/>
          <w:szCs w:val="24"/>
        </w:rPr>
        <w:t xml:space="preserve"> sample quadrats with a size of 20 m * 20 m </w:t>
      </w:r>
      <w:r w:rsidR="00CE4E10" w:rsidRPr="00391ED0">
        <w:rPr>
          <w:rFonts w:ascii="Times New Roman" w:hAnsi="Times New Roman" w:cs="Times New Roman"/>
          <w:sz w:val="24"/>
          <w:szCs w:val="24"/>
        </w:rPr>
        <w:t>,</w:t>
      </w:r>
      <w:r w:rsidR="000613A9" w:rsidRPr="00391ED0">
        <w:rPr>
          <w:rFonts w:ascii="Times New Roman" w:hAnsi="Times New Roman" w:cs="Times New Roman"/>
          <w:sz w:val="24"/>
          <w:szCs w:val="24"/>
        </w:rPr>
        <w:t xml:space="preserve"> 15 m * </w:t>
      </w:r>
      <w:r w:rsidR="00C0455A" w:rsidRPr="00391ED0">
        <w:rPr>
          <w:rFonts w:ascii="Times New Roman" w:hAnsi="Times New Roman" w:cs="Times New Roman"/>
          <w:sz w:val="24"/>
          <w:szCs w:val="24"/>
        </w:rPr>
        <w:t>1</w:t>
      </w:r>
      <w:r w:rsidR="000613A9" w:rsidRPr="00391ED0">
        <w:rPr>
          <w:rFonts w:ascii="Times New Roman" w:hAnsi="Times New Roman" w:cs="Times New Roman"/>
          <w:sz w:val="24"/>
          <w:szCs w:val="24"/>
        </w:rPr>
        <w:t>5</w:t>
      </w:r>
      <w:r w:rsidR="00CE4E10" w:rsidRPr="00391ED0">
        <w:rPr>
          <w:rFonts w:ascii="Times New Roman" w:hAnsi="Times New Roman" w:cs="Times New Roman"/>
          <w:sz w:val="24"/>
          <w:szCs w:val="24"/>
        </w:rPr>
        <w:t>m &amp; 1m*1</w:t>
      </w:r>
      <w:r w:rsidR="000613A9" w:rsidRPr="00391ED0">
        <w:rPr>
          <w:rFonts w:ascii="Times New Roman" w:hAnsi="Times New Roman" w:cs="Times New Roman"/>
          <w:sz w:val="24"/>
          <w:szCs w:val="24"/>
        </w:rPr>
        <w:t xml:space="preserve"> m for mature tree</w:t>
      </w:r>
      <w:r w:rsidR="00CE4E10" w:rsidRPr="00391ED0">
        <w:rPr>
          <w:rFonts w:ascii="Times New Roman" w:hAnsi="Times New Roman" w:cs="Times New Roman"/>
          <w:sz w:val="24"/>
          <w:szCs w:val="24"/>
        </w:rPr>
        <w:t xml:space="preserve">s, </w:t>
      </w:r>
      <w:r w:rsidR="000613A9" w:rsidRPr="00391ED0">
        <w:rPr>
          <w:rFonts w:ascii="Times New Roman" w:hAnsi="Times New Roman" w:cs="Times New Roman"/>
          <w:sz w:val="24"/>
          <w:szCs w:val="24"/>
        </w:rPr>
        <w:t>shrub</w:t>
      </w:r>
      <w:r w:rsidR="00CE4E10" w:rsidRPr="00391ED0">
        <w:rPr>
          <w:rFonts w:ascii="Times New Roman" w:hAnsi="Times New Roman" w:cs="Times New Roman"/>
          <w:sz w:val="24"/>
          <w:szCs w:val="24"/>
        </w:rPr>
        <w:t xml:space="preserve">s&amp; herbs </w:t>
      </w:r>
      <w:r w:rsidR="000613A9" w:rsidRPr="00391ED0">
        <w:rPr>
          <w:rFonts w:ascii="Times New Roman" w:hAnsi="Times New Roman" w:cs="Times New Roman"/>
          <w:sz w:val="24"/>
          <w:szCs w:val="24"/>
        </w:rPr>
        <w:t>respectively, were laid down alternatively along the line transect.</w:t>
      </w:r>
    </w:p>
    <w:p w:rsidR="006011B8" w:rsidRPr="00391ED0" w:rsidRDefault="00B36FE1" w:rsidP="00B36FE1">
      <w:pPr>
        <w:pStyle w:val="Caption"/>
        <w:rPr>
          <w:rFonts w:ascii="Times New Roman" w:hAnsi="Times New Roman" w:cs="Times New Roman"/>
          <w:b w:val="0"/>
          <w:color w:val="auto"/>
          <w:sz w:val="36"/>
          <w:szCs w:val="24"/>
        </w:rPr>
      </w:pPr>
      <w:bookmarkStart w:id="45" w:name="_Toc18292723"/>
      <w:r w:rsidRPr="00391ED0">
        <w:rPr>
          <w:rFonts w:ascii="Times New Roman" w:hAnsi="Times New Roman" w:cs="Times New Roman"/>
          <w:b w:val="0"/>
          <w:color w:val="auto"/>
          <w:sz w:val="24"/>
        </w:rPr>
        <w:t xml:space="preserve">Table </w:t>
      </w:r>
      <w:r w:rsidR="00312875" w:rsidRPr="00391ED0">
        <w:rPr>
          <w:rFonts w:ascii="Times New Roman" w:hAnsi="Times New Roman" w:cs="Times New Roman"/>
          <w:b w:val="0"/>
          <w:color w:val="auto"/>
          <w:sz w:val="24"/>
        </w:rPr>
        <w:fldChar w:fldCharType="begin"/>
      </w:r>
      <w:r w:rsidRPr="00391ED0">
        <w:rPr>
          <w:rFonts w:ascii="Times New Roman" w:hAnsi="Times New Roman" w:cs="Times New Roman"/>
          <w:b w:val="0"/>
          <w:color w:val="auto"/>
          <w:sz w:val="24"/>
        </w:rPr>
        <w:instrText xml:space="preserve"> SEQ Table \* ARABIC </w:instrText>
      </w:r>
      <w:r w:rsidR="00312875" w:rsidRPr="00391ED0">
        <w:rPr>
          <w:rFonts w:ascii="Times New Roman" w:hAnsi="Times New Roman" w:cs="Times New Roman"/>
          <w:b w:val="0"/>
          <w:color w:val="auto"/>
          <w:sz w:val="24"/>
        </w:rPr>
        <w:fldChar w:fldCharType="separate"/>
      </w:r>
      <w:r w:rsidR="005E2E88">
        <w:rPr>
          <w:rFonts w:ascii="Times New Roman" w:hAnsi="Times New Roman" w:cs="Times New Roman"/>
          <w:b w:val="0"/>
          <w:noProof/>
          <w:color w:val="auto"/>
          <w:sz w:val="24"/>
        </w:rPr>
        <w:t>1</w:t>
      </w:r>
      <w:r w:rsidR="00312875" w:rsidRPr="00391ED0">
        <w:rPr>
          <w:rFonts w:ascii="Times New Roman" w:hAnsi="Times New Roman" w:cs="Times New Roman"/>
          <w:b w:val="0"/>
          <w:color w:val="auto"/>
          <w:sz w:val="24"/>
        </w:rPr>
        <w:fldChar w:fldCharType="end"/>
      </w:r>
      <w:r w:rsidRPr="00391ED0">
        <w:rPr>
          <w:rFonts w:ascii="Times New Roman" w:hAnsi="Times New Roman" w:cs="Times New Roman"/>
          <w:b w:val="0"/>
          <w:color w:val="auto"/>
          <w:sz w:val="24"/>
        </w:rPr>
        <w:t xml:space="preserve"> Features of the Bishoftu Mountain Massif sites assessed during the study period.</w:t>
      </w:r>
      <w:bookmarkEnd w:id="45"/>
    </w:p>
    <w:tbl>
      <w:tblPr>
        <w:tblStyle w:val="LightShading1"/>
        <w:tblW w:w="9131" w:type="dxa"/>
        <w:jc w:val="center"/>
        <w:tblInd w:w="-233" w:type="dxa"/>
        <w:tblLook w:val="04A0" w:firstRow="1" w:lastRow="0" w:firstColumn="1" w:lastColumn="0" w:noHBand="0" w:noVBand="1"/>
      </w:tblPr>
      <w:tblGrid>
        <w:gridCol w:w="1496"/>
        <w:gridCol w:w="1503"/>
        <w:gridCol w:w="1623"/>
        <w:gridCol w:w="1503"/>
        <w:gridCol w:w="1503"/>
        <w:gridCol w:w="1503"/>
      </w:tblGrid>
      <w:tr w:rsidR="00CE4E10" w:rsidRPr="00391ED0" w:rsidTr="00CE4E1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96" w:type="dxa"/>
            <w:shd w:val="clear" w:color="auto" w:fill="95B3D7" w:themeFill="accent1" w:themeFillTint="99"/>
          </w:tcPr>
          <w:p w:rsidR="00CE4E10" w:rsidRPr="00391ED0" w:rsidRDefault="00CE4E10" w:rsidP="0022077B">
            <w:pPr>
              <w:autoSpaceDE w:val="0"/>
              <w:autoSpaceDN w:val="0"/>
              <w:adjustRightInd w:val="0"/>
              <w:spacing w:line="360" w:lineRule="auto"/>
              <w:jc w:val="both"/>
              <w:rPr>
                <w:rFonts w:ascii="Times New Roman" w:hAnsi="Times New Roman" w:cs="Times New Roman"/>
                <w:color w:val="auto"/>
                <w:sz w:val="24"/>
                <w:szCs w:val="24"/>
              </w:rPr>
            </w:pPr>
            <w:r w:rsidRPr="00391ED0">
              <w:rPr>
                <w:rFonts w:ascii="Times New Roman" w:hAnsi="Times New Roman" w:cs="Times New Roman"/>
                <w:color w:val="auto"/>
                <w:sz w:val="24"/>
                <w:szCs w:val="24"/>
              </w:rPr>
              <w:t>Descriptions</w:t>
            </w:r>
          </w:p>
        </w:tc>
        <w:tc>
          <w:tcPr>
            <w:tcW w:w="1503" w:type="dxa"/>
            <w:shd w:val="clear" w:color="auto" w:fill="95B3D7" w:themeFill="accent1" w:themeFillTint="99"/>
          </w:tcPr>
          <w:p w:rsidR="00CE4E10" w:rsidRPr="00391ED0" w:rsidRDefault="00CE4E10" w:rsidP="0022077B">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Site 1</w:t>
            </w:r>
          </w:p>
        </w:tc>
        <w:tc>
          <w:tcPr>
            <w:tcW w:w="1623" w:type="dxa"/>
            <w:shd w:val="clear" w:color="auto" w:fill="95B3D7" w:themeFill="accent1" w:themeFillTint="99"/>
          </w:tcPr>
          <w:p w:rsidR="00CE4E10" w:rsidRPr="00391ED0" w:rsidRDefault="00CE4E10" w:rsidP="0022077B">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Site 2</w:t>
            </w:r>
          </w:p>
        </w:tc>
        <w:tc>
          <w:tcPr>
            <w:tcW w:w="1503" w:type="dxa"/>
            <w:shd w:val="clear" w:color="auto" w:fill="95B3D7" w:themeFill="accent1" w:themeFillTint="99"/>
          </w:tcPr>
          <w:p w:rsidR="00CE4E10" w:rsidRPr="00391ED0" w:rsidRDefault="00CE4E10" w:rsidP="0022077B">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Site 3</w:t>
            </w:r>
          </w:p>
        </w:tc>
        <w:tc>
          <w:tcPr>
            <w:tcW w:w="1503" w:type="dxa"/>
            <w:shd w:val="clear" w:color="auto" w:fill="95B3D7" w:themeFill="accent1" w:themeFillTint="99"/>
          </w:tcPr>
          <w:p w:rsidR="00CE4E10" w:rsidRPr="00391ED0" w:rsidRDefault="00CE4E10" w:rsidP="0022077B">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Site 5</w:t>
            </w:r>
          </w:p>
        </w:tc>
        <w:tc>
          <w:tcPr>
            <w:tcW w:w="1503" w:type="dxa"/>
            <w:shd w:val="clear" w:color="auto" w:fill="95B3D7" w:themeFill="accent1" w:themeFillTint="99"/>
          </w:tcPr>
          <w:p w:rsidR="00CE4E10" w:rsidRPr="00391ED0" w:rsidRDefault="00CE4E10" w:rsidP="0022077B">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Site 6</w:t>
            </w:r>
          </w:p>
        </w:tc>
      </w:tr>
      <w:tr w:rsidR="00CE4E10" w:rsidRPr="00391ED0" w:rsidTr="00CE4E1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96" w:type="dxa"/>
          </w:tcPr>
          <w:p w:rsidR="00CE4E10" w:rsidRPr="00391ED0" w:rsidRDefault="00CE4E10" w:rsidP="0022077B">
            <w:pPr>
              <w:autoSpaceDE w:val="0"/>
              <w:autoSpaceDN w:val="0"/>
              <w:adjustRightInd w:val="0"/>
              <w:spacing w:line="360" w:lineRule="auto"/>
              <w:jc w:val="both"/>
              <w:rPr>
                <w:rFonts w:ascii="Times New Roman" w:hAnsi="Times New Roman" w:cs="Times New Roman"/>
                <w:b w:val="0"/>
                <w:color w:val="auto"/>
                <w:sz w:val="24"/>
                <w:szCs w:val="24"/>
              </w:rPr>
            </w:pPr>
            <w:r w:rsidRPr="00391ED0">
              <w:rPr>
                <w:rFonts w:ascii="Times New Roman" w:hAnsi="Times New Roman" w:cs="Times New Roman"/>
                <w:b w:val="0"/>
                <w:color w:val="auto"/>
                <w:sz w:val="24"/>
                <w:szCs w:val="24"/>
              </w:rPr>
              <w:t>Latitude</w:t>
            </w:r>
          </w:p>
        </w:tc>
        <w:tc>
          <w:tcPr>
            <w:tcW w:w="1503" w:type="dxa"/>
          </w:tcPr>
          <w:p w:rsidR="00CE4E10" w:rsidRPr="00391ED0" w:rsidRDefault="00CE4E10" w:rsidP="0022077B">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039</w:t>
            </w:r>
            <w:r w:rsidRPr="00391ED0">
              <w:rPr>
                <w:rFonts w:ascii="Times New Roman" w:hAnsi="Times New Roman" w:cs="Times New Roman"/>
                <w:color w:val="auto"/>
                <w:sz w:val="24"/>
                <w:szCs w:val="24"/>
                <w:vertAlign w:val="superscript"/>
              </w:rPr>
              <w:t>0</w:t>
            </w:r>
            <w:r w:rsidRPr="00391ED0">
              <w:rPr>
                <w:rFonts w:ascii="Times New Roman" w:hAnsi="Times New Roman" w:cs="Times New Roman"/>
                <w:color w:val="auto"/>
                <w:sz w:val="24"/>
                <w:szCs w:val="24"/>
              </w:rPr>
              <w:t>03’4.81”</w:t>
            </w:r>
          </w:p>
        </w:tc>
        <w:tc>
          <w:tcPr>
            <w:tcW w:w="1623" w:type="dxa"/>
          </w:tcPr>
          <w:p w:rsidR="00CE4E10" w:rsidRPr="00391ED0" w:rsidRDefault="00CE4E10"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039</w:t>
            </w:r>
            <w:r w:rsidRPr="00391ED0">
              <w:rPr>
                <w:rFonts w:ascii="Times New Roman" w:hAnsi="Times New Roman" w:cs="Times New Roman"/>
                <w:color w:val="auto"/>
                <w:sz w:val="24"/>
                <w:szCs w:val="24"/>
                <w:vertAlign w:val="superscript"/>
              </w:rPr>
              <w:t>0</w:t>
            </w:r>
            <w:r w:rsidRPr="00391ED0">
              <w:rPr>
                <w:rFonts w:ascii="Times New Roman" w:hAnsi="Times New Roman" w:cs="Times New Roman"/>
                <w:color w:val="auto"/>
                <w:sz w:val="24"/>
                <w:szCs w:val="24"/>
              </w:rPr>
              <w:t>03’14.48”</w:t>
            </w:r>
          </w:p>
        </w:tc>
        <w:tc>
          <w:tcPr>
            <w:tcW w:w="1503" w:type="dxa"/>
          </w:tcPr>
          <w:p w:rsidR="00CE4E10" w:rsidRPr="00391ED0" w:rsidRDefault="00CE4E10"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039</w:t>
            </w:r>
            <w:r w:rsidRPr="00391ED0">
              <w:rPr>
                <w:rFonts w:ascii="Times New Roman" w:hAnsi="Times New Roman" w:cs="Times New Roman"/>
                <w:color w:val="auto"/>
                <w:sz w:val="24"/>
                <w:szCs w:val="24"/>
                <w:vertAlign w:val="superscript"/>
              </w:rPr>
              <w:t>0</w:t>
            </w:r>
            <w:r w:rsidRPr="00391ED0">
              <w:rPr>
                <w:rFonts w:ascii="Times New Roman" w:hAnsi="Times New Roman" w:cs="Times New Roman"/>
                <w:color w:val="auto"/>
                <w:sz w:val="24"/>
                <w:szCs w:val="24"/>
              </w:rPr>
              <w:t>01’43.5”</w:t>
            </w:r>
          </w:p>
        </w:tc>
        <w:tc>
          <w:tcPr>
            <w:tcW w:w="1503" w:type="dxa"/>
          </w:tcPr>
          <w:p w:rsidR="00CE4E10" w:rsidRPr="00391ED0" w:rsidRDefault="00CE4E10"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039</w:t>
            </w:r>
            <w:r w:rsidRPr="00391ED0">
              <w:rPr>
                <w:rFonts w:ascii="Times New Roman" w:hAnsi="Times New Roman" w:cs="Times New Roman"/>
                <w:color w:val="auto"/>
                <w:sz w:val="24"/>
                <w:szCs w:val="24"/>
                <w:vertAlign w:val="superscript"/>
              </w:rPr>
              <w:t>0</w:t>
            </w:r>
            <w:r w:rsidRPr="00391ED0">
              <w:rPr>
                <w:rFonts w:ascii="Times New Roman" w:hAnsi="Times New Roman" w:cs="Times New Roman"/>
                <w:color w:val="auto"/>
                <w:sz w:val="24"/>
                <w:szCs w:val="24"/>
              </w:rPr>
              <w:t>04’29.5”</w:t>
            </w:r>
          </w:p>
        </w:tc>
        <w:tc>
          <w:tcPr>
            <w:tcW w:w="1503" w:type="dxa"/>
          </w:tcPr>
          <w:p w:rsidR="00CE4E10" w:rsidRPr="00391ED0" w:rsidRDefault="00CE4E10"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039</w:t>
            </w:r>
            <w:r w:rsidRPr="00391ED0">
              <w:rPr>
                <w:rFonts w:ascii="Times New Roman" w:hAnsi="Times New Roman" w:cs="Times New Roman"/>
                <w:color w:val="auto"/>
                <w:sz w:val="24"/>
                <w:szCs w:val="24"/>
                <w:vertAlign w:val="superscript"/>
              </w:rPr>
              <w:t>0</w:t>
            </w:r>
            <w:r w:rsidRPr="00391ED0">
              <w:rPr>
                <w:rFonts w:ascii="Times New Roman" w:hAnsi="Times New Roman" w:cs="Times New Roman"/>
                <w:color w:val="auto"/>
                <w:sz w:val="24"/>
                <w:szCs w:val="24"/>
              </w:rPr>
              <w:t>03’4.81”</w:t>
            </w:r>
          </w:p>
        </w:tc>
      </w:tr>
      <w:tr w:rsidR="00CE4E10" w:rsidRPr="00391ED0" w:rsidTr="00CE4E10">
        <w:trPr>
          <w:jc w:val="center"/>
        </w:trPr>
        <w:tc>
          <w:tcPr>
            <w:cnfStyle w:val="001000000000" w:firstRow="0" w:lastRow="0" w:firstColumn="1" w:lastColumn="0" w:oddVBand="0" w:evenVBand="0" w:oddHBand="0" w:evenHBand="0" w:firstRowFirstColumn="0" w:firstRowLastColumn="0" w:lastRowFirstColumn="0" w:lastRowLastColumn="0"/>
            <w:tcW w:w="1496" w:type="dxa"/>
          </w:tcPr>
          <w:p w:rsidR="00CE4E10" w:rsidRPr="00391ED0" w:rsidRDefault="00694831" w:rsidP="0022077B">
            <w:pPr>
              <w:autoSpaceDE w:val="0"/>
              <w:autoSpaceDN w:val="0"/>
              <w:adjustRightInd w:val="0"/>
              <w:spacing w:line="360" w:lineRule="auto"/>
              <w:jc w:val="both"/>
              <w:rPr>
                <w:rFonts w:ascii="Times New Roman" w:hAnsi="Times New Roman" w:cs="Times New Roman"/>
                <w:b w:val="0"/>
                <w:color w:val="auto"/>
                <w:sz w:val="24"/>
                <w:szCs w:val="24"/>
              </w:rPr>
            </w:pPr>
            <w:r>
              <w:rPr>
                <w:rFonts w:ascii="Times New Roman" w:hAnsi="Times New Roman" w:cs="Times New Roman"/>
                <w:b w:val="0"/>
                <w:color w:val="auto"/>
                <w:sz w:val="24"/>
                <w:szCs w:val="24"/>
              </w:rPr>
              <w:t>Longitude</w:t>
            </w:r>
          </w:p>
        </w:tc>
        <w:tc>
          <w:tcPr>
            <w:tcW w:w="1503" w:type="dxa"/>
          </w:tcPr>
          <w:p w:rsidR="00CE4E10" w:rsidRPr="00391ED0" w:rsidRDefault="00CE4E10" w:rsidP="0022077B">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08</w:t>
            </w:r>
            <w:r w:rsidRPr="00391ED0">
              <w:rPr>
                <w:rFonts w:ascii="Times New Roman" w:hAnsi="Times New Roman" w:cs="Times New Roman"/>
                <w:color w:val="auto"/>
                <w:sz w:val="24"/>
                <w:szCs w:val="24"/>
                <w:vertAlign w:val="superscript"/>
              </w:rPr>
              <w:t>0</w:t>
            </w:r>
            <w:r w:rsidRPr="00391ED0">
              <w:rPr>
                <w:rFonts w:ascii="Times New Roman" w:hAnsi="Times New Roman" w:cs="Times New Roman"/>
                <w:color w:val="auto"/>
                <w:sz w:val="24"/>
                <w:szCs w:val="24"/>
              </w:rPr>
              <w:t>41’49.13”</w:t>
            </w:r>
          </w:p>
        </w:tc>
        <w:tc>
          <w:tcPr>
            <w:tcW w:w="1623" w:type="dxa"/>
          </w:tcPr>
          <w:p w:rsidR="00CE4E10" w:rsidRPr="00391ED0" w:rsidRDefault="00CE4E10"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08</w:t>
            </w:r>
            <w:r w:rsidRPr="00391ED0">
              <w:rPr>
                <w:rFonts w:ascii="Times New Roman" w:hAnsi="Times New Roman" w:cs="Times New Roman"/>
                <w:color w:val="auto"/>
                <w:sz w:val="24"/>
                <w:szCs w:val="24"/>
                <w:vertAlign w:val="superscript"/>
              </w:rPr>
              <w:t>0</w:t>
            </w:r>
            <w:r w:rsidRPr="00391ED0">
              <w:rPr>
                <w:rFonts w:ascii="Times New Roman" w:hAnsi="Times New Roman" w:cs="Times New Roman"/>
                <w:color w:val="auto"/>
                <w:sz w:val="24"/>
                <w:szCs w:val="24"/>
              </w:rPr>
              <w:t>42’10.52”</w:t>
            </w:r>
          </w:p>
        </w:tc>
        <w:tc>
          <w:tcPr>
            <w:tcW w:w="1503" w:type="dxa"/>
          </w:tcPr>
          <w:p w:rsidR="00CE4E10" w:rsidRPr="00391ED0" w:rsidRDefault="00CE4E10"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08</w:t>
            </w:r>
            <w:r w:rsidRPr="00391ED0">
              <w:rPr>
                <w:rFonts w:ascii="Times New Roman" w:hAnsi="Times New Roman" w:cs="Times New Roman"/>
                <w:color w:val="auto"/>
                <w:sz w:val="24"/>
                <w:szCs w:val="24"/>
                <w:vertAlign w:val="superscript"/>
              </w:rPr>
              <w:t>0</w:t>
            </w:r>
            <w:r w:rsidRPr="00391ED0">
              <w:rPr>
                <w:rFonts w:ascii="Times New Roman" w:hAnsi="Times New Roman" w:cs="Times New Roman"/>
                <w:color w:val="auto"/>
                <w:sz w:val="24"/>
                <w:szCs w:val="24"/>
              </w:rPr>
              <w:t>40’5.13”</w:t>
            </w:r>
          </w:p>
        </w:tc>
        <w:tc>
          <w:tcPr>
            <w:tcW w:w="1503" w:type="dxa"/>
          </w:tcPr>
          <w:p w:rsidR="00CE4E10" w:rsidRPr="00391ED0" w:rsidRDefault="00CE4E10"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08</w:t>
            </w:r>
            <w:r w:rsidRPr="00391ED0">
              <w:rPr>
                <w:rFonts w:ascii="Times New Roman" w:hAnsi="Times New Roman" w:cs="Times New Roman"/>
                <w:color w:val="auto"/>
                <w:sz w:val="24"/>
                <w:szCs w:val="24"/>
                <w:vertAlign w:val="superscript"/>
              </w:rPr>
              <w:t>0</w:t>
            </w:r>
            <w:r w:rsidRPr="00391ED0">
              <w:rPr>
                <w:rFonts w:ascii="Times New Roman" w:hAnsi="Times New Roman" w:cs="Times New Roman"/>
                <w:color w:val="auto"/>
                <w:sz w:val="24"/>
                <w:szCs w:val="24"/>
              </w:rPr>
              <w:t>39’6.88”</w:t>
            </w:r>
          </w:p>
        </w:tc>
        <w:tc>
          <w:tcPr>
            <w:tcW w:w="1503" w:type="dxa"/>
          </w:tcPr>
          <w:p w:rsidR="00CE4E10" w:rsidRPr="00391ED0" w:rsidRDefault="00CE4E10"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08</w:t>
            </w:r>
            <w:r w:rsidRPr="00391ED0">
              <w:rPr>
                <w:rFonts w:ascii="Times New Roman" w:hAnsi="Times New Roman" w:cs="Times New Roman"/>
                <w:color w:val="auto"/>
                <w:sz w:val="24"/>
                <w:szCs w:val="24"/>
                <w:vertAlign w:val="superscript"/>
              </w:rPr>
              <w:t>0</w:t>
            </w:r>
            <w:r w:rsidRPr="00391ED0">
              <w:rPr>
                <w:rFonts w:ascii="Times New Roman" w:hAnsi="Times New Roman" w:cs="Times New Roman"/>
                <w:color w:val="auto"/>
                <w:sz w:val="24"/>
                <w:szCs w:val="24"/>
              </w:rPr>
              <w:t>41’49.13”</w:t>
            </w:r>
          </w:p>
        </w:tc>
      </w:tr>
      <w:tr w:rsidR="00CE4E10" w:rsidRPr="00391ED0" w:rsidTr="00CE4E1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96" w:type="dxa"/>
          </w:tcPr>
          <w:p w:rsidR="00CE4E10" w:rsidRPr="00391ED0" w:rsidRDefault="00CE4E10" w:rsidP="0022077B">
            <w:pPr>
              <w:autoSpaceDE w:val="0"/>
              <w:autoSpaceDN w:val="0"/>
              <w:adjustRightInd w:val="0"/>
              <w:spacing w:line="360" w:lineRule="auto"/>
              <w:jc w:val="both"/>
              <w:rPr>
                <w:rFonts w:ascii="Times New Roman" w:hAnsi="Times New Roman" w:cs="Times New Roman"/>
                <w:b w:val="0"/>
                <w:color w:val="auto"/>
                <w:sz w:val="24"/>
                <w:szCs w:val="24"/>
              </w:rPr>
            </w:pPr>
            <w:r w:rsidRPr="00391ED0">
              <w:rPr>
                <w:rFonts w:ascii="Times New Roman" w:hAnsi="Times New Roman" w:cs="Times New Roman"/>
                <w:b w:val="0"/>
                <w:color w:val="auto"/>
                <w:sz w:val="24"/>
                <w:szCs w:val="24"/>
              </w:rPr>
              <w:t>Topography</w:t>
            </w:r>
          </w:p>
        </w:tc>
        <w:tc>
          <w:tcPr>
            <w:tcW w:w="1503" w:type="dxa"/>
          </w:tcPr>
          <w:p w:rsidR="00CE4E10" w:rsidRPr="00391ED0" w:rsidRDefault="00CE4E10" w:rsidP="0022077B">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Mountain</w:t>
            </w:r>
          </w:p>
        </w:tc>
        <w:tc>
          <w:tcPr>
            <w:tcW w:w="1623" w:type="dxa"/>
          </w:tcPr>
          <w:p w:rsidR="00CE4E10" w:rsidRPr="00391ED0" w:rsidRDefault="00CE4E10"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Mountain</w:t>
            </w:r>
          </w:p>
        </w:tc>
        <w:tc>
          <w:tcPr>
            <w:tcW w:w="1503" w:type="dxa"/>
          </w:tcPr>
          <w:p w:rsidR="00CE4E10" w:rsidRPr="00391ED0" w:rsidRDefault="00CE4E10"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Mountain</w:t>
            </w:r>
          </w:p>
        </w:tc>
        <w:tc>
          <w:tcPr>
            <w:tcW w:w="1503" w:type="dxa"/>
          </w:tcPr>
          <w:p w:rsidR="00CE4E10" w:rsidRPr="00391ED0" w:rsidRDefault="00CE4E10"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Mountain</w:t>
            </w:r>
          </w:p>
        </w:tc>
        <w:tc>
          <w:tcPr>
            <w:tcW w:w="1503" w:type="dxa"/>
          </w:tcPr>
          <w:p w:rsidR="00CE4E10" w:rsidRPr="00391ED0" w:rsidRDefault="00CE4E10"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Mountain</w:t>
            </w:r>
          </w:p>
        </w:tc>
      </w:tr>
      <w:tr w:rsidR="00CE4E10" w:rsidRPr="00391ED0" w:rsidTr="00CE4E10">
        <w:trPr>
          <w:jc w:val="center"/>
        </w:trPr>
        <w:tc>
          <w:tcPr>
            <w:cnfStyle w:val="001000000000" w:firstRow="0" w:lastRow="0" w:firstColumn="1" w:lastColumn="0" w:oddVBand="0" w:evenVBand="0" w:oddHBand="0" w:evenHBand="0" w:firstRowFirstColumn="0" w:firstRowLastColumn="0" w:lastRowFirstColumn="0" w:lastRowLastColumn="0"/>
            <w:tcW w:w="1496" w:type="dxa"/>
          </w:tcPr>
          <w:p w:rsidR="00CE4E10" w:rsidRPr="00391ED0" w:rsidRDefault="00CE4E10" w:rsidP="0022077B">
            <w:pPr>
              <w:autoSpaceDE w:val="0"/>
              <w:autoSpaceDN w:val="0"/>
              <w:adjustRightInd w:val="0"/>
              <w:spacing w:line="360" w:lineRule="auto"/>
              <w:jc w:val="both"/>
              <w:rPr>
                <w:rFonts w:ascii="Times New Roman" w:hAnsi="Times New Roman" w:cs="Times New Roman"/>
                <w:b w:val="0"/>
                <w:color w:val="auto"/>
                <w:sz w:val="24"/>
                <w:szCs w:val="24"/>
              </w:rPr>
            </w:pPr>
            <w:r w:rsidRPr="00391ED0">
              <w:rPr>
                <w:rFonts w:ascii="Times New Roman" w:hAnsi="Times New Roman" w:cs="Times New Roman"/>
                <w:b w:val="0"/>
                <w:color w:val="auto"/>
                <w:sz w:val="24"/>
                <w:szCs w:val="24"/>
              </w:rPr>
              <w:t xml:space="preserve">Surrounding </w:t>
            </w:r>
          </w:p>
        </w:tc>
        <w:tc>
          <w:tcPr>
            <w:tcW w:w="1503" w:type="dxa"/>
          </w:tcPr>
          <w:p w:rsidR="00CE4E10" w:rsidRPr="00391ED0" w:rsidRDefault="00CE4E10" w:rsidP="0022077B">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 xml:space="preserve">Farm </w:t>
            </w:r>
          </w:p>
        </w:tc>
        <w:tc>
          <w:tcPr>
            <w:tcW w:w="1623" w:type="dxa"/>
          </w:tcPr>
          <w:p w:rsidR="00CE4E10" w:rsidRPr="00391ED0" w:rsidRDefault="00CE4E10" w:rsidP="0022077B">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Farm</w:t>
            </w:r>
          </w:p>
        </w:tc>
        <w:tc>
          <w:tcPr>
            <w:tcW w:w="1503" w:type="dxa"/>
          </w:tcPr>
          <w:p w:rsidR="00CE4E10" w:rsidRPr="00391ED0" w:rsidRDefault="00CE4E10"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Farm</w:t>
            </w:r>
          </w:p>
        </w:tc>
        <w:tc>
          <w:tcPr>
            <w:tcW w:w="1503" w:type="dxa"/>
          </w:tcPr>
          <w:p w:rsidR="00CE4E10" w:rsidRPr="00391ED0" w:rsidRDefault="00CE4E10"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Farm</w:t>
            </w:r>
          </w:p>
        </w:tc>
        <w:tc>
          <w:tcPr>
            <w:tcW w:w="1503" w:type="dxa"/>
          </w:tcPr>
          <w:p w:rsidR="00CE4E10" w:rsidRPr="00391ED0" w:rsidRDefault="00CE4E10"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91ED0">
              <w:rPr>
                <w:rFonts w:ascii="Times New Roman" w:hAnsi="Times New Roman" w:cs="Times New Roman"/>
                <w:color w:val="auto"/>
                <w:sz w:val="24"/>
                <w:szCs w:val="24"/>
              </w:rPr>
              <w:t>Farm</w:t>
            </w:r>
          </w:p>
        </w:tc>
      </w:tr>
    </w:tbl>
    <w:p w:rsidR="003B2BB0" w:rsidRPr="00391ED0" w:rsidRDefault="003B2BB0" w:rsidP="0022077B">
      <w:pPr>
        <w:autoSpaceDE w:val="0"/>
        <w:autoSpaceDN w:val="0"/>
        <w:adjustRightInd w:val="0"/>
        <w:spacing w:after="0" w:line="360" w:lineRule="auto"/>
        <w:jc w:val="both"/>
        <w:rPr>
          <w:rFonts w:ascii="Times New Roman" w:hAnsi="Times New Roman" w:cs="Times New Roman"/>
          <w:sz w:val="24"/>
          <w:szCs w:val="24"/>
        </w:rPr>
      </w:pPr>
    </w:p>
    <w:p w:rsidR="000613A9" w:rsidRPr="00391ED0" w:rsidRDefault="000613A9" w:rsidP="004D5696">
      <w:pPr>
        <w:pStyle w:val="Heading2"/>
        <w:numPr>
          <w:ilvl w:val="1"/>
          <w:numId w:val="8"/>
        </w:numPr>
        <w:spacing w:line="360" w:lineRule="auto"/>
        <w:jc w:val="both"/>
        <w:rPr>
          <w:rFonts w:ascii="Times New Roman" w:hAnsi="Times New Roman" w:cs="Times New Roman"/>
          <w:color w:val="auto"/>
          <w:sz w:val="24"/>
          <w:szCs w:val="24"/>
        </w:rPr>
      </w:pPr>
      <w:bookmarkStart w:id="46" w:name="_Toc12534755"/>
      <w:bookmarkStart w:id="47" w:name="_Toc167489001"/>
      <w:r w:rsidRPr="00391ED0">
        <w:rPr>
          <w:rFonts w:ascii="Times New Roman" w:hAnsi="Times New Roman" w:cs="Times New Roman"/>
          <w:color w:val="auto"/>
          <w:sz w:val="24"/>
          <w:szCs w:val="24"/>
        </w:rPr>
        <w:t>Data collection</w:t>
      </w:r>
      <w:bookmarkEnd w:id="46"/>
      <w:bookmarkEnd w:id="47"/>
    </w:p>
    <w:p w:rsidR="000613A9" w:rsidRPr="00391ED0" w:rsidRDefault="000613A9" w:rsidP="0022077B">
      <w:pPr>
        <w:spacing w:line="360" w:lineRule="auto"/>
        <w:jc w:val="both"/>
        <w:rPr>
          <w:rFonts w:ascii="Times New Roman" w:hAnsi="Times New Roman" w:cs="Times New Roman"/>
          <w:b/>
          <w:sz w:val="24"/>
          <w:szCs w:val="24"/>
        </w:rPr>
      </w:pPr>
      <w:r w:rsidRPr="00391ED0">
        <w:rPr>
          <w:rFonts w:ascii="Times New Roman" w:hAnsi="Times New Roman" w:cs="Times New Roman"/>
          <w:sz w:val="24"/>
          <w:szCs w:val="24"/>
        </w:rPr>
        <w:t>All tree</w:t>
      </w:r>
      <w:proofErr w:type="gramStart"/>
      <w:r w:rsidR="00CE4E10" w:rsidRPr="00391ED0">
        <w:rPr>
          <w:rFonts w:ascii="Times New Roman" w:hAnsi="Times New Roman" w:cs="Times New Roman"/>
          <w:sz w:val="24"/>
          <w:szCs w:val="24"/>
        </w:rPr>
        <w:t>,</w:t>
      </w:r>
      <w:r w:rsidRPr="00391ED0">
        <w:rPr>
          <w:rFonts w:ascii="Times New Roman" w:hAnsi="Times New Roman" w:cs="Times New Roman"/>
          <w:sz w:val="24"/>
          <w:szCs w:val="24"/>
        </w:rPr>
        <w:t>shrub</w:t>
      </w:r>
      <w:proofErr w:type="gramEnd"/>
      <w:r w:rsidR="00C0455A" w:rsidRPr="00391ED0">
        <w:rPr>
          <w:rFonts w:ascii="Times New Roman" w:hAnsi="Times New Roman" w:cs="Times New Roman"/>
          <w:sz w:val="24"/>
          <w:szCs w:val="24"/>
        </w:rPr>
        <w:t xml:space="preserve"> and</w:t>
      </w:r>
      <w:r w:rsidR="00CE4E10" w:rsidRPr="00391ED0">
        <w:rPr>
          <w:rFonts w:ascii="Times New Roman" w:hAnsi="Times New Roman" w:cs="Times New Roman"/>
          <w:sz w:val="24"/>
          <w:szCs w:val="24"/>
        </w:rPr>
        <w:t xml:space="preserve"> herb &amp;</w:t>
      </w:r>
      <w:r w:rsidR="00C0455A" w:rsidRPr="00391ED0">
        <w:rPr>
          <w:rFonts w:ascii="Times New Roman" w:hAnsi="Times New Roman" w:cs="Times New Roman"/>
          <w:sz w:val="24"/>
          <w:szCs w:val="24"/>
        </w:rPr>
        <w:t xml:space="preserve"> some climber</w:t>
      </w:r>
      <w:r w:rsidR="00DB5741" w:rsidRPr="00391ED0">
        <w:rPr>
          <w:rFonts w:ascii="Times New Roman" w:hAnsi="Times New Roman" w:cs="Times New Roman"/>
          <w:sz w:val="24"/>
          <w:szCs w:val="24"/>
        </w:rPr>
        <w:t>/grass</w:t>
      </w:r>
      <w:r w:rsidRPr="00391ED0">
        <w:rPr>
          <w:rFonts w:ascii="Times New Roman" w:hAnsi="Times New Roman" w:cs="Times New Roman"/>
          <w:sz w:val="24"/>
          <w:szCs w:val="24"/>
        </w:rPr>
        <w:t xml:space="preserve"> species </w:t>
      </w:r>
      <w:r w:rsidR="00C0455A" w:rsidRPr="00391ED0">
        <w:rPr>
          <w:rFonts w:ascii="Times New Roman" w:hAnsi="Times New Roman" w:cs="Times New Roman"/>
          <w:sz w:val="24"/>
          <w:szCs w:val="24"/>
        </w:rPr>
        <w:t>found within the quadrants in the sites</w:t>
      </w:r>
      <w:r w:rsidRPr="00391ED0">
        <w:rPr>
          <w:rFonts w:ascii="Times New Roman" w:hAnsi="Times New Roman" w:cs="Times New Roman"/>
          <w:sz w:val="24"/>
          <w:szCs w:val="24"/>
        </w:rPr>
        <w:t xml:space="preserve"> were recorded. Altitude, longitude and latitudes of each quadrat were measured using GPS. Slope of each quadrat was also measured using a clinometer. Aspect and bearing of each transect line were measured using a compass. </w:t>
      </w:r>
    </w:p>
    <w:p w:rsidR="000613A9" w:rsidRPr="00391ED0" w:rsidRDefault="000613A9" w:rsidP="0022077B">
      <w:pPr>
        <w:autoSpaceDE w:val="0"/>
        <w:autoSpaceDN w:val="0"/>
        <w:adjustRightInd w:val="0"/>
        <w:spacing w:after="0" w:line="360" w:lineRule="auto"/>
        <w:ind w:firstLine="720"/>
        <w:jc w:val="both"/>
        <w:rPr>
          <w:rFonts w:ascii="Times New Roman" w:hAnsi="Times New Roman" w:cs="Times New Roman"/>
          <w:sz w:val="24"/>
          <w:szCs w:val="24"/>
        </w:rPr>
      </w:pPr>
      <w:r w:rsidRPr="00391ED0">
        <w:rPr>
          <w:rFonts w:ascii="Times New Roman" w:hAnsi="Times New Roman" w:cs="Times New Roman"/>
          <w:sz w:val="24"/>
          <w:szCs w:val="24"/>
        </w:rPr>
        <w:t>Identification of the plant specimens was performed at the Ethiopian National Herbarium (ETH), Addis Ababa University, College of Natural and Computational Sciences using taxonomic keys and published volumes of the floras of Ethiopia and Eritrea.</w:t>
      </w:r>
    </w:p>
    <w:p w:rsidR="000613A9" w:rsidRPr="00391ED0" w:rsidRDefault="000613A9" w:rsidP="004D5696">
      <w:pPr>
        <w:pStyle w:val="Heading2"/>
        <w:numPr>
          <w:ilvl w:val="1"/>
          <w:numId w:val="8"/>
        </w:numPr>
        <w:spacing w:line="360" w:lineRule="auto"/>
        <w:jc w:val="both"/>
        <w:rPr>
          <w:rFonts w:ascii="Times New Roman" w:hAnsi="Times New Roman" w:cs="Times New Roman"/>
          <w:color w:val="auto"/>
          <w:sz w:val="24"/>
          <w:szCs w:val="24"/>
        </w:rPr>
      </w:pPr>
      <w:bookmarkStart w:id="48" w:name="_Toc12534756"/>
      <w:bookmarkStart w:id="49" w:name="_Toc167489002"/>
      <w:r w:rsidRPr="00391ED0">
        <w:rPr>
          <w:rFonts w:ascii="Times New Roman" w:hAnsi="Times New Roman" w:cs="Times New Roman"/>
          <w:color w:val="auto"/>
          <w:sz w:val="24"/>
          <w:szCs w:val="24"/>
        </w:rPr>
        <w:lastRenderedPageBreak/>
        <w:t>Data analysis</w:t>
      </w:r>
      <w:bookmarkEnd w:id="48"/>
      <w:bookmarkEnd w:id="49"/>
    </w:p>
    <w:p w:rsidR="000613A9" w:rsidRPr="00391ED0" w:rsidRDefault="000613A9" w:rsidP="0022077B">
      <w:pPr>
        <w:autoSpaceDE w:val="0"/>
        <w:autoSpaceDN w:val="0"/>
        <w:adjustRightInd w:val="0"/>
        <w:spacing w:after="0" w:line="360" w:lineRule="auto"/>
        <w:jc w:val="both"/>
        <w:rPr>
          <w:rFonts w:ascii="Times New Roman" w:hAnsi="Times New Roman" w:cs="Times New Roman"/>
          <w:b/>
          <w:sz w:val="24"/>
          <w:szCs w:val="24"/>
        </w:rPr>
      </w:pPr>
      <w:r w:rsidRPr="00391ED0">
        <w:rPr>
          <w:rFonts w:ascii="Times New Roman" w:hAnsi="Times New Roman" w:cs="Times New Roman"/>
          <w:b/>
          <w:sz w:val="24"/>
          <w:szCs w:val="24"/>
        </w:rPr>
        <w:t>Species diversity</w:t>
      </w:r>
      <w:r w:rsidRPr="00391ED0">
        <w:rPr>
          <w:rFonts w:ascii="Times New Roman" w:hAnsi="Times New Roman" w:cs="Times New Roman"/>
          <w:sz w:val="24"/>
          <w:szCs w:val="24"/>
        </w:rPr>
        <w:t xml:space="preserve"> is an important aggregate indicator that reflects the effect of secondary forest restoration in tropical regions. Species diversity statistics were calculated using the Shannon-Wiener index and Simpson’s diversity index. </w:t>
      </w:r>
      <w:r w:rsidRPr="00391ED0">
        <w:rPr>
          <w:rFonts w:ascii="Times New Roman" w:hAnsi="Times New Roman" w:cs="Times New Roman"/>
          <w:b/>
          <w:sz w:val="24"/>
          <w:szCs w:val="24"/>
        </w:rPr>
        <w:t>Species richness</w:t>
      </w:r>
      <w:r w:rsidRPr="00391ED0">
        <w:rPr>
          <w:rFonts w:ascii="Times New Roman" w:hAnsi="Times New Roman" w:cs="Times New Roman"/>
          <w:sz w:val="24"/>
          <w:szCs w:val="24"/>
        </w:rPr>
        <w:t xml:space="preserve"> was calculated as a measure of the number of species found in a sample (Connell 1978; Wright 2002).</w:t>
      </w:r>
    </w:p>
    <w:p w:rsidR="000613A9" w:rsidRPr="00391ED0" w:rsidRDefault="000613A9" w:rsidP="0022077B">
      <w:pPr>
        <w:autoSpaceDE w:val="0"/>
        <w:autoSpaceDN w:val="0"/>
        <w:adjustRightInd w:val="0"/>
        <w:spacing w:after="0" w:line="360" w:lineRule="auto"/>
        <w:jc w:val="both"/>
        <w:rPr>
          <w:rFonts w:ascii="Times New Roman" w:hAnsi="Times New Roman" w:cs="Times New Roman"/>
          <w:sz w:val="24"/>
          <w:szCs w:val="24"/>
        </w:rPr>
      </w:pPr>
      <w:r w:rsidRPr="00391ED0">
        <w:rPr>
          <w:rFonts w:ascii="Times New Roman" w:hAnsi="Times New Roman" w:cs="Times New Roman"/>
          <w:sz w:val="24"/>
          <w:szCs w:val="24"/>
        </w:rPr>
        <w:t>Shannon-Wiener index:</w:t>
      </w:r>
    </w:p>
    <w:p w:rsidR="00264D91" w:rsidRPr="00391ED0" w:rsidRDefault="00264D91" w:rsidP="0022077B">
      <w:pPr>
        <w:autoSpaceDE w:val="0"/>
        <w:autoSpaceDN w:val="0"/>
        <w:adjustRightInd w:val="0"/>
        <w:spacing w:after="0" w:line="360" w:lineRule="auto"/>
        <w:jc w:val="both"/>
        <w:rPr>
          <w:rFonts w:ascii="Times New Roman" w:hAnsi="Times New Roman" w:cs="Times New Roman"/>
          <w:i/>
          <w:sz w:val="24"/>
          <w:szCs w:val="24"/>
        </w:rPr>
      </w:pPr>
      <w:r w:rsidRPr="00391ED0">
        <w:rPr>
          <w:rFonts w:ascii="Times New Roman" w:hAnsi="Times New Roman" w:cs="Times New Roman"/>
          <w:sz w:val="24"/>
          <w:szCs w:val="24"/>
        </w:rPr>
        <w:t xml:space="preserve">H= - ∑ </w:t>
      </w:r>
      <w:r w:rsidRPr="00391ED0">
        <w:rPr>
          <w:rFonts w:ascii="Times New Roman" w:hAnsi="Times New Roman" w:cs="Times New Roman"/>
          <w:i/>
          <w:sz w:val="24"/>
          <w:szCs w:val="24"/>
        </w:rPr>
        <w:t>Pi</w:t>
      </w:r>
      <w:r w:rsidRPr="00391ED0">
        <w:rPr>
          <w:rFonts w:ascii="Times New Roman" w:hAnsi="Times New Roman" w:cs="Times New Roman"/>
          <w:sz w:val="24"/>
          <w:szCs w:val="24"/>
        </w:rPr>
        <w:t xml:space="preserve"> ln </w:t>
      </w:r>
      <w:r w:rsidRPr="00391ED0">
        <w:rPr>
          <w:rFonts w:ascii="Times New Roman" w:hAnsi="Times New Roman" w:cs="Times New Roman"/>
          <w:i/>
          <w:sz w:val="24"/>
          <w:szCs w:val="24"/>
        </w:rPr>
        <w:t>Pi</w:t>
      </w:r>
    </w:p>
    <w:p w:rsidR="00264D91" w:rsidRPr="00391ED0" w:rsidRDefault="00264D91" w:rsidP="0022077B">
      <w:pPr>
        <w:autoSpaceDE w:val="0"/>
        <w:autoSpaceDN w:val="0"/>
        <w:adjustRightInd w:val="0"/>
        <w:spacing w:after="0" w:line="360" w:lineRule="auto"/>
        <w:jc w:val="both"/>
        <w:rPr>
          <w:rFonts w:ascii="Times New Roman" w:hAnsi="Times New Roman" w:cs="Times New Roman"/>
          <w:sz w:val="24"/>
          <w:szCs w:val="24"/>
        </w:rPr>
      </w:pPr>
      <w:r w:rsidRPr="00391ED0">
        <w:rPr>
          <w:rFonts w:ascii="Times New Roman" w:hAnsi="Times New Roman" w:cs="Times New Roman"/>
          <w:sz w:val="24"/>
          <w:szCs w:val="24"/>
        </w:rPr>
        <w:t>Where, H: Shannon-Wiener Index; Pi: proportion of individual species; ln: log base</w:t>
      </w:r>
      <w:r w:rsidRPr="00391ED0">
        <w:rPr>
          <w:rFonts w:ascii="Times New Roman" w:hAnsi="Times New Roman" w:cs="Times New Roman"/>
          <w:sz w:val="24"/>
          <w:szCs w:val="24"/>
          <w:vertAlign w:val="subscript"/>
        </w:rPr>
        <w:t>n</w:t>
      </w:r>
      <w:r w:rsidRPr="00391ED0">
        <w:rPr>
          <w:rFonts w:ascii="Times New Roman" w:hAnsi="Times New Roman" w:cs="Times New Roman"/>
          <w:sz w:val="24"/>
          <w:szCs w:val="24"/>
        </w:rPr>
        <w:t>.</w:t>
      </w:r>
    </w:p>
    <w:p w:rsidR="000613A9" w:rsidRPr="00391ED0" w:rsidRDefault="000613A9" w:rsidP="0022077B">
      <w:pPr>
        <w:autoSpaceDE w:val="0"/>
        <w:autoSpaceDN w:val="0"/>
        <w:adjustRightInd w:val="0"/>
        <w:spacing w:after="0" w:line="360" w:lineRule="auto"/>
        <w:jc w:val="both"/>
        <w:rPr>
          <w:rFonts w:ascii="Times New Roman" w:hAnsi="Times New Roman" w:cs="Times New Roman"/>
          <w:sz w:val="24"/>
          <w:szCs w:val="24"/>
        </w:rPr>
      </w:pPr>
      <w:r w:rsidRPr="00391ED0">
        <w:rPr>
          <w:rFonts w:ascii="Times New Roman" w:hAnsi="Times New Roman" w:cs="Times New Roman"/>
          <w:b/>
          <w:sz w:val="24"/>
          <w:szCs w:val="24"/>
        </w:rPr>
        <w:t xml:space="preserve">Importance value index (IVI) </w:t>
      </w:r>
      <w:r w:rsidRPr="00391ED0">
        <w:rPr>
          <w:rFonts w:ascii="Times New Roman" w:hAnsi="Times New Roman" w:cs="Times New Roman"/>
          <w:sz w:val="24"/>
          <w:szCs w:val="24"/>
        </w:rPr>
        <w:t>is a significance index used to determine a species in a given habitat. IVI is calculated as the sum of relative dominance, relative abundance, and relative frequency of species. Dominance is calculated as the sum of basal area (BA) in square meters per hectare of each species (BA= π [DBH</w:t>
      </w:r>
      <w:r w:rsidRPr="00391ED0">
        <w:rPr>
          <w:rFonts w:ascii="Times New Roman" w:hAnsi="Times New Roman" w:cs="Times New Roman"/>
          <w:sz w:val="24"/>
          <w:szCs w:val="24"/>
          <w:vertAlign w:val="superscript"/>
        </w:rPr>
        <w:t>2</w:t>
      </w:r>
      <w:r w:rsidRPr="00391ED0">
        <w:rPr>
          <w:rFonts w:ascii="Times New Roman" w:hAnsi="Times New Roman" w:cs="Times New Roman"/>
          <w:sz w:val="24"/>
          <w:szCs w:val="24"/>
        </w:rPr>
        <w:t xml:space="preserve">/4]). Relative dominance is the percentage of the total basal area of a given species out of the total measured stem basal areas for all species, relative abundance is the percentage of the abundance (the number of stems of individuals of a species per ha) of each species compared to the total stem numbers for all species per hectare, and relative frequency is the percentage of frequency (the percentage of the total number of plots containing the species to all plots) of a species compared to the total frequencies of all the species added up (Wright 2002). </w:t>
      </w:r>
    </w:p>
    <w:p w:rsidR="000613A9" w:rsidRPr="00391ED0" w:rsidRDefault="000613A9" w:rsidP="0022077B">
      <w:pPr>
        <w:autoSpaceDE w:val="0"/>
        <w:autoSpaceDN w:val="0"/>
        <w:adjustRightInd w:val="0"/>
        <w:spacing w:after="0" w:line="360" w:lineRule="auto"/>
        <w:ind w:firstLine="720"/>
        <w:jc w:val="both"/>
        <w:rPr>
          <w:rFonts w:ascii="Times New Roman" w:hAnsi="Times New Roman" w:cs="Times New Roman"/>
          <w:sz w:val="24"/>
          <w:szCs w:val="24"/>
        </w:rPr>
      </w:pPr>
      <w:r w:rsidRPr="00391ED0">
        <w:rPr>
          <w:rFonts w:ascii="Times New Roman" w:hAnsi="Times New Roman" w:cs="Times New Roman"/>
          <w:sz w:val="24"/>
          <w:szCs w:val="24"/>
        </w:rPr>
        <w:t>IVI=RD</w:t>
      </w:r>
      <w:r w:rsidRPr="00391ED0">
        <w:rPr>
          <w:rFonts w:ascii="Times New Roman" w:hAnsi="Times New Roman" w:cs="Times New Roman"/>
          <w:sz w:val="24"/>
          <w:szCs w:val="24"/>
          <w:vertAlign w:val="subscript"/>
        </w:rPr>
        <w:t>i</w:t>
      </w:r>
      <w:r w:rsidRPr="00391ED0">
        <w:rPr>
          <w:rFonts w:ascii="Times New Roman" w:hAnsi="Times New Roman" w:cs="Times New Roman"/>
          <w:sz w:val="24"/>
          <w:szCs w:val="24"/>
        </w:rPr>
        <w:t>+RF</w:t>
      </w:r>
      <w:r w:rsidRPr="00391ED0">
        <w:rPr>
          <w:rFonts w:ascii="Times New Roman" w:hAnsi="Times New Roman" w:cs="Times New Roman"/>
          <w:sz w:val="24"/>
          <w:szCs w:val="24"/>
          <w:vertAlign w:val="subscript"/>
        </w:rPr>
        <w:t>i</w:t>
      </w:r>
      <w:r w:rsidRPr="00391ED0">
        <w:rPr>
          <w:rFonts w:ascii="Times New Roman" w:hAnsi="Times New Roman" w:cs="Times New Roman"/>
          <w:sz w:val="24"/>
          <w:szCs w:val="24"/>
        </w:rPr>
        <w:t>+RA</w:t>
      </w:r>
      <w:r w:rsidRPr="00391ED0">
        <w:rPr>
          <w:rFonts w:ascii="Times New Roman" w:hAnsi="Times New Roman" w:cs="Times New Roman"/>
          <w:sz w:val="24"/>
          <w:szCs w:val="24"/>
          <w:vertAlign w:val="subscript"/>
        </w:rPr>
        <w:t>i</w:t>
      </w:r>
      <w:r w:rsidRPr="00391ED0">
        <w:rPr>
          <w:rFonts w:ascii="Times New Roman" w:hAnsi="Times New Roman" w:cs="Times New Roman"/>
          <w:sz w:val="24"/>
          <w:szCs w:val="24"/>
        </w:rPr>
        <w:t>:</w:t>
      </w:r>
    </w:p>
    <w:p w:rsidR="000613A9" w:rsidRPr="00391ED0" w:rsidRDefault="000613A9" w:rsidP="0022077B">
      <w:pPr>
        <w:autoSpaceDE w:val="0"/>
        <w:autoSpaceDN w:val="0"/>
        <w:adjustRightInd w:val="0"/>
        <w:spacing w:after="0" w:line="360" w:lineRule="auto"/>
        <w:jc w:val="both"/>
        <w:rPr>
          <w:rFonts w:ascii="Times New Roman" w:hAnsi="Times New Roman" w:cs="Times New Roman"/>
          <w:sz w:val="24"/>
          <w:szCs w:val="24"/>
        </w:rPr>
      </w:pPr>
      <w:r w:rsidRPr="00391ED0">
        <w:rPr>
          <w:rFonts w:ascii="Times New Roman" w:hAnsi="Times New Roman" w:cs="Times New Roman"/>
          <w:sz w:val="24"/>
          <w:szCs w:val="24"/>
        </w:rPr>
        <w:t>RD</w:t>
      </w:r>
      <w:r w:rsidRPr="00391ED0">
        <w:rPr>
          <w:rFonts w:ascii="Times New Roman" w:hAnsi="Times New Roman" w:cs="Times New Roman"/>
          <w:sz w:val="24"/>
          <w:szCs w:val="24"/>
          <w:vertAlign w:val="subscript"/>
        </w:rPr>
        <w:t>i</w:t>
      </w:r>
      <w:r w:rsidRPr="00391ED0">
        <w:rPr>
          <w:rFonts w:ascii="Times New Roman" w:hAnsi="Times New Roman" w:cs="Times New Roman"/>
          <w:sz w:val="24"/>
          <w:szCs w:val="24"/>
        </w:rPr>
        <w:t xml:space="preserve"> is relative dominance, RF</w:t>
      </w:r>
      <w:r w:rsidRPr="00391ED0">
        <w:rPr>
          <w:rFonts w:ascii="Times New Roman" w:hAnsi="Times New Roman" w:cs="Times New Roman"/>
          <w:sz w:val="24"/>
          <w:szCs w:val="24"/>
          <w:vertAlign w:val="subscript"/>
        </w:rPr>
        <w:t>i</w:t>
      </w:r>
      <w:r w:rsidRPr="00391ED0">
        <w:rPr>
          <w:rFonts w:ascii="Times New Roman" w:hAnsi="Times New Roman" w:cs="Times New Roman"/>
          <w:sz w:val="24"/>
          <w:szCs w:val="24"/>
        </w:rPr>
        <w:t xml:space="preserve"> is relative frequency, and RA</w:t>
      </w:r>
      <w:r w:rsidRPr="00391ED0">
        <w:rPr>
          <w:rFonts w:ascii="Times New Roman" w:hAnsi="Times New Roman" w:cs="Times New Roman"/>
          <w:sz w:val="24"/>
          <w:szCs w:val="24"/>
          <w:vertAlign w:val="subscript"/>
        </w:rPr>
        <w:t>i</w:t>
      </w:r>
      <w:r w:rsidRPr="00391ED0">
        <w:rPr>
          <w:rFonts w:ascii="Times New Roman" w:hAnsi="Times New Roman" w:cs="Times New Roman"/>
          <w:sz w:val="24"/>
          <w:szCs w:val="24"/>
        </w:rPr>
        <w:t xml:space="preserve"> is relative abundance</w:t>
      </w:r>
    </w:p>
    <w:p w:rsidR="00D54023" w:rsidRPr="00391ED0" w:rsidRDefault="00D54023" w:rsidP="0022077B">
      <w:pPr>
        <w:spacing w:line="360" w:lineRule="auto"/>
        <w:jc w:val="both"/>
        <w:rPr>
          <w:rFonts w:ascii="Times New Roman" w:hAnsi="Times New Roman" w:cs="Times New Roman"/>
          <w:b/>
          <w:sz w:val="24"/>
          <w:szCs w:val="24"/>
        </w:rPr>
      </w:pPr>
    </w:p>
    <w:p w:rsidR="00D54023" w:rsidRPr="00391ED0" w:rsidRDefault="00D54023" w:rsidP="0022077B">
      <w:pPr>
        <w:spacing w:line="360" w:lineRule="auto"/>
        <w:jc w:val="both"/>
        <w:rPr>
          <w:rFonts w:ascii="Times New Roman" w:hAnsi="Times New Roman" w:cs="Times New Roman"/>
          <w:b/>
          <w:sz w:val="24"/>
          <w:szCs w:val="24"/>
        </w:rPr>
      </w:pPr>
    </w:p>
    <w:p w:rsidR="00D54023" w:rsidRPr="00391ED0" w:rsidRDefault="00D54023" w:rsidP="0022077B">
      <w:pPr>
        <w:spacing w:line="360" w:lineRule="auto"/>
        <w:jc w:val="both"/>
        <w:rPr>
          <w:rFonts w:ascii="Times New Roman" w:hAnsi="Times New Roman" w:cs="Times New Roman"/>
          <w:b/>
          <w:sz w:val="24"/>
          <w:szCs w:val="24"/>
        </w:rPr>
      </w:pPr>
    </w:p>
    <w:p w:rsidR="00D54023" w:rsidRPr="00391ED0" w:rsidRDefault="00D54023" w:rsidP="0022077B">
      <w:pPr>
        <w:spacing w:line="360" w:lineRule="auto"/>
        <w:jc w:val="both"/>
        <w:rPr>
          <w:rFonts w:ascii="Times New Roman" w:hAnsi="Times New Roman" w:cs="Times New Roman"/>
          <w:b/>
          <w:sz w:val="24"/>
          <w:szCs w:val="24"/>
        </w:rPr>
      </w:pPr>
    </w:p>
    <w:p w:rsidR="00D54023" w:rsidRPr="00391ED0" w:rsidRDefault="00D54023" w:rsidP="0022077B">
      <w:pPr>
        <w:spacing w:line="360" w:lineRule="auto"/>
        <w:jc w:val="both"/>
        <w:rPr>
          <w:rFonts w:ascii="Times New Roman" w:hAnsi="Times New Roman" w:cs="Times New Roman"/>
          <w:b/>
          <w:sz w:val="24"/>
          <w:szCs w:val="24"/>
        </w:rPr>
      </w:pPr>
    </w:p>
    <w:p w:rsidR="00D54023" w:rsidRPr="00391ED0" w:rsidRDefault="00D54023" w:rsidP="0022077B">
      <w:pPr>
        <w:spacing w:line="360" w:lineRule="auto"/>
        <w:jc w:val="both"/>
        <w:rPr>
          <w:rFonts w:ascii="Times New Roman" w:hAnsi="Times New Roman" w:cs="Times New Roman"/>
          <w:b/>
          <w:sz w:val="24"/>
          <w:szCs w:val="24"/>
        </w:rPr>
      </w:pPr>
    </w:p>
    <w:p w:rsidR="00870F62" w:rsidRPr="00391ED0" w:rsidRDefault="00870F62" w:rsidP="0022077B">
      <w:pPr>
        <w:spacing w:line="360" w:lineRule="auto"/>
        <w:jc w:val="both"/>
        <w:rPr>
          <w:rFonts w:ascii="Times New Roman" w:hAnsi="Times New Roman" w:cs="Times New Roman"/>
          <w:b/>
          <w:sz w:val="24"/>
          <w:szCs w:val="24"/>
        </w:rPr>
      </w:pPr>
    </w:p>
    <w:p w:rsidR="00870F62" w:rsidRPr="00391ED0" w:rsidRDefault="00870F62" w:rsidP="0022077B">
      <w:pPr>
        <w:spacing w:line="360" w:lineRule="auto"/>
        <w:jc w:val="both"/>
        <w:rPr>
          <w:rFonts w:ascii="Times New Roman" w:hAnsi="Times New Roman" w:cs="Times New Roman"/>
          <w:b/>
          <w:sz w:val="24"/>
          <w:szCs w:val="24"/>
        </w:rPr>
      </w:pPr>
    </w:p>
    <w:p w:rsidR="004D5696" w:rsidRDefault="004D5696" w:rsidP="0022077B">
      <w:pPr>
        <w:pStyle w:val="Heading1"/>
        <w:spacing w:line="360" w:lineRule="auto"/>
        <w:jc w:val="both"/>
        <w:rPr>
          <w:rFonts w:cs="Times New Roman"/>
          <w:color w:val="auto"/>
          <w:sz w:val="24"/>
          <w:szCs w:val="24"/>
        </w:rPr>
      </w:pPr>
      <w:bookmarkStart w:id="50" w:name="_Toc167489003"/>
      <w:bookmarkStart w:id="51" w:name="_Toc12534757"/>
      <w:r>
        <w:rPr>
          <w:rFonts w:cs="Times New Roman"/>
          <w:color w:val="auto"/>
          <w:sz w:val="24"/>
          <w:szCs w:val="24"/>
        </w:rPr>
        <w:lastRenderedPageBreak/>
        <w:t>CAHPTER FIVE</w:t>
      </w:r>
      <w:bookmarkEnd w:id="50"/>
    </w:p>
    <w:p w:rsidR="00177FC0" w:rsidRPr="00391ED0" w:rsidRDefault="00177FC0" w:rsidP="004D5696">
      <w:pPr>
        <w:pStyle w:val="Heading1"/>
        <w:numPr>
          <w:ilvl w:val="0"/>
          <w:numId w:val="8"/>
        </w:numPr>
        <w:spacing w:line="360" w:lineRule="auto"/>
        <w:jc w:val="both"/>
        <w:rPr>
          <w:rFonts w:cs="Times New Roman"/>
          <w:color w:val="auto"/>
          <w:sz w:val="24"/>
          <w:szCs w:val="24"/>
        </w:rPr>
      </w:pPr>
      <w:bookmarkStart w:id="52" w:name="_Toc167489004"/>
      <w:r w:rsidRPr="00391ED0">
        <w:rPr>
          <w:rFonts w:cs="Times New Roman"/>
          <w:color w:val="auto"/>
          <w:sz w:val="24"/>
          <w:szCs w:val="24"/>
        </w:rPr>
        <w:t>RESULTS</w:t>
      </w:r>
      <w:bookmarkEnd w:id="51"/>
      <w:bookmarkEnd w:id="52"/>
    </w:p>
    <w:p w:rsidR="00177FC0" w:rsidRPr="00391ED0" w:rsidRDefault="00177FC0" w:rsidP="0022077B">
      <w:pPr>
        <w:autoSpaceDE w:val="0"/>
        <w:autoSpaceDN w:val="0"/>
        <w:adjustRightInd w:val="0"/>
        <w:spacing w:after="0" w:line="360" w:lineRule="auto"/>
        <w:jc w:val="both"/>
        <w:rPr>
          <w:rFonts w:ascii="Times New Roman" w:hAnsi="Times New Roman" w:cs="Times New Roman"/>
          <w:sz w:val="24"/>
          <w:szCs w:val="24"/>
        </w:rPr>
      </w:pPr>
      <w:r w:rsidRPr="00391ED0">
        <w:rPr>
          <w:rFonts w:ascii="Times New Roman" w:hAnsi="Times New Roman" w:cs="Times New Roman"/>
          <w:b/>
          <w:sz w:val="24"/>
          <w:szCs w:val="24"/>
        </w:rPr>
        <w:t>Floristic composition:</w:t>
      </w:r>
    </w:p>
    <w:p w:rsidR="00D4364C" w:rsidRPr="00391ED0" w:rsidRDefault="00C72C07" w:rsidP="0022077B">
      <w:pPr>
        <w:spacing w:line="360" w:lineRule="auto"/>
        <w:jc w:val="both"/>
        <w:rPr>
          <w:rFonts w:ascii="Times New Roman" w:hAnsi="Times New Roman" w:cs="Times New Roman"/>
          <w:sz w:val="24"/>
          <w:szCs w:val="24"/>
        </w:rPr>
      </w:pPr>
      <w:r w:rsidRPr="00391ED0">
        <w:rPr>
          <w:rFonts w:ascii="Times New Roman" w:hAnsi="Times New Roman" w:cs="Times New Roman"/>
          <w:sz w:val="24"/>
          <w:szCs w:val="24"/>
        </w:rPr>
        <w:t xml:space="preserve">A total of </w:t>
      </w:r>
      <w:r w:rsidR="00587C08" w:rsidRPr="00391ED0">
        <w:rPr>
          <w:rFonts w:ascii="Times New Roman" w:hAnsi="Times New Roman" w:cs="Times New Roman"/>
          <w:sz w:val="24"/>
          <w:szCs w:val="24"/>
        </w:rPr>
        <w:t>86</w:t>
      </w:r>
      <w:r w:rsidRPr="00391ED0">
        <w:rPr>
          <w:rFonts w:ascii="Times New Roman" w:hAnsi="Times New Roman" w:cs="Times New Roman"/>
          <w:sz w:val="24"/>
          <w:szCs w:val="24"/>
        </w:rPr>
        <w:t xml:space="preserve"> species were identified and documented from the study area, and theidentified species belong to </w:t>
      </w:r>
      <w:r w:rsidR="00587C08" w:rsidRPr="00391ED0">
        <w:rPr>
          <w:rFonts w:ascii="Times New Roman" w:hAnsi="Times New Roman" w:cs="Times New Roman"/>
          <w:sz w:val="24"/>
          <w:szCs w:val="24"/>
        </w:rPr>
        <w:t>37</w:t>
      </w:r>
      <w:r w:rsidRPr="00391ED0">
        <w:rPr>
          <w:rFonts w:ascii="Times New Roman" w:hAnsi="Times New Roman" w:cs="Times New Roman"/>
          <w:sz w:val="24"/>
          <w:szCs w:val="24"/>
        </w:rPr>
        <w:t xml:space="preserve"> families. Of the total species, treesconstituted </w:t>
      </w:r>
      <w:r w:rsidR="00587C08" w:rsidRPr="00391ED0">
        <w:rPr>
          <w:rFonts w:ascii="Times New Roman" w:hAnsi="Times New Roman" w:cs="Times New Roman"/>
          <w:sz w:val="24"/>
          <w:szCs w:val="24"/>
        </w:rPr>
        <w:t>19</w:t>
      </w:r>
      <w:r w:rsidRPr="00391ED0">
        <w:rPr>
          <w:rFonts w:ascii="Times New Roman" w:hAnsi="Times New Roman" w:cs="Times New Roman"/>
          <w:sz w:val="24"/>
          <w:szCs w:val="24"/>
        </w:rPr>
        <w:t>(</w:t>
      </w:r>
      <w:r w:rsidR="00587C08" w:rsidRPr="00391ED0">
        <w:rPr>
          <w:rFonts w:ascii="Times New Roman" w:hAnsi="Times New Roman" w:cs="Times New Roman"/>
          <w:sz w:val="24"/>
          <w:szCs w:val="24"/>
        </w:rPr>
        <w:t>22</w:t>
      </w:r>
      <w:r w:rsidRPr="00391ED0">
        <w:rPr>
          <w:rFonts w:ascii="Times New Roman" w:hAnsi="Times New Roman" w:cs="Times New Roman"/>
          <w:sz w:val="24"/>
          <w:szCs w:val="24"/>
        </w:rPr>
        <w:t>.</w:t>
      </w:r>
      <w:r w:rsidR="00587C08" w:rsidRPr="00391ED0">
        <w:rPr>
          <w:rFonts w:ascii="Times New Roman" w:hAnsi="Times New Roman" w:cs="Times New Roman"/>
          <w:sz w:val="24"/>
          <w:szCs w:val="24"/>
        </w:rPr>
        <w:t>0</w:t>
      </w:r>
      <w:r w:rsidR="00B57FED" w:rsidRPr="00391ED0">
        <w:rPr>
          <w:rFonts w:ascii="Times New Roman" w:hAnsi="Times New Roman" w:cs="Times New Roman"/>
          <w:sz w:val="24"/>
          <w:szCs w:val="24"/>
        </w:rPr>
        <w:t>9</w:t>
      </w:r>
      <w:r w:rsidRPr="00391ED0">
        <w:rPr>
          <w:rFonts w:ascii="Times New Roman" w:hAnsi="Times New Roman" w:cs="Times New Roman"/>
          <w:sz w:val="24"/>
          <w:szCs w:val="24"/>
        </w:rPr>
        <w:t>%), shrubs</w:t>
      </w:r>
      <w:r w:rsidR="00587C08" w:rsidRPr="00391ED0">
        <w:rPr>
          <w:rFonts w:ascii="Times New Roman" w:hAnsi="Times New Roman" w:cs="Times New Roman"/>
          <w:sz w:val="24"/>
          <w:szCs w:val="24"/>
        </w:rPr>
        <w:t xml:space="preserve">40 </w:t>
      </w:r>
      <w:r w:rsidR="00977708" w:rsidRPr="00391ED0">
        <w:rPr>
          <w:rFonts w:ascii="Times New Roman" w:hAnsi="Times New Roman" w:cs="Times New Roman"/>
          <w:sz w:val="24"/>
          <w:szCs w:val="24"/>
        </w:rPr>
        <w:t>(</w:t>
      </w:r>
      <w:r w:rsidR="00587C08" w:rsidRPr="00391ED0">
        <w:rPr>
          <w:rFonts w:ascii="Times New Roman" w:hAnsi="Times New Roman" w:cs="Times New Roman"/>
          <w:sz w:val="24"/>
          <w:szCs w:val="24"/>
        </w:rPr>
        <w:t>46</w:t>
      </w:r>
      <w:r w:rsidR="00977708" w:rsidRPr="00391ED0">
        <w:rPr>
          <w:rFonts w:ascii="Times New Roman" w:hAnsi="Times New Roman" w:cs="Times New Roman"/>
          <w:sz w:val="24"/>
          <w:szCs w:val="24"/>
        </w:rPr>
        <w:t>.</w:t>
      </w:r>
      <w:r w:rsidR="00B57FED" w:rsidRPr="00391ED0">
        <w:rPr>
          <w:rFonts w:ascii="Times New Roman" w:hAnsi="Times New Roman" w:cs="Times New Roman"/>
          <w:sz w:val="24"/>
          <w:szCs w:val="24"/>
        </w:rPr>
        <w:t>5</w:t>
      </w:r>
      <w:r w:rsidR="00587C08" w:rsidRPr="00391ED0">
        <w:rPr>
          <w:rFonts w:ascii="Times New Roman" w:hAnsi="Times New Roman" w:cs="Times New Roman"/>
          <w:sz w:val="24"/>
          <w:szCs w:val="24"/>
        </w:rPr>
        <w:t>1</w:t>
      </w:r>
      <w:r w:rsidR="00977708" w:rsidRPr="00391ED0">
        <w:rPr>
          <w:rFonts w:ascii="Times New Roman" w:hAnsi="Times New Roman" w:cs="Times New Roman"/>
          <w:sz w:val="24"/>
          <w:szCs w:val="24"/>
        </w:rPr>
        <w:t>%)</w:t>
      </w:r>
      <w:proofErr w:type="gramStart"/>
      <w:r w:rsidR="00977708" w:rsidRPr="00391ED0">
        <w:rPr>
          <w:rFonts w:ascii="Times New Roman" w:hAnsi="Times New Roman" w:cs="Times New Roman"/>
          <w:sz w:val="24"/>
          <w:szCs w:val="24"/>
        </w:rPr>
        <w:t>,</w:t>
      </w:r>
      <w:r w:rsidR="00587C08" w:rsidRPr="00391ED0">
        <w:rPr>
          <w:rFonts w:ascii="Times New Roman" w:hAnsi="Times New Roman" w:cs="Times New Roman"/>
          <w:sz w:val="24"/>
          <w:szCs w:val="24"/>
        </w:rPr>
        <w:t>h</w:t>
      </w:r>
      <w:r w:rsidR="00977708" w:rsidRPr="00391ED0">
        <w:rPr>
          <w:rFonts w:ascii="Times New Roman" w:hAnsi="Times New Roman" w:cs="Times New Roman"/>
          <w:sz w:val="24"/>
          <w:szCs w:val="24"/>
        </w:rPr>
        <w:t>erbs</w:t>
      </w:r>
      <w:proofErr w:type="gramEnd"/>
      <w:r w:rsidR="00977708" w:rsidRPr="00391ED0">
        <w:rPr>
          <w:rFonts w:ascii="Times New Roman" w:hAnsi="Times New Roman" w:cs="Times New Roman"/>
          <w:sz w:val="24"/>
          <w:szCs w:val="24"/>
        </w:rPr>
        <w:t xml:space="preserve"> </w:t>
      </w:r>
      <w:r w:rsidR="00B57FED" w:rsidRPr="00391ED0">
        <w:rPr>
          <w:rFonts w:ascii="Times New Roman" w:hAnsi="Times New Roman" w:cs="Times New Roman"/>
          <w:sz w:val="24"/>
          <w:szCs w:val="24"/>
        </w:rPr>
        <w:t>19</w:t>
      </w:r>
      <w:r w:rsidR="00977708" w:rsidRPr="00391ED0">
        <w:rPr>
          <w:rFonts w:ascii="Times New Roman" w:hAnsi="Times New Roman" w:cs="Times New Roman"/>
          <w:sz w:val="24"/>
          <w:szCs w:val="24"/>
        </w:rPr>
        <w:t>(</w:t>
      </w:r>
      <w:r w:rsidR="00587C08" w:rsidRPr="00391ED0">
        <w:rPr>
          <w:rFonts w:ascii="Times New Roman" w:hAnsi="Times New Roman" w:cs="Times New Roman"/>
          <w:sz w:val="24"/>
          <w:szCs w:val="24"/>
        </w:rPr>
        <w:t>2</w:t>
      </w:r>
      <w:r w:rsidR="00B57FED" w:rsidRPr="00391ED0">
        <w:rPr>
          <w:rFonts w:ascii="Times New Roman" w:hAnsi="Times New Roman" w:cs="Times New Roman"/>
          <w:sz w:val="24"/>
          <w:szCs w:val="24"/>
        </w:rPr>
        <w:t>2</w:t>
      </w:r>
      <w:r w:rsidR="00977708" w:rsidRPr="00391ED0">
        <w:rPr>
          <w:rFonts w:ascii="Times New Roman" w:hAnsi="Times New Roman" w:cs="Times New Roman"/>
          <w:sz w:val="24"/>
          <w:szCs w:val="24"/>
        </w:rPr>
        <w:t>.</w:t>
      </w:r>
      <w:r w:rsidR="00B57FED" w:rsidRPr="00391ED0">
        <w:rPr>
          <w:rFonts w:ascii="Times New Roman" w:hAnsi="Times New Roman" w:cs="Times New Roman"/>
          <w:sz w:val="24"/>
          <w:szCs w:val="24"/>
        </w:rPr>
        <w:t>09</w:t>
      </w:r>
      <w:r w:rsidR="00977708" w:rsidRPr="00391ED0">
        <w:rPr>
          <w:rFonts w:ascii="Times New Roman" w:hAnsi="Times New Roman" w:cs="Times New Roman"/>
          <w:sz w:val="24"/>
          <w:szCs w:val="24"/>
        </w:rPr>
        <w:t xml:space="preserve">%), grasses </w:t>
      </w:r>
      <w:r w:rsidR="00B57FED" w:rsidRPr="00391ED0">
        <w:rPr>
          <w:rFonts w:ascii="Times New Roman" w:hAnsi="Times New Roman" w:cs="Times New Roman"/>
          <w:sz w:val="24"/>
          <w:szCs w:val="24"/>
        </w:rPr>
        <w:t>3</w:t>
      </w:r>
      <w:r w:rsidR="00977708" w:rsidRPr="00391ED0">
        <w:rPr>
          <w:rFonts w:ascii="Times New Roman" w:hAnsi="Times New Roman" w:cs="Times New Roman"/>
          <w:sz w:val="24"/>
          <w:szCs w:val="24"/>
        </w:rPr>
        <w:t>(</w:t>
      </w:r>
      <w:r w:rsidR="00B57FED" w:rsidRPr="00391ED0">
        <w:rPr>
          <w:rFonts w:ascii="Times New Roman" w:hAnsi="Times New Roman" w:cs="Times New Roman"/>
          <w:sz w:val="24"/>
          <w:szCs w:val="24"/>
        </w:rPr>
        <w:t>3</w:t>
      </w:r>
      <w:r w:rsidR="00977708" w:rsidRPr="00391ED0">
        <w:rPr>
          <w:rFonts w:ascii="Times New Roman" w:hAnsi="Times New Roman" w:cs="Times New Roman"/>
          <w:sz w:val="24"/>
          <w:szCs w:val="24"/>
        </w:rPr>
        <w:t>.</w:t>
      </w:r>
      <w:r w:rsidR="00B57FED" w:rsidRPr="00391ED0">
        <w:rPr>
          <w:rFonts w:ascii="Times New Roman" w:hAnsi="Times New Roman" w:cs="Times New Roman"/>
          <w:sz w:val="24"/>
          <w:szCs w:val="24"/>
        </w:rPr>
        <w:t>49</w:t>
      </w:r>
      <w:r w:rsidR="00977708" w:rsidRPr="00391ED0">
        <w:rPr>
          <w:rFonts w:ascii="Times New Roman" w:hAnsi="Times New Roman" w:cs="Times New Roman"/>
          <w:sz w:val="24"/>
          <w:szCs w:val="24"/>
        </w:rPr>
        <w:t>%) and climbers</w:t>
      </w:r>
      <w:r w:rsidR="00587C08" w:rsidRPr="00391ED0">
        <w:rPr>
          <w:rFonts w:ascii="Times New Roman" w:hAnsi="Times New Roman" w:cs="Times New Roman"/>
          <w:sz w:val="24"/>
          <w:szCs w:val="24"/>
        </w:rPr>
        <w:t xml:space="preserve">4 </w:t>
      </w:r>
      <w:r w:rsidRPr="00391ED0">
        <w:rPr>
          <w:rFonts w:ascii="Times New Roman" w:hAnsi="Times New Roman" w:cs="Times New Roman"/>
          <w:sz w:val="24"/>
          <w:szCs w:val="24"/>
        </w:rPr>
        <w:t>(</w:t>
      </w:r>
      <w:r w:rsidR="00587C08" w:rsidRPr="00391ED0">
        <w:rPr>
          <w:rFonts w:ascii="Times New Roman" w:hAnsi="Times New Roman" w:cs="Times New Roman"/>
          <w:sz w:val="24"/>
          <w:szCs w:val="24"/>
        </w:rPr>
        <w:t>4</w:t>
      </w:r>
      <w:r w:rsidRPr="00391ED0">
        <w:rPr>
          <w:rFonts w:ascii="Times New Roman" w:hAnsi="Times New Roman" w:cs="Times New Roman"/>
          <w:sz w:val="24"/>
          <w:szCs w:val="24"/>
        </w:rPr>
        <w:t>.</w:t>
      </w:r>
      <w:r w:rsidR="00587C08" w:rsidRPr="00391ED0">
        <w:rPr>
          <w:rFonts w:ascii="Times New Roman" w:hAnsi="Times New Roman" w:cs="Times New Roman"/>
          <w:sz w:val="24"/>
          <w:szCs w:val="24"/>
        </w:rPr>
        <w:t>65</w:t>
      </w:r>
      <w:r w:rsidRPr="00391ED0">
        <w:rPr>
          <w:rFonts w:ascii="Times New Roman" w:hAnsi="Times New Roman" w:cs="Times New Roman"/>
          <w:sz w:val="24"/>
          <w:szCs w:val="24"/>
        </w:rPr>
        <w:t xml:space="preserve">%). </w:t>
      </w:r>
      <w:r w:rsidR="00D4364C" w:rsidRPr="00391ED0">
        <w:rPr>
          <w:rFonts w:ascii="Times New Roman" w:hAnsi="Times New Roman" w:cs="Times New Roman"/>
          <w:sz w:val="24"/>
          <w:szCs w:val="24"/>
        </w:rPr>
        <w:t>The growth forms of the species recorded from Bishoftu Mountain Massif f</w:t>
      </w:r>
      <w:r w:rsidR="00D06E88" w:rsidRPr="00391ED0">
        <w:rPr>
          <w:rFonts w:ascii="Times New Roman" w:hAnsi="Times New Roman" w:cs="Times New Roman"/>
          <w:sz w:val="24"/>
          <w:szCs w:val="24"/>
        </w:rPr>
        <w:t>loras</w:t>
      </w:r>
      <w:r w:rsidR="00D4364C" w:rsidRPr="00391ED0">
        <w:rPr>
          <w:rFonts w:ascii="Times New Roman" w:hAnsi="Times New Roman" w:cs="Times New Roman"/>
          <w:sz w:val="24"/>
          <w:szCs w:val="24"/>
        </w:rPr>
        <w:t xml:space="preserve"> were dominated by </w:t>
      </w:r>
      <w:r w:rsidR="00587C08" w:rsidRPr="00391ED0">
        <w:rPr>
          <w:rFonts w:ascii="Times New Roman" w:hAnsi="Times New Roman" w:cs="Times New Roman"/>
          <w:sz w:val="24"/>
          <w:szCs w:val="24"/>
        </w:rPr>
        <w:t>shrubs</w:t>
      </w:r>
      <w:r w:rsidR="00D4364C" w:rsidRPr="00391ED0">
        <w:rPr>
          <w:rFonts w:ascii="Times New Roman" w:hAnsi="Times New Roman" w:cs="Times New Roman"/>
          <w:sz w:val="24"/>
          <w:szCs w:val="24"/>
        </w:rPr>
        <w:t xml:space="preserve">, followed by </w:t>
      </w:r>
      <w:r w:rsidR="00587C08" w:rsidRPr="00391ED0">
        <w:rPr>
          <w:rFonts w:ascii="Times New Roman" w:hAnsi="Times New Roman" w:cs="Times New Roman"/>
          <w:sz w:val="24"/>
          <w:szCs w:val="24"/>
        </w:rPr>
        <w:t xml:space="preserve">herbs </w:t>
      </w:r>
      <w:r w:rsidR="00CE4E10" w:rsidRPr="00391ED0">
        <w:rPr>
          <w:rFonts w:ascii="Times New Roman" w:hAnsi="Times New Roman" w:cs="Times New Roman"/>
          <w:sz w:val="24"/>
          <w:szCs w:val="24"/>
        </w:rPr>
        <w:t xml:space="preserve">&amp; trees </w:t>
      </w:r>
      <w:r w:rsidR="00D4364C" w:rsidRPr="00391ED0">
        <w:rPr>
          <w:rFonts w:ascii="Times New Roman" w:hAnsi="Times New Roman" w:cs="Times New Roman"/>
          <w:sz w:val="24"/>
          <w:szCs w:val="24"/>
        </w:rPr>
        <w:t xml:space="preserve">(Fig 2). </w:t>
      </w:r>
    </w:p>
    <w:p w:rsidR="00D4364C" w:rsidRPr="00391ED0" w:rsidRDefault="00587C08" w:rsidP="0022077B">
      <w:pPr>
        <w:spacing w:line="360" w:lineRule="auto"/>
        <w:jc w:val="both"/>
        <w:rPr>
          <w:rFonts w:ascii="Times New Roman" w:hAnsi="Times New Roman" w:cs="Times New Roman"/>
          <w:sz w:val="24"/>
          <w:szCs w:val="24"/>
        </w:rPr>
      </w:pPr>
      <w:r w:rsidRPr="00391ED0">
        <w:rPr>
          <w:rFonts w:ascii="Times New Roman" w:hAnsi="Times New Roman" w:cs="Times New Roman"/>
          <w:noProof/>
          <w:sz w:val="24"/>
          <w:szCs w:val="24"/>
          <w:lang w:val="en-US"/>
        </w:rPr>
        <w:drawing>
          <wp:inline distT="0" distB="0" distL="0" distR="0">
            <wp:extent cx="4572000" cy="2743200"/>
            <wp:effectExtent l="19050" t="0" r="1905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54023" w:rsidRPr="00391ED0" w:rsidRDefault="00B36FE1" w:rsidP="00B36FE1">
      <w:pPr>
        <w:pStyle w:val="Caption"/>
        <w:rPr>
          <w:rFonts w:ascii="Times New Roman" w:hAnsi="Times New Roman" w:cs="Times New Roman"/>
          <w:b w:val="0"/>
          <w:color w:val="auto"/>
          <w:sz w:val="36"/>
          <w:szCs w:val="24"/>
        </w:rPr>
      </w:pPr>
      <w:bookmarkStart w:id="53" w:name="_Toc18292787"/>
      <w:r w:rsidRPr="00391ED0">
        <w:rPr>
          <w:rFonts w:ascii="Times New Roman" w:hAnsi="Times New Roman" w:cs="Times New Roman"/>
          <w:b w:val="0"/>
          <w:color w:val="auto"/>
          <w:sz w:val="24"/>
        </w:rPr>
        <w:t xml:space="preserve">Figure </w:t>
      </w:r>
      <w:r w:rsidR="00312875" w:rsidRPr="00391ED0">
        <w:rPr>
          <w:rFonts w:ascii="Times New Roman" w:hAnsi="Times New Roman" w:cs="Times New Roman"/>
          <w:b w:val="0"/>
          <w:color w:val="auto"/>
          <w:sz w:val="24"/>
        </w:rPr>
        <w:fldChar w:fldCharType="begin"/>
      </w:r>
      <w:r w:rsidRPr="00391ED0">
        <w:rPr>
          <w:rFonts w:ascii="Times New Roman" w:hAnsi="Times New Roman" w:cs="Times New Roman"/>
          <w:b w:val="0"/>
          <w:color w:val="auto"/>
          <w:sz w:val="24"/>
        </w:rPr>
        <w:instrText xml:space="preserve"> SEQ Figure \* ARABIC </w:instrText>
      </w:r>
      <w:r w:rsidR="00312875" w:rsidRPr="00391ED0">
        <w:rPr>
          <w:rFonts w:ascii="Times New Roman" w:hAnsi="Times New Roman" w:cs="Times New Roman"/>
          <w:b w:val="0"/>
          <w:color w:val="auto"/>
          <w:sz w:val="24"/>
        </w:rPr>
        <w:fldChar w:fldCharType="separate"/>
      </w:r>
      <w:r w:rsidR="005E2E88">
        <w:rPr>
          <w:rFonts w:ascii="Times New Roman" w:hAnsi="Times New Roman" w:cs="Times New Roman"/>
          <w:b w:val="0"/>
          <w:noProof/>
          <w:color w:val="auto"/>
          <w:sz w:val="24"/>
        </w:rPr>
        <w:t>2</w:t>
      </w:r>
      <w:r w:rsidR="00312875" w:rsidRPr="00391ED0">
        <w:rPr>
          <w:rFonts w:ascii="Times New Roman" w:hAnsi="Times New Roman" w:cs="Times New Roman"/>
          <w:b w:val="0"/>
          <w:color w:val="auto"/>
          <w:sz w:val="24"/>
        </w:rPr>
        <w:fldChar w:fldCharType="end"/>
      </w:r>
      <w:proofErr w:type="gramStart"/>
      <w:r w:rsidRPr="00391ED0">
        <w:rPr>
          <w:rFonts w:ascii="Times New Roman" w:hAnsi="Times New Roman" w:cs="Times New Roman"/>
          <w:b w:val="0"/>
          <w:color w:val="auto"/>
          <w:sz w:val="24"/>
        </w:rPr>
        <w:t xml:space="preserve"> Growth habit</w:t>
      </w:r>
      <w:proofErr w:type="gramEnd"/>
      <w:r w:rsidRPr="00391ED0">
        <w:rPr>
          <w:rFonts w:ascii="Times New Roman" w:hAnsi="Times New Roman" w:cs="Times New Roman"/>
          <w:b w:val="0"/>
          <w:color w:val="auto"/>
          <w:sz w:val="24"/>
        </w:rPr>
        <w:t xml:space="preserve"> of plants in Bishoftu Mountain Massif forests.</w:t>
      </w:r>
      <w:bookmarkEnd w:id="53"/>
    </w:p>
    <w:p w:rsidR="00FC63ED" w:rsidRPr="00391ED0" w:rsidRDefault="00C72C07" w:rsidP="0022077B">
      <w:pPr>
        <w:autoSpaceDE w:val="0"/>
        <w:autoSpaceDN w:val="0"/>
        <w:adjustRightInd w:val="0"/>
        <w:spacing w:after="0" w:line="360" w:lineRule="auto"/>
        <w:jc w:val="both"/>
        <w:rPr>
          <w:rFonts w:ascii="Times New Roman" w:hAnsi="Times New Roman" w:cs="Times New Roman"/>
          <w:sz w:val="24"/>
          <w:szCs w:val="24"/>
        </w:rPr>
      </w:pPr>
      <w:r w:rsidRPr="00391ED0">
        <w:rPr>
          <w:rFonts w:ascii="Times New Roman" w:hAnsi="Times New Roman" w:cs="Times New Roman"/>
          <w:sz w:val="24"/>
          <w:szCs w:val="24"/>
        </w:rPr>
        <w:t>In terms of species</w:t>
      </w:r>
      <w:r w:rsidR="001A5266" w:rsidRPr="00391ED0">
        <w:rPr>
          <w:rFonts w:ascii="Times New Roman" w:hAnsi="Times New Roman" w:cs="Times New Roman"/>
          <w:sz w:val="24"/>
          <w:szCs w:val="24"/>
        </w:rPr>
        <w:t xml:space="preserve"> (sp.)</w:t>
      </w:r>
      <w:r w:rsidRPr="00391ED0">
        <w:rPr>
          <w:rFonts w:ascii="Times New Roman" w:hAnsi="Times New Roman" w:cs="Times New Roman"/>
          <w:sz w:val="24"/>
          <w:szCs w:val="24"/>
        </w:rPr>
        <w:t xml:space="preserve"> number, family </w:t>
      </w:r>
      <w:r w:rsidR="00B57FED" w:rsidRPr="00391ED0">
        <w:rPr>
          <w:rFonts w:ascii="Times New Roman" w:hAnsi="Times New Roman" w:cs="Times New Roman"/>
          <w:sz w:val="24"/>
          <w:szCs w:val="24"/>
        </w:rPr>
        <w:t>Fabaceae</w:t>
      </w:r>
      <w:r w:rsidRPr="00391ED0">
        <w:rPr>
          <w:rFonts w:ascii="Times New Roman" w:hAnsi="Times New Roman" w:cs="Times New Roman"/>
          <w:sz w:val="24"/>
          <w:szCs w:val="24"/>
        </w:rPr>
        <w:t xml:space="preserve"> was the most diverse being represented by </w:t>
      </w:r>
      <w:r w:rsidR="00B57FED" w:rsidRPr="00391ED0">
        <w:rPr>
          <w:rFonts w:ascii="Times New Roman" w:hAnsi="Times New Roman" w:cs="Times New Roman"/>
          <w:sz w:val="24"/>
          <w:szCs w:val="24"/>
        </w:rPr>
        <w:t>19</w:t>
      </w:r>
      <w:r w:rsidRPr="00391ED0">
        <w:rPr>
          <w:rFonts w:ascii="Times New Roman" w:hAnsi="Times New Roman" w:cs="Times New Roman"/>
          <w:sz w:val="24"/>
          <w:szCs w:val="24"/>
        </w:rPr>
        <w:t xml:space="preserve"> spp.</w:t>
      </w:r>
      <w:r w:rsidR="00B57FED" w:rsidRPr="00391ED0">
        <w:rPr>
          <w:rFonts w:ascii="Times New Roman" w:hAnsi="Times New Roman" w:cs="Times New Roman"/>
          <w:sz w:val="24"/>
          <w:szCs w:val="24"/>
        </w:rPr>
        <w:t>,</w:t>
      </w:r>
      <w:r w:rsidRPr="00391ED0">
        <w:rPr>
          <w:rFonts w:ascii="Times New Roman" w:hAnsi="Times New Roman" w:cs="Times New Roman"/>
          <w:sz w:val="24"/>
          <w:szCs w:val="24"/>
        </w:rPr>
        <w:t xml:space="preserve"> Lamiaceae and </w:t>
      </w:r>
      <w:r w:rsidR="00B57FED" w:rsidRPr="00391ED0">
        <w:rPr>
          <w:rFonts w:ascii="Times New Roman" w:hAnsi="Times New Roman" w:cs="Times New Roman"/>
          <w:sz w:val="24"/>
          <w:szCs w:val="24"/>
        </w:rPr>
        <w:t>Asteraceae</w:t>
      </w:r>
      <w:r w:rsidRPr="00391ED0">
        <w:rPr>
          <w:rFonts w:ascii="Times New Roman" w:hAnsi="Times New Roman" w:cs="Times New Roman"/>
          <w:sz w:val="24"/>
          <w:szCs w:val="24"/>
        </w:rPr>
        <w:t xml:space="preserve"> each represented by </w:t>
      </w:r>
      <w:r w:rsidR="00B57FED" w:rsidRPr="00391ED0">
        <w:rPr>
          <w:rFonts w:ascii="Times New Roman" w:hAnsi="Times New Roman" w:cs="Times New Roman"/>
          <w:sz w:val="24"/>
          <w:szCs w:val="24"/>
        </w:rPr>
        <w:t>11 and 7</w:t>
      </w:r>
      <w:r w:rsidRPr="00391ED0">
        <w:rPr>
          <w:rFonts w:ascii="Times New Roman" w:hAnsi="Times New Roman" w:cs="Times New Roman"/>
          <w:sz w:val="24"/>
          <w:szCs w:val="24"/>
        </w:rPr>
        <w:t xml:space="preserve"> spp.</w:t>
      </w:r>
      <w:r w:rsidR="00B57FED" w:rsidRPr="00391ED0">
        <w:rPr>
          <w:rFonts w:ascii="Times New Roman" w:hAnsi="Times New Roman" w:cs="Times New Roman"/>
          <w:sz w:val="24"/>
          <w:szCs w:val="24"/>
        </w:rPr>
        <w:t xml:space="preserve">, respectively, Poaceae represented by 4 sp., </w:t>
      </w:r>
      <w:r w:rsidR="00FC63ED" w:rsidRPr="00391ED0">
        <w:rPr>
          <w:rFonts w:ascii="Times New Roman" w:hAnsi="Times New Roman" w:cs="Times New Roman"/>
          <w:sz w:val="24"/>
          <w:szCs w:val="24"/>
        </w:rPr>
        <w:t xml:space="preserve">Anacardiaceae, Eurphorbiaceae and Oleaceae represented by 3 sp., Acanthaceae, Asclepiadaceae, Capparidaceae, Ebenaceae, Rubiaceae, Solanaceae and Tiliaceae each represented by 2 sp., </w:t>
      </w:r>
      <w:r w:rsidR="00B57FED" w:rsidRPr="00391ED0">
        <w:rPr>
          <w:rFonts w:ascii="Times New Roman" w:hAnsi="Times New Roman" w:cs="Times New Roman"/>
          <w:sz w:val="24"/>
          <w:szCs w:val="24"/>
        </w:rPr>
        <w:t xml:space="preserve">where as </w:t>
      </w:r>
      <w:r w:rsidR="00FC63ED" w:rsidRPr="00391ED0">
        <w:rPr>
          <w:rFonts w:ascii="Times New Roman" w:hAnsi="Times New Roman" w:cs="Times New Roman"/>
          <w:sz w:val="24"/>
          <w:szCs w:val="24"/>
        </w:rPr>
        <w:t>all the remaining 22 Families are represented</w:t>
      </w:r>
      <w:r w:rsidRPr="00391ED0">
        <w:rPr>
          <w:rFonts w:ascii="Times New Roman" w:hAnsi="Times New Roman" w:cs="Times New Roman"/>
          <w:sz w:val="24"/>
          <w:szCs w:val="24"/>
        </w:rPr>
        <w:t xml:space="preserve"> by </w:t>
      </w:r>
      <w:r w:rsidR="00FC63ED" w:rsidRPr="00391ED0">
        <w:rPr>
          <w:rFonts w:ascii="Times New Roman" w:hAnsi="Times New Roman" w:cs="Times New Roman"/>
          <w:sz w:val="24"/>
          <w:szCs w:val="24"/>
        </w:rPr>
        <w:t>1</w:t>
      </w:r>
      <w:r w:rsidRPr="00391ED0">
        <w:rPr>
          <w:rFonts w:ascii="Times New Roman" w:hAnsi="Times New Roman" w:cs="Times New Roman"/>
          <w:sz w:val="24"/>
          <w:szCs w:val="24"/>
        </w:rPr>
        <w:t xml:space="preserve"> species. </w:t>
      </w:r>
    </w:p>
    <w:p w:rsidR="00B36FE1" w:rsidRPr="00391ED0" w:rsidRDefault="00B36FE1" w:rsidP="0022077B">
      <w:pPr>
        <w:autoSpaceDE w:val="0"/>
        <w:autoSpaceDN w:val="0"/>
        <w:adjustRightInd w:val="0"/>
        <w:spacing w:after="0" w:line="360" w:lineRule="auto"/>
        <w:jc w:val="both"/>
        <w:rPr>
          <w:rFonts w:ascii="Times New Roman" w:hAnsi="Times New Roman" w:cs="Times New Roman"/>
          <w:sz w:val="24"/>
          <w:szCs w:val="24"/>
        </w:rPr>
      </w:pPr>
    </w:p>
    <w:p w:rsidR="00B36FE1" w:rsidRPr="00391ED0" w:rsidRDefault="00B36FE1" w:rsidP="0022077B">
      <w:pPr>
        <w:autoSpaceDE w:val="0"/>
        <w:autoSpaceDN w:val="0"/>
        <w:adjustRightInd w:val="0"/>
        <w:spacing w:after="0" w:line="360" w:lineRule="auto"/>
        <w:jc w:val="both"/>
        <w:rPr>
          <w:rFonts w:ascii="Times New Roman" w:hAnsi="Times New Roman" w:cs="Times New Roman"/>
          <w:sz w:val="24"/>
          <w:szCs w:val="24"/>
        </w:rPr>
      </w:pPr>
    </w:p>
    <w:p w:rsidR="00B36FE1" w:rsidRPr="00391ED0" w:rsidRDefault="00B36FE1" w:rsidP="0022077B">
      <w:pPr>
        <w:autoSpaceDE w:val="0"/>
        <w:autoSpaceDN w:val="0"/>
        <w:adjustRightInd w:val="0"/>
        <w:spacing w:after="0" w:line="360" w:lineRule="auto"/>
        <w:jc w:val="both"/>
        <w:rPr>
          <w:rFonts w:ascii="Times New Roman" w:hAnsi="Times New Roman" w:cs="Times New Roman"/>
          <w:sz w:val="24"/>
          <w:szCs w:val="24"/>
        </w:rPr>
      </w:pPr>
    </w:p>
    <w:p w:rsidR="00B36FE1" w:rsidRPr="00391ED0" w:rsidRDefault="00B36FE1" w:rsidP="0022077B">
      <w:pPr>
        <w:autoSpaceDE w:val="0"/>
        <w:autoSpaceDN w:val="0"/>
        <w:adjustRightInd w:val="0"/>
        <w:spacing w:after="0" w:line="360" w:lineRule="auto"/>
        <w:jc w:val="both"/>
        <w:rPr>
          <w:rFonts w:ascii="Times New Roman" w:hAnsi="Times New Roman" w:cs="Times New Roman"/>
          <w:sz w:val="24"/>
          <w:szCs w:val="24"/>
        </w:rPr>
      </w:pPr>
    </w:p>
    <w:p w:rsidR="003A5FC2" w:rsidRPr="00391ED0" w:rsidRDefault="00B36FE1" w:rsidP="00B36FE1">
      <w:pPr>
        <w:pStyle w:val="Caption"/>
        <w:rPr>
          <w:rFonts w:ascii="Times New Roman" w:hAnsi="Times New Roman" w:cs="Times New Roman"/>
          <w:b w:val="0"/>
          <w:color w:val="auto"/>
          <w:sz w:val="36"/>
          <w:szCs w:val="24"/>
        </w:rPr>
      </w:pPr>
      <w:bookmarkStart w:id="54" w:name="_Toc18292724"/>
      <w:r w:rsidRPr="00391ED0">
        <w:rPr>
          <w:rFonts w:ascii="Times New Roman" w:hAnsi="Times New Roman" w:cs="Times New Roman"/>
          <w:b w:val="0"/>
          <w:color w:val="auto"/>
          <w:sz w:val="24"/>
        </w:rPr>
        <w:lastRenderedPageBreak/>
        <w:t xml:space="preserve">Table </w:t>
      </w:r>
      <w:r w:rsidR="00312875" w:rsidRPr="00391ED0">
        <w:rPr>
          <w:rFonts w:ascii="Times New Roman" w:hAnsi="Times New Roman" w:cs="Times New Roman"/>
          <w:b w:val="0"/>
          <w:color w:val="auto"/>
          <w:sz w:val="24"/>
        </w:rPr>
        <w:fldChar w:fldCharType="begin"/>
      </w:r>
      <w:r w:rsidRPr="00391ED0">
        <w:rPr>
          <w:rFonts w:ascii="Times New Roman" w:hAnsi="Times New Roman" w:cs="Times New Roman"/>
          <w:b w:val="0"/>
          <w:color w:val="auto"/>
          <w:sz w:val="24"/>
        </w:rPr>
        <w:instrText xml:space="preserve"> SEQ Table \* ARABIC </w:instrText>
      </w:r>
      <w:r w:rsidR="00312875" w:rsidRPr="00391ED0">
        <w:rPr>
          <w:rFonts w:ascii="Times New Roman" w:hAnsi="Times New Roman" w:cs="Times New Roman"/>
          <w:b w:val="0"/>
          <w:color w:val="auto"/>
          <w:sz w:val="24"/>
        </w:rPr>
        <w:fldChar w:fldCharType="separate"/>
      </w:r>
      <w:r w:rsidR="005E2E88">
        <w:rPr>
          <w:rFonts w:ascii="Times New Roman" w:hAnsi="Times New Roman" w:cs="Times New Roman"/>
          <w:b w:val="0"/>
          <w:noProof/>
          <w:color w:val="auto"/>
          <w:sz w:val="24"/>
        </w:rPr>
        <w:t>2</w:t>
      </w:r>
      <w:r w:rsidR="00312875" w:rsidRPr="00391ED0">
        <w:rPr>
          <w:rFonts w:ascii="Times New Roman" w:hAnsi="Times New Roman" w:cs="Times New Roman"/>
          <w:b w:val="0"/>
          <w:color w:val="auto"/>
          <w:sz w:val="24"/>
        </w:rPr>
        <w:fldChar w:fldCharType="end"/>
      </w:r>
      <w:proofErr w:type="gramStart"/>
      <w:r w:rsidRPr="00391ED0">
        <w:rPr>
          <w:rFonts w:ascii="Times New Roman" w:hAnsi="Times New Roman" w:cs="Times New Roman"/>
          <w:b w:val="0"/>
          <w:color w:val="auto"/>
          <w:sz w:val="24"/>
        </w:rPr>
        <w:t>The</w:t>
      </w:r>
      <w:proofErr w:type="gramEnd"/>
      <w:r w:rsidRPr="00391ED0">
        <w:rPr>
          <w:rFonts w:ascii="Times New Roman" w:hAnsi="Times New Roman" w:cs="Times New Roman"/>
          <w:b w:val="0"/>
          <w:color w:val="auto"/>
          <w:sz w:val="24"/>
        </w:rPr>
        <w:t xml:space="preserve"> percentages of families from the Bishoftu Mountain Massif sites.</w:t>
      </w:r>
      <w:bookmarkEnd w:id="54"/>
    </w:p>
    <w:tbl>
      <w:tblPr>
        <w:tblStyle w:val="MediumList1-Accent3"/>
        <w:tblW w:w="8388" w:type="dxa"/>
        <w:jc w:val="center"/>
        <w:tblLook w:val="04A0" w:firstRow="1" w:lastRow="0" w:firstColumn="1" w:lastColumn="0" w:noHBand="0" w:noVBand="1"/>
      </w:tblPr>
      <w:tblGrid>
        <w:gridCol w:w="2600"/>
        <w:gridCol w:w="1648"/>
        <w:gridCol w:w="2070"/>
        <w:gridCol w:w="2070"/>
      </w:tblGrid>
      <w:tr w:rsidR="003A5FC2" w:rsidRPr="00391ED0" w:rsidTr="003A5FC2">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600" w:type="dxa"/>
            <w:shd w:val="clear" w:color="auto" w:fill="92D050"/>
            <w:noWrap/>
            <w:hideMark/>
          </w:tcPr>
          <w:p w:rsidR="00FC63ED" w:rsidRPr="00391ED0" w:rsidRDefault="00FC63ED" w:rsidP="0022077B">
            <w:pPr>
              <w:spacing w:line="360" w:lineRule="auto"/>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Family</w:t>
            </w:r>
          </w:p>
        </w:tc>
        <w:tc>
          <w:tcPr>
            <w:tcW w:w="1648" w:type="dxa"/>
            <w:shd w:val="clear" w:color="auto" w:fill="92D050"/>
            <w:noWrap/>
            <w:hideMark/>
          </w:tcPr>
          <w:p w:rsidR="00FC63ED" w:rsidRPr="00391ED0" w:rsidRDefault="00FC63ED" w:rsidP="0022077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auto"/>
                <w:sz w:val="24"/>
                <w:szCs w:val="24"/>
                <w:lang w:val="en-US"/>
              </w:rPr>
            </w:pPr>
            <w:r w:rsidRPr="00391ED0">
              <w:rPr>
                <w:rFonts w:ascii="Times New Roman" w:eastAsia="Times New Roman" w:hAnsi="Times New Roman" w:cs="Times New Roman"/>
                <w:b/>
                <w:color w:val="auto"/>
                <w:sz w:val="24"/>
                <w:szCs w:val="24"/>
                <w:lang w:val="en-US"/>
              </w:rPr>
              <w:t>Sp.</w:t>
            </w:r>
          </w:p>
        </w:tc>
        <w:tc>
          <w:tcPr>
            <w:tcW w:w="2070" w:type="dxa"/>
            <w:shd w:val="clear" w:color="auto" w:fill="92D050"/>
            <w:noWrap/>
            <w:hideMark/>
          </w:tcPr>
          <w:p w:rsidR="00FC63ED" w:rsidRPr="00391ED0" w:rsidRDefault="00FC63ED" w:rsidP="0022077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auto"/>
                <w:sz w:val="24"/>
                <w:szCs w:val="24"/>
                <w:lang w:val="en-US"/>
              </w:rPr>
            </w:pPr>
            <w:r w:rsidRPr="00391ED0">
              <w:rPr>
                <w:rFonts w:ascii="Times New Roman" w:eastAsia="Times New Roman" w:hAnsi="Times New Roman" w:cs="Times New Roman"/>
                <w:b/>
                <w:color w:val="auto"/>
                <w:sz w:val="24"/>
                <w:szCs w:val="24"/>
                <w:lang w:val="en-US"/>
              </w:rPr>
              <w:t>Total Sp.</w:t>
            </w:r>
          </w:p>
        </w:tc>
        <w:tc>
          <w:tcPr>
            <w:tcW w:w="2070" w:type="dxa"/>
            <w:shd w:val="clear" w:color="auto" w:fill="92D050"/>
            <w:noWrap/>
            <w:hideMark/>
          </w:tcPr>
          <w:p w:rsidR="00FC63ED" w:rsidRPr="00391ED0" w:rsidRDefault="00FC63ED" w:rsidP="0022077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auto"/>
                <w:sz w:val="24"/>
                <w:szCs w:val="24"/>
                <w:lang w:val="en-US"/>
              </w:rPr>
            </w:pPr>
            <w:r w:rsidRPr="00391ED0">
              <w:rPr>
                <w:rFonts w:ascii="Times New Roman" w:eastAsia="Times New Roman" w:hAnsi="Times New Roman" w:cs="Times New Roman"/>
                <w:b/>
                <w:color w:val="auto"/>
                <w:sz w:val="24"/>
                <w:szCs w:val="24"/>
                <w:lang w:val="en-US"/>
              </w:rPr>
              <w:t>%</w:t>
            </w:r>
          </w:p>
        </w:tc>
      </w:tr>
      <w:tr w:rsidR="00FC63ED" w:rsidRPr="00391ED0" w:rsidTr="003A5FC2">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600" w:type="dxa"/>
            <w:hideMark/>
          </w:tcPr>
          <w:p w:rsidR="00FC63ED" w:rsidRPr="00391ED0" w:rsidRDefault="00FC63ED" w:rsidP="0022077B">
            <w:pPr>
              <w:spacing w:line="360" w:lineRule="auto"/>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Fabaceae</w:t>
            </w:r>
          </w:p>
        </w:tc>
        <w:tc>
          <w:tcPr>
            <w:tcW w:w="1648" w:type="dxa"/>
            <w:noWrap/>
            <w:hideMark/>
          </w:tcPr>
          <w:p w:rsidR="00FC63ED" w:rsidRPr="00391ED0" w:rsidRDefault="00FC63ED"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19</w:t>
            </w:r>
          </w:p>
        </w:tc>
        <w:tc>
          <w:tcPr>
            <w:tcW w:w="2070" w:type="dxa"/>
            <w:hideMark/>
          </w:tcPr>
          <w:p w:rsidR="00FC63ED" w:rsidRPr="00391ED0" w:rsidRDefault="00FC63ED"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86</w:t>
            </w:r>
          </w:p>
        </w:tc>
        <w:tc>
          <w:tcPr>
            <w:tcW w:w="2070" w:type="dxa"/>
            <w:hideMark/>
          </w:tcPr>
          <w:p w:rsidR="00FC63ED" w:rsidRPr="00391ED0" w:rsidRDefault="00FC63ED"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22.09</w:t>
            </w:r>
          </w:p>
        </w:tc>
      </w:tr>
      <w:tr w:rsidR="00FC63ED" w:rsidRPr="00391ED0" w:rsidTr="003A5FC2">
        <w:trPr>
          <w:trHeight w:val="315"/>
          <w:jc w:val="center"/>
        </w:trPr>
        <w:tc>
          <w:tcPr>
            <w:cnfStyle w:val="001000000000" w:firstRow="0" w:lastRow="0" w:firstColumn="1" w:lastColumn="0" w:oddVBand="0" w:evenVBand="0" w:oddHBand="0" w:evenHBand="0" w:firstRowFirstColumn="0" w:firstRowLastColumn="0" w:lastRowFirstColumn="0" w:lastRowLastColumn="0"/>
            <w:tcW w:w="2600" w:type="dxa"/>
            <w:noWrap/>
            <w:hideMark/>
          </w:tcPr>
          <w:p w:rsidR="00FC63ED" w:rsidRPr="00391ED0" w:rsidRDefault="00FC63ED" w:rsidP="0022077B">
            <w:pPr>
              <w:spacing w:line="360" w:lineRule="auto"/>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Lamiaceae</w:t>
            </w:r>
          </w:p>
        </w:tc>
        <w:tc>
          <w:tcPr>
            <w:tcW w:w="1648" w:type="dxa"/>
            <w:noWrap/>
            <w:hideMark/>
          </w:tcPr>
          <w:p w:rsidR="00FC63ED" w:rsidRPr="00391ED0" w:rsidRDefault="00FC63ED"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11</w:t>
            </w:r>
          </w:p>
        </w:tc>
        <w:tc>
          <w:tcPr>
            <w:tcW w:w="2070" w:type="dxa"/>
            <w:hideMark/>
          </w:tcPr>
          <w:p w:rsidR="00FC63ED" w:rsidRPr="00391ED0" w:rsidRDefault="00FC63ED"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86</w:t>
            </w:r>
          </w:p>
        </w:tc>
        <w:tc>
          <w:tcPr>
            <w:tcW w:w="2070" w:type="dxa"/>
            <w:hideMark/>
          </w:tcPr>
          <w:p w:rsidR="00FC63ED" w:rsidRPr="00391ED0" w:rsidRDefault="00FC63ED"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12.79</w:t>
            </w:r>
          </w:p>
        </w:tc>
      </w:tr>
      <w:tr w:rsidR="00FC63ED" w:rsidRPr="00391ED0" w:rsidTr="003A5FC2">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600" w:type="dxa"/>
            <w:noWrap/>
            <w:hideMark/>
          </w:tcPr>
          <w:p w:rsidR="00FC63ED" w:rsidRPr="00391ED0" w:rsidRDefault="00FC63ED" w:rsidP="0022077B">
            <w:pPr>
              <w:spacing w:line="360" w:lineRule="auto"/>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Asteraceae</w:t>
            </w:r>
          </w:p>
        </w:tc>
        <w:tc>
          <w:tcPr>
            <w:tcW w:w="1648" w:type="dxa"/>
            <w:noWrap/>
            <w:hideMark/>
          </w:tcPr>
          <w:p w:rsidR="00FC63ED" w:rsidRPr="00391ED0" w:rsidRDefault="00FC63ED"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7</w:t>
            </w:r>
          </w:p>
        </w:tc>
        <w:tc>
          <w:tcPr>
            <w:tcW w:w="2070" w:type="dxa"/>
            <w:hideMark/>
          </w:tcPr>
          <w:p w:rsidR="00FC63ED" w:rsidRPr="00391ED0" w:rsidRDefault="00FC63ED"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86</w:t>
            </w:r>
          </w:p>
        </w:tc>
        <w:tc>
          <w:tcPr>
            <w:tcW w:w="2070" w:type="dxa"/>
            <w:hideMark/>
          </w:tcPr>
          <w:p w:rsidR="00FC63ED" w:rsidRPr="00391ED0" w:rsidRDefault="00FC63ED"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8.14</w:t>
            </w:r>
          </w:p>
        </w:tc>
      </w:tr>
      <w:tr w:rsidR="00FC63ED" w:rsidRPr="00391ED0" w:rsidTr="003A5FC2">
        <w:trPr>
          <w:trHeight w:val="315"/>
          <w:jc w:val="center"/>
        </w:trPr>
        <w:tc>
          <w:tcPr>
            <w:cnfStyle w:val="001000000000" w:firstRow="0" w:lastRow="0" w:firstColumn="1" w:lastColumn="0" w:oddVBand="0" w:evenVBand="0" w:oddHBand="0" w:evenHBand="0" w:firstRowFirstColumn="0" w:firstRowLastColumn="0" w:lastRowFirstColumn="0" w:lastRowLastColumn="0"/>
            <w:tcW w:w="2600" w:type="dxa"/>
            <w:noWrap/>
            <w:hideMark/>
          </w:tcPr>
          <w:p w:rsidR="00FC63ED" w:rsidRPr="00391ED0" w:rsidRDefault="00FC63ED" w:rsidP="0022077B">
            <w:pPr>
              <w:spacing w:line="360" w:lineRule="auto"/>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Poaceae</w:t>
            </w:r>
          </w:p>
        </w:tc>
        <w:tc>
          <w:tcPr>
            <w:tcW w:w="1648" w:type="dxa"/>
            <w:noWrap/>
            <w:hideMark/>
          </w:tcPr>
          <w:p w:rsidR="00FC63ED" w:rsidRPr="00391ED0" w:rsidRDefault="00FC63ED"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w:t>
            </w:r>
          </w:p>
        </w:tc>
        <w:tc>
          <w:tcPr>
            <w:tcW w:w="2070" w:type="dxa"/>
            <w:hideMark/>
          </w:tcPr>
          <w:p w:rsidR="00FC63ED" w:rsidRPr="00391ED0" w:rsidRDefault="00FC63ED"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86</w:t>
            </w:r>
          </w:p>
        </w:tc>
        <w:tc>
          <w:tcPr>
            <w:tcW w:w="2070" w:type="dxa"/>
            <w:hideMark/>
          </w:tcPr>
          <w:p w:rsidR="00FC63ED" w:rsidRPr="00391ED0" w:rsidRDefault="00FC63ED"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4.65</w:t>
            </w:r>
          </w:p>
        </w:tc>
      </w:tr>
      <w:tr w:rsidR="00FC63ED" w:rsidRPr="00391ED0" w:rsidTr="003A5FC2">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600" w:type="dxa"/>
            <w:noWrap/>
            <w:hideMark/>
          </w:tcPr>
          <w:p w:rsidR="00FC63ED" w:rsidRPr="00391ED0" w:rsidRDefault="00FC63ED" w:rsidP="0022077B">
            <w:pPr>
              <w:spacing w:line="360" w:lineRule="auto"/>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Anacardiaceae</w:t>
            </w:r>
          </w:p>
        </w:tc>
        <w:tc>
          <w:tcPr>
            <w:tcW w:w="1648" w:type="dxa"/>
            <w:noWrap/>
            <w:hideMark/>
          </w:tcPr>
          <w:p w:rsidR="00FC63ED" w:rsidRPr="00391ED0" w:rsidRDefault="00FC63ED"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w:t>
            </w:r>
          </w:p>
        </w:tc>
        <w:tc>
          <w:tcPr>
            <w:tcW w:w="2070" w:type="dxa"/>
            <w:hideMark/>
          </w:tcPr>
          <w:p w:rsidR="00FC63ED" w:rsidRPr="00391ED0" w:rsidRDefault="00FC63ED"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86</w:t>
            </w:r>
          </w:p>
        </w:tc>
        <w:tc>
          <w:tcPr>
            <w:tcW w:w="2070" w:type="dxa"/>
            <w:hideMark/>
          </w:tcPr>
          <w:p w:rsidR="00FC63ED" w:rsidRPr="00391ED0" w:rsidRDefault="00FC63ED"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3.49</w:t>
            </w:r>
          </w:p>
        </w:tc>
      </w:tr>
      <w:tr w:rsidR="00FC63ED" w:rsidRPr="00391ED0" w:rsidTr="003A5FC2">
        <w:trPr>
          <w:trHeight w:val="315"/>
          <w:jc w:val="center"/>
        </w:trPr>
        <w:tc>
          <w:tcPr>
            <w:cnfStyle w:val="001000000000" w:firstRow="0" w:lastRow="0" w:firstColumn="1" w:lastColumn="0" w:oddVBand="0" w:evenVBand="0" w:oddHBand="0" w:evenHBand="0" w:firstRowFirstColumn="0" w:firstRowLastColumn="0" w:lastRowFirstColumn="0" w:lastRowLastColumn="0"/>
            <w:tcW w:w="2600" w:type="dxa"/>
            <w:hideMark/>
          </w:tcPr>
          <w:p w:rsidR="00FC63ED" w:rsidRPr="00391ED0" w:rsidRDefault="00FC63ED" w:rsidP="0022077B">
            <w:pPr>
              <w:spacing w:line="360" w:lineRule="auto"/>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Euphorbiaceae</w:t>
            </w:r>
          </w:p>
        </w:tc>
        <w:tc>
          <w:tcPr>
            <w:tcW w:w="1648" w:type="dxa"/>
            <w:noWrap/>
            <w:hideMark/>
          </w:tcPr>
          <w:p w:rsidR="00FC63ED" w:rsidRPr="00391ED0" w:rsidRDefault="00FC63ED"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w:t>
            </w:r>
          </w:p>
        </w:tc>
        <w:tc>
          <w:tcPr>
            <w:tcW w:w="2070" w:type="dxa"/>
            <w:hideMark/>
          </w:tcPr>
          <w:p w:rsidR="00FC63ED" w:rsidRPr="00391ED0" w:rsidRDefault="00FC63ED"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86</w:t>
            </w:r>
          </w:p>
        </w:tc>
        <w:tc>
          <w:tcPr>
            <w:tcW w:w="2070" w:type="dxa"/>
            <w:hideMark/>
          </w:tcPr>
          <w:p w:rsidR="00FC63ED" w:rsidRPr="00391ED0" w:rsidRDefault="00FC63ED"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3.49</w:t>
            </w:r>
          </w:p>
        </w:tc>
      </w:tr>
      <w:tr w:rsidR="00FC63ED" w:rsidRPr="00391ED0" w:rsidTr="003A5FC2">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600" w:type="dxa"/>
            <w:hideMark/>
          </w:tcPr>
          <w:p w:rsidR="00FC63ED" w:rsidRPr="00391ED0" w:rsidRDefault="00FC63ED" w:rsidP="0022077B">
            <w:pPr>
              <w:spacing w:line="360" w:lineRule="auto"/>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Oleaceae</w:t>
            </w:r>
          </w:p>
        </w:tc>
        <w:tc>
          <w:tcPr>
            <w:tcW w:w="1648" w:type="dxa"/>
            <w:noWrap/>
            <w:hideMark/>
          </w:tcPr>
          <w:p w:rsidR="00FC63ED" w:rsidRPr="00391ED0" w:rsidRDefault="00FC63ED"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w:t>
            </w:r>
          </w:p>
        </w:tc>
        <w:tc>
          <w:tcPr>
            <w:tcW w:w="2070" w:type="dxa"/>
            <w:hideMark/>
          </w:tcPr>
          <w:p w:rsidR="00FC63ED" w:rsidRPr="00391ED0" w:rsidRDefault="00FC63ED"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86</w:t>
            </w:r>
          </w:p>
        </w:tc>
        <w:tc>
          <w:tcPr>
            <w:tcW w:w="2070" w:type="dxa"/>
            <w:hideMark/>
          </w:tcPr>
          <w:p w:rsidR="00FC63ED" w:rsidRPr="00391ED0" w:rsidRDefault="00FC63ED"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3.49</w:t>
            </w:r>
          </w:p>
        </w:tc>
      </w:tr>
      <w:tr w:rsidR="00FC63ED" w:rsidRPr="00391ED0" w:rsidTr="003A5FC2">
        <w:trPr>
          <w:trHeight w:val="315"/>
          <w:jc w:val="center"/>
        </w:trPr>
        <w:tc>
          <w:tcPr>
            <w:cnfStyle w:val="001000000000" w:firstRow="0" w:lastRow="0" w:firstColumn="1" w:lastColumn="0" w:oddVBand="0" w:evenVBand="0" w:oddHBand="0" w:evenHBand="0" w:firstRowFirstColumn="0" w:firstRowLastColumn="0" w:lastRowFirstColumn="0" w:lastRowLastColumn="0"/>
            <w:tcW w:w="2600" w:type="dxa"/>
            <w:noWrap/>
            <w:hideMark/>
          </w:tcPr>
          <w:p w:rsidR="00FC63ED" w:rsidRPr="00391ED0" w:rsidRDefault="00FC63ED" w:rsidP="0022077B">
            <w:pPr>
              <w:spacing w:line="360" w:lineRule="auto"/>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Acanthaceae</w:t>
            </w:r>
          </w:p>
        </w:tc>
        <w:tc>
          <w:tcPr>
            <w:tcW w:w="1648" w:type="dxa"/>
            <w:noWrap/>
            <w:hideMark/>
          </w:tcPr>
          <w:p w:rsidR="00FC63ED" w:rsidRPr="00391ED0" w:rsidRDefault="00FC63ED"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w:t>
            </w:r>
          </w:p>
        </w:tc>
        <w:tc>
          <w:tcPr>
            <w:tcW w:w="2070" w:type="dxa"/>
            <w:hideMark/>
          </w:tcPr>
          <w:p w:rsidR="00FC63ED" w:rsidRPr="00391ED0" w:rsidRDefault="00FC63ED"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86</w:t>
            </w:r>
          </w:p>
        </w:tc>
        <w:tc>
          <w:tcPr>
            <w:tcW w:w="2070" w:type="dxa"/>
            <w:hideMark/>
          </w:tcPr>
          <w:p w:rsidR="00FC63ED" w:rsidRPr="00391ED0" w:rsidRDefault="00FC63ED"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2.33</w:t>
            </w:r>
          </w:p>
        </w:tc>
      </w:tr>
      <w:tr w:rsidR="00FC63ED" w:rsidRPr="00391ED0" w:rsidTr="003A5FC2">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600" w:type="dxa"/>
            <w:noWrap/>
            <w:hideMark/>
          </w:tcPr>
          <w:p w:rsidR="00FC63ED" w:rsidRPr="00391ED0" w:rsidRDefault="00FC63ED" w:rsidP="0022077B">
            <w:pPr>
              <w:spacing w:line="360" w:lineRule="auto"/>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Asclepiadaceae</w:t>
            </w:r>
          </w:p>
        </w:tc>
        <w:tc>
          <w:tcPr>
            <w:tcW w:w="1648" w:type="dxa"/>
            <w:noWrap/>
            <w:hideMark/>
          </w:tcPr>
          <w:p w:rsidR="00FC63ED" w:rsidRPr="00391ED0" w:rsidRDefault="00FC63ED"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w:t>
            </w:r>
          </w:p>
        </w:tc>
        <w:tc>
          <w:tcPr>
            <w:tcW w:w="2070" w:type="dxa"/>
            <w:hideMark/>
          </w:tcPr>
          <w:p w:rsidR="00FC63ED" w:rsidRPr="00391ED0" w:rsidRDefault="00FC63ED"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86</w:t>
            </w:r>
          </w:p>
        </w:tc>
        <w:tc>
          <w:tcPr>
            <w:tcW w:w="2070" w:type="dxa"/>
            <w:hideMark/>
          </w:tcPr>
          <w:p w:rsidR="00FC63ED" w:rsidRPr="00391ED0" w:rsidRDefault="00FC63ED"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2.33</w:t>
            </w:r>
          </w:p>
        </w:tc>
      </w:tr>
      <w:tr w:rsidR="00FC63ED" w:rsidRPr="00391ED0" w:rsidTr="003A5FC2">
        <w:trPr>
          <w:trHeight w:val="315"/>
          <w:jc w:val="center"/>
        </w:trPr>
        <w:tc>
          <w:tcPr>
            <w:cnfStyle w:val="001000000000" w:firstRow="0" w:lastRow="0" w:firstColumn="1" w:lastColumn="0" w:oddVBand="0" w:evenVBand="0" w:oddHBand="0" w:evenHBand="0" w:firstRowFirstColumn="0" w:firstRowLastColumn="0" w:lastRowFirstColumn="0" w:lastRowLastColumn="0"/>
            <w:tcW w:w="2600" w:type="dxa"/>
            <w:noWrap/>
            <w:hideMark/>
          </w:tcPr>
          <w:p w:rsidR="00FC63ED" w:rsidRPr="00391ED0" w:rsidRDefault="00FC63ED" w:rsidP="0022077B">
            <w:pPr>
              <w:spacing w:line="360" w:lineRule="auto"/>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Capparidaceae</w:t>
            </w:r>
          </w:p>
        </w:tc>
        <w:tc>
          <w:tcPr>
            <w:tcW w:w="1648" w:type="dxa"/>
            <w:noWrap/>
            <w:hideMark/>
          </w:tcPr>
          <w:p w:rsidR="00FC63ED" w:rsidRPr="00391ED0" w:rsidRDefault="00FC63ED"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w:t>
            </w:r>
          </w:p>
        </w:tc>
        <w:tc>
          <w:tcPr>
            <w:tcW w:w="2070" w:type="dxa"/>
            <w:hideMark/>
          </w:tcPr>
          <w:p w:rsidR="00FC63ED" w:rsidRPr="00391ED0" w:rsidRDefault="00FC63ED"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86</w:t>
            </w:r>
          </w:p>
        </w:tc>
        <w:tc>
          <w:tcPr>
            <w:tcW w:w="2070" w:type="dxa"/>
            <w:hideMark/>
          </w:tcPr>
          <w:p w:rsidR="00FC63ED" w:rsidRPr="00391ED0" w:rsidRDefault="00FC63ED"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2.33</w:t>
            </w:r>
          </w:p>
        </w:tc>
      </w:tr>
    </w:tbl>
    <w:p w:rsidR="00E32047" w:rsidRPr="00391ED0" w:rsidRDefault="00E32047" w:rsidP="0022077B">
      <w:pPr>
        <w:autoSpaceDE w:val="0"/>
        <w:autoSpaceDN w:val="0"/>
        <w:adjustRightInd w:val="0"/>
        <w:spacing w:after="0" w:line="360" w:lineRule="auto"/>
        <w:ind w:left="720"/>
        <w:jc w:val="both"/>
        <w:rPr>
          <w:rFonts w:ascii="Times New Roman" w:hAnsi="Times New Roman" w:cs="Times New Roman"/>
          <w:sz w:val="24"/>
          <w:szCs w:val="24"/>
        </w:rPr>
      </w:pPr>
      <w:r w:rsidRPr="00391ED0">
        <w:rPr>
          <w:rFonts w:ascii="Times New Roman" w:hAnsi="Times New Roman" w:cs="Times New Roman"/>
          <w:sz w:val="24"/>
          <w:szCs w:val="24"/>
        </w:rPr>
        <w:t>Percentage= (number of species belonging to the family/total number of species)*100</w:t>
      </w:r>
    </w:p>
    <w:p w:rsidR="00C72C07" w:rsidRPr="00391ED0" w:rsidRDefault="00C72C07" w:rsidP="0022077B">
      <w:pPr>
        <w:autoSpaceDE w:val="0"/>
        <w:autoSpaceDN w:val="0"/>
        <w:adjustRightInd w:val="0"/>
        <w:spacing w:after="0" w:line="360" w:lineRule="auto"/>
        <w:jc w:val="both"/>
        <w:rPr>
          <w:rFonts w:ascii="Times New Roman" w:hAnsi="Times New Roman" w:cs="Times New Roman"/>
          <w:sz w:val="24"/>
          <w:szCs w:val="24"/>
        </w:rPr>
      </w:pPr>
      <w:r w:rsidRPr="00391ED0">
        <w:rPr>
          <w:rFonts w:ascii="Times New Roman" w:hAnsi="Times New Roman" w:cs="Times New Roman"/>
          <w:sz w:val="24"/>
          <w:szCs w:val="24"/>
        </w:rPr>
        <w:t xml:space="preserve">The Shannon-Wiener Diversity index (H') and evenness values of </w:t>
      </w:r>
      <w:r w:rsidR="008851D1" w:rsidRPr="00391ED0">
        <w:rPr>
          <w:rFonts w:ascii="Times New Roman" w:hAnsi="Times New Roman" w:cs="Times New Roman"/>
          <w:sz w:val="24"/>
          <w:szCs w:val="24"/>
        </w:rPr>
        <w:t xml:space="preserve">Bishoftu Massif </w:t>
      </w:r>
      <w:r w:rsidRPr="00391ED0">
        <w:rPr>
          <w:rFonts w:ascii="Times New Roman" w:hAnsi="Times New Roman" w:cs="Times New Roman"/>
          <w:sz w:val="24"/>
          <w:szCs w:val="24"/>
        </w:rPr>
        <w:t xml:space="preserve">were </w:t>
      </w:r>
      <w:r w:rsidR="00012719" w:rsidRPr="00391ED0">
        <w:rPr>
          <w:rFonts w:ascii="Times New Roman" w:hAnsi="Times New Roman" w:cs="Times New Roman"/>
          <w:sz w:val="24"/>
          <w:szCs w:val="24"/>
        </w:rPr>
        <w:t xml:space="preserve">0.72 </w:t>
      </w:r>
      <w:r w:rsidRPr="00391ED0">
        <w:rPr>
          <w:rFonts w:ascii="Times New Roman" w:hAnsi="Times New Roman" w:cs="Times New Roman"/>
          <w:sz w:val="24"/>
          <w:szCs w:val="24"/>
        </w:rPr>
        <w:t xml:space="preserve">and 0.77, respectively. The H' of this </w:t>
      </w:r>
      <w:r w:rsidR="008851D1" w:rsidRPr="00391ED0">
        <w:rPr>
          <w:rFonts w:ascii="Times New Roman" w:hAnsi="Times New Roman" w:cs="Times New Roman"/>
          <w:sz w:val="24"/>
          <w:szCs w:val="24"/>
        </w:rPr>
        <w:t xml:space="preserve">mountain </w:t>
      </w:r>
      <w:r w:rsidR="00012719" w:rsidRPr="00391ED0">
        <w:rPr>
          <w:rFonts w:ascii="Times New Roman" w:hAnsi="Times New Roman" w:cs="Times New Roman"/>
          <w:sz w:val="24"/>
          <w:szCs w:val="24"/>
        </w:rPr>
        <w:t>floras</w:t>
      </w:r>
      <w:r w:rsidRPr="00391ED0">
        <w:rPr>
          <w:rFonts w:ascii="Times New Roman" w:hAnsi="Times New Roman" w:cs="Times New Roman"/>
          <w:sz w:val="24"/>
          <w:szCs w:val="24"/>
        </w:rPr>
        <w:t xml:space="preserve"> is </w:t>
      </w:r>
      <w:r w:rsidR="00012719" w:rsidRPr="00391ED0">
        <w:rPr>
          <w:rFonts w:ascii="Times New Roman" w:hAnsi="Times New Roman" w:cs="Times New Roman"/>
          <w:sz w:val="24"/>
          <w:szCs w:val="24"/>
        </w:rPr>
        <w:t>less than</w:t>
      </w:r>
      <w:r w:rsidRPr="00391ED0">
        <w:rPr>
          <w:rFonts w:ascii="Times New Roman" w:hAnsi="Times New Roman" w:cs="Times New Roman"/>
          <w:sz w:val="24"/>
          <w:szCs w:val="24"/>
        </w:rPr>
        <w:t xml:space="preserve"> the value of Shannon diversity index for most vegetations, which usually falls between 1.5 and 3.5 (Magurran</w:t>
      </w:r>
      <w:r w:rsidR="00175614" w:rsidRPr="00391ED0">
        <w:rPr>
          <w:rFonts w:ascii="Times New Roman" w:hAnsi="Times New Roman" w:cs="Times New Roman"/>
          <w:sz w:val="24"/>
          <w:szCs w:val="24"/>
        </w:rPr>
        <w:t>, 1988</w:t>
      </w:r>
      <w:r w:rsidR="00012719" w:rsidRPr="00391ED0">
        <w:rPr>
          <w:rFonts w:ascii="Times New Roman" w:hAnsi="Times New Roman" w:cs="Times New Roman"/>
          <w:sz w:val="24"/>
          <w:szCs w:val="24"/>
        </w:rPr>
        <w:t>), and suggests that the</w:t>
      </w:r>
      <w:r w:rsidRPr="00391ED0">
        <w:rPr>
          <w:rFonts w:ascii="Times New Roman" w:hAnsi="Times New Roman" w:cs="Times New Roman"/>
          <w:sz w:val="24"/>
          <w:szCs w:val="24"/>
        </w:rPr>
        <w:t>s</w:t>
      </w:r>
      <w:r w:rsidR="00012719" w:rsidRPr="00391ED0">
        <w:rPr>
          <w:rFonts w:ascii="Times New Roman" w:hAnsi="Times New Roman" w:cs="Times New Roman"/>
          <w:sz w:val="24"/>
          <w:szCs w:val="24"/>
        </w:rPr>
        <w:t>emountain massifs are to some extent close to the range</w:t>
      </w:r>
      <w:r w:rsidRPr="00391ED0">
        <w:rPr>
          <w:rFonts w:ascii="Times New Roman" w:hAnsi="Times New Roman" w:cs="Times New Roman"/>
          <w:sz w:val="24"/>
          <w:szCs w:val="24"/>
        </w:rPr>
        <w:t>.</w:t>
      </w:r>
    </w:p>
    <w:p w:rsidR="00012719" w:rsidRPr="00391ED0" w:rsidRDefault="00B36FE1" w:rsidP="00B36FE1">
      <w:pPr>
        <w:pStyle w:val="Caption"/>
        <w:rPr>
          <w:rFonts w:ascii="Times New Roman" w:hAnsi="Times New Roman" w:cs="Times New Roman"/>
          <w:b w:val="0"/>
          <w:color w:val="auto"/>
          <w:sz w:val="36"/>
          <w:szCs w:val="24"/>
        </w:rPr>
      </w:pPr>
      <w:bookmarkStart w:id="55" w:name="_Toc18292725"/>
      <w:proofErr w:type="gramStart"/>
      <w:r w:rsidRPr="00391ED0">
        <w:rPr>
          <w:rFonts w:ascii="Times New Roman" w:hAnsi="Times New Roman" w:cs="Times New Roman"/>
          <w:b w:val="0"/>
          <w:color w:val="auto"/>
          <w:sz w:val="24"/>
        </w:rPr>
        <w:t xml:space="preserve">Table </w:t>
      </w:r>
      <w:proofErr w:type="gramEnd"/>
      <w:r w:rsidR="00312875" w:rsidRPr="00391ED0">
        <w:rPr>
          <w:rFonts w:ascii="Times New Roman" w:hAnsi="Times New Roman" w:cs="Times New Roman"/>
          <w:b w:val="0"/>
          <w:color w:val="auto"/>
          <w:sz w:val="24"/>
        </w:rPr>
        <w:fldChar w:fldCharType="begin"/>
      </w:r>
      <w:r w:rsidRPr="00391ED0">
        <w:rPr>
          <w:rFonts w:ascii="Times New Roman" w:hAnsi="Times New Roman" w:cs="Times New Roman"/>
          <w:b w:val="0"/>
          <w:color w:val="auto"/>
          <w:sz w:val="24"/>
        </w:rPr>
        <w:instrText xml:space="preserve"> SEQ Table \* ARABIC </w:instrText>
      </w:r>
      <w:r w:rsidR="00312875" w:rsidRPr="00391ED0">
        <w:rPr>
          <w:rFonts w:ascii="Times New Roman" w:hAnsi="Times New Roman" w:cs="Times New Roman"/>
          <w:b w:val="0"/>
          <w:color w:val="auto"/>
          <w:sz w:val="24"/>
        </w:rPr>
        <w:fldChar w:fldCharType="separate"/>
      </w:r>
      <w:r w:rsidR="005E2E88">
        <w:rPr>
          <w:rFonts w:ascii="Times New Roman" w:hAnsi="Times New Roman" w:cs="Times New Roman"/>
          <w:b w:val="0"/>
          <w:noProof/>
          <w:color w:val="auto"/>
          <w:sz w:val="24"/>
        </w:rPr>
        <w:t>3</w:t>
      </w:r>
      <w:r w:rsidR="00312875" w:rsidRPr="00391ED0">
        <w:rPr>
          <w:rFonts w:ascii="Times New Roman" w:hAnsi="Times New Roman" w:cs="Times New Roman"/>
          <w:b w:val="0"/>
          <w:color w:val="auto"/>
          <w:sz w:val="24"/>
        </w:rPr>
        <w:fldChar w:fldCharType="end"/>
      </w:r>
      <w:proofErr w:type="gramStart"/>
      <w:r w:rsidRPr="00391ED0">
        <w:rPr>
          <w:rFonts w:ascii="Times New Roman" w:hAnsi="Times New Roman" w:cs="Times New Roman"/>
          <w:b w:val="0"/>
          <w:color w:val="auto"/>
          <w:sz w:val="24"/>
        </w:rPr>
        <w:t xml:space="preserve"> Shannon-Wiener, and evenness values of the Bishoftu Mountain Massif sites.</w:t>
      </w:r>
      <w:bookmarkEnd w:id="55"/>
      <w:proofErr w:type="gramEnd"/>
    </w:p>
    <w:tbl>
      <w:tblPr>
        <w:tblStyle w:val="TableGrid"/>
        <w:tblW w:w="9360" w:type="dxa"/>
        <w:tblInd w:w="108" w:type="dxa"/>
        <w:tblLook w:val="04A0" w:firstRow="1" w:lastRow="0" w:firstColumn="1" w:lastColumn="0" w:noHBand="0" w:noVBand="1"/>
      </w:tblPr>
      <w:tblGrid>
        <w:gridCol w:w="4050"/>
        <w:gridCol w:w="5310"/>
      </w:tblGrid>
      <w:tr w:rsidR="00012719" w:rsidRPr="00391ED0" w:rsidTr="00012719">
        <w:tc>
          <w:tcPr>
            <w:tcW w:w="4050" w:type="dxa"/>
            <w:shd w:val="clear" w:color="auto" w:fill="8DB3E2" w:themeFill="text2" w:themeFillTint="66"/>
          </w:tcPr>
          <w:p w:rsidR="00012719" w:rsidRPr="00391ED0" w:rsidRDefault="00012719" w:rsidP="0022077B">
            <w:pPr>
              <w:autoSpaceDE w:val="0"/>
              <w:autoSpaceDN w:val="0"/>
              <w:adjustRightInd w:val="0"/>
              <w:spacing w:line="360" w:lineRule="auto"/>
              <w:jc w:val="both"/>
              <w:rPr>
                <w:rFonts w:ascii="Times New Roman" w:hAnsi="Times New Roman" w:cs="Times New Roman"/>
                <w:b/>
                <w:sz w:val="24"/>
                <w:szCs w:val="24"/>
              </w:rPr>
            </w:pPr>
            <w:r w:rsidRPr="00391ED0">
              <w:rPr>
                <w:rFonts w:ascii="Times New Roman" w:hAnsi="Times New Roman" w:cs="Times New Roman"/>
                <w:b/>
                <w:sz w:val="24"/>
                <w:szCs w:val="24"/>
              </w:rPr>
              <w:t>Index</w:t>
            </w:r>
          </w:p>
        </w:tc>
        <w:tc>
          <w:tcPr>
            <w:tcW w:w="5310" w:type="dxa"/>
            <w:shd w:val="clear" w:color="auto" w:fill="8DB3E2" w:themeFill="text2" w:themeFillTint="66"/>
          </w:tcPr>
          <w:p w:rsidR="00012719" w:rsidRPr="00391ED0" w:rsidRDefault="00012719" w:rsidP="0022077B">
            <w:pPr>
              <w:autoSpaceDE w:val="0"/>
              <w:autoSpaceDN w:val="0"/>
              <w:adjustRightInd w:val="0"/>
              <w:spacing w:line="360" w:lineRule="auto"/>
              <w:jc w:val="both"/>
              <w:rPr>
                <w:rFonts w:ascii="Times New Roman" w:hAnsi="Times New Roman" w:cs="Times New Roman"/>
                <w:b/>
                <w:sz w:val="24"/>
                <w:szCs w:val="24"/>
              </w:rPr>
            </w:pPr>
            <w:r w:rsidRPr="00391ED0">
              <w:rPr>
                <w:rFonts w:ascii="Times New Roman" w:hAnsi="Times New Roman" w:cs="Times New Roman"/>
                <w:b/>
                <w:sz w:val="24"/>
                <w:szCs w:val="24"/>
              </w:rPr>
              <w:t xml:space="preserve">Site </w:t>
            </w:r>
          </w:p>
        </w:tc>
      </w:tr>
      <w:tr w:rsidR="00012719" w:rsidRPr="00391ED0" w:rsidTr="00012719">
        <w:tc>
          <w:tcPr>
            <w:tcW w:w="4050" w:type="dxa"/>
          </w:tcPr>
          <w:p w:rsidR="00012719" w:rsidRPr="00391ED0" w:rsidRDefault="00012719" w:rsidP="0022077B">
            <w:pPr>
              <w:autoSpaceDE w:val="0"/>
              <w:autoSpaceDN w:val="0"/>
              <w:adjustRightInd w:val="0"/>
              <w:spacing w:line="360" w:lineRule="auto"/>
              <w:jc w:val="both"/>
              <w:rPr>
                <w:rFonts w:ascii="Times New Roman" w:hAnsi="Times New Roman" w:cs="Times New Roman"/>
                <w:b/>
                <w:sz w:val="24"/>
                <w:szCs w:val="24"/>
              </w:rPr>
            </w:pPr>
            <w:r w:rsidRPr="00391ED0">
              <w:rPr>
                <w:rFonts w:ascii="Times New Roman" w:hAnsi="Times New Roman" w:cs="Times New Roman"/>
                <w:b/>
                <w:sz w:val="24"/>
                <w:szCs w:val="24"/>
              </w:rPr>
              <w:t>Shannon-WienerDiversity index (H')</w:t>
            </w:r>
          </w:p>
        </w:tc>
        <w:tc>
          <w:tcPr>
            <w:tcW w:w="5310" w:type="dxa"/>
          </w:tcPr>
          <w:p w:rsidR="00012719" w:rsidRPr="00391ED0" w:rsidRDefault="00012719" w:rsidP="0022077B">
            <w:pPr>
              <w:autoSpaceDE w:val="0"/>
              <w:autoSpaceDN w:val="0"/>
              <w:adjustRightInd w:val="0"/>
              <w:spacing w:line="360" w:lineRule="auto"/>
              <w:jc w:val="both"/>
              <w:rPr>
                <w:rFonts w:ascii="Times New Roman" w:hAnsi="Times New Roman" w:cs="Times New Roman"/>
                <w:sz w:val="24"/>
                <w:szCs w:val="24"/>
              </w:rPr>
            </w:pPr>
            <w:r w:rsidRPr="00391ED0">
              <w:rPr>
                <w:rFonts w:ascii="Times New Roman" w:hAnsi="Times New Roman" w:cs="Times New Roman"/>
                <w:sz w:val="24"/>
                <w:szCs w:val="24"/>
              </w:rPr>
              <w:t>0.72</w:t>
            </w:r>
          </w:p>
        </w:tc>
      </w:tr>
      <w:tr w:rsidR="00012719" w:rsidRPr="00391ED0" w:rsidTr="00012719">
        <w:tc>
          <w:tcPr>
            <w:tcW w:w="4050" w:type="dxa"/>
          </w:tcPr>
          <w:p w:rsidR="00012719" w:rsidRPr="00391ED0" w:rsidRDefault="00012719" w:rsidP="0022077B">
            <w:pPr>
              <w:autoSpaceDE w:val="0"/>
              <w:autoSpaceDN w:val="0"/>
              <w:adjustRightInd w:val="0"/>
              <w:spacing w:line="360" w:lineRule="auto"/>
              <w:jc w:val="both"/>
              <w:rPr>
                <w:rFonts w:ascii="Times New Roman" w:hAnsi="Times New Roman" w:cs="Times New Roman"/>
                <w:b/>
                <w:sz w:val="24"/>
                <w:szCs w:val="24"/>
              </w:rPr>
            </w:pPr>
            <w:r w:rsidRPr="00391ED0">
              <w:rPr>
                <w:rFonts w:ascii="Times New Roman" w:hAnsi="Times New Roman" w:cs="Times New Roman"/>
                <w:b/>
                <w:sz w:val="24"/>
                <w:szCs w:val="24"/>
              </w:rPr>
              <w:t xml:space="preserve">Evenness </w:t>
            </w:r>
          </w:p>
        </w:tc>
        <w:tc>
          <w:tcPr>
            <w:tcW w:w="5310" w:type="dxa"/>
          </w:tcPr>
          <w:p w:rsidR="00012719" w:rsidRPr="00391ED0" w:rsidRDefault="00012719" w:rsidP="0022077B">
            <w:pPr>
              <w:autoSpaceDE w:val="0"/>
              <w:autoSpaceDN w:val="0"/>
              <w:adjustRightInd w:val="0"/>
              <w:spacing w:line="360" w:lineRule="auto"/>
              <w:jc w:val="both"/>
              <w:rPr>
                <w:rFonts w:ascii="Times New Roman" w:hAnsi="Times New Roman" w:cs="Times New Roman"/>
                <w:sz w:val="24"/>
                <w:szCs w:val="24"/>
              </w:rPr>
            </w:pPr>
            <w:r w:rsidRPr="00391ED0">
              <w:rPr>
                <w:rFonts w:ascii="Times New Roman" w:hAnsi="Times New Roman" w:cs="Times New Roman"/>
                <w:sz w:val="24"/>
                <w:szCs w:val="24"/>
              </w:rPr>
              <w:t>0.7</w:t>
            </w:r>
            <w:r w:rsidR="00CE4E10" w:rsidRPr="00391ED0">
              <w:rPr>
                <w:rFonts w:ascii="Times New Roman" w:hAnsi="Times New Roman" w:cs="Times New Roman"/>
                <w:sz w:val="24"/>
                <w:szCs w:val="24"/>
              </w:rPr>
              <w:t>7</w:t>
            </w:r>
          </w:p>
        </w:tc>
      </w:tr>
    </w:tbl>
    <w:p w:rsidR="00E32047" w:rsidRPr="00391ED0" w:rsidRDefault="00E32047" w:rsidP="0022077B">
      <w:pPr>
        <w:autoSpaceDE w:val="0"/>
        <w:autoSpaceDN w:val="0"/>
        <w:adjustRightInd w:val="0"/>
        <w:spacing w:after="0" w:line="360" w:lineRule="auto"/>
        <w:jc w:val="both"/>
        <w:rPr>
          <w:rFonts w:ascii="Times New Roman" w:hAnsi="Times New Roman" w:cs="Times New Roman"/>
          <w:sz w:val="24"/>
          <w:szCs w:val="24"/>
        </w:rPr>
      </w:pPr>
    </w:p>
    <w:p w:rsidR="00177FC0" w:rsidRPr="00391ED0" w:rsidRDefault="00177FC0" w:rsidP="0022077B">
      <w:pPr>
        <w:autoSpaceDE w:val="0"/>
        <w:autoSpaceDN w:val="0"/>
        <w:adjustRightInd w:val="0"/>
        <w:spacing w:after="0" w:line="360" w:lineRule="auto"/>
        <w:jc w:val="both"/>
        <w:rPr>
          <w:rFonts w:ascii="Times New Roman" w:hAnsi="Times New Roman" w:cs="Times New Roman"/>
          <w:b/>
          <w:sz w:val="24"/>
          <w:szCs w:val="24"/>
        </w:rPr>
      </w:pPr>
      <w:r w:rsidRPr="00391ED0">
        <w:rPr>
          <w:rFonts w:ascii="Times New Roman" w:hAnsi="Times New Roman" w:cs="Times New Roman"/>
          <w:b/>
          <w:sz w:val="24"/>
          <w:szCs w:val="24"/>
        </w:rPr>
        <w:t>Importance Value Indices (IVI) for tree species</w:t>
      </w:r>
    </w:p>
    <w:p w:rsidR="00486C15" w:rsidRPr="00391ED0" w:rsidRDefault="0056393B" w:rsidP="0022077B">
      <w:pPr>
        <w:autoSpaceDE w:val="0"/>
        <w:autoSpaceDN w:val="0"/>
        <w:adjustRightInd w:val="0"/>
        <w:spacing w:after="0" w:line="360" w:lineRule="auto"/>
        <w:ind w:firstLine="720"/>
        <w:jc w:val="both"/>
        <w:rPr>
          <w:rFonts w:ascii="Times New Roman" w:hAnsi="Times New Roman" w:cs="Times New Roman"/>
          <w:sz w:val="24"/>
          <w:szCs w:val="24"/>
        </w:rPr>
      </w:pPr>
      <w:r w:rsidRPr="00391ED0">
        <w:rPr>
          <w:rFonts w:ascii="Times New Roman" w:hAnsi="Times New Roman" w:cs="Times New Roman"/>
          <w:sz w:val="24"/>
          <w:szCs w:val="24"/>
        </w:rPr>
        <w:t xml:space="preserve">Data from relative density (RD), relative abundance (RA) and relative frequency (RF) were used to calculate the importance value index (IVI) of the </w:t>
      </w:r>
      <w:r w:rsidR="008C29D3" w:rsidRPr="00391ED0">
        <w:rPr>
          <w:rFonts w:ascii="Times New Roman" w:hAnsi="Times New Roman" w:cs="Times New Roman"/>
          <w:sz w:val="24"/>
          <w:szCs w:val="24"/>
        </w:rPr>
        <w:t>Bishoftu Massif Mountains</w:t>
      </w:r>
      <w:r w:rsidRPr="00391ED0">
        <w:rPr>
          <w:rFonts w:ascii="Times New Roman" w:hAnsi="Times New Roman" w:cs="Times New Roman"/>
          <w:sz w:val="24"/>
          <w:szCs w:val="24"/>
        </w:rPr>
        <w:t>. It indicates the relative ecological importance of a given species at a particular site (Kent and Coker 1992). High importance value index is attributed to their high relative frequency and high relative density. The greatest IV</w:t>
      </w:r>
      <w:r w:rsidR="00476B83" w:rsidRPr="00391ED0">
        <w:rPr>
          <w:rFonts w:ascii="Times New Roman" w:hAnsi="Times New Roman" w:cs="Times New Roman"/>
          <w:sz w:val="24"/>
          <w:szCs w:val="24"/>
        </w:rPr>
        <w:t>I</w:t>
      </w:r>
      <w:r w:rsidRPr="00391ED0">
        <w:rPr>
          <w:rFonts w:ascii="Times New Roman" w:hAnsi="Times New Roman" w:cs="Times New Roman"/>
          <w:sz w:val="24"/>
          <w:szCs w:val="24"/>
        </w:rPr>
        <w:t xml:space="preserve"> reflects the degree of dominancy and abundance of a given species in relation to the other species in the area. It is also used for setting priority/ranking species management and conservation practices and helps to identify species as dominant or rare s</w:t>
      </w:r>
      <w:r w:rsidR="00486C15" w:rsidRPr="00391ED0">
        <w:rPr>
          <w:rFonts w:ascii="Times New Roman" w:hAnsi="Times New Roman" w:cs="Times New Roman"/>
          <w:sz w:val="24"/>
          <w:szCs w:val="24"/>
        </w:rPr>
        <w:t xml:space="preserve">pecies (Kent and Coker, 1992). </w:t>
      </w:r>
    </w:p>
    <w:p w:rsidR="0056393B" w:rsidRPr="00391ED0" w:rsidRDefault="0056393B" w:rsidP="0022077B">
      <w:pPr>
        <w:autoSpaceDE w:val="0"/>
        <w:autoSpaceDN w:val="0"/>
        <w:adjustRightInd w:val="0"/>
        <w:spacing w:after="0" w:line="360" w:lineRule="auto"/>
        <w:ind w:firstLine="720"/>
        <w:jc w:val="both"/>
        <w:rPr>
          <w:rFonts w:ascii="Times New Roman" w:hAnsi="Times New Roman" w:cs="Times New Roman"/>
          <w:sz w:val="24"/>
          <w:szCs w:val="24"/>
        </w:rPr>
      </w:pPr>
      <w:r w:rsidRPr="00391ED0">
        <w:rPr>
          <w:rFonts w:ascii="Times New Roman" w:hAnsi="Times New Roman" w:cs="Times New Roman"/>
          <w:sz w:val="24"/>
          <w:szCs w:val="24"/>
        </w:rPr>
        <w:lastRenderedPageBreak/>
        <w:t xml:space="preserve">A species having value of IVI greater than 5.00 can be considered dominant because of the relative ecological role it plays in the ecosystem (Fekadu Gurmessa, 2010). The </w:t>
      </w:r>
      <w:r w:rsidR="000750CB" w:rsidRPr="00391ED0">
        <w:rPr>
          <w:rFonts w:ascii="Times New Roman" w:hAnsi="Times New Roman" w:cs="Times New Roman"/>
          <w:sz w:val="24"/>
          <w:szCs w:val="24"/>
        </w:rPr>
        <w:t xml:space="preserve">top ten </w:t>
      </w:r>
      <w:r w:rsidRPr="00391ED0">
        <w:rPr>
          <w:rFonts w:ascii="Times New Roman" w:hAnsi="Times New Roman" w:cs="Times New Roman"/>
          <w:sz w:val="24"/>
          <w:szCs w:val="24"/>
        </w:rPr>
        <w:t xml:space="preserve">dominant and ecologically most significant tree species in Bishoftu Massif forest on the basis of their IVI values were </w:t>
      </w:r>
      <w:r w:rsidR="00486C15" w:rsidRPr="00391ED0">
        <w:rPr>
          <w:rFonts w:ascii="Times New Roman" w:eastAsia="Times New Roman" w:hAnsi="Times New Roman" w:cs="Times New Roman"/>
          <w:i/>
          <w:sz w:val="24"/>
          <w:szCs w:val="24"/>
          <w:lang w:val="en-US"/>
        </w:rPr>
        <w:t>Hyparrhenia anthistiroides</w:t>
      </w:r>
      <w:r w:rsidRPr="00391ED0">
        <w:rPr>
          <w:rFonts w:ascii="Times New Roman" w:hAnsi="Times New Roman" w:cs="Times New Roman"/>
          <w:sz w:val="24"/>
          <w:szCs w:val="24"/>
        </w:rPr>
        <w:t>(</w:t>
      </w:r>
      <w:r w:rsidR="00486C15" w:rsidRPr="00391ED0">
        <w:rPr>
          <w:rFonts w:ascii="Times New Roman" w:eastAsia="Times New Roman" w:hAnsi="Times New Roman" w:cs="Times New Roman"/>
          <w:sz w:val="24"/>
          <w:szCs w:val="24"/>
          <w:lang w:val="en-US"/>
        </w:rPr>
        <w:t>33.46</w:t>
      </w:r>
      <w:r w:rsidRPr="00391ED0">
        <w:rPr>
          <w:rFonts w:ascii="Times New Roman" w:hAnsi="Times New Roman" w:cs="Times New Roman"/>
          <w:sz w:val="24"/>
          <w:szCs w:val="24"/>
        </w:rPr>
        <w:t xml:space="preserve">), </w:t>
      </w:r>
      <w:r w:rsidR="00486C15" w:rsidRPr="00391ED0">
        <w:rPr>
          <w:rFonts w:ascii="Times New Roman" w:eastAsia="Times New Roman" w:hAnsi="Times New Roman" w:cs="Times New Roman"/>
          <w:i/>
          <w:sz w:val="24"/>
          <w:szCs w:val="24"/>
          <w:lang w:val="en-US"/>
        </w:rPr>
        <w:t>Lantana  camara</w:t>
      </w:r>
      <w:r w:rsidRPr="00391ED0">
        <w:rPr>
          <w:rFonts w:ascii="Times New Roman" w:hAnsi="Times New Roman" w:cs="Times New Roman"/>
          <w:sz w:val="24"/>
          <w:szCs w:val="24"/>
        </w:rPr>
        <w:t xml:space="preserve"> (</w:t>
      </w:r>
      <w:r w:rsidR="00486C15" w:rsidRPr="00391ED0">
        <w:rPr>
          <w:rFonts w:ascii="Times New Roman" w:eastAsia="Times New Roman" w:hAnsi="Times New Roman" w:cs="Times New Roman"/>
          <w:sz w:val="24"/>
          <w:szCs w:val="24"/>
          <w:lang w:val="en-US"/>
        </w:rPr>
        <w:t>23.97</w:t>
      </w:r>
      <w:r w:rsidRPr="00391ED0">
        <w:rPr>
          <w:rFonts w:ascii="Times New Roman" w:hAnsi="Times New Roman" w:cs="Times New Roman"/>
          <w:sz w:val="24"/>
          <w:szCs w:val="24"/>
        </w:rPr>
        <w:t xml:space="preserve">), </w:t>
      </w:r>
      <w:r w:rsidR="00486C15" w:rsidRPr="00391ED0">
        <w:rPr>
          <w:rFonts w:ascii="Times New Roman" w:eastAsia="Times New Roman" w:hAnsi="Times New Roman" w:cs="Times New Roman"/>
          <w:i/>
          <w:sz w:val="24"/>
          <w:szCs w:val="24"/>
          <w:lang w:val="en-US"/>
        </w:rPr>
        <w:t>Acacia seyal</w:t>
      </w:r>
      <w:r w:rsidRPr="00391ED0">
        <w:rPr>
          <w:rFonts w:ascii="Times New Roman" w:hAnsi="Times New Roman" w:cs="Times New Roman"/>
          <w:sz w:val="24"/>
          <w:szCs w:val="24"/>
        </w:rPr>
        <w:t>(</w:t>
      </w:r>
      <w:r w:rsidR="00486C15" w:rsidRPr="00391ED0">
        <w:rPr>
          <w:rFonts w:ascii="Times New Roman" w:eastAsia="Times New Roman" w:hAnsi="Times New Roman" w:cs="Times New Roman"/>
          <w:sz w:val="24"/>
          <w:szCs w:val="24"/>
          <w:lang w:val="en-US"/>
        </w:rPr>
        <w:t>12.62</w:t>
      </w:r>
      <w:r w:rsidRPr="00391ED0">
        <w:rPr>
          <w:rFonts w:ascii="Times New Roman" w:hAnsi="Times New Roman" w:cs="Times New Roman"/>
          <w:sz w:val="24"/>
          <w:szCs w:val="24"/>
        </w:rPr>
        <w:t xml:space="preserve">), </w:t>
      </w:r>
      <w:r w:rsidR="00486C15" w:rsidRPr="00391ED0">
        <w:rPr>
          <w:rFonts w:ascii="Times New Roman" w:eastAsia="Times New Roman" w:hAnsi="Times New Roman" w:cs="Times New Roman"/>
          <w:i/>
          <w:sz w:val="24"/>
          <w:szCs w:val="24"/>
          <w:lang w:val="en-US"/>
        </w:rPr>
        <w:t>Sida schimperiana</w:t>
      </w:r>
      <w:r w:rsidRPr="00391ED0">
        <w:rPr>
          <w:rFonts w:ascii="Times New Roman" w:hAnsi="Times New Roman" w:cs="Times New Roman"/>
          <w:sz w:val="24"/>
          <w:szCs w:val="24"/>
        </w:rPr>
        <w:t>(</w:t>
      </w:r>
      <w:r w:rsidR="00486C15" w:rsidRPr="00391ED0">
        <w:rPr>
          <w:rFonts w:ascii="Times New Roman" w:eastAsia="Times New Roman" w:hAnsi="Times New Roman" w:cs="Times New Roman"/>
          <w:sz w:val="24"/>
          <w:szCs w:val="24"/>
          <w:lang w:val="en-US"/>
        </w:rPr>
        <w:t>11.23</w:t>
      </w:r>
      <w:r w:rsidRPr="00391ED0">
        <w:rPr>
          <w:rFonts w:ascii="Times New Roman" w:hAnsi="Times New Roman" w:cs="Times New Roman"/>
          <w:sz w:val="24"/>
          <w:szCs w:val="24"/>
        </w:rPr>
        <w:t xml:space="preserve">), </w:t>
      </w:r>
      <w:r w:rsidR="00486C15" w:rsidRPr="00391ED0">
        <w:rPr>
          <w:rFonts w:ascii="Times New Roman" w:eastAsia="Times New Roman" w:hAnsi="Times New Roman" w:cs="Times New Roman"/>
          <w:i/>
          <w:sz w:val="24"/>
          <w:szCs w:val="24"/>
          <w:lang w:val="en-US"/>
        </w:rPr>
        <w:t>Emex spinosa</w:t>
      </w:r>
      <w:r w:rsidRPr="00391ED0">
        <w:rPr>
          <w:rFonts w:ascii="Times New Roman" w:hAnsi="Times New Roman" w:cs="Times New Roman"/>
          <w:sz w:val="24"/>
          <w:szCs w:val="24"/>
        </w:rPr>
        <w:t>(</w:t>
      </w:r>
      <w:r w:rsidR="00486C15" w:rsidRPr="00391ED0">
        <w:rPr>
          <w:rFonts w:ascii="Times New Roman" w:eastAsia="Times New Roman" w:hAnsi="Times New Roman" w:cs="Times New Roman"/>
          <w:sz w:val="24"/>
          <w:szCs w:val="24"/>
          <w:lang w:val="en-US"/>
        </w:rPr>
        <w:t>10.17</w:t>
      </w:r>
      <w:r w:rsidRPr="00391ED0">
        <w:rPr>
          <w:rFonts w:ascii="Times New Roman" w:hAnsi="Times New Roman" w:cs="Times New Roman"/>
          <w:sz w:val="24"/>
          <w:szCs w:val="24"/>
        </w:rPr>
        <w:t xml:space="preserve">), </w:t>
      </w:r>
      <w:r w:rsidR="00486C15" w:rsidRPr="00391ED0">
        <w:rPr>
          <w:rFonts w:ascii="Times New Roman" w:eastAsia="Times New Roman" w:hAnsi="Times New Roman" w:cs="Times New Roman"/>
          <w:i/>
          <w:sz w:val="24"/>
          <w:szCs w:val="24"/>
          <w:lang w:val="en-US"/>
        </w:rPr>
        <w:t>Schinus molle</w:t>
      </w:r>
      <w:r w:rsidRPr="00391ED0">
        <w:rPr>
          <w:rFonts w:ascii="Times New Roman" w:hAnsi="Times New Roman" w:cs="Times New Roman"/>
          <w:sz w:val="24"/>
          <w:szCs w:val="24"/>
        </w:rPr>
        <w:t xml:space="preserve"> (</w:t>
      </w:r>
      <w:r w:rsidR="00486C15" w:rsidRPr="00391ED0">
        <w:rPr>
          <w:rFonts w:ascii="Times New Roman" w:eastAsia="Times New Roman" w:hAnsi="Times New Roman" w:cs="Times New Roman"/>
          <w:sz w:val="24"/>
          <w:szCs w:val="24"/>
          <w:lang w:val="en-US"/>
        </w:rPr>
        <w:t>9.87</w:t>
      </w:r>
      <w:r w:rsidRPr="00391ED0">
        <w:rPr>
          <w:rFonts w:ascii="Times New Roman" w:hAnsi="Times New Roman" w:cs="Times New Roman"/>
          <w:sz w:val="24"/>
          <w:szCs w:val="24"/>
        </w:rPr>
        <w:t xml:space="preserve">), </w:t>
      </w:r>
      <w:r w:rsidR="00486C15" w:rsidRPr="00391ED0">
        <w:rPr>
          <w:rFonts w:ascii="Times New Roman" w:eastAsia="Times New Roman" w:hAnsi="Times New Roman" w:cs="Times New Roman"/>
          <w:i/>
          <w:sz w:val="24"/>
          <w:szCs w:val="24"/>
          <w:lang w:val="en-US"/>
        </w:rPr>
        <w:t>Acacia abyssinica</w:t>
      </w:r>
      <w:r w:rsidRPr="00391ED0">
        <w:rPr>
          <w:rFonts w:ascii="Times New Roman" w:hAnsi="Times New Roman" w:cs="Times New Roman"/>
          <w:sz w:val="24"/>
          <w:szCs w:val="24"/>
        </w:rPr>
        <w:t>(</w:t>
      </w:r>
      <w:r w:rsidR="00486C15" w:rsidRPr="00391ED0">
        <w:rPr>
          <w:rFonts w:ascii="Times New Roman" w:eastAsia="Times New Roman" w:hAnsi="Times New Roman" w:cs="Times New Roman"/>
          <w:sz w:val="24"/>
          <w:szCs w:val="24"/>
          <w:lang w:val="en-US"/>
        </w:rPr>
        <w:t>8.61</w:t>
      </w:r>
      <w:r w:rsidRPr="00391ED0">
        <w:rPr>
          <w:rFonts w:ascii="Times New Roman" w:hAnsi="Times New Roman" w:cs="Times New Roman"/>
          <w:sz w:val="24"/>
          <w:szCs w:val="24"/>
        </w:rPr>
        <w:t>)</w:t>
      </w:r>
      <w:r w:rsidR="00486C15" w:rsidRPr="00391ED0">
        <w:rPr>
          <w:rFonts w:ascii="Times New Roman" w:hAnsi="Times New Roman" w:cs="Times New Roman"/>
          <w:sz w:val="24"/>
          <w:szCs w:val="24"/>
        </w:rPr>
        <w:t xml:space="preserve">, </w:t>
      </w:r>
      <w:r w:rsidR="00486C15" w:rsidRPr="00391ED0">
        <w:rPr>
          <w:rFonts w:ascii="Times New Roman" w:eastAsia="Times New Roman" w:hAnsi="Times New Roman" w:cs="Times New Roman"/>
          <w:i/>
          <w:sz w:val="24"/>
          <w:szCs w:val="24"/>
          <w:lang w:val="en-US"/>
        </w:rPr>
        <w:t>Carissa spinarum</w:t>
      </w:r>
      <w:r w:rsidR="00486C15" w:rsidRPr="00391ED0">
        <w:rPr>
          <w:rFonts w:ascii="Times New Roman" w:eastAsia="Times New Roman" w:hAnsi="Times New Roman" w:cs="Times New Roman"/>
          <w:sz w:val="24"/>
          <w:szCs w:val="24"/>
          <w:lang w:val="en-US"/>
        </w:rPr>
        <w:t xml:space="preserve">  (8.57), </w:t>
      </w:r>
      <w:r w:rsidR="00486C15" w:rsidRPr="00391ED0">
        <w:rPr>
          <w:rFonts w:ascii="Times New Roman" w:eastAsia="Times New Roman" w:hAnsi="Times New Roman" w:cs="Times New Roman"/>
          <w:i/>
          <w:sz w:val="24"/>
          <w:szCs w:val="24"/>
          <w:lang w:val="en-US"/>
        </w:rPr>
        <w:t>Opuntia ficus–indica</w:t>
      </w:r>
      <w:r w:rsidR="00486C15" w:rsidRPr="00391ED0">
        <w:rPr>
          <w:rFonts w:ascii="Times New Roman" w:eastAsia="Times New Roman" w:hAnsi="Times New Roman" w:cs="Times New Roman"/>
          <w:sz w:val="24"/>
          <w:szCs w:val="24"/>
          <w:lang w:val="en-US"/>
        </w:rPr>
        <w:t xml:space="preserve"> (7.56) </w:t>
      </w:r>
      <w:r w:rsidRPr="00391ED0">
        <w:rPr>
          <w:rFonts w:ascii="Times New Roman" w:hAnsi="Times New Roman" w:cs="Times New Roman"/>
          <w:sz w:val="24"/>
          <w:szCs w:val="24"/>
        </w:rPr>
        <w:t xml:space="preserve">and </w:t>
      </w:r>
      <w:r w:rsidR="00486C15" w:rsidRPr="00391ED0">
        <w:rPr>
          <w:rFonts w:ascii="Times New Roman" w:eastAsia="Times New Roman" w:hAnsi="Times New Roman" w:cs="Times New Roman"/>
          <w:i/>
          <w:sz w:val="24"/>
          <w:szCs w:val="24"/>
          <w:lang w:val="en-US"/>
        </w:rPr>
        <w:t>Launaea  intybacea</w:t>
      </w:r>
      <w:r w:rsidRPr="00391ED0">
        <w:rPr>
          <w:rFonts w:ascii="Times New Roman" w:hAnsi="Times New Roman" w:cs="Times New Roman"/>
          <w:sz w:val="24"/>
          <w:szCs w:val="24"/>
        </w:rPr>
        <w:t>(</w:t>
      </w:r>
      <w:r w:rsidR="00486C15" w:rsidRPr="00391ED0">
        <w:rPr>
          <w:rFonts w:ascii="Times New Roman" w:eastAsia="Times New Roman" w:hAnsi="Times New Roman" w:cs="Times New Roman"/>
          <w:sz w:val="24"/>
          <w:szCs w:val="24"/>
          <w:lang w:val="en-US"/>
        </w:rPr>
        <w:t>7.42</w:t>
      </w:r>
      <w:r w:rsidRPr="00391ED0">
        <w:rPr>
          <w:rFonts w:ascii="Times New Roman" w:hAnsi="Times New Roman" w:cs="Times New Roman"/>
          <w:sz w:val="24"/>
          <w:szCs w:val="24"/>
        </w:rPr>
        <w:t>).</w:t>
      </w:r>
    </w:p>
    <w:p w:rsidR="00177FC0" w:rsidRPr="00391ED0" w:rsidRDefault="00B36FE1" w:rsidP="00B36FE1">
      <w:pPr>
        <w:pStyle w:val="Caption"/>
        <w:rPr>
          <w:rFonts w:ascii="Times New Roman" w:hAnsi="Times New Roman" w:cs="Times New Roman"/>
          <w:b w:val="0"/>
          <w:color w:val="auto"/>
          <w:sz w:val="36"/>
          <w:szCs w:val="24"/>
        </w:rPr>
      </w:pPr>
      <w:bookmarkStart w:id="56" w:name="_Toc18292726"/>
      <w:proofErr w:type="gramStart"/>
      <w:r w:rsidRPr="00391ED0">
        <w:rPr>
          <w:rFonts w:ascii="Times New Roman" w:hAnsi="Times New Roman" w:cs="Times New Roman"/>
          <w:b w:val="0"/>
          <w:color w:val="auto"/>
          <w:sz w:val="24"/>
        </w:rPr>
        <w:t xml:space="preserve">Table </w:t>
      </w:r>
      <w:proofErr w:type="gramEnd"/>
      <w:r w:rsidR="00312875" w:rsidRPr="00391ED0">
        <w:rPr>
          <w:rFonts w:ascii="Times New Roman" w:hAnsi="Times New Roman" w:cs="Times New Roman"/>
          <w:b w:val="0"/>
          <w:color w:val="auto"/>
          <w:sz w:val="24"/>
        </w:rPr>
        <w:fldChar w:fldCharType="begin"/>
      </w:r>
      <w:r w:rsidRPr="00391ED0">
        <w:rPr>
          <w:rFonts w:ascii="Times New Roman" w:hAnsi="Times New Roman" w:cs="Times New Roman"/>
          <w:b w:val="0"/>
          <w:color w:val="auto"/>
          <w:sz w:val="24"/>
        </w:rPr>
        <w:instrText xml:space="preserve"> SEQ Table \* ARABIC </w:instrText>
      </w:r>
      <w:r w:rsidR="00312875" w:rsidRPr="00391ED0">
        <w:rPr>
          <w:rFonts w:ascii="Times New Roman" w:hAnsi="Times New Roman" w:cs="Times New Roman"/>
          <w:b w:val="0"/>
          <w:color w:val="auto"/>
          <w:sz w:val="24"/>
        </w:rPr>
        <w:fldChar w:fldCharType="separate"/>
      </w:r>
      <w:r w:rsidR="005E2E88">
        <w:rPr>
          <w:rFonts w:ascii="Times New Roman" w:hAnsi="Times New Roman" w:cs="Times New Roman"/>
          <w:b w:val="0"/>
          <w:noProof/>
          <w:color w:val="auto"/>
          <w:sz w:val="24"/>
        </w:rPr>
        <w:t>4</w:t>
      </w:r>
      <w:r w:rsidR="00312875" w:rsidRPr="00391ED0">
        <w:rPr>
          <w:rFonts w:ascii="Times New Roman" w:hAnsi="Times New Roman" w:cs="Times New Roman"/>
          <w:b w:val="0"/>
          <w:color w:val="auto"/>
          <w:sz w:val="24"/>
        </w:rPr>
        <w:fldChar w:fldCharType="end"/>
      </w:r>
      <w:proofErr w:type="gramStart"/>
      <w:r w:rsidRPr="00391ED0">
        <w:rPr>
          <w:rFonts w:ascii="Times New Roman" w:hAnsi="Times New Roman" w:cs="Times New Roman"/>
          <w:b w:val="0"/>
          <w:color w:val="auto"/>
          <w:sz w:val="24"/>
        </w:rPr>
        <w:t xml:space="preserve"> Top 10 plants with their density (D), abundance (A), frequency (F), relative density (RD), relative abundance (RA), relative frequency (RF) and importance value index (IVI) of the Bishoftu Mountain Massif floras.</w:t>
      </w:r>
      <w:bookmarkEnd w:id="56"/>
      <w:proofErr w:type="gramEnd"/>
    </w:p>
    <w:tbl>
      <w:tblPr>
        <w:tblStyle w:val="LightShading2"/>
        <w:tblW w:w="10590" w:type="dxa"/>
        <w:tblInd w:w="-522" w:type="dxa"/>
        <w:tblLook w:val="04A0" w:firstRow="1" w:lastRow="0" w:firstColumn="1" w:lastColumn="0" w:noHBand="0" w:noVBand="1"/>
      </w:tblPr>
      <w:tblGrid>
        <w:gridCol w:w="3999"/>
        <w:gridCol w:w="990"/>
        <w:gridCol w:w="951"/>
        <w:gridCol w:w="810"/>
        <w:gridCol w:w="960"/>
        <w:gridCol w:w="960"/>
        <w:gridCol w:w="960"/>
        <w:gridCol w:w="960"/>
      </w:tblGrid>
      <w:tr w:rsidR="008C29D3" w:rsidRPr="00391ED0" w:rsidTr="003A6406">
        <w:trPr>
          <w:cnfStyle w:val="100000000000" w:firstRow="1" w:lastRow="0" w:firstColumn="0" w:lastColumn="0" w:oddVBand="0" w:evenVBand="0" w:oddHBand="0"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3999" w:type="dxa"/>
            <w:shd w:val="clear" w:color="auto" w:fill="92D050"/>
            <w:hideMark/>
          </w:tcPr>
          <w:p w:rsidR="008C29D3" w:rsidRPr="00391ED0" w:rsidRDefault="008C29D3" w:rsidP="0022077B">
            <w:pPr>
              <w:spacing w:line="360" w:lineRule="auto"/>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Botanical Name</w:t>
            </w:r>
          </w:p>
        </w:tc>
        <w:tc>
          <w:tcPr>
            <w:tcW w:w="990" w:type="dxa"/>
            <w:shd w:val="clear" w:color="auto" w:fill="92D050"/>
            <w:hideMark/>
          </w:tcPr>
          <w:p w:rsidR="008C29D3" w:rsidRPr="00391ED0" w:rsidRDefault="008C29D3" w:rsidP="0022077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D</w:t>
            </w:r>
          </w:p>
        </w:tc>
        <w:tc>
          <w:tcPr>
            <w:tcW w:w="951" w:type="dxa"/>
            <w:shd w:val="clear" w:color="auto" w:fill="92D050"/>
            <w:hideMark/>
          </w:tcPr>
          <w:p w:rsidR="008C29D3" w:rsidRPr="00391ED0" w:rsidRDefault="008C29D3" w:rsidP="0022077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A</w:t>
            </w:r>
          </w:p>
        </w:tc>
        <w:tc>
          <w:tcPr>
            <w:tcW w:w="810" w:type="dxa"/>
            <w:shd w:val="clear" w:color="auto" w:fill="92D050"/>
            <w:hideMark/>
          </w:tcPr>
          <w:p w:rsidR="008C29D3" w:rsidRPr="00391ED0" w:rsidRDefault="008C29D3" w:rsidP="0022077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w:t>
            </w:r>
          </w:p>
        </w:tc>
        <w:tc>
          <w:tcPr>
            <w:tcW w:w="960" w:type="dxa"/>
            <w:shd w:val="clear" w:color="auto" w:fill="92D050"/>
            <w:hideMark/>
          </w:tcPr>
          <w:p w:rsidR="008C29D3" w:rsidRPr="00391ED0" w:rsidRDefault="008C29D3" w:rsidP="0022077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R.D</w:t>
            </w:r>
          </w:p>
        </w:tc>
        <w:tc>
          <w:tcPr>
            <w:tcW w:w="960" w:type="dxa"/>
            <w:shd w:val="clear" w:color="auto" w:fill="92D050"/>
            <w:hideMark/>
          </w:tcPr>
          <w:p w:rsidR="008C29D3" w:rsidRPr="00391ED0" w:rsidRDefault="008C29D3" w:rsidP="0022077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R.A</w:t>
            </w:r>
          </w:p>
        </w:tc>
        <w:tc>
          <w:tcPr>
            <w:tcW w:w="960" w:type="dxa"/>
            <w:shd w:val="clear" w:color="auto" w:fill="92D050"/>
            <w:hideMark/>
          </w:tcPr>
          <w:p w:rsidR="008C29D3" w:rsidRPr="00391ED0" w:rsidRDefault="008C29D3" w:rsidP="0022077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R.F</w:t>
            </w:r>
          </w:p>
        </w:tc>
        <w:tc>
          <w:tcPr>
            <w:tcW w:w="960" w:type="dxa"/>
            <w:shd w:val="clear" w:color="auto" w:fill="92D050"/>
            <w:hideMark/>
          </w:tcPr>
          <w:p w:rsidR="008C29D3" w:rsidRPr="00391ED0" w:rsidRDefault="008C29D3" w:rsidP="0022077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IVI</w:t>
            </w:r>
          </w:p>
        </w:tc>
      </w:tr>
      <w:tr w:rsidR="008C29D3" w:rsidRPr="00391ED0" w:rsidTr="00476B83">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999" w:type="dxa"/>
            <w:hideMark/>
          </w:tcPr>
          <w:p w:rsidR="008C29D3" w:rsidRPr="00391ED0" w:rsidRDefault="008C29D3" w:rsidP="0022077B">
            <w:pPr>
              <w:spacing w:line="360" w:lineRule="auto"/>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i/>
                <w:color w:val="auto"/>
                <w:sz w:val="24"/>
                <w:szCs w:val="24"/>
                <w:lang w:val="en-US"/>
              </w:rPr>
              <w:t xml:space="preserve">Hyparrhenia </w:t>
            </w:r>
            <w:proofErr w:type="gramStart"/>
            <w:r w:rsidRPr="00391ED0">
              <w:rPr>
                <w:rFonts w:ascii="Times New Roman" w:eastAsia="Times New Roman" w:hAnsi="Times New Roman" w:cs="Times New Roman"/>
                <w:b w:val="0"/>
                <w:i/>
                <w:color w:val="auto"/>
                <w:sz w:val="24"/>
                <w:szCs w:val="24"/>
                <w:lang w:val="en-US"/>
              </w:rPr>
              <w:t>anthistiroides</w:t>
            </w:r>
            <w:r w:rsidRPr="00391ED0">
              <w:rPr>
                <w:rFonts w:ascii="Times New Roman" w:eastAsia="Times New Roman" w:hAnsi="Times New Roman" w:cs="Times New Roman"/>
                <w:b w:val="0"/>
                <w:color w:val="auto"/>
                <w:sz w:val="24"/>
                <w:szCs w:val="24"/>
                <w:lang w:val="en-US"/>
              </w:rPr>
              <w:t xml:space="preserve">  (</w:t>
            </w:r>
            <w:proofErr w:type="gramEnd"/>
            <w:r w:rsidRPr="00391ED0">
              <w:rPr>
                <w:rFonts w:ascii="Times New Roman" w:eastAsia="Times New Roman" w:hAnsi="Times New Roman" w:cs="Times New Roman"/>
                <w:b w:val="0"/>
                <w:color w:val="auto"/>
                <w:sz w:val="24"/>
                <w:szCs w:val="24"/>
                <w:lang w:val="en-US"/>
              </w:rPr>
              <w:t xml:space="preserve">Hochst. ex A.Rich.) </w:t>
            </w:r>
          </w:p>
        </w:tc>
        <w:tc>
          <w:tcPr>
            <w:tcW w:w="99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12.75</w:t>
            </w:r>
          </w:p>
        </w:tc>
        <w:tc>
          <w:tcPr>
            <w:tcW w:w="951"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38.25</w:t>
            </w:r>
          </w:p>
        </w:tc>
        <w:tc>
          <w:tcPr>
            <w:tcW w:w="81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33.33</w:t>
            </w:r>
          </w:p>
        </w:tc>
        <w:tc>
          <w:tcPr>
            <w:tcW w:w="96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21.76</w:t>
            </w:r>
          </w:p>
        </w:tc>
        <w:tc>
          <w:tcPr>
            <w:tcW w:w="96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6.49</w:t>
            </w:r>
          </w:p>
        </w:tc>
        <w:tc>
          <w:tcPr>
            <w:tcW w:w="96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5.21</w:t>
            </w:r>
          </w:p>
        </w:tc>
        <w:tc>
          <w:tcPr>
            <w:tcW w:w="96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33.46</w:t>
            </w:r>
          </w:p>
        </w:tc>
      </w:tr>
      <w:tr w:rsidR="008C29D3" w:rsidRPr="00391ED0" w:rsidTr="00476B83">
        <w:trPr>
          <w:trHeight w:val="341"/>
        </w:trPr>
        <w:tc>
          <w:tcPr>
            <w:cnfStyle w:val="001000000000" w:firstRow="0" w:lastRow="0" w:firstColumn="1" w:lastColumn="0" w:oddVBand="0" w:evenVBand="0" w:oddHBand="0" w:evenHBand="0" w:firstRowFirstColumn="0" w:firstRowLastColumn="0" w:lastRowFirstColumn="0" w:lastRowLastColumn="0"/>
            <w:tcW w:w="3999" w:type="dxa"/>
            <w:hideMark/>
          </w:tcPr>
          <w:p w:rsidR="008C29D3" w:rsidRPr="00391ED0" w:rsidRDefault="008C29D3" w:rsidP="0022077B">
            <w:pPr>
              <w:spacing w:line="360" w:lineRule="auto"/>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i/>
                <w:color w:val="auto"/>
                <w:sz w:val="24"/>
                <w:szCs w:val="24"/>
                <w:lang w:val="en-US"/>
              </w:rPr>
              <w:t>Lantana  camara</w:t>
            </w:r>
            <w:r w:rsidRPr="00391ED0">
              <w:rPr>
                <w:rFonts w:ascii="Times New Roman" w:eastAsia="Times New Roman" w:hAnsi="Times New Roman" w:cs="Times New Roman"/>
                <w:b w:val="0"/>
                <w:color w:val="auto"/>
                <w:sz w:val="24"/>
                <w:szCs w:val="24"/>
                <w:lang w:val="en-US"/>
              </w:rPr>
              <w:t xml:space="preserve"> L.</w:t>
            </w:r>
          </w:p>
        </w:tc>
        <w:tc>
          <w:tcPr>
            <w:tcW w:w="99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7.53</w:t>
            </w:r>
          </w:p>
        </w:tc>
        <w:tc>
          <w:tcPr>
            <w:tcW w:w="951"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13.29</w:t>
            </w:r>
          </w:p>
        </w:tc>
        <w:tc>
          <w:tcPr>
            <w:tcW w:w="81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56.67</w:t>
            </w:r>
          </w:p>
        </w:tc>
        <w:tc>
          <w:tcPr>
            <w:tcW w:w="96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12.86</w:t>
            </w:r>
          </w:p>
        </w:tc>
        <w:tc>
          <w:tcPr>
            <w:tcW w:w="96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2.26</w:t>
            </w:r>
          </w:p>
        </w:tc>
        <w:tc>
          <w:tcPr>
            <w:tcW w:w="96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8.85</w:t>
            </w:r>
          </w:p>
        </w:tc>
        <w:tc>
          <w:tcPr>
            <w:tcW w:w="96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23.97</w:t>
            </w:r>
          </w:p>
        </w:tc>
      </w:tr>
      <w:tr w:rsidR="008C29D3" w:rsidRPr="00391ED0" w:rsidTr="00476B83">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999" w:type="dxa"/>
            <w:hideMark/>
          </w:tcPr>
          <w:p w:rsidR="008C29D3" w:rsidRPr="00391ED0" w:rsidRDefault="008C29D3" w:rsidP="0022077B">
            <w:pPr>
              <w:spacing w:line="360" w:lineRule="auto"/>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i/>
                <w:color w:val="auto"/>
                <w:sz w:val="24"/>
                <w:szCs w:val="24"/>
                <w:lang w:val="en-US"/>
              </w:rPr>
              <w:t>Acacia seyal</w:t>
            </w:r>
            <w:r w:rsidRPr="00391ED0">
              <w:rPr>
                <w:rFonts w:ascii="Times New Roman" w:eastAsia="Times New Roman" w:hAnsi="Times New Roman" w:cs="Times New Roman"/>
                <w:b w:val="0"/>
                <w:color w:val="auto"/>
                <w:sz w:val="24"/>
                <w:szCs w:val="24"/>
                <w:lang w:val="en-US"/>
              </w:rPr>
              <w:t xml:space="preserve">  Del</w:t>
            </w:r>
          </w:p>
        </w:tc>
        <w:tc>
          <w:tcPr>
            <w:tcW w:w="99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2.68</w:t>
            </w:r>
          </w:p>
        </w:tc>
        <w:tc>
          <w:tcPr>
            <w:tcW w:w="951"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5.96</w:t>
            </w:r>
          </w:p>
        </w:tc>
        <w:tc>
          <w:tcPr>
            <w:tcW w:w="81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45.00</w:t>
            </w:r>
          </w:p>
        </w:tc>
        <w:tc>
          <w:tcPr>
            <w:tcW w:w="96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4.58</w:t>
            </w:r>
          </w:p>
        </w:tc>
        <w:tc>
          <w:tcPr>
            <w:tcW w:w="96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1.01</w:t>
            </w:r>
          </w:p>
        </w:tc>
        <w:tc>
          <w:tcPr>
            <w:tcW w:w="96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7.03</w:t>
            </w:r>
          </w:p>
        </w:tc>
        <w:tc>
          <w:tcPr>
            <w:tcW w:w="96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12.62</w:t>
            </w:r>
          </w:p>
        </w:tc>
      </w:tr>
      <w:tr w:rsidR="008C29D3" w:rsidRPr="00391ED0" w:rsidTr="00476B83">
        <w:trPr>
          <w:trHeight w:val="315"/>
        </w:trPr>
        <w:tc>
          <w:tcPr>
            <w:cnfStyle w:val="001000000000" w:firstRow="0" w:lastRow="0" w:firstColumn="1" w:lastColumn="0" w:oddVBand="0" w:evenVBand="0" w:oddHBand="0" w:evenHBand="0" w:firstRowFirstColumn="0" w:firstRowLastColumn="0" w:lastRowFirstColumn="0" w:lastRowLastColumn="0"/>
            <w:tcW w:w="3999" w:type="dxa"/>
            <w:hideMark/>
          </w:tcPr>
          <w:p w:rsidR="008C29D3" w:rsidRPr="00391ED0" w:rsidRDefault="008C29D3" w:rsidP="0022077B">
            <w:pPr>
              <w:spacing w:line="360" w:lineRule="auto"/>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i/>
                <w:color w:val="auto"/>
                <w:sz w:val="24"/>
                <w:szCs w:val="24"/>
                <w:lang w:val="en-US"/>
              </w:rPr>
              <w:t xml:space="preserve">Sida </w:t>
            </w:r>
            <w:proofErr w:type="gramStart"/>
            <w:r w:rsidRPr="00391ED0">
              <w:rPr>
                <w:rFonts w:ascii="Times New Roman" w:eastAsia="Times New Roman" w:hAnsi="Times New Roman" w:cs="Times New Roman"/>
                <w:b w:val="0"/>
                <w:i/>
                <w:color w:val="auto"/>
                <w:sz w:val="24"/>
                <w:szCs w:val="24"/>
                <w:lang w:val="en-US"/>
              </w:rPr>
              <w:t>schimperiana</w:t>
            </w:r>
            <w:r w:rsidRPr="00391ED0">
              <w:rPr>
                <w:rFonts w:ascii="Times New Roman" w:eastAsia="Times New Roman" w:hAnsi="Times New Roman" w:cs="Times New Roman"/>
                <w:b w:val="0"/>
                <w:color w:val="auto"/>
                <w:sz w:val="24"/>
                <w:szCs w:val="24"/>
                <w:lang w:val="en-US"/>
              </w:rPr>
              <w:t xml:space="preserve">  Hochst</w:t>
            </w:r>
            <w:proofErr w:type="gramEnd"/>
            <w:r w:rsidRPr="00391ED0">
              <w:rPr>
                <w:rFonts w:ascii="Times New Roman" w:eastAsia="Times New Roman" w:hAnsi="Times New Roman" w:cs="Times New Roman"/>
                <w:b w:val="0"/>
                <w:color w:val="auto"/>
                <w:sz w:val="24"/>
                <w:szCs w:val="24"/>
                <w:lang w:val="en-US"/>
              </w:rPr>
              <w:t xml:space="preserve"> . ex Benth </w:t>
            </w:r>
          </w:p>
        </w:tc>
        <w:tc>
          <w:tcPr>
            <w:tcW w:w="99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3.15</w:t>
            </w:r>
          </w:p>
        </w:tc>
        <w:tc>
          <w:tcPr>
            <w:tcW w:w="951"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14.54</w:t>
            </w:r>
          </w:p>
        </w:tc>
        <w:tc>
          <w:tcPr>
            <w:tcW w:w="81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21.67</w:t>
            </w:r>
          </w:p>
        </w:tc>
        <w:tc>
          <w:tcPr>
            <w:tcW w:w="96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5.38</w:t>
            </w:r>
          </w:p>
        </w:tc>
        <w:tc>
          <w:tcPr>
            <w:tcW w:w="96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2.47</w:t>
            </w:r>
          </w:p>
        </w:tc>
        <w:tc>
          <w:tcPr>
            <w:tcW w:w="96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3.39</w:t>
            </w:r>
          </w:p>
        </w:tc>
        <w:tc>
          <w:tcPr>
            <w:tcW w:w="96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11.23</w:t>
            </w:r>
          </w:p>
        </w:tc>
      </w:tr>
      <w:tr w:rsidR="008C29D3" w:rsidRPr="00391ED0" w:rsidTr="00476B83">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999" w:type="dxa"/>
            <w:hideMark/>
          </w:tcPr>
          <w:p w:rsidR="008C29D3" w:rsidRPr="00391ED0" w:rsidRDefault="008C29D3" w:rsidP="0022077B">
            <w:pPr>
              <w:spacing w:line="360" w:lineRule="auto"/>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i/>
                <w:color w:val="auto"/>
                <w:sz w:val="24"/>
                <w:szCs w:val="24"/>
                <w:lang w:val="en-US"/>
              </w:rPr>
              <w:t>Emex spinosa</w:t>
            </w:r>
            <w:r w:rsidRPr="00391ED0">
              <w:rPr>
                <w:rFonts w:ascii="Times New Roman" w:eastAsia="Times New Roman" w:hAnsi="Times New Roman" w:cs="Times New Roman"/>
                <w:b w:val="0"/>
                <w:color w:val="auto"/>
                <w:sz w:val="24"/>
                <w:szCs w:val="24"/>
                <w:lang w:val="en-US"/>
              </w:rPr>
              <w:t xml:space="preserve">  (L) Campd </w:t>
            </w:r>
          </w:p>
        </w:tc>
        <w:tc>
          <w:tcPr>
            <w:tcW w:w="99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0.83</w:t>
            </w:r>
          </w:p>
        </w:tc>
        <w:tc>
          <w:tcPr>
            <w:tcW w:w="951"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50.00</w:t>
            </w:r>
          </w:p>
        </w:tc>
        <w:tc>
          <w:tcPr>
            <w:tcW w:w="81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6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1.42</w:t>
            </w:r>
          </w:p>
        </w:tc>
        <w:tc>
          <w:tcPr>
            <w:tcW w:w="96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8.48</w:t>
            </w:r>
          </w:p>
        </w:tc>
        <w:tc>
          <w:tcPr>
            <w:tcW w:w="96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6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10.17</w:t>
            </w:r>
          </w:p>
        </w:tc>
      </w:tr>
      <w:tr w:rsidR="008C29D3" w:rsidRPr="00391ED0" w:rsidTr="00476B83">
        <w:trPr>
          <w:trHeight w:val="315"/>
        </w:trPr>
        <w:tc>
          <w:tcPr>
            <w:cnfStyle w:val="001000000000" w:firstRow="0" w:lastRow="0" w:firstColumn="1" w:lastColumn="0" w:oddVBand="0" w:evenVBand="0" w:oddHBand="0" w:evenHBand="0" w:firstRowFirstColumn="0" w:firstRowLastColumn="0" w:lastRowFirstColumn="0" w:lastRowLastColumn="0"/>
            <w:tcW w:w="3999" w:type="dxa"/>
            <w:hideMark/>
          </w:tcPr>
          <w:p w:rsidR="008C29D3" w:rsidRPr="00391ED0" w:rsidRDefault="008C29D3" w:rsidP="0022077B">
            <w:pPr>
              <w:spacing w:line="360" w:lineRule="auto"/>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i/>
                <w:color w:val="auto"/>
                <w:sz w:val="24"/>
                <w:szCs w:val="24"/>
                <w:lang w:val="en-US"/>
              </w:rPr>
              <w:t>Schinus molle</w:t>
            </w:r>
            <w:r w:rsidRPr="00391ED0">
              <w:rPr>
                <w:rFonts w:ascii="Times New Roman" w:eastAsia="Times New Roman" w:hAnsi="Times New Roman" w:cs="Times New Roman"/>
                <w:b w:val="0"/>
                <w:color w:val="auto"/>
                <w:sz w:val="24"/>
                <w:szCs w:val="24"/>
                <w:lang w:val="en-US"/>
              </w:rPr>
              <w:t xml:space="preserve"> L</w:t>
            </w:r>
          </w:p>
        </w:tc>
        <w:tc>
          <w:tcPr>
            <w:tcW w:w="99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2.50</w:t>
            </w:r>
          </w:p>
        </w:tc>
        <w:tc>
          <w:tcPr>
            <w:tcW w:w="951"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10.00</w:t>
            </w:r>
          </w:p>
        </w:tc>
        <w:tc>
          <w:tcPr>
            <w:tcW w:w="81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25.00</w:t>
            </w:r>
          </w:p>
        </w:tc>
        <w:tc>
          <w:tcPr>
            <w:tcW w:w="96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4.27</w:t>
            </w:r>
          </w:p>
        </w:tc>
        <w:tc>
          <w:tcPr>
            <w:tcW w:w="96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1.70</w:t>
            </w:r>
          </w:p>
        </w:tc>
        <w:tc>
          <w:tcPr>
            <w:tcW w:w="96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3.91</w:t>
            </w:r>
          </w:p>
        </w:tc>
        <w:tc>
          <w:tcPr>
            <w:tcW w:w="96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9.87</w:t>
            </w:r>
          </w:p>
        </w:tc>
      </w:tr>
      <w:tr w:rsidR="008C29D3" w:rsidRPr="00391ED0" w:rsidTr="00476B83">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999" w:type="dxa"/>
            <w:hideMark/>
          </w:tcPr>
          <w:p w:rsidR="008C29D3" w:rsidRPr="00391ED0" w:rsidRDefault="008C29D3" w:rsidP="0022077B">
            <w:pPr>
              <w:spacing w:line="360" w:lineRule="auto"/>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i/>
                <w:color w:val="auto"/>
                <w:sz w:val="24"/>
                <w:szCs w:val="24"/>
                <w:lang w:val="en-US"/>
              </w:rPr>
              <w:t xml:space="preserve">Acacia </w:t>
            </w:r>
            <w:proofErr w:type="gramStart"/>
            <w:r w:rsidRPr="00391ED0">
              <w:rPr>
                <w:rFonts w:ascii="Times New Roman" w:eastAsia="Times New Roman" w:hAnsi="Times New Roman" w:cs="Times New Roman"/>
                <w:b w:val="0"/>
                <w:i/>
                <w:color w:val="auto"/>
                <w:sz w:val="24"/>
                <w:szCs w:val="24"/>
                <w:lang w:val="en-US"/>
              </w:rPr>
              <w:t>abyssinica</w:t>
            </w:r>
            <w:r w:rsidRPr="00391ED0">
              <w:rPr>
                <w:rFonts w:ascii="Times New Roman" w:eastAsia="Times New Roman" w:hAnsi="Times New Roman" w:cs="Times New Roman"/>
                <w:b w:val="0"/>
                <w:color w:val="auto"/>
                <w:sz w:val="24"/>
                <w:szCs w:val="24"/>
                <w:lang w:val="en-US"/>
              </w:rPr>
              <w:t>Hochst .</w:t>
            </w:r>
            <w:proofErr w:type="gramEnd"/>
            <w:r w:rsidRPr="00391ED0">
              <w:rPr>
                <w:rFonts w:ascii="Times New Roman" w:eastAsia="Times New Roman" w:hAnsi="Times New Roman" w:cs="Times New Roman"/>
                <w:b w:val="0"/>
                <w:color w:val="auto"/>
                <w:sz w:val="24"/>
                <w:szCs w:val="24"/>
                <w:lang w:val="en-US"/>
              </w:rPr>
              <w:t xml:space="preserve"> Ex Benth </w:t>
            </w:r>
          </w:p>
        </w:tc>
        <w:tc>
          <w:tcPr>
            <w:tcW w:w="99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1.43</w:t>
            </w:r>
          </w:p>
        </w:tc>
        <w:tc>
          <w:tcPr>
            <w:tcW w:w="951"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4.10</w:t>
            </w:r>
          </w:p>
        </w:tc>
        <w:tc>
          <w:tcPr>
            <w:tcW w:w="81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35.00</w:t>
            </w:r>
          </w:p>
        </w:tc>
        <w:tc>
          <w:tcPr>
            <w:tcW w:w="96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2.45</w:t>
            </w:r>
          </w:p>
        </w:tc>
        <w:tc>
          <w:tcPr>
            <w:tcW w:w="96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0.69</w:t>
            </w:r>
          </w:p>
        </w:tc>
        <w:tc>
          <w:tcPr>
            <w:tcW w:w="96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5.47</w:t>
            </w:r>
          </w:p>
        </w:tc>
        <w:tc>
          <w:tcPr>
            <w:tcW w:w="96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8.61</w:t>
            </w:r>
          </w:p>
        </w:tc>
      </w:tr>
      <w:tr w:rsidR="008C29D3" w:rsidRPr="00391ED0" w:rsidTr="00476B83">
        <w:trPr>
          <w:trHeight w:val="315"/>
        </w:trPr>
        <w:tc>
          <w:tcPr>
            <w:cnfStyle w:val="001000000000" w:firstRow="0" w:lastRow="0" w:firstColumn="1" w:lastColumn="0" w:oddVBand="0" w:evenVBand="0" w:oddHBand="0" w:evenHBand="0" w:firstRowFirstColumn="0" w:firstRowLastColumn="0" w:lastRowFirstColumn="0" w:lastRowLastColumn="0"/>
            <w:tcW w:w="3999" w:type="dxa"/>
            <w:hideMark/>
          </w:tcPr>
          <w:p w:rsidR="008C29D3" w:rsidRPr="00391ED0" w:rsidRDefault="008C29D3" w:rsidP="0022077B">
            <w:pPr>
              <w:spacing w:line="360" w:lineRule="auto"/>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i/>
                <w:color w:val="auto"/>
                <w:sz w:val="24"/>
                <w:szCs w:val="24"/>
                <w:lang w:val="en-US"/>
              </w:rPr>
              <w:t>Carissa spinarum</w:t>
            </w:r>
            <w:r w:rsidRPr="00391ED0">
              <w:rPr>
                <w:rFonts w:ascii="Times New Roman" w:eastAsia="Times New Roman" w:hAnsi="Times New Roman" w:cs="Times New Roman"/>
                <w:b w:val="0"/>
                <w:color w:val="auto"/>
                <w:sz w:val="24"/>
                <w:szCs w:val="24"/>
                <w:lang w:val="en-US"/>
              </w:rPr>
              <w:t xml:space="preserve">  L.</w:t>
            </w:r>
          </w:p>
        </w:tc>
        <w:tc>
          <w:tcPr>
            <w:tcW w:w="99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2.17</w:t>
            </w:r>
          </w:p>
        </w:tc>
        <w:tc>
          <w:tcPr>
            <w:tcW w:w="951"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11.82</w:t>
            </w:r>
          </w:p>
        </w:tc>
        <w:tc>
          <w:tcPr>
            <w:tcW w:w="81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18.33</w:t>
            </w:r>
          </w:p>
        </w:tc>
        <w:tc>
          <w:tcPr>
            <w:tcW w:w="96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3.70</w:t>
            </w:r>
          </w:p>
        </w:tc>
        <w:tc>
          <w:tcPr>
            <w:tcW w:w="96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2.01</w:t>
            </w:r>
          </w:p>
        </w:tc>
        <w:tc>
          <w:tcPr>
            <w:tcW w:w="96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2.86</w:t>
            </w:r>
          </w:p>
        </w:tc>
        <w:tc>
          <w:tcPr>
            <w:tcW w:w="96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8.57</w:t>
            </w:r>
          </w:p>
        </w:tc>
      </w:tr>
      <w:tr w:rsidR="008C29D3" w:rsidRPr="00391ED0" w:rsidTr="00476B83">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999" w:type="dxa"/>
            <w:hideMark/>
          </w:tcPr>
          <w:p w:rsidR="008C29D3" w:rsidRPr="00391ED0" w:rsidRDefault="008C29D3" w:rsidP="0022077B">
            <w:pPr>
              <w:spacing w:line="360" w:lineRule="auto"/>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i/>
                <w:color w:val="auto"/>
                <w:sz w:val="24"/>
                <w:szCs w:val="24"/>
                <w:lang w:val="en-US"/>
              </w:rPr>
              <w:t>Opuntia ficus –indica</w:t>
            </w:r>
            <w:r w:rsidRPr="00391ED0">
              <w:rPr>
                <w:rFonts w:ascii="Times New Roman" w:eastAsia="Times New Roman" w:hAnsi="Times New Roman" w:cs="Times New Roman"/>
                <w:b w:val="0"/>
                <w:color w:val="auto"/>
                <w:sz w:val="24"/>
                <w:szCs w:val="24"/>
                <w:lang w:val="en-US"/>
              </w:rPr>
              <w:t xml:space="preserve"> (L) Miller </w:t>
            </w:r>
          </w:p>
        </w:tc>
        <w:tc>
          <w:tcPr>
            <w:tcW w:w="99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1.53</w:t>
            </w:r>
          </w:p>
        </w:tc>
        <w:tc>
          <w:tcPr>
            <w:tcW w:w="951"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23.00</w:t>
            </w:r>
          </w:p>
        </w:tc>
        <w:tc>
          <w:tcPr>
            <w:tcW w:w="81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6.67</w:t>
            </w:r>
          </w:p>
        </w:tc>
        <w:tc>
          <w:tcPr>
            <w:tcW w:w="96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2.62</w:t>
            </w:r>
          </w:p>
        </w:tc>
        <w:tc>
          <w:tcPr>
            <w:tcW w:w="96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3.90</w:t>
            </w:r>
          </w:p>
        </w:tc>
        <w:tc>
          <w:tcPr>
            <w:tcW w:w="96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1.04</w:t>
            </w:r>
          </w:p>
        </w:tc>
        <w:tc>
          <w:tcPr>
            <w:tcW w:w="960" w:type="dxa"/>
            <w:noWrap/>
            <w:hideMark/>
          </w:tcPr>
          <w:p w:rsidR="008C29D3" w:rsidRPr="00391ED0" w:rsidRDefault="008C29D3" w:rsidP="0022077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7.56</w:t>
            </w:r>
          </w:p>
        </w:tc>
      </w:tr>
      <w:tr w:rsidR="008C29D3" w:rsidRPr="00391ED0" w:rsidTr="00476B83">
        <w:trPr>
          <w:trHeight w:val="315"/>
        </w:trPr>
        <w:tc>
          <w:tcPr>
            <w:cnfStyle w:val="001000000000" w:firstRow="0" w:lastRow="0" w:firstColumn="1" w:lastColumn="0" w:oddVBand="0" w:evenVBand="0" w:oddHBand="0" w:evenHBand="0" w:firstRowFirstColumn="0" w:firstRowLastColumn="0" w:lastRowFirstColumn="0" w:lastRowLastColumn="0"/>
            <w:tcW w:w="3999" w:type="dxa"/>
            <w:hideMark/>
          </w:tcPr>
          <w:p w:rsidR="008C29D3" w:rsidRPr="00391ED0" w:rsidRDefault="008C29D3" w:rsidP="0022077B">
            <w:pPr>
              <w:spacing w:line="360" w:lineRule="auto"/>
              <w:rPr>
                <w:rFonts w:ascii="Times New Roman" w:eastAsia="Times New Roman" w:hAnsi="Times New Roman" w:cs="Times New Roman"/>
                <w:b w:val="0"/>
                <w:color w:val="auto"/>
                <w:sz w:val="24"/>
                <w:szCs w:val="24"/>
                <w:lang w:val="en-US"/>
              </w:rPr>
            </w:pPr>
            <w:proofErr w:type="gramStart"/>
            <w:r w:rsidRPr="00391ED0">
              <w:rPr>
                <w:rFonts w:ascii="Times New Roman" w:eastAsia="Times New Roman" w:hAnsi="Times New Roman" w:cs="Times New Roman"/>
                <w:b w:val="0"/>
                <w:i/>
                <w:color w:val="auto"/>
                <w:sz w:val="24"/>
                <w:szCs w:val="24"/>
                <w:lang w:val="en-US"/>
              </w:rPr>
              <w:t>Launaea  intybacea</w:t>
            </w:r>
            <w:proofErr w:type="gramEnd"/>
            <w:r w:rsidRPr="00391ED0">
              <w:rPr>
                <w:rFonts w:ascii="Times New Roman" w:eastAsia="Times New Roman" w:hAnsi="Times New Roman" w:cs="Times New Roman"/>
                <w:b w:val="0"/>
                <w:color w:val="auto"/>
                <w:sz w:val="24"/>
                <w:szCs w:val="24"/>
                <w:lang w:val="en-US"/>
              </w:rPr>
              <w:t xml:space="preserve"> (Jacq.) Beauv.</w:t>
            </w:r>
          </w:p>
        </w:tc>
        <w:tc>
          <w:tcPr>
            <w:tcW w:w="99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1.50</w:t>
            </w:r>
          </w:p>
        </w:tc>
        <w:tc>
          <w:tcPr>
            <w:tcW w:w="951"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22.50</w:t>
            </w:r>
          </w:p>
        </w:tc>
        <w:tc>
          <w:tcPr>
            <w:tcW w:w="81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6.67</w:t>
            </w:r>
          </w:p>
        </w:tc>
        <w:tc>
          <w:tcPr>
            <w:tcW w:w="96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2.56</w:t>
            </w:r>
          </w:p>
        </w:tc>
        <w:tc>
          <w:tcPr>
            <w:tcW w:w="96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3.82</w:t>
            </w:r>
          </w:p>
        </w:tc>
        <w:tc>
          <w:tcPr>
            <w:tcW w:w="96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1.04</w:t>
            </w:r>
          </w:p>
        </w:tc>
        <w:tc>
          <w:tcPr>
            <w:tcW w:w="960" w:type="dxa"/>
            <w:noWrap/>
            <w:hideMark/>
          </w:tcPr>
          <w:p w:rsidR="008C29D3" w:rsidRPr="00391ED0" w:rsidRDefault="008C29D3" w:rsidP="0022077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7.42</w:t>
            </w:r>
          </w:p>
        </w:tc>
      </w:tr>
    </w:tbl>
    <w:p w:rsidR="0083493B" w:rsidRPr="00391ED0" w:rsidRDefault="0083493B" w:rsidP="0022077B">
      <w:pPr>
        <w:autoSpaceDE w:val="0"/>
        <w:autoSpaceDN w:val="0"/>
        <w:adjustRightInd w:val="0"/>
        <w:spacing w:after="0" w:line="360" w:lineRule="auto"/>
        <w:jc w:val="both"/>
        <w:rPr>
          <w:rFonts w:ascii="Times New Roman" w:hAnsi="Times New Roman" w:cs="Times New Roman"/>
          <w:sz w:val="24"/>
          <w:szCs w:val="24"/>
        </w:rPr>
      </w:pPr>
    </w:p>
    <w:p w:rsidR="00D54023" w:rsidRPr="00391ED0" w:rsidRDefault="00D54023" w:rsidP="0022077B">
      <w:pPr>
        <w:spacing w:line="360" w:lineRule="auto"/>
        <w:jc w:val="both"/>
        <w:rPr>
          <w:rFonts w:ascii="Times New Roman" w:hAnsi="Times New Roman" w:cs="Times New Roman"/>
          <w:b/>
          <w:sz w:val="24"/>
          <w:szCs w:val="24"/>
        </w:rPr>
      </w:pPr>
    </w:p>
    <w:p w:rsidR="00D54023" w:rsidRPr="00391ED0" w:rsidRDefault="00D54023" w:rsidP="0022077B">
      <w:pPr>
        <w:spacing w:line="360" w:lineRule="auto"/>
        <w:jc w:val="both"/>
        <w:rPr>
          <w:rFonts w:ascii="Times New Roman" w:hAnsi="Times New Roman" w:cs="Times New Roman"/>
          <w:b/>
          <w:sz w:val="24"/>
          <w:szCs w:val="24"/>
        </w:rPr>
      </w:pPr>
    </w:p>
    <w:p w:rsidR="00D54023" w:rsidRPr="00391ED0" w:rsidRDefault="00D54023" w:rsidP="0022077B">
      <w:pPr>
        <w:spacing w:line="360" w:lineRule="auto"/>
        <w:jc w:val="both"/>
        <w:rPr>
          <w:rFonts w:ascii="Times New Roman" w:hAnsi="Times New Roman" w:cs="Times New Roman"/>
          <w:b/>
          <w:sz w:val="24"/>
          <w:szCs w:val="24"/>
        </w:rPr>
      </w:pPr>
    </w:p>
    <w:p w:rsidR="00D54023" w:rsidRPr="00391ED0" w:rsidRDefault="00D54023" w:rsidP="0022077B">
      <w:pPr>
        <w:spacing w:line="360" w:lineRule="auto"/>
        <w:jc w:val="both"/>
        <w:rPr>
          <w:rFonts w:ascii="Times New Roman" w:hAnsi="Times New Roman" w:cs="Times New Roman"/>
          <w:b/>
          <w:sz w:val="24"/>
          <w:szCs w:val="24"/>
        </w:rPr>
      </w:pPr>
    </w:p>
    <w:p w:rsidR="00D54023" w:rsidRPr="00391ED0" w:rsidRDefault="00D54023" w:rsidP="0022077B">
      <w:pPr>
        <w:spacing w:line="360" w:lineRule="auto"/>
        <w:jc w:val="both"/>
        <w:rPr>
          <w:rFonts w:ascii="Times New Roman" w:hAnsi="Times New Roman" w:cs="Times New Roman"/>
          <w:b/>
          <w:sz w:val="24"/>
          <w:szCs w:val="24"/>
        </w:rPr>
      </w:pPr>
    </w:p>
    <w:p w:rsidR="00177FC0" w:rsidRPr="00391ED0" w:rsidRDefault="004D5696" w:rsidP="0022077B">
      <w:pPr>
        <w:pStyle w:val="Heading1"/>
        <w:spacing w:line="360" w:lineRule="auto"/>
        <w:jc w:val="both"/>
        <w:rPr>
          <w:rFonts w:cs="Times New Roman"/>
          <w:color w:val="auto"/>
          <w:sz w:val="24"/>
          <w:szCs w:val="24"/>
        </w:rPr>
      </w:pPr>
      <w:bookmarkStart w:id="57" w:name="_Toc12534758"/>
      <w:bookmarkStart w:id="58" w:name="_Toc167489005"/>
      <w:r>
        <w:rPr>
          <w:rFonts w:cs="Times New Roman"/>
          <w:color w:val="auto"/>
          <w:sz w:val="24"/>
          <w:szCs w:val="24"/>
        </w:rPr>
        <w:lastRenderedPageBreak/>
        <w:t xml:space="preserve">5.1 </w:t>
      </w:r>
      <w:r w:rsidR="00177FC0" w:rsidRPr="00391ED0">
        <w:rPr>
          <w:rFonts w:cs="Times New Roman"/>
          <w:color w:val="auto"/>
          <w:sz w:val="24"/>
          <w:szCs w:val="24"/>
        </w:rPr>
        <w:t>DISCUSSION</w:t>
      </w:r>
      <w:bookmarkEnd w:id="57"/>
      <w:bookmarkEnd w:id="58"/>
    </w:p>
    <w:p w:rsidR="00177FC0" w:rsidRPr="00391ED0" w:rsidRDefault="00177FC0" w:rsidP="0022077B">
      <w:pPr>
        <w:autoSpaceDE w:val="0"/>
        <w:autoSpaceDN w:val="0"/>
        <w:adjustRightInd w:val="0"/>
        <w:spacing w:after="0" w:line="360" w:lineRule="auto"/>
        <w:jc w:val="both"/>
        <w:rPr>
          <w:rFonts w:ascii="Times New Roman" w:hAnsi="Times New Roman" w:cs="Times New Roman"/>
          <w:sz w:val="24"/>
          <w:szCs w:val="24"/>
        </w:rPr>
      </w:pPr>
      <w:r w:rsidRPr="00391ED0">
        <w:rPr>
          <w:rFonts w:ascii="Times New Roman" w:hAnsi="Times New Roman" w:cs="Times New Roman"/>
          <w:b/>
          <w:sz w:val="24"/>
          <w:szCs w:val="24"/>
        </w:rPr>
        <w:t>Floristic composition:</w:t>
      </w:r>
    </w:p>
    <w:p w:rsidR="001412E9" w:rsidRPr="00391ED0" w:rsidRDefault="004503A0" w:rsidP="0022077B">
      <w:pPr>
        <w:autoSpaceDE w:val="0"/>
        <w:autoSpaceDN w:val="0"/>
        <w:adjustRightInd w:val="0"/>
        <w:spacing w:after="0" w:line="360" w:lineRule="auto"/>
        <w:jc w:val="both"/>
        <w:rPr>
          <w:rFonts w:ascii="Times New Roman" w:hAnsi="Times New Roman" w:cs="Times New Roman"/>
          <w:sz w:val="24"/>
          <w:szCs w:val="24"/>
        </w:rPr>
      </w:pPr>
      <w:r w:rsidRPr="00391ED0">
        <w:rPr>
          <w:rFonts w:ascii="Times New Roman" w:hAnsi="Times New Roman" w:cs="Times New Roman"/>
          <w:sz w:val="24"/>
          <w:szCs w:val="24"/>
        </w:rPr>
        <w:t xml:space="preserve">Collectively, the </w:t>
      </w:r>
      <w:r w:rsidR="00CE4E10" w:rsidRPr="00391ED0">
        <w:rPr>
          <w:rFonts w:ascii="Times New Roman" w:hAnsi="Times New Roman" w:cs="Times New Roman"/>
          <w:sz w:val="24"/>
          <w:szCs w:val="24"/>
        </w:rPr>
        <w:t xml:space="preserve">five </w:t>
      </w:r>
      <w:r w:rsidRPr="00391ED0">
        <w:rPr>
          <w:rFonts w:ascii="Times New Roman" w:hAnsi="Times New Roman" w:cs="Times New Roman"/>
          <w:sz w:val="24"/>
          <w:szCs w:val="24"/>
        </w:rPr>
        <w:t xml:space="preserve"> Bishoftu Mountain Massif floras have less number of woody spp. (59) than Belete forest with 79 spp. (Kitessa Hundera and Tsegaye Gadissa, 2008); Hugumburda forest with 79 spp. (Ermias Aynekulu, 2011); Lammo Natural Forest with 54 woody species (Melese Bekele, 2016),</w:t>
      </w:r>
      <w:r w:rsidR="00CE4E10" w:rsidRPr="00391ED0">
        <w:rPr>
          <w:rFonts w:ascii="Times New Roman" w:hAnsi="Times New Roman" w:cs="Times New Roman"/>
          <w:sz w:val="24"/>
          <w:szCs w:val="24"/>
        </w:rPr>
        <w:t xml:space="preserve">Dindin </w:t>
      </w:r>
      <w:r w:rsidRPr="00391ED0">
        <w:rPr>
          <w:rFonts w:ascii="Times New Roman" w:hAnsi="Times New Roman" w:cs="Times New Roman"/>
          <w:sz w:val="24"/>
          <w:szCs w:val="24"/>
        </w:rPr>
        <w:t>forest with 81 spp. (Simon Shibru and Girma Balcha ,2004), and less number of species than other vegetation including that of Chilimo with 90 spp. (Tamrat Bekele, 1993)</w:t>
      </w:r>
      <w:r w:rsidR="001412E9" w:rsidRPr="00391ED0">
        <w:rPr>
          <w:rFonts w:ascii="Times New Roman" w:hAnsi="Times New Roman" w:cs="Times New Roman"/>
          <w:sz w:val="24"/>
          <w:szCs w:val="24"/>
        </w:rPr>
        <w:t>,</w:t>
      </w:r>
      <w:r w:rsidRPr="00391ED0">
        <w:rPr>
          <w:rFonts w:ascii="Times New Roman" w:hAnsi="Times New Roman" w:cs="Times New Roman"/>
          <w:sz w:val="24"/>
          <w:szCs w:val="24"/>
        </w:rPr>
        <w:t xml:space="preserve"> Denkero with 109 spp. (Abate Ayalew et al., 2006) and Senka meda with 139 spp. (Shambel,2010). </w:t>
      </w:r>
    </w:p>
    <w:p w:rsidR="00B62AB1" w:rsidRPr="00391ED0" w:rsidRDefault="00B62AB1" w:rsidP="0022077B">
      <w:pPr>
        <w:autoSpaceDE w:val="0"/>
        <w:autoSpaceDN w:val="0"/>
        <w:adjustRightInd w:val="0"/>
        <w:spacing w:after="0" w:line="360" w:lineRule="auto"/>
        <w:jc w:val="both"/>
        <w:rPr>
          <w:rFonts w:ascii="Times New Roman" w:hAnsi="Times New Roman" w:cs="Times New Roman"/>
          <w:sz w:val="24"/>
          <w:szCs w:val="24"/>
        </w:rPr>
      </w:pPr>
      <w:r w:rsidRPr="00391ED0">
        <w:rPr>
          <w:rFonts w:ascii="Times New Roman" w:hAnsi="Times New Roman" w:cs="Times New Roman"/>
          <w:sz w:val="24"/>
          <w:szCs w:val="24"/>
        </w:rPr>
        <w:t>The study indicated that if effective management system is designed, through restoration and landscape protection, to protect the M</w:t>
      </w:r>
      <w:r w:rsidR="00694831">
        <w:rPr>
          <w:rFonts w:ascii="Times New Roman" w:hAnsi="Times New Roman" w:cs="Times New Roman"/>
          <w:sz w:val="24"/>
          <w:szCs w:val="24"/>
        </w:rPr>
        <w:t>assif Mountains, then soon or la</w:t>
      </w:r>
      <w:r w:rsidRPr="00391ED0">
        <w:rPr>
          <w:rFonts w:ascii="Times New Roman" w:hAnsi="Times New Roman" w:cs="Times New Roman"/>
          <w:sz w:val="24"/>
          <w:szCs w:val="24"/>
        </w:rPr>
        <w:t xml:space="preserve">tter the area could be a potential forest area, and would become a centre of conservation areas. According to the work of Tefera Mengistu, (2004) protecting areas just like the site we have studied can act as successional catalysts, facilitating the recolonisation of native flora through their influence on understory microclimate, improving soil fertility and providing habitats for seed dispersing animals. Similarly, the works of </w:t>
      </w:r>
      <w:r w:rsidR="00D12800" w:rsidRPr="00391ED0">
        <w:rPr>
          <w:rFonts w:ascii="Times New Roman" w:hAnsi="Times New Roman" w:cs="Times New Roman"/>
          <w:sz w:val="24"/>
          <w:szCs w:val="24"/>
        </w:rPr>
        <w:t xml:space="preserve">Tucker and Murphy (1997), </w:t>
      </w:r>
      <w:r w:rsidRPr="00391ED0">
        <w:rPr>
          <w:rFonts w:ascii="Times New Roman" w:hAnsi="Times New Roman" w:cs="Times New Roman"/>
          <w:sz w:val="24"/>
          <w:szCs w:val="24"/>
        </w:rPr>
        <w:t>Senbeta and Teketay (2001)</w:t>
      </w:r>
      <w:r w:rsidR="00D12800" w:rsidRPr="00391ED0">
        <w:rPr>
          <w:rFonts w:ascii="Times New Roman" w:hAnsi="Times New Roman" w:cs="Times New Roman"/>
          <w:sz w:val="24"/>
          <w:szCs w:val="24"/>
        </w:rPr>
        <w:t>, Lamb</w:t>
      </w:r>
      <w:r w:rsidR="00D12800" w:rsidRPr="00391ED0">
        <w:rPr>
          <w:rFonts w:ascii="Times New Roman" w:hAnsi="Times New Roman" w:cs="Times New Roman"/>
          <w:i/>
          <w:iCs/>
          <w:sz w:val="24"/>
          <w:szCs w:val="24"/>
        </w:rPr>
        <w:t xml:space="preserve"> et al</w:t>
      </w:r>
      <w:r w:rsidR="00D12800" w:rsidRPr="00391ED0">
        <w:rPr>
          <w:rFonts w:ascii="Times New Roman" w:hAnsi="Times New Roman" w:cs="Times New Roman"/>
          <w:sz w:val="24"/>
          <w:szCs w:val="24"/>
        </w:rPr>
        <w:t>. (2005)</w:t>
      </w:r>
      <w:r w:rsidRPr="00391ED0">
        <w:rPr>
          <w:rFonts w:ascii="Times New Roman" w:hAnsi="Times New Roman" w:cs="Times New Roman"/>
          <w:sz w:val="24"/>
          <w:szCs w:val="24"/>
        </w:rPr>
        <w:t xml:space="preserve"> proved that conserving threatening areas </w:t>
      </w:r>
      <w:r w:rsidR="00D12800" w:rsidRPr="00391ED0">
        <w:rPr>
          <w:rFonts w:ascii="Times New Roman" w:hAnsi="Times New Roman" w:cs="Times New Roman"/>
          <w:sz w:val="24"/>
          <w:szCs w:val="24"/>
        </w:rPr>
        <w:t>promotes</w:t>
      </w:r>
      <w:r w:rsidRPr="00391ED0">
        <w:rPr>
          <w:rFonts w:ascii="Times New Roman" w:hAnsi="Times New Roman" w:cs="Times New Roman"/>
          <w:sz w:val="24"/>
          <w:szCs w:val="24"/>
        </w:rPr>
        <w:t xml:space="preserve"> the regenerating of woody plants</w:t>
      </w:r>
      <w:r w:rsidR="00D12800" w:rsidRPr="00391ED0">
        <w:rPr>
          <w:rFonts w:ascii="Times New Roman" w:hAnsi="Times New Roman" w:cs="Times New Roman"/>
          <w:sz w:val="24"/>
          <w:szCs w:val="24"/>
        </w:rPr>
        <w:t xml:space="preserve">, </w:t>
      </w:r>
      <w:r w:rsidRPr="00391ED0">
        <w:rPr>
          <w:rFonts w:ascii="Times New Roman" w:hAnsi="Times New Roman" w:cs="Times New Roman"/>
          <w:sz w:val="24"/>
          <w:szCs w:val="24"/>
        </w:rPr>
        <w:t>which consequently improves microclimatic conditions under the stand canopy, thus fostering effects for the recolonization of diverse flora</w:t>
      </w:r>
      <w:r w:rsidR="00D12800" w:rsidRPr="00391ED0">
        <w:rPr>
          <w:rFonts w:ascii="Times New Roman" w:hAnsi="Times New Roman" w:cs="Times New Roman"/>
          <w:sz w:val="24"/>
          <w:szCs w:val="24"/>
        </w:rPr>
        <w:t xml:space="preserve"> and provide resource heterogeneity to support the native fauna. </w:t>
      </w:r>
    </w:p>
    <w:p w:rsidR="0072133D" w:rsidRPr="00391ED0" w:rsidRDefault="00177FC0" w:rsidP="0022077B">
      <w:pPr>
        <w:autoSpaceDE w:val="0"/>
        <w:autoSpaceDN w:val="0"/>
        <w:adjustRightInd w:val="0"/>
        <w:spacing w:after="0" w:line="360" w:lineRule="auto"/>
        <w:jc w:val="both"/>
        <w:rPr>
          <w:rFonts w:ascii="Times New Roman" w:hAnsi="Times New Roman" w:cs="Times New Roman"/>
          <w:sz w:val="24"/>
          <w:szCs w:val="24"/>
        </w:rPr>
      </w:pPr>
      <w:r w:rsidRPr="00391ED0">
        <w:rPr>
          <w:rFonts w:ascii="Times New Roman" w:hAnsi="Times New Roman" w:cs="Times New Roman"/>
          <w:b/>
          <w:sz w:val="24"/>
          <w:szCs w:val="24"/>
        </w:rPr>
        <w:t xml:space="preserve">Species </w:t>
      </w:r>
      <w:r w:rsidR="006011B8" w:rsidRPr="00391ED0">
        <w:rPr>
          <w:rFonts w:ascii="Times New Roman" w:hAnsi="Times New Roman" w:cs="Times New Roman"/>
          <w:b/>
          <w:sz w:val="24"/>
          <w:szCs w:val="24"/>
        </w:rPr>
        <w:t>diversity</w:t>
      </w:r>
      <w:r w:rsidRPr="00391ED0">
        <w:rPr>
          <w:rFonts w:ascii="Times New Roman" w:hAnsi="Times New Roman" w:cs="Times New Roman"/>
          <w:b/>
          <w:sz w:val="24"/>
          <w:szCs w:val="24"/>
        </w:rPr>
        <w:t>:</w:t>
      </w:r>
    </w:p>
    <w:p w:rsidR="00D12800" w:rsidRDefault="00177FC0" w:rsidP="0022077B">
      <w:pPr>
        <w:autoSpaceDE w:val="0"/>
        <w:autoSpaceDN w:val="0"/>
        <w:adjustRightInd w:val="0"/>
        <w:spacing w:after="0" w:line="360" w:lineRule="auto"/>
        <w:jc w:val="both"/>
        <w:rPr>
          <w:rFonts w:ascii="Times New Roman" w:hAnsi="Times New Roman" w:cs="Times New Roman"/>
          <w:sz w:val="24"/>
          <w:szCs w:val="24"/>
        </w:rPr>
      </w:pPr>
      <w:r w:rsidRPr="00391ED0">
        <w:rPr>
          <w:rFonts w:ascii="Times New Roman" w:hAnsi="Times New Roman" w:cs="Times New Roman"/>
          <w:sz w:val="24"/>
          <w:szCs w:val="24"/>
        </w:rPr>
        <w:t xml:space="preserve">The lower species diversity observed in the </w:t>
      </w:r>
      <w:r w:rsidR="00D12800" w:rsidRPr="00391ED0">
        <w:rPr>
          <w:rFonts w:ascii="Times New Roman" w:hAnsi="Times New Roman" w:cs="Times New Roman"/>
          <w:sz w:val="24"/>
          <w:szCs w:val="24"/>
        </w:rPr>
        <w:t xml:space="preserve">Bishoftu Mountain Massif floras </w:t>
      </w:r>
      <w:r w:rsidRPr="00391ED0">
        <w:rPr>
          <w:rFonts w:ascii="Times New Roman" w:hAnsi="Times New Roman" w:cs="Times New Roman"/>
          <w:sz w:val="24"/>
          <w:szCs w:val="24"/>
        </w:rPr>
        <w:t xml:space="preserve">compared to the </w:t>
      </w:r>
      <w:r w:rsidR="00D12800" w:rsidRPr="00391ED0">
        <w:rPr>
          <w:rFonts w:ascii="Times New Roman" w:hAnsi="Times New Roman" w:cs="Times New Roman"/>
          <w:sz w:val="24"/>
          <w:szCs w:val="24"/>
        </w:rPr>
        <w:t xml:space="preserve">other studied forests </w:t>
      </w:r>
      <w:r w:rsidR="00012719" w:rsidRPr="00391ED0">
        <w:rPr>
          <w:rFonts w:ascii="Times New Roman" w:hAnsi="Times New Roman" w:cs="Times New Roman"/>
          <w:sz w:val="24"/>
          <w:szCs w:val="24"/>
        </w:rPr>
        <w:t>(</w:t>
      </w:r>
      <w:r w:rsidR="00D12800" w:rsidRPr="00391ED0">
        <w:rPr>
          <w:rFonts w:ascii="Times New Roman" w:hAnsi="Times New Roman" w:cs="Times New Roman"/>
          <w:sz w:val="24"/>
          <w:szCs w:val="24"/>
        </w:rPr>
        <w:t>as</w:t>
      </w:r>
      <w:r w:rsidR="00012719" w:rsidRPr="00391ED0">
        <w:rPr>
          <w:rFonts w:ascii="Times New Roman" w:hAnsi="Times New Roman" w:cs="Times New Roman"/>
          <w:sz w:val="24"/>
          <w:szCs w:val="24"/>
        </w:rPr>
        <w:t xml:space="preserve"> mentioned</w:t>
      </w:r>
      <w:r w:rsidR="00D12800" w:rsidRPr="00391ED0">
        <w:rPr>
          <w:rFonts w:ascii="Times New Roman" w:hAnsi="Times New Roman" w:cs="Times New Roman"/>
          <w:sz w:val="24"/>
          <w:szCs w:val="24"/>
        </w:rPr>
        <w:t xml:space="preserve"> above</w:t>
      </w:r>
      <w:r w:rsidR="00012719" w:rsidRPr="00391ED0">
        <w:rPr>
          <w:rFonts w:ascii="Times New Roman" w:hAnsi="Times New Roman" w:cs="Times New Roman"/>
          <w:sz w:val="24"/>
          <w:szCs w:val="24"/>
        </w:rPr>
        <w:t>)</w:t>
      </w:r>
      <w:r w:rsidRPr="00391ED0">
        <w:rPr>
          <w:rFonts w:ascii="Times New Roman" w:hAnsi="Times New Roman" w:cs="Times New Roman"/>
          <w:sz w:val="24"/>
          <w:szCs w:val="24"/>
        </w:rPr>
        <w:t xml:space="preserve"> could be due to </w:t>
      </w:r>
      <w:r w:rsidR="00906B28" w:rsidRPr="00391ED0">
        <w:rPr>
          <w:rFonts w:ascii="Times New Roman" w:hAnsi="Times New Roman" w:cs="Times New Roman"/>
          <w:sz w:val="24"/>
          <w:szCs w:val="24"/>
        </w:rPr>
        <w:t xml:space="preserve">lack of conservation and exposure to </w:t>
      </w:r>
      <w:r w:rsidRPr="00391ED0">
        <w:rPr>
          <w:rFonts w:ascii="Times New Roman" w:hAnsi="Times New Roman" w:cs="Times New Roman"/>
          <w:sz w:val="24"/>
          <w:szCs w:val="24"/>
        </w:rPr>
        <w:t xml:space="preserve">human </w:t>
      </w:r>
      <w:r w:rsidR="00D12800" w:rsidRPr="00391ED0">
        <w:rPr>
          <w:rFonts w:ascii="Times New Roman" w:hAnsi="Times New Roman" w:cs="Times New Roman"/>
          <w:sz w:val="24"/>
          <w:szCs w:val="24"/>
        </w:rPr>
        <w:t>encroachments</w:t>
      </w:r>
      <w:r w:rsidRPr="00391ED0">
        <w:rPr>
          <w:rFonts w:ascii="Times New Roman" w:hAnsi="Times New Roman" w:cs="Times New Roman"/>
          <w:sz w:val="24"/>
          <w:szCs w:val="24"/>
        </w:rPr>
        <w:t xml:space="preserve">, the lack of conducive climatic conditions which limits seeds germination and vegetative regeneration from long-standing deforestation and depletion of key natural resources, absence of soil seed banks and their depletion by excessive cultivation, and insufficient dispersal activity (Cusack and Montagnini, 2004; Chazdon, 2008). Study by Liu </w:t>
      </w:r>
      <w:r w:rsidRPr="00391ED0">
        <w:rPr>
          <w:rFonts w:ascii="Times New Roman" w:hAnsi="Times New Roman" w:cs="Times New Roman"/>
          <w:i/>
          <w:sz w:val="24"/>
          <w:szCs w:val="24"/>
        </w:rPr>
        <w:t>et al</w:t>
      </w:r>
      <w:r w:rsidRPr="00391ED0">
        <w:rPr>
          <w:rFonts w:ascii="Times New Roman" w:hAnsi="Times New Roman" w:cs="Times New Roman"/>
          <w:sz w:val="24"/>
          <w:szCs w:val="24"/>
        </w:rPr>
        <w:t xml:space="preserve">.  (2011)  noted that high degradation affected species composition and decreased species richness.   </w:t>
      </w:r>
    </w:p>
    <w:p w:rsidR="008701C2" w:rsidRDefault="008701C2" w:rsidP="0022077B">
      <w:pPr>
        <w:autoSpaceDE w:val="0"/>
        <w:autoSpaceDN w:val="0"/>
        <w:adjustRightInd w:val="0"/>
        <w:spacing w:after="0" w:line="360" w:lineRule="auto"/>
        <w:jc w:val="both"/>
        <w:rPr>
          <w:rFonts w:ascii="Times New Roman" w:hAnsi="Times New Roman" w:cs="Times New Roman"/>
          <w:sz w:val="24"/>
          <w:szCs w:val="24"/>
        </w:rPr>
      </w:pPr>
    </w:p>
    <w:p w:rsidR="008701C2" w:rsidRPr="00391ED0" w:rsidRDefault="008701C2" w:rsidP="0022077B">
      <w:pPr>
        <w:autoSpaceDE w:val="0"/>
        <w:autoSpaceDN w:val="0"/>
        <w:adjustRightInd w:val="0"/>
        <w:spacing w:after="0" w:line="360" w:lineRule="auto"/>
        <w:jc w:val="both"/>
        <w:rPr>
          <w:rFonts w:ascii="Times New Roman" w:hAnsi="Times New Roman" w:cs="Times New Roman"/>
          <w:sz w:val="24"/>
          <w:szCs w:val="24"/>
        </w:rPr>
      </w:pPr>
    </w:p>
    <w:p w:rsidR="00177FC0" w:rsidRPr="00391ED0" w:rsidRDefault="00177FC0" w:rsidP="0022077B">
      <w:pPr>
        <w:autoSpaceDE w:val="0"/>
        <w:autoSpaceDN w:val="0"/>
        <w:adjustRightInd w:val="0"/>
        <w:spacing w:after="0" w:line="360" w:lineRule="auto"/>
        <w:jc w:val="both"/>
        <w:rPr>
          <w:rFonts w:ascii="Times New Roman" w:hAnsi="Times New Roman" w:cs="Times New Roman"/>
          <w:sz w:val="24"/>
          <w:szCs w:val="24"/>
        </w:rPr>
      </w:pPr>
      <w:r w:rsidRPr="00391ED0">
        <w:rPr>
          <w:rFonts w:ascii="Times New Roman" w:hAnsi="Times New Roman" w:cs="Times New Roman"/>
          <w:b/>
          <w:sz w:val="24"/>
          <w:szCs w:val="24"/>
        </w:rPr>
        <w:lastRenderedPageBreak/>
        <w:t>Importance Value Indices (IVI) for tree species:</w:t>
      </w:r>
    </w:p>
    <w:p w:rsidR="00177FC0" w:rsidRPr="00391ED0" w:rsidRDefault="00177FC0" w:rsidP="0022077B">
      <w:pPr>
        <w:autoSpaceDE w:val="0"/>
        <w:autoSpaceDN w:val="0"/>
        <w:adjustRightInd w:val="0"/>
        <w:spacing w:after="0" w:line="360" w:lineRule="auto"/>
        <w:jc w:val="both"/>
        <w:rPr>
          <w:rFonts w:ascii="Times New Roman" w:hAnsi="Times New Roman" w:cs="Times New Roman"/>
          <w:sz w:val="24"/>
          <w:szCs w:val="24"/>
        </w:rPr>
      </w:pPr>
      <w:r w:rsidRPr="00391ED0">
        <w:rPr>
          <w:rFonts w:ascii="Times New Roman" w:hAnsi="Times New Roman" w:cs="Times New Roman"/>
          <w:sz w:val="24"/>
          <w:szCs w:val="24"/>
        </w:rPr>
        <w:t xml:space="preserve">Importance value indices (IVI) calculated from relative densities, relative frequency and relative dominance for the entire species recorded in the </w:t>
      </w:r>
      <w:r w:rsidR="0072133D" w:rsidRPr="00391ED0">
        <w:rPr>
          <w:rFonts w:ascii="Times New Roman" w:hAnsi="Times New Roman" w:cs="Times New Roman"/>
          <w:sz w:val="24"/>
          <w:szCs w:val="24"/>
        </w:rPr>
        <w:t xml:space="preserve">Bishoftu Mountain Massif floras </w:t>
      </w:r>
      <w:r w:rsidRPr="00391ED0">
        <w:rPr>
          <w:rFonts w:ascii="Times New Roman" w:hAnsi="Times New Roman" w:cs="Times New Roman"/>
          <w:sz w:val="24"/>
          <w:szCs w:val="24"/>
        </w:rPr>
        <w:t xml:space="preserve">were </w:t>
      </w:r>
      <w:r w:rsidR="0072133D" w:rsidRPr="00391ED0">
        <w:rPr>
          <w:rFonts w:ascii="Times New Roman" w:hAnsi="Times New Roman" w:cs="Times New Roman"/>
          <w:sz w:val="24"/>
          <w:szCs w:val="24"/>
        </w:rPr>
        <w:t xml:space="preserve">lower </w:t>
      </w:r>
      <w:r w:rsidRPr="00391ED0">
        <w:rPr>
          <w:rFonts w:ascii="Times New Roman" w:hAnsi="Times New Roman" w:cs="Times New Roman"/>
          <w:sz w:val="24"/>
          <w:szCs w:val="24"/>
        </w:rPr>
        <w:t xml:space="preserve">than </w:t>
      </w:r>
      <w:r w:rsidR="0072133D" w:rsidRPr="00391ED0">
        <w:rPr>
          <w:rFonts w:ascii="Times New Roman" w:hAnsi="Times New Roman" w:cs="Times New Roman"/>
          <w:sz w:val="24"/>
          <w:szCs w:val="24"/>
        </w:rPr>
        <w:t>other Ethiopian forests</w:t>
      </w:r>
      <w:r w:rsidRPr="00391ED0">
        <w:rPr>
          <w:rFonts w:ascii="Times New Roman" w:hAnsi="Times New Roman" w:cs="Times New Roman"/>
          <w:sz w:val="24"/>
          <w:szCs w:val="24"/>
        </w:rPr>
        <w:t xml:space="preserve">. </w:t>
      </w:r>
    </w:p>
    <w:p w:rsidR="00D57079" w:rsidRPr="00391ED0" w:rsidRDefault="002121E0" w:rsidP="0022077B">
      <w:pPr>
        <w:autoSpaceDE w:val="0"/>
        <w:autoSpaceDN w:val="0"/>
        <w:adjustRightInd w:val="0"/>
        <w:spacing w:after="0" w:line="360" w:lineRule="auto"/>
        <w:jc w:val="both"/>
        <w:rPr>
          <w:rFonts w:ascii="Times New Roman" w:hAnsi="Times New Roman" w:cs="Times New Roman"/>
          <w:sz w:val="24"/>
          <w:szCs w:val="24"/>
        </w:rPr>
      </w:pPr>
      <w:r w:rsidRPr="00391ED0">
        <w:rPr>
          <w:rFonts w:ascii="Times New Roman" w:hAnsi="Times New Roman" w:cs="Times New Roman"/>
          <w:sz w:val="24"/>
          <w:szCs w:val="24"/>
        </w:rPr>
        <w:t>These domina</w:t>
      </w:r>
      <w:r w:rsidR="00024FE1" w:rsidRPr="00391ED0">
        <w:rPr>
          <w:rFonts w:ascii="Times New Roman" w:hAnsi="Times New Roman" w:cs="Times New Roman"/>
          <w:sz w:val="24"/>
          <w:szCs w:val="24"/>
        </w:rPr>
        <w:t>nt species accounted for over 2</w:t>
      </w:r>
      <w:r w:rsidR="00492CE4">
        <w:rPr>
          <w:rFonts w:ascii="Times New Roman" w:hAnsi="Times New Roman" w:cs="Times New Roman"/>
          <w:sz w:val="24"/>
          <w:szCs w:val="24"/>
        </w:rPr>
        <w:t>0</w:t>
      </w:r>
      <w:r w:rsidRPr="00391ED0">
        <w:rPr>
          <w:rFonts w:ascii="Times New Roman" w:hAnsi="Times New Roman" w:cs="Times New Roman"/>
          <w:sz w:val="24"/>
          <w:szCs w:val="24"/>
        </w:rPr>
        <w:t>.9% of the total IVI of the Gemechis Natural forest. T</w:t>
      </w:r>
      <w:r w:rsidR="000750CB" w:rsidRPr="00391ED0">
        <w:rPr>
          <w:rFonts w:ascii="Times New Roman" w:hAnsi="Times New Roman" w:cs="Times New Roman"/>
          <w:sz w:val="24"/>
          <w:szCs w:val="24"/>
        </w:rPr>
        <w:t xml:space="preserve">he higher IVI of these species is due to their high values of density, frequency and dominance. This suggests that these species are dominant species of Bishoftu Mountain Massif floras and play crucial role for the ecological functioning of the area. On the other hand, about </w:t>
      </w:r>
      <w:r w:rsidRPr="00391ED0">
        <w:rPr>
          <w:rFonts w:ascii="Times New Roman" w:hAnsi="Times New Roman" w:cs="Times New Roman"/>
          <w:sz w:val="24"/>
          <w:szCs w:val="24"/>
        </w:rPr>
        <w:t>31.7%</w:t>
      </w:r>
      <w:r w:rsidR="000750CB" w:rsidRPr="00391ED0">
        <w:rPr>
          <w:rFonts w:ascii="Times New Roman" w:hAnsi="Times New Roman" w:cs="Times New Roman"/>
          <w:sz w:val="24"/>
          <w:szCs w:val="24"/>
        </w:rPr>
        <w:t xml:space="preserve"> species each has less than 1% IVI values, </w:t>
      </w:r>
      <w:r w:rsidRPr="00391ED0">
        <w:rPr>
          <w:rFonts w:ascii="Times New Roman" w:hAnsi="Times New Roman" w:cs="Times New Roman"/>
          <w:sz w:val="24"/>
          <w:szCs w:val="24"/>
        </w:rPr>
        <w:t>s</w:t>
      </w:r>
      <w:r w:rsidR="000750CB" w:rsidRPr="00391ED0">
        <w:rPr>
          <w:rFonts w:ascii="Times New Roman" w:hAnsi="Times New Roman" w:cs="Times New Roman"/>
          <w:sz w:val="24"/>
          <w:szCs w:val="24"/>
        </w:rPr>
        <w:t>uch low abundance may be due to either adverse environmental conditions or random distribution of available resources in the forest (Miranda et al., 2002; cited in Feyera Senbeta et al., 2007).</w:t>
      </w:r>
      <w:r w:rsidR="000750CB" w:rsidRPr="00391ED0">
        <w:rPr>
          <w:rFonts w:ascii="Times New Roman" w:hAnsi="Times New Roman" w:cs="Times New Roman"/>
          <w:sz w:val="24"/>
          <w:szCs w:val="24"/>
        </w:rPr>
        <w:cr/>
      </w:r>
    </w:p>
    <w:p w:rsidR="00D54023" w:rsidRPr="00391ED0" w:rsidRDefault="00D54023" w:rsidP="0022077B">
      <w:pPr>
        <w:autoSpaceDE w:val="0"/>
        <w:autoSpaceDN w:val="0"/>
        <w:adjustRightInd w:val="0"/>
        <w:spacing w:after="0" w:line="360" w:lineRule="auto"/>
        <w:jc w:val="both"/>
        <w:rPr>
          <w:rFonts w:ascii="Times New Roman" w:hAnsi="Times New Roman" w:cs="Times New Roman"/>
          <w:sz w:val="24"/>
          <w:szCs w:val="24"/>
        </w:rPr>
      </w:pPr>
    </w:p>
    <w:p w:rsidR="00D54023" w:rsidRPr="00391ED0" w:rsidRDefault="00D54023" w:rsidP="0022077B">
      <w:pPr>
        <w:autoSpaceDE w:val="0"/>
        <w:autoSpaceDN w:val="0"/>
        <w:adjustRightInd w:val="0"/>
        <w:spacing w:after="0" w:line="360" w:lineRule="auto"/>
        <w:jc w:val="both"/>
        <w:rPr>
          <w:rFonts w:ascii="Times New Roman" w:hAnsi="Times New Roman" w:cs="Times New Roman"/>
          <w:sz w:val="24"/>
          <w:szCs w:val="24"/>
        </w:rPr>
      </w:pPr>
    </w:p>
    <w:p w:rsidR="00D54023" w:rsidRPr="00391ED0" w:rsidRDefault="00D54023" w:rsidP="0022077B">
      <w:pPr>
        <w:autoSpaceDE w:val="0"/>
        <w:autoSpaceDN w:val="0"/>
        <w:adjustRightInd w:val="0"/>
        <w:spacing w:after="0" w:line="360" w:lineRule="auto"/>
        <w:jc w:val="both"/>
        <w:rPr>
          <w:rFonts w:ascii="Times New Roman" w:hAnsi="Times New Roman" w:cs="Times New Roman"/>
          <w:sz w:val="24"/>
          <w:szCs w:val="24"/>
        </w:rPr>
      </w:pPr>
    </w:p>
    <w:p w:rsidR="00D54023" w:rsidRPr="00391ED0" w:rsidRDefault="00D54023" w:rsidP="0022077B">
      <w:pPr>
        <w:autoSpaceDE w:val="0"/>
        <w:autoSpaceDN w:val="0"/>
        <w:adjustRightInd w:val="0"/>
        <w:spacing w:after="0" w:line="360" w:lineRule="auto"/>
        <w:jc w:val="both"/>
        <w:rPr>
          <w:rFonts w:ascii="Times New Roman" w:hAnsi="Times New Roman" w:cs="Times New Roman"/>
          <w:sz w:val="24"/>
          <w:szCs w:val="24"/>
        </w:rPr>
      </w:pPr>
    </w:p>
    <w:p w:rsidR="00870F62" w:rsidRPr="00391ED0" w:rsidRDefault="00870F62" w:rsidP="0022077B">
      <w:pPr>
        <w:autoSpaceDE w:val="0"/>
        <w:autoSpaceDN w:val="0"/>
        <w:adjustRightInd w:val="0"/>
        <w:spacing w:after="0" w:line="360" w:lineRule="auto"/>
        <w:jc w:val="both"/>
        <w:rPr>
          <w:rFonts w:ascii="Times New Roman" w:hAnsi="Times New Roman" w:cs="Times New Roman"/>
          <w:sz w:val="24"/>
          <w:szCs w:val="24"/>
        </w:rPr>
      </w:pPr>
    </w:p>
    <w:p w:rsidR="00D54023" w:rsidRPr="00391ED0" w:rsidRDefault="00D54023" w:rsidP="0022077B">
      <w:pPr>
        <w:autoSpaceDE w:val="0"/>
        <w:autoSpaceDN w:val="0"/>
        <w:adjustRightInd w:val="0"/>
        <w:spacing w:after="0" w:line="360" w:lineRule="auto"/>
        <w:jc w:val="both"/>
        <w:rPr>
          <w:rFonts w:ascii="Times New Roman" w:hAnsi="Times New Roman" w:cs="Times New Roman"/>
          <w:sz w:val="24"/>
          <w:szCs w:val="24"/>
        </w:rPr>
      </w:pPr>
    </w:p>
    <w:p w:rsidR="00B36FE1" w:rsidRPr="00391ED0" w:rsidRDefault="00B36FE1" w:rsidP="0022077B">
      <w:pPr>
        <w:autoSpaceDE w:val="0"/>
        <w:autoSpaceDN w:val="0"/>
        <w:adjustRightInd w:val="0"/>
        <w:spacing w:after="0" w:line="360" w:lineRule="auto"/>
        <w:jc w:val="both"/>
        <w:rPr>
          <w:rFonts w:ascii="Times New Roman" w:hAnsi="Times New Roman" w:cs="Times New Roman"/>
          <w:sz w:val="24"/>
          <w:szCs w:val="24"/>
        </w:rPr>
      </w:pPr>
    </w:p>
    <w:p w:rsidR="00B36FE1" w:rsidRPr="00391ED0" w:rsidRDefault="00B36FE1" w:rsidP="0022077B">
      <w:pPr>
        <w:autoSpaceDE w:val="0"/>
        <w:autoSpaceDN w:val="0"/>
        <w:adjustRightInd w:val="0"/>
        <w:spacing w:after="0" w:line="360" w:lineRule="auto"/>
        <w:jc w:val="both"/>
        <w:rPr>
          <w:rFonts w:ascii="Times New Roman" w:hAnsi="Times New Roman" w:cs="Times New Roman"/>
          <w:sz w:val="24"/>
          <w:szCs w:val="24"/>
        </w:rPr>
      </w:pPr>
    </w:p>
    <w:p w:rsidR="00B36FE1" w:rsidRPr="00391ED0" w:rsidRDefault="00B36FE1" w:rsidP="0022077B">
      <w:pPr>
        <w:autoSpaceDE w:val="0"/>
        <w:autoSpaceDN w:val="0"/>
        <w:adjustRightInd w:val="0"/>
        <w:spacing w:after="0" w:line="360" w:lineRule="auto"/>
        <w:jc w:val="both"/>
        <w:rPr>
          <w:rFonts w:ascii="Times New Roman" w:hAnsi="Times New Roman" w:cs="Times New Roman"/>
          <w:sz w:val="24"/>
          <w:szCs w:val="24"/>
        </w:rPr>
      </w:pPr>
    </w:p>
    <w:p w:rsidR="00B36FE1" w:rsidRPr="00391ED0" w:rsidRDefault="00B36FE1" w:rsidP="0022077B">
      <w:pPr>
        <w:autoSpaceDE w:val="0"/>
        <w:autoSpaceDN w:val="0"/>
        <w:adjustRightInd w:val="0"/>
        <w:spacing w:after="0" w:line="360" w:lineRule="auto"/>
        <w:jc w:val="both"/>
        <w:rPr>
          <w:rFonts w:ascii="Times New Roman" w:hAnsi="Times New Roman" w:cs="Times New Roman"/>
          <w:sz w:val="24"/>
          <w:szCs w:val="24"/>
        </w:rPr>
      </w:pPr>
    </w:p>
    <w:p w:rsidR="00B36FE1" w:rsidRPr="00391ED0" w:rsidRDefault="00B36FE1" w:rsidP="0022077B">
      <w:pPr>
        <w:autoSpaceDE w:val="0"/>
        <w:autoSpaceDN w:val="0"/>
        <w:adjustRightInd w:val="0"/>
        <w:spacing w:after="0" w:line="360" w:lineRule="auto"/>
        <w:jc w:val="both"/>
        <w:rPr>
          <w:rFonts w:ascii="Times New Roman" w:hAnsi="Times New Roman" w:cs="Times New Roman"/>
          <w:sz w:val="24"/>
          <w:szCs w:val="24"/>
        </w:rPr>
      </w:pPr>
    </w:p>
    <w:p w:rsidR="00B36FE1" w:rsidRPr="00391ED0" w:rsidRDefault="00B36FE1" w:rsidP="0022077B">
      <w:pPr>
        <w:autoSpaceDE w:val="0"/>
        <w:autoSpaceDN w:val="0"/>
        <w:adjustRightInd w:val="0"/>
        <w:spacing w:after="0" w:line="360" w:lineRule="auto"/>
        <w:jc w:val="both"/>
        <w:rPr>
          <w:rFonts w:ascii="Times New Roman" w:hAnsi="Times New Roman" w:cs="Times New Roman"/>
          <w:sz w:val="24"/>
          <w:szCs w:val="24"/>
        </w:rPr>
      </w:pPr>
    </w:p>
    <w:p w:rsidR="00B36FE1" w:rsidRPr="00391ED0" w:rsidRDefault="00B36FE1" w:rsidP="0022077B">
      <w:pPr>
        <w:autoSpaceDE w:val="0"/>
        <w:autoSpaceDN w:val="0"/>
        <w:adjustRightInd w:val="0"/>
        <w:spacing w:after="0" w:line="360" w:lineRule="auto"/>
        <w:jc w:val="both"/>
        <w:rPr>
          <w:rFonts w:ascii="Times New Roman" w:hAnsi="Times New Roman" w:cs="Times New Roman"/>
          <w:sz w:val="24"/>
          <w:szCs w:val="24"/>
        </w:rPr>
      </w:pPr>
    </w:p>
    <w:p w:rsidR="00B36FE1" w:rsidRPr="00391ED0" w:rsidRDefault="00B36FE1" w:rsidP="0022077B">
      <w:pPr>
        <w:autoSpaceDE w:val="0"/>
        <w:autoSpaceDN w:val="0"/>
        <w:adjustRightInd w:val="0"/>
        <w:spacing w:after="0" w:line="360" w:lineRule="auto"/>
        <w:jc w:val="both"/>
        <w:rPr>
          <w:rFonts w:ascii="Times New Roman" w:hAnsi="Times New Roman" w:cs="Times New Roman"/>
          <w:sz w:val="24"/>
          <w:szCs w:val="24"/>
        </w:rPr>
      </w:pPr>
    </w:p>
    <w:p w:rsidR="00B36FE1" w:rsidRPr="00391ED0" w:rsidRDefault="00B36FE1" w:rsidP="0022077B">
      <w:pPr>
        <w:autoSpaceDE w:val="0"/>
        <w:autoSpaceDN w:val="0"/>
        <w:adjustRightInd w:val="0"/>
        <w:spacing w:after="0" w:line="360" w:lineRule="auto"/>
        <w:jc w:val="both"/>
        <w:rPr>
          <w:rFonts w:ascii="Times New Roman" w:hAnsi="Times New Roman" w:cs="Times New Roman"/>
          <w:sz w:val="24"/>
          <w:szCs w:val="24"/>
        </w:rPr>
      </w:pPr>
    </w:p>
    <w:p w:rsidR="00B36FE1" w:rsidRPr="00391ED0" w:rsidRDefault="00B36FE1" w:rsidP="0022077B">
      <w:pPr>
        <w:autoSpaceDE w:val="0"/>
        <w:autoSpaceDN w:val="0"/>
        <w:adjustRightInd w:val="0"/>
        <w:spacing w:after="0" w:line="360" w:lineRule="auto"/>
        <w:jc w:val="both"/>
        <w:rPr>
          <w:rFonts w:ascii="Times New Roman" w:hAnsi="Times New Roman" w:cs="Times New Roman"/>
          <w:sz w:val="24"/>
          <w:szCs w:val="24"/>
        </w:rPr>
      </w:pPr>
    </w:p>
    <w:p w:rsidR="00B36FE1" w:rsidRPr="00391ED0" w:rsidRDefault="00B36FE1" w:rsidP="0022077B">
      <w:pPr>
        <w:autoSpaceDE w:val="0"/>
        <w:autoSpaceDN w:val="0"/>
        <w:adjustRightInd w:val="0"/>
        <w:spacing w:after="0" w:line="360" w:lineRule="auto"/>
        <w:jc w:val="both"/>
        <w:rPr>
          <w:rFonts w:ascii="Times New Roman" w:hAnsi="Times New Roman" w:cs="Times New Roman"/>
          <w:sz w:val="24"/>
          <w:szCs w:val="24"/>
        </w:rPr>
      </w:pPr>
    </w:p>
    <w:p w:rsidR="00177FC0" w:rsidRPr="00391ED0" w:rsidRDefault="004D5696" w:rsidP="0022077B">
      <w:pPr>
        <w:pStyle w:val="Heading1"/>
        <w:spacing w:line="360" w:lineRule="auto"/>
        <w:jc w:val="both"/>
        <w:rPr>
          <w:rFonts w:cs="Times New Roman"/>
          <w:color w:val="auto"/>
          <w:sz w:val="24"/>
          <w:szCs w:val="24"/>
        </w:rPr>
      </w:pPr>
      <w:bookmarkStart w:id="59" w:name="_Toc12534759"/>
      <w:bookmarkStart w:id="60" w:name="_Toc167489006"/>
      <w:r>
        <w:rPr>
          <w:rFonts w:cs="Times New Roman"/>
          <w:color w:val="auto"/>
          <w:sz w:val="24"/>
          <w:szCs w:val="24"/>
        </w:rPr>
        <w:lastRenderedPageBreak/>
        <w:t xml:space="preserve">5.2 </w:t>
      </w:r>
      <w:r w:rsidR="0012648E" w:rsidRPr="00391ED0">
        <w:rPr>
          <w:rFonts w:cs="Times New Roman"/>
          <w:color w:val="auto"/>
          <w:sz w:val="24"/>
          <w:szCs w:val="24"/>
        </w:rPr>
        <w:t>CONCLUSIONS AND RECOMMENDATIONS</w:t>
      </w:r>
      <w:bookmarkEnd w:id="59"/>
      <w:bookmarkEnd w:id="60"/>
    </w:p>
    <w:p w:rsidR="0012648E" w:rsidRPr="00391ED0" w:rsidRDefault="002E4955" w:rsidP="0022077B">
      <w:pPr>
        <w:autoSpaceDE w:val="0"/>
        <w:autoSpaceDN w:val="0"/>
        <w:adjustRightInd w:val="0"/>
        <w:spacing w:after="0" w:line="360" w:lineRule="auto"/>
        <w:jc w:val="both"/>
        <w:rPr>
          <w:rFonts w:ascii="Times New Roman" w:hAnsi="Times New Roman" w:cs="Times New Roman"/>
          <w:sz w:val="24"/>
          <w:szCs w:val="24"/>
        </w:rPr>
      </w:pPr>
      <w:r w:rsidRPr="00391ED0">
        <w:rPr>
          <w:rFonts w:ascii="Times New Roman" w:hAnsi="Times New Roman" w:cs="Times New Roman"/>
          <w:sz w:val="24"/>
          <w:szCs w:val="24"/>
        </w:rPr>
        <w:t xml:space="preserve">The floristic </w:t>
      </w:r>
      <w:r w:rsidR="00024FE1" w:rsidRPr="00391ED0">
        <w:rPr>
          <w:rFonts w:ascii="Times New Roman" w:hAnsi="Times New Roman" w:cs="Times New Roman"/>
          <w:sz w:val="24"/>
          <w:szCs w:val="24"/>
        </w:rPr>
        <w:t xml:space="preserve">composition of plant species in </w:t>
      </w:r>
      <w:r w:rsidR="0038409F" w:rsidRPr="00391ED0">
        <w:rPr>
          <w:rFonts w:ascii="Times New Roman" w:hAnsi="Times New Roman" w:cs="Times New Roman"/>
          <w:sz w:val="24"/>
          <w:szCs w:val="24"/>
        </w:rPr>
        <w:t xml:space="preserve">Bishoftu Massif Mountains </w:t>
      </w:r>
      <w:r w:rsidRPr="00391ED0">
        <w:rPr>
          <w:rFonts w:ascii="Times New Roman" w:hAnsi="Times New Roman" w:cs="Times New Roman"/>
          <w:sz w:val="24"/>
          <w:szCs w:val="24"/>
        </w:rPr>
        <w:t xml:space="preserve">has been studied. The results of the study indicated that the </w:t>
      </w:r>
      <w:r w:rsidR="0038409F" w:rsidRPr="00391ED0">
        <w:rPr>
          <w:rFonts w:ascii="Times New Roman" w:hAnsi="Times New Roman" w:cs="Times New Roman"/>
          <w:sz w:val="24"/>
          <w:szCs w:val="24"/>
        </w:rPr>
        <w:t>area</w:t>
      </w:r>
      <w:r w:rsidRPr="00391ED0">
        <w:rPr>
          <w:rFonts w:ascii="Times New Roman" w:hAnsi="Times New Roman" w:cs="Times New Roman"/>
          <w:sz w:val="24"/>
          <w:szCs w:val="24"/>
        </w:rPr>
        <w:t xml:space="preserve"> had diversity with </w:t>
      </w:r>
      <w:r w:rsidR="0038409F" w:rsidRPr="00391ED0">
        <w:rPr>
          <w:rFonts w:ascii="Times New Roman" w:hAnsi="Times New Roman" w:cs="Times New Roman"/>
          <w:sz w:val="24"/>
          <w:szCs w:val="24"/>
        </w:rPr>
        <w:t xml:space="preserve">86plant </w:t>
      </w:r>
      <w:r w:rsidRPr="00391ED0">
        <w:rPr>
          <w:rFonts w:ascii="Times New Roman" w:hAnsi="Times New Roman" w:cs="Times New Roman"/>
          <w:sz w:val="24"/>
          <w:szCs w:val="24"/>
        </w:rPr>
        <w:t xml:space="preserve">species belonging to </w:t>
      </w:r>
      <w:r w:rsidR="0038409F" w:rsidRPr="00391ED0">
        <w:rPr>
          <w:rFonts w:ascii="Times New Roman" w:hAnsi="Times New Roman" w:cs="Times New Roman"/>
          <w:sz w:val="24"/>
          <w:szCs w:val="24"/>
        </w:rPr>
        <w:t>37</w:t>
      </w:r>
      <w:r w:rsidRPr="00391ED0">
        <w:rPr>
          <w:rFonts w:ascii="Times New Roman" w:hAnsi="Times New Roman" w:cs="Times New Roman"/>
          <w:sz w:val="24"/>
          <w:szCs w:val="24"/>
        </w:rPr>
        <w:t xml:space="preserve"> families. </w:t>
      </w:r>
      <w:r w:rsidR="0038409F" w:rsidRPr="00391ED0">
        <w:rPr>
          <w:rFonts w:ascii="Times New Roman" w:hAnsi="Times New Roman" w:cs="Times New Roman"/>
          <w:sz w:val="24"/>
          <w:szCs w:val="24"/>
        </w:rPr>
        <w:t>Fabaceae</w:t>
      </w:r>
      <w:proofErr w:type="gramStart"/>
      <w:r w:rsidRPr="00391ED0">
        <w:rPr>
          <w:rFonts w:ascii="Times New Roman" w:hAnsi="Times New Roman" w:cs="Times New Roman"/>
          <w:sz w:val="24"/>
          <w:szCs w:val="24"/>
        </w:rPr>
        <w:t>,Lamiaceae</w:t>
      </w:r>
      <w:proofErr w:type="gramEnd"/>
      <w:r w:rsidRPr="00391ED0">
        <w:rPr>
          <w:rFonts w:ascii="Times New Roman" w:hAnsi="Times New Roman" w:cs="Times New Roman"/>
          <w:sz w:val="24"/>
          <w:szCs w:val="24"/>
        </w:rPr>
        <w:t xml:space="preserve"> and </w:t>
      </w:r>
      <w:r w:rsidR="0038409F" w:rsidRPr="00391ED0">
        <w:rPr>
          <w:rFonts w:ascii="Times New Roman" w:hAnsi="Times New Roman" w:cs="Times New Roman"/>
          <w:sz w:val="24"/>
          <w:szCs w:val="24"/>
        </w:rPr>
        <w:t>Asteraceae have</w:t>
      </w:r>
      <w:r w:rsidRPr="00391ED0">
        <w:rPr>
          <w:rFonts w:ascii="Times New Roman" w:hAnsi="Times New Roman" w:cs="Times New Roman"/>
          <w:sz w:val="24"/>
          <w:szCs w:val="24"/>
        </w:rPr>
        <w:t xml:space="preserve"> significant contribution to the overall </w:t>
      </w:r>
      <w:r w:rsidR="0038409F" w:rsidRPr="00391ED0">
        <w:rPr>
          <w:rFonts w:ascii="Times New Roman" w:hAnsi="Times New Roman" w:cs="Times New Roman"/>
          <w:sz w:val="24"/>
          <w:szCs w:val="24"/>
        </w:rPr>
        <w:t>species composition</w:t>
      </w:r>
      <w:r w:rsidRPr="00391ED0">
        <w:rPr>
          <w:rFonts w:ascii="Times New Roman" w:hAnsi="Times New Roman" w:cs="Times New Roman"/>
          <w:sz w:val="24"/>
          <w:szCs w:val="24"/>
        </w:rPr>
        <w:t xml:space="preserve"> of the </w:t>
      </w:r>
      <w:r w:rsidR="0038409F" w:rsidRPr="00391ED0">
        <w:rPr>
          <w:rFonts w:ascii="Times New Roman" w:hAnsi="Times New Roman" w:cs="Times New Roman"/>
          <w:sz w:val="24"/>
          <w:szCs w:val="24"/>
        </w:rPr>
        <w:t>Mountains</w:t>
      </w:r>
      <w:r w:rsidRPr="00391ED0">
        <w:rPr>
          <w:rFonts w:ascii="Times New Roman" w:hAnsi="Times New Roman" w:cs="Times New Roman"/>
          <w:sz w:val="24"/>
          <w:szCs w:val="24"/>
        </w:rPr>
        <w:t xml:space="preserve">. </w:t>
      </w:r>
    </w:p>
    <w:p w:rsidR="0012648E" w:rsidRPr="00391ED0" w:rsidRDefault="0012648E" w:rsidP="0022077B">
      <w:pPr>
        <w:autoSpaceDE w:val="0"/>
        <w:autoSpaceDN w:val="0"/>
        <w:adjustRightInd w:val="0"/>
        <w:spacing w:after="0" w:line="360" w:lineRule="auto"/>
        <w:jc w:val="both"/>
        <w:rPr>
          <w:rFonts w:ascii="Times New Roman" w:hAnsi="Times New Roman" w:cs="Times New Roman"/>
          <w:sz w:val="24"/>
          <w:szCs w:val="24"/>
        </w:rPr>
      </w:pPr>
      <w:proofErr w:type="gramStart"/>
      <w:r w:rsidRPr="00391ED0">
        <w:rPr>
          <w:rFonts w:ascii="Times New Roman" w:hAnsi="Times New Roman" w:cs="Times New Roman"/>
          <w:sz w:val="24"/>
          <w:szCs w:val="24"/>
        </w:rPr>
        <w:t>As has already been mentioned that, mountains are places with a high degree of diversity and endemism.</w:t>
      </w:r>
      <w:proofErr w:type="gramEnd"/>
      <w:r w:rsidRPr="00391ED0">
        <w:rPr>
          <w:rFonts w:ascii="Times New Roman" w:hAnsi="Times New Roman" w:cs="Times New Roman"/>
          <w:sz w:val="24"/>
          <w:szCs w:val="24"/>
        </w:rPr>
        <w:t xml:space="preserve"> Biodiversity in such area is necessary for our existence as well as valuable in its own right. This is because it provides the fundamental building blocks for the many goods and services which provides a healthy environment to lead our life. Therefore, the</w:t>
      </w:r>
      <w:r w:rsidR="00024FE1" w:rsidRPr="00391ED0">
        <w:rPr>
          <w:rFonts w:ascii="Times New Roman" w:hAnsi="Times New Roman" w:cs="Times New Roman"/>
          <w:sz w:val="24"/>
          <w:szCs w:val="24"/>
        </w:rPr>
        <w:t xml:space="preserve"> Bishoftu Massif Mountains need</w:t>
      </w:r>
      <w:r w:rsidRPr="00391ED0">
        <w:rPr>
          <w:rFonts w:ascii="Times New Roman" w:hAnsi="Times New Roman" w:cs="Times New Roman"/>
          <w:sz w:val="24"/>
          <w:szCs w:val="24"/>
        </w:rPr>
        <w:t xml:space="preserve"> to be conserved within their natural habitats</w:t>
      </w:r>
      <w:r w:rsidR="00AB6571" w:rsidRPr="00391ED0">
        <w:rPr>
          <w:rFonts w:ascii="Times New Roman" w:hAnsi="Times New Roman" w:cs="Times New Roman"/>
          <w:sz w:val="24"/>
          <w:szCs w:val="24"/>
        </w:rPr>
        <w:t xml:space="preserve"> (</w:t>
      </w:r>
      <w:r w:rsidR="00AB6571" w:rsidRPr="00391ED0">
        <w:rPr>
          <w:rFonts w:ascii="Times New Roman" w:hAnsi="Times New Roman" w:cs="Times New Roman"/>
          <w:i/>
          <w:sz w:val="24"/>
          <w:szCs w:val="24"/>
        </w:rPr>
        <w:t>in-situ</w:t>
      </w:r>
      <w:r w:rsidR="00AB6571" w:rsidRPr="00391ED0">
        <w:rPr>
          <w:rFonts w:ascii="Times New Roman" w:hAnsi="Times New Roman" w:cs="Times New Roman"/>
          <w:sz w:val="24"/>
          <w:szCs w:val="24"/>
        </w:rPr>
        <w:t>)</w:t>
      </w:r>
      <w:r w:rsidRPr="00391ED0">
        <w:rPr>
          <w:rFonts w:ascii="Times New Roman" w:hAnsi="Times New Roman" w:cs="Times New Roman"/>
          <w:sz w:val="24"/>
          <w:szCs w:val="24"/>
        </w:rPr>
        <w:t>, and this way of conserving biodiversity flora is the most appropriate method for biodiversity conservation in the area and the country as a whole.</w:t>
      </w:r>
    </w:p>
    <w:p w:rsidR="0012648E" w:rsidRPr="00391ED0" w:rsidRDefault="0012648E" w:rsidP="0022077B">
      <w:pPr>
        <w:autoSpaceDE w:val="0"/>
        <w:autoSpaceDN w:val="0"/>
        <w:adjustRightInd w:val="0"/>
        <w:spacing w:after="0" w:line="360" w:lineRule="auto"/>
        <w:jc w:val="both"/>
        <w:rPr>
          <w:rFonts w:ascii="Times New Roman" w:hAnsi="Times New Roman" w:cs="Times New Roman"/>
          <w:sz w:val="24"/>
          <w:szCs w:val="24"/>
        </w:rPr>
      </w:pPr>
    </w:p>
    <w:p w:rsidR="00177FC0" w:rsidRPr="00391ED0" w:rsidRDefault="00177FC0" w:rsidP="0022077B">
      <w:pPr>
        <w:pStyle w:val="Heading1"/>
        <w:spacing w:line="360" w:lineRule="auto"/>
        <w:jc w:val="both"/>
        <w:rPr>
          <w:rFonts w:cs="Times New Roman"/>
          <w:color w:val="auto"/>
          <w:sz w:val="24"/>
          <w:szCs w:val="24"/>
        </w:rPr>
      </w:pPr>
    </w:p>
    <w:p w:rsidR="000613A9" w:rsidRPr="00391ED0" w:rsidRDefault="000613A9" w:rsidP="0022077B">
      <w:pPr>
        <w:spacing w:line="360" w:lineRule="auto"/>
        <w:jc w:val="both"/>
        <w:rPr>
          <w:rFonts w:ascii="Times New Roman" w:hAnsi="Times New Roman" w:cs="Times New Roman"/>
          <w:sz w:val="24"/>
          <w:szCs w:val="24"/>
        </w:rPr>
      </w:pPr>
    </w:p>
    <w:p w:rsidR="00D75486" w:rsidRPr="00391ED0" w:rsidRDefault="00D75486" w:rsidP="0022077B">
      <w:pPr>
        <w:spacing w:line="360" w:lineRule="auto"/>
        <w:jc w:val="both"/>
        <w:rPr>
          <w:rFonts w:ascii="Times New Roman" w:hAnsi="Times New Roman" w:cs="Times New Roman"/>
          <w:sz w:val="24"/>
          <w:szCs w:val="24"/>
        </w:rPr>
      </w:pPr>
    </w:p>
    <w:p w:rsidR="00D75486" w:rsidRPr="00391ED0" w:rsidRDefault="00D75486" w:rsidP="0022077B">
      <w:pPr>
        <w:spacing w:line="360" w:lineRule="auto"/>
        <w:jc w:val="both"/>
        <w:rPr>
          <w:rFonts w:ascii="Times New Roman" w:hAnsi="Times New Roman" w:cs="Times New Roman"/>
          <w:sz w:val="24"/>
          <w:szCs w:val="24"/>
        </w:rPr>
      </w:pPr>
    </w:p>
    <w:p w:rsidR="00D75486" w:rsidRPr="00391ED0" w:rsidRDefault="00D75486" w:rsidP="0022077B">
      <w:pPr>
        <w:spacing w:line="360" w:lineRule="auto"/>
        <w:jc w:val="both"/>
        <w:rPr>
          <w:rFonts w:ascii="Times New Roman" w:hAnsi="Times New Roman" w:cs="Times New Roman"/>
          <w:sz w:val="24"/>
          <w:szCs w:val="24"/>
        </w:rPr>
      </w:pPr>
    </w:p>
    <w:p w:rsidR="00D75486" w:rsidRPr="00391ED0" w:rsidRDefault="00D75486" w:rsidP="0022077B">
      <w:pPr>
        <w:spacing w:line="360" w:lineRule="auto"/>
        <w:jc w:val="both"/>
        <w:rPr>
          <w:rFonts w:ascii="Times New Roman" w:hAnsi="Times New Roman" w:cs="Times New Roman"/>
          <w:sz w:val="24"/>
          <w:szCs w:val="24"/>
        </w:rPr>
      </w:pPr>
    </w:p>
    <w:p w:rsidR="00D75486" w:rsidRDefault="00D75486" w:rsidP="0022077B">
      <w:pPr>
        <w:spacing w:line="360" w:lineRule="auto"/>
        <w:jc w:val="both"/>
        <w:rPr>
          <w:rFonts w:ascii="Times New Roman" w:hAnsi="Times New Roman" w:cs="Times New Roman"/>
          <w:sz w:val="24"/>
          <w:szCs w:val="24"/>
        </w:rPr>
      </w:pPr>
    </w:p>
    <w:p w:rsidR="000658CA" w:rsidRDefault="000658CA" w:rsidP="0022077B">
      <w:pPr>
        <w:spacing w:line="360" w:lineRule="auto"/>
        <w:jc w:val="both"/>
        <w:rPr>
          <w:rFonts w:ascii="Times New Roman" w:hAnsi="Times New Roman" w:cs="Times New Roman"/>
          <w:sz w:val="24"/>
          <w:szCs w:val="24"/>
        </w:rPr>
      </w:pPr>
    </w:p>
    <w:p w:rsidR="000658CA" w:rsidRPr="00391ED0" w:rsidRDefault="000658CA" w:rsidP="0022077B">
      <w:pPr>
        <w:spacing w:line="360" w:lineRule="auto"/>
        <w:jc w:val="both"/>
        <w:rPr>
          <w:rFonts w:ascii="Times New Roman" w:hAnsi="Times New Roman" w:cs="Times New Roman"/>
          <w:sz w:val="24"/>
          <w:szCs w:val="24"/>
        </w:rPr>
      </w:pPr>
    </w:p>
    <w:p w:rsidR="00D75486" w:rsidRPr="00391ED0" w:rsidRDefault="00D75486" w:rsidP="0022077B">
      <w:pPr>
        <w:spacing w:line="360" w:lineRule="auto"/>
        <w:jc w:val="both"/>
        <w:rPr>
          <w:rFonts w:ascii="Times New Roman" w:hAnsi="Times New Roman" w:cs="Times New Roman"/>
          <w:sz w:val="24"/>
          <w:szCs w:val="24"/>
        </w:rPr>
      </w:pPr>
    </w:p>
    <w:p w:rsidR="00D75486" w:rsidRPr="00391ED0" w:rsidRDefault="00D75486" w:rsidP="0022077B">
      <w:pPr>
        <w:spacing w:line="360" w:lineRule="auto"/>
        <w:jc w:val="both"/>
        <w:rPr>
          <w:rFonts w:ascii="Times New Roman" w:hAnsi="Times New Roman" w:cs="Times New Roman"/>
          <w:sz w:val="24"/>
          <w:szCs w:val="24"/>
        </w:rPr>
      </w:pPr>
    </w:p>
    <w:p w:rsidR="00D75486" w:rsidRPr="00391ED0" w:rsidRDefault="00D75486" w:rsidP="0022077B">
      <w:pPr>
        <w:spacing w:line="360" w:lineRule="auto"/>
        <w:jc w:val="both"/>
        <w:rPr>
          <w:rFonts w:ascii="Times New Roman" w:hAnsi="Times New Roman" w:cs="Times New Roman"/>
          <w:sz w:val="24"/>
          <w:szCs w:val="24"/>
        </w:rPr>
      </w:pPr>
    </w:p>
    <w:p w:rsidR="000658CA" w:rsidRPr="000658CA" w:rsidRDefault="000658CA" w:rsidP="000658CA">
      <w:pPr>
        <w:pStyle w:val="Heading1"/>
        <w:spacing w:line="360" w:lineRule="auto"/>
        <w:jc w:val="both"/>
        <w:rPr>
          <w:rFonts w:cs="Times New Roman"/>
          <w:color w:val="auto"/>
          <w:sz w:val="24"/>
          <w:szCs w:val="24"/>
        </w:rPr>
      </w:pPr>
      <w:bookmarkStart w:id="61" w:name="_Toc167489007"/>
      <w:r w:rsidRPr="000658CA">
        <w:rPr>
          <w:rFonts w:cs="Times New Roman"/>
          <w:color w:val="auto"/>
          <w:sz w:val="24"/>
          <w:szCs w:val="24"/>
        </w:rPr>
        <w:lastRenderedPageBreak/>
        <w:t>References</w:t>
      </w:r>
      <w:bookmarkEnd w:id="61"/>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 xml:space="preserve">Abate Ayalew, Tamrat Bakele, </w:t>
      </w:r>
      <w:proofErr w:type="gramStart"/>
      <w:r w:rsidRPr="00391ED0">
        <w:rPr>
          <w:rFonts w:ascii="Times New Roman" w:hAnsi="Times New Roman" w:cs="Times New Roman"/>
          <w:sz w:val="24"/>
          <w:szCs w:val="24"/>
        </w:rPr>
        <w:t>Sebsebe</w:t>
      </w:r>
      <w:proofErr w:type="gramEnd"/>
      <w:r w:rsidRPr="00391ED0">
        <w:rPr>
          <w:rFonts w:ascii="Times New Roman" w:hAnsi="Times New Roman" w:cs="Times New Roman"/>
          <w:sz w:val="24"/>
          <w:szCs w:val="24"/>
        </w:rPr>
        <w:t xml:space="preserve"> Demissew. (2006). </w:t>
      </w:r>
      <w:proofErr w:type="gramStart"/>
      <w:r w:rsidRPr="00391ED0">
        <w:rPr>
          <w:rFonts w:ascii="Times New Roman" w:hAnsi="Times New Roman" w:cs="Times New Roman"/>
          <w:sz w:val="24"/>
          <w:szCs w:val="24"/>
        </w:rPr>
        <w:t>The</w:t>
      </w:r>
      <w:proofErr w:type="gramEnd"/>
      <w:r w:rsidRPr="00391ED0">
        <w:rPr>
          <w:rFonts w:ascii="Times New Roman" w:hAnsi="Times New Roman" w:cs="Times New Roman"/>
          <w:sz w:val="24"/>
          <w:szCs w:val="24"/>
        </w:rPr>
        <w:t xml:space="preserve"> undifferentiated afromontane Forest of Denkoro in the Central Highland of Ethiopia: Floristic and Structural Analysis. </w:t>
      </w:r>
      <w:proofErr w:type="gramStart"/>
      <w:r w:rsidRPr="00391ED0">
        <w:rPr>
          <w:rFonts w:ascii="Times New Roman" w:hAnsi="Times New Roman" w:cs="Times New Roman"/>
          <w:sz w:val="24"/>
          <w:szCs w:val="24"/>
        </w:rPr>
        <w:t>SINET.</w:t>
      </w:r>
      <w:r w:rsidRPr="00391ED0">
        <w:rPr>
          <w:rFonts w:ascii="Times New Roman" w:hAnsi="Times New Roman" w:cs="Times New Roman"/>
          <w:i/>
          <w:sz w:val="24"/>
          <w:szCs w:val="24"/>
        </w:rPr>
        <w:t>Journal of Science</w:t>
      </w:r>
      <w:r w:rsidRPr="00391ED0">
        <w:rPr>
          <w:rFonts w:ascii="Times New Roman" w:hAnsi="Times New Roman" w:cs="Times New Roman"/>
          <w:sz w:val="24"/>
          <w:szCs w:val="24"/>
        </w:rPr>
        <w:t>.</w:t>
      </w:r>
      <w:proofErr w:type="gramEnd"/>
      <w:r w:rsidRPr="00391ED0">
        <w:rPr>
          <w:rFonts w:ascii="Times New Roman" w:hAnsi="Times New Roman" w:cs="Times New Roman"/>
          <w:sz w:val="24"/>
          <w:szCs w:val="24"/>
        </w:rPr>
        <w:t xml:space="preserve"> 29:45-56.</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 xml:space="preserve">Alemneh Dejene. </w:t>
      </w:r>
      <w:proofErr w:type="gramStart"/>
      <w:r w:rsidRPr="00391ED0">
        <w:rPr>
          <w:rFonts w:ascii="Times New Roman" w:hAnsi="Times New Roman" w:cs="Times New Roman"/>
          <w:sz w:val="24"/>
          <w:szCs w:val="24"/>
        </w:rPr>
        <w:t>(2003). Integrated Natural Resources Management to Enhance Food Security.The Case for Community-Based Approaches in Ethiopia.</w:t>
      </w:r>
      <w:proofErr w:type="gramEnd"/>
      <w:r w:rsidRPr="00391ED0">
        <w:rPr>
          <w:rFonts w:ascii="Times New Roman" w:hAnsi="Times New Roman" w:cs="Times New Roman"/>
          <w:sz w:val="24"/>
          <w:szCs w:val="24"/>
        </w:rPr>
        <w:t xml:space="preserve"> Environment and Natural Resources Service Sustainable Development Department. FAO, Rome.</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Bekele T (1994) Phytosociology and ecology of a humid Afromontane forest on the central plateau of Ethiopia.</w:t>
      </w:r>
      <w:r w:rsidRPr="00391ED0">
        <w:rPr>
          <w:rFonts w:ascii="Times New Roman" w:hAnsi="Times New Roman" w:cs="Times New Roman"/>
          <w:i/>
          <w:sz w:val="24"/>
          <w:szCs w:val="24"/>
        </w:rPr>
        <w:t>Journal of Vegetation Science</w:t>
      </w:r>
      <w:r w:rsidRPr="00391ED0">
        <w:rPr>
          <w:rFonts w:ascii="Times New Roman" w:hAnsi="Times New Roman" w:cs="Times New Roman"/>
          <w:sz w:val="24"/>
          <w:szCs w:val="24"/>
        </w:rPr>
        <w:t xml:space="preserve"> 5: 87–98. </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 xml:space="preserve">Birhanu Kebede. (2010). Floristic Composition and Structural Analysis of Gedo Dry Evergreen Montane Forest, West Shewa Zone of Oromia National Regional State. </w:t>
      </w:r>
      <w:proofErr w:type="gramStart"/>
      <w:r w:rsidRPr="00391ED0">
        <w:rPr>
          <w:rFonts w:ascii="Times New Roman" w:hAnsi="Times New Roman" w:cs="Times New Roman"/>
          <w:sz w:val="24"/>
          <w:szCs w:val="24"/>
        </w:rPr>
        <w:t>M.Sc. Thesis, AAU, Addis Ababa, Ethiopia.</w:t>
      </w:r>
      <w:proofErr w:type="gramEnd"/>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 xml:space="preserve">Braun-Blanquet, J. (1965). </w:t>
      </w:r>
      <w:r w:rsidRPr="00391ED0">
        <w:rPr>
          <w:rFonts w:ascii="Times New Roman" w:hAnsi="Times New Roman" w:cs="Times New Roman"/>
          <w:b/>
          <w:sz w:val="24"/>
          <w:szCs w:val="24"/>
        </w:rPr>
        <w:t>Plant Sociology: The Study of Plant Communities</w:t>
      </w:r>
      <w:r w:rsidRPr="00391ED0">
        <w:rPr>
          <w:rFonts w:ascii="Times New Roman" w:hAnsi="Times New Roman" w:cs="Times New Roman"/>
          <w:sz w:val="24"/>
          <w:szCs w:val="24"/>
        </w:rPr>
        <w:t xml:space="preserve">. Hafner </w:t>
      </w:r>
      <w:proofErr w:type="gramStart"/>
      <w:r w:rsidRPr="00391ED0">
        <w:rPr>
          <w:rFonts w:ascii="Times New Roman" w:hAnsi="Times New Roman" w:cs="Times New Roman"/>
          <w:sz w:val="24"/>
          <w:szCs w:val="24"/>
        </w:rPr>
        <w:t>Publishing  Company</w:t>
      </w:r>
      <w:proofErr w:type="gramEnd"/>
      <w:r w:rsidRPr="00391ED0">
        <w:rPr>
          <w:rFonts w:ascii="Times New Roman" w:hAnsi="Times New Roman" w:cs="Times New Roman"/>
          <w:sz w:val="24"/>
          <w:szCs w:val="24"/>
        </w:rPr>
        <w:t xml:space="preserve">, New York. 439p. </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 xml:space="preserve">Chazdon, R. (2008). Beyond Deforestation: Restoring Forests and Ecosystem Services on Degraded Lands. </w:t>
      </w:r>
      <w:r w:rsidRPr="00391ED0">
        <w:rPr>
          <w:rFonts w:ascii="Times New Roman" w:hAnsi="Times New Roman" w:cs="Times New Roman"/>
          <w:i/>
          <w:sz w:val="24"/>
          <w:szCs w:val="24"/>
        </w:rPr>
        <w:t>Science</w:t>
      </w:r>
      <w:r w:rsidRPr="00391ED0">
        <w:rPr>
          <w:rFonts w:ascii="Times New Roman" w:hAnsi="Times New Roman" w:cs="Times New Roman"/>
          <w:sz w:val="24"/>
          <w:szCs w:val="24"/>
        </w:rPr>
        <w:t xml:space="preserve"> 320: 1458-1460.</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Cusack, D.F., &amp; Montagnini, F. (2004).The role of native species plantations in recovery of understory woody diversity in degraded pasturelands of Costa Rica.</w:t>
      </w:r>
      <w:r w:rsidRPr="00391ED0">
        <w:rPr>
          <w:rFonts w:ascii="Times New Roman" w:hAnsi="Times New Roman" w:cs="Times New Roman"/>
          <w:i/>
          <w:sz w:val="24"/>
          <w:szCs w:val="24"/>
        </w:rPr>
        <w:t>Forest Ecology and Management</w:t>
      </w:r>
      <w:r w:rsidRPr="00391ED0">
        <w:rPr>
          <w:rFonts w:ascii="Times New Roman" w:hAnsi="Times New Roman" w:cs="Times New Roman"/>
          <w:sz w:val="24"/>
          <w:szCs w:val="24"/>
        </w:rPr>
        <w:t xml:space="preserve"> 188: 1–15.</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Demel Teketay (1992). Human Impact on a Natural Montane Forest in southern Ethiopia.</w:t>
      </w:r>
      <w:r w:rsidRPr="00391ED0">
        <w:rPr>
          <w:rFonts w:ascii="Times New Roman" w:hAnsi="Times New Roman" w:cs="Times New Roman"/>
          <w:i/>
          <w:sz w:val="24"/>
          <w:szCs w:val="24"/>
        </w:rPr>
        <w:t>Mountain Research and Development</w:t>
      </w:r>
      <w:r w:rsidRPr="00391ED0">
        <w:rPr>
          <w:rFonts w:ascii="Times New Roman" w:hAnsi="Times New Roman" w:cs="Times New Roman"/>
          <w:sz w:val="24"/>
          <w:szCs w:val="24"/>
        </w:rPr>
        <w:t xml:space="preserve"> 12: 393–400.</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 xml:space="preserve">Demel Teketay (1999). Past and present activities, achievement </w:t>
      </w:r>
      <w:proofErr w:type="gramStart"/>
      <w:r w:rsidRPr="00391ED0">
        <w:rPr>
          <w:rFonts w:ascii="Times New Roman" w:hAnsi="Times New Roman" w:cs="Times New Roman"/>
          <w:sz w:val="24"/>
          <w:szCs w:val="24"/>
        </w:rPr>
        <w:t>andconstraints  in</w:t>
      </w:r>
      <w:proofErr w:type="gramEnd"/>
      <w:r w:rsidRPr="00391ED0">
        <w:rPr>
          <w:rFonts w:ascii="Times New Roman" w:hAnsi="Times New Roman" w:cs="Times New Roman"/>
          <w:sz w:val="24"/>
          <w:szCs w:val="24"/>
        </w:rPr>
        <w:t xml:space="preserve">  forest  genetic  resources  conservation  in  Ethiopia.  In</w:t>
      </w:r>
      <w:proofErr w:type="gramStart"/>
      <w:r w:rsidRPr="00391ED0">
        <w:rPr>
          <w:rFonts w:ascii="Times New Roman" w:hAnsi="Times New Roman" w:cs="Times New Roman"/>
          <w:sz w:val="24"/>
          <w:szCs w:val="24"/>
        </w:rPr>
        <w:t>:Proceedings</w:t>
      </w:r>
      <w:proofErr w:type="gramEnd"/>
      <w:r w:rsidRPr="00391ED0">
        <w:rPr>
          <w:rFonts w:ascii="Times New Roman" w:hAnsi="Times New Roman" w:cs="Times New Roman"/>
          <w:sz w:val="24"/>
          <w:szCs w:val="24"/>
        </w:rPr>
        <w:t xml:space="preserve">  of  the  national  forest  genetic  resources  conservationstrategy workshop, 21-22 June 1999, Addis Ababa.</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 xml:space="preserve">Demel Teketay, Taye Bekele and Hasse, G. (2000).Forests and Forest genetic resources of Ethiopia, pp 2-3. In: Ethiopia: A Biodiversity Challenge. A paper presented to conference </w:t>
      </w:r>
      <w:r w:rsidRPr="00391ED0">
        <w:rPr>
          <w:rFonts w:ascii="Times New Roman" w:hAnsi="Times New Roman" w:cs="Times New Roman"/>
          <w:sz w:val="24"/>
          <w:szCs w:val="24"/>
        </w:rPr>
        <w:lastRenderedPageBreak/>
        <w:t>of Biological Society of Ethiopia, Addis Ababa, Ethiopia and the Linnean Society of London, UK (abstract).</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 xml:space="preserve">Demel Teketay. </w:t>
      </w:r>
      <w:r>
        <w:rPr>
          <w:rFonts w:ascii="Times New Roman" w:hAnsi="Times New Roman" w:cs="Times New Roman"/>
          <w:sz w:val="24"/>
          <w:szCs w:val="24"/>
        </w:rPr>
        <w:t>(</w:t>
      </w:r>
      <w:r w:rsidRPr="00391ED0">
        <w:rPr>
          <w:rFonts w:ascii="Times New Roman" w:hAnsi="Times New Roman" w:cs="Times New Roman"/>
          <w:sz w:val="24"/>
          <w:szCs w:val="24"/>
        </w:rPr>
        <w:t>2001</w:t>
      </w:r>
      <w:r>
        <w:rPr>
          <w:rFonts w:ascii="Times New Roman" w:hAnsi="Times New Roman" w:cs="Times New Roman"/>
          <w:sz w:val="24"/>
          <w:szCs w:val="24"/>
        </w:rPr>
        <w:t>)</w:t>
      </w:r>
      <w:r w:rsidRPr="00391ED0">
        <w:rPr>
          <w:rFonts w:ascii="Times New Roman" w:hAnsi="Times New Roman" w:cs="Times New Roman"/>
          <w:sz w:val="24"/>
          <w:szCs w:val="24"/>
        </w:rPr>
        <w:t xml:space="preserve">. Deforestation, Wood Famine and Environmental Degradation in Ethiopia’s Highland Ecosystems: Urgent Need for Action. </w:t>
      </w:r>
      <w:r w:rsidRPr="00391ED0">
        <w:rPr>
          <w:rFonts w:ascii="Times New Roman" w:hAnsi="Times New Roman" w:cs="Times New Roman"/>
          <w:i/>
          <w:sz w:val="24"/>
          <w:szCs w:val="24"/>
        </w:rPr>
        <w:t>Northeast African Studies, (New Series)</w:t>
      </w:r>
      <w:r w:rsidRPr="00391ED0">
        <w:rPr>
          <w:rFonts w:ascii="Times New Roman" w:hAnsi="Times New Roman" w:cs="Times New Roman"/>
          <w:sz w:val="24"/>
          <w:szCs w:val="24"/>
        </w:rPr>
        <w:t xml:space="preserve"> 8(1):53-76.</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 xml:space="preserve">Demel Teketay. </w:t>
      </w:r>
      <w:r>
        <w:rPr>
          <w:rFonts w:ascii="Times New Roman" w:hAnsi="Times New Roman" w:cs="Times New Roman"/>
          <w:sz w:val="24"/>
          <w:szCs w:val="24"/>
        </w:rPr>
        <w:t>(</w:t>
      </w:r>
      <w:r w:rsidRPr="00391ED0">
        <w:rPr>
          <w:rFonts w:ascii="Times New Roman" w:hAnsi="Times New Roman" w:cs="Times New Roman"/>
          <w:sz w:val="24"/>
          <w:szCs w:val="24"/>
        </w:rPr>
        <w:t>2004</w:t>
      </w:r>
      <w:r>
        <w:rPr>
          <w:rFonts w:ascii="Times New Roman" w:hAnsi="Times New Roman" w:cs="Times New Roman"/>
          <w:sz w:val="24"/>
          <w:szCs w:val="24"/>
        </w:rPr>
        <w:t>)</w:t>
      </w:r>
      <w:r w:rsidRPr="00391ED0">
        <w:rPr>
          <w:rFonts w:ascii="Times New Roman" w:hAnsi="Times New Roman" w:cs="Times New Roman"/>
          <w:sz w:val="24"/>
          <w:szCs w:val="24"/>
        </w:rPr>
        <w:t>. Forestry Research in Ethiopia: Past, Present and Future. In: Forest Resources of Ethiopia, Status, Challenges and Opportunities, pp. 1-40. (Girma Balcha</w:t>
      </w:r>
      <w:proofErr w:type="gramStart"/>
      <w:r w:rsidRPr="00391ED0">
        <w:rPr>
          <w:rFonts w:ascii="Times New Roman" w:hAnsi="Times New Roman" w:cs="Times New Roman"/>
          <w:sz w:val="24"/>
          <w:szCs w:val="24"/>
        </w:rPr>
        <w:t>,Kumilachew</w:t>
      </w:r>
      <w:proofErr w:type="gramEnd"/>
      <w:r w:rsidRPr="00391ED0">
        <w:rPr>
          <w:rFonts w:ascii="Times New Roman" w:hAnsi="Times New Roman" w:cs="Times New Roman"/>
          <w:sz w:val="24"/>
          <w:szCs w:val="24"/>
        </w:rPr>
        <w:t xml:space="preserve"> Yeshitela &amp; Taye Bekele, eds.). </w:t>
      </w:r>
      <w:proofErr w:type="gramStart"/>
      <w:r w:rsidRPr="00391ED0">
        <w:rPr>
          <w:rFonts w:ascii="Times New Roman" w:hAnsi="Times New Roman" w:cs="Times New Roman"/>
          <w:sz w:val="24"/>
          <w:szCs w:val="24"/>
        </w:rPr>
        <w:t>Proceedings of a National Conference.Institute of Biodiversity Conservation (IBC) and German Development Coopreration (GTZ), Addis Ababa.</w:t>
      </w:r>
      <w:proofErr w:type="gramEnd"/>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 xml:space="preserve">Deriba Gelete. </w:t>
      </w:r>
      <w:r w:rsidR="00B9593C">
        <w:rPr>
          <w:rFonts w:ascii="Times New Roman" w:hAnsi="Times New Roman" w:cs="Times New Roman"/>
          <w:sz w:val="24"/>
          <w:szCs w:val="24"/>
        </w:rPr>
        <w:t>(</w:t>
      </w:r>
      <w:r w:rsidRPr="00391ED0">
        <w:rPr>
          <w:rFonts w:ascii="Times New Roman" w:hAnsi="Times New Roman" w:cs="Times New Roman"/>
          <w:sz w:val="24"/>
          <w:szCs w:val="24"/>
        </w:rPr>
        <w:t>2006</w:t>
      </w:r>
      <w:r w:rsidR="00B9593C">
        <w:rPr>
          <w:rFonts w:ascii="Times New Roman" w:hAnsi="Times New Roman" w:cs="Times New Roman"/>
          <w:sz w:val="24"/>
          <w:szCs w:val="24"/>
        </w:rPr>
        <w:t>)</w:t>
      </w:r>
      <w:r w:rsidRPr="00391ED0">
        <w:rPr>
          <w:rFonts w:ascii="Times New Roman" w:hAnsi="Times New Roman" w:cs="Times New Roman"/>
          <w:sz w:val="24"/>
          <w:szCs w:val="24"/>
        </w:rPr>
        <w:t xml:space="preserve">. An over view on the distributions, status, uses and research needs of selected indigenous tree and shrub species in the highlands of Ethiopia. In: Policies to increase Forest cover in Ethiopia. </w:t>
      </w:r>
      <w:proofErr w:type="gramStart"/>
      <w:r w:rsidRPr="00391ED0">
        <w:rPr>
          <w:rFonts w:ascii="Times New Roman" w:hAnsi="Times New Roman" w:cs="Times New Roman"/>
          <w:sz w:val="24"/>
          <w:szCs w:val="24"/>
        </w:rPr>
        <w:t>Proceedings of the workshop, Environmental economic policy forum for Ethiopia, (Bana, J., Sisay Nune, Alemu Mekonnen and Bluffstone, R.eds).Forestry Research Center, Addis Ababa.</w:t>
      </w:r>
      <w:proofErr w:type="gramEnd"/>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Ensermu Kelbessa and Teshome Soromessa</w:t>
      </w:r>
      <w:proofErr w:type="gramStart"/>
      <w:r w:rsidRPr="00391ED0">
        <w:rPr>
          <w:rFonts w:ascii="Times New Roman" w:hAnsi="Times New Roman" w:cs="Times New Roman"/>
          <w:sz w:val="24"/>
          <w:szCs w:val="24"/>
        </w:rPr>
        <w:t>.</w:t>
      </w:r>
      <w:r>
        <w:rPr>
          <w:rFonts w:ascii="Times New Roman" w:hAnsi="Times New Roman" w:cs="Times New Roman"/>
          <w:sz w:val="24"/>
          <w:szCs w:val="24"/>
        </w:rPr>
        <w:t>(</w:t>
      </w:r>
      <w:proofErr w:type="gramEnd"/>
      <w:r w:rsidRPr="00391ED0">
        <w:rPr>
          <w:rFonts w:ascii="Times New Roman" w:hAnsi="Times New Roman" w:cs="Times New Roman"/>
          <w:sz w:val="24"/>
          <w:szCs w:val="24"/>
        </w:rPr>
        <w:t>2008</w:t>
      </w:r>
      <w:r>
        <w:rPr>
          <w:rFonts w:ascii="Times New Roman" w:hAnsi="Times New Roman" w:cs="Times New Roman"/>
          <w:sz w:val="24"/>
          <w:szCs w:val="24"/>
        </w:rPr>
        <w:t>)</w:t>
      </w:r>
      <w:r w:rsidRPr="00391ED0">
        <w:rPr>
          <w:rFonts w:ascii="Times New Roman" w:hAnsi="Times New Roman" w:cs="Times New Roman"/>
          <w:sz w:val="24"/>
          <w:szCs w:val="24"/>
        </w:rPr>
        <w:t xml:space="preserve">. Interface of Regeneration, structure, Diversity and use of some plant species in Bonga Forest: a Reservoir for wild coffee gene pool. </w:t>
      </w:r>
      <w:proofErr w:type="gramStart"/>
      <w:r w:rsidRPr="00391ED0">
        <w:rPr>
          <w:rFonts w:ascii="Times New Roman" w:hAnsi="Times New Roman" w:cs="Times New Roman"/>
          <w:i/>
          <w:sz w:val="24"/>
          <w:szCs w:val="24"/>
        </w:rPr>
        <w:t>SINET Ethiopian Journal of Science</w:t>
      </w:r>
      <w:r w:rsidRPr="00391ED0">
        <w:rPr>
          <w:rFonts w:ascii="Times New Roman" w:hAnsi="Times New Roman" w:cs="Times New Roman"/>
          <w:sz w:val="24"/>
          <w:szCs w:val="24"/>
        </w:rPr>
        <w:t>.</w:t>
      </w:r>
      <w:proofErr w:type="gramEnd"/>
      <w:r w:rsidRPr="00391ED0">
        <w:rPr>
          <w:rFonts w:ascii="Times New Roman" w:hAnsi="Times New Roman" w:cs="Times New Roman"/>
          <w:sz w:val="24"/>
          <w:szCs w:val="24"/>
        </w:rPr>
        <w:t xml:space="preserve"> 31(2): 121-134.</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 xml:space="preserve">Ensermu Kelbessa, Sebsebe Demmissew, Zerihun Woldu, Su </w:t>
      </w:r>
      <w:proofErr w:type="gramStart"/>
      <w:r w:rsidRPr="00391ED0">
        <w:rPr>
          <w:rFonts w:ascii="Times New Roman" w:hAnsi="Times New Roman" w:cs="Times New Roman"/>
          <w:sz w:val="24"/>
          <w:szCs w:val="24"/>
        </w:rPr>
        <w:t>Edwards  (</w:t>
      </w:r>
      <w:proofErr w:type="gramEnd"/>
      <w:r w:rsidRPr="00391ED0">
        <w:rPr>
          <w:rFonts w:ascii="Times New Roman" w:hAnsi="Times New Roman" w:cs="Times New Roman"/>
          <w:sz w:val="24"/>
          <w:szCs w:val="24"/>
        </w:rPr>
        <w:t xml:space="preserve">1992). Some threatened   Endemic   plants   of   Ethiopia.   </w:t>
      </w:r>
      <w:r w:rsidRPr="00391ED0">
        <w:rPr>
          <w:rFonts w:ascii="Times New Roman" w:hAnsi="Times New Roman" w:cs="Times New Roman"/>
          <w:i/>
          <w:sz w:val="24"/>
          <w:szCs w:val="24"/>
        </w:rPr>
        <w:t>NAPRECA   Monograph</w:t>
      </w:r>
      <w:proofErr w:type="gramStart"/>
      <w:r w:rsidRPr="00391ED0">
        <w:rPr>
          <w:rFonts w:ascii="Times New Roman" w:hAnsi="Times New Roman" w:cs="Times New Roman"/>
          <w:i/>
          <w:sz w:val="24"/>
          <w:szCs w:val="24"/>
        </w:rPr>
        <w:t>,Series</w:t>
      </w:r>
      <w:proofErr w:type="gramEnd"/>
      <w:r w:rsidRPr="00391ED0">
        <w:rPr>
          <w:rFonts w:ascii="Times New Roman" w:hAnsi="Times New Roman" w:cs="Times New Roman"/>
          <w:sz w:val="24"/>
          <w:szCs w:val="24"/>
        </w:rPr>
        <w:t xml:space="preserve"> 2:35-55.</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EPA (Environmental Protection Authority)</w:t>
      </w:r>
      <w:proofErr w:type="gramStart"/>
      <w:r w:rsidRPr="00391ED0">
        <w:rPr>
          <w:rFonts w:ascii="Times New Roman" w:hAnsi="Times New Roman" w:cs="Times New Roman"/>
          <w:sz w:val="24"/>
          <w:szCs w:val="24"/>
        </w:rPr>
        <w:t>.</w:t>
      </w:r>
      <w:r>
        <w:rPr>
          <w:rFonts w:ascii="Times New Roman" w:hAnsi="Times New Roman" w:cs="Times New Roman"/>
          <w:sz w:val="24"/>
          <w:szCs w:val="24"/>
        </w:rPr>
        <w:t>(</w:t>
      </w:r>
      <w:proofErr w:type="gramEnd"/>
      <w:r w:rsidRPr="00391ED0">
        <w:rPr>
          <w:rFonts w:ascii="Times New Roman" w:hAnsi="Times New Roman" w:cs="Times New Roman"/>
          <w:sz w:val="24"/>
          <w:szCs w:val="24"/>
        </w:rPr>
        <w:t>1997</w:t>
      </w:r>
      <w:r>
        <w:rPr>
          <w:rFonts w:ascii="Times New Roman" w:hAnsi="Times New Roman" w:cs="Times New Roman"/>
          <w:sz w:val="24"/>
          <w:szCs w:val="24"/>
        </w:rPr>
        <w:t>)</w:t>
      </w:r>
      <w:r w:rsidRPr="00391ED0">
        <w:rPr>
          <w:rFonts w:ascii="Times New Roman" w:hAnsi="Times New Roman" w:cs="Times New Roman"/>
          <w:sz w:val="24"/>
          <w:szCs w:val="24"/>
        </w:rPr>
        <w:t xml:space="preserve">. Conservation Strategy of Ethiopia: executive </w:t>
      </w:r>
      <w:proofErr w:type="gramStart"/>
      <w:r w:rsidRPr="00391ED0">
        <w:rPr>
          <w:rFonts w:ascii="Times New Roman" w:hAnsi="Times New Roman" w:cs="Times New Roman"/>
          <w:sz w:val="24"/>
          <w:szCs w:val="24"/>
        </w:rPr>
        <w:t>summary.,</w:t>
      </w:r>
      <w:proofErr w:type="gramEnd"/>
      <w:r w:rsidRPr="00391ED0">
        <w:rPr>
          <w:rFonts w:ascii="Times New Roman" w:hAnsi="Times New Roman" w:cs="Times New Roman"/>
          <w:sz w:val="24"/>
          <w:szCs w:val="24"/>
        </w:rPr>
        <w:t xml:space="preserve"> Addis Ababa, Ethiopia.</w:t>
      </w:r>
    </w:p>
    <w:p w:rsidR="000658CA" w:rsidRPr="00391ED0" w:rsidRDefault="000658CA" w:rsidP="000658CA">
      <w:pPr>
        <w:spacing w:line="360" w:lineRule="auto"/>
        <w:ind w:left="720" w:hanging="720"/>
        <w:jc w:val="both"/>
        <w:rPr>
          <w:rFonts w:ascii="Times New Roman" w:hAnsi="Times New Roman" w:cs="Times New Roman"/>
          <w:sz w:val="24"/>
          <w:szCs w:val="24"/>
        </w:rPr>
      </w:pPr>
      <w:proofErr w:type="gramStart"/>
      <w:r w:rsidRPr="00391ED0">
        <w:rPr>
          <w:rFonts w:ascii="Times New Roman" w:hAnsi="Times New Roman" w:cs="Times New Roman"/>
          <w:sz w:val="24"/>
          <w:szCs w:val="24"/>
        </w:rPr>
        <w:t>FAO (1996).</w:t>
      </w:r>
      <w:proofErr w:type="gramEnd"/>
      <w:r w:rsidRPr="00391ED0">
        <w:rPr>
          <w:rFonts w:ascii="Times New Roman" w:hAnsi="Times New Roman" w:cs="Times New Roman"/>
          <w:sz w:val="24"/>
          <w:szCs w:val="24"/>
        </w:rPr>
        <w:t xml:space="preserve"> Ethiopia: Country Report to the FAO Intern</w:t>
      </w:r>
      <w:r w:rsidR="00B9593C">
        <w:rPr>
          <w:rFonts w:ascii="Times New Roman" w:hAnsi="Times New Roman" w:cs="Times New Roman"/>
          <w:sz w:val="24"/>
          <w:szCs w:val="24"/>
        </w:rPr>
        <w:t>ational Technical</w:t>
      </w:r>
      <w:r w:rsidR="00B9593C">
        <w:rPr>
          <w:rFonts w:ascii="Times New Roman" w:hAnsi="Times New Roman" w:cs="Times New Roman"/>
          <w:sz w:val="24"/>
          <w:szCs w:val="24"/>
        </w:rPr>
        <w:tab/>
        <w:t>Conference</w:t>
      </w:r>
      <w:r w:rsidR="00B9593C">
        <w:rPr>
          <w:rFonts w:ascii="Times New Roman" w:hAnsi="Times New Roman" w:cs="Times New Roman"/>
          <w:sz w:val="24"/>
          <w:szCs w:val="24"/>
        </w:rPr>
        <w:tab/>
        <w:t xml:space="preserve">on </w:t>
      </w:r>
      <w:proofErr w:type="gramStart"/>
      <w:r w:rsidRPr="00391ED0">
        <w:rPr>
          <w:rFonts w:ascii="Times New Roman" w:hAnsi="Times New Roman" w:cs="Times New Roman"/>
          <w:sz w:val="24"/>
          <w:szCs w:val="24"/>
        </w:rPr>
        <w:t>Plant  Genetic</w:t>
      </w:r>
      <w:proofErr w:type="gramEnd"/>
      <w:r w:rsidRPr="00391ED0">
        <w:rPr>
          <w:rFonts w:ascii="Times New Roman" w:hAnsi="Times New Roman" w:cs="Times New Roman"/>
          <w:sz w:val="24"/>
          <w:szCs w:val="24"/>
        </w:rPr>
        <w:tab/>
        <w:t>Resources. Leipzig</w:t>
      </w:r>
      <w:proofErr w:type="gramStart"/>
      <w:r w:rsidRPr="00391ED0">
        <w:rPr>
          <w:rFonts w:ascii="Times New Roman" w:hAnsi="Times New Roman" w:cs="Times New Roman"/>
          <w:sz w:val="24"/>
          <w:szCs w:val="24"/>
        </w:rPr>
        <w:t>,Germany</w:t>
      </w:r>
      <w:proofErr w:type="gramEnd"/>
      <w:r w:rsidRPr="00391ED0">
        <w:rPr>
          <w:rFonts w:ascii="Times New Roman" w:hAnsi="Times New Roman" w:cs="Times New Roman"/>
          <w:sz w:val="24"/>
          <w:szCs w:val="24"/>
        </w:rPr>
        <w:t>.</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FAO (Food and Agricultural Organization of the United Nations)</w:t>
      </w:r>
      <w:proofErr w:type="gramStart"/>
      <w:r w:rsidRPr="00391ED0">
        <w:rPr>
          <w:rFonts w:ascii="Times New Roman" w:hAnsi="Times New Roman" w:cs="Times New Roman"/>
          <w:sz w:val="24"/>
          <w:szCs w:val="24"/>
        </w:rPr>
        <w:t>.</w:t>
      </w:r>
      <w:r>
        <w:rPr>
          <w:rFonts w:ascii="Times New Roman" w:hAnsi="Times New Roman" w:cs="Times New Roman"/>
          <w:sz w:val="24"/>
          <w:szCs w:val="24"/>
        </w:rPr>
        <w:t>(</w:t>
      </w:r>
      <w:proofErr w:type="gramEnd"/>
      <w:r w:rsidRPr="00391ED0">
        <w:rPr>
          <w:rFonts w:ascii="Times New Roman" w:hAnsi="Times New Roman" w:cs="Times New Roman"/>
          <w:sz w:val="24"/>
          <w:szCs w:val="24"/>
        </w:rPr>
        <w:t>2007</w:t>
      </w:r>
      <w:r>
        <w:rPr>
          <w:rFonts w:ascii="Times New Roman" w:hAnsi="Times New Roman" w:cs="Times New Roman"/>
          <w:sz w:val="24"/>
          <w:szCs w:val="24"/>
        </w:rPr>
        <w:t>)</w:t>
      </w:r>
      <w:r w:rsidRPr="00391ED0">
        <w:rPr>
          <w:rFonts w:ascii="Times New Roman" w:hAnsi="Times New Roman" w:cs="Times New Roman"/>
          <w:sz w:val="24"/>
          <w:szCs w:val="24"/>
        </w:rPr>
        <w:t xml:space="preserve">. </w:t>
      </w:r>
      <w:proofErr w:type="gramStart"/>
      <w:r w:rsidRPr="00391ED0">
        <w:rPr>
          <w:rFonts w:ascii="Times New Roman" w:hAnsi="Times New Roman" w:cs="Times New Roman"/>
          <w:sz w:val="24"/>
          <w:szCs w:val="24"/>
        </w:rPr>
        <w:t>State of the World’s Forests.Forestry Department, 144p.</w:t>
      </w:r>
      <w:proofErr w:type="gramEnd"/>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lastRenderedPageBreak/>
        <w:t xml:space="preserve">Fekadu Gurmessa. </w:t>
      </w:r>
      <w:r>
        <w:rPr>
          <w:rFonts w:ascii="Times New Roman" w:hAnsi="Times New Roman" w:cs="Times New Roman"/>
          <w:sz w:val="24"/>
          <w:szCs w:val="24"/>
        </w:rPr>
        <w:t>(</w:t>
      </w:r>
      <w:r w:rsidRPr="00391ED0">
        <w:rPr>
          <w:rFonts w:ascii="Times New Roman" w:hAnsi="Times New Roman" w:cs="Times New Roman"/>
          <w:sz w:val="24"/>
          <w:szCs w:val="24"/>
        </w:rPr>
        <w:t>2010</w:t>
      </w:r>
      <w:r w:rsidR="00B9593C">
        <w:rPr>
          <w:rFonts w:ascii="Times New Roman" w:hAnsi="Times New Roman" w:cs="Times New Roman"/>
          <w:sz w:val="24"/>
          <w:szCs w:val="24"/>
        </w:rPr>
        <w:t>)</w:t>
      </w:r>
      <w:r w:rsidRPr="00391ED0">
        <w:rPr>
          <w:rFonts w:ascii="Times New Roman" w:hAnsi="Times New Roman" w:cs="Times New Roman"/>
          <w:sz w:val="24"/>
          <w:szCs w:val="24"/>
        </w:rPr>
        <w:t>. Floristic Composition and Structural Analysis of Komto Afromontane Rainforest, East Wollega Zone of Oromia Region, West Ethiopia.</w:t>
      </w:r>
      <w:r w:rsidRPr="00391ED0">
        <w:rPr>
          <w:rFonts w:ascii="Times New Roman" w:hAnsi="Times New Roman" w:cs="Times New Roman"/>
          <w:i/>
          <w:sz w:val="24"/>
          <w:szCs w:val="24"/>
        </w:rPr>
        <w:t>Star Journal</w:t>
      </w:r>
      <w:r w:rsidRPr="00391ED0">
        <w:rPr>
          <w:rFonts w:ascii="Times New Roman" w:hAnsi="Times New Roman" w:cs="Times New Roman"/>
          <w:sz w:val="24"/>
          <w:szCs w:val="24"/>
        </w:rPr>
        <w:t>, 2(2): 58-69.</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Feyera Senbeta andDemel Teketay</w:t>
      </w:r>
      <w:proofErr w:type="gramStart"/>
      <w:r w:rsidRPr="00391ED0">
        <w:rPr>
          <w:rFonts w:ascii="Times New Roman" w:hAnsi="Times New Roman" w:cs="Times New Roman"/>
          <w:sz w:val="24"/>
          <w:szCs w:val="24"/>
        </w:rPr>
        <w:t>.</w:t>
      </w:r>
      <w:r>
        <w:rPr>
          <w:rFonts w:ascii="Times New Roman" w:hAnsi="Times New Roman" w:cs="Times New Roman"/>
          <w:sz w:val="24"/>
          <w:szCs w:val="24"/>
        </w:rPr>
        <w:t>(</w:t>
      </w:r>
      <w:proofErr w:type="gramEnd"/>
      <w:r w:rsidRPr="00391ED0">
        <w:rPr>
          <w:rFonts w:ascii="Times New Roman" w:hAnsi="Times New Roman" w:cs="Times New Roman"/>
          <w:sz w:val="24"/>
          <w:szCs w:val="24"/>
        </w:rPr>
        <w:t>2003</w:t>
      </w:r>
      <w:r>
        <w:rPr>
          <w:rFonts w:ascii="Times New Roman" w:hAnsi="Times New Roman" w:cs="Times New Roman"/>
          <w:sz w:val="24"/>
          <w:szCs w:val="24"/>
        </w:rPr>
        <w:t>)</w:t>
      </w:r>
      <w:r w:rsidRPr="00391ED0">
        <w:rPr>
          <w:rFonts w:ascii="Times New Roman" w:hAnsi="Times New Roman" w:cs="Times New Roman"/>
          <w:sz w:val="24"/>
          <w:szCs w:val="24"/>
        </w:rPr>
        <w:t>. Diversity, Community types and population.Structure of Woody plants in Kimchee Forest, a virgin Nature Resave in Southern Ethiopia.Ethiopian.</w:t>
      </w:r>
      <w:r w:rsidRPr="00391ED0">
        <w:rPr>
          <w:rFonts w:ascii="Times New Roman" w:hAnsi="Times New Roman" w:cs="Times New Roman"/>
          <w:i/>
          <w:sz w:val="24"/>
          <w:szCs w:val="24"/>
        </w:rPr>
        <w:t>Journal Biological Science</w:t>
      </w:r>
      <w:r w:rsidRPr="00391ED0">
        <w:rPr>
          <w:rFonts w:ascii="Times New Roman" w:hAnsi="Times New Roman" w:cs="Times New Roman"/>
          <w:sz w:val="24"/>
          <w:szCs w:val="24"/>
        </w:rPr>
        <w:t xml:space="preserve"> 2(2), 169-187.</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Feyera Senbeta and Demel Teketay</w:t>
      </w:r>
      <w:proofErr w:type="gramStart"/>
      <w:r w:rsidRPr="00391ED0">
        <w:rPr>
          <w:rFonts w:ascii="Times New Roman" w:hAnsi="Times New Roman" w:cs="Times New Roman"/>
          <w:sz w:val="24"/>
          <w:szCs w:val="24"/>
        </w:rPr>
        <w:t>.</w:t>
      </w:r>
      <w:r>
        <w:rPr>
          <w:rFonts w:ascii="Times New Roman" w:hAnsi="Times New Roman" w:cs="Times New Roman"/>
          <w:sz w:val="24"/>
          <w:szCs w:val="24"/>
        </w:rPr>
        <w:t>(</w:t>
      </w:r>
      <w:proofErr w:type="gramEnd"/>
      <w:r w:rsidRPr="00391ED0">
        <w:rPr>
          <w:rFonts w:ascii="Times New Roman" w:hAnsi="Times New Roman" w:cs="Times New Roman"/>
          <w:sz w:val="24"/>
          <w:szCs w:val="24"/>
        </w:rPr>
        <w:t>2003</w:t>
      </w:r>
      <w:r>
        <w:rPr>
          <w:rFonts w:ascii="Times New Roman" w:hAnsi="Times New Roman" w:cs="Times New Roman"/>
          <w:sz w:val="24"/>
          <w:szCs w:val="24"/>
        </w:rPr>
        <w:t>)</w:t>
      </w:r>
      <w:r w:rsidRPr="00391ED0">
        <w:rPr>
          <w:rFonts w:ascii="Times New Roman" w:hAnsi="Times New Roman" w:cs="Times New Roman"/>
          <w:sz w:val="24"/>
          <w:szCs w:val="24"/>
        </w:rPr>
        <w:t xml:space="preserve">. </w:t>
      </w:r>
      <w:proofErr w:type="gramStart"/>
      <w:r w:rsidRPr="00391ED0">
        <w:rPr>
          <w:rFonts w:ascii="Times New Roman" w:hAnsi="Times New Roman" w:cs="Times New Roman"/>
          <w:sz w:val="24"/>
          <w:szCs w:val="24"/>
        </w:rPr>
        <w:t>Diversity, Community types and population.Structure of Woody plants in Kimchee Forest, a virgin Nature Resave in Southern Ethiopia.Ethiopian.</w:t>
      </w:r>
      <w:r w:rsidRPr="00391ED0">
        <w:rPr>
          <w:rFonts w:ascii="Times New Roman" w:hAnsi="Times New Roman" w:cs="Times New Roman"/>
          <w:i/>
          <w:sz w:val="24"/>
          <w:szCs w:val="24"/>
        </w:rPr>
        <w:t>Journal Biological Science</w:t>
      </w:r>
      <w:r w:rsidRPr="00391ED0">
        <w:rPr>
          <w:rFonts w:ascii="Times New Roman" w:hAnsi="Times New Roman" w:cs="Times New Roman"/>
          <w:sz w:val="24"/>
          <w:szCs w:val="24"/>
        </w:rPr>
        <w:t>.</w:t>
      </w:r>
      <w:proofErr w:type="gramEnd"/>
      <w:r w:rsidRPr="00391ED0">
        <w:rPr>
          <w:rFonts w:ascii="Times New Roman" w:hAnsi="Times New Roman" w:cs="Times New Roman"/>
          <w:sz w:val="24"/>
          <w:szCs w:val="24"/>
        </w:rPr>
        <w:t xml:space="preserve"> 2(2), 169-187.</w:t>
      </w:r>
    </w:p>
    <w:p w:rsidR="000658CA" w:rsidRPr="00391ED0" w:rsidRDefault="000658CA" w:rsidP="000658CA">
      <w:pPr>
        <w:spacing w:line="360" w:lineRule="auto"/>
        <w:ind w:left="720" w:hanging="720"/>
        <w:jc w:val="both"/>
        <w:rPr>
          <w:rFonts w:ascii="Times New Roman" w:hAnsi="Times New Roman" w:cs="Times New Roman"/>
          <w:sz w:val="24"/>
          <w:szCs w:val="24"/>
        </w:rPr>
      </w:pPr>
      <w:proofErr w:type="gramStart"/>
      <w:r w:rsidRPr="00391ED0">
        <w:rPr>
          <w:rFonts w:ascii="Times New Roman" w:hAnsi="Times New Roman" w:cs="Times New Roman"/>
          <w:sz w:val="24"/>
          <w:szCs w:val="24"/>
        </w:rPr>
        <w:t>Friis I (1992).</w:t>
      </w:r>
      <w:proofErr w:type="gramEnd"/>
      <w:r w:rsidRPr="00391ED0">
        <w:rPr>
          <w:rFonts w:ascii="Times New Roman" w:hAnsi="Times New Roman" w:cs="Times New Roman"/>
          <w:sz w:val="24"/>
          <w:szCs w:val="24"/>
        </w:rPr>
        <w:t xml:space="preserve"> Forests and Forest Trees of Northeast Tropical Africa</w:t>
      </w:r>
      <w:proofErr w:type="gramStart"/>
      <w:r w:rsidRPr="00391ED0">
        <w:rPr>
          <w:rFonts w:ascii="Times New Roman" w:hAnsi="Times New Roman" w:cs="Times New Roman"/>
          <w:sz w:val="24"/>
          <w:szCs w:val="24"/>
        </w:rPr>
        <w:t>:Their</w:t>
      </w:r>
      <w:proofErr w:type="gramEnd"/>
      <w:r w:rsidRPr="00391ED0">
        <w:rPr>
          <w:rFonts w:ascii="Times New Roman" w:hAnsi="Times New Roman" w:cs="Times New Roman"/>
          <w:sz w:val="24"/>
          <w:szCs w:val="24"/>
        </w:rPr>
        <w:t xml:space="preserve"> Natural Habitats and Distribution patterns in Ethiopia, Djiboutiand  Somalia.  </w:t>
      </w:r>
      <w:proofErr w:type="gramStart"/>
      <w:r w:rsidRPr="00391ED0">
        <w:rPr>
          <w:rFonts w:ascii="Times New Roman" w:hAnsi="Times New Roman" w:cs="Times New Roman"/>
          <w:sz w:val="24"/>
          <w:szCs w:val="24"/>
        </w:rPr>
        <w:t>Kew  Bulletin</w:t>
      </w:r>
      <w:proofErr w:type="gramEnd"/>
      <w:r w:rsidRPr="00391ED0">
        <w:rPr>
          <w:rFonts w:ascii="Times New Roman" w:hAnsi="Times New Roman" w:cs="Times New Roman"/>
          <w:sz w:val="24"/>
          <w:szCs w:val="24"/>
        </w:rPr>
        <w:t xml:space="preserve">  Additional  Series  XV,  Her  Majesty’sStationary Office (HMSO), London.</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Friis, I. and Sebsebe Demissew</w:t>
      </w:r>
      <w:proofErr w:type="gramStart"/>
      <w:r w:rsidRPr="00391ED0">
        <w:rPr>
          <w:rFonts w:ascii="Times New Roman" w:hAnsi="Times New Roman" w:cs="Times New Roman"/>
          <w:sz w:val="24"/>
          <w:szCs w:val="24"/>
        </w:rPr>
        <w:t>.</w:t>
      </w:r>
      <w:r w:rsidR="00B9593C">
        <w:rPr>
          <w:rFonts w:ascii="Times New Roman" w:hAnsi="Times New Roman" w:cs="Times New Roman"/>
          <w:sz w:val="24"/>
          <w:szCs w:val="24"/>
        </w:rPr>
        <w:t>(</w:t>
      </w:r>
      <w:proofErr w:type="gramEnd"/>
      <w:r w:rsidRPr="00391ED0">
        <w:rPr>
          <w:rFonts w:ascii="Times New Roman" w:hAnsi="Times New Roman" w:cs="Times New Roman"/>
          <w:sz w:val="24"/>
          <w:szCs w:val="24"/>
        </w:rPr>
        <w:t>2001</w:t>
      </w:r>
      <w:r w:rsidR="00B9593C">
        <w:rPr>
          <w:rFonts w:ascii="Times New Roman" w:hAnsi="Times New Roman" w:cs="Times New Roman"/>
          <w:sz w:val="24"/>
          <w:szCs w:val="24"/>
        </w:rPr>
        <w:t>)</w:t>
      </w:r>
      <w:r w:rsidRPr="00391ED0">
        <w:rPr>
          <w:rFonts w:ascii="Times New Roman" w:hAnsi="Times New Roman" w:cs="Times New Roman"/>
          <w:sz w:val="24"/>
          <w:szCs w:val="24"/>
        </w:rPr>
        <w:t>. Vegetation maps of Ethiopia and Eritrea: A review of existing maps and the need for a new map for the flora of Ethiopia and Eritrea. In: Biodiversity Research in the Horn of Africa Region, pp. 399-439.</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 xml:space="preserve">Friis, I., Sebsebe Demissew and van Bruegel, P. </w:t>
      </w:r>
      <w:r w:rsidR="00B9593C">
        <w:rPr>
          <w:rFonts w:ascii="Times New Roman" w:hAnsi="Times New Roman" w:cs="Times New Roman"/>
          <w:sz w:val="24"/>
          <w:szCs w:val="24"/>
        </w:rPr>
        <w:t>(</w:t>
      </w:r>
      <w:r w:rsidRPr="00391ED0">
        <w:rPr>
          <w:rFonts w:ascii="Times New Roman" w:hAnsi="Times New Roman" w:cs="Times New Roman"/>
          <w:sz w:val="24"/>
          <w:szCs w:val="24"/>
        </w:rPr>
        <w:t>2010</w:t>
      </w:r>
      <w:r w:rsidR="00B9593C">
        <w:rPr>
          <w:rFonts w:ascii="Times New Roman" w:hAnsi="Times New Roman" w:cs="Times New Roman"/>
          <w:sz w:val="24"/>
          <w:szCs w:val="24"/>
        </w:rPr>
        <w:t>)</w:t>
      </w:r>
      <w:r w:rsidRPr="00391ED0">
        <w:rPr>
          <w:rFonts w:ascii="Times New Roman" w:hAnsi="Times New Roman" w:cs="Times New Roman"/>
          <w:sz w:val="24"/>
          <w:szCs w:val="24"/>
        </w:rPr>
        <w:t xml:space="preserve">. Atlas of the Potential Vegetation of </w:t>
      </w:r>
      <w:r>
        <w:rPr>
          <w:rFonts w:ascii="Times New Roman" w:hAnsi="Times New Roman" w:cs="Times New Roman"/>
          <w:sz w:val="24"/>
          <w:szCs w:val="24"/>
        </w:rPr>
        <w:t>s</w:t>
      </w:r>
      <w:r w:rsidRPr="00391ED0">
        <w:rPr>
          <w:rFonts w:ascii="Times New Roman" w:hAnsi="Times New Roman" w:cs="Times New Roman"/>
          <w:sz w:val="24"/>
          <w:szCs w:val="24"/>
        </w:rPr>
        <w:t>Ethiopia: The Royal Danish Academy of Science and letters. Biologiske Skrifter, Pp58.</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 xml:space="preserve">Tewolde BGE (1991). </w:t>
      </w:r>
      <w:proofErr w:type="gramStart"/>
      <w:r w:rsidRPr="00391ED0">
        <w:rPr>
          <w:rFonts w:ascii="Times New Roman" w:hAnsi="Times New Roman" w:cs="Times New Roman"/>
          <w:sz w:val="24"/>
          <w:szCs w:val="24"/>
        </w:rPr>
        <w:t>Diversity of the Ethiopia flora.In "Plant geneticResources of Ethiopia" (J. M. M. Engels, J. G. Hawkes, and MelakuWorede, Eds.), Cambridge University Press, Cambridge.</w:t>
      </w:r>
      <w:proofErr w:type="gramEnd"/>
      <w:r w:rsidRPr="00391ED0">
        <w:rPr>
          <w:rFonts w:ascii="Times New Roman" w:hAnsi="Times New Roman" w:cs="Times New Roman"/>
          <w:sz w:val="24"/>
          <w:szCs w:val="24"/>
        </w:rPr>
        <w:t xml:space="preserve"> pp. 75-81.</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 xml:space="preserve">Genene Bekele. </w:t>
      </w:r>
      <w:proofErr w:type="gramStart"/>
      <w:r w:rsidRPr="00391ED0">
        <w:rPr>
          <w:rFonts w:ascii="Times New Roman" w:hAnsi="Times New Roman" w:cs="Times New Roman"/>
          <w:sz w:val="24"/>
          <w:szCs w:val="24"/>
        </w:rPr>
        <w:t>(2005). Floristic composition and structure of the vegetation of Magada forest, Korana zone, Oromia National Regional State.MSc.</w:t>
      </w:r>
      <w:proofErr w:type="gramEnd"/>
      <w:r w:rsidRPr="00391ED0">
        <w:rPr>
          <w:rFonts w:ascii="Times New Roman" w:hAnsi="Times New Roman" w:cs="Times New Roman"/>
          <w:sz w:val="24"/>
          <w:szCs w:val="24"/>
        </w:rPr>
        <w:t xml:space="preserve"> </w:t>
      </w:r>
      <w:proofErr w:type="gramStart"/>
      <w:r w:rsidRPr="00391ED0">
        <w:rPr>
          <w:rFonts w:ascii="Times New Roman" w:hAnsi="Times New Roman" w:cs="Times New Roman"/>
          <w:sz w:val="24"/>
          <w:szCs w:val="24"/>
        </w:rPr>
        <w:t>Thesis, Addis Ababa University.</w:t>
      </w:r>
      <w:proofErr w:type="gramEnd"/>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Haile Yineger, Ensermu Kelbessa, Tamrat Bekele and Ermias Lulekal</w:t>
      </w:r>
      <w:proofErr w:type="gramStart"/>
      <w:r w:rsidRPr="00391ED0">
        <w:rPr>
          <w:rFonts w:ascii="Times New Roman" w:hAnsi="Times New Roman" w:cs="Times New Roman"/>
          <w:sz w:val="24"/>
          <w:szCs w:val="24"/>
        </w:rPr>
        <w:t>.(</w:t>
      </w:r>
      <w:proofErr w:type="gramEnd"/>
      <w:r w:rsidRPr="00391ED0">
        <w:rPr>
          <w:rFonts w:ascii="Times New Roman" w:hAnsi="Times New Roman" w:cs="Times New Roman"/>
          <w:sz w:val="24"/>
          <w:szCs w:val="24"/>
        </w:rPr>
        <w:t xml:space="preserve">2008). </w:t>
      </w:r>
      <w:proofErr w:type="gramStart"/>
      <w:r w:rsidRPr="00391ED0">
        <w:rPr>
          <w:rFonts w:ascii="Times New Roman" w:hAnsi="Times New Roman" w:cs="Times New Roman"/>
          <w:sz w:val="24"/>
          <w:szCs w:val="24"/>
        </w:rPr>
        <w:t>Floristic Composition and structure of the Dry Afromontane forest at Bale mountains National Park, Ethiopia.</w:t>
      </w:r>
      <w:r w:rsidRPr="00391ED0">
        <w:rPr>
          <w:rFonts w:ascii="Times New Roman" w:hAnsi="Times New Roman" w:cs="Times New Roman"/>
          <w:i/>
          <w:sz w:val="24"/>
          <w:szCs w:val="24"/>
        </w:rPr>
        <w:t>SINET Ethiopian Journal of Science</w:t>
      </w:r>
      <w:r w:rsidRPr="00391ED0">
        <w:rPr>
          <w:rFonts w:ascii="Times New Roman" w:hAnsi="Times New Roman" w:cs="Times New Roman"/>
          <w:sz w:val="24"/>
          <w:szCs w:val="24"/>
        </w:rPr>
        <w:t>.</w:t>
      </w:r>
      <w:proofErr w:type="gramEnd"/>
      <w:r w:rsidRPr="00391ED0">
        <w:rPr>
          <w:rFonts w:ascii="Times New Roman" w:hAnsi="Times New Roman" w:cs="Times New Roman"/>
          <w:sz w:val="24"/>
          <w:szCs w:val="24"/>
        </w:rPr>
        <w:t xml:space="preserve"> 31(2):103-120.</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IBCR (Institute of Biodiversity Conservation and Research)</w:t>
      </w:r>
      <w:proofErr w:type="gramStart"/>
      <w:r w:rsidRPr="00391ED0">
        <w:rPr>
          <w:rFonts w:ascii="Times New Roman" w:hAnsi="Times New Roman" w:cs="Times New Roman"/>
          <w:sz w:val="24"/>
          <w:szCs w:val="24"/>
        </w:rPr>
        <w:t>.(</w:t>
      </w:r>
      <w:proofErr w:type="gramEnd"/>
      <w:r w:rsidRPr="00391ED0">
        <w:rPr>
          <w:rFonts w:ascii="Times New Roman" w:hAnsi="Times New Roman" w:cs="Times New Roman"/>
          <w:sz w:val="24"/>
          <w:szCs w:val="24"/>
        </w:rPr>
        <w:t xml:space="preserve">2009). </w:t>
      </w:r>
      <w:proofErr w:type="gramStart"/>
      <w:r w:rsidRPr="00391ED0">
        <w:rPr>
          <w:rFonts w:ascii="Times New Roman" w:hAnsi="Times New Roman" w:cs="Times New Roman"/>
          <w:sz w:val="24"/>
          <w:szCs w:val="24"/>
        </w:rPr>
        <w:t>Ethiopia’s 4th Country Report, Convention on Biological Diversity, Addis Ababa.</w:t>
      </w:r>
      <w:proofErr w:type="gramEnd"/>
    </w:p>
    <w:p w:rsidR="000658CA" w:rsidRPr="00391ED0" w:rsidRDefault="000658CA" w:rsidP="000658CA">
      <w:pPr>
        <w:spacing w:line="360" w:lineRule="auto"/>
        <w:ind w:left="720" w:hanging="720"/>
        <w:jc w:val="both"/>
        <w:rPr>
          <w:rFonts w:ascii="Times New Roman" w:hAnsi="Times New Roman" w:cs="Times New Roman"/>
          <w:sz w:val="24"/>
          <w:szCs w:val="24"/>
        </w:rPr>
      </w:pPr>
      <w:proofErr w:type="gramStart"/>
      <w:r w:rsidRPr="00391ED0">
        <w:rPr>
          <w:rFonts w:ascii="Times New Roman" w:hAnsi="Times New Roman" w:cs="Times New Roman"/>
          <w:sz w:val="24"/>
          <w:szCs w:val="24"/>
        </w:rPr>
        <w:lastRenderedPageBreak/>
        <w:t>Kent, M. and Coker, P. (1994).Vegetation Description and Analysis.</w:t>
      </w:r>
      <w:proofErr w:type="gramEnd"/>
      <w:r w:rsidRPr="00391ED0">
        <w:rPr>
          <w:rFonts w:ascii="Times New Roman" w:hAnsi="Times New Roman" w:cs="Times New Roman"/>
          <w:sz w:val="24"/>
          <w:szCs w:val="24"/>
        </w:rPr>
        <w:t xml:space="preserve"> John Wiley and Sons, Chichester.</w:t>
      </w:r>
    </w:p>
    <w:p w:rsidR="000658CA" w:rsidRPr="00391ED0" w:rsidRDefault="000658CA" w:rsidP="000658CA">
      <w:pPr>
        <w:spacing w:line="360" w:lineRule="auto"/>
        <w:ind w:left="720" w:hanging="720"/>
        <w:jc w:val="both"/>
        <w:rPr>
          <w:rFonts w:ascii="Times New Roman" w:hAnsi="Times New Roman" w:cs="Times New Roman"/>
          <w:sz w:val="24"/>
          <w:szCs w:val="24"/>
        </w:rPr>
      </w:pPr>
      <w:proofErr w:type="gramStart"/>
      <w:r w:rsidRPr="00391ED0">
        <w:rPr>
          <w:rFonts w:ascii="Times New Roman" w:hAnsi="Times New Roman" w:cs="Times New Roman"/>
          <w:sz w:val="24"/>
          <w:szCs w:val="24"/>
        </w:rPr>
        <w:t>Kitessa Hundera &amp; Tsegaye Gadissa (2008).</w:t>
      </w:r>
      <w:proofErr w:type="gramEnd"/>
      <w:r w:rsidRPr="00391ED0">
        <w:rPr>
          <w:rFonts w:ascii="Times New Roman" w:hAnsi="Times New Roman" w:cs="Times New Roman"/>
          <w:sz w:val="24"/>
          <w:szCs w:val="24"/>
        </w:rPr>
        <w:t xml:space="preserve"> Woody species composition and structure of the Belete forest, Jimma zone, South Western Ethiopia. Ethiopian Journal of Biological Sciences, 7: 1-15. </w:t>
      </w:r>
    </w:p>
    <w:p w:rsidR="000658CA" w:rsidRPr="00391ED0" w:rsidRDefault="000658CA" w:rsidP="000658CA">
      <w:pPr>
        <w:spacing w:line="360" w:lineRule="auto"/>
        <w:ind w:left="720" w:hanging="720"/>
        <w:jc w:val="both"/>
        <w:rPr>
          <w:rFonts w:ascii="Times New Roman" w:hAnsi="Times New Roman" w:cs="Times New Roman"/>
          <w:sz w:val="24"/>
          <w:szCs w:val="24"/>
        </w:rPr>
      </w:pPr>
      <w:proofErr w:type="gramStart"/>
      <w:r w:rsidRPr="00391ED0">
        <w:rPr>
          <w:rFonts w:ascii="Times New Roman" w:hAnsi="Times New Roman" w:cs="Times New Roman"/>
          <w:sz w:val="24"/>
          <w:szCs w:val="24"/>
        </w:rPr>
        <w:t>Kitessa Hundera, Tamrat Bekele and Ensermu Kelbessa.</w:t>
      </w:r>
      <w:proofErr w:type="gramEnd"/>
      <w:r w:rsidRPr="00391ED0">
        <w:rPr>
          <w:rFonts w:ascii="Times New Roman" w:hAnsi="Times New Roman" w:cs="Times New Roman"/>
          <w:sz w:val="24"/>
          <w:szCs w:val="24"/>
        </w:rPr>
        <w:t xml:space="preserve"> (2007). Floristic and phytogeography Synopsis of a Dry Afromontane coniferous forest in the Bale Mountains (Ethiopia): Implications to biodiversity conservation. </w:t>
      </w:r>
      <w:r w:rsidRPr="00391ED0">
        <w:rPr>
          <w:rFonts w:ascii="Times New Roman" w:hAnsi="Times New Roman" w:cs="Times New Roman"/>
          <w:i/>
          <w:sz w:val="24"/>
          <w:szCs w:val="24"/>
        </w:rPr>
        <w:t xml:space="preserve">SINET: Ethiopian journal of biological science </w:t>
      </w:r>
      <w:r w:rsidRPr="00391ED0">
        <w:rPr>
          <w:rFonts w:ascii="Times New Roman" w:hAnsi="Times New Roman" w:cs="Times New Roman"/>
          <w:sz w:val="24"/>
          <w:szCs w:val="24"/>
        </w:rPr>
        <w:t>30(1):1-12.</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 xml:space="preserve">Kitessa Hundera. (2007). Traditional Forest Management Practices in Jimma Zone, South WestEthiopia. </w:t>
      </w:r>
      <w:proofErr w:type="gramStart"/>
      <w:r w:rsidRPr="00391ED0">
        <w:rPr>
          <w:rFonts w:ascii="Times New Roman" w:hAnsi="Times New Roman" w:cs="Times New Roman"/>
          <w:i/>
          <w:sz w:val="24"/>
          <w:szCs w:val="24"/>
        </w:rPr>
        <w:t>Ethiopian journal of biological science</w:t>
      </w:r>
      <w:r w:rsidRPr="00391ED0">
        <w:rPr>
          <w:rFonts w:ascii="Times New Roman" w:hAnsi="Times New Roman" w:cs="Times New Roman"/>
          <w:sz w:val="24"/>
          <w:szCs w:val="24"/>
        </w:rPr>
        <w:t>.</w:t>
      </w:r>
      <w:proofErr w:type="gramEnd"/>
      <w:r w:rsidRPr="00391ED0">
        <w:rPr>
          <w:rFonts w:ascii="Times New Roman" w:hAnsi="Times New Roman" w:cs="Times New Roman"/>
          <w:sz w:val="24"/>
          <w:szCs w:val="24"/>
        </w:rPr>
        <w:t xml:space="preserve"> 2(2): 1-11.</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Kumilachew Yeshitila and Tamrat Bekele</w:t>
      </w:r>
      <w:proofErr w:type="gramStart"/>
      <w:r w:rsidRPr="00391ED0">
        <w:rPr>
          <w:rFonts w:ascii="Times New Roman" w:hAnsi="Times New Roman" w:cs="Times New Roman"/>
          <w:sz w:val="24"/>
          <w:szCs w:val="24"/>
        </w:rPr>
        <w:t>.</w:t>
      </w:r>
      <w:r>
        <w:rPr>
          <w:rFonts w:ascii="Times New Roman" w:hAnsi="Times New Roman" w:cs="Times New Roman"/>
          <w:sz w:val="24"/>
          <w:szCs w:val="24"/>
        </w:rPr>
        <w:t>(</w:t>
      </w:r>
      <w:proofErr w:type="gramEnd"/>
      <w:r w:rsidRPr="00391ED0">
        <w:rPr>
          <w:rFonts w:ascii="Times New Roman" w:hAnsi="Times New Roman" w:cs="Times New Roman"/>
          <w:sz w:val="24"/>
          <w:szCs w:val="24"/>
        </w:rPr>
        <w:t>2002</w:t>
      </w:r>
      <w:r>
        <w:rPr>
          <w:rFonts w:ascii="Times New Roman" w:hAnsi="Times New Roman" w:cs="Times New Roman"/>
          <w:sz w:val="24"/>
          <w:szCs w:val="24"/>
        </w:rPr>
        <w:t>)</w:t>
      </w:r>
      <w:r w:rsidRPr="00391ED0">
        <w:rPr>
          <w:rFonts w:ascii="Times New Roman" w:hAnsi="Times New Roman" w:cs="Times New Roman"/>
          <w:sz w:val="24"/>
          <w:szCs w:val="24"/>
        </w:rPr>
        <w:t xml:space="preserve">. </w:t>
      </w:r>
      <w:proofErr w:type="gramStart"/>
      <w:r w:rsidRPr="00391ED0">
        <w:rPr>
          <w:rFonts w:ascii="Times New Roman" w:hAnsi="Times New Roman" w:cs="Times New Roman"/>
          <w:sz w:val="24"/>
          <w:szCs w:val="24"/>
        </w:rPr>
        <w:t>Plant Community Analysis and Ecology of Afromontane and Transitional Rainforest vegetation of South-Western Ethiopia.</w:t>
      </w:r>
      <w:proofErr w:type="gramEnd"/>
      <w:r w:rsidRPr="00391ED0">
        <w:rPr>
          <w:rFonts w:ascii="Times New Roman" w:hAnsi="Times New Roman" w:cs="Times New Roman"/>
          <w:sz w:val="24"/>
          <w:szCs w:val="24"/>
        </w:rPr>
        <w:t xml:space="preserve"> SINET: </w:t>
      </w:r>
      <w:r w:rsidRPr="00391ED0">
        <w:rPr>
          <w:rFonts w:ascii="Times New Roman" w:hAnsi="Times New Roman" w:cs="Times New Roman"/>
          <w:i/>
          <w:sz w:val="24"/>
          <w:szCs w:val="24"/>
        </w:rPr>
        <w:t>Ethiopian journal of biological science</w:t>
      </w:r>
      <w:r w:rsidRPr="00391ED0">
        <w:rPr>
          <w:rFonts w:ascii="Times New Roman" w:hAnsi="Times New Roman" w:cs="Times New Roman"/>
          <w:sz w:val="24"/>
          <w:szCs w:val="24"/>
        </w:rPr>
        <w:t>. 25(2): 155-175.</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Lamb, D. Peter D. E., John A. P. (2005). Restoration of Degraded Tropical Forest Landscapes.</w:t>
      </w:r>
      <w:r w:rsidRPr="00391ED0">
        <w:rPr>
          <w:rFonts w:ascii="Times New Roman" w:hAnsi="Times New Roman" w:cs="Times New Roman"/>
          <w:i/>
          <w:sz w:val="24"/>
          <w:szCs w:val="24"/>
        </w:rPr>
        <w:t>Science</w:t>
      </w:r>
      <w:r w:rsidRPr="00391ED0">
        <w:rPr>
          <w:rFonts w:ascii="Times New Roman" w:hAnsi="Times New Roman" w:cs="Times New Roman"/>
          <w:sz w:val="24"/>
          <w:szCs w:val="24"/>
        </w:rPr>
        <w:t xml:space="preserve"> 310, 1628-1632.</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Magurran, A.E. (1988). Ecological diversity and measurment.Princeton University Press, Princeton, 354.Purdue University, Indiana.Basic Books, New York, pp573-603.</w:t>
      </w:r>
    </w:p>
    <w:p w:rsidR="000658CA" w:rsidRPr="00391ED0" w:rsidRDefault="000658CA" w:rsidP="000658CA">
      <w:pPr>
        <w:spacing w:line="360" w:lineRule="auto"/>
        <w:ind w:left="720" w:hanging="720"/>
        <w:jc w:val="both"/>
        <w:rPr>
          <w:rFonts w:ascii="Times New Roman" w:hAnsi="Times New Roman" w:cs="Times New Roman"/>
          <w:sz w:val="24"/>
          <w:szCs w:val="24"/>
        </w:rPr>
      </w:pPr>
      <w:proofErr w:type="gramStart"/>
      <w:r w:rsidRPr="00391ED0">
        <w:rPr>
          <w:rFonts w:ascii="Times New Roman" w:hAnsi="Times New Roman" w:cs="Times New Roman"/>
          <w:sz w:val="24"/>
          <w:szCs w:val="24"/>
        </w:rPr>
        <w:t>Melese Bekele Hemade and Wendawek Abebe, (2016).</w:t>
      </w:r>
      <w:proofErr w:type="gramEnd"/>
      <w:r w:rsidRPr="00391ED0">
        <w:rPr>
          <w:rFonts w:ascii="Times New Roman" w:hAnsi="Times New Roman" w:cs="Times New Roman"/>
          <w:sz w:val="24"/>
          <w:szCs w:val="24"/>
        </w:rPr>
        <w:t xml:space="preserve"> Floristic Composition and Vegetation Structure of Woody Species in Lammo Natural Forest in Tembaro Woreda, Kambata-Tambaro Zone, Southern Ethiopia. </w:t>
      </w:r>
      <w:proofErr w:type="gramStart"/>
      <w:r w:rsidRPr="00391ED0">
        <w:rPr>
          <w:rFonts w:ascii="Times New Roman" w:hAnsi="Times New Roman" w:cs="Times New Roman"/>
          <w:sz w:val="24"/>
          <w:szCs w:val="24"/>
        </w:rPr>
        <w:t>American Journal of Agriculture and Forestry.</w:t>
      </w:r>
      <w:proofErr w:type="gramEnd"/>
      <w:r w:rsidRPr="00391ED0">
        <w:rPr>
          <w:rFonts w:ascii="Times New Roman" w:hAnsi="Times New Roman" w:cs="Times New Roman"/>
          <w:sz w:val="24"/>
          <w:szCs w:val="24"/>
        </w:rPr>
        <w:t xml:space="preserve"> Vol. 4, No. 2, pp. 49-55. </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 xml:space="preserve">Motuma Didita. </w:t>
      </w:r>
      <w:proofErr w:type="gramStart"/>
      <w:r w:rsidRPr="00391ED0">
        <w:rPr>
          <w:rFonts w:ascii="Times New Roman" w:hAnsi="Times New Roman" w:cs="Times New Roman"/>
          <w:sz w:val="24"/>
          <w:szCs w:val="24"/>
        </w:rPr>
        <w:t>(2007). Floristic analysis of the woodland Vegetation around Dello Menna, Southeast Ethiopia.MSC.Thesis.AAU, Addis Ababa, Ethiopia.</w:t>
      </w:r>
      <w:proofErr w:type="gramEnd"/>
    </w:p>
    <w:p w:rsidR="000658CA" w:rsidRPr="00391ED0" w:rsidRDefault="000658CA" w:rsidP="000658CA">
      <w:pPr>
        <w:spacing w:line="360" w:lineRule="auto"/>
        <w:ind w:left="720" w:hanging="720"/>
        <w:jc w:val="both"/>
        <w:rPr>
          <w:rFonts w:ascii="Times New Roman" w:hAnsi="Times New Roman" w:cs="Times New Roman"/>
          <w:sz w:val="24"/>
          <w:szCs w:val="24"/>
        </w:rPr>
      </w:pP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lastRenderedPageBreak/>
        <w:t>Shambel Bantiwalu. (2010). Floristic Composition, Structure and Regenration Status of Plant Species in Sanka Meda Forest, Guna District, Arsi zone of Oromiya Region, Southeast Ethiopia.</w:t>
      </w:r>
    </w:p>
    <w:p w:rsidR="000658CA" w:rsidRPr="00391ED0" w:rsidRDefault="000658CA" w:rsidP="000658CA">
      <w:pPr>
        <w:spacing w:line="360" w:lineRule="auto"/>
        <w:ind w:left="720" w:hanging="720"/>
        <w:jc w:val="both"/>
        <w:rPr>
          <w:rFonts w:ascii="Times New Roman" w:hAnsi="Times New Roman" w:cs="Times New Roman"/>
          <w:sz w:val="24"/>
          <w:szCs w:val="24"/>
        </w:rPr>
      </w:pPr>
      <w:proofErr w:type="gramStart"/>
      <w:r w:rsidRPr="00391ED0">
        <w:rPr>
          <w:rFonts w:ascii="Times New Roman" w:hAnsi="Times New Roman" w:cs="Times New Roman"/>
          <w:sz w:val="24"/>
          <w:szCs w:val="24"/>
        </w:rPr>
        <w:t>Shiferaw Dessie and Taye Bekele.</w:t>
      </w:r>
      <w:proofErr w:type="gramEnd"/>
      <w:r w:rsidRPr="00391ED0">
        <w:rPr>
          <w:rFonts w:ascii="Times New Roman" w:hAnsi="Times New Roman" w:cs="Times New Roman"/>
          <w:sz w:val="24"/>
          <w:szCs w:val="24"/>
        </w:rPr>
        <w:t xml:space="preserve"> (2002). Community organizations and their potentials as partners for sustainable utilization and conservation of forest resources (Girma Balcha, Kumelachew Yeshitela and Taye Bekele </w:t>
      </w:r>
      <w:proofErr w:type="gramStart"/>
      <w:r w:rsidRPr="00391ED0">
        <w:rPr>
          <w:rFonts w:ascii="Times New Roman" w:hAnsi="Times New Roman" w:cs="Times New Roman"/>
          <w:sz w:val="24"/>
          <w:szCs w:val="24"/>
        </w:rPr>
        <w:t>eds</w:t>
      </w:r>
      <w:proofErr w:type="gramEnd"/>
      <w:r w:rsidRPr="00391ED0">
        <w:rPr>
          <w:rFonts w:ascii="Times New Roman" w:hAnsi="Times New Roman" w:cs="Times New Roman"/>
          <w:sz w:val="24"/>
          <w:szCs w:val="24"/>
        </w:rPr>
        <w:t xml:space="preserve">). In: Forest resources of Ethiopia, status, challenges and opportunities. </w:t>
      </w:r>
      <w:proofErr w:type="gramStart"/>
      <w:r w:rsidRPr="00391ED0">
        <w:rPr>
          <w:rFonts w:ascii="Times New Roman" w:hAnsi="Times New Roman" w:cs="Times New Roman"/>
          <w:sz w:val="24"/>
          <w:szCs w:val="24"/>
        </w:rPr>
        <w:t>Proceeding of National conference, 27-29 November 2002, Addis Ababa.</w:t>
      </w:r>
      <w:proofErr w:type="gramEnd"/>
    </w:p>
    <w:p w:rsidR="000658CA" w:rsidRPr="00391ED0" w:rsidRDefault="000658CA" w:rsidP="000658CA">
      <w:pPr>
        <w:spacing w:line="360" w:lineRule="auto"/>
        <w:ind w:left="720" w:hanging="720"/>
        <w:jc w:val="both"/>
        <w:rPr>
          <w:rFonts w:ascii="Times New Roman" w:hAnsi="Times New Roman" w:cs="Times New Roman"/>
          <w:sz w:val="24"/>
          <w:szCs w:val="24"/>
        </w:rPr>
      </w:pPr>
      <w:proofErr w:type="gramStart"/>
      <w:r w:rsidRPr="00391ED0">
        <w:rPr>
          <w:rFonts w:ascii="Times New Roman" w:hAnsi="Times New Roman" w:cs="Times New Roman"/>
          <w:sz w:val="24"/>
          <w:szCs w:val="24"/>
        </w:rPr>
        <w:t>Simon Shibru and Girma Balcha.</w:t>
      </w:r>
      <w:proofErr w:type="gramEnd"/>
      <w:r w:rsidRPr="00391ED0">
        <w:rPr>
          <w:rFonts w:ascii="Times New Roman" w:hAnsi="Times New Roman" w:cs="Times New Roman"/>
          <w:sz w:val="24"/>
          <w:szCs w:val="24"/>
        </w:rPr>
        <w:t xml:space="preserve"> (2004). Composition, Structure and regeneration status of woody species in Dindin Natural Forest, Southeast Ethiopia: An implication for conservation. </w:t>
      </w:r>
      <w:proofErr w:type="gramStart"/>
      <w:r w:rsidRPr="00391ED0">
        <w:rPr>
          <w:rFonts w:ascii="Times New Roman" w:hAnsi="Times New Roman" w:cs="Times New Roman"/>
          <w:i/>
          <w:sz w:val="24"/>
          <w:szCs w:val="24"/>
        </w:rPr>
        <w:t>Ethiopian Journal of Biological Science</w:t>
      </w:r>
      <w:r w:rsidRPr="00391ED0">
        <w:rPr>
          <w:rFonts w:ascii="Times New Roman" w:hAnsi="Times New Roman" w:cs="Times New Roman"/>
          <w:sz w:val="24"/>
          <w:szCs w:val="24"/>
        </w:rPr>
        <w:t>.</w:t>
      </w:r>
      <w:proofErr w:type="gramEnd"/>
      <w:r w:rsidRPr="00391ED0">
        <w:rPr>
          <w:rFonts w:ascii="Times New Roman" w:hAnsi="Times New Roman" w:cs="Times New Roman"/>
          <w:sz w:val="24"/>
          <w:szCs w:val="24"/>
        </w:rPr>
        <w:t xml:space="preserve"> (1) 3:15-35.</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 xml:space="preserve">Tadesse Woldemariam. </w:t>
      </w:r>
      <w:r>
        <w:rPr>
          <w:rFonts w:ascii="Times New Roman" w:hAnsi="Times New Roman" w:cs="Times New Roman"/>
          <w:sz w:val="24"/>
          <w:szCs w:val="24"/>
        </w:rPr>
        <w:t>(</w:t>
      </w:r>
      <w:r w:rsidRPr="00391ED0">
        <w:rPr>
          <w:rFonts w:ascii="Times New Roman" w:hAnsi="Times New Roman" w:cs="Times New Roman"/>
          <w:sz w:val="24"/>
          <w:szCs w:val="24"/>
        </w:rPr>
        <w:t>2003</w:t>
      </w:r>
      <w:r>
        <w:rPr>
          <w:rFonts w:ascii="Times New Roman" w:hAnsi="Times New Roman" w:cs="Times New Roman"/>
          <w:sz w:val="24"/>
          <w:szCs w:val="24"/>
        </w:rPr>
        <w:t>)</w:t>
      </w:r>
      <w:r w:rsidRPr="00391ED0">
        <w:rPr>
          <w:rFonts w:ascii="Times New Roman" w:hAnsi="Times New Roman" w:cs="Times New Roman"/>
          <w:sz w:val="24"/>
          <w:szCs w:val="24"/>
        </w:rPr>
        <w:t xml:space="preserve">. Vegetation of the Yayu forest in Southwest Ethiopia: Impacts of human use and Implications for In situ conservation of Wild Coffee Arabica Populations. </w:t>
      </w:r>
      <w:proofErr w:type="gramStart"/>
      <w:r w:rsidRPr="00391ED0">
        <w:rPr>
          <w:rFonts w:ascii="Times New Roman" w:hAnsi="Times New Roman" w:cs="Times New Roman"/>
          <w:sz w:val="24"/>
          <w:szCs w:val="24"/>
        </w:rPr>
        <w:t>Ecology and Development Series No. 10.Center for Development Research, University of Bonn.</w:t>
      </w:r>
      <w:proofErr w:type="gramEnd"/>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 xml:space="preserve">Tamrat Bekele. </w:t>
      </w:r>
      <w:proofErr w:type="gramStart"/>
      <w:r w:rsidRPr="00391ED0">
        <w:rPr>
          <w:rFonts w:ascii="Times New Roman" w:hAnsi="Times New Roman" w:cs="Times New Roman"/>
          <w:sz w:val="24"/>
          <w:szCs w:val="24"/>
        </w:rPr>
        <w:t>(1993). Vegetation ecology of remnant Afromontane forests on the Central Plateau of Shewa, Ethiopia.</w:t>
      </w:r>
      <w:proofErr w:type="gramEnd"/>
      <w:r w:rsidRPr="00391ED0">
        <w:rPr>
          <w:rFonts w:ascii="Times New Roman" w:hAnsi="Times New Roman" w:cs="Times New Roman"/>
          <w:sz w:val="24"/>
          <w:szCs w:val="24"/>
        </w:rPr>
        <w:t xml:space="preserve"> Opulus Press AB. Uppsala.</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Tesfaye Awas, Menassie Gashaw, Getachew Tesfaye and Asfaw Tihune (2003).Ecosystems of Ethiopia.National Biodiversity Strategy and Action Plan (NBSAP) Project, IBCR, Addis Ababa, Ethiopia.</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t xml:space="preserve">Tewolde BGE (1991). </w:t>
      </w:r>
      <w:proofErr w:type="gramStart"/>
      <w:r w:rsidRPr="00391ED0">
        <w:rPr>
          <w:rFonts w:ascii="Times New Roman" w:hAnsi="Times New Roman" w:cs="Times New Roman"/>
          <w:sz w:val="24"/>
          <w:szCs w:val="24"/>
        </w:rPr>
        <w:t>Diversity of the Ethiopia flora.In "Plant geneticResources of Ethiopia" (J. M. M. Engels, J. G. Hawkes, and MelakuWorede, Eds.), Cambridge University Press, Cambridge.</w:t>
      </w:r>
      <w:proofErr w:type="gramEnd"/>
      <w:r w:rsidRPr="00391ED0">
        <w:rPr>
          <w:rFonts w:ascii="Times New Roman" w:hAnsi="Times New Roman" w:cs="Times New Roman"/>
          <w:sz w:val="24"/>
          <w:szCs w:val="24"/>
        </w:rPr>
        <w:t xml:space="preserve"> pp. 75-81.</w:t>
      </w:r>
    </w:p>
    <w:p w:rsidR="000658CA" w:rsidRPr="00391ED0" w:rsidRDefault="000658CA" w:rsidP="000658CA">
      <w:pPr>
        <w:spacing w:line="360" w:lineRule="auto"/>
        <w:ind w:left="720" w:hanging="720"/>
        <w:jc w:val="both"/>
        <w:rPr>
          <w:rFonts w:ascii="Times New Roman" w:hAnsi="Times New Roman" w:cs="Times New Roman"/>
          <w:sz w:val="24"/>
          <w:szCs w:val="24"/>
        </w:rPr>
      </w:pPr>
      <w:proofErr w:type="gramStart"/>
      <w:r w:rsidRPr="00391ED0">
        <w:rPr>
          <w:rFonts w:ascii="Times New Roman" w:hAnsi="Times New Roman" w:cs="Times New Roman"/>
          <w:sz w:val="24"/>
          <w:szCs w:val="24"/>
        </w:rPr>
        <w:t>Tucker, N.I.J., and Murphy, T.M. (1997).</w:t>
      </w:r>
      <w:proofErr w:type="gramEnd"/>
      <w:r w:rsidRPr="00391ED0">
        <w:rPr>
          <w:rFonts w:ascii="Times New Roman" w:hAnsi="Times New Roman" w:cs="Times New Roman"/>
          <w:sz w:val="24"/>
          <w:szCs w:val="24"/>
        </w:rPr>
        <w:t xml:space="preserve"> The Effects of Ecological Rehabilitation on Vegetation Recruitment: Some Observations from the Wet Tropics of North Queensland. </w:t>
      </w:r>
      <w:r w:rsidRPr="00391ED0">
        <w:rPr>
          <w:rFonts w:ascii="Times New Roman" w:hAnsi="Times New Roman" w:cs="Times New Roman"/>
          <w:i/>
          <w:sz w:val="24"/>
          <w:szCs w:val="24"/>
        </w:rPr>
        <w:t>Forest Ecology and Management</w:t>
      </w:r>
      <w:r w:rsidRPr="00391ED0">
        <w:rPr>
          <w:rFonts w:ascii="Times New Roman" w:hAnsi="Times New Roman" w:cs="Times New Roman"/>
          <w:sz w:val="24"/>
          <w:szCs w:val="24"/>
        </w:rPr>
        <w:t xml:space="preserve"> 99: 133-152.</w:t>
      </w:r>
    </w:p>
    <w:p w:rsidR="000658CA" w:rsidRPr="00391ED0" w:rsidRDefault="000658CA" w:rsidP="000658CA">
      <w:pPr>
        <w:spacing w:line="360" w:lineRule="auto"/>
        <w:ind w:left="720" w:hanging="720"/>
        <w:jc w:val="both"/>
        <w:rPr>
          <w:rFonts w:ascii="Times New Roman" w:hAnsi="Times New Roman" w:cs="Times New Roman"/>
          <w:sz w:val="24"/>
          <w:szCs w:val="24"/>
        </w:rPr>
      </w:pPr>
      <w:r w:rsidRPr="00391ED0">
        <w:rPr>
          <w:rFonts w:ascii="Times New Roman" w:hAnsi="Times New Roman" w:cs="Times New Roman"/>
          <w:sz w:val="24"/>
          <w:szCs w:val="24"/>
        </w:rPr>
        <w:lastRenderedPageBreak/>
        <w:t xml:space="preserve">Zerihun Woldu (1999). </w:t>
      </w:r>
      <w:proofErr w:type="gramStart"/>
      <w:r w:rsidRPr="00391ED0">
        <w:rPr>
          <w:rFonts w:ascii="Times New Roman" w:hAnsi="Times New Roman" w:cs="Times New Roman"/>
          <w:sz w:val="24"/>
          <w:szCs w:val="24"/>
        </w:rPr>
        <w:t>Forest in the vegetation types of Ethiopia and theirstatus   in   the   geographical   context.</w:t>
      </w:r>
      <w:proofErr w:type="gramEnd"/>
      <w:r w:rsidRPr="00391ED0">
        <w:rPr>
          <w:rFonts w:ascii="Times New Roman" w:hAnsi="Times New Roman" w:cs="Times New Roman"/>
          <w:sz w:val="24"/>
          <w:szCs w:val="24"/>
        </w:rPr>
        <w:t xml:space="preserve">   In:   Forest   genetic   resourceconservation: Principles, strategies and actions. (Edwards, SebsebeDemissew, Taye Bekele and Haase, G. </w:t>
      </w:r>
      <w:proofErr w:type="gramStart"/>
      <w:r w:rsidRPr="00391ED0">
        <w:rPr>
          <w:rFonts w:ascii="Times New Roman" w:hAnsi="Times New Roman" w:cs="Times New Roman"/>
          <w:sz w:val="24"/>
          <w:szCs w:val="24"/>
        </w:rPr>
        <w:t>eds</w:t>
      </w:r>
      <w:proofErr w:type="gramEnd"/>
      <w:r w:rsidRPr="00391ED0">
        <w:rPr>
          <w:rFonts w:ascii="Times New Roman" w:hAnsi="Times New Roman" w:cs="Times New Roman"/>
          <w:sz w:val="24"/>
          <w:szCs w:val="24"/>
        </w:rPr>
        <w:t xml:space="preserve">). </w:t>
      </w:r>
      <w:proofErr w:type="gramStart"/>
      <w:r w:rsidRPr="00391ED0">
        <w:rPr>
          <w:rFonts w:ascii="Times New Roman" w:hAnsi="Times New Roman" w:cs="Times New Roman"/>
          <w:sz w:val="24"/>
          <w:szCs w:val="24"/>
        </w:rPr>
        <w:t>Workshop proceeding.Institute of Biodiversity Conservation and Research, and GTZ, Addis Ababa.</w:t>
      </w:r>
      <w:proofErr w:type="gramEnd"/>
    </w:p>
    <w:p w:rsidR="00D75486" w:rsidRDefault="00D75486" w:rsidP="0022077B">
      <w:pPr>
        <w:spacing w:line="360" w:lineRule="auto"/>
        <w:jc w:val="both"/>
        <w:rPr>
          <w:rFonts w:ascii="Times New Roman" w:hAnsi="Times New Roman" w:cs="Times New Roman"/>
          <w:sz w:val="24"/>
          <w:szCs w:val="24"/>
        </w:rPr>
      </w:pPr>
    </w:p>
    <w:p w:rsidR="000658CA" w:rsidRDefault="000658CA" w:rsidP="0022077B">
      <w:pPr>
        <w:spacing w:line="360" w:lineRule="auto"/>
        <w:jc w:val="both"/>
        <w:rPr>
          <w:rFonts w:ascii="Times New Roman" w:hAnsi="Times New Roman" w:cs="Times New Roman"/>
          <w:sz w:val="24"/>
          <w:szCs w:val="24"/>
        </w:rPr>
      </w:pPr>
    </w:p>
    <w:p w:rsidR="000658CA" w:rsidRDefault="000658CA" w:rsidP="0022077B">
      <w:pPr>
        <w:spacing w:line="360" w:lineRule="auto"/>
        <w:jc w:val="both"/>
        <w:rPr>
          <w:rFonts w:ascii="Times New Roman" w:hAnsi="Times New Roman" w:cs="Times New Roman"/>
          <w:sz w:val="24"/>
          <w:szCs w:val="24"/>
        </w:rPr>
      </w:pPr>
    </w:p>
    <w:p w:rsidR="000658CA" w:rsidRDefault="000658CA" w:rsidP="0022077B">
      <w:pPr>
        <w:spacing w:line="360" w:lineRule="auto"/>
        <w:jc w:val="both"/>
        <w:rPr>
          <w:rFonts w:ascii="Times New Roman" w:hAnsi="Times New Roman" w:cs="Times New Roman"/>
          <w:sz w:val="24"/>
          <w:szCs w:val="24"/>
        </w:rPr>
      </w:pPr>
    </w:p>
    <w:p w:rsidR="000658CA" w:rsidRDefault="000658CA" w:rsidP="0022077B">
      <w:pPr>
        <w:spacing w:line="360" w:lineRule="auto"/>
        <w:jc w:val="both"/>
        <w:rPr>
          <w:rFonts w:ascii="Times New Roman" w:hAnsi="Times New Roman" w:cs="Times New Roman"/>
          <w:sz w:val="24"/>
          <w:szCs w:val="24"/>
        </w:rPr>
      </w:pPr>
    </w:p>
    <w:p w:rsidR="000658CA" w:rsidRDefault="000658CA" w:rsidP="0022077B">
      <w:pPr>
        <w:spacing w:line="360" w:lineRule="auto"/>
        <w:jc w:val="both"/>
        <w:rPr>
          <w:rFonts w:ascii="Times New Roman" w:hAnsi="Times New Roman" w:cs="Times New Roman"/>
          <w:sz w:val="24"/>
          <w:szCs w:val="24"/>
        </w:rPr>
      </w:pPr>
    </w:p>
    <w:p w:rsidR="000658CA" w:rsidRDefault="000658CA" w:rsidP="0022077B">
      <w:pPr>
        <w:spacing w:line="360" w:lineRule="auto"/>
        <w:jc w:val="both"/>
        <w:rPr>
          <w:rFonts w:ascii="Times New Roman" w:hAnsi="Times New Roman" w:cs="Times New Roman"/>
          <w:sz w:val="24"/>
          <w:szCs w:val="24"/>
        </w:rPr>
      </w:pPr>
    </w:p>
    <w:p w:rsidR="000658CA" w:rsidRDefault="000658CA" w:rsidP="0022077B">
      <w:pPr>
        <w:spacing w:line="360" w:lineRule="auto"/>
        <w:jc w:val="both"/>
        <w:rPr>
          <w:rFonts w:ascii="Times New Roman" w:hAnsi="Times New Roman" w:cs="Times New Roman"/>
          <w:sz w:val="24"/>
          <w:szCs w:val="24"/>
        </w:rPr>
      </w:pPr>
    </w:p>
    <w:p w:rsidR="000658CA" w:rsidRDefault="000658CA" w:rsidP="0022077B">
      <w:pPr>
        <w:spacing w:line="360" w:lineRule="auto"/>
        <w:jc w:val="both"/>
        <w:rPr>
          <w:rFonts w:ascii="Times New Roman" w:hAnsi="Times New Roman" w:cs="Times New Roman"/>
          <w:sz w:val="24"/>
          <w:szCs w:val="24"/>
        </w:rPr>
      </w:pPr>
    </w:p>
    <w:p w:rsidR="000658CA" w:rsidRDefault="000658CA" w:rsidP="0022077B">
      <w:pPr>
        <w:spacing w:line="360" w:lineRule="auto"/>
        <w:jc w:val="both"/>
        <w:rPr>
          <w:rFonts w:ascii="Times New Roman" w:hAnsi="Times New Roman" w:cs="Times New Roman"/>
          <w:sz w:val="24"/>
          <w:szCs w:val="24"/>
        </w:rPr>
      </w:pPr>
    </w:p>
    <w:p w:rsidR="000658CA" w:rsidRDefault="000658CA" w:rsidP="0022077B">
      <w:pPr>
        <w:spacing w:line="360" w:lineRule="auto"/>
        <w:jc w:val="both"/>
        <w:rPr>
          <w:rFonts w:ascii="Times New Roman" w:hAnsi="Times New Roman" w:cs="Times New Roman"/>
          <w:sz w:val="24"/>
          <w:szCs w:val="24"/>
        </w:rPr>
      </w:pPr>
    </w:p>
    <w:p w:rsidR="000658CA" w:rsidRDefault="000658CA" w:rsidP="0022077B">
      <w:pPr>
        <w:spacing w:line="360" w:lineRule="auto"/>
        <w:jc w:val="both"/>
        <w:rPr>
          <w:rFonts w:ascii="Times New Roman" w:hAnsi="Times New Roman" w:cs="Times New Roman"/>
          <w:sz w:val="24"/>
          <w:szCs w:val="24"/>
        </w:rPr>
      </w:pPr>
    </w:p>
    <w:p w:rsidR="000658CA" w:rsidRDefault="000658CA" w:rsidP="0022077B">
      <w:pPr>
        <w:spacing w:line="360" w:lineRule="auto"/>
        <w:jc w:val="both"/>
        <w:rPr>
          <w:rFonts w:ascii="Times New Roman" w:hAnsi="Times New Roman" w:cs="Times New Roman"/>
          <w:sz w:val="24"/>
          <w:szCs w:val="24"/>
        </w:rPr>
      </w:pPr>
    </w:p>
    <w:p w:rsidR="000658CA" w:rsidRDefault="000658CA" w:rsidP="0022077B">
      <w:pPr>
        <w:spacing w:line="360" w:lineRule="auto"/>
        <w:jc w:val="both"/>
        <w:rPr>
          <w:rFonts w:ascii="Times New Roman" w:hAnsi="Times New Roman" w:cs="Times New Roman"/>
          <w:sz w:val="24"/>
          <w:szCs w:val="24"/>
        </w:rPr>
      </w:pPr>
    </w:p>
    <w:p w:rsidR="000658CA" w:rsidRDefault="000658CA" w:rsidP="0022077B">
      <w:pPr>
        <w:spacing w:line="360" w:lineRule="auto"/>
        <w:jc w:val="both"/>
        <w:rPr>
          <w:rFonts w:ascii="Times New Roman" w:hAnsi="Times New Roman" w:cs="Times New Roman"/>
          <w:sz w:val="24"/>
          <w:szCs w:val="24"/>
        </w:rPr>
      </w:pPr>
    </w:p>
    <w:p w:rsidR="000658CA" w:rsidRDefault="000658CA" w:rsidP="0022077B">
      <w:pPr>
        <w:spacing w:line="360" w:lineRule="auto"/>
        <w:jc w:val="both"/>
        <w:rPr>
          <w:rFonts w:ascii="Times New Roman" w:hAnsi="Times New Roman" w:cs="Times New Roman"/>
          <w:sz w:val="24"/>
          <w:szCs w:val="24"/>
        </w:rPr>
      </w:pPr>
    </w:p>
    <w:p w:rsidR="000658CA" w:rsidRPr="00391ED0" w:rsidRDefault="000658CA" w:rsidP="0022077B">
      <w:pPr>
        <w:spacing w:line="360" w:lineRule="auto"/>
        <w:jc w:val="both"/>
        <w:rPr>
          <w:rFonts w:ascii="Times New Roman" w:hAnsi="Times New Roman" w:cs="Times New Roman"/>
          <w:sz w:val="24"/>
          <w:szCs w:val="24"/>
        </w:rPr>
      </w:pPr>
    </w:p>
    <w:p w:rsidR="00D75486" w:rsidRPr="00391ED0" w:rsidRDefault="00D75486" w:rsidP="0022077B">
      <w:pPr>
        <w:spacing w:line="360" w:lineRule="auto"/>
        <w:jc w:val="both"/>
        <w:rPr>
          <w:rFonts w:ascii="Times New Roman" w:hAnsi="Times New Roman" w:cs="Times New Roman"/>
          <w:sz w:val="24"/>
          <w:szCs w:val="24"/>
        </w:rPr>
      </w:pPr>
    </w:p>
    <w:p w:rsidR="000658CA" w:rsidRPr="000658CA" w:rsidRDefault="000658CA" w:rsidP="000658CA">
      <w:pPr>
        <w:pStyle w:val="Heading1"/>
        <w:spacing w:line="360" w:lineRule="auto"/>
        <w:jc w:val="both"/>
        <w:rPr>
          <w:rFonts w:cs="Times New Roman"/>
          <w:color w:val="auto"/>
          <w:sz w:val="24"/>
          <w:szCs w:val="24"/>
        </w:rPr>
      </w:pPr>
      <w:bookmarkStart w:id="62" w:name="_Toc167489008"/>
      <w:bookmarkStart w:id="63" w:name="_Toc18292823"/>
      <w:r w:rsidRPr="000658CA">
        <w:rPr>
          <w:rFonts w:cs="Times New Roman"/>
          <w:color w:val="auto"/>
          <w:sz w:val="24"/>
          <w:szCs w:val="24"/>
        </w:rPr>
        <w:lastRenderedPageBreak/>
        <w:t>Appendices</w:t>
      </w:r>
      <w:bookmarkEnd w:id="62"/>
    </w:p>
    <w:p w:rsidR="00DA3F78" w:rsidRPr="00391ED0" w:rsidRDefault="00DA3F78" w:rsidP="00DA3F78">
      <w:pPr>
        <w:pStyle w:val="Caption"/>
        <w:rPr>
          <w:rFonts w:ascii="Times New Roman" w:hAnsi="Times New Roman" w:cs="Times New Roman"/>
          <w:b w:val="0"/>
          <w:color w:val="auto"/>
          <w:sz w:val="36"/>
          <w:szCs w:val="24"/>
        </w:rPr>
      </w:pPr>
      <w:r w:rsidRPr="00391ED0">
        <w:rPr>
          <w:b w:val="0"/>
          <w:color w:val="auto"/>
          <w:sz w:val="24"/>
        </w:rPr>
        <w:t xml:space="preserve">Appendixes </w:t>
      </w:r>
      <w:r w:rsidR="00312875" w:rsidRPr="00391ED0">
        <w:rPr>
          <w:b w:val="0"/>
          <w:color w:val="auto"/>
          <w:sz w:val="24"/>
        </w:rPr>
        <w:fldChar w:fldCharType="begin"/>
      </w:r>
      <w:r w:rsidRPr="00391ED0">
        <w:rPr>
          <w:b w:val="0"/>
          <w:color w:val="auto"/>
          <w:sz w:val="24"/>
        </w:rPr>
        <w:instrText xml:space="preserve"> SEQ Appendixes \* ARABIC </w:instrText>
      </w:r>
      <w:r w:rsidR="00312875" w:rsidRPr="00391ED0">
        <w:rPr>
          <w:b w:val="0"/>
          <w:color w:val="auto"/>
          <w:sz w:val="24"/>
        </w:rPr>
        <w:fldChar w:fldCharType="separate"/>
      </w:r>
      <w:r w:rsidR="005E2E88">
        <w:rPr>
          <w:b w:val="0"/>
          <w:noProof/>
          <w:color w:val="auto"/>
          <w:sz w:val="24"/>
        </w:rPr>
        <w:t>1</w:t>
      </w:r>
      <w:r w:rsidR="00312875" w:rsidRPr="00391ED0">
        <w:rPr>
          <w:b w:val="0"/>
          <w:color w:val="auto"/>
          <w:sz w:val="24"/>
        </w:rPr>
        <w:fldChar w:fldCharType="end"/>
      </w:r>
      <w:r w:rsidRPr="00391ED0">
        <w:rPr>
          <w:b w:val="0"/>
          <w:color w:val="auto"/>
          <w:sz w:val="24"/>
        </w:rPr>
        <w:t xml:space="preserve"> Species list collected from Bishoftu Mountain Massif floras</w:t>
      </w:r>
      <w:bookmarkEnd w:id="63"/>
    </w:p>
    <w:tbl>
      <w:tblPr>
        <w:tblStyle w:val="LightShading-Accent5"/>
        <w:tblW w:w="8740" w:type="dxa"/>
        <w:jc w:val="center"/>
        <w:tblLook w:val="04A0" w:firstRow="1" w:lastRow="0" w:firstColumn="1" w:lastColumn="0" w:noHBand="0" w:noVBand="1"/>
      </w:tblPr>
      <w:tblGrid>
        <w:gridCol w:w="5868"/>
        <w:gridCol w:w="1869"/>
        <w:gridCol w:w="1003"/>
      </w:tblGrid>
      <w:tr w:rsidR="00D06E88" w:rsidRPr="00391ED0" w:rsidTr="00DA3F78">
        <w:trPr>
          <w:cnfStyle w:val="100000000000" w:firstRow="1" w:lastRow="0" w:firstColumn="0" w:lastColumn="0" w:oddVBand="0" w:evenVBand="0" w:oddHBand="0" w:evenHBand="0" w:firstRowFirstColumn="0" w:firstRowLastColumn="0" w:lastRowFirstColumn="0" w:lastRowLastColumn="0"/>
          <w:trHeight w:val="413"/>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Botanical Name</w:t>
            </w:r>
          </w:p>
        </w:tc>
        <w:tc>
          <w:tcPr>
            <w:tcW w:w="1869" w:type="dxa"/>
            <w:hideMark/>
          </w:tcPr>
          <w:p w:rsidR="00D06E88" w:rsidRPr="00391ED0" w:rsidRDefault="00D06E88" w:rsidP="0022077B">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Family Name</w:t>
            </w:r>
          </w:p>
        </w:tc>
        <w:tc>
          <w:tcPr>
            <w:tcW w:w="1003" w:type="dxa"/>
            <w:hideMark/>
          </w:tcPr>
          <w:p w:rsidR="00D06E88" w:rsidRPr="00391ED0" w:rsidRDefault="00D06E88" w:rsidP="0022077B">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Habit </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Acacia abyssinica </w:t>
            </w:r>
            <w:proofErr w:type="gramStart"/>
            <w:r w:rsidRPr="00391ED0">
              <w:rPr>
                <w:rFonts w:ascii="Times New Roman" w:eastAsia="Times New Roman" w:hAnsi="Times New Roman" w:cs="Times New Roman"/>
                <w:b w:val="0"/>
                <w:color w:val="auto"/>
                <w:sz w:val="24"/>
                <w:szCs w:val="24"/>
                <w:lang w:val="en-US"/>
              </w:rPr>
              <w:t>Hochst .</w:t>
            </w:r>
            <w:proofErr w:type="gramEnd"/>
            <w:r w:rsidRPr="00391ED0">
              <w:rPr>
                <w:rFonts w:ascii="Times New Roman" w:eastAsia="Times New Roman" w:hAnsi="Times New Roman" w:cs="Times New Roman"/>
                <w:b w:val="0"/>
                <w:color w:val="auto"/>
                <w:sz w:val="24"/>
                <w:szCs w:val="24"/>
                <w:lang w:val="en-US"/>
              </w:rPr>
              <w:t xml:space="preserve"> Ex Benth </w:t>
            </w:r>
          </w:p>
        </w:tc>
        <w:tc>
          <w:tcPr>
            <w:tcW w:w="1869"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Fabaceae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Tree</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Acacia bussei Harms ex sjostedt </w:t>
            </w:r>
          </w:p>
        </w:tc>
        <w:tc>
          <w:tcPr>
            <w:tcW w:w="1869"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Fabaceae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Tree</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Acacia etbaica Schweinf  </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Fabaceae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Tree</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Acacia melanoxylon  R.Br </w:t>
            </w:r>
          </w:p>
        </w:tc>
        <w:tc>
          <w:tcPr>
            <w:tcW w:w="1869"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Fabaceae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Tree</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Acacia nilotica  (L) willd .ex Del. </w:t>
            </w:r>
          </w:p>
        </w:tc>
        <w:tc>
          <w:tcPr>
            <w:tcW w:w="1869"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Fabaceae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Tree</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Acacia seyal  Del</w:t>
            </w:r>
          </w:p>
        </w:tc>
        <w:tc>
          <w:tcPr>
            <w:tcW w:w="1869"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Fabaceae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Tree</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Acacia tortilis (Forssk) Hayne</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Fabaceae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Tree</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Acacia venosa Hochst .ex .Benth </w:t>
            </w:r>
          </w:p>
        </w:tc>
        <w:tc>
          <w:tcPr>
            <w:tcW w:w="1869"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Fabaceae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Tree</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Aerva lanata (L.) Juss. ex Schultes</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Amaranthaceae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Herb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Andropogon abyssinicus Fresen.</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Poaceae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Grass</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Argemone mexicana L.</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Papaveraceae</w:t>
            </w:r>
          </w:p>
        </w:tc>
        <w:tc>
          <w:tcPr>
            <w:tcW w:w="1003"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Herb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Asparagus africanus Lsm.</w:t>
            </w:r>
          </w:p>
        </w:tc>
        <w:tc>
          <w:tcPr>
            <w:tcW w:w="1869"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Asparagaceae </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Bothriochloa insculpta (Hochst. ex A. Rich.) A. Camus</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Poaceae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Grass</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Calpurnia aurea (Ait) Benth </w:t>
            </w:r>
          </w:p>
        </w:tc>
        <w:tc>
          <w:tcPr>
            <w:tcW w:w="1869"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Fabaceae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Canthium oligocaroum Hiern</w:t>
            </w:r>
          </w:p>
        </w:tc>
        <w:tc>
          <w:tcPr>
            <w:tcW w:w="1869"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Rubiaceae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Capparis tomentosa  Lam </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Capparidaceae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Carissa spinarum  L.</w:t>
            </w:r>
          </w:p>
        </w:tc>
        <w:tc>
          <w:tcPr>
            <w:tcW w:w="1869"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Apocynaceae </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Cassia arereh Del.</w:t>
            </w:r>
          </w:p>
        </w:tc>
        <w:tc>
          <w:tcPr>
            <w:tcW w:w="1869"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Fabaceae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Cheilanthes farinosa (Forssk.) Kaulf.</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Sinopteridaceae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Herb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Clematis simensis Fresen.</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Ranunculaceae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Climber </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Clerodendrum myricoides (Hochst.) Vatke</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Lamiaceae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trHeight w:val="37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Clutia abyssinica Jaub. &amp; Spach. </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Euphorbiaceae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Tree</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Conyza aegyptiaca (L.) Dry and ex Ait </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Asteraceae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Herb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Conyza stricta  Willd</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Asteraceae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Croton macrostachyus Del</w:t>
            </w:r>
          </w:p>
        </w:tc>
        <w:tc>
          <w:tcPr>
            <w:tcW w:w="1869"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Euphorbiaceae </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Tree</w:t>
            </w:r>
          </w:p>
        </w:tc>
      </w:tr>
      <w:tr w:rsidR="00D06E88" w:rsidRPr="00391ED0" w:rsidTr="00DA3F78">
        <w:trPr>
          <w:trHeight w:val="37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Datura stramonium L.</w:t>
            </w:r>
          </w:p>
        </w:tc>
        <w:tc>
          <w:tcPr>
            <w:tcW w:w="1869"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Solanaceae </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Herb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Desmodium sp. </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Fabaceae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lastRenderedPageBreak/>
              <w:t>Dichrostachys cinerea (L.) Wight &amp;</w:t>
            </w:r>
            <w:proofErr w:type="gramStart"/>
            <w:r w:rsidRPr="00391ED0">
              <w:rPr>
                <w:rFonts w:ascii="Times New Roman" w:eastAsia="Times New Roman" w:hAnsi="Times New Roman" w:cs="Times New Roman"/>
                <w:b w:val="0"/>
                <w:color w:val="auto"/>
                <w:sz w:val="24"/>
                <w:szCs w:val="24"/>
                <w:lang w:val="en-US"/>
              </w:rPr>
              <w:t>Am .</w:t>
            </w:r>
            <w:proofErr w:type="gramEnd"/>
          </w:p>
        </w:tc>
        <w:tc>
          <w:tcPr>
            <w:tcW w:w="1869"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Fabaceae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Dodonea angustifolia  L.f </w:t>
            </w:r>
          </w:p>
        </w:tc>
        <w:tc>
          <w:tcPr>
            <w:tcW w:w="1869"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Sapindaceae </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Dregea schimperi (Decne.) Bullock</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Asclepiadaceae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Echinops sp. </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Asteraceae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Herb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Emex spinosa  (L) Campd </w:t>
            </w:r>
          </w:p>
        </w:tc>
        <w:tc>
          <w:tcPr>
            <w:tcW w:w="1869"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Polygonaceae </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Herb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7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Eucalyptus  Camaldulensis Dehnh </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Myrtaceae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Tree</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Euclea divinorum Hiern</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Ebenaceae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Euclea racemosa Murr. </w:t>
            </w:r>
            <w:proofErr w:type="gramStart"/>
            <w:r w:rsidRPr="00391ED0">
              <w:rPr>
                <w:rFonts w:ascii="Times New Roman" w:eastAsia="Times New Roman" w:hAnsi="Times New Roman" w:cs="Times New Roman"/>
                <w:b w:val="0"/>
                <w:color w:val="auto"/>
                <w:sz w:val="24"/>
                <w:szCs w:val="24"/>
                <w:lang w:val="en-US"/>
              </w:rPr>
              <w:t>subsp</w:t>
            </w:r>
            <w:proofErr w:type="gramEnd"/>
            <w:r w:rsidRPr="00391ED0">
              <w:rPr>
                <w:rFonts w:ascii="Times New Roman" w:eastAsia="Times New Roman" w:hAnsi="Times New Roman" w:cs="Times New Roman"/>
                <w:b w:val="0"/>
                <w:color w:val="auto"/>
                <w:sz w:val="24"/>
                <w:szCs w:val="24"/>
                <w:lang w:val="en-US"/>
              </w:rPr>
              <w:t>. schimperi (A. DC.) White</w:t>
            </w:r>
          </w:p>
        </w:tc>
        <w:tc>
          <w:tcPr>
            <w:tcW w:w="1869"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Ebenaceae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trHeight w:val="37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Ficus </w:t>
            </w:r>
            <w:proofErr w:type="gramStart"/>
            <w:r w:rsidRPr="00391ED0">
              <w:rPr>
                <w:rFonts w:ascii="Times New Roman" w:eastAsia="Times New Roman" w:hAnsi="Times New Roman" w:cs="Times New Roman"/>
                <w:b w:val="0"/>
                <w:color w:val="auto"/>
                <w:sz w:val="24"/>
                <w:szCs w:val="24"/>
                <w:lang w:val="en-US"/>
              </w:rPr>
              <w:t>sur  Forssk</w:t>
            </w:r>
            <w:proofErr w:type="gramEnd"/>
            <w:r w:rsidRPr="00391ED0">
              <w:rPr>
                <w:rFonts w:ascii="Times New Roman" w:eastAsia="Times New Roman" w:hAnsi="Times New Roman" w:cs="Times New Roman"/>
                <w:b w:val="0"/>
                <w:color w:val="auto"/>
                <w:sz w:val="24"/>
                <w:szCs w:val="24"/>
                <w:lang w:val="en-US"/>
              </w:rPr>
              <w:t xml:space="preserve">. </w:t>
            </w:r>
          </w:p>
        </w:tc>
        <w:tc>
          <w:tcPr>
            <w:tcW w:w="1869"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Moraceae </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Tree</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Flueggea virosa (Willd.) Voigt.</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Euphorbiaceae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trHeight w:val="37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Girardinia diversifolia  (Link) Friis</w:t>
            </w:r>
          </w:p>
        </w:tc>
        <w:tc>
          <w:tcPr>
            <w:tcW w:w="1869"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Urticaceae </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Herb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Glycine wightii (Wight &amp; Am) Verde.</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Fabaceae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Climber </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Grewia </w:t>
            </w:r>
            <w:proofErr w:type="gramStart"/>
            <w:r w:rsidRPr="00391ED0">
              <w:rPr>
                <w:rFonts w:ascii="Times New Roman" w:eastAsia="Times New Roman" w:hAnsi="Times New Roman" w:cs="Times New Roman"/>
                <w:b w:val="0"/>
                <w:color w:val="auto"/>
                <w:sz w:val="24"/>
                <w:szCs w:val="24"/>
                <w:lang w:val="en-US"/>
              </w:rPr>
              <w:t>bicolor  Juss</w:t>
            </w:r>
            <w:proofErr w:type="gramEnd"/>
            <w:r w:rsidRPr="00391ED0">
              <w:rPr>
                <w:rFonts w:ascii="Times New Roman" w:eastAsia="Times New Roman" w:hAnsi="Times New Roman" w:cs="Times New Roman"/>
                <w:b w:val="0"/>
                <w:color w:val="auto"/>
                <w:sz w:val="24"/>
                <w:szCs w:val="24"/>
                <w:lang w:val="en-US"/>
              </w:rPr>
              <w:t>.</w:t>
            </w:r>
          </w:p>
        </w:tc>
        <w:tc>
          <w:tcPr>
            <w:tcW w:w="1869"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Tiliaceae </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Grewia ferruginea Hochst. </w:t>
            </w:r>
            <w:proofErr w:type="gramStart"/>
            <w:r w:rsidRPr="00391ED0">
              <w:rPr>
                <w:rFonts w:ascii="Times New Roman" w:eastAsia="Times New Roman" w:hAnsi="Times New Roman" w:cs="Times New Roman"/>
                <w:b w:val="0"/>
                <w:color w:val="auto"/>
                <w:sz w:val="24"/>
                <w:szCs w:val="24"/>
                <w:lang w:val="en-US"/>
              </w:rPr>
              <w:t>ex</w:t>
            </w:r>
            <w:proofErr w:type="gramEnd"/>
            <w:r w:rsidRPr="00391ED0">
              <w:rPr>
                <w:rFonts w:ascii="Times New Roman" w:eastAsia="Times New Roman" w:hAnsi="Times New Roman" w:cs="Times New Roman"/>
                <w:b w:val="0"/>
                <w:color w:val="auto"/>
                <w:sz w:val="24"/>
                <w:szCs w:val="24"/>
                <w:lang w:val="en-US"/>
              </w:rPr>
              <w:t xml:space="preserve"> A. Rich.</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Tiliaceae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Helinus mystacinus (Ait.) E. Mey. </w:t>
            </w:r>
            <w:proofErr w:type="gramStart"/>
            <w:r w:rsidRPr="00391ED0">
              <w:rPr>
                <w:rFonts w:ascii="Times New Roman" w:eastAsia="Times New Roman" w:hAnsi="Times New Roman" w:cs="Times New Roman"/>
                <w:b w:val="0"/>
                <w:color w:val="auto"/>
                <w:sz w:val="24"/>
                <w:szCs w:val="24"/>
                <w:lang w:val="en-US"/>
              </w:rPr>
              <w:t>ex</w:t>
            </w:r>
            <w:proofErr w:type="gramEnd"/>
            <w:r w:rsidRPr="00391ED0">
              <w:rPr>
                <w:rFonts w:ascii="Times New Roman" w:eastAsia="Times New Roman" w:hAnsi="Times New Roman" w:cs="Times New Roman"/>
                <w:b w:val="0"/>
                <w:color w:val="auto"/>
                <w:sz w:val="24"/>
                <w:szCs w:val="24"/>
                <w:lang w:val="en-US"/>
              </w:rPr>
              <w:t xml:space="preserve"> Steud.</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Rhamnaceae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Climber </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30"/>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Hyparrhenia </w:t>
            </w:r>
            <w:proofErr w:type="gramStart"/>
            <w:r w:rsidRPr="00391ED0">
              <w:rPr>
                <w:rFonts w:ascii="Times New Roman" w:eastAsia="Times New Roman" w:hAnsi="Times New Roman" w:cs="Times New Roman"/>
                <w:b w:val="0"/>
                <w:color w:val="auto"/>
                <w:sz w:val="24"/>
                <w:szCs w:val="24"/>
                <w:lang w:val="en-US"/>
              </w:rPr>
              <w:t>anthistiroides  (</w:t>
            </w:r>
            <w:proofErr w:type="gramEnd"/>
            <w:r w:rsidRPr="00391ED0">
              <w:rPr>
                <w:rFonts w:ascii="Times New Roman" w:eastAsia="Times New Roman" w:hAnsi="Times New Roman" w:cs="Times New Roman"/>
                <w:b w:val="0"/>
                <w:color w:val="auto"/>
                <w:sz w:val="24"/>
                <w:szCs w:val="24"/>
                <w:lang w:val="en-US"/>
              </w:rPr>
              <w:t xml:space="preserve">Hochst. ex A.Rich.) </w:t>
            </w:r>
          </w:p>
        </w:tc>
        <w:tc>
          <w:tcPr>
            <w:tcW w:w="1869"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poaceae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Grass</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Indigopfera sp. Guill &amp;perr </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Fabaceae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Jacaranda  mimosifolia D.Don</w:t>
            </w:r>
          </w:p>
        </w:tc>
        <w:tc>
          <w:tcPr>
            <w:tcW w:w="1869"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Bignoniaccae </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Tree</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Jasminum grandiflorum L.subsp. </w:t>
            </w:r>
            <w:proofErr w:type="gramStart"/>
            <w:r w:rsidRPr="00391ED0">
              <w:rPr>
                <w:rFonts w:ascii="Times New Roman" w:eastAsia="Times New Roman" w:hAnsi="Times New Roman" w:cs="Times New Roman"/>
                <w:b w:val="0"/>
                <w:color w:val="auto"/>
                <w:sz w:val="24"/>
                <w:szCs w:val="24"/>
                <w:lang w:val="en-US"/>
              </w:rPr>
              <w:t>floribundum</w:t>
            </w:r>
            <w:proofErr w:type="gramEnd"/>
            <w:r w:rsidRPr="00391ED0">
              <w:rPr>
                <w:rFonts w:ascii="Times New Roman" w:eastAsia="Times New Roman" w:hAnsi="Times New Roman" w:cs="Times New Roman"/>
                <w:b w:val="0"/>
                <w:color w:val="auto"/>
                <w:sz w:val="24"/>
                <w:szCs w:val="24"/>
                <w:lang w:val="en-US"/>
              </w:rPr>
              <w:t xml:space="preserve"> (R.Br. ex Fresen.) P.S. Green</w:t>
            </w:r>
          </w:p>
        </w:tc>
        <w:tc>
          <w:tcPr>
            <w:tcW w:w="1869"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Oleaceae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Justicia schimperiana (Hochst.ex nees)T.A</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Acanthaceae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Lantana  camara L.</w:t>
            </w:r>
          </w:p>
        </w:tc>
        <w:tc>
          <w:tcPr>
            <w:tcW w:w="1869"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Verbenaceae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proofErr w:type="gramStart"/>
            <w:r w:rsidRPr="00391ED0">
              <w:rPr>
                <w:rFonts w:ascii="Times New Roman" w:eastAsia="Times New Roman" w:hAnsi="Times New Roman" w:cs="Times New Roman"/>
                <w:b w:val="0"/>
                <w:color w:val="auto"/>
                <w:sz w:val="24"/>
                <w:szCs w:val="24"/>
                <w:lang w:val="en-US"/>
              </w:rPr>
              <w:t>Launaea  intybacea</w:t>
            </w:r>
            <w:proofErr w:type="gramEnd"/>
            <w:r w:rsidRPr="00391ED0">
              <w:rPr>
                <w:rFonts w:ascii="Times New Roman" w:eastAsia="Times New Roman" w:hAnsi="Times New Roman" w:cs="Times New Roman"/>
                <w:b w:val="0"/>
                <w:color w:val="auto"/>
                <w:sz w:val="24"/>
                <w:szCs w:val="24"/>
                <w:lang w:val="en-US"/>
              </w:rPr>
              <w:t xml:space="preserve"> (Jacq.) Beauv.</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Asteraceae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Herb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Leucas abyssinica (Benth.) Briq.  </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Lamiaceae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Leucas deflexa Hook.f.</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Lamiaceae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Leucas martinicensis (Jacq.) R.Br</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Lamiaceae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Maerua angolensis DC</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Capparidaceae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Maytenus </w:t>
            </w:r>
            <w:proofErr w:type="gramStart"/>
            <w:r w:rsidRPr="00391ED0">
              <w:rPr>
                <w:rFonts w:ascii="Times New Roman" w:eastAsia="Times New Roman" w:hAnsi="Times New Roman" w:cs="Times New Roman"/>
                <w:b w:val="0"/>
                <w:color w:val="auto"/>
                <w:sz w:val="24"/>
                <w:szCs w:val="24"/>
                <w:lang w:val="en-US"/>
              </w:rPr>
              <w:t>arbutifolia  (</w:t>
            </w:r>
            <w:proofErr w:type="gramEnd"/>
            <w:r w:rsidRPr="00391ED0">
              <w:rPr>
                <w:rFonts w:ascii="Times New Roman" w:eastAsia="Times New Roman" w:hAnsi="Times New Roman" w:cs="Times New Roman"/>
                <w:b w:val="0"/>
                <w:color w:val="auto"/>
                <w:sz w:val="24"/>
                <w:szCs w:val="24"/>
                <w:lang w:val="en-US"/>
              </w:rPr>
              <w:t xml:space="preserve">A.Rich.) Wilczek </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Celasteraceae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Myrsine africana L.</w:t>
            </w:r>
          </w:p>
        </w:tc>
        <w:tc>
          <w:tcPr>
            <w:tcW w:w="1869"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Myrsinaceae </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Ocimum forskolei Benth </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Lamiaceae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Herb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Ocimum lamiifolium  Hochst.ex Benth</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Lamiaceae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lastRenderedPageBreak/>
              <w:t>Ocimum urticifolium Roth</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Lamiaceae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Herb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Olea europaea L.</w:t>
            </w:r>
          </w:p>
        </w:tc>
        <w:tc>
          <w:tcPr>
            <w:tcW w:w="1869"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Oleaceae </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Tree</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Opuntia ficus –indica (L) Miller </w:t>
            </w:r>
          </w:p>
        </w:tc>
        <w:tc>
          <w:tcPr>
            <w:tcW w:w="1869"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Cactaceae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Tree</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Osyris quadripartita Decn.</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Santalaceae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Parthenium hysterophorus L.</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Asteraceae</w:t>
            </w:r>
          </w:p>
        </w:tc>
        <w:tc>
          <w:tcPr>
            <w:tcW w:w="1003"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Herb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Pavetta sp. </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Rubiaceae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Pennisetum sp.</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Poaceae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Grass</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Phaseolus sp.</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Fabaceae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Herb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Phaulopsis imbricata (Forssk.) Sweet</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Acanthaceae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Premna schimperi Engl.</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Lamiaceae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Pterolobium Stellatum (Forssk) Brenan</w:t>
            </w:r>
          </w:p>
        </w:tc>
        <w:tc>
          <w:tcPr>
            <w:tcW w:w="1869"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Fabaceae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Rhus natalensis Krauss</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Anacardiaceae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Tree</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Rhus vulgaris Meikle</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Anacardiaceae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Tree</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Sacrostemma </w:t>
            </w:r>
            <w:proofErr w:type="gramStart"/>
            <w:r w:rsidRPr="00391ED0">
              <w:rPr>
                <w:rFonts w:ascii="Times New Roman" w:eastAsia="Times New Roman" w:hAnsi="Times New Roman" w:cs="Times New Roman"/>
                <w:b w:val="0"/>
                <w:color w:val="auto"/>
                <w:sz w:val="24"/>
                <w:szCs w:val="24"/>
                <w:lang w:val="en-US"/>
              </w:rPr>
              <w:t>viminale  (</w:t>
            </w:r>
            <w:proofErr w:type="gramEnd"/>
            <w:r w:rsidRPr="00391ED0">
              <w:rPr>
                <w:rFonts w:ascii="Times New Roman" w:eastAsia="Times New Roman" w:hAnsi="Times New Roman" w:cs="Times New Roman"/>
                <w:b w:val="0"/>
                <w:color w:val="auto"/>
                <w:sz w:val="24"/>
                <w:szCs w:val="24"/>
                <w:lang w:val="en-US"/>
              </w:rPr>
              <w:t>L.) R.Br</w:t>
            </w:r>
          </w:p>
        </w:tc>
        <w:tc>
          <w:tcPr>
            <w:tcW w:w="1869"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Asclepiadaceae </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Salvia schimperi </w:t>
            </w:r>
            <w:proofErr w:type="gramStart"/>
            <w:r w:rsidRPr="00391ED0">
              <w:rPr>
                <w:rFonts w:ascii="Times New Roman" w:eastAsia="Times New Roman" w:hAnsi="Times New Roman" w:cs="Times New Roman"/>
                <w:b w:val="0"/>
                <w:color w:val="auto"/>
                <w:sz w:val="24"/>
                <w:szCs w:val="24"/>
                <w:lang w:val="en-US"/>
              </w:rPr>
              <w:t>Berth .</w:t>
            </w:r>
            <w:proofErr w:type="gramEnd"/>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Lamiaceae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Herb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Salvia tiliifolia Vahl</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Lamiaceae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Herb </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Satureja punctata (Benth.) Briq.</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Lamiaceae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Schinus molle L</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Anacardiaceae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Tree</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Schrebera alata (Hochst.) Welw.</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Oleaceae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Senecio lyratus F orssk.  </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Asteraceae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Sida </w:t>
            </w:r>
            <w:proofErr w:type="gramStart"/>
            <w:r w:rsidRPr="00391ED0">
              <w:rPr>
                <w:rFonts w:ascii="Times New Roman" w:eastAsia="Times New Roman" w:hAnsi="Times New Roman" w:cs="Times New Roman"/>
                <w:b w:val="0"/>
                <w:color w:val="auto"/>
                <w:sz w:val="24"/>
                <w:szCs w:val="24"/>
                <w:lang w:val="en-US"/>
              </w:rPr>
              <w:t>schimperiana  Hochst</w:t>
            </w:r>
            <w:proofErr w:type="gramEnd"/>
            <w:r w:rsidRPr="00391ED0">
              <w:rPr>
                <w:rFonts w:ascii="Times New Roman" w:eastAsia="Times New Roman" w:hAnsi="Times New Roman" w:cs="Times New Roman"/>
                <w:b w:val="0"/>
                <w:color w:val="auto"/>
                <w:sz w:val="24"/>
                <w:szCs w:val="24"/>
                <w:lang w:val="en-US"/>
              </w:rPr>
              <w:t xml:space="preserve"> . ex Benth </w:t>
            </w:r>
          </w:p>
        </w:tc>
        <w:tc>
          <w:tcPr>
            <w:tcW w:w="1869"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Malvaceae </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Solanum incanum  L.</w:t>
            </w:r>
          </w:p>
        </w:tc>
        <w:tc>
          <w:tcPr>
            <w:tcW w:w="1869"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Solanaceae </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Stylosanthes fruticosa (Retz.) Alston</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Fabaceae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Herb </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Tagetes minuta  L.</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Asteraceae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Herb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Tamarindus indica L.</w:t>
            </w:r>
          </w:p>
        </w:tc>
        <w:tc>
          <w:tcPr>
            <w:tcW w:w="1869"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Fabaceae</w:t>
            </w:r>
          </w:p>
        </w:tc>
        <w:tc>
          <w:tcPr>
            <w:tcW w:w="1003" w:type="dxa"/>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Tree</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Trichodesma zeylanica (Burm.f.) R.Br.</w:t>
            </w:r>
          </w:p>
        </w:tc>
        <w:tc>
          <w:tcPr>
            <w:tcW w:w="1869"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Boraginaceae </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Shrub</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Verbascum sinaiticum Benth.</w:t>
            </w:r>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Scrophulariaceae</w:t>
            </w:r>
          </w:p>
        </w:tc>
        <w:tc>
          <w:tcPr>
            <w:tcW w:w="1003"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Herb</w:t>
            </w:r>
          </w:p>
        </w:tc>
      </w:tr>
      <w:tr w:rsidR="00D06E88" w:rsidRPr="00391ED0" w:rsidTr="00DA3F78">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D06E88"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Vigna sp. </w:t>
            </w:r>
          </w:p>
        </w:tc>
        <w:tc>
          <w:tcPr>
            <w:tcW w:w="1869" w:type="dxa"/>
            <w:noWrap/>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Fabaceae</w:t>
            </w:r>
          </w:p>
        </w:tc>
        <w:tc>
          <w:tcPr>
            <w:tcW w:w="1003" w:type="dxa"/>
            <w:hideMark/>
          </w:tcPr>
          <w:p w:rsidR="00D06E88" w:rsidRPr="00391ED0" w:rsidRDefault="00D06E88"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 xml:space="preserve">Climber </w:t>
            </w:r>
          </w:p>
        </w:tc>
      </w:tr>
      <w:tr w:rsidR="00D06E88" w:rsidRPr="00391ED0" w:rsidTr="00DA3F78">
        <w:trPr>
          <w:trHeight w:val="315"/>
          <w:jc w:val="center"/>
        </w:trPr>
        <w:tc>
          <w:tcPr>
            <w:cnfStyle w:val="001000000000" w:firstRow="0" w:lastRow="0" w:firstColumn="1" w:lastColumn="0" w:oddVBand="0" w:evenVBand="0" w:oddHBand="0" w:evenHBand="0" w:firstRowFirstColumn="0" w:firstRowLastColumn="0" w:lastRowFirstColumn="0" w:lastRowLastColumn="0"/>
            <w:tcW w:w="5868" w:type="dxa"/>
            <w:noWrap/>
            <w:hideMark/>
          </w:tcPr>
          <w:p w:rsidR="00D06E88" w:rsidRPr="00391ED0" w:rsidRDefault="005E2E88" w:rsidP="0022077B">
            <w:pPr>
              <w:spacing w:line="360" w:lineRule="auto"/>
              <w:jc w:val="both"/>
              <w:rPr>
                <w:rFonts w:ascii="Times New Roman" w:eastAsia="Times New Roman" w:hAnsi="Times New Roman" w:cs="Times New Roman"/>
                <w:b w:val="0"/>
                <w:color w:val="auto"/>
                <w:sz w:val="24"/>
                <w:szCs w:val="24"/>
                <w:lang w:val="en-US"/>
              </w:rPr>
            </w:pPr>
            <w:hyperlink r:id="rId14" w:history="1">
              <w:r w:rsidR="00D06E88" w:rsidRPr="00391ED0">
                <w:rPr>
                  <w:rFonts w:ascii="Times New Roman" w:eastAsia="Times New Roman" w:hAnsi="Times New Roman" w:cs="Times New Roman"/>
                  <w:b w:val="0"/>
                  <w:color w:val="auto"/>
                  <w:sz w:val="24"/>
                  <w:szCs w:val="24"/>
                  <w:lang w:val="en-US"/>
                </w:rPr>
                <w:t>Zaleya pentandra (L.) Jeffrey</w:t>
              </w:r>
            </w:hyperlink>
          </w:p>
        </w:tc>
        <w:tc>
          <w:tcPr>
            <w:tcW w:w="1869" w:type="dxa"/>
            <w:noWrap/>
            <w:hideMark/>
          </w:tcPr>
          <w:p w:rsidR="00D06E88" w:rsidRPr="00391ED0" w:rsidRDefault="00D06E88"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Aizoaceae</w:t>
            </w:r>
          </w:p>
        </w:tc>
        <w:tc>
          <w:tcPr>
            <w:tcW w:w="1003" w:type="dxa"/>
            <w:hideMark/>
          </w:tcPr>
          <w:p w:rsidR="00D06E88" w:rsidRPr="00391ED0" w:rsidRDefault="00D06E88" w:rsidP="00DA3F78">
            <w:pPr>
              <w:keepNex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Herb</w:t>
            </w:r>
          </w:p>
        </w:tc>
      </w:tr>
    </w:tbl>
    <w:p w:rsidR="00D75486" w:rsidRPr="00391ED0" w:rsidRDefault="00D75486" w:rsidP="0022077B">
      <w:pPr>
        <w:spacing w:line="360" w:lineRule="auto"/>
        <w:jc w:val="both"/>
        <w:rPr>
          <w:rFonts w:ascii="Times New Roman" w:hAnsi="Times New Roman" w:cs="Times New Roman"/>
          <w:sz w:val="24"/>
          <w:szCs w:val="24"/>
        </w:rPr>
      </w:pPr>
    </w:p>
    <w:p w:rsidR="00D75486" w:rsidRPr="00391ED0" w:rsidRDefault="00D75486" w:rsidP="0022077B">
      <w:pPr>
        <w:spacing w:line="360" w:lineRule="auto"/>
        <w:jc w:val="both"/>
        <w:rPr>
          <w:rFonts w:ascii="Times New Roman" w:hAnsi="Times New Roman" w:cs="Times New Roman"/>
          <w:sz w:val="24"/>
          <w:szCs w:val="24"/>
        </w:rPr>
      </w:pPr>
    </w:p>
    <w:p w:rsidR="00D06E88" w:rsidRPr="00391ED0" w:rsidRDefault="00DA3F78" w:rsidP="00DA3F78">
      <w:pPr>
        <w:pStyle w:val="Caption"/>
        <w:rPr>
          <w:rFonts w:ascii="Times New Roman" w:hAnsi="Times New Roman" w:cs="Times New Roman"/>
          <w:color w:val="auto"/>
          <w:sz w:val="24"/>
          <w:szCs w:val="24"/>
        </w:rPr>
      </w:pPr>
      <w:bookmarkStart w:id="64" w:name="_Toc18292824"/>
      <w:r w:rsidRPr="00391ED0">
        <w:rPr>
          <w:rFonts w:ascii="Times New Roman" w:hAnsi="Times New Roman" w:cs="Times New Roman"/>
          <w:b w:val="0"/>
          <w:color w:val="auto"/>
          <w:sz w:val="24"/>
        </w:rPr>
        <w:lastRenderedPageBreak/>
        <w:t xml:space="preserve">Appendixes </w:t>
      </w:r>
      <w:r w:rsidR="00312875" w:rsidRPr="00391ED0">
        <w:rPr>
          <w:rFonts w:ascii="Times New Roman" w:hAnsi="Times New Roman" w:cs="Times New Roman"/>
          <w:b w:val="0"/>
          <w:color w:val="auto"/>
          <w:sz w:val="24"/>
        </w:rPr>
        <w:fldChar w:fldCharType="begin"/>
      </w:r>
      <w:r w:rsidRPr="00391ED0">
        <w:rPr>
          <w:rFonts w:ascii="Times New Roman" w:hAnsi="Times New Roman" w:cs="Times New Roman"/>
          <w:b w:val="0"/>
          <w:color w:val="auto"/>
          <w:sz w:val="24"/>
        </w:rPr>
        <w:instrText xml:space="preserve"> SEQ Appendixes \* ARABIC </w:instrText>
      </w:r>
      <w:r w:rsidR="00312875" w:rsidRPr="00391ED0">
        <w:rPr>
          <w:rFonts w:ascii="Times New Roman" w:hAnsi="Times New Roman" w:cs="Times New Roman"/>
          <w:b w:val="0"/>
          <w:color w:val="auto"/>
          <w:sz w:val="24"/>
        </w:rPr>
        <w:fldChar w:fldCharType="separate"/>
      </w:r>
      <w:r w:rsidR="005E2E88">
        <w:rPr>
          <w:rFonts w:ascii="Times New Roman" w:hAnsi="Times New Roman" w:cs="Times New Roman"/>
          <w:b w:val="0"/>
          <w:noProof/>
          <w:color w:val="auto"/>
          <w:sz w:val="24"/>
        </w:rPr>
        <w:t>2</w:t>
      </w:r>
      <w:r w:rsidR="00312875" w:rsidRPr="00391ED0">
        <w:rPr>
          <w:rFonts w:ascii="Times New Roman" w:hAnsi="Times New Roman" w:cs="Times New Roman"/>
          <w:b w:val="0"/>
          <w:color w:val="auto"/>
          <w:sz w:val="24"/>
        </w:rPr>
        <w:fldChar w:fldCharType="end"/>
      </w:r>
      <w:r w:rsidRPr="00391ED0">
        <w:rPr>
          <w:rFonts w:ascii="Times New Roman" w:hAnsi="Times New Roman" w:cs="Times New Roman"/>
          <w:b w:val="0"/>
          <w:color w:val="auto"/>
          <w:sz w:val="24"/>
        </w:rPr>
        <w:t xml:space="preserve"> Species list with their density (D), abundance (A), frequency (F), relative density (RD), relative abundance (RA), relative frequency (RF) and important value index (IVI) of the Bishoftu Mountain Massif floras</w:t>
      </w:r>
      <w:r w:rsidRPr="00391ED0">
        <w:rPr>
          <w:color w:val="auto"/>
        </w:rPr>
        <w:t>.</w:t>
      </w:r>
      <w:bookmarkEnd w:id="64"/>
    </w:p>
    <w:tbl>
      <w:tblPr>
        <w:tblStyle w:val="LightShading-Accent5"/>
        <w:tblW w:w="11150" w:type="dxa"/>
        <w:tblInd w:w="-612" w:type="dxa"/>
        <w:tblLook w:val="04A0" w:firstRow="1" w:lastRow="0" w:firstColumn="1" w:lastColumn="0" w:noHBand="0" w:noVBand="1"/>
      </w:tblPr>
      <w:tblGrid>
        <w:gridCol w:w="3780"/>
        <w:gridCol w:w="990"/>
        <w:gridCol w:w="1390"/>
        <w:gridCol w:w="1310"/>
        <w:gridCol w:w="920"/>
        <w:gridCol w:w="920"/>
        <w:gridCol w:w="920"/>
        <w:gridCol w:w="920"/>
      </w:tblGrid>
      <w:tr w:rsidR="00D75486" w:rsidRPr="00391ED0" w:rsidTr="00D75486">
        <w:trPr>
          <w:cnfStyle w:val="100000000000" w:firstRow="1" w:lastRow="0" w:firstColumn="0" w:lastColumn="0" w:oddVBand="0" w:evenVBand="0" w:oddHBand="0" w:evenHBand="0" w:firstRowFirstColumn="0" w:firstRowLastColumn="0" w:lastRowFirstColumn="0" w:lastRowLastColumn="0"/>
          <w:trHeight w:val="457"/>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Botanical Name</w:t>
            </w:r>
          </w:p>
        </w:tc>
        <w:tc>
          <w:tcPr>
            <w:tcW w:w="990" w:type="dxa"/>
            <w:hideMark/>
          </w:tcPr>
          <w:p w:rsidR="00D75486" w:rsidRPr="00391ED0" w:rsidRDefault="00D75486" w:rsidP="0022077B">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Denisty</w:t>
            </w:r>
          </w:p>
        </w:tc>
        <w:tc>
          <w:tcPr>
            <w:tcW w:w="1390" w:type="dxa"/>
            <w:hideMark/>
          </w:tcPr>
          <w:p w:rsidR="00D75486" w:rsidRPr="00391ED0" w:rsidRDefault="00D75486" w:rsidP="0022077B">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Abundance</w:t>
            </w:r>
          </w:p>
        </w:tc>
        <w:tc>
          <w:tcPr>
            <w:tcW w:w="1310" w:type="dxa"/>
            <w:hideMark/>
          </w:tcPr>
          <w:p w:rsidR="00D75486" w:rsidRPr="00391ED0" w:rsidRDefault="00D75486" w:rsidP="0022077B">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Frequency</w:t>
            </w:r>
          </w:p>
        </w:tc>
        <w:tc>
          <w:tcPr>
            <w:tcW w:w="920" w:type="dxa"/>
            <w:hideMark/>
          </w:tcPr>
          <w:p w:rsidR="00D75486" w:rsidRPr="00391ED0" w:rsidRDefault="00D75486" w:rsidP="0022077B">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R.D</w:t>
            </w:r>
          </w:p>
        </w:tc>
        <w:tc>
          <w:tcPr>
            <w:tcW w:w="920" w:type="dxa"/>
            <w:hideMark/>
          </w:tcPr>
          <w:p w:rsidR="00D75486" w:rsidRPr="00391ED0" w:rsidRDefault="00D75486" w:rsidP="0022077B">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R.A</w:t>
            </w:r>
          </w:p>
        </w:tc>
        <w:tc>
          <w:tcPr>
            <w:tcW w:w="920" w:type="dxa"/>
            <w:hideMark/>
          </w:tcPr>
          <w:p w:rsidR="00D75486" w:rsidRPr="00391ED0" w:rsidRDefault="00D75486" w:rsidP="0022077B">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R.F</w:t>
            </w:r>
          </w:p>
        </w:tc>
        <w:tc>
          <w:tcPr>
            <w:tcW w:w="920" w:type="dxa"/>
            <w:hideMark/>
          </w:tcPr>
          <w:p w:rsidR="00D75486" w:rsidRPr="00391ED0" w:rsidRDefault="00D75486" w:rsidP="0022077B">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IVI</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Acacia abyssinica </w:t>
            </w:r>
            <w:proofErr w:type="gramStart"/>
            <w:r w:rsidRPr="00391ED0">
              <w:rPr>
                <w:rFonts w:ascii="Times New Roman" w:eastAsia="Times New Roman" w:hAnsi="Times New Roman" w:cs="Times New Roman"/>
                <w:b w:val="0"/>
                <w:color w:val="auto"/>
                <w:sz w:val="24"/>
                <w:szCs w:val="24"/>
                <w:lang w:val="en-US"/>
              </w:rPr>
              <w:t>Hochst .</w:t>
            </w:r>
            <w:proofErr w:type="gramEnd"/>
            <w:r w:rsidRPr="00391ED0">
              <w:rPr>
                <w:rFonts w:ascii="Times New Roman" w:eastAsia="Times New Roman" w:hAnsi="Times New Roman" w:cs="Times New Roman"/>
                <w:b w:val="0"/>
                <w:color w:val="auto"/>
                <w:sz w:val="24"/>
                <w:szCs w:val="24"/>
                <w:lang w:val="en-US"/>
              </w:rPr>
              <w:t xml:space="preserve"> Ex Benth </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1.43</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4.10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35.00</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2.45</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0.69</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5.47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8.61</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Acacia bussei Harms ex sjostedt </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0.38</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7.67</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5.00</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0.65</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1.30</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0.78</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2.74</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Acacia etbaica Schweinf  </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0.03</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0.34</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0.66</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Acacia melanoxylon  R.Br </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0.05</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0.09</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0.51</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0.85</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Acacia nilotica  (L) willd .ex Del. </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0.03</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0.34</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0.66</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Acacia seyal  Del</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2.68</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5.96</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45.00</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4.58</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1.01</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7.03</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12.62</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Acacia tortilis (Forssk) Hayne</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1.23</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5.29</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23.33</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2.10</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0.90</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3.65</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6.65</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Acacia venosa Hochst .ex .Benth </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0.10</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3.33</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0.51</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0.52</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1.20</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Aerva lanata (L.) Juss. ex Schultes</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0.02</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0.03</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0.46</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Andropogon abyssinicus Fresen.</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0.33</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20.00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3.39</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4.22</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Argemone mexicana L.</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0.52</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5.17</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10.00</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0.88</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0.88</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1.56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3.32</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Asparagus africanus Lsm.</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0.17</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3.33</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5.00</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0.28</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0.78</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1.63</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Bothriochloa insculpta (Hochst. ex A. Rich.) A. Camus</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0.10</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6.00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1.02</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1.45</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Calpurnia aurea (Ait) Benth </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0.77</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6.57</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1.31</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1.11</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1.82</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4.25</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Canthium oligocaroum Hiern</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0.23</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3.50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6.67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0.40</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0.59</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1.04</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2.03</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Capparis tomentosa  Lam </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0.23</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4.67</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5.00</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0.40</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0.79</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0.78</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1.97</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Carissa spinarum  L.</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2.17</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11.82</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18.33</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3.70</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2.01</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2.86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8.57</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Cassia arereh Del.</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0.07</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3.33</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0.11</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0.34</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0.52</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0.97</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Cheilanthes farinosa (Forssk.) Kaulf.</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0.02</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0.03</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0.46</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Clematis simensis Fresen.</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0.07</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0.11</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0.68</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1.05</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Clerodendrum myricoides (Hochst.) Vatke</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0.05</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0.09</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0.51</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0.85</w:t>
            </w:r>
          </w:p>
        </w:tc>
      </w:tr>
      <w:tr w:rsidR="00D75486" w:rsidRPr="00391ED0" w:rsidTr="00D75486">
        <w:trPr>
          <w:trHeight w:val="37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Clutia abyssinica Jaub. &amp; Spach. </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0.08</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2.50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3.33</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0.14</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0.42</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0.52</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1.09</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Conyza aegyptiaca (L.) Dry and ex Ait </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0.68</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4.56</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15.00</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1.17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0.77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2.34</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4.28</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Conyza stricta  Willd</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0.12</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7.00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0.20</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1.19</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1.65</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lastRenderedPageBreak/>
              <w:t>Croton macrostachyus Del</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0.40</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2.40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0.68</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0.41</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2.60</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3.69</w:t>
            </w:r>
          </w:p>
        </w:tc>
      </w:tr>
      <w:tr w:rsidR="00D75486" w:rsidRPr="00391ED0" w:rsidTr="00D75486">
        <w:trPr>
          <w:trHeight w:val="37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Datura stramonium L.</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0.08</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0.14</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0.85</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1.25</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Desmodium sp. </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0.03</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0.34</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0.66</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Dichrostachys cinerea (L.) Wight &amp;</w:t>
            </w:r>
            <w:proofErr w:type="gramStart"/>
            <w:r w:rsidRPr="00391ED0">
              <w:rPr>
                <w:rFonts w:ascii="Times New Roman" w:eastAsia="Times New Roman" w:hAnsi="Times New Roman" w:cs="Times New Roman"/>
                <w:b w:val="0"/>
                <w:color w:val="auto"/>
                <w:sz w:val="24"/>
                <w:szCs w:val="24"/>
                <w:lang w:val="en-US"/>
              </w:rPr>
              <w:t>Am .</w:t>
            </w:r>
            <w:proofErr w:type="gramEnd"/>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0.10</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3.33</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0.51</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0.52</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1.20</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Dodonea angustifolia  L.f </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0.30</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6.00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5.00</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0.51</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1.02</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0.78</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2.31</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Dregea schimperi (Decne.) Bullock</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0.07</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3.33</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0.11</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0.34</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0.52</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0.97</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Echinops sp. </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0.02</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0.03</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0.46</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Emex spinosa  (L) Campd </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0.83</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50.00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1.42</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8.48</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10.17</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Eucalyptus  Camaldulensis Dehnh </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1.05</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4.20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25.00</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1.79</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0.71</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3.91</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6.41</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Euclea divinorum Hiern</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1.25</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10.71</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2.13</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1.82</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1.82</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5.77</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Euclea racemosa Murr. </w:t>
            </w:r>
            <w:proofErr w:type="gramStart"/>
            <w:r w:rsidRPr="00391ED0">
              <w:rPr>
                <w:rFonts w:ascii="Times New Roman" w:eastAsia="Times New Roman" w:hAnsi="Times New Roman" w:cs="Times New Roman"/>
                <w:b w:val="0"/>
                <w:color w:val="auto"/>
                <w:sz w:val="24"/>
                <w:szCs w:val="24"/>
                <w:lang w:val="en-US"/>
              </w:rPr>
              <w:t>subsp</w:t>
            </w:r>
            <w:proofErr w:type="gramEnd"/>
            <w:r w:rsidRPr="00391ED0">
              <w:rPr>
                <w:rFonts w:ascii="Times New Roman" w:eastAsia="Times New Roman" w:hAnsi="Times New Roman" w:cs="Times New Roman"/>
                <w:b w:val="0"/>
                <w:color w:val="auto"/>
                <w:sz w:val="24"/>
                <w:szCs w:val="24"/>
                <w:lang w:val="en-US"/>
              </w:rPr>
              <w:t>. schimperi (A. DC.) White</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1.13</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9.71</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1.93</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1.65</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1.82</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5.41</w:t>
            </w:r>
          </w:p>
        </w:tc>
      </w:tr>
      <w:tr w:rsidR="00D75486" w:rsidRPr="00391ED0" w:rsidTr="00D75486">
        <w:trPr>
          <w:trHeight w:val="37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Ficus </w:t>
            </w:r>
            <w:proofErr w:type="gramStart"/>
            <w:r w:rsidRPr="00391ED0">
              <w:rPr>
                <w:rFonts w:ascii="Times New Roman" w:eastAsia="Times New Roman" w:hAnsi="Times New Roman" w:cs="Times New Roman"/>
                <w:b w:val="0"/>
                <w:color w:val="auto"/>
                <w:sz w:val="24"/>
                <w:szCs w:val="24"/>
                <w:lang w:val="en-US"/>
              </w:rPr>
              <w:t>sur  Forssk</w:t>
            </w:r>
            <w:proofErr w:type="gramEnd"/>
            <w:r w:rsidRPr="00391ED0">
              <w:rPr>
                <w:rFonts w:ascii="Times New Roman" w:eastAsia="Times New Roman" w:hAnsi="Times New Roman" w:cs="Times New Roman"/>
                <w:b w:val="0"/>
                <w:color w:val="auto"/>
                <w:sz w:val="24"/>
                <w:szCs w:val="24"/>
                <w:lang w:val="en-US"/>
              </w:rPr>
              <w:t xml:space="preserve">. </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0.02</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0.03</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0.46</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Flueggea virosa (Willd.) Voigt.</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0.08</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0.14</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0.85</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1.25</w:t>
            </w:r>
          </w:p>
        </w:tc>
      </w:tr>
      <w:tr w:rsidR="00D75486" w:rsidRPr="00391ED0" w:rsidTr="00D75486">
        <w:trPr>
          <w:trHeight w:val="37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Girardinia diversifolia  (Link) Friis</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0.33</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20.00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3.39</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4.22</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Glycine wightii (Wight &amp; Am) Verde.</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0.10</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1.50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6.67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0.25</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1.04</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1.47</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Grewia </w:t>
            </w:r>
            <w:proofErr w:type="gramStart"/>
            <w:r w:rsidRPr="00391ED0">
              <w:rPr>
                <w:rFonts w:ascii="Times New Roman" w:eastAsia="Times New Roman" w:hAnsi="Times New Roman" w:cs="Times New Roman"/>
                <w:b w:val="0"/>
                <w:color w:val="auto"/>
                <w:sz w:val="24"/>
                <w:szCs w:val="24"/>
                <w:lang w:val="en-US"/>
              </w:rPr>
              <w:t>bicolor  Juss</w:t>
            </w:r>
            <w:proofErr w:type="gramEnd"/>
            <w:r w:rsidRPr="00391ED0">
              <w:rPr>
                <w:rFonts w:ascii="Times New Roman" w:eastAsia="Times New Roman" w:hAnsi="Times New Roman" w:cs="Times New Roman"/>
                <w:b w:val="0"/>
                <w:color w:val="auto"/>
                <w:sz w:val="24"/>
                <w:szCs w:val="24"/>
                <w:lang w:val="en-US"/>
              </w:rPr>
              <w:t>.</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0.03</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0.34</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0.66</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Grewia ferruginea Hochst. </w:t>
            </w:r>
            <w:proofErr w:type="gramStart"/>
            <w:r w:rsidRPr="00391ED0">
              <w:rPr>
                <w:rFonts w:ascii="Times New Roman" w:eastAsia="Times New Roman" w:hAnsi="Times New Roman" w:cs="Times New Roman"/>
                <w:b w:val="0"/>
                <w:color w:val="auto"/>
                <w:sz w:val="24"/>
                <w:szCs w:val="24"/>
                <w:lang w:val="en-US"/>
              </w:rPr>
              <w:t>ex</w:t>
            </w:r>
            <w:proofErr w:type="gramEnd"/>
            <w:r w:rsidRPr="00391ED0">
              <w:rPr>
                <w:rFonts w:ascii="Times New Roman" w:eastAsia="Times New Roman" w:hAnsi="Times New Roman" w:cs="Times New Roman"/>
                <w:b w:val="0"/>
                <w:color w:val="auto"/>
                <w:sz w:val="24"/>
                <w:szCs w:val="24"/>
                <w:lang w:val="en-US"/>
              </w:rPr>
              <w:t xml:space="preserve"> A. Rich.</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0.30</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4.50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6.67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0.51</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0.76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1.04</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2.32</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Helinus mystacinus (Ait.) E. Mey. </w:t>
            </w:r>
            <w:proofErr w:type="gramStart"/>
            <w:r w:rsidRPr="00391ED0">
              <w:rPr>
                <w:rFonts w:ascii="Times New Roman" w:eastAsia="Times New Roman" w:hAnsi="Times New Roman" w:cs="Times New Roman"/>
                <w:b w:val="0"/>
                <w:color w:val="auto"/>
                <w:sz w:val="24"/>
                <w:szCs w:val="24"/>
                <w:lang w:val="en-US"/>
              </w:rPr>
              <w:t>ex</w:t>
            </w:r>
            <w:proofErr w:type="gramEnd"/>
            <w:r w:rsidRPr="00391ED0">
              <w:rPr>
                <w:rFonts w:ascii="Times New Roman" w:eastAsia="Times New Roman" w:hAnsi="Times New Roman" w:cs="Times New Roman"/>
                <w:b w:val="0"/>
                <w:color w:val="auto"/>
                <w:sz w:val="24"/>
                <w:szCs w:val="24"/>
                <w:lang w:val="en-US"/>
              </w:rPr>
              <w:t xml:space="preserve"> Steud.</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0.02</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0.03</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0.46</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Hyparrhenia </w:t>
            </w:r>
            <w:proofErr w:type="gramStart"/>
            <w:r w:rsidRPr="00391ED0">
              <w:rPr>
                <w:rFonts w:ascii="Times New Roman" w:eastAsia="Times New Roman" w:hAnsi="Times New Roman" w:cs="Times New Roman"/>
                <w:b w:val="0"/>
                <w:color w:val="auto"/>
                <w:sz w:val="24"/>
                <w:szCs w:val="24"/>
                <w:lang w:val="en-US"/>
              </w:rPr>
              <w:t>anthistiroides  (</w:t>
            </w:r>
            <w:proofErr w:type="gramEnd"/>
            <w:r w:rsidRPr="00391ED0">
              <w:rPr>
                <w:rFonts w:ascii="Times New Roman" w:eastAsia="Times New Roman" w:hAnsi="Times New Roman" w:cs="Times New Roman"/>
                <w:b w:val="0"/>
                <w:color w:val="auto"/>
                <w:sz w:val="24"/>
                <w:szCs w:val="24"/>
                <w:lang w:val="en-US"/>
              </w:rPr>
              <w:t xml:space="preserve">Hochst. ex A.Rich.) </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12.75</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38.25</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33.33</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21.76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6.49</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5.21</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33.46</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Indigopfera sp. Guill &amp;perr </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0.03</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0.34</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0.66</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Jacaranda  mimosifolia D.Don</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0.28</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8.50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3.33</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0.48</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1.44</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0.52</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2.45</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Jasminum grandiflorum L.subsp. </w:t>
            </w:r>
            <w:proofErr w:type="gramStart"/>
            <w:r w:rsidRPr="00391ED0">
              <w:rPr>
                <w:rFonts w:ascii="Times New Roman" w:eastAsia="Times New Roman" w:hAnsi="Times New Roman" w:cs="Times New Roman"/>
                <w:b w:val="0"/>
                <w:color w:val="auto"/>
                <w:sz w:val="24"/>
                <w:szCs w:val="24"/>
                <w:lang w:val="en-US"/>
              </w:rPr>
              <w:t>floribundum</w:t>
            </w:r>
            <w:proofErr w:type="gramEnd"/>
            <w:r w:rsidRPr="00391ED0">
              <w:rPr>
                <w:rFonts w:ascii="Times New Roman" w:eastAsia="Times New Roman" w:hAnsi="Times New Roman" w:cs="Times New Roman"/>
                <w:b w:val="0"/>
                <w:color w:val="auto"/>
                <w:sz w:val="24"/>
                <w:szCs w:val="24"/>
                <w:lang w:val="en-US"/>
              </w:rPr>
              <w:t xml:space="preserve"> (R.Br. ex Fresen.) P.S. Green</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1.05</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4.85</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1.79</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0.82</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3.39</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6.00</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Justicia schimperiana (Hochst.ex </w:t>
            </w:r>
            <w:r w:rsidRPr="00391ED0">
              <w:rPr>
                <w:rFonts w:ascii="Times New Roman" w:eastAsia="Times New Roman" w:hAnsi="Times New Roman" w:cs="Times New Roman"/>
                <w:b w:val="0"/>
                <w:color w:val="auto"/>
                <w:sz w:val="24"/>
                <w:szCs w:val="24"/>
                <w:lang w:val="en-US"/>
              </w:rPr>
              <w:lastRenderedPageBreak/>
              <w:t>nees)T.A</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lastRenderedPageBreak/>
              <w:t>0.78</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15.67</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5.00</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1.34</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2.66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0.78</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4.78</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lastRenderedPageBreak/>
              <w:t>Lantana  camara L.</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7.53</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13.29</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56.67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12.86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8.85</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23.97</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proofErr w:type="gramStart"/>
            <w:r w:rsidRPr="00391ED0">
              <w:rPr>
                <w:rFonts w:ascii="Times New Roman" w:eastAsia="Times New Roman" w:hAnsi="Times New Roman" w:cs="Times New Roman"/>
                <w:b w:val="0"/>
                <w:color w:val="auto"/>
                <w:sz w:val="24"/>
                <w:szCs w:val="24"/>
                <w:lang w:val="en-US"/>
              </w:rPr>
              <w:t>Launaea  intybacea</w:t>
            </w:r>
            <w:proofErr w:type="gramEnd"/>
            <w:r w:rsidRPr="00391ED0">
              <w:rPr>
                <w:rFonts w:ascii="Times New Roman" w:eastAsia="Times New Roman" w:hAnsi="Times New Roman" w:cs="Times New Roman"/>
                <w:b w:val="0"/>
                <w:color w:val="auto"/>
                <w:sz w:val="24"/>
                <w:szCs w:val="24"/>
                <w:lang w:val="en-US"/>
              </w:rPr>
              <w:t xml:space="preserve"> (Jacq.) Beauv.</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1.50</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22.50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6.67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2.56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3.82</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1.04</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7.42</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Leucas abyssinica (Benth.) Briq.  </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0.30</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2.57</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0.51</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0.44</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1.82</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2.77</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Leucas deflexa Hook.f.</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0.07</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3.33</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0.11</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0.34</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0.52</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0.97</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Leucas martinicensis (Jacq.) R.Br</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0.10</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6.00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1.02</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1.45</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Maerua angolensis DC</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0.15</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9.00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1.53</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2.04</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Maytenus </w:t>
            </w:r>
            <w:proofErr w:type="gramStart"/>
            <w:r w:rsidRPr="00391ED0">
              <w:rPr>
                <w:rFonts w:ascii="Times New Roman" w:eastAsia="Times New Roman" w:hAnsi="Times New Roman" w:cs="Times New Roman"/>
                <w:b w:val="0"/>
                <w:color w:val="auto"/>
                <w:sz w:val="24"/>
                <w:szCs w:val="24"/>
                <w:lang w:val="en-US"/>
              </w:rPr>
              <w:t>arbutifolia  (</w:t>
            </w:r>
            <w:proofErr w:type="gramEnd"/>
            <w:r w:rsidRPr="00391ED0">
              <w:rPr>
                <w:rFonts w:ascii="Times New Roman" w:eastAsia="Times New Roman" w:hAnsi="Times New Roman" w:cs="Times New Roman"/>
                <w:b w:val="0"/>
                <w:color w:val="auto"/>
                <w:sz w:val="24"/>
                <w:szCs w:val="24"/>
                <w:lang w:val="en-US"/>
              </w:rPr>
              <w:t xml:space="preserve">A.Rich.) Wilczek </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0.20</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6.00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3.33</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0.34</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1.02</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0.52</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1.88</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Myrsine africana L.</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0.83</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5.56</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15.00</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1.42</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0.94</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2.34</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4.71</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Ocimum forskolei Benth </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0.40</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24.00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0.68</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4.07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5.01</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Ocimum lamiifolium  Hochst.ex Benth</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1.72</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17.17</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10.00</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2.93</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2.91</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1.56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7.40</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Ocimum urticifolium Roth</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0.07</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0.11</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0.68</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1.05</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Olea europaea L.</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0.03</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0.34</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0.66</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Opuntia ficus –indica (L) Miller </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1.53</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23.00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6.67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2.62</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3.90</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1.04</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7.56</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Osyris quadripartita Decn.</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0.35</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10.50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3.33</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0.60</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1.78</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0.52</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2.90</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Parthenium hysterophorus L.</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0.12</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3.50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3.33</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0.20</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0.59</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0.52</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1.31</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Pavetta sp. </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0.03</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0.34</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0.66</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Pennisetum sp.</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0.10</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6.00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1.02</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1.45</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Phaseolus sp.</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0.05</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0.09</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0.51</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0.85</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Phaulopsis imbricata (Forssk.) Sweet</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0.02</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0.03</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0.46</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Premna schimperi Engl.</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0.03</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0.34</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0.66</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Pterolobium Stellatum (Forssk) Brenan</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0.88</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5.89</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15.00</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1.51</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1.00</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2.34</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4.85</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Rhus natalensis Krauss</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0.85</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8.50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10.00</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1.45</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1.44</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1.56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4.46</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Rhus vulgaris Meikle</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0.05</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0.09</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0.51</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0.85</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Sacrostemma </w:t>
            </w:r>
            <w:proofErr w:type="gramStart"/>
            <w:r w:rsidRPr="00391ED0">
              <w:rPr>
                <w:rFonts w:ascii="Times New Roman" w:eastAsia="Times New Roman" w:hAnsi="Times New Roman" w:cs="Times New Roman"/>
                <w:b w:val="0"/>
                <w:color w:val="auto"/>
                <w:sz w:val="24"/>
                <w:szCs w:val="24"/>
                <w:lang w:val="en-US"/>
              </w:rPr>
              <w:t>viminale  (</w:t>
            </w:r>
            <w:proofErr w:type="gramEnd"/>
            <w:r w:rsidRPr="00391ED0">
              <w:rPr>
                <w:rFonts w:ascii="Times New Roman" w:eastAsia="Times New Roman" w:hAnsi="Times New Roman" w:cs="Times New Roman"/>
                <w:b w:val="0"/>
                <w:color w:val="auto"/>
                <w:sz w:val="24"/>
                <w:szCs w:val="24"/>
                <w:lang w:val="en-US"/>
              </w:rPr>
              <w:t>L.) R.Br</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0.42</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12.50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3.33</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0.71</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2.12</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0.52</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3.35</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Salvia schimperi </w:t>
            </w:r>
            <w:proofErr w:type="gramStart"/>
            <w:r w:rsidRPr="00391ED0">
              <w:rPr>
                <w:rFonts w:ascii="Times New Roman" w:eastAsia="Times New Roman" w:hAnsi="Times New Roman" w:cs="Times New Roman"/>
                <w:b w:val="0"/>
                <w:color w:val="auto"/>
                <w:sz w:val="24"/>
                <w:szCs w:val="24"/>
                <w:lang w:val="en-US"/>
              </w:rPr>
              <w:t>Berth .</w:t>
            </w:r>
            <w:proofErr w:type="gramEnd"/>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0.77</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5.11</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15.00</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1.31</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0.87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2.34</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4.52</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Salvia tiliifolia Vahl</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0.07</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0.11</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0.68</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1.05</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lastRenderedPageBreak/>
              <w:t>Satureja punctata (Benth.) Briq.</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0.03</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0.34</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0.66</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Schinus molle L</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2.50</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25.00</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4.27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1.70</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3.91</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9.87</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Schrebera alata (Hochst.) Welw.</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0.08</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0.14</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0.85</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1.25</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Senecio lyratus F orssk.  </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0.07</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4.00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0.11</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0.68</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1.05</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Sida </w:t>
            </w:r>
            <w:proofErr w:type="gramStart"/>
            <w:r w:rsidRPr="00391ED0">
              <w:rPr>
                <w:rFonts w:ascii="Times New Roman" w:eastAsia="Times New Roman" w:hAnsi="Times New Roman" w:cs="Times New Roman"/>
                <w:b w:val="0"/>
                <w:color w:val="auto"/>
                <w:sz w:val="24"/>
                <w:szCs w:val="24"/>
                <w:lang w:val="en-US"/>
              </w:rPr>
              <w:t>schimperiana  Hochst</w:t>
            </w:r>
            <w:proofErr w:type="gramEnd"/>
            <w:r w:rsidRPr="00391ED0">
              <w:rPr>
                <w:rFonts w:ascii="Times New Roman" w:eastAsia="Times New Roman" w:hAnsi="Times New Roman" w:cs="Times New Roman"/>
                <w:b w:val="0"/>
                <w:color w:val="auto"/>
                <w:sz w:val="24"/>
                <w:szCs w:val="24"/>
                <w:lang w:val="en-US"/>
              </w:rPr>
              <w:t xml:space="preserve"> . ex Benth </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3.15</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14.54</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5.38</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2.47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3.39</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11.23</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Solanum incanum  L.</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1.42</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12.14</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2.42</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2.06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1.82</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6.30</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Stylosanthes fruticosa (Retz.) Alston</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0.02</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0.03</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0.46</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Tagetes minuta  L.</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0.02</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0.03</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0.46</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Tamarindus indica L.</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0.35</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5.25</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6.67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0.60</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0.89</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1.04</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2.53</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Trichodesma zeylanica (Burm.f.) R.Br.</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0.12</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7.00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0.20</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1.19</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1.65</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Verbascum sinaiticum Benth.</w:t>
            </w:r>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0.03</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2.00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0.34</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0.66</w:t>
            </w:r>
          </w:p>
        </w:tc>
      </w:tr>
      <w:tr w:rsidR="00D75486" w:rsidRPr="00391ED0" w:rsidTr="00D7548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D75486" w:rsidP="0022077B">
            <w:pPr>
              <w:spacing w:line="360" w:lineRule="auto"/>
              <w:jc w:val="both"/>
              <w:rPr>
                <w:rFonts w:ascii="Times New Roman" w:eastAsia="Times New Roman" w:hAnsi="Times New Roman" w:cs="Times New Roman"/>
                <w:b w:val="0"/>
                <w:color w:val="auto"/>
                <w:sz w:val="24"/>
                <w:szCs w:val="24"/>
                <w:lang w:val="en-US"/>
              </w:rPr>
            </w:pPr>
            <w:r w:rsidRPr="00391ED0">
              <w:rPr>
                <w:rFonts w:ascii="Times New Roman" w:eastAsia="Times New Roman" w:hAnsi="Times New Roman" w:cs="Times New Roman"/>
                <w:b w:val="0"/>
                <w:color w:val="auto"/>
                <w:sz w:val="24"/>
                <w:szCs w:val="24"/>
                <w:lang w:val="en-US"/>
              </w:rPr>
              <w:t xml:space="preserve">Vigna sp. </w:t>
            </w:r>
          </w:p>
        </w:tc>
        <w:tc>
          <w:tcPr>
            <w:tcW w:w="9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0.02</w:t>
            </w:r>
          </w:p>
        </w:tc>
        <w:tc>
          <w:tcPr>
            <w:tcW w:w="139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1.00</w:t>
            </w:r>
          </w:p>
        </w:tc>
        <w:tc>
          <w:tcPr>
            <w:tcW w:w="131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0.03</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0.17</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0.46</w:t>
            </w:r>
          </w:p>
        </w:tc>
      </w:tr>
      <w:tr w:rsidR="00D75486" w:rsidRPr="00391ED0" w:rsidTr="00D75486">
        <w:trPr>
          <w:trHeight w:val="315"/>
        </w:trPr>
        <w:tc>
          <w:tcPr>
            <w:cnfStyle w:val="001000000000" w:firstRow="0" w:lastRow="0" w:firstColumn="1" w:lastColumn="0" w:oddVBand="0" w:evenVBand="0" w:oddHBand="0" w:evenHBand="0" w:firstRowFirstColumn="0" w:firstRowLastColumn="0" w:lastRowFirstColumn="0" w:lastRowLastColumn="0"/>
            <w:tcW w:w="3780" w:type="dxa"/>
            <w:noWrap/>
            <w:hideMark/>
          </w:tcPr>
          <w:p w:rsidR="00D75486" w:rsidRPr="00391ED0" w:rsidRDefault="005E2E88" w:rsidP="0022077B">
            <w:pPr>
              <w:spacing w:line="360" w:lineRule="auto"/>
              <w:jc w:val="both"/>
              <w:rPr>
                <w:rFonts w:ascii="Times New Roman" w:eastAsia="Times New Roman" w:hAnsi="Times New Roman" w:cs="Times New Roman"/>
                <w:b w:val="0"/>
                <w:color w:val="auto"/>
                <w:sz w:val="24"/>
                <w:szCs w:val="24"/>
                <w:lang w:val="en-US"/>
              </w:rPr>
            </w:pPr>
            <w:hyperlink r:id="rId15" w:history="1">
              <w:r w:rsidR="00D75486" w:rsidRPr="00391ED0">
                <w:rPr>
                  <w:rFonts w:ascii="Times New Roman" w:eastAsia="Times New Roman" w:hAnsi="Times New Roman" w:cs="Times New Roman"/>
                  <w:b w:val="0"/>
                  <w:color w:val="auto"/>
                  <w:sz w:val="24"/>
                  <w:szCs w:val="24"/>
                  <w:lang w:val="en-US"/>
                </w:rPr>
                <w:t>Zaleya pentandra (L.) Jeffrey</w:t>
              </w:r>
            </w:hyperlink>
          </w:p>
        </w:tc>
        <w:tc>
          <w:tcPr>
            <w:tcW w:w="9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0.02</w:t>
            </w:r>
          </w:p>
        </w:tc>
        <w:tc>
          <w:tcPr>
            <w:tcW w:w="139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1.00</w:t>
            </w:r>
          </w:p>
        </w:tc>
        <w:tc>
          <w:tcPr>
            <w:tcW w:w="131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1.67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0.03</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0.17</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0.26</w:t>
            </w:r>
          </w:p>
        </w:tc>
        <w:tc>
          <w:tcPr>
            <w:tcW w:w="920" w:type="dxa"/>
            <w:noWrap/>
            <w:hideMark/>
          </w:tcPr>
          <w:p w:rsidR="00D75486" w:rsidRPr="00391ED0" w:rsidRDefault="00D75486" w:rsidP="0022077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n-US"/>
              </w:rPr>
            </w:pPr>
            <w:r w:rsidRPr="00391ED0">
              <w:rPr>
                <w:rFonts w:ascii="Times New Roman" w:eastAsia="Times New Roman" w:hAnsi="Times New Roman" w:cs="Times New Roman"/>
                <w:color w:val="auto"/>
                <w:sz w:val="24"/>
                <w:szCs w:val="24"/>
                <w:lang w:val="en-US"/>
              </w:rPr>
              <w:t>0.46</w:t>
            </w:r>
          </w:p>
        </w:tc>
      </w:tr>
    </w:tbl>
    <w:p w:rsidR="00D75486" w:rsidRPr="00391ED0" w:rsidRDefault="00D75486" w:rsidP="0022077B">
      <w:pPr>
        <w:spacing w:line="360" w:lineRule="auto"/>
        <w:jc w:val="both"/>
        <w:rPr>
          <w:rFonts w:ascii="Times New Roman" w:hAnsi="Times New Roman" w:cs="Times New Roman"/>
          <w:sz w:val="24"/>
          <w:szCs w:val="24"/>
        </w:rPr>
      </w:pPr>
    </w:p>
    <w:p w:rsidR="00D06E88" w:rsidRPr="00391ED0" w:rsidRDefault="00D06E88" w:rsidP="0022077B">
      <w:pPr>
        <w:spacing w:line="360" w:lineRule="auto"/>
        <w:jc w:val="both"/>
        <w:rPr>
          <w:rFonts w:ascii="Times New Roman" w:hAnsi="Times New Roman" w:cs="Times New Roman"/>
          <w:sz w:val="24"/>
          <w:szCs w:val="24"/>
        </w:rPr>
      </w:pPr>
    </w:p>
    <w:p w:rsidR="00024FE1" w:rsidRPr="00391ED0" w:rsidRDefault="00024FE1" w:rsidP="0022077B">
      <w:pPr>
        <w:spacing w:line="360" w:lineRule="auto"/>
        <w:jc w:val="both"/>
        <w:rPr>
          <w:rFonts w:ascii="Times New Roman" w:hAnsi="Times New Roman" w:cs="Times New Roman"/>
          <w:sz w:val="24"/>
          <w:szCs w:val="24"/>
        </w:rPr>
      </w:pPr>
    </w:p>
    <w:p w:rsidR="00024FE1" w:rsidRPr="00391ED0" w:rsidRDefault="00024FE1" w:rsidP="0022077B">
      <w:pPr>
        <w:spacing w:line="360" w:lineRule="auto"/>
        <w:jc w:val="both"/>
        <w:rPr>
          <w:rFonts w:ascii="Times New Roman" w:hAnsi="Times New Roman" w:cs="Times New Roman"/>
          <w:sz w:val="24"/>
          <w:szCs w:val="24"/>
        </w:rPr>
      </w:pPr>
    </w:p>
    <w:p w:rsidR="00024FE1" w:rsidRPr="00391ED0" w:rsidRDefault="00024FE1" w:rsidP="0022077B">
      <w:pPr>
        <w:spacing w:line="360" w:lineRule="auto"/>
        <w:jc w:val="both"/>
        <w:rPr>
          <w:rFonts w:ascii="Times New Roman" w:hAnsi="Times New Roman" w:cs="Times New Roman"/>
          <w:sz w:val="24"/>
          <w:szCs w:val="24"/>
        </w:rPr>
      </w:pPr>
    </w:p>
    <w:p w:rsidR="00024FE1" w:rsidRPr="00391ED0" w:rsidRDefault="00024FE1" w:rsidP="0022077B">
      <w:pPr>
        <w:spacing w:line="360" w:lineRule="auto"/>
        <w:jc w:val="both"/>
        <w:rPr>
          <w:rFonts w:ascii="Times New Roman" w:hAnsi="Times New Roman" w:cs="Times New Roman"/>
          <w:sz w:val="24"/>
          <w:szCs w:val="24"/>
        </w:rPr>
      </w:pPr>
    </w:p>
    <w:p w:rsidR="00024FE1" w:rsidRPr="00391ED0" w:rsidRDefault="00024FE1" w:rsidP="0022077B">
      <w:pPr>
        <w:spacing w:line="360" w:lineRule="auto"/>
        <w:jc w:val="both"/>
        <w:rPr>
          <w:rFonts w:ascii="Times New Roman" w:hAnsi="Times New Roman" w:cs="Times New Roman"/>
          <w:sz w:val="24"/>
          <w:szCs w:val="24"/>
        </w:rPr>
      </w:pPr>
    </w:p>
    <w:p w:rsidR="00024FE1" w:rsidRPr="00391ED0" w:rsidRDefault="00492CE4" w:rsidP="00492CE4">
      <w:pPr>
        <w:tabs>
          <w:tab w:val="left" w:pos="5143"/>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024FE1" w:rsidRPr="00391ED0" w:rsidRDefault="00024FE1" w:rsidP="0022077B">
      <w:pPr>
        <w:spacing w:line="360" w:lineRule="auto"/>
        <w:jc w:val="both"/>
        <w:rPr>
          <w:rFonts w:ascii="Times New Roman" w:hAnsi="Times New Roman" w:cs="Times New Roman"/>
          <w:sz w:val="24"/>
          <w:szCs w:val="24"/>
        </w:rPr>
      </w:pPr>
    </w:p>
    <w:p w:rsidR="00492CE4" w:rsidRDefault="00492CE4" w:rsidP="0022077B">
      <w:pPr>
        <w:spacing w:line="360" w:lineRule="auto"/>
        <w:jc w:val="both"/>
        <w:rPr>
          <w:rFonts w:ascii="Times New Roman" w:hAnsi="Times New Roman" w:cs="Times New Roman"/>
          <w:sz w:val="24"/>
          <w:szCs w:val="24"/>
        </w:rPr>
        <w:sectPr w:rsidR="00492CE4" w:rsidSect="00391ED0">
          <w:pgSz w:w="12240" w:h="15840"/>
          <w:pgMar w:top="1440" w:right="1440" w:bottom="1440" w:left="1440" w:header="720" w:footer="720" w:gutter="0"/>
          <w:pgNumType w:start="1"/>
          <w:cols w:space="720"/>
          <w:titlePg/>
          <w:docGrid w:linePitch="360"/>
        </w:sectPr>
      </w:pPr>
    </w:p>
    <w:p w:rsidR="007A4CEB" w:rsidRDefault="007A4CEB" w:rsidP="0022077B">
      <w:pPr>
        <w:spacing w:line="360" w:lineRule="auto"/>
        <w:jc w:val="both"/>
        <w:rPr>
          <w:rFonts w:ascii="Times New Roman" w:hAnsi="Times New Roman" w:cs="Times New Roman"/>
          <w:sz w:val="24"/>
          <w:szCs w:val="24"/>
        </w:rPr>
      </w:pPr>
    </w:p>
    <w:p w:rsidR="007A4CEB" w:rsidRPr="00E85B4C" w:rsidRDefault="007A4CEB" w:rsidP="007A4CEB">
      <w:pPr>
        <w:spacing w:line="360" w:lineRule="auto"/>
        <w:jc w:val="both"/>
        <w:rPr>
          <w:rFonts w:ascii="Times New Roman" w:hAnsi="Times New Roman" w:cs="Times New Roman"/>
          <w:b/>
          <w:sz w:val="24"/>
          <w:szCs w:val="24"/>
        </w:rPr>
      </w:pPr>
      <w:r w:rsidRPr="00E85B4C">
        <w:rPr>
          <w:rFonts w:ascii="Times New Roman" w:hAnsi="Times New Roman" w:cs="Times New Roman"/>
          <w:b/>
          <w:sz w:val="24"/>
          <w:szCs w:val="24"/>
        </w:rPr>
        <w:t>Declaration</w:t>
      </w:r>
    </w:p>
    <w:p w:rsidR="007A4CEB" w:rsidRPr="00E85B4C" w:rsidRDefault="007A4CEB" w:rsidP="007A4CEB">
      <w:pPr>
        <w:autoSpaceDE w:val="0"/>
        <w:autoSpaceDN w:val="0"/>
        <w:adjustRightInd w:val="0"/>
        <w:spacing w:after="0" w:line="360" w:lineRule="auto"/>
        <w:jc w:val="both"/>
        <w:rPr>
          <w:rFonts w:ascii="Times New Roman" w:hAnsi="Times New Roman" w:cs="Times New Roman"/>
          <w:sz w:val="24"/>
          <w:szCs w:val="24"/>
        </w:rPr>
      </w:pPr>
      <w:r w:rsidRPr="00E85B4C">
        <w:rPr>
          <w:rFonts w:ascii="Times New Roman" w:hAnsi="Times New Roman" w:cs="Times New Roman"/>
          <w:sz w:val="24"/>
          <w:szCs w:val="24"/>
        </w:rPr>
        <w:t>This is to clarify that the thesis prepared b</w:t>
      </w:r>
      <w:r>
        <w:rPr>
          <w:rFonts w:ascii="Times New Roman" w:hAnsi="Times New Roman" w:cs="Times New Roman"/>
          <w:sz w:val="24"/>
          <w:szCs w:val="24"/>
        </w:rPr>
        <w:t xml:space="preserve">y </w:t>
      </w:r>
      <w:r w:rsidR="002B1ECB">
        <w:rPr>
          <w:rFonts w:ascii="Times New Roman" w:hAnsi="Times New Roman" w:cs="Times New Roman"/>
          <w:sz w:val="24"/>
          <w:szCs w:val="24"/>
        </w:rPr>
        <w:t>Anteneh Meheret</w:t>
      </w:r>
      <w:r w:rsidRPr="00E85B4C">
        <w:rPr>
          <w:rFonts w:ascii="Times New Roman" w:hAnsi="Times New Roman" w:cs="Times New Roman"/>
          <w:sz w:val="24"/>
          <w:szCs w:val="24"/>
        </w:rPr>
        <w:t xml:space="preserve">, entitled: Impacts of </w:t>
      </w:r>
      <w:r w:rsidRPr="007A4CEB">
        <w:rPr>
          <w:rFonts w:ascii="Times New Roman" w:hAnsi="Times New Roman" w:cs="Times New Roman"/>
          <w:sz w:val="24"/>
          <w:szCs w:val="24"/>
        </w:rPr>
        <w:t>Plant diversity of the enclaves of natural habitats in agricultural matrix around Bishoftu, Oromia Regional State</w:t>
      </w:r>
      <w:r>
        <w:rPr>
          <w:rFonts w:ascii="Times New Roman" w:hAnsi="Times New Roman" w:cs="Times New Roman"/>
          <w:sz w:val="24"/>
          <w:szCs w:val="24"/>
        </w:rPr>
        <w:t> </w:t>
      </w:r>
      <w:r w:rsidRPr="00E85B4C">
        <w:rPr>
          <w:rFonts w:ascii="Times New Roman" w:hAnsi="Times New Roman" w:cs="Times New Roman"/>
          <w:sz w:val="24"/>
          <w:szCs w:val="24"/>
        </w:rPr>
        <w:t xml:space="preserve">submitted in </w:t>
      </w:r>
      <w:r w:rsidR="003966E0" w:rsidRPr="00E85B4C">
        <w:rPr>
          <w:rFonts w:ascii="Times New Roman" w:hAnsi="Times New Roman" w:cs="Times New Roman"/>
          <w:sz w:val="24"/>
          <w:szCs w:val="24"/>
        </w:rPr>
        <w:t>fulfilment</w:t>
      </w:r>
      <w:r w:rsidRPr="00E85B4C">
        <w:rPr>
          <w:rFonts w:ascii="Times New Roman" w:hAnsi="Times New Roman" w:cs="Times New Roman"/>
          <w:sz w:val="24"/>
          <w:szCs w:val="24"/>
        </w:rPr>
        <w:t xml:space="preserve"> of the requirement for the Degree of Master of Science in Biology complies with the regulation of the university and meets the accepted standard with respect to originality and quality.</w:t>
      </w:r>
    </w:p>
    <w:p w:rsidR="007A4CEB" w:rsidRPr="00E85B4C" w:rsidRDefault="007A4CEB" w:rsidP="007A4CEB">
      <w:pPr>
        <w:tabs>
          <w:tab w:val="left" w:pos="488"/>
        </w:tabs>
        <w:spacing w:line="360" w:lineRule="auto"/>
        <w:jc w:val="both"/>
        <w:rPr>
          <w:rFonts w:ascii="Times New Roman" w:hAnsi="Times New Roman" w:cs="Times New Roman"/>
          <w:sz w:val="24"/>
          <w:szCs w:val="24"/>
        </w:rPr>
      </w:pPr>
      <w:r w:rsidRPr="00E85B4C">
        <w:rPr>
          <w:rFonts w:ascii="Times New Roman" w:hAnsi="Times New Roman" w:cs="Times New Roman"/>
          <w:sz w:val="24"/>
          <w:szCs w:val="24"/>
        </w:rPr>
        <w:t>Signed by Examining Committee:</w:t>
      </w:r>
    </w:p>
    <w:p w:rsidR="007A4CEB" w:rsidRPr="00E85B4C" w:rsidRDefault="007A4CEB" w:rsidP="007A4CEB">
      <w:pPr>
        <w:tabs>
          <w:tab w:val="left" w:pos="567"/>
        </w:tabs>
        <w:spacing w:line="360" w:lineRule="auto"/>
        <w:jc w:val="both"/>
        <w:rPr>
          <w:rFonts w:ascii="Times New Roman" w:hAnsi="Times New Roman" w:cs="Times New Roman"/>
          <w:sz w:val="24"/>
          <w:szCs w:val="24"/>
        </w:rPr>
      </w:pPr>
      <w:r w:rsidRPr="00E85B4C">
        <w:rPr>
          <w:rFonts w:ascii="Times New Roman" w:hAnsi="Times New Roman" w:cs="Times New Roman"/>
          <w:sz w:val="24"/>
          <w:szCs w:val="24"/>
        </w:rPr>
        <w:tab/>
        <w:t>Examiner____________ Signature_______ Date_________</w:t>
      </w:r>
    </w:p>
    <w:p w:rsidR="007A4CEB" w:rsidRPr="00E85B4C" w:rsidRDefault="007A4CEB" w:rsidP="007A4CEB">
      <w:pPr>
        <w:tabs>
          <w:tab w:val="left" w:pos="567"/>
        </w:tabs>
        <w:spacing w:line="360" w:lineRule="auto"/>
        <w:jc w:val="both"/>
        <w:rPr>
          <w:rFonts w:ascii="Times New Roman" w:hAnsi="Times New Roman" w:cs="Times New Roman"/>
          <w:sz w:val="24"/>
          <w:szCs w:val="24"/>
        </w:rPr>
      </w:pPr>
      <w:r w:rsidRPr="00E85B4C">
        <w:rPr>
          <w:rFonts w:ascii="Times New Roman" w:hAnsi="Times New Roman" w:cs="Times New Roman"/>
          <w:sz w:val="24"/>
          <w:szCs w:val="24"/>
        </w:rPr>
        <w:tab/>
        <w:t>Examiner____________ Signature_________Date_________</w:t>
      </w:r>
    </w:p>
    <w:p w:rsidR="007A4CEB" w:rsidRPr="00E85B4C" w:rsidRDefault="007A4CEB" w:rsidP="007A4CEB">
      <w:pPr>
        <w:tabs>
          <w:tab w:val="left" w:pos="624"/>
        </w:tabs>
        <w:spacing w:line="360" w:lineRule="auto"/>
        <w:jc w:val="both"/>
        <w:rPr>
          <w:rFonts w:ascii="Times New Roman" w:hAnsi="Times New Roman" w:cs="Times New Roman"/>
          <w:sz w:val="24"/>
          <w:szCs w:val="24"/>
        </w:rPr>
      </w:pPr>
      <w:r w:rsidRPr="00E85B4C">
        <w:rPr>
          <w:rFonts w:ascii="Times New Roman" w:hAnsi="Times New Roman" w:cs="Times New Roman"/>
          <w:sz w:val="24"/>
          <w:szCs w:val="24"/>
        </w:rPr>
        <w:tab/>
        <w:t>Advisor____________   Signature_________Date_________</w:t>
      </w:r>
    </w:p>
    <w:p w:rsidR="007A4CEB" w:rsidRPr="00E85B4C" w:rsidRDefault="007A4CEB" w:rsidP="007A4CEB">
      <w:pPr>
        <w:tabs>
          <w:tab w:val="left" w:pos="680"/>
        </w:tabs>
        <w:spacing w:line="360" w:lineRule="auto"/>
        <w:jc w:val="both"/>
        <w:rPr>
          <w:rFonts w:ascii="Times New Roman" w:hAnsi="Times New Roman" w:cs="Times New Roman"/>
          <w:sz w:val="24"/>
          <w:szCs w:val="24"/>
        </w:rPr>
      </w:pPr>
      <w:r w:rsidRPr="00E85B4C">
        <w:rPr>
          <w:rFonts w:ascii="Times New Roman" w:hAnsi="Times New Roman" w:cs="Times New Roman"/>
          <w:sz w:val="24"/>
          <w:szCs w:val="24"/>
        </w:rPr>
        <w:tab/>
        <w:t>Advisor____________ Signature_________Date_________</w:t>
      </w:r>
    </w:p>
    <w:p w:rsidR="007A4CEB" w:rsidRPr="008C7C37" w:rsidRDefault="007A4CEB" w:rsidP="007A4CEB"/>
    <w:p w:rsidR="007A4CEB" w:rsidRPr="00391ED0" w:rsidRDefault="005E2E88" w:rsidP="0022077B">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_x0000_s1031" style="position:absolute;left:0;text-align:left;margin-left:204pt;margin-top:310.3pt;width:60.55pt;height:66.3pt;z-index:251663360" strokecolor="white [3212]"/>
        </w:pict>
      </w:r>
    </w:p>
    <w:sectPr w:rsidR="007A4CEB" w:rsidRPr="00391ED0" w:rsidSect="00391ED0">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2E88" w:rsidRDefault="005E2E88" w:rsidP="00D54023">
      <w:pPr>
        <w:spacing w:after="0" w:line="240" w:lineRule="auto"/>
      </w:pPr>
      <w:r>
        <w:separator/>
      </w:r>
    </w:p>
  </w:endnote>
  <w:endnote w:type="continuationSeparator" w:id="0">
    <w:p w:rsidR="005E2E88" w:rsidRDefault="005E2E88" w:rsidP="00D540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00"/>
    <w:family w:val="roman"/>
    <w:pitch w:val="variable"/>
    <w:sig w:usb0="81000003" w:usb1="00000000" w:usb2="00000000" w:usb3="00000000" w:csb0="0001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8637"/>
      <w:docPartObj>
        <w:docPartGallery w:val="Page Numbers (Bottom of Page)"/>
        <w:docPartUnique/>
      </w:docPartObj>
    </w:sdtPr>
    <w:sdtContent>
      <w:p w:rsidR="005E2E88" w:rsidRDefault="005E2E88">
        <w:pPr>
          <w:pStyle w:val="Footer"/>
          <w:jc w:val="center"/>
        </w:pPr>
        <w:r>
          <w:pict>
            <v:group id="_x0000_s15361" style="width:32.95pt;height:17.45pt;mso-position-horizontal-relative:char;mso-position-vertical-relative:line" coordorigin="5351,739" coordsize="659,349">
              <v:shapetype id="_x0000_t202" coordsize="21600,21600" o:spt="202" path="m,l,21600r21600,l21600,xe">
                <v:stroke joinstyle="miter"/>
                <v:path gradientshapeok="t" o:connecttype="rect"/>
              </v:shapetype>
              <v:shape id="_x0000_s15362" type="#_x0000_t202" style="position:absolute;left:5351;top:800;width:659;height:288;v-text-anchor:middle" filled="f" stroked="f">
                <v:textbox style="mso-next-textbox:#_x0000_s15362" inset="0,0,0,0">
                  <w:txbxContent>
                    <w:p w:rsidR="005E2E88" w:rsidRDefault="005E2E88">
                      <w:pPr>
                        <w:jc w:val="center"/>
                        <w:rPr>
                          <w:szCs w:val="18"/>
                        </w:rPr>
                      </w:pPr>
                      <w:r>
                        <w:fldChar w:fldCharType="begin"/>
                      </w:r>
                      <w:r>
                        <w:instrText xml:space="preserve"> PAGE    \* MERGEFORMAT </w:instrText>
                      </w:r>
                      <w:r>
                        <w:fldChar w:fldCharType="separate"/>
                      </w:r>
                      <w:r w:rsidR="003C7004" w:rsidRPr="003C7004">
                        <w:rPr>
                          <w:i/>
                          <w:noProof/>
                          <w:sz w:val="18"/>
                          <w:szCs w:val="18"/>
                        </w:rPr>
                        <w:t>3</w:t>
                      </w:r>
                      <w:r>
                        <w:rPr>
                          <w:i/>
                          <w:noProof/>
                          <w:sz w:val="18"/>
                          <w:szCs w:val="18"/>
                        </w:rPr>
                        <w:fldChar w:fldCharType="end"/>
                      </w:r>
                    </w:p>
                  </w:txbxContent>
                </v:textbox>
              </v:shape>
              <v:group id="_x0000_s15363" style="position:absolute;left:5494;top:739;width:372;height:72" coordorigin="5486,739" coordsize="372,72">
                <v:oval id="_x0000_s15364" style="position:absolute;left:5486;top:739;width:72;height:72" fillcolor="#7ba0cd [2420]" stroked="f"/>
                <v:oval id="_x0000_s15365" style="position:absolute;left:5636;top:739;width:72;height:72" fillcolor="#7ba0cd [2420]" stroked="f"/>
                <v:oval id="_x0000_s15366" style="position:absolute;left:5786;top:739;width:72;height:72" fillcolor="#7ba0cd [2420]" stroked="f"/>
              </v:group>
              <w10:wrap type="none" anchorx="margin" anchory="page"/>
              <w10:anchorlock/>
            </v:group>
          </w:pict>
        </w:r>
      </w:p>
    </w:sdtContent>
  </w:sdt>
  <w:p w:rsidR="005E2E88" w:rsidRDefault="005E2E8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9195912"/>
      <w:docPartObj>
        <w:docPartGallery w:val="Page Numbers (Bottom of Page)"/>
        <w:docPartUnique/>
      </w:docPartObj>
    </w:sdtPr>
    <w:sdtEndPr>
      <w:rPr>
        <w:noProof/>
      </w:rPr>
    </w:sdtEndPr>
    <w:sdtContent>
      <w:p w:rsidR="005E2E88" w:rsidRDefault="005E2E88">
        <w:pPr>
          <w:pStyle w:val="Footer"/>
          <w:jc w:val="center"/>
        </w:pPr>
        <w:r>
          <w:fldChar w:fldCharType="begin"/>
        </w:r>
        <w:r>
          <w:instrText xml:space="preserve"> PAGE   \* MERGEFORMAT </w:instrText>
        </w:r>
        <w:r>
          <w:fldChar w:fldCharType="separate"/>
        </w:r>
        <w:r w:rsidR="003C7004">
          <w:rPr>
            <w:noProof/>
          </w:rPr>
          <w:t>1</w:t>
        </w:r>
        <w:r>
          <w:rPr>
            <w:noProof/>
          </w:rPr>
          <w:fldChar w:fldCharType="end"/>
        </w:r>
      </w:p>
    </w:sdtContent>
  </w:sdt>
  <w:p w:rsidR="005E2E88" w:rsidRDefault="005E2E8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2E88" w:rsidRDefault="005E2E88" w:rsidP="00D54023">
      <w:pPr>
        <w:spacing w:after="0" w:line="240" w:lineRule="auto"/>
      </w:pPr>
      <w:r>
        <w:separator/>
      </w:r>
    </w:p>
  </w:footnote>
  <w:footnote w:type="continuationSeparator" w:id="0">
    <w:p w:rsidR="005E2E88" w:rsidRDefault="005E2E88" w:rsidP="00D5402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D2B28"/>
    <w:multiLevelType w:val="multilevel"/>
    <w:tmpl w:val="B61A8876"/>
    <w:lvl w:ilvl="0">
      <w:start w:val="1"/>
      <w:numFmt w:val="decimal"/>
      <w:lvlText w:val="%1."/>
      <w:lvlJc w:val="left"/>
      <w:pPr>
        <w:ind w:left="1080" w:hanging="360"/>
      </w:pPr>
    </w:lvl>
    <w:lvl w:ilvl="1">
      <w:start w:val="1"/>
      <w:numFmt w:val="decimal"/>
      <w:isLgl/>
      <w:lvlText w:val="%1.%2"/>
      <w:lvlJc w:val="left"/>
      <w:pPr>
        <w:ind w:left="1140" w:hanging="360"/>
      </w:pPr>
      <w:rPr>
        <w:rFonts w:hint="default"/>
      </w:rPr>
    </w:lvl>
    <w:lvl w:ilvl="2">
      <w:start w:val="1"/>
      <w:numFmt w:val="decimal"/>
      <w:isLgl/>
      <w:lvlText w:val="%1.%2.%3"/>
      <w:lvlJc w:val="left"/>
      <w:pPr>
        <w:ind w:left="156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040" w:hanging="1080"/>
      </w:pPr>
      <w:rPr>
        <w:rFonts w:hint="default"/>
      </w:rPr>
    </w:lvl>
    <w:lvl w:ilvl="5">
      <w:start w:val="1"/>
      <w:numFmt w:val="decimal"/>
      <w:isLgl/>
      <w:lvlText w:val="%1.%2.%3.%4.%5.%6"/>
      <w:lvlJc w:val="left"/>
      <w:pPr>
        <w:ind w:left="210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80" w:hanging="1440"/>
      </w:pPr>
      <w:rPr>
        <w:rFonts w:hint="default"/>
      </w:rPr>
    </w:lvl>
    <w:lvl w:ilvl="8">
      <w:start w:val="1"/>
      <w:numFmt w:val="decimal"/>
      <w:isLgl/>
      <w:lvlText w:val="%1.%2.%3.%4.%5.%6.%7.%8.%9"/>
      <w:lvlJc w:val="left"/>
      <w:pPr>
        <w:ind w:left="3000" w:hanging="1800"/>
      </w:pPr>
      <w:rPr>
        <w:rFonts w:hint="default"/>
      </w:rPr>
    </w:lvl>
  </w:abstractNum>
  <w:abstractNum w:abstractNumId="1">
    <w:nsid w:val="03F80050"/>
    <w:multiLevelType w:val="multilevel"/>
    <w:tmpl w:val="A8EE5798"/>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49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346670B0"/>
    <w:multiLevelType w:val="multilevel"/>
    <w:tmpl w:val="C4A6933E"/>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4D405BDE"/>
    <w:multiLevelType w:val="multilevel"/>
    <w:tmpl w:val="371464C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4DBC5D4E"/>
    <w:multiLevelType w:val="multilevel"/>
    <w:tmpl w:val="C4A6933E"/>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6033553F"/>
    <w:multiLevelType w:val="hybridMultilevel"/>
    <w:tmpl w:val="53D8F88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42658FB"/>
    <w:multiLevelType w:val="multilevel"/>
    <w:tmpl w:val="75E8AF10"/>
    <w:lvl w:ilvl="0">
      <w:start w:val="1"/>
      <w:numFmt w:val="decimal"/>
      <w:lvlText w:val="%1."/>
      <w:lvlJc w:val="left"/>
      <w:pPr>
        <w:ind w:left="108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7">
    <w:nsid w:val="6F0551A0"/>
    <w:multiLevelType w:val="hybridMultilevel"/>
    <w:tmpl w:val="4A9810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
  </w:num>
  <w:num w:numId="3">
    <w:abstractNumId w:val="2"/>
  </w:num>
  <w:num w:numId="4">
    <w:abstractNumId w:val="5"/>
  </w:num>
  <w:num w:numId="5">
    <w:abstractNumId w:val="6"/>
  </w:num>
  <w:num w:numId="6">
    <w:abstractNumId w:val="0"/>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grammar="clean"/>
  <w:defaultTabStop w:val="720"/>
  <w:drawingGridHorizontalSpacing w:val="110"/>
  <w:displayHorizontalDrawingGridEvery w:val="2"/>
  <w:characterSpacingControl w:val="doNotCompress"/>
  <w:hdrShapeDefaults>
    <o:shapedefaults v:ext="edit" spidmax="15368"/>
    <o:shapelayout v:ext="edit">
      <o:idmap v:ext="edit" data="15"/>
    </o:shapelayout>
  </w:hdrShapeDefaults>
  <w:footnotePr>
    <w:footnote w:id="-1"/>
    <w:footnote w:id="0"/>
  </w:footnotePr>
  <w:endnotePr>
    <w:endnote w:id="-1"/>
    <w:endnote w:id="0"/>
  </w:endnotePr>
  <w:compat>
    <w:compatSetting w:name="compatibilityMode" w:uri="http://schemas.microsoft.com/office/word" w:val="12"/>
  </w:compat>
  <w:rsids>
    <w:rsidRoot w:val="00B90910"/>
    <w:rsid w:val="00012719"/>
    <w:rsid w:val="00024FE1"/>
    <w:rsid w:val="00027DD5"/>
    <w:rsid w:val="0003593A"/>
    <w:rsid w:val="00053836"/>
    <w:rsid w:val="00060B69"/>
    <w:rsid w:val="000613A9"/>
    <w:rsid w:val="0006347C"/>
    <w:rsid w:val="00063835"/>
    <w:rsid w:val="000658CA"/>
    <w:rsid w:val="000750CB"/>
    <w:rsid w:val="00092B0F"/>
    <w:rsid w:val="000C45E5"/>
    <w:rsid w:val="000D432C"/>
    <w:rsid w:val="001120A5"/>
    <w:rsid w:val="001216D4"/>
    <w:rsid w:val="0012648E"/>
    <w:rsid w:val="001412E9"/>
    <w:rsid w:val="00144302"/>
    <w:rsid w:val="00175614"/>
    <w:rsid w:val="00177FC0"/>
    <w:rsid w:val="00186637"/>
    <w:rsid w:val="00192CD9"/>
    <w:rsid w:val="001A5266"/>
    <w:rsid w:val="002121E0"/>
    <w:rsid w:val="0022077B"/>
    <w:rsid w:val="00230B25"/>
    <w:rsid w:val="002479D0"/>
    <w:rsid w:val="00263DFB"/>
    <w:rsid w:val="00264D91"/>
    <w:rsid w:val="00265EA7"/>
    <w:rsid w:val="002A2CFE"/>
    <w:rsid w:val="002B1ECB"/>
    <w:rsid w:val="002E4955"/>
    <w:rsid w:val="002F0529"/>
    <w:rsid w:val="00302EE0"/>
    <w:rsid w:val="00305D4D"/>
    <w:rsid w:val="003123F4"/>
    <w:rsid w:val="00312875"/>
    <w:rsid w:val="00327606"/>
    <w:rsid w:val="00334354"/>
    <w:rsid w:val="00335667"/>
    <w:rsid w:val="00380052"/>
    <w:rsid w:val="0038409F"/>
    <w:rsid w:val="00391ED0"/>
    <w:rsid w:val="003966E0"/>
    <w:rsid w:val="003A5BBC"/>
    <w:rsid w:val="003A5FC2"/>
    <w:rsid w:val="003A6406"/>
    <w:rsid w:val="003B2BB0"/>
    <w:rsid w:val="003C7004"/>
    <w:rsid w:val="003D53E8"/>
    <w:rsid w:val="003E1C75"/>
    <w:rsid w:val="004019BB"/>
    <w:rsid w:val="00404523"/>
    <w:rsid w:val="00433474"/>
    <w:rsid w:val="00434801"/>
    <w:rsid w:val="004405A7"/>
    <w:rsid w:val="004440A4"/>
    <w:rsid w:val="004503A0"/>
    <w:rsid w:val="00453309"/>
    <w:rsid w:val="00476B83"/>
    <w:rsid w:val="0048553A"/>
    <w:rsid w:val="004867C8"/>
    <w:rsid w:val="00486C15"/>
    <w:rsid w:val="00492CE4"/>
    <w:rsid w:val="00492F89"/>
    <w:rsid w:val="004C1CD9"/>
    <w:rsid w:val="004D5696"/>
    <w:rsid w:val="004D573C"/>
    <w:rsid w:val="004D6FA5"/>
    <w:rsid w:val="00504805"/>
    <w:rsid w:val="00520DAF"/>
    <w:rsid w:val="0052655F"/>
    <w:rsid w:val="00536920"/>
    <w:rsid w:val="00542E30"/>
    <w:rsid w:val="005521F2"/>
    <w:rsid w:val="0056393B"/>
    <w:rsid w:val="00583582"/>
    <w:rsid w:val="00587C08"/>
    <w:rsid w:val="005E2984"/>
    <w:rsid w:val="005E2E88"/>
    <w:rsid w:val="006011B8"/>
    <w:rsid w:val="006127E8"/>
    <w:rsid w:val="00652013"/>
    <w:rsid w:val="006651EE"/>
    <w:rsid w:val="00694831"/>
    <w:rsid w:val="006A100C"/>
    <w:rsid w:val="006A1128"/>
    <w:rsid w:val="006D6FFE"/>
    <w:rsid w:val="006F59E7"/>
    <w:rsid w:val="0072133D"/>
    <w:rsid w:val="0074348B"/>
    <w:rsid w:val="00747E30"/>
    <w:rsid w:val="007601F3"/>
    <w:rsid w:val="007656C5"/>
    <w:rsid w:val="00775C73"/>
    <w:rsid w:val="007907D9"/>
    <w:rsid w:val="007A4CEB"/>
    <w:rsid w:val="007A58F3"/>
    <w:rsid w:val="007A7417"/>
    <w:rsid w:val="007C2866"/>
    <w:rsid w:val="007D481C"/>
    <w:rsid w:val="007E1AD9"/>
    <w:rsid w:val="008124C1"/>
    <w:rsid w:val="008158BE"/>
    <w:rsid w:val="00831090"/>
    <w:rsid w:val="0083493B"/>
    <w:rsid w:val="00841192"/>
    <w:rsid w:val="00846251"/>
    <w:rsid w:val="0085486D"/>
    <w:rsid w:val="0086311C"/>
    <w:rsid w:val="008701C2"/>
    <w:rsid w:val="00870F62"/>
    <w:rsid w:val="008851D1"/>
    <w:rsid w:val="008A28A7"/>
    <w:rsid w:val="008C22B3"/>
    <w:rsid w:val="008C29D3"/>
    <w:rsid w:val="008C67C4"/>
    <w:rsid w:val="008F12B9"/>
    <w:rsid w:val="008F2A08"/>
    <w:rsid w:val="008F7767"/>
    <w:rsid w:val="00906B28"/>
    <w:rsid w:val="0092374C"/>
    <w:rsid w:val="00955E8B"/>
    <w:rsid w:val="00977708"/>
    <w:rsid w:val="00983FC1"/>
    <w:rsid w:val="009C07A9"/>
    <w:rsid w:val="009E2836"/>
    <w:rsid w:val="00A319F2"/>
    <w:rsid w:val="00A32D99"/>
    <w:rsid w:val="00A457D4"/>
    <w:rsid w:val="00A47147"/>
    <w:rsid w:val="00A54FFA"/>
    <w:rsid w:val="00A63CAF"/>
    <w:rsid w:val="00A815BE"/>
    <w:rsid w:val="00A85A79"/>
    <w:rsid w:val="00AA77B2"/>
    <w:rsid w:val="00AB6571"/>
    <w:rsid w:val="00AD7E57"/>
    <w:rsid w:val="00B30ADB"/>
    <w:rsid w:val="00B36FE1"/>
    <w:rsid w:val="00B44AC1"/>
    <w:rsid w:val="00B57FED"/>
    <w:rsid w:val="00B612C4"/>
    <w:rsid w:val="00B62AB1"/>
    <w:rsid w:val="00B6638E"/>
    <w:rsid w:val="00B90910"/>
    <w:rsid w:val="00B93A76"/>
    <w:rsid w:val="00B9593C"/>
    <w:rsid w:val="00BC2B08"/>
    <w:rsid w:val="00BE5020"/>
    <w:rsid w:val="00BF1272"/>
    <w:rsid w:val="00C012AE"/>
    <w:rsid w:val="00C0455A"/>
    <w:rsid w:val="00C04674"/>
    <w:rsid w:val="00C20000"/>
    <w:rsid w:val="00C25479"/>
    <w:rsid w:val="00C35C0B"/>
    <w:rsid w:val="00C42B56"/>
    <w:rsid w:val="00C72C07"/>
    <w:rsid w:val="00CA3A5F"/>
    <w:rsid w:val="00CB7E9A"/>
    <w:rsid w:val="00CE4E10"/>
    <w:rsid w:val="00D06E88"/>
    <w:rsid w:val="00D12800"/>
    <w:rsid w:val="00D15E65"/>
    <w:rsid w:val="00D36F89"/>
    <w:rsid w:val="00D4364C"/>
    <w:rsid w:val="00D54023"/>
    <w:rsid w:val="00D55A7E"/>
    <w:rsid w:val="00D57079"/>
    <w:rsid w:val="00D6098F"/>
    <w:rsid w:val="00D75486"/>
    <w:rsid w:val="00D77D63"/>
    <w:rsid w:val="00D9303F"/>
    <w:rsid w:val="00DA3F78"/>
    <w:rsid w:val="00DB27BA"/>
    <w:rsid w:val="00DB5741"/>
    <w:rsid w:val="00DC069A"/>
    <w:rsid w:val="00DC348B"/>
    <w:rsid w:val="00DC3EE2"/>
    <w:rsid w:val="00DD3032"/>
    <w:rsid w:val="00DD7543"/>
    <w:rsid w:val="00DF1EC7"/>
    <w:rsid w:val="00E0031D"/>
    <w:rsid w:val="00E05574"/>
    <w:rsid w:val="00E17293"/>
    <w:rsid w:val="00E32047"/>
    <w:rsid w:val="00E425BF"/>
    <w:rsid w:val="00E5035D"/>
    <w:rsid w:val="00E91E8C"/>
    <w:rsid w:val="00E95A81"/>
    <w:rsid w:val="00EB0394"/>
    <w:rsid w:val="00ED0C46"/>
    <w:rsid w:val="00ED1C1C"/>
    <w:rsid w:val="00EE1F01"/>
    <w:rsid w:val="00EE52AB"/>
    <w:rsid w:val="00F007C9"/>
    <w:rsid w:val="00F6383E"/>
    <w:rsid w:val="00F90C6A"/>
    <w:rsid w:val="00FC63ED"/>
    <w:rsid w:val="00FD398A"/>
    <w:rsid w:val="00FE6BB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36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19F2"/>
    <w:pPr>
      <w:spacing w:line="276" w:lineRule="auto"/>
      <w:jc w:val="left"/>
    </w:pPr>
    <w:rPr>
      <w:lang w:val="en-AU"/>
    </w:rPr>
  </w:style>
  <w:style w:type="paragraph" w:styleId="Heading1">
    <w:name w:val="heading 1"/>
    <w:basedOn w:val="Normal"/>
    <w:next w:val="Normal"/>
    <w:link w:val="Heading1Char"/>
    <w:uiPriority w:val="9"/>
    <w:qFormat/>
    <w:rsid w:val="00D36F89"/>
    <w:pPr>
      <w:keepNext/>
      <w:keepLines/>
      <w:spacing w:before="480" w:after="0"/>
      <w:jc w:val="center"/>
      <w:outlineLvl w:val="0"/>
    </w:pPr>
    <w:rPr>
      <w:rFonts w:ascii="Times New Roman" w:eastAsiaTheme="majorEastAsia" w:hAnsi="Times New Roman"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70F6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007C9"/>
    <w:pPr>
      <w:keepNext/>
      <w:keepLines/>
      <w:spacing w:before="200" w:after="0"/>
      <w:outlineLvl w:val="2"/>
    </w:pPr>
    <w:rPr>
      <w:rFonts w:asciiTheme="majorHAnsi" w:eastAsiaTheme="majorEastAsia" w:hAnsiTheme="majorHAnsi" w:cstheme="majorBidi"/>
      <w:b/>
      <w:bCs/>
      <w:color w:val="4F81BD" w:themeColor="accent1"/>
      <w:lang w:val="en-US"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F007C9"/>
    <w:rPr>
      <w:rFonts w:asciiTheme="majorHAnsi" w:eastAsiaTheme="majorEastAsia" w:hAnsiTheme="majorHAnsi" w:cstheme="majorBidi"/>
      <w:b/>
      <w:bCs/>
      <w:color w:val="4F81BD" w:themeColor="accent1"/>
      <w:lang w:eastAsia="zh-CN"/>
    </w:rPr>
  </w:style>
  <w:style w:type="paragraph" w:styleId="BalloonText">
    <w:name w:val="Balloon Text"/>
    <w:basedOn w:val="Normal"/>
    <w:link w:val="BalloonTextChar"/>
    <w:uiPriority w:val="99"/>
    <w:semiHidden/>
    <w:unhideWhenUsed/>
    <w:rsid w:val="00A319F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19F2"/>
    <w:rPr>
      <w:rFonts w:ascii="Tahoma" w:hAnsi="Tahoma" w:cs="Tahoma"/>
      <w:sz w:val="16"/>
      <w:szCs w:val="16"/>
      <w:lang w:val="en-AU"/>
    </w:rPr>
  </w:style>
  <w:style w:type="paragraph" w:styleId="ListParagraph">
    <w:name w:val="List Paragraph"/>
    <w:basedOn w:val="Normal"/>
    <w:uiPriority w:val="34"/>
    <w:qFormat/>
    <w:rsid w:val="00A319F2"/>
    <w:pPr>
      <w:ind w:left="720"/>
      <w:contextualSpacing/>
    </w:pPr>
    <w:rPr>
      <w:rFonts w:ascii="Times New Roman" w:hAnsi="Times New Roman" w:cs="Angsana New"/>
      <w:sz w:val="24"/>
      <w:szCs w:val="35"/>
      <w:lang w:val="en-US" w:bidi="th-TH"/>
    </w:rPr>
  </w:style>
  <w:style w:type="character" w:styleId="Hyperlink">
    <w:name w:val="Hyperlink"/>
    <w:basedOn w:val="DefaultParagraphFont"/>
    <w:uiPriority w:val="99"/>
    <w:unhideWhenUsed/>
    <w:rsid w:val="000613A9"/>
    <w:rPr>
      <w:color w:val="0000FF" w:themeColor="hyperlink"/>
      <w:u w:val="single"/>
    </w:rPr>
  </w:style>
  <w:style w:type="table" w:customStyle="1" w:styleId="LightShading1">
    <w:name w:val="Light Shading1"/>
    <w:basedOn w:val="TableNormal"/>
    <w:uiPriority w:val="60"/>
    <w:rsid w:val="000613A9"/>
    <w:pPr>
      <w:spacing w:after="0"/>
      <w:jc w:val="left"/>
    </w:pPr>
    <w:rPr>
      <w:rFonts w:eastAsiaTheme="minorEastAsia"/>
      <w:color w:val="000000" w:themeColor="text1" w:themeShade="BF"/>
      <w:lang w:eastAsia="zh-CN"/>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eGrid">
    <w:name w:val="Table Grid"/>
    <w:basedOn w:val="TableNormal"/>
    <w:uiPriority w:val="59"/>
    <w:rsid w:val="00177FC0"/>
    <w:pPr>
      <w:spacing w:after="0"/>
      <w:jc w:val="left"/>
    </w:pPr>
    <w:rPr>
      <w:rFonts w:eastAsiaTheme="minorEastAsia"/>
      <w:lang w:eastAsia="zh-C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Shading-Accent5">
    <w:name w:val="Light Shading Accent 5"/>
    <w:basedOn w:val="TableNormal"/>
    <w:uiPriority w:val="60"/>
    <w:rsid w:val="00177FC0"/>
    <w:pPr>
      <w:spacing w:after="0"/>
      <w:jc w:val="left"/>
    </w:pPr>
    <w:rPr>
      <w:rFonts w:eastAsiaTheme="minorEastAsia"/>
      <w:color w:val="31849B" w:themeColor="accent5" w:themeShade="BF"/>
      <w:lang w:eastAsia="zh-CN"/>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LightList-Accent11">
    <w:name w:val="Light List - Accent 11"/>
    <w:basedOn w:val="TableNormal"/>
    <w:uiPriority w:val="61"/>
    <w:rsid w:val="00FC63ED"/>
    <w:pPr>
      <w:spacing w:after="0"/>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ghtShading2">
    <w:name w:val="Light Shading2"/>
    <w:basedOn w:val="TableNormal"/>
    <w:uiPriority w:val="60"/>
    <w:rsid w:val="00FC63ED"/>
    <w:pPr>
      <w:spacing w:after="0"/>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MediumList21">
    <w:name w:val="Medium List 21"/>
    <w:basedOn w:val="TableNormal"/>
    <w:uiPriority w:val="66"/>
    <w:rsid w:val="001A5266"/>
    <w:pPr>
      <w:spacing w:after="0"/>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Shading21">
    <w:name w:val="Medium Shading 21"/>
    <w:basedOn w:val="TableNormal"/>
    <w:uiPriority w:val="64"/>
    <w:rsid w:val="001A5266"/>
    <w:pPr>
      <w:spacing w:after="0"/>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Accent3">
    <w:name w:val="Medium List 1 Accent 3"/>
    <w:basedOn w:val="TableNormal"/>
    <w:uiPriority w:val="65"/>
    <w:rsid w:val="001A5266"/>
    <w:pPr>
      <w:spacing w:after="0"/>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paragraph" w:styleId="Header">
    <w:name w:val="header"/>
    <w:basedOn w:val="Normal"/>
    <w:link w:val="HeaderChar"/>
    <w:uiPriority w:val="99"/>
    <w:unhideWhenUsed/>
    <w:rsid w:val="00D5402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54023"/>
    <w:rPr>
      <w:lang w:val="en-AU"/>
    </w:rPr>
  </w:style>
  <w:style w:type="paragraph" w:styleId="Footer">
    <w:name w:val="footer"/>
    <w:basedOn w:val="Normal"/>
    <w:link w:val="FooterChar"/>
    <w:uiPriority w:val="99"/>
    <w:unhideWhenUsed/>
    <w:rsid w:val="00D540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54023"/>
    <w:rPr>
      <w:lang w:val="en-AU"/>
    </w:rPr>
  </w:style>
  <w:style w:type="character" w:customStyle="1" w:styleId="Heading1Char">
    <w:name w:val="Heading 1 Char"/>
    <w:basedOn w:val="DefaultParagraphFont"/>
    <w:link w:val="Heading1"/>
    <w:uiPriority w:val="9"/>
    <w:rsid w:val="00D36F89"/>
    <w:rPr>
      <w:rFonts w:ascii="Times New Roman" w:eastAsiaTheme="majorEastAsia" w:hAnsi="Times New Roman" w:cstheme="majorBidi"/>
      <w:b/>
      <w:bCs/>
      <w:color w:val="365F91" w:themeColor="accent1" w:themeShade="BF"/>
      <w:sz w:val="28"/>
      <w:szCs w:val="28"/>
      <w:lang w:val="en-AU"/>
    </w:rPr>
  </w:style>
  <w:style w:type="character" w:customStyle="1" w:styleId="Heading2Char">
    <w:name w:val="Heading 2 Char"/>
    <w:basedOn w:val="DefaultParagraphFont"/>
    <w:link w:val="Heading2"/>
    <w:uiPriority w:val="9"/>
    <w:rsid w:val="00870F62"/>
    <w:rPr>
      <w:rFonts w:asciiTheme="majorHAnsi" w:eastAsiaTheme="majorEastAsia" w:hAnsiTheme="majorHAnsi" w:cstheme="majorBidi"/>
      <w:b/>
      <w:bCs/>
      <w:color w:val="4F81BD" w:themeColor="accent1"/>
      <w:sz w:val="26"/>
      <w:szCs w:val="26"/>
      <w:lang w:val="en-AU"/>
    </w:rPr>
  </w:style>
  <w:style w:type="paragraph" w:styleId="TOCHeading">
    <w:name w:val="TOC Heading"/>
    <w:basedOn w:val="Heading1"/>
    <w:next w:val="Normal"/>
    <w:uiPriority w:val="39"/>
    <w:unhideWhenUsed/>
    <w:qFormat/>
    <w:rsid w:val="00C25479"/>
    <w:pPr>
      <w:outlineLvl w:val="9"/>
    </w:pPr>
    <w:rPr>
      <w:lang w:val="en-US"/>
    </w:rPr>
  </w:style>
  <w:style w:type="paragraph" w:styleId="TOC1">
    <w:name w:val="toc 1"/>
    <w:basedOn w:val="Normal"/>
    <w:next w:val="Normal"/>
    <w:autoRedefine/>
    <w:uiPriority w:val="39"/>
    <w:unhideWhenUsed/>
    <w:rsid w:val="00C25479"/>
    <w:pPr>
      <w:spacing w:after="100"/>
    </w:pPr>
  </w:style>
  <w:style w:type="paragraph" w:styleId="TOC2">
    <w:name w:val="toc 2"/>
    <w:basedOn w:val="Normal"/>
    <w:next w:val="Normal"/>
    <w:autoRedefine/>
    <w:uiPriority w:val="39"/>
    <w:unhideWhenUsed/>
    <w:rsid w:val="00C25479"/>
    <w:pPr>
      <w:spacing w:after="100"/>
      <w:ind w:left="220"/>
    </w:pPr>
  </w:style>
  <w:style w:type="paragraph" w:styleId="Caption">
    <w:name w:val="caption"/>
    <w:basedOn w:val="Normal"/>
    <w:next w:val="Normal"/>
    <w:uiPriority w:val="35"/>
    <w:unhideWhenUsed/>
    <w:qFormat/>
    <w:rsid w:val="00D36F89"/>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BC2B08"/>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942172">
      <w:bodyDiv w:val="1"/>
      <w:marLeft w:val="0"/>
      <w:marRight w:val="0"/>
      <w:marTop w:val="0"/>
      <w:marBottom w:val="0"/>
      <w:divBdr>
        <w:top w:val="none" w:sz="0" w:space="0" w:color="auto"/>
        <w:left w:val="none" w:sz="0" w:space="0" w:color="auto"/>
        <w:bottom w:val="none" w:sz="0" w:space="0" w:color="auto"/>
        <w:right w:val="none" w:sz="0" w:space="0" w:color="auto"/>
      </w:divBdr>
    </w:div>
    <w:div w:id="1042360836">
      <w:bodyDiv w:val="1"/>
      <w:marLeft w:val="0"/>
      <w:marRight w:val="0"/>
      <w:marTop w:val="0"/>
      <w:marBottom w:val="0"/>
      <w:divBdr>
        <w:top w:val="none" w:sz="0" w:space="0" w:color="auto"/>
        <w:left w:val="none" w:sz="0" w:space="0" w:color="auto"/>
        <w:bottom w:val="none" w:sz="0" w:space="0" w:color="auto"/>
        <w:right w:val="none" w:sz="0" w:space="0" w:color="auto"/>
      </w:divBdr>
    </w:div>
    <w:div w:id="1224025325">
      <w:bodyDiv w:val="1"/>
      <w:marLeft w:val="0"/>
      <w:marRight w:val="0"/>
      <w:marTop w:val="0"/>
      <w:marBottom w:val="0"/>
      <w:divBdr>
        <w:top w:val="none" w:sz="0" w:space="0" w:color="auto"/>
        <w:left w:val="none" w:sz="0" w:space="0" w:color="auto"/>
        <w:bottom w:val="none" w:sz="0" w:space="0" w:color="auto"/>
        <w:right w:val="none" w:sz="0" w:space="0" w:color="auto"/>
      </w:divBdr>
    </w:div>
    <w:div w:id="1506287201">
      <w:bodyDiv w:val="1"/>
      <w:marLeft w:val="0"/>
      <w:marRight w:val="0"/>
      <w:marTop w:val="0"/>
      <w:marBottom w:val="0"/>
      <w:divBdr>
        <w:top w:val="none" w:sz="0" w:space="0" w:color="auto"/>
        <w:left w:val="none" w:sz="0" w:space="0" w:color="auto"/>
        <w:bottom w:val="none" w:sz="0" w:space="0" w:color="auto"/>
        <w:right w:val="none" w:sz="0" w:space="0" w:color="auto"/>
      </w:divBdr>
    </w:div>
    <w:div w:id="1515224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file:///G:\1%20Diocot\Aizoaceae\Zaleya%20pentandra.jpg" TargetMode="Externa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yperlink" Target="file:///G:\1%20Diocot\Aizoaceae\Zaleya%20pentandra.jpg"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DELL\Desktop\Ant\MSc-Antene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pPr>
            <a:r>
              <a:rPr lang="en-US" sz="1400"/>
              <a:t>Growth Habit</a:t>
            </a:r>
          </a:p>
        </c:rich>
      </c:tx>
      <c:layout/>
      <c:overlay val="0"/>
    </c:title>
    <c:autoTitleDeleted val="0"/>
    <c:plotArea>
      <c:layout/>
      <c:barChart>
        <c:barDir val="col"/>
        <c:grouping val="clustered"/>
        <c:varyColors val="0"/>
        <c:ser>
          <c:idx val="0"/>
          <c:order val="0"/>
          <c:invertIfNegative val="0"/>
          <c:cat>
            <c:strRef>
              <c:f>Sheet5!$R$3:$R$7</c:f>
              <c:strCache>
                <c:ptCount val="5"/>
                <c:pt idx="0">
                  <c:v>Climber </c:v>
                </c:pt>
                <c:pt idx="1">
                  <c:v>Grass</c:v>
                </c:pt>
                <c:pt idx="2">
                  <c:v>Herb</c:v>
                </c:pt>
                <c:pt idx="3">
                  <c:v>Shrub </c:v>
                </c:pt>
                <c:pt idx="4">
                  <c:v>Tree</c:v>
                </c:pt>
              </c:strCache>
            </c:strRef>
          </c:cat>
          <c:val>
            <c:numRef>
              <c:f>Sheet5!$U$3:$U$7</c:f>
              <c:numCache>
                <c:formatCode>_(* #,##0.00_);_(* \(#,##0.00\);_(* "-"??_);_(@_)</c:formatCode>
                <c:ptCount val="5"/>
                <c:pt idx="0">
                  <c:v>4.6511627906976933</c:v>
                </c:pt>
                <c:pt idx="1">
                  <c:v>3.4883720930232527</c:v>
                </c:pt>
                <c:pt idx="2">
                  <c:v>22.093023255813929</c:v>
                </c:pt>
                <c:pt idx="3">
                  <c:v>46.511627906976742</c:v>
                </c:pt>
                <c:pt idx="4">
                  <c:v>22.093023255813929</c:v>
                </c:pt>
              </c:numCache>
            </c:numRef>
          </c:val>
        </c:ser>
        <c:dLbls>
          <c:showLegendKey val="0"/>
          <c:showVal val="1"/>
          <c:showCatName val="0"/>
          <c:showSerName val="0"/>
          <c:showPercent val="0"/>
          <c:showBubbleSize val="0"/>
        </c:dLbls>
        <c:gapWidth val="150"/>
        <c:overlap val="-25"/>
        <c:axId val="92241280"/>
        <c:axId val="92264320"/>
      </c:barChart>
      <c:catAx>
        <c:axId val="92241280"/>
        <c:scaling>
          <c:orientation val="minMax"/>
        </c:scaling>
        <c:delete val="0"/>
        <c:axPos val="b"/>
        <c:majorTickMark val="none"/>
        <c:minorTickMark val="none"/>
        <c:tickLblPos val="nextTo"/>
        <c:txPr>
          <a:bodyPr/>
          <a:lstStyle/>
          <a:p>
            <a:pPr>
              <a:defRPr b="1"/>
            </a:pPr>
            <a:endParaRPr lang="en-US"/>
          </a:p>
        </c:txPr>
        <c:crossAx val="92264320"/>
        <c:crosses val="autoZero"/>
        <c:auto val="1"/>
        <c:lblAlgn val="ctr"/>
        <c:lblOffset val="100"/>
        <c:noMultiLvlLbl val="0"/>
      </c:catAx>
      <c:valAx>
        <c:axId val="92264320"/>
        <c:scaling>
          <c:orientation val="minMax"/>
        </c:scaling>
        <c:delete val="1"/>
        <c:axPos val="l"/>
        <c:numFmt formatCode="_(* #,##0.00_);_(* \(#,##0.00\);_(* &quot;-&quot;??_);_(@_)" sourceLinked="1"/>
        <c:majorTickMark val="none"/>
        <c:minorTickMark val="none"/>
        <c:tickLblPos val="nextTo"/>
        <c:crossAx val="92241280"/>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3A3244-B2B3-4CB8-9D7E-380018AD9A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38</Pages>
  <Words>8229</Words>
  <Characters>46911</Characters>
  <Application>Microsoft Office Word</Application>
  <DocSecurity>0</DocSecurity>
  <Lines>390</Lines>
  <Paragraphs>110</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55030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new</cp:lastModifiedBy>
  <cp:revision>10</cp:revision>
  <cp:lastPrinted>2007-05-21T07:20:00Z</cp:lastPrinted>
  <dcterms:created xsi:type="dcterms:W3CDTF">2019-09-16T04:43:00Z</dcterms:created>
  <dcterms:modified xsi:type="dcterms:W3CDTF">2007-05-21T07:35:00Z</dcterms:modified>
</cp:coreProperties>
</file>