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0E13" w:rsidRPr="00046C24" w:rsidRDefault="00933E67" w:rsidP="00933E67">
      <w:pPr>
        <w:rPr>
          <w:rFonts w:ascii="Times New Roman" w:hAnsi="Times New Roman" w:cs="Times New Roman"/>
          <w:b/>
          <w:sz w:val="28"/>
          <w:szCs w:val="28"/>
        </w:rPr>
      </w:pPr>
      <w:r w:rsidRPr="00046C24">
        <w:t xml:space="preserve">                                                 </w:t>
      </w:r>
      <w:r w:rsidR="00150E13" w:rsidRPr="00046C24">
        <w:rPr>
          <w:rFonts w:ascii="Times New Roman" w:hAnsi="Times New Roman" w:cs="Times New Roman"/>
          <w:b/>
          <w:sz w:val="28"/>
          <w:szCs w:val="28"/>
        </w:rPr>
        <w:t>ADDIS ABABA UNIV</w:t>
      </w:r>
      <w:r w:rsidR="00150E13" w:rsidRPr="00046C24">
        <w:rPr>
          <w:rFonts w:ascii="Times New Roman" w:hAnsi="Times New Roman" w:cs="Times New Roman"/>
          <w:b/>
          <w:sz w:val="28"/>
          <w:szCs w:val="28"/>
          <w:lang w:val="en-GB"/>
        </w:rPr>
        <w:t>ERSTY</w:t>
      </w:r>
    </w:p>
    <w:p w:rsidR="00150E13" w:rsidRPr="00046C24" w:rsidRDefault="00150E13" w:rsidP="001C31D8">
      <w:pPr>
        <w:spacing w:line="360" w:lineRule="auto"/>
        <w:jc w:val="center"/>
        <w:rPr>
          <w:rFonts w:ascii="Times New Roman" w:hAnsi="Times New Roman" w:cs="Times New Roman"/>
          <w:b/>
          <w:sz w:val="28"/>
          <w:szCs w:val="28"/>
          <w:lang w:val="en-GB"/>
        </w:rPr>
      </w:pPr>
      <w:r w:rsidRPr="00046C24">
        <w:rPr>
          <w:rFonts w:ascii="Times New Roman" w:hAnsi="Times New Roman" w:cs="Times New Roman"/>
          <w:b/>
          <w:sz w:val="28"/>
          <w:szCs w:val="28"/>
        </w:rPr>
        <w:t>College of Natural</w:t>
      </w:r>
      <w:r w:rsidRPr="00046C24">
        <w:rPr>
          <w:rFonts w:ascii="Times New Roman" w:hAnsi="Times New Roman" w:cs="Times New Roman"/>
          <w:b/>
          <w:sz w:val="28"/>
          <w:szCs w:val="28"/>
          <w:lang w:val="en-GB"/>
        </w:rPr>
        <w:t xml:space="preserve"> and computational</w:t>
      </w:r>
      <w:r w:rsidRPr="00046C24">
        <w:rPr>
          <w:rFonts w:ascii="Times New Roman" w:hAnsi="Times New Roman" w:cs="Times New Roman"/>
          <w:b/>
          <w:sz w:val="28"/>
          <w:szCs w:val="28"/>
        </w:rPr>
        <w:t xml:space="preserve"> Science</w:t>
      </w:r>
    </w:p>
    <w:p w:rsidR="00150E13" w:rsidRPr="00046C24" w:rsidRDefault="00150E13" w:rsidP="001C31D8">
      <w:pPr>
        <w:tabs>
          <w:tab w:val="left" w:pos="6734"/>
        </w:tabs>
        <w:spacing w:line="360" w:lineRule="auto"/>
        <w:jc w:val="center"/>
        <w:rPr>
          <w:rFonts w:ascii="Times New Roman" w:hAnsi="Times New Roman" w:cs="Times New Roman"/>
          <w:b/>
          <w:sz w:val="28"/>
          <w:szCs w:val="28"/>
          <w:lang w:val="en-GB"/>
        </w:rPr>
      </w:pPr>
      <w:r w:rsidRPr="00046C24">
        <w:rPr>
          <w:rFonts w:ascii="Times New Roman" w:hAnsi="Times New Roman" w:cs="Times New Roman"/>
          <w:b/>
          <w:sz w:val="28"/>
          <w:szCs w:val="28"/>
          <w:lang w:val="en-GB"/>
        </w:rPr>
        <w:t>Department of zoological science</w:t>
      </w:r>
    </w:p>
    <w:p w:rsidR="00150E13" w:rsidRPr="00046C24" w:rsidRDefault="0064423D" w:rsidP="001C31D8">
      <w:pPr>
        <w:spacing w:line="360" w:lineRule="auto"/>
        <w:jc w:val="both"/>
        <w:rPr>
          <w:rFonts w:ascii="Times New Roman" w:hAnsi="Times New Roman" w:cs="Times New Roman"/>
          <w:b/>
          <w:sz w:val="24"/>
          <w:szCs w:val="24"/>
          <w:lang w:val="en-GB"/>
        </w:rPr>
      </w:pPr>
      <w:r w:rsidRPr="00046C24">
        <w:rPr>
          <w:rFonts w:ascii="Times New Roman" w:hAnsi="Times New Roman" w:cs="Times New Roman"/>
          <w:b/>
          <w:noProof/>
          <w:sz w:val="24"/>
          <w:szCs w:val="24"/>
        </w:rPr>
        <w:drawing>
          <wp:anchor distT="0" distB="0" distL="114300" distR="114300" simplePos="0" relativeHeight="251661312" behindDoc="0" locked="0" layoutInCell="1" allowOverlap="1">
            <wp:simplePos x="0" y="0"/>
            <wp:positionH relativeFrom="column">
              <wp:posOffset>2170430</wp:posOffset>
            </wp:positionH>
            <wp:positionV relativeFrom="paragraph">
              <wp:posOffset>86995</wp:posOffset>
            </wp:positionV>
            <wp:extent cx="1818005" cy="1812290"/>
            <wp:effectExtent l="0" t="0" r="0" b="0"/>
            <wp:wrapSquare wrapText="bothSides"/>
            <wp:docPr id="17" name="Picture 2" descr="C:\Users\Administrator\Desktop\200px-Addis_Ababa_University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 descr="C:\Users\Administrator\Desktop\200px-Addis_Ababa_University_logo.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18005" cy="1812290"/>
                    </a:xfrm>
                    <a:prstGeom prst="rect">
                      <a:avLst/>
                    </a:prstGeom>
                    <a:noFill/>
                    <a:extLst/>
                  </pic:spPr>
                </pic:pic>
              </a:graphicData>
            </a:graphic>
          </wp:anchor>
        </w:drawing>
      </w:r>
    </w:p>
    <w:p w:rsidR="00150E13" w:rsidRPr="00046C24" w:rsidRDefault="00150E13" w:rsidP="001C31D8">
      <w:pPr>
        <w:tabs>
          <w:tab w:val="right" w:pos="540"/>
        </w:tabs>
        <w:spacing w:line="360" w:lineRule="auto"/>
        <w:jc w:val="both"/>
        <w:rPr>
          <w:rFonts w:ascii="Times New Roman" w:hAnsi="Times New Roman" w:cs="Times New Roman"/>
          <w:b/>
          <w:bCs/>
          <w:iCs/>
          <w:sz w:val="24"/>
          <w:szCs w:val="24"/>
          <w:lang w:val="en-GB"/>
        </w:rPr>
      </w:pPr>
    </w:p>
    <w:p w:rsidR="00150E13" w:rsidRPr="00046C24" w:rsidRDefault="00150E13" w:rsidP="001C31D8">
      <w:pPr>
        <w:tabs>
          <w:tab w:val="right" w:pos="540"/>
        </w:tabs>
        <w:spacing w:line="360" w:lineRule="auto"/>
        <w:jc w:val="both"/>
        <w:rPr>
          <w:rFonts w:ascii="Times New Roman" w:hAnsi="Times New Roman" w:cs="Times New Roman"/>
          <w:b/>
          <w:bCs/>
          <w:iCs/>
          <w:sz w:val="24"/>
          <w:szCs w:val="24"/>
          <w:lang w:val="en-GB"/>
        </w:rPr>
      </w:pPr>
    </w:p>
    <w:p w:rsidR="00150E13" w:rsidRPr="00046C24" w:rsidRDefault="00150E13" w:rsidP="001C31D8">
      <w:pPr>
        <w:spacing w:line="360" w:lineRule="auto"/>
        <w:jc w:val="both"/>
        <w:rPr>
          <w:rFonts w:ascii="Times New Roman" w:hAnsi="Times New Roman" w:cs="Times New Roman"/>
          <w:b/>
          <w:sz w:val="24"/>
          <w:szCs w:val="24"/>
          <w:lang w:val="en-GB"/>
        </w:rPr>
      </w:pPr>
    </w:p>
    <w:p w:rsidR="00150E13" w:rsidRPr="00046C24" w:rsidRDefault="00150E13" w:rsidP="001C31D8">
      <w:pPr>
        <w:tabs>
          <w:tab w:val="right" w:pos="540"/>
        </w:tabs>
        <w:spacing w:line="360" w:lineRule="auto"/>
        <w:jc w:val="both"/>
        <w:rPr>
          <w:rFonts w:ascii="Times New Roman" w:hAnsi="Times New Roman" w:cs="Times New Roman"/>
          <w:b/>
          <w:bCs/>
          <w:iCs/>
          <w:sz w:val="24"/>
          <w:szCs w:val="24"/>
        </w:rPr>
      </w:pPr>
    </w:p>
    <w:p w:rsidR="00150E13" w:rsidRPr="00046C24" w:rsidRDefault="00150E13" w:rsidP="001C31D8">
      <w:pPr>
        <w:tabs>
          <w:tab w:val="right" w:pos="540"/>
        </w:tabs>
        <w:spacing w:line="360" w:lineRule="auto"/>
        <w:jc w:val="both"/>
        <w:rPr>
          <w:rFonts w:ascii="Times New Roman" w:hAnsi="Times New Roman" w:cs="Times New Roman"/>
          <w:b/>
          <w:bCs/>
          <w:iCs/>
          <w:sz w:val="24"/>
          <w:szCs w:val="24"/>
        </w:rPr>
      </w:pPr>
    </w:p>
    <w:p w:rsidR="0064423D" w:rsidRPr="00046C24" w:rsidRDefault="0064423D" w:rsidP="001C31D8">
      <w:pPr>
        <w:tabs>
          <w:tab w:val="right" w:pos="540"/>
        </w:tabs>
        <w:spacing w:line="360" w:lineRule="auto"/>
        <w:jc w:val="both"/>
        <w:rPr>
          <w:rFonts w:ascii="Times New Roman" w:hAnsi="Times New Roman" w:cs="Times New Roman"/>
          <w:b/>
          <w:bCs/>
          <w:iCs/>
          <w:sz w:val="24"/>
          <w:szCs w:val="24"/>
        </w:rPr>
      </w:pPr>
    </w:p>
    <w:p w:rsidR="00150E13" w:rsidRPr="00046C24" w:rsidRDefault="001414C2" w:rsidP="001C31D8">
      <w:pPr>
        <w:tabs>
          <w:tab w:val="right" w:pos="540"/>
          <w:tab w:val="left" w:pos="8428"/>
        </w:tabs>
        <w:spacing w:line="360" w:lineRule="auto"/>
        <w:jc w:val="center"/>
        <w:rPr>
          <w:rFonts w:ascii="Times New Roman" w:hAnsi="Times New Roman" w:cs="Times New Roman"/>
          <w:b/>
          <w:i/>
          <w:sz w:val="24"/>
          <w:szCs w:val="24"/>
          <w:lang w:val="en-GB"/>
        </w:rPr>
      </w:pPr>
      <w:r w:rsidRPr="00046C24">
        <w:rPr>
          <w:rFonts w:ascii="Times New Roman" w:hAnsi="Times New Roman" w:cs="Times New Roman"/>
          <w:b/>
          <w:bCs/>
          <w:iCs/>
          <w:sz w:val="24"/>
          <w:szCs w:val="24"/>
        </w:rPr>
        <w:t xml:space="preserve">    </w:t>
      </w:r>
      <w:r w:rsidR="00150E13" w:rsidRPr="00046C24">
        <w:rPr>
          <w:rFonts w:ascii="Times New Roman" w:hAnsi="Times New Roman" w:cs="Times New Roman"/>
          <w:b/>
          <w:bCs/>
          <w:iCs/>
          <w:sz w:val="24"/>
          <w:szCs w:val="24"/>
        </w:rPr>
        <w:t>A Thesis</w:t>
      </w:r>
      <w:r w:rsidRPr="00046C24">
        <w:rPr>
          <w:rFonts w:ascii="Times New Roman" w:hAnsi="Times New Roman" w:cs="Times New Roman"/>
          <w:b/>
          <w:bCs/>
          <w:iCs/>
          <w:sz w:val="24"/>
          <w:szCs w:val="24"/>
        </w:rPr>
        <w:t xml:space="preserve"> </w:t>
      </w:r>
      <w:r w:rsidRPr="00046C24">
        <w:rPr>
          <w:rFonts w:ascii="Times New Roman" w:hAnsi="Times New Roman" w:cs="Times New Roman"/>
          <w:b/>
          <w:sz w:val="24"/>
          <w:szCs w:val="24"/>
          <w:lang w:val="en-GB"/>
        </w:rPr>
        <w:t xml:space="preserve">  </w:t>
      </w:r>
    </w:p>
    <w:p w:rsidR="00150E13" w:rsidRPr="00046C24" w:rsidRDefault="005D6561" w:rsidP="001C31D8">
      <w:pPr>
        <w:tabs>
          <w:tab w:val="right" w:pos="540"/>
        </w:tabs>
        <w:spacing w:line="360" w:lineRule="auto"/>
        <w:jc w:val="center"/>
        <w:rPr>
          <w:rFonts w:ascii="Times New Roman" w:hAnsi="Times New Roman" w:cs="Times New Roman"/>
          <w:b/>
          <w:bCs/>
          <w:iCs/>
          <w:sz w:val="24"/>
          <w:szCs w:val="24"/>
        </w:rPr>
      </w:pPr>
      <w:r w:rsidRPr="00046C24">
        <w:rPr>
          <w:rFonts w:ascii="Times New Roman" w:hAnsi="Times New Roman" w:cs="Times New Roman"/>
          <w:b/>
          <w:bCs/>
          <w:iCs/>
          <w:sz w:val="24"/>
          <w:szCs w:val="24"/>
        </w:rPr>
        <w:t>Study</w:t>
      </w:r>
      <w:r w:rsidR="001414C2" w:rsidRPr="00046C24">
        <w:rPr>
          <w:rFonts w:ascii="Times New Roman" w:hAnsi="Times New Roman" w:cs="Times New Roman"/>
          <w:b/>
          <w:bCs/>
          <w:iCs/>
          <w:sz w:val="24"/>
          <w:szCs w:val="24"/>
        </w:rPr>
        <w:t xml:space="preserve"> </w:t>
      </w:r>
      <w:r w:rsidRPr="00046C24">
        <w:rPr>
          <w:rFonts w:ascii="Times New Roman" w:hAnsi="Times New Roman" w:cs="Times New Roman"/>
          <w:b/>
          <w:bCs/>
          <w:iCs/>
          <w:sz w:val="24"/>
          <w:szCs w:val="24"/>
        </w:rPr>
        <w:t>on</w:t>
      </w:r>
      <w:r w:rsidR="00150E13" w:rsidRPr="00046C24">
        <w:rPr>
          <w:rFonts w:ascii="Times New Roman" w:hAnsi="Times New Roman" w:cs="Times New Roman"/>
          <w:b/>
          <w:bCs/>
          <w:iCs/>
          <w:sz w:val="24"/>
          <w:szCs w:val="24"/>
        </w:rPr>
        <w:t xml:space="preserve"> </w:t>
      </w:r>
      <w:r w:rsidR="0064423D" w:rsidRPr="00046C24">
        <w:rPr>
          <w:rFonts w:ascii="Times New Roman" w:hAnsi="Times New Roman" w:cs="Times New Roman"/>
          <w:b/>
          <w:bCs/>
          <w:iCs/>
          <w:sz w:val="24"/>
          <w:szCs w:val="24"/>
        </w:rPr>
        <w:t xml:space="preserve">Beekeeping </w:t>
      </w:r>
      <w:r w:rsidR="00150E13" w:rsidRPr="00046C24">
        <w:rPr>
          <w:rFonts w:ascii="Times New Roman" w:hAnsi="Times New Roman" w:cs="Times New Roman"/>
          <w:b/>
          <w:bCs/>
          <w:iCs/>
          <w:sz w:val="24"/>
          <w:szCs w:val="24"/>
        </w:rPr>
        <w:t>practice</w:t>
      </w:r>
      <w:r w:rsidR="00D37CB1" w:rsidRPr="00046C24">
        <w:rPr>
          <w:rFonts w:ascii="Times New Roman" w:hAnsi="Times New Roman" w:cs="Times New Roman"/>
          <w:b/>
          <w:bCs/>
          <w:iCs/>
          <w:sz w:val="24"/>
          <w:szCs w:val="24"/>
        </w:rPr>
        <w:t>s</w:t>
      </w:r>
      <w:r w:rsidR="00150E13" w:rsidRPr="00046C24">
        <w:rPr>
          <w:rFonts w:ascii="Times New Roman" w:hAnsi="Times New Roman" w:cs="Times New Roman"/>
          <w:b/>
          <w:bCs/>
          <w:iCs/>
          <w:sz w:val="24"/>
          <w:szCs w:val="24"/>
        </w:rPr>
        <w:t xml:space="preserve">, </w:t>
      </w:r>
      <w:r w:rsidR="0064423D" w:rsidRPr="00046C24">
        <w:rPr>
          <w:rFonts w:ascii="Times New Roman" w:hAnsi="Times New Roman" w:cs="Times New Roman"/>
          <w:b/>
          <w:bCs/>
          <w:iCs/>
          <w:sz w:val="24"/>
          <w:szCs w:val="24"/>
        </w:rPr>
        <w:t xml:space="preserve">Honey </w:t>
      </w:r>
      <w:r w:rsidR="00150E13" w:rsidRPr="00046C24">
        <w:rPr>
          <w:rFonts w:ascii="Times New Roman" w:hAnsi="Times New Roman" w:cs="Times New Roman"/>
          <w:b/>
          <w:bCs/>
          <w:iCs/>
          <w:sz w:val="24"/>
          <w:szCs w:val="24"/>
        </w:rPr>
        <w:t>production and their opportunities and challenges in</w:t>
      </w:r>
      <w:r w:rsidR="00C02840" w:rsidRPr="00046C24">
        <w:rPr>
          <w:rFonts w:ascii="Times New Roman" w:hAnsi="Times New Roman" w:cs="Times New Roman"/>
          <w:b/>
          <w:bCs/>
          <w:iCs/>
          <w:sz w:val="24"/>
          <w:szCs w:val="24"/>
        </w:rPr>
        <w:t xml:space="preserve"> Ahferom woreda,</w:t>
      </w:r>
      <w:r w:rsidR="00150E13" w:rsidRPr="00046C24">
        <w:rPr>
          <w:rFonts w:ascii="Times New Roman" w:hAnsi="Times New Roman" w:cs="Times New Roman"/>
          <w:b/>
          <w:bCs/>
          <w:iCs/>
          <w:sz w:val="24"/>
          <w:szCs w:val="24"/>
        </w:rPr>
        <w:t xml:space="preserve"> Central zone of Tigray</w:t>
      </w:r>
      <w:r w:rsidR="00C02840" w:rsidRPr="00046C24">
        <w:rPr>
          <w:rFonts w:ascii="Times New Roman" w:hAnsi="Times New Roman" w:cs="Times New Roman"/>
          <w:b/>
          <w:bCs/>
          <w:iCs/>
          <w:sz w:val="24"/>
          <w:szCs w:val="24"/>
        </w:rPr>
        <w:t>, Ethiopia</w:t>
      </w:r>
      <w:r w:rsidR="00150E13" w:rsidRPr="00046C24">
        <w:rPr>
          <w:rFonts w:ascii="Times New Roman" w:hAnsi="Times New Roman" w:cs="Times New Roman"/>
          <w:b/>
          <w:bCs/>
          <w:iCs/>
          <w:sz w:val="24"/>
          <w:szCs w:val="24"/>
        </w:rPr>
        <w:t xml:space="preserve"> </w:t>
      </w:r>
    </w:p>
    <w:p w:rsidR="00074FF8" w:rsidRPr="00046C24" w:rsidRDefault="00074FF8" w:rsidP="001C31D8">
      <w:pPr>
        <w:tabs>
          <w:tab w:val="right" w:pos="540"/>
        </w:tabs>
        <w:spacing w:line="360" w:lineRule="auto"/>
        <w:jc w:val="both"/>
        <w:rPr>
          <w:rFonts w:ascii="Times New Roman" w:hAnsi="Times New Roman" w:cs="Times New Roman"/>
          <w:b/>
          <w:sz w:val="24"/>
          <w:szCs w:val="24"/>
          <w:lang w:val="en-GB"/>
        </w:rPr>
      </w:pPr>
    </w:p>
    <w:p w:rsidR="00150E13" w:rsidRPr="00046C24" w:rsidRDefault="00150E13" w:rsidP="001C31D8">
      <w:pPr>
        <w:spacing w:after="0" w:line="360" w:lineRule="auto"/>
        <w:jc w:val="both"/>
        <w:rPr>
          <w:rFonts w:ascii="Times New Roman" w:hAnsi="Times New Roman" w:cs="Times New Roman"/>
          <w:b/>
          <w:noProof/>
          <w:sz w:val="24"/>
          <w:szCs w:val="24"/>
          <w:lang w:val="en-GB"/>
        </w:rPr>
      </w:pPr>
    </w:p>
    <w:p w:rsidR="0064423D" w:rsidRPr="00046C24" w:rsidRDefault="00150E13" w:rsidP="001C31D8">
      <w:pPr>
        <w:spacing w:after="0" w:line="360" w:lineRule="auto"/>
        <w:jc w:val="center"/>
        <w:rPr>
          <w:rFonts w:ascii="Times New Roman" w:hAnsi="Times New Roman" w:cs="Times New Roman"/>
          <w:b/>
          <w:noProof/>
          <w:sz w:val="24"/>
          <w:szCs w:val="24"/>
          <w:lang w:val="en-GB"/>
        </w:rPr>
      </w:pPr>
      <w:r w:rsidRPr="00046C24">
        <w:rPr>
          <w:rFonts w:ascii="Times New Roman" w:hAnsi="Times New Roman" w:cs="Times New Roman"/>
          <w:b/>
          <w:noProof/>
          <w:sz w:val="24"/>
          <w:szCs w:val="24"/>
          <w:lang w:val="en-GB"/>
        </w:rPr>
        <w:t>BY</w:t>
      </w:r>
    </w:p>
    <w:p w:rsidR="001E1D12" w:rsidRPr="00046C24" w:rsidRDefault="00721346" w:rsidP="00721346">
      <w:pPr>
        <w:spacing w:after="0" w:line="360" w:lineRule="auto"/>
        <w:jc w:val="center"/>
        <w:rPr>
          <w:rFonts w:ascii="Times New Roman" w:hAnsi="Times New Roman" w:cs="Times New Roman"/>
          <w:b/>
          <w:noProof/>
          <w:sz w:val="24"/>
          <w:szCs w:val="24"/>
          <w:lang w:val="en-GB"/>
        </w:rPr>
      </w:pPr>
      <w:bookmarkStart w:id="0" w:name="_GoBack"/>
      <w:r w:rsidRPr="00046C24">
        <w:rPr>
          <w:rFonts w:ascii="Times New Roman" w:hAnsi="Times New Roman" w:cs="Times New Roman"/>
          <w:b/>
          <w:noProof/>
          <w:sz w:val="24"/>
          <w:szCs w:val="24"/>
          <w:lang w:val="en-GB"/>
        </w:rPr>
        <w:t>Beyene Elia</w:t>
      </w:r>
      <w:r w:rsidR="008F6C66">
        <w:rPr>
          <w:rFonts w:ascii="Times New Roman" w:hAnsi="Times New Roman" w:cs="Times New Roman"/>
          <w:b/>
          <w:noProof/>
          <w:sz w:val="24"/>
          <w:szCs w:val="24"/>
          <w:lang w:val="en-GB"/>
        </w:rPr>
        <w:t>s</w:t>
      </w:r>
      <w:bookmarkEnd w:id="0"/>
      <w:r w:rsidRPr="00046C24">
        <w:rPr>
          <w:rFonts w:ascii="Times New Roman" w:hAnsi="Times New Roman" w:cs="Times New Roman"/>
          <w:b/>
          <w:noProof/>
          <w:sz w:val="24"/>
          <w:szCs w:val="24"/>
          <w:lang w:val="en-GB"/>
        </w:rPr>
        <w:t xml:space="preserve"> </w:t>
      </w:r>
    </w:p>
    <w:p w:rsidR="001E1D12" w:rsidRPr="00046C24" w:rsidRDefault="001E1D12" w:rsidP="00721346">
      <w:pPr>
        <w:spacing w:after="0" w:line="360" w:lineRule="auto"/>
        <w:jc w:val="center"/>
        <w:rPr>
          <w:rFonts w:ascii="Times New Roman" w:hAnsi="Times New Roman" w:cs="Times New Roman"/>
          <w:b/>
          <w:noProof/>
          <w:sz w:val="24"/>
          <w:szCs w:val="24"/>
          <w:lang w:val="en-GB"/>
        </w:rPr>
      </w:pPr>
    </w:p>
    <w:p w:rsidR="001E1D12" w:rsidRPr="00046C24" w:rsidRDefault="00721346" w:rsidP="001E1D12">
      <w:pPr>
        <w:spacing w:after="0" w:line="360" w:lineRule="auto"/>
        <w:jc w:val="center"/>
        <w:rPr>
          <w:rFonts w:ascii="Times New Roman" w:hAnsi="Times New Roman" w:cs="Times New Roman"/>
          <w:b/>
          <w:noProof/>
          <w:sz w:val="24"/>
          <w:szCs w:val="24"/>
          <w:lang w:val="en-GB"/>
        </w:rPr>
      </w:pPr>
      <w:r w:rsidRPr="00046C24">
        <w:rPr>
          <w:rFonts w:ascii="Times New Roman" w:hAnsi="Times New Roman" w:cs="Times New Roman"/>
          <w:b/>
          <w:noProof/>
          <w:sz w:val="24"/>
          <w:szCs w:val="24"/>
          <w:lang w:val="en-GB"/>
        </w:rPr>
        <w:t>A Thesis Submitted to the Departement of Zoologioical Science in partial fulfillment of the Requirements for the Degree of Master of Science</w:t>
      </w:r>
    </w:p>
    <w:p w:rsidR="001E1D12" w:rsidRPr="00046C24" w:rsidRDefault="001E1D12" w:rsidP="001E1D12">
      <w:pPr>
        <w:spacing w:after="0" w:line="360" w:lineRule="auto"/>
        <w:jc w:val="center"/>
        <w:rPr>
          <w:rFonts w:ascii="Times New Roman" w:hAnsi="Times New Roman" w:cs="Times New Roman"/>
          <w:b/>
          <w:noProof/>
          <w:sz w:val="24"/>
          <w:szCs w:val="24"/>
          <w:lang w:val="en-GB"/>
        </w:rPr>
      </w:pPr>
    </w:p>
    <w:p w:rsidR="001E1D12" w:rsidRPr="00046C24" w:rsidRDefault="001E1D12" w:rsidP="001E1D12">
      <w:pPr>
        <w:spacing w:after="0" w:line="360" w:lineRule="auto"/>
        <w:jc w:val="center"/>
        <w:rPr>
          <w:rFonts w:ascii="Times New Roman" w:hAnsi="Times New Roman" w:cs="Times New Roman"/>
          <w:b/>
          <w:noProof/>
          <w:sz w:val="24"/>
          <w:szCs w:val="24"/>
          <w:lang w:val="en-GB"/>
        </w:rPr>
      </w:pPr>
    </w:p>
    <w:p w:rsidR="001E1D12" w:rsidRPr="00046C24" w:rsidRDefault="001E1D12" w:rsidP="001E1D12">
      <w:pPr>
        <w:spacing w:after="0" w:line="360" w:lineRule="auto"/>
        <w:jc w:val="center"/>
        <w:rPr>
          <w:rFonts w:ascii="Times New Roman" w:hAnsi="Times New Roman" w:cs="Times New Roman"/>
          <w:b/>
          <w:sz w:val="24"/>
          <w:szCs w:val="24"/>
        </w:rPr>
      </w:pPr>
      <w:r w:rsidRPr="00046C24">
        <w:rPr>
          <w:rFonts w:ascii="Times New Roman" w:hAnsi="Times New Roman" w:cs="Times New Roman"/>
          <w:b/>
          <w:sz w:val="24"/>
          <w:szCs w:val="24"/>
        </w:rPr>
        <w:t xml:space="preserve">                                                                                                                        </w:t>
      </w:r>
    </w:p>
    <w:p w:rsidR="001E1D12" w:rsidRPr="00046C24" w:rsidRDefault="001E1D12" w:rsidP="001E1D12">
      <w:pPr>
        <w:spacing w:after="0" w:line="360" w:lineRule="auto"/>
        <w:jc w:val="center"/>
        <w:rPr>
          <w:rFonts w:ascii="Times New Roman" w:hAnsi="Times New Roman" w:cs="Times New Roman"/>
          <w:b/>
          <w:sz w:val="24"/>
          <w:szCs w:val="24"/>
        </w:rPr>
      </w:pPr>
    </w:p>
    <w:p w:rsidR="0064423D" w:rsidRPr="00046C24" w:rsidRDefault="001E1D12" w:rsidP="001E1D12">
      <w:pPr>
        <w:spacing w:after="0" w:line="360" w:lineRule="auto"/>
        <w:jc w:val="center"/>
        <w:rPr>
          <w:rFonts w:ascii="Times New Roman" w:hAnsi="Times New Roman" w:cs="Times New Roman"/>
          <w:b/>
          <w:noProof/>
          <w:sz w:val="24"/>
          <w:szCs w:val="24"/>
          <w:lang w:val="en-GB"/>
        </w:rPr>
      </w:pPr>
      <w:r w:rsidRPr="00046C24">
        <w:rPr>
          <w:rFonts w:ascii="Times New Roman" w:hAnsi="Times New Roman" w:cs="Times New Roman"/>
          <w:b/>
          <w:sz w:val="24"/>
          <w:szCs w:val="24"/>
        </w:rPr>
        <w:t xml:space="preserve">                                                                                                                         </w:t>
      </w:r>
      <w:r w:rsidR="0064423D" w:rsidRPr="00046C24">
        <w:rPr>
          <w:rFonts w:ascii="Times New Roman" w:hAnsi="Times New Roman" w:cs="Times New Roman"/>
          <w:b/>
          <w:sz w:val="24"/>
          <w:szCs w:val="24"/>
        </w:rPr>
        <w:t>September</w:t>
      </w:r>
      <w:r w:rsidR="00150E13" w:rsidRPr="00046C24">
        <w:rPr>
          <w:rFonts w:ascii="Times New Roman" w:hAnsi="Times New Roman" w:cs="Times New Roman"/>
          <w:b/>
          <w:sz w:val="24"/>
          <w:szCs w:val="24"/>
        </w:rPr>
        <w:t xml:space="preserve">, 2019 </w:t>
      </w:r>
      <w:bookmarkStart w:id="1" w:name="_Toc19331300"/>
    </w:p>
    <w:p w:rsidR="004D54DF" w:rsidRPr="00046C24" w:rsidRDefault="0064423D" w:rsidP="001C31D8">
      <w:pPr>
        <w:spacing w:after="0" w:line="360" w:lineRule="auto"/>
        <w:jc w:val="right"/>
        <w:rPr>
          <w:rFonts w:ascii="Times New Roman" w:hAnsi="Times New Roman" w:cs="Times New Roman"/>
          <w:b/>
          <w:sz w:val="24"/>
          <w:szCs w:val="24"/>
        </w:rPr>
        <w:sectPr w:rsidR="004D54DF" w:rsidRPr="00046C24" w:rsidSect="004D54DF">
          <w:headerReference w:type="default" r:id="rId10"/>
          <w:footerReference w:type="default" r:id="rId11"/>
          <w:pgSz w:w="11900" w:h="16840"/>
          <w:pgMar w:top="1440" w:right="1440" w:bottom="1440" w:left="1440" w:header="0" w:footer="720" w:gutter="0"/>
          <w:pgNumType w:fmt="lowerRoman" w:start="1"/>
          <w:cols w:space="720"/>
          <w:titlePg/>
          <w:docGrid w:linePitch="299"/>
        </w:sectPr>
      </w:pPr>
      <w:r w:rsidRPr="00046C24">
        <w:rPr>
          <w:rFonts w:ascii="Times New Roman" w:hAnsi="Times New Roman" w:cs="Times New Roman"/>
          <w:b/>
          <w:sz w:val="24"/>
          <w:szCs w:val="24"/>
        </w:rPr>
        <w:t>Addis Ababa University</w:t>
      </w:r>
      <w:bookmarkEnd w:id="1"/>
    </w:p>
    <w:p w:rsidR="00D05AE5" w:rsidRPr="00046C24" w:rsidRDefault="001B31B4" w:rsidP="004C4D23">
      <w:pPr>
        <w:spacing w:line="360" w:lineRule="auto"/>
        <w:jc w:val="center"/>
        <w:rPr>
          <w:rFonts w:ascii="Times New Roman" w:hAnsi="Times New Roman" w:cs="Times New Roman"/>
          <w:b/>
          <w:sz w:val="28"/>
          <w:szCs w:val="28"/>
        </w:rPr>
      </w:pPr>
      <w:r w:rsidRPr="00046C24">
        <w:rPr>
          <w:rFonts w:ascii="Times New Roman" w:hAnsi="Times New Roman" w:cs="Times New Roman"/>
          <w:b/>
          <w:sz w:val="28"/>
          <w:szCs w:val="28"/>
        </w:rPr>
        <w:lastRenderedPageBreak/>
        <w:t>Declaration</w:t>
      </w:r>
    </w:p>
    <w:p w:rsidR="00D05AE5" w:rsidRPr="00046C24" w:rsidRDefault="001B31B4" w:rsidP="004C4D23">
      <w:pPr>
        <w:spacing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I, Beyene Elias </w:t>
      </w:r>
      <w:r w:rsidR="00870531" w:rsidRPr="00046C24">
        <w:rPr>
          <w:rFonts w:ascii="Times New Roman" w:hAnsi="Times New Roman" w:cs="Times New Roman"/>
          <w:sz w:val="24"/>
          <w:szCs w:val="24"/>
        </w:rPr>
        <w:t>Gebremeskel here by present for consideration by</w:t>
      </w:r>
      <w:r w:rsidR="00E51C19" w:rsidRPr="00046C24">
        <w:rPr>
          <w:rFonts w:ascii="Times New Roman" w:hAnsi="Times New Roman" w:cs="Times New Roman"/>
          <w:sz w:val="24"/>
          <w:szCs w:val="24"/>
        </w:rPr>
        <w:t xml:space="preserve"> the</w:t>
      </w:r>
      <w:r w:rsidR="00870531" w:rsidRPr="00046C24">
        <w:rPr>
          <w:rFonts w:ascii="Times New Roman" w:hAnsi="Times New Roman" w:cs="Times New Roman"/>
          <w:sz w:val="24"/>
          <w:szCs w:val="24"/>
        </w:rPr>
        <w:t xml:space="preserve"> zoological science Department with in the  college of natural and computa</w:t>
      </w:r>
      <w:r w:rsidR="00E51C19" w:rsidRPr="00046C24">
        <w:rPr>
          <w:rFonts w:ascii="Times New Roman" w:hAnsi="Times New Roman" w:cs="Times New Roman"/>
          <w:sz w:val="24"/>
          <w:szCs w:val="24"/>
        </w:rPr>
        <w:t>tional sciences at Addis Ababa U</w:t>
      </w:r>
      <w:r w:rsidR="00870531" w:rsidRPr="00046C24">
        <w:rPr>
          <w:rFonts w:ascii="Times New Roman" w:hAnsi="Times New Roman" w:cs="Times New Roman"/>
          <w:sz w:val="24"/>
          <w:szCs w:val="24"/>
        </w:rPr>
        <w:t>niversity</w:t>
      </w:r>
      <w:r w:rsidR="00D705A1" w:rsidRPr="00046C24">
        <w:rPr>
          <w:rFonts w:ascii="Times New Roman" w:hAnsi="Times New Roman" w:cs="Times New Roman"/>
          <w:sz w:val="24"/>
          <w:szCs w:val="24"/>
        </w:rPr>
        <w:t xml:space="preserve">,my dissertation in partial fulfillment of the department for the degree of Masters on the study </w:t>
      </w:r>
      <w:r w:rsidR="00E51C19" w:rsidRPr="00046C24">
        <w:rPr>
          <w:rFonts w:ascii="Times New Roman" w:hAnsi="Times New Roman" w:cs="Times New Roman"/>
          <w:sz w:val="24"/>
          <w:szCs w:val="24"/>
        </w:rPr>
        <w:t xml:space="preserve">on </w:t>
      </w:r>
      <w:r w:rsidR="00D705A1" w:rsidRPr="00046C24">
        <w:rPr>
          <w:rFonts w:ascii="Times New Roman" w:hAnsi="Times New Roman" w:cs="Times New Roman"/>
          <w:sz w:val="24"/>
          <w:szCs w:val="24"/>
        </w:rPr>
        <w:t>beekeeping practic</w:t>
      </w:r>
      <w:r w:rsidR="00E51C19" w:rsidRPr="00046C24">
        <w:rPr>
          <w:rFonts w:ascii="Times New Roman" w:hAnsi="Times New Roman" w:cs="Times New Roman"/>
          <w:sz w:val="24"/>
          <w:szCs w:val="24"/>
        </w:rPr>
        <w:t>e</w:t>
      </w:r>
      <w:r w:rsidR="00D705A1" w:rsidRPr="00046C24">
        <w:rPr>
          <w:rFonts w:ascii="Times New Roman" w:hAnsi="Times New Roman" w:cs="Times New Roman"/>
          <w:b/>
          <w:bCs/>
          <w:iCs/>
          <w:sz w:val="24"/>
          <w:szCs w:val="24"/>
        </w:rPr>
        <w:t xml:space="preserve"> , </w:t>
      </w:r>
      <w:r w:rsidR="00D705A1" w:rsidRPr="00046C24">
        <w:rPr>
          <w:rFonts w:ascii="Times New Roman" w:hAnsi="Times New Roman" w:cs="Times New Roman"/>
          <w:bCs/>
          <w:iCs/>
          <w:sz w:val="24"/>
          <w:szCs w:val="24"/>
        </w:rPr>
        <w:t>Honey production and th</w:t>
      </w:r>
      <w:r w:rsidR="00E51C19" w:rsidRPr="00046C24">
        <w:rPr>
          <w:rFonts w:ascii="Times New Roman" w:hAnsi="Times New Roman" w:cs="Times New Roman"/>
          <w:bCs/>
          <w:iCs/>
          <w:sz w:val="24"/>
          <w:szCs w:val="24"/>
        </w:rPr>
        <w:t>eir opportunities and challenge .</w:t>
      </w:r>
      <w:r w:rsidR="00E51C19" w:rsidRPr="00046C24">
        <w:rPr>
          <w:rFonts w:ascii="Times New Roman" w:hAnsi="Times New Roman" w:cs="Times New Roman"/>
          <w:sz w:val="24"/>
          <w:szCs w:val="24"/>
        </w:rPr>
        <w:t>I si</w:t>
      </w:r>
      <w:r w:rsidR="00C75FE4" w:rsidRPr="00046C24">
        <w:rPr>
          <w:rFonts w:ascii="Times New Roman" w:hAnsi="Times New Roman" w:cs="Times New Roman"/>
          <w:sz w:val="24"/>
          <w:szCs w:val="24"/>
        </w:rPr>
        <w:t>nc</w:t>
      </w:r>
      <w:r w:rsidR="00D705A1" w:rsidRPr="00046C24">
        <w:rPr>
          <w:rFonts w:ascii="Times New Roman" w:hAnsi="Times New Roman" w:cs="Times New Roman"/>
          <w:sz w:val="24"/>
          <w:szCs w:val="24"/>
        </w:rPr>
        <w:t>er</w:t>
      </w:r>
      <w:r w:rsidR="00C75FE4" w:rsidRPr="00046C24">
        <w:rPr>
          <w:rFonts w:ascii="Times New Roman" w:hAnsi="Times New Roman" w:cs="Times New Roman"/>
          <w:sz w:val="24"/>
          <w:szCs w:val="24"/>
        </w:rPr>
        <w:t>e</w:t>
      </w:r>
      <w:r w:rsidR="00D705A1" w:rsidRPr="00046C24">
        <w:rPr>
          <w:rFonts w:ascii="Times New Roman" w:hAnsi="Times New Roman" w:cs="Times New Roman"/>
          <w:sz w:val="24"/>
          <w:szCs w:val="24"/>
        </w:rPr>
        <w:t>ly declare</w:t>
      </w:r>
      <w:r w:rsidR="00C75FE4" w:rsidRPr="00046C24">
        <w:rPr>
          <w:rFonts w:ascii="Times New Roman" w:hAnsi="Times New Roman" w:cs="Times New Roman"/>
          <w:sz w:val="24"/>
          <w:szCs w:val="24"/>
        </w:rPr>
        <w:t xml:space="preserve"> that</w:t>
      </w:r>
      <w:r w:rsidR="00D705A1" w:rsidRPr="00046C24">
        <w:rPr>
          <w:rFonts w:ascii="Times New Roman" w:hAnsi="Times New Roman" w:cs="Times New Roman"/>
          <w:sz w:val="24"/>
          <w:szCs w:val="24"/>
        </w:rPr>
        <w:t xml:space="preserve"> this thesis</w:t>
      </w:r>
      <w:r w:rsidR="00C75FE4" w:rsidRPr="00046C24">
        <w:rPr>
          <w:rFonts w:ascii="Times New Roman" w:hAnsi="Times New Roman" w:cs="Times New Roman"/>
          <w:sz w:val="24"/>
          <w:szCs w:val="24"/>
        </w:rPr>
        <w:t xml:space="preserve"> is the product of my own effo</w:t>
      </w:r>
      <w:r w:rsidR="00D705A1" w:rsidRPr="00046C24">
        <w:rPr>
          <w:rFonts w:ascii="Times New Roman" w:hAnsi="Times New Roman" w:cs="Times New Roman"/>
          <w:sz w:val="24"/>
          <w:szCs w:val="24"/>
        </w:rPr>
        <w:t>rts.No other person has published the same stud</w:t>
      </w:r>
      <w:r w:rsidR="00E51C19" w:rsidRPr="00046C24">
        <w:rPr>
          <w:rFonts w:ascii="Times New Roman" w:hAnsi="Times New Roman" w:cs="Times New Roman"/>
          <w:sz w:val="24"/>
          <w:szCs w:val="24"/>
        </w:rPr>
        <w:t>y which I might</w:t>
      </w:r>
      <w:r w:rsidR="00C75FE4" w:rsidRPr="00046C24">
        <w:rPr>
          <w:rFonts w:ascii="Times New Roman" w:hAnsi="Times New Roman" w:cs="Times New Roman"/>
          <w:sz w:val="24"/>
          <w:szCs w:val="24"/>
        </w:rPr>
        <w:t xml:space="preserve"> have</w:t>
      </w:r>
      <w:r w:rsidR="00E51C19" w:rsidRPr="00046C24">
        <w:rPr>
          <w:rFonts w:ascii="Times New Roman" w:hAnsi="Times New Roman" w:cs="Times New Roman"/>
          <w:sz w:val="24"/>
          <w:szCs w:val="24"/>
        </w:rPr>
        <w:t xml:space="preserve"> copied,and at no stage will this  be published with out my consent and that of the= zoological Science=Department.</w:t>
      </w:r>
    </w:p>
    <w:p w:rsidR="00D05AE5" w:rsidRPr="00046C24" w:rsidRDefault="00C75FE4" w:rsidP="004C4D23">
      <w:pPr>
        <w:spacing w:line="360" w:lineRule="auto"/>
        <w:jc w:val="both"/>
        <w:rPr>
          <w:rFonts w:ascii="Times New Roman" w:hAnsi="Times New Roman" w:cs="Times New Roman"/>
          <w:bCs/>
          <w:iCs/>
          <w:sz w:val="24"/>
          <w:szCs w:val="24"/>
        </w:rPr>
      </w:pPr>
      <w:r w:rsidRPr="00046C24">
        <w:rPr>
          <w:rFonts w:ascii="Times New Roman" w:hAnsi="Times New Roman" w:cs="Times New Roman"/>
          <w:sz w:val="24"/>
          <w:szCs w:val="24"/>
        </w:rPr>
        <w:t>Name of the student: Beyene Elias,Signatur &amp; date____________________________</w:t>
      </w:r>
    </w:p>
    <w:p w:rsidR="00C75FE4" w:rsidRPr="00046C24" w:rsidRDefault="00C75FE4" w:rsidP="004C4D23">
      <w:pPr>
        <w:tabs>
          <w:tab w:val="left" w:pos="235"/>
        </w:tabs>
        <w:spacing w:line="360" w:lineRule="auto"/>
        <w:jc w:val="both"/>
        <w:rPr>
          <w:rFonts w:ascii="Times New Roman" w:hAnsi="Times New Roman" w:cs="Times New Roman"/>
          <w:sz w:val="28"/>
          <w:szCs w:val="28"/>
        </w:rPr>
      </w:pPr>
      <w:r w:rsidRPr="00046C24">
        <w:rPr>
          <w:rFonts w:ascii="Times New Roman" w:hAnsi="Times New Roman" w:cs="Times New Roman"/>
          <w:sz w:val="28"/>
          <w:szCs w:val="28"/>
        </w:rPr>
        <w:t xml:space="preserve">                         </w:t>
      </w:r>
    </w:p>
    <w:p w:rsidR="0064423D" w:rsidRPr="00046C24" w:rsidRDefault="00C75FE4" w:rsidP="004C4D23">
      <w:pPr>
        <w:tabs>
          <w:tab w:val="left" w:pos="235"/>
        </w:tabs>
        <w:spacing w:line="360" w:lineRule="auto"/>
        <w:jc w:val="both"/>
        <w:rPr>
          <w:rFonts w:ascii="Times New Roman" w:hAnsi="Times New Roman" w:cs="Times New Roman"/>
          <w:sz w:val="28"/>
          <w:szCs w:val="28"/>
        </w:rPr>
      </w:pPr>
      <w:r w:rsidRPr="00046C24">
        <w:rPr>
          <w:rFonts w:ascii="Times New Roman" w:hAnsi="Times New Roman" w:cs="Times New Roman"/>
          <w:sz w:val="28"/>
          <w:szCs w:val="28"/>
        </w:rPr>
        <w:t xml:space="preserve">                                 </w:t>
      </w:r>
      <w:r w:rsidRPr="00046C24">
        <w:rPr>
          <w:rFonts w:ascii="Times New Roman" w:hAnsi="Times New Roman" w:cs="Times New Roman"/>
          <w:b/>
          <w:sz w:val="28"/>
          <w:szCs w:val="28"/>
          <w:u w:val="single"/>
        </w:rPr>
        <w:t>Thesis Approval</w:t>
      </w:r>
    </w:p>
    <w:p w:rsidR="0064423D" w:rsidRPr="00046C24" w:rsidRDefault="00C75FE4" w:rsidP="004C4D23">
      <w:pPr>
        <w:tabs>
          <w:tab w:val="left" w:pos="235"/>
        </w:tabs>
        <w:spacing w:line="360" w:lineRule="auto"/>
        <w:jc w:val="both"/>
        <w:rPr>
          <w:rFonts w:ascii="Times New Roman" w:hAnsi="Times New Roman" w:cs="Times New Roman"/>
          <w:sz w:val="24"/>
          <w:szCs w:val="24"/>
        </w:rPr>
      </w:pPr>
      <w:r w:rsidRPr="00046C24">
        <w:rPr>
          <w:rFonts w:ascii="Times New Roman" w:hAnsi="Times New Roman" w:cs="Times New Roman"/>
          <w:sz w:val="24"/>
          <w:szCs w:val="24"/>
        </w:rPr>
        <w:t>Name of advisor</w:t>
      </w:r>
      <w:r w:rsidR="00014D05" w:rsidRPr="00046C24">
        <w:rPr>
          <w:rFonts w:ascii="Times New Roman" w:hAnsi="Times New Roman" w:cs="Times New Roman"/>
          <w:sz w:val="24"/>
          <w:szCs w:val="24"/>
        </w:rPr>
        <w:t xml:space="preserve">: Yi tbarek W/ </w:t>
      </w:r>
      <w:r w:rsidR="008F6C66">
        <w:rPr>
          <w:rFonts w:ascii="Times New Roman" w:hAnsi="Times New Roman" w:cs="Times New Roman"/>
          <w:sz w:val="24"/>
          <w:szCs w:val="24"/>
        </w:rPr>
        <w:t>HA</w:t>
      </w:r>
      <w:r w:rsidR="00014D05" w:rsidRPr="00046C24">
        <w:rPr>
          <w:rFonts w:ascii="Times New Roman" w:hAnsi="Times New Roman" w:cs="Times New Roman"/>
          <w:sz w:val="24"/>
          <w:szCs w:val="24"/>
        </w:rPr>
        <w:t xml:space="preserve">wariat (PhD), </w:t>
      </w:r>
      <w:r w:rsidRPr="00046C24">
        <w:rPr>
          <w:rFonts w:ascii="Times New Roman" w:hAnsi="Times New Roman" w:cs="Times New Roman"/>
          <w:sz w:val="24"/>
          <w:szCs w:val="24"/>
        </w:rPr>
        <w:t>Signature &amp;</w:t>
      </w:r>
      <w:r w:rsidR="00F839C1" w:rsidRPr="00046C24">
        <w:rPr>
          <w:rFonts w:ascii="Times New Roman" w:hAnsi="Times New Roman" w:cs="Times New Roman"/>
          <w:sz w:val="24"/>
          <w:szCs w:val="24"/>
        </w:rPr>
        <w:t>Date_____________</w:t>
      </w:r>
      <w:r w:rsidR="00DB10F0" w:rsidRPr="00046C24">
        <w:rPr>
          <w:rFonts w:ascii="Times New Roman" w:hAnsi="Times New Roman" w:cs="Times New Roman"/>
          <w:sz w:val="24"/>
          <w:szCs w:val="24"/>
        </w:rPr>
        <w:t>_________</w:t>
      </w:r>
    </w:p>
    <w:p w:rsidR="0064423D" w:rsidRPr="00046C24" w:rsidRDefault="00014D05" w:rsidP="004C4D23">
      <w:pPr>
        <w:tabs>
          <w:tab w:val="left" w:pos="235"/>
        </w:tabs>
        <w:spacing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Name </w:t>
      </w:r>
      <w:r w:rsidR="00F839C1" w:rsidRPr="00046C24">
        <w:rPr>
          <w:rFonts w:ascii="Times New Roman" w:hAnsi="Times New Roman" w:cs="Times New Roman"/>
          <w:sz w:val="24"/>
          <w:szCs w:val="24"/>
        </w:rPr>
        <w:t>Examiner:_</w:t>
      </w:r>
      <w:r w:rsidR="0064423D" w:rsidRPr="00046C24">
        <w:rPr>
          <w:rFonts w:ascii="Times New Roman" w:hAnsi="Times New Roman" w:cs="Times New Roman"/>
          <w:sz w:val="24"/>
          <w:szCs w:val="24"/>
        </w:rPr>
        <w:t>____________________</w:t>
      </w:r>
      <w:r w:rsidRPr="00046C24">
        <w:rPr>
          <w:rFonts w:ascii="Times New Roman" w:hAnsi="Times New Roman" w:cs="Times New Roman"/>
          <w:sz w:val="24"/>
          <w:szCs w:val="24"/>
        </w:rPr>
        <w:t>_Signature&amp;</w:t>
      </w:r>
      <w:r w:rsidR="0064423D" w:rsidRPr="00046C24">
        <w:rPr>
          <w:rFonts w:ascii="Times New Roman" w:hAnsi="Times New Roman" w:cs="Times New Roman"/>
          <w:sz w:val="24"/>
          <w:szCs w:val="24"/>
        </w:rPr>
        <w:t>Date____________</w:t>
      </w:r>
      <w:r w:rsidRPr="00046C24">
        <w:rPr>
          <w:rFonts w:ascii="Times New Roman" w:hAnsi="Times New Roman" w:cs="Times New Roman"/>
          <w:sz w:val="24"/>
          <w:szCs w:val="24"/>
        </w:rPr>
        <w:t>__</w:t>
      </w:r>
      <w:r w:rsidR="00DB10F0" w:rsidRPr="00046C24">
        <w:rPr>
          <w:rFonts w:ascii="Times New Roman" w:hAnsi="Times New Roman" w:cs="Times New Roman"/>
          <w:sz w:val="24"/>
          <w:szCs w:val="24"/>
        </w:rPr>
        <w:t>__________</w:t>
      </w:r>
    </w:p>
    <w:p w:rsidR="0064423D" w:rsidRPr="00046C24" w:rsidRDefault="00014D05" w:rsidP="004C4D23">
      <w:pPr>
        <w:tabs>
          <w:tab w:val="left" w:pos="235"/>
        </w:tabs>
        <w:spacing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Name of Department head : </w:t>
      </w:r>
      <w:r w:rsidR="00DF2FBE" w:rsidRPr="00046C24">
        <w:rPr>
          <w:rFonts w:ascii="Times New Roman" w:hAnsi="Times New Roman" w:cs="Times New Roman"/>
          <w:sz w:val="24"/>
          <w:szCs w:val="24"/>
        </w:rPr>
        <w:t>_</w:t>
      </w:r>
      <w:r w:rsidR="0064423D" w:rsidRPr="00046C24">
        <w:rPr>
          <w:rFonts w:ascii="Times New Roman" w:hAnsi="Times New Roman" w:cs="Times New Roman"/>
          <w:sz w:val="24"/>
          <w:szCs w:val="24"/>
        </w:rPr>
        <w:t>____________________</w:t>
      </w:r>
      <w:r w:rsidRPr="00046C24">
        <w:rPr>
          <w:rFonts w:ascii="Times New Roman" w:hAnsi="Times New Roman" w:cs="Times New Roman"/>
          <w:sz w:val="24"/>
          <w:szCs w:val="24"/>
        </w:rPr>
        <w:t>_Signature&amp;</w:t>
      </w:r>
      <w:r w:rsidR="0064423D" w:rsidRPr="00046C24">
        <w:rPr>
          <w:rFonts w:ascii="Times New Roman" w:hAnsi="Times New Roman" w:cs="Times New Roman"/>
          <w:sz w:val="24"/>
          <w:szCs w:val="24"/>
        </w:rPr>
        <w:t>Date__________</w:t>
      </w:r>
      <w:r w:rsidR="00DB10F0" w:rsidRPr="00046C24">
        <w:rPr>
          <w:rFonts w:ascii="Times New Roman" w:hAnsi="Times New Roman" w:cs="Times New Roman"/>
          <w:sz w:val="24"/>
          <w:szCs w:val="24"/>
        </w:rPr>
        <w:t>______</w:t>
      </w:r>
      <w:r w:rsidRPr="00046C24">
        <w:rPr>
          <w:rFonts w:ascii="Times New Roman" w:hAnsi="Times New Roman" w:cs="Times New Roman"/>
          <w:sz w:val="24"/>
          <w:szCs w:val="24"/>
        </w:rPr>
        <w:t xml:space="preserve"> </w:t>
      </w:r>
    </w:p>
    <w:p w:rsidR="00D05AE5" w:rsidRPr="00046C24" w:rsidRDefault="00D05AE5" w:rsidP="004C4D23">
      <w:pPr>
        <w:spacing w:line="360" w:lineRule="auto"/>
        <w:jc w:val="both"/>
        <w:rPr>
          <w:rFonts w:ascii="Times New Roman" w:hAnsi="Times New Roman" w:cs="Times New Roman"/>
          <w:bCs/>
          <w:iCs/>
          <w:sz w:val="24"/>
          <w:szCs w:val="24"/>
        </w:rPr>
      </w:pPr>
    </w:p>
    <w:p w:rsidR="00D05AE5" w:rsidRPr="00046C24" w:rsidRDefault="00D05AE5" w:rsidP="004C4D23">
      <w:pPr>
        <w:spacing w:after="0" w:line="360" w:lineRule="auto"/>
        <w:jc w:val="both"/>
        <w:rPr>
          <w:rFonts w:ascii="Times New Roman" w:hAnsi="Times New Roman" w:cs="Times New Roman"/>
          <w:b/>
          <w:noProof/>
          <w:sz w:val="24"/>
          <w:szCs w:val="24"/>
          <w:lang w:val="en-GB"/>
        </w:rPr>
      </w:pPr>
    </w:p>
    <w:p w:rsidR="00D05AE5" w:rsidRPr="00046C24" w:rsidRDefault="00D05AE5" w:rsidP="004C4D23">
      <w:pPr>
        <w:spacing w:after="0" w:line="360" w:lineRule="auto"/>
        <w:jc w:val="both"/>
        <w:rPr>
          <w:rFonts w:ascii="Times New Roman" w:hAnsi="Times New Roman" w:cs="Times New Roman"/>
          <w:b/>
          <w:noProof/>
          <w:sz w:val="24"/>
          <w:szCs w:val="24"/>
          <w:lang w:val="en-GB"/>
        </w:rPr>
      </w:pPr>
    </w:p>
    <w:p w:rsidR="00150E13" w:rsidRPr="00046C24" w:rsidRDefault="00150E13" w:rsidP="004C4D23">
      <w:pPr>
        <w:spacing w:after="0" w:line="360" w:lineRule="auto"/>
        <w:jc w:val="both"/>
        <w:rPr>
          <w:rFonts w:ascii="Times New Roman" w:hAnsi="Times New Roman" w:cs="Times New Roman"/>
          <w:b/>
          <w:noProof/>
          <w:sz w:val="24"/>
          <w:szCs w:val="24"/>
          <w:lang w:val="en-GB"/>
        </w:rPr>
      </w:pPr>
    </w:p>
    <w:p w:rsidR="004D54DF" w:rsidRPr="00046C24" w:rsidRDefault="00150E13" w:rsidP="004C4D23">
      <w:pPr>
        <w:spacing w:line="360" w:lineRule="auto"/>
        <w:jc w:val="both"/>
        <w:rPr>
          <w:rFonts w:ascii="Times New Roman" w:hAnsi="Times New Roman" w:cs="Times New Roman"/>
          <w:sz w:val="24"/>
          <w:szCs w:val="24"/>
        </w:rPr>
        <w:sectPr w:rsidR="004D54DF" w:rsidRPr="00046C24" w:rsidSect="004D54DF">
          <w:pgSz w:w="11900" w:h="16840"/>
          <w:pgMar w:top="1440" w:right="1440" w:bottom="1440" w:left="1440" w:header="0" w:footer="720" w:gutter="0"/>
          <w:pgNumType w:fmt="lowerRoman" w:start="1"/>
          <w:cols w:space="720"/>
          <w:titlePg/>
          <w:docGrid w:linePitch="299"/>
        </w:sectPr>
      </w:pPr>
      <w:r w:rsidRPr="00046C24">
        <w:rPr>
          <w:rFonts w:ascii="Times New Roman" w:hAnsi="Times New Roman" w:cs="Times New Roman"/>
          <w:sz w:val="24"/>
          <w:szCs w:val="24"/>
        </w:rPr>
        <w:br w:type="page"/>
      </w:r>
    </w:p>
    <w:p w:rsidR="00150E13" w:rsidRPr="00046C24" w:rsidRDefault="00150E13" w:rsidP="004C4D23">
      <w:pPr>
        <w:pStyle w:val="Heading1"/>
        <w:tabs>
          <w:tab w:val="right" w:pos="540"/>
        </w:tabs>
        <w:spacing w:before="240" w:after="100" w:afterAutospacing="1" w:line="360" w:lineRule="auto"/>
        <w:rPr>
          <w:rFonts w:ascii="Times New Roman" w:hAnsi="Times New Roman" w:cs="Times New Roman"/>
          <w:sz w:val="24"/>
          <w:szCs w:val="24"/>
        </w:rPr>
      </w:pPr>
      <w:bookmarkStart w:id="2" w:name="_Toc19331301"/>
      <w:bookmarkStart w:id="3" w:name="_Toc20919059"/>
      <w:r w:rsidRPr="00046C24">
        <w:rPr>
          <w:rFonts w:ascii="Times New Roman" w:hAnsi="Times New Roman" w:cs="Times New Roman"/>
          <w:sz w:val="24"/>
          <w:szCs w:val="24"/>
        </w:rPr>
        <w:lastRenderedPageBreak/>
        <w:t>Acknowledgement</w:t>
      </w:r>
      <w:bookmarkEnd w:id="2"/>
      <w:bookmarkEnd w:id="3"/>
    </w:p>
    <w:p w:rsidR="00150E13" w:rsidRPr="00046C24" w:rsidRDefault="00150E13" w:rsidP="004C4D23">
      <w:pPr>
        <w:tabs>
          <w:tab w:val="right" w:pos="540"/>
        </w:tabs>
        <w:spacing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I would like to express my sincere gratitude to my </w:t>
      </w:r>
      <w:r w:rsidR="0064423D" w:rsidRPr="00046C24">
        <w:rPr>
          <w:rFonts w:ascii="Times New Roman" w:hAnsi="Times New Roman" w:cs="Times New Roman"/>
          <w:sz w:val="24"/>
          <w:szCs w:val="24"/>
        </w:rPr>
        <w:t>advisor Dr.YitbarekW</w:t>
      </w:r>
      <w:r w:rsidR="008F6C66">
        <w:rPr>
          <w:rFonts w:ascii="Times New Roman" w:hAnsi="Times New Roman" w:cs="Times New Roman"/>
          <w:noProof/>
          <w:sz w:val="24"/>
          <w:szCs w:val="24"/>
          <w:lang w:val="en-GB"/>
        </w:rPr>
        <w:t>/H</w:t>
      </w:r>
      <w:r w:rsidRPr="00046C24">
        <w:rPr>
          <w:rFonts w:ascii="Times New Roman" w:hAnsi="Times New Roman" w:cs="Times New Roman"/>
          <w:noProof/>
          <w:sz w:val="24"/>
          <w:szCs w:val="24"/>
          <w:lang w:val="en-GB"/>
        </w:rPr>
        <w:t>awariat</w:t>
      </w:r>
      <w:r w:rsidRPr="00046C24">
        <w:rPr>
          <w:rFonts w:ascii="Times New Roman" w:hAnsi="Times New Roman" w:cs="Times New Roman"/>
          <w:sz w:val="24"/>
          <w:szCs w:val="24"/>
        </w:rPr>
        <w:t xml:space="preserve"> for his invaluable commitment, advice, intellectual guidance and constructive comments, suggestions and feedbacks from the beginning up to the end of the research work.</w:t>
      </w:r>
    </w:p>
    <w:p w:rsidR="00150E13" w:rsidRPr="00046C24" w:rsidRDefault="00150E13" w:rsidP="004C4D23">
      <w:pPr>
        <w:tabs>
          <w:tab w:val="right" w:pos="540"/>
        </w:tabs>
        <w:spacing w:line="360" w:lineRule="auto"/>
        <w:jc w:val="both"/>
        <w:rPr>
          <w:rFonts w:ascii="Times New Roman" w:hAnsi="Times New Roman" w:cs="Times New Roman"/>
          <w:sz w:val="24"/>
          <w:szCs w:val="24"/>
        </w:rPr>
      </w:pPr>
      <w:r w:rsidRPr="00046C24">
        <w:rPr>
          <w:rFonts w:ascii="Times New Roman" w:hAnsi="Times New Roman" w:cs="Times New Roman"/>
          <w:sz w:val="24"/>
          <w:szCs w:val="24"/>
        </w:rPr>
        <w:t>I would like to express my gratitude to Addis Ababa University in general for funding the whole research and biology department in particular for making all needed necessary support for the whole research time.</w:t>
      </w:r>
    </w:p>
    <w:p w:rsidR="00150E13" w:rsidRPr="00046C24" w:rsidRDefault="00150E13" w:rsidP="004C4D23">
      <w:pPr>
        <w:tabs>
          <w:tab w:val="right" w:pos="540"/>
        </w:tabs>
        <w:spacing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Special thanks and great appreciation goes to Ahferom woreda  agriculture and </w:t>
      </w:r>
      <w:r w:rsidR="001A2086" w:rsidRPr="00046C24">
        <w:rPr>
          <w:rFonts w:ascii="Times New Roman" w:hAnsi="Times New Roman" w:cs="Times New Roman"/>
          <w:sz w:val="24"/>
          <w:szCs w:val="24"/>
        </w:rPr>
        <w:t xml:space="preserve">rural development honey expert </w:t>
      </w:r>
      <w:r w:rsidRPr="00046C24">
        <w:rPr>
          <w:rFonts w:ascii="Times New Roman" w:hAnsi="Times New Roman" w:cs="Times New Roman"/>
          <w:sz w:val="24"/>
          <w:szCs w:val="24"/>
        </w:rPr>
        <w:t>Mr. Tekleweini G/rufael for his willingness and support for giving all necessary information and data that add greater input on my research paper work and to sample beekeepers who supports me in gathering and collecting all the necessary information of the research work.</w:t>
      </w:r>
    </w:p>
    <w:p w:rsidR="00150E13" w:rsidRPr="00046C24" w:rsidRDefault="00150E13" w:rsidP="004C4D23">
      <w:pPr>
        <w:tabs>
          <w:tab w:val="right" w:pos="540"/>
        </w:tabs>
        <w:spacing w:line="360" w:lineRule="auto"/>
        <w:jc w:val="both"/>
        <w:rPr>
          <w:rFonts w:ascii="Times New Roman" w:hAnsi="Times New Roman" w:cs="Times New Roman"/>
          <w:sz w:val="24"/>
          <w:szCs w:val="24"/>
        </w:rPr>
      </w:pPr>
      <w:r w:rsidRPr="00046C24">
        <w:rPr>
          <w:rFonts w:ascii="Times New Roman" w:hAnsi="Times New Roman" w:cs="Times New Roman"/>
          <w:sz w:val="24"/>
          <w:szCs w:val="24"/>
        </w:rPr>
        <w:t>Last, but not least, I would like to express deepest heart thanks to my wife Tsadkan Kiros for her moral, advice, encouragement and giving all  necessary support during the whole study.</w:t>
      </w:r>
    </w:p>
    <w:p w:rsidR="00150E13" w:rsidRPr="00046C24" w:rsidRDefault="00150E13" w:rsidP="004C4D23">
      <w:pPr>
        <w:spacing w:line="360" w:lineRule="auto"/>
        <w:jc w:val="both"/>
        <w:rPr>
          <w:rFonts w:ascii="Times New Roman" w:hAnsi="Times New Roman" w:cs="Times New Roman"/>
          <w:sz w:val="24"/>
          <w:szCs w:val="24"/>
        </w:rPr>
      </w:pPr>
    </w:p>
    <w:p w:rsidR="00150E13" w:rsidRPr="00046C24" w:rsidRDefault="00150E13" w:rsidP="004C4D23">
      <w:pPr>
        <w:pStyle w:val="Heading1"/>
        <w:tabs>
          <w:tab w:val="right" w:pos="540"/>
        </w:tabs>
        <w:spacing w:line="360" w:lineRule="auto"/>
        <w:rPr>
          <w:rFonts w:ascii="Times New Roman" w:hAnsi="Times New Roman" w:cs="Times New Roman"/>
          <w:sz w:val="24"/>
          <w:szCs w:val="24"/>
          <w:lang w:val="en-US"/>
        </w:rPr>
      </w:pP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b/>
          <w:sz w:val="24"/>
          <w:szCs w:val="24"/>
        </w:rPr>
      </w:pP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b/>
          <w:sz w:val="24"/>
          <w:szCs w:val="24"/>
        </w:rPr>
      </w:pPr>
      <w:bookmarkStart w:id="4" w:name="_Toc502740688"/>
    </w:p>
    <w:p w:rsidR="00150E13" w:rsidRPr="00046C24" w:rsidRDefault="00150E13" w:rsidP="004C4D23">
      <w:pPr>
        <w:tabs>
          <w:tab w:val="right" w:pos="540"/>
        </w:tabs>
        <w:spacing w:before="100" w:beforeAutospacing="1" w:after="240" w:line="360" w:lineRule="auto"/>
        <w:jc w:val="both"/>
        <w:rPr>
          <w:rFonts w:ascii="Times New Roman" w:hAnsi="Times New Roman" w:cs="Times New Roman"/>
          <w:b/>
          <w:sz w:val="24"/>
          <w:szCs w:val="24"/>
        </w:rPr>
      </w:pP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b/>
          <w:sz w:val="24"/>
          <w:szCs w:val="24"/>
        </w:rPr>
      </w:pP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b/>
          <w:sz w:val="24"/>
          <w:szCs w:val="24"/>
        </w:rPr>
      </w:pP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b/>
          <w:sz w:val="24"/>
          <w:szCs w:val="24"/>
        </w:rPr>
      </w:pP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b/>
          <w:sz w:val="24"/>
          <w:szCs w:val="24"/>
        </w:rPr>
      </w:pP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b/>
          <w:sz w:val="24"/>
          <w:szCs w:val="24"/>
        </w:rPr>
      </w:pPr>
    </w:p>
    <w:p w:rsidR="00150E13" w:rsidRPr="00046C24" w:rsidRDefault="00150E13" w:rsidP="004C4D23">
      <w:pPr>
        <w:tabs>
          <w:tab w:val="right" w:pos="540"/>
          <w:tab w:val="center" w:pos="4870"/>
          <w:tab w:val="left" w:pos="6960"/>
        </w:tabs>
        <w:spacing w:before="100" w:beforeAutospacing="1" w:after="240" w:line="360" w:lineRule="auto"/>
        <w:jc w:val="both"/>
        <w:rPr>
          <w:rFonts w:ascii="Times New Roman" w:hAnsi="Times New Roman" w:cs="Times New Roman"/>
          <w:b/>
          <w:sz w:val="24"/>
          <w:szCs w:val="24"/>
        </w:rPr>
      </w:pPr>
      <w:r w:rsidRPr="00046C24">
        <w:rPr>
          <w:rFonts w:ascii="Times New Roman" w:hAnsi="Times New Roman" w:cs="Times New Roman"/>
          <w:b/>
          <w:sz w:val="24"/>
          <w:szCs w:val="24"/>
        </w:rPr>
        <w:lastRenderedPageBreak/>
        <w:t xml:space="preserve">                                        Table of contents</w:t>
      </w:r>
      <w:r w:rsidRPr="00046C24">
        <w:rPr>
          <w:rFonts w:ascii="Times New Roman" w:hAnsi="Times New Roman" w:cs="Times New Roman"/>
          <w:b/>
          <w:sz w:val="24"/>
          <w:szCs w:val="24"/>
        </w:rPr>
        <w:tab/>
      </w:r>
    </w:p>
    <w:bookmarkEnd w:id="4"/>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Contents                                                                                                       pages</w:t>
      </w:r>
    </w:p>
    <w:p w:rsidR="003B1397" w:rsidRPr="00046C24" w:rsidRDefault="008A55D1" w:rsidP="004C4D23">
      <w:pPr>
        <w:pStyle w:val="TOC1"/>
        <w:tabs>
          <w:tab w:val="right" w:leader="dot" w:pos="9010"/>
        </w:tabs>
        <w:spacing w:line="360" w:lineRule="auto"/>
        <w:rPr>
          <w:rFonts w:eastAsiaTheme="minorEastAsia"/>
          <w:b w:val="0"/>
          <w:bCs w:val="0"/>
          <w:i w:val="0"/>
          <w:iCs w:val="0"/>
          <w:noProof/>
          <w:sz w:val="22"/>
          <w:szCs w:val="22"/>
          <w:lang w:val="en-US"/>
        </w:rPr>
      </w:pPr>
      <w:r w:rsidRPr="00046C24">
        <w:rPr>
          <w:rFonts w:ascii="Times New Roman" w:hAnsi="Times New Roman" w:cs="Times New Roman"/>
          <w:b w:val="0"/>
          <w:i w:val="0"/>
        </w:rPr>
        <w:fldChar w:fldCharType="begin"/>
      </w:r>
      <w:r w:rsidR="00150E13" w:rsidRPr="00046C24">
        <w:rPr>
          <w:rFonts w:ascii="Times New Roman" w:hAnsi="Times New Roman" w:cs="Times New Roman"/>
          <w:b w:val="0"/>
          <w:i w:val="0"/>
        </w:rPr>
        <w:instrText xml:space="preserve"> TOC \o "1-3" \h \z \u </w:instrText>
      </w:r>
      <w:r w:rsidRPr="00046C24">
        <w:rPr>
          <w:rFonts w:ascii="Times New Roman" w:hAnsi="Times New Roman" w:cs="Times New Roman"/>
          <w:b w:val="0"/>
          <w:i w:val="0"/>
        </w:rPr>
        <w:fldChar w:fldCharType="separate"/>
      </w:r>
      <w:hyperlink w:anchor="_Toc20919059" w:history="1">
        <w:r w:rsidR="003B1397" w:rsidRPr="00046C24">
          <w:rPr>
            <w:rStyle w:val="Hyperlink"/>
            <w:rFonts w:ascii="Times New Roman" w:hAnsi="Times New Roman" w:cs="Times New Roman"/>
            <w:noProof/>
            <w:color w:val="auto"/>
          </w:rPr>
          <w:t>Acknowledgement</w:t>
        </w:r>
        <w:r w:rsidR="003B1397" w:rsidRPr="00046C24">
          <w:rPr>
            <w:noProof/>
            <w:webHidden/>
          </w:rPr>
          <w:tab/>
        </w:r>
        <w:r w:rsidRPr="00046C24">
          <w:rPr>
            <w:noProof/>
            <w:webHidden/>
          </w:rPr>
          <w:fldChar w:fldCharType="begin"/>
        </w:r>
        <w:r w:rsidR="003B1397" w:rsidRPr="00046C24">
          <w:rPr>
            <w:noProof/>
            <w:webHidden/>
          </w:rPr>
          <w:instrText xml:space="preserve"> PAGEREF _Toc20919059 \h </w:instrText>
        </w:r>
        <w:r w:rsidRPr="00046C24">
          <w:rPr>
            <w:noProof/>
            <w:webHidden/>
          </w:rPr>
        </w:r>
        <w:r w:rsidRPr="00046C24">
          <w:rPr>
            <w:noProof/>
            <w:webHidden/>
          </w:rPr>
          <w:fldChar w:fldCharType="separate"/>
        </w:r>
        <w:r w:rsidR="004771A4" w:rsidRPr="00046C24">
          <w:rPr>
            <w:noProof/>
            <w:webHidden/>
          </w:rPr>
          <w:t>i</w:t>
        </w:r>
        <w:r w:rsidRPr="00046C24">
          <w:rPr>
            <w:noProof/>
            <w:webHidden/>
          </w:rPr>
          <w:fldChar w:fldCharType="end"/>
        </w:r>
      </w:hyperlink>
    </w:p>
    <w:p w:rsidR="003B1397" w:rsidRPr="00046C24" w:rsidRDefault="00682EC7" w:rsidP="004C4D23">
      <w:pPr>
        <w:pStyle w:val="TOC1"/>
        <w:tabs>
          <w:tab w:val="right" w:leader="dot" w:pos="9010"/>
        </w:tabs>
        <w:spacing w:line="360" w:lineRule="auto"/>
        <w:rPr>
          <w:rFonts w:eastAsiaTheme="minorEastAsia"/>
          <w:b w:val="0"/>
          <w:bCs w:val="0"/>
          <w:i w:val="0"/>
          <w:iCs w:val="0"/>
          <w:noProof/>
          <w:sz w:val="22"/>
          <w:szCs w:val="22"/>
          <w:lang w:val="en-US"/>
        </w:rPr>
      </w:pPr>
      <w:hyperlink w:anchor="_Toc20919060" w:history="1">
        <w:r w:rsidR="003B1397" w:rsidRPr="00046C24">
          <w:rPr>
            <w:rStyle w:val="Hyperlink"/>
            <w:rFonts w:ascii="Times New Roman" w:hAnsi="Times New Roman" w:cs="Times New Roman"/>
            <w:noProof/>
            <w:color w:val="auto"/>
            <w:lang w:val="en-US"/>
          </w:rPr>
          <w:t>List of Tables</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_Toc20919060 \h </w:instrText>
        </w:r>
        <w:r w:rsidR="008A55D1" w:rsidRPr="00046C24">
          <w:rPr>
            <w:noProof/>
            <w:webHidden/>
          </w:rPr>
        </w:r>
        <w:r w:rsidR="008A55D1" w:rsidRPr="00046C24">
          <w:rPr>
            <w:noProof/>
            <w:webHidden/>
          </w:rPr>
          <w:fldChar w:fldCharType="separate"/>
        </w:r>
        <w:r w:rsidR="004771A4" w:rsidRPr="00046C24">
          <w:rPr>
            <w:noProof/>
            <w:webHidden/>
          </w:rPr>
          <w:t>IV</w:t>
        </w:r>
        <w:r w:rsidR="008A55D1" w:rsidRPr="00046C24">
          <w:rPr>
            <w:noProof/>
            <w:webHidden/>
          </w:rPr>
          <w:fldChar w:fldCharType="end"/>
        </w:r>
      </w:hyperlink>
    </w:p>
    <w:p w:rsidR="003B1397" w:rsidRPr="00046C24" w:rsidRDefault="00682EC7" w:rsidP="004C4D23">
      <w:pPr>
        <w:pStyle w:val="TOC1"/>
        <w:tabs>
          <w:tab w:val="right" w:leader="dot" w:pos="9010"/>
        </w:tabs>
        <w:spacing w:line="360" w:lineRule="auto"/>
        <w:rPr>
          <w:rFonts w:eastAsiaTheme="minorEastAsia"/>
          <w:b w:val="0"/>
          <w:bCs w:val="0"/>
          <w:i w:val="0"/>
          <w:iCs w:val="0"/>
          <w:noProof/>
          <w:sz w:val="22"/>
          <w:szCs w:val="22"/>
          <w:lang w:val="en-US"/>
        </w:rPr>
      </w:pPr>
      <w:hyperlink w:anchor="_Toc20919061" w:history="1">
        <w:r w:rsidR="003B1397" w:rsidRPr="00046C24">
          <w:rPr>
            <w:rStyle w:val="Hyperlink"/>
            <w:rFonts w:ascii="Times New Roman" w:hAnsi="Times New Roman" w:cs="Times New Roman"/>
            <w:noProof/>
            <w:color w:val="auto"/>
            <w:lang w:val="en-US"/>
          </w:rPr>
          <w:t>List of Figures</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_Toc20919061 \h </w:instrText>
        </w:r>
        <w:r w:rsidR="008A55D1" w:rsidRPr="00046C24">
          <w:rPr>
            <w:noProof/>
            <w:webHidden/>
          </w:rPr>
        </w:r>
        <w:r w:rsidR="008A55D1" w:rsidRPr="00046C24">
          <w:rPr>
            <w:noProof/>
            <w:webHidden/>
          </w:rPr>
          <w:fldChar w:fldCharType="separate"/>
        </w:r>
        <w:r w:rsidR="004771A4" w:rsidRPr="00046C24">
          <w:rPr>
            <w:noProof/>
            <w:webHidden/>
          </w:rPr>
          <w:t>V</w:t>
        </w:r>
        <w:r w:rsidR="008A55D1" w:rsidRPr="00046C24">
          <w:rPr>
            <w:noProof/>
            <w:webHidden/>
          </w:rPr>
          <w:fldChar w:fldCharType="end"/>
        </w:r>
      </w:hyperlink>
    </w:p>
    <w:p w:rsidR="003B1397" w:rsidRPr="00046C24" w:rsidRDefault="00682EC7" w:rsidP="004C4D23">
      <w:pPr>
        <w:pStyle w:val="TOC1"/>
        <w:tabs>
          <w:tab w:val="right" w:leader="dot" w:pos="9010"/>
        </w:tabs>
        <w:spacing w:line="360" w:lineRule="auto"/>
        <w:rPr>
          <w:rFonts w:eastAsiaTheme="minorEastAsia"/>
          <w:b w:val="0"/>
          <w:bCs w:val="0"/>
          <w:i w:val="0"/>
          <w:iCs w:val="0"/>
          <w:noProof/>
          <w:sz w:val="22"/>
          <w:szCs w:val="22"/>
          <w:lang w:val="en-US"/>
        </w:rPr>
      </w:pPr>
      <w:hyperlink w:anchor="_Toc20919062" w:history="1">
        <w:r w:rsidR="003B1397" w:rsidRPr="00046C24">
          <w:rPr>
            <w:rStyle w:val="Hyperlink"/>
            <w:rFonts w:ascii="Times New Roman" w:hAnsi="Times New Roman" w:cs="Times New Roman"/>
            <w:noProof/>
            <w:color w:val="auto"/>
          </w:rPr>
          <w:t>Acronyms and Abbreviations</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_Toc20919062 \h </w:instrText>
        </w:r>
        <w:r w:rsidR="008A55D1" w:rsidRPr="00046C24">
          <w:rPr>
            <w:noProof/>
            <w:webHidden/>
          </w:rPr>
        </w:r>
        <w:r w:rsidR="008A55D1" w:rsidRPr="00046C24">
          <w:rPr>
            <w:noProof/>
            <w:webHidden/>
          </w:rPr>
          <w:fldChar w:fldCharType="separate"/>
        </w:r>
        <w:r w:rsidR="004771A4" w:rsidRPr="00046C24">
          <w:rPr>
            <w:noProof/>
            <w:webHidden/>
          </w:rPr>
          <w:t>VII</w:t>
        </w:r>
        <w:r w:rsidR="008A55D1" w:rsidRPr="00046C24">
          <w:rPr>
            <w:noProof/>
            <w:webHidden/>
          </w:rPr>
          <w:fldChar w:fldCharType="end"/>
        </w:r>
      </w:hyperlink>
    </w:p>
    <w:p w:rsidR="003B1397" w:rsidRPr="00046C24" w:rsidRDefault="00682EC7" w:rsidP="004C4D23">
      <w:pPr>
        <w:pStyle w:val="TOC1"/>
        <w:tabs>
          <w:tab w:val="right" w:leader="dot" w:pos="9010"/>
        </w:tabs>
        <w:spacing w:line="360" w:lineRule="auto"/>
        <w:rPr>
          <w:rFonts w:eastAsiaTheme="minorEastAsia"/>
          <w:b w:val="0"/>
          <w:bCs w:val="0"/>
          <w:i w:val="0"/>
          <w:iCs w:val="0"/>
          <w:noProof/>
          <w:sz w:val="22"/>
          <w:szCs w:val="22"/>
          <w:lang w:val="en-US"/>
        </w:rPr>
      </w:pPr>
      <w:hyperlink w:anchor="_Toc20919063" w:history="1">
        <w:r w:rsidR="003B1397" w:rsidRPr="00046C24">
          <w:rPr>
            <w:rStyle w:val="Hyperlink"/>
            <w:rFonts w:ascii="Times New Roman" w:hAnsi="Times New Roman" w:cs="Times New Roman"/>
            <w:noProof/>
            <w:color w:val="auto"/>
            <w:lang w:val="en-US"/>
          </w:rPr>
          <w:t>1: INTRODUCTION</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_Toc20919063 \h </w:instrText>
        </w:r>
        <w:r w:rsidR="008A55D1" w:rsidRPr="00046C24">
          <w:rPr>
            <w:noProof/>
            <w:webHidden/>
          </w:rPr>
        </w:r>
        <w:r w:rsidR="008A55D1" w:rsidRPr="00046C24">
          <w:rPr>
            <w:noProof/>
            <w:webHidden/>
          </w:rPr>
          <w:fldChar w:fldCharType="separate"/>
        </w:r>
        <w:r w:rsidR="004771A4" w:rsidRPr="00046C24">
          <w:rPr>
            <w:noProof/>
            <w:webHidden/>
          </w:rPr>
          <w:t>1</w:t>
        </w:r>
        <w:r w:rsidR="008A55D1" w:rsidRPr="00046C24">
          <w:rPr>
            <w:noProof/>
            <w:webHidden/>
          </w:rPr>
          <w:fldChar w:fldCharType="end"/>
        </w:r>
      </w:hyperlink>
    </w:p>
    <w:p w:rsidR="003B1397" w:rsidRPr="00046C24" w:rsidRDefault="00682EC7" w:rsidP="004C4D23">
      <w:pPr>
        <w:pStyle w:val="TOC2"/>
        <w:rPr>
          <w:rFonts w:asciiTheme="minorHAnsi" w:eastAsiaTheme="minorEastAsia" w:hAnsiTheme="minorHAnsi" w:cstheme="minorBidi"/>
          <w:bCs w:val="0"/>
          <w:sz w:val="22"/>
        </w:rPr>
      </w:pPr>
      <w:hyperlink w:anchor="_Toc20919064" w:history="1">
        <w:r w:rsidR="003B1397" w:rsidRPr="00046C24">
          <w:rPr>
            <w:rStyle w:val="Hyperlink"/>
            <w:color w:val="auto"/>
          </w:rPr>
          <w:t>1.1. Background of the study</w:t>
        </w:r>
        <w:r w:rsidR="003B1397" w:rsidRPr="00046C24">
          <w:rPr>
            <w:webHidden/>
          </w:rPr>
          <w:tab/>
        </w:r>
        <w:r w:rsidR="008A55D1" w:rsidRPr="00046C24">
          <w:rPr>
            <w:webHidden/>
          </w:rPr>
          <w:fldChar w:fldCharType="begin"/>
        </w:r>
        <w:r w:rsidR="003B1397" w:rsidRPr="00046C24">
          <w:rPr>
            <w:webHidden/>
          </w:rPr>
          <w:instrText xml:space="preserve"> PAGEREF _Toc20919064 \h </w:instrText>
        </w:r>
        <w:r w:rsidR="008A55D1" w:rsidRPr="00046C24">
          <w:rPr>
            <w:webHidden/>
          </w:rPr>
        </w:r>
        <w:r w:rsidR="008A55D1" w:rsidRPr="00046C24">
          <w:rPr>
            <w:webHidden/>
          </w:rPr>
          <w:fldChar w:fldCharType="separate"/>
        </w:r>
        <w:r w:rsidR="004771A4" w:rsidRPr="00046C24">
          <w:rPr>
            <w:webHidden/>
          </w:rPr>
          <w:t>1</w:t>
        </w:r>
        <w:r w:rsidR="008A55D1" w:rsidRPr="00046C24">
          <w:rPr>
            <w:webHidden/>
          </w:rPr>
          <w:fldChar w:fldCharType="end"/>
        </w:r>
      </w:hyperlink>
    </w:p>
    <w:p w:rsidR="003B1397" w:rsidRPr="00046C24" w:rsidRDefault="00682EC7" w:rsidP="004C4D23">
      <w:pPr>
        <w:pStyle w:val="TOC2"/>
        <w:rPr>
          <w:rFonts w:asciiTheme="minorHAnsi" w:eastAsiaTheme="minorEastAsia" w:hAnsiTheme="minorHAnsi" w:cstheme="minorBidi"/>
          <w:bCs w:val="0"/>
          <w:sz w:val="22"/>
        </w:rPr>
      </w:pPr>
      <w:hyperlink w:anchor="_Toc20919065" w:history="1">
        <w:r w:rsidR="003B1397" w:rsidRPr="00046C24">
          <w:rPr>
            <w:rStyle w:val="Hyperlink"/>
            <w:color w:val="auto"/>
          </w:rPr>
          <w:t>1.2. Statement of the problems</w:t>
        </w:r>
        <w:r w:rsidR="003B1397" w:rsidRPr="00046C24">
          <w:rPr>
            <w:webHidden/>
          </w:rPr>
          <w:tab/>
        </w:r>
        <w:r w:rsidR="008A55D1" w:rsidRPr="00046C24">
          <w:rPr>
            <w:webHidden/>
          </w:rPr>
          <w:fldChar w:fldCharType="begin"/>
        </w:r>
        <w:r w:rsidR="003B1397" w:rsidRPr="00046C24">
          <w:rPr>
            <w:webHidden/>
          </w:rPr>
          <w:instrText xml:space="preserve"> PAGEREF _Toc20919065 \h </w:instrText>
        </w:r>
        <w:r w:rsidR="008A55D1" w:rsidRPr="00046C24">
          <w:rPr>
            <w:webHidden/>
          </w:rPr>
        </w:r>
        <w:r w:rsidR="008A55D1" w:rsidRPr="00046C24">
          <w:rPr>
            <w:webHidden/>
          </w:rPr>
          <w:fldChar w:fldCharType="separate"/>
        </w:r>
        <w:r w:rsidR="004771A4" w:rsidRPr="00046C24">
          <w:rPr>
            <w:webHidden/>
          </w:rPr>
          <w:t>3</w:t>
        </w:r>
        <w:r w:rsidR="008A55D1" w:rsidRPr="00046C24">
          <w:rPr>
            <w:webHidden/>
          </w:rPr>
          <w:fldChar w:fldCharType="end"/>
        </w:r>
      </w:hyperlink>
    </w:p>
    <w:p w:rsidR="003B1397" w:rsidRPr="00046C24" w:rsidRDefault="00682EC7" w:rsidP="004C4D23">
      <w:pPr>
        <w:pStyle w:val="TOC2"/>
        <w:rPr>
          <w:rFonts w:asciiTheme="minorHAnsi" w:eastAsiaTheme="minorEastAsia" w:hAnsiTheme="minorHAnsi" w:cstheme="minorBidi"/>
          <w:bCs w:val="0"/>
          <w:sz w:val="22"/>
        </w:rPr>
      </w:pPr>
      <w:hyperlink w:anchor="_Toc20919066" w:history="1">
        <w:r w:rsidR="003B1397" w:rsidRPr="00046C24">
          <w:rPr>
            <w:rStyle w:val="Hyperlink"/>
            <w:color w:val="auto"/>
          </w:rPr>
          <w:t>1.3. Objectives</w:t>
        </w:r>
        <w:r w:rsidR="003B1397" w:rsidRPr="00046C24">
          <w:rPr>
            <w:webHidden/>
          </w:rPr>
          <w:tab/>
        </w:r>
        <w:r w:rsidR="008A55D1" w:rsidRPr="00046C24">
          <w:rPr>
            <w:webHidden/>
          </w:rPr>
          <w:fldChar w:fldCharType="begin"/>
        </w:r>
        <w:r w:rsidR="003B1397" w:rsidRPr="00046C24">
          <w:rPr>
            <w:webHidden/>
          </w:rPr>
          <w:instrText xml:space="preserve"> PAGEREF _Toc20919066 \h </w:instrText>
        </w:r>
        <w:r w:rsidR="008A55D1" w:rsidRPr="00046C24">
          <w:rPr>
            <w:webHidden/>
          </w:rPr>
        </w:r>
        <w:r w:rsidR="008A55D1" w:rsidRPr="00046C24">
          <w:rPr>
            <w:webHidden/>
          </w:rPr>
          <w:fldChar w:fldCharType="separate"/>
        </w:r>
        <w:r w:rsidR="004771A4" w:rsidRPr="00046C24">
          <w:rPr>
            <w:webHidden/>
          </w:rPr>
          <w:t>4</w:t>
        </w:r>
        <w:r w:rsidR="008A55D1" w:rsidRPr="00046C24">
          <w:rPr>
            <w:webHidden/>
          </w:rPr>
          <w:fldChar w:fldCharType="end"/>
        </w:r>
      </w:hyperlink>
    </w:p>
    <w:p w:rsidR="003B1397" w:rsidRPr="00046C24" w:rsidRDefault="00682EC7" w:rsidP="004C4D23">
      <w:pPr>
        <w:pStyle w:val="TOC1"/>
        <w:tabs>
          <w:tab w:val="right" w:leader="dot" w:pos="9010"/>
        </w:tabs>
        <w:spacing w:line="360" w:lineRule="auto"/>
        <w:rPr>
          <w:rFonts w:eastAsiaTheme="minorEastAsia"/>
          <w:b w:val="0"/>
          <w:bCs w:val="0"/>
          <w:i w:val="0"/>
          <w:iCs w:val="0"/>
          <w:noProof/>
          <w:sz w:val="22"/>
          <w:szCs w:val="22"/>
          <w:lang w:val="en-US"/>
        </w:rPr>
      </w:pPr>
      <w:hyperlink w:anchor="_Toc20919067" w:history="1">
        <w:r w:rsidR="003B1397" w:rsidRPr="00046C24">
          <w:rPr>
            <w:rStyle w:val="Hyperlink"/>
            <w:rFonts w:ascii="Times New Roman" w:hAnsi="Times New Roman" w:cs="Times New Roman"/>
            <w:noProof/>
            <w:color w:val="auto"/>
            <w:lang w:val="en-US"/>
          </w:rPr>
          <w:t>2: REVIEW OF RELATED LITERATURE</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_Toc20919067 \h </w:instrText>
        </w:r>
        <w:r w:rsidR="008A55D1" w:rsidRPr="00046C24">
          <w:rPr>
            <w:noProof/>
            <w:webHidden/>
          </w:rPr>
        </w:r>
        <w:r w:rsidR="008A55D1" w:rsidRPr="00046C24">
          <w:rPr>
            <w:noProof/>
            <w:webHidden/>
          </w:rPr>
          <w:fldChar w:fldCharType="separate"/>
        </w:r>
        <w:r w:rsidR="004771A4" w:rsidRPr="00046C24">
          <w:rPr>
            <w:noProof/>
            <w:webHidden/>
          </w:rPr>
          <w:t>5</w:t>
        </w:r>
        <w:r w:rsidR="008A55D1" w:rsidRPr="00046C24">
          <w:rPr>
            <w:noProof/>
            <w:webHidden/>
          </w:rPr>
          <w:fldChar w:fldCharType="end"/>
        </w:r>
      </w:hyperlink>
    </w:p>
    <w:p w:rsidR="003B1397" w:rsidRPr="00046C24" w:rsidRDefault="00682EC7" w:rsidP="004C4D23">
      <w:pPr>
        <w:pStyle w:val="TOC1"/>
        <w:tabs>
          <w:tab w:val="right" w:leader="dot" w:pos="9010"/>
        </w:tabs>
        <w:spacing w:line="360" w:lineRule="auto"/>
        <w:rPr>
          <w:rFonts w:eastAsiaTheme="minorEastAsia"/>
          <w:b w:val="0"/>
          <w:bCs w:val="0"/>
          <w:i w:val="0"/>
          <w:iCs w:val="0"/>
          <w:noProof/>
          <w:sz w:val="22"/>
          <w:szCs w:val="22"/>
          <w:lang w:val="en-US"/>
        </w:rPr>
      </w:pPr>
      <w:hyperlink w:anchor="_Toc20919068" w:history="1">
        <w:r w:rsidR="003B1397" w:rsidRPr="00046C24">
          <w:rPr>
            <w:rStyle w:val="Hyperlink"/>
            <w:rFonts w:ascii="Times New Roman" w:hAnsi="Times New Roman" w:cs="Times New Roman"/>
            <w:noProof/>
            <w:color w:val="auto"/>
            <w:lang w:val="en-US"/>
          </w:rPr>
          <w:t>2.1 Over view of honey bees and beekeeping in the worled</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_Toc20919068 \h </w:instrText>
        </w:r>
        <w:r w:rsidR="008A55D1" w:rsidRPr="00046C24">
          <w:rPr>
            <w:noProof/>
            <w:webHidden/>
          </w:rPr>
        </w:r>
        <w:r w:rsidR="008A55D1" w:rsidRPr="00046C24">
          <w:rPr>
            <w:noProof/>
            <w:webHidden/>
          </w:rPr>
          <w:fldChar w:fldCharType="separate"/>
        </w:r>
        <w:r w:rsidR="004771A4" w:rsidRPr="00046C24">
          <w:rPr>
            <w:noProof/>
            <w:webHidden/>
          </w:rPr>
          <w:t>5</w:t>
        </w:r>
        <w:r w:rsidR="008A55D1" w:rsidRPr="00046C24">
          <w:rPr>
            <w:noProof/>
            <w:webHidden/>
          </w:rPr>
          <w:fldChar w:fldCharType="end"/>
        </w:r>
      </w:hyperlink>
    </w:p>
    <w:p w:rsidR="003B1397" w:rsidRPr="00046C24" w:rsidRDefault="00682EC7" w:rsidP="004C4D23">
      <w:pPr>
        <w:pStyle w:val="TOC2"/>
        <w:rPr>
          <w:rFonts w:asciiTheme="minorHAnsi" w:eastAsiaTheme="minorEastAsia" w:hAnsiTheme="minorHAnsi" w:cstheme="minorBidi"/>
          <w:bCs w:val="0"/>
          <w:sz w:val="22"/>
        </w:rPr>
      </w:pPr>
      <w:hyperlink w:anchor="_Toc20919069" w:history="1">
        <w:r w:rsidR="003B1397" w:rsidRPr="00046C24">
          <w:rPr>
            <w:rStyle w:val="Hyperlink"/>
            <w:color w:val="auto"/>
          </w:rPr>
          <w:t>2.2.Beekeeping practices in Ethiopia</w:t>
        </w:r>
        <w:r w:rsidR="003B1397" w:rsidRPr="00046C24">
          <w:rPr>
            <w:webHidden/>
          </w:rPr>
          <w:tab/>
        </w:r>
        <w:r w:rsidR="008A55D1" w:rsidRPr="00046C24">
          <w:rPr>
            <w:webHidden/>
          </w:rPr>
          <w:fldChar w:fldCharType="begin"/>
        </w:r>
        <w:r w:rsidR="003B1397" w:rsidRPr="00046C24">
          <w:rPr>
            <w:webHidden/>
          </w:rPr>
          <w:instrText xml:space="preserve"> PAGEREF _Toc20919069 \h </w:instrText>
        </w:r>
        <w:r w:rsidR="008A55D1" w:rsidRPr="00046C24">
          <w:rPr>
            <w:webHidden/>
          </w:rPr>
        </w:r>
        <w:r w:rsidR="008A55D1" w:rsidRPr="00046C24">
          <w:rPr>
            <w:webHidden/>
          </w:rPr>
          <w:fldChar w:fldCharType="separate"/>
        </w:r>
        <w:r w:rsidR="004771A4" w:rsidRPr="00046C24">
          <w:rPr>
            <w:webHidden/>
          </w:rPr>
          <w:t>7</w:t>
        </w:r>
        <w:r w:rsidR="008A55D1" w:rsidRPr="00046C24">
          <w:rPr>
            <w:webHidden/>
          </w:rPr>
          <w:fldChar w:fldCharType="end"/>
        </w:r>
      </w:hyperlink>
    </w:p>
    <w:p w:rsidR="003B1397" w:rsidRPr="00046C24" w:rsidRDefault="00682EC7" w:rsidP="004C4D23">
      <w:pPr>
        <w:pStyle w:val="TOC3"/>
        <w:tabs>
          <w:tab w:val="right" w:leader="dot" w:pos="9010"/>
        </w:tabs>
        <w:spacing w:line="360" w:lineRule="auto"/>
        <w:rPr>
          <w:rFonts w:eastAsiaTheme="minorEastAsia"/>
          <w:noProof/>
          <w:sz w:val="22"/>
          <w:szCs w:val="22"/>
          <w:lang w:val="en-US"/>
        </w:rPr>
      </w:pPr>
      <w:hyperlink w:anchor="_Toc20919070" w:history="1">
        <w:r w:rsidR="003B1397" w:rsidRPr="00046C24">
          <w:rPr>
            <w:rStyle w:val="Hyperlink"/>
            <w:rFonts w:ascii="Times New Roman" w:hAnsi="Times New Roman" w:cs="Times New Roman"/>
            <w:noProof/>
            <w:color w:val="auto"/>
          </w:rPr>
          <w:t>2.2.1. Traditional beekeeping</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_Toc20919070 \h </w:instrText>
        </w:r>
        <w:r w:rsidR="008A55D1" w:rsidRPr="00046C24">
          <w:rPr>
            <w:noProof/>
            <w:webHidden/>
          </w:rPr>
        </w:r>
        <w:r w:rsidR="008A55D1" w:rsidRPr="00046C24">
          <w:rPr>
            <w:noProof/>
            <w:webHidden/>
          </w:rPr>
          <w:fldChar w:fldCharType="separate"/>
        </w:r>
        <w:r w:rsidR="004771A4" w:rsidRPr="00046C24">
          <w:rPr>
            <w:noProof/>
            <w:webHidden/>
          </w:rPr>
          <w:t>9</w:t>
        </w:r>
        <w:r w:rsidR="008A55D1" w:rsidRPr="00046C24">
          <w:rPr>
            <w:noProof/>
            <w:webHidden/>
          </w:rPr>
          <w:fldChar w:fldCharType="end"/>
        </w:r>
      </w:hyperlink>
    </w:p>
    <w:p w:rsidR="003B1397" w:rsidRPr="00046C24" w:rsidRDefault="00682EC7" w:rsidP="004C4D23">
      <w:pPr>
        <w:pStyle w:val="TOC3"/>
        <w:tabs>
          <w:tab w:val="right" w:leader="dot" w:pos="9010"/>
        </w:tabs>
        <w:spacing w:line="360" w:lineRule="auto"/>
        <w:rPr>
          <w:rFonts w:eastAsiaTheme="minorEastAsia"/>
          <w:noProof/>
          <w:sz w:val="22"/>
          <w:szCs w:val="22"/>
          <w:lang w:val="en-US"/>
        </w:rPr>
      </w:pPr>
      <w:hyperlink w:anchor="_Toc20919071" w:history="1">
        <w:r w:rsidR="003B1397" w:rsidRPr="00046C24">
          <w:rPr>
            <w:rStyle w:val="Hyperlink"/>
            <w:rFonts w:ascii="Times New Roman" w:hAnsi="Times New Roman" w:cs="Times New Roman"/>
            <w:noProof/>
            <w:color w:val="auto"/>
          </w:rPr>
          <w:t>2.2.2. Transitional beekeeping</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_Toc20919071 \h </w:instrText>
        </w:r>
        <w:r w:rsidR="008A55D1" w:rsidRPr="00046C24">
          <w:rPr>
            <w:noProof/>
            <w:webHidden/>
          </w:rPr>
        </w:r>
        <w:r w:rsidR="008A55D1" w:rsidRPr="00046C24">
          <w:rPr>
            <w:noProof/>
            <w:webHidden/>
          </w:rPr>
          <w:fldChar w:fldCharType="separate"/>
        </w:r>
        <w:r w:rsidR="004771A4" w:rsidRPr="00046C24">
          <w:rPr>
            <w:noProof/>
            <w:webHidden/>
          </w:rPr>
          <w:t>10</w:t>
        </w:r>
        <w:r w:rsidR="008A55D1" w:rsidRPr="00046C24">
          <w:rPr>
            <w:noProof/>
            <w:webHidden/>
          </w:rPr>
          <w:fldChar w:fldCharType="end"/>
        </w:r>
      </w:hyperlink>
    </w:p>
    <w:p w:rsidR="003B1397" w:rsidRPr="00046C24" w:rsidRDefault="00682EC7" w:rsidP="004C4D23">
      <w:pPr>
        <w:pStyle w:val="TOC3"/>
        <w:tabs>
          <w:tab w:val="right" w:leader="dot" w:pos="9010"/>
        </w:tabs>
        <w:spacing w:line="360" w:lineRule="auto"/>
        <w:rPr>
          <w:rFonts w:eastAsiaTheme="minorEastAsia"/>
          <w:noProof/>
          <w:sz w:val="22"/>
          <w:szCs w:val="22"/>
          <w:lang w:val="en-US"/>
        </w:rPr>
      </w:pPr>
      <w:hyperlink w:anchor="_Toc20919072" w:history="1">
        <w:r w:rsidR="003B1397" w:rsidRPr="00046C24">
          <w:rPr>
            <w:rStyle w:val="Hyperlink"/>
            <w:rFonts w:ascii="Times New Roman" w:hAnsi="Times New Roman" w:cs="Times New Roman"/>
            <w:noProof/>
            <w:color w:val="auto"/>
          </w:rPr>
          <w:t>2.2.3. Movable frame beekeeping</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_Toc20919072 \h </w:instrText>
        </w:r>
        <w:r w:rsidR="008A55D1" w:rsidRPr="00046C24">
          <w:rPr>
            <w:noProof/>
            <w:webHidden/>
          </w:rPr>
        </w:r>
        <w:r w:rsidR="008A55D1" w:rsidRPr="00046C24">
          <w:rPr>
            <w:noProof/>
            <w:webHidden/>
          </w:rPr>
          <w:fldChar w:fldCharType="separate"/>
        </w:r>
        <w:r w:rsidR="004771A4" w:rsidRPr="00046C24">
          <w:rPr>
            <w:noProof/>
            <w:webHidden/>
          </w:rPr>
          <w:t>11</w:t>
        </w:r>
        <w:r w:rsidR="008A55D1" w:rsidRPr="00046C24">
          <w:rPr>
            <w:noProof/>
            <w:webHidden/>
          </w:rPr>
          <w:fldChar w:fldCharType="end"/>
        </w:r>
      </w:hyperlink>
    </w:p>
    <w:p w:rsidR="003B1397" w:rsidRPr="00046C24" w:rsidRDefault="00682EC7" w:rsidP="004C4D23">
      <w:pPr>
        <w:pStyle w:val="TOC2"/>
        <w:rPr>
          <w:rFonts w:asciiTheme="minorHAnsi" w:eastAsiaTheme="minorEastAsia" w:hAnsiTheme="minorHAnsi" w:cstheme="minorBidi"/>
          <w:bCs w:val="0"/>
          <w:sz w:val="22"/>
        </w:rPr>
      </w:pPr>
      <w:hyperlink w:anchor="_Toc20919073" w:history="1">
        <w:r w:rsidR="003B1397" w:rsidRPr="00046C24">
          <w:rPr>
            <w:rStyle w:val="Hyperlink"/>
            <w:color w:val="auto"/>
          </w:rPr>
          <w:t>2.3. Major constraints of beekeeping in Ethiopia</w:t>
        </w:r>
        <w:r w:rsidR="003B1397" w:rsidRPr="00046C24">
          <w:rPr>
            <w:webHidden/>
          </w:rPr>
          <w:tab/>
        </w:r>
        <w:r w:rsidR="008A55D1" w:rsidRPr="00046C24">
          <w:rPr>
            <w:webHidden/>
          </w:rPr>
          <w:fldChar w:fldCharType="begin"/>
        </w:r>
        <w:r w:rsidR="003B1397" w:rsidRPr="00046C24">
          <w:rPr>
            <w:webHidden/>
          </w:rPr>
          <w:instrText xml:space="preserve"> PAGEREF _Toc20919073 \h </w:instrText>
        </w:r>
        <w:r w:rsidR="008A55D1" w:rsidRPr="00046C24">
          <w:rPr>
            <w:webHidden/>
          </w:rPr>
        </w:r>
        <w:r w:rsidR="008A55D1" w:rsidRPr="00046C24">
          <w:rPr>
            <w:webHidden/>
          </w:rPr>
          <w:fldChar w:fldCharType="separate"/>
        </w:r>
        <w:r w:rsidR="004771A4" w:rsidRPr="00046C24">
          <w:rPr>
            <w:webHidden/>
          </w:rPr>
          <w:t>11</w:t>
        </w:r>
        <w:r w:rsidR="008A55D1" w:rsidRPr="00046C24">
          <w:rPr>
            <w:webHidden/>
          </w:rPr>
          <w:fldChar w:fldCharType="end"/>
        </w:r>
      </w:hyperlink>
    </w:p>
    <w:p w:rsidR="003B1397" w:rsidRPr="00046C24" w:rsidRDefault="00682EC7" w:rsidP="004C4D23">
      <w:pPr>
        <w:pStyle w:val="TOC3"/>
        <w:tabs>
          <w:tab w:val="right" w:leader="dot" w:pos="9010"/>
        </w:tabs>
        <w:spacing w:line="360" w:lineRule="auto"/>
        <w:rPr>
          <w:rFonts w:eastAsiaTheme="minorEastAsia"/>
          <w:noProof/>
          <w:sz w:val="22"/>
          <w:szCs w:val="22"/>
          <w:lang w:val="en-US"/>
        </w:rPr>
      </w:pPr>
      <w:hyperlink w:anchor="_Toc20919074" w:history="1">
        <w:r w:rsidR="003B1397" w:rsidRPr="00046C24">
          <w:rPr>
            <w:rStyle w:val="Hyperlink"/>
            <w:rFonts w:ascii="Times New Roman" w:hAnsi="Times New Roman" w:cs="Times New Roman"/>
            <w:noProof/>
            <w:color w:val="auto"/>
          </w:rPr>
          <w:t>2.3.1. Shortage of bee forage</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_Toc20919074 \h </w:instrText>
        </w:r>
        <w:r w:rsidR="008A55D1" w:rsidRPr="00046C24">
          <w:rPr>
            <w:noProof/>
            <w:webHidden/>
          </w:rPr>
        </w:r>
        <w:r w:rsidR="008A55D1" w:rsidRPr="00046C24">
          <w:rPr>
            <w:noProof/>
            <w:webHidden/>
          </w:rPr>
          <w:fldChar w:fldCharType="separate"/>
        </w:r>
        <w:r w:rsidR="004771A4" w:rsidRPr="00046C24">
          <w:rPr>
            <w:noProof/>
            <w:webHidden/>
          </w:rPr>
          <w:t>12</w:t>
        </w:r>
        <w:r w:rsidR="008A55D1" w:rsidRPr="00046C24">
          <w:rPr>
            <w:noProof/>
            <w:webHidden/>
          </w:rPr>
          <w:fldChar w:fldCharType="end"/>
        </w:r>
      </w:hyperlink>
    </w:p>
    <w:p w:rsidR="003B1397" w:rsidRPr="00046C24" w:rsidRDefault="00682EC7" w:rsidP="004C4D23">
      <w:pPr>
        <w:pStyle w:val="TOC3"/>
        <w:tabs>
          <w:tab w:val="right" w:leader="dot" w:pos="9010"/>
        </w:tabs>
        <w:spacing w:line="360" w:lineRule="auto"/>
        <w:rPr>
          <w:rFonts w:eastAsiaTheme="minorEastAsia"/>
          <w:noProof/>
          <w:sz w:val="22"/>
          <w:szCs w:val="22"/>
          <w:lang w:val="en-US"/>
        </w:rPr>
      </w:pPr>
      <w:hyperlink w:anchor="_Toc20919075" w:history="1">
        <w:r w:rsidR="003B1397" w:rsidRPr="00046C24">
          <w:rPr>
            <w:rStyle w:val="Hyperlink"/>
            <w:rFonts w:ascii="Times New Roman" w:hAnsi="Times New Roman" w:cs="Times New Roman"/>
            <w:noProof/>
            <w:color w:val="auto"/>
          </w:rPr>
          <w:t>2.3.2. Pesticides poisoning</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_Toc20919075 \h </w:instrText>
        </w:r>
        <w:r w:rsidR="008A55D1" w:rsidRPr="00046C24">
          <w:rPr>
            <w:noProof/>
            <w:webHidden/>
          </w:rPr>
        </w:r>
        <w:r w:rsidR="008A55D1" w:rsidRPr="00046C24">
          <w:rPr>
            <w:noProof/>
            <w:webHidden/>
          </w:rPr>
          <w:fldChar w:fldCharType="separate"/>
        </w:r>
        <w:r w:rsidR="004771A4" w:rsidRPr="00046C24">
          <w:rPr>
            <w:noProof/>
            <w:webHidden/>
          </w:rPr>
          <w:t>12</w:t>
        </w:r>
        <w:r w:rsidR="008A55D1" w:rsidRPr="00046C24">
          <w:rPr>
            <w:noProof/>
            <w:webHidden/>
          </w:rPr>
          <w:fldChar w:fldCharType="end"/>
        </w:r>
      </w:hyperlink>
    </w:p>
    <w:p w:rsidR="003B1397" w:rsidRPr="00046C24" w:rsidRDefault="00682EC7" w:rsidP="004C4D23">
      <w:pPr>
        <w:pStyle w:val="TOC3"/>
        <w:tabs>
          <w:tab w:val="right" w:leader="dot" w:pos="9010"/>
        </w:tabs>
        <w:spacing w:line="360" w:lineRule="auto"/>
        <w:rPr>
          <w:rFonts w:eastAsiaTheme="minorEastAsia"/>
          <w:noProof/>
          <w:sz w:val="22"/>
          <w:szCs w:val="22"/>
          <w:lang w:val="en-US"/>
        </w:rPr>
      </w:pPr>
      <w:hyperlink w:anchor="_Toc20919076" w:history="1">
        <w:r w:rsidR="003B1397" w:rsidRPr="00046C24">
          <w:rPr>
            <w:rStyle w:val="Hyperlink"/>
            <w:rFonts w:ascii="Times New Roman" w:hAnsi="Times New Roman" w:cs="Times New Roman"/>
            <w:noProof/>
            <w:color w:val="auto"/>
          </w:rPr>
          <w:t>2.3.3. Honeybee pests and predators</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_Toc20919076 \h </w:instrText>
        </w:r>
        <w:r w:rsidR="008A55D1" w:rsidRPr="00046C24">
          <w:rPr>
            <w:noProof/>
            <w:webHidden/>
          </w:rPr>
        </w:r>
        <w:r w:rsidR="008A55D1" w:rsidRPr="00046C24">
          <w:rPr>
            <w:noProof/>
            <w:webHidden/>
          </w:rPr>
          <w:fldChar w:fldCharType="separate"/>
        </w:r>
        <w:r w:rsidR="004771A4" w:rsidRPr="00046C24">
          <w:rPr>
            <w:noProof/>
            <w:webHidden/>
          </w:rPr>
          <w:t>13</w:t>
        </w:r>
        <w:r w:rsidR="008A55D1" w:rsidRPr="00046C24">
          <w:rPr>
            <w:noProof/>
            <w:webHidden/>
          </w:rPr>
          <w:fldChar w:fldCharType="end"/>
        </w:r>
      </w:hyperlink>
    </w:p>
    <w:p w:rsidR="003B1397" w:rsidRPr="00046C24" w:rsidRDefault="00682EC7" w:rsidP="004C4D23">
      <w:pPr>
        <w:pStyle w:val="TOC2"/>
        <w:rPr>
          <w:rFonts w:asciiTheme="minorHAnsi" w:eastAsiaTheme="minorEastAsia" w:hAnsiTheme="minorHAnsi" w:cstheme="minorBidi"/>
          <w:bCs w:val="0"/>
          <w:sz w:val="22"/>
        </w:rPr>
      </w:pPr>
      <w:hyperlink w:anchor="_Toc20919077" w:history="1">
        <w:r w:rsidR="003B1397" w:rsidRPr="00046C24">
          <w:rPr>
            <w:rStyle w:val="Hyperlink"/>
            <w:color w:val="auto"/>
          </w:rPr>
          <w:t>2.4. Honey bee products</w:t>
        </w:r>
        <w:r w:rsidR="003B1397" w:rsidRPr="00046C24">
          <w:rPr>
            <w:webHidden/>
          </w:rPr>
          <w:tab/>
        </w:r>
        <w:r w:rsidR="008A55D1" w:rsidRPr="00046C24">
          <w:rPr>
            <w:webHidden/>
          </w:rPr>
          <w:fldChar w:fldCharType="begin"/>
        </w:r>
        <w:r w:rsidR="003B1397" w:rsidRPr="00046C24">
          <w:rPr>
            <w:webHidden/>
          </w:rPr>
          <w:instrText xml:space="preserve"> PAGEREF _Toc20919077 \h </w:instrText>
        </w:r>
        <w:r w:rsidR="008A55D1" w:rsidRPr="00046C24">
          <w:rPr>
            <w:webHidden/>
          </w:rPr>
        </w:r>
        <w:r w:rsidR="008A55D1" w:rsidRPr="00046C24">
          <w:rPr>
            <w:webHidden/>
          </w:rPr>
          <w:fldChar w:fldCharType="separate"/>
        </w:r>
        <w:r w:rsidR="004771A4" w:rsidRPr="00046C24">
          <w:rPr>
            <w:webHidden/>
          </w:rPr>
          <w:t>13</w:t>
        </w:r>
        <w:r w:rsidR="008A55D1" w:rsidRPr="00046C24">
          <w:rPr>
            <w:webHidden/>
          </w:rPr>
          <w:fldChar w:fldCharType="end"/>
        </w:r>
      </w:hyperlink>
    </w:p>
    <w:p w:rsidR="003B1397" w:rsidRPr="00046C24" w:rsidRDefault="00682EC7" w:rsidP="004C4D23">
      <w:pPr>
        <w:pStyle w:val="TOC2"/>
        <w:rPr>
          <w:rFonts w:asciiTheme="minorHAnsi" w:eastAsiaTheme="minorEastAsia" w:hAnsiTheme="minorHAnsi" w:cstheme="minorBidi"/>
          <w:bCs w:val="0"/>
          <w:sz w:val="22"/>
        </w:rPr>
      </w:pPr>
      <w:hyperlink w:anchor="_Toc20919078" w:history="1">
        <w:r w:rsidR="003B1397" w:rsidRPr="00046C24">
          <w:rPr>
            <w:rStyle w:val="Hyperlink"/>
            <w:color w:val="auto"/>
          </w:rPr>
          <w:t>2.5. Honey productions and marketing system in Ethiopia</w:t>
        </w:r>
        <w:r w:rsidR="003B1397" w:rsidRPr="00046C24">
          <w:rPr>
            <w:webHidden/>
          </w:rPr>
          <w:tab/>
        </w:r>
        <w:r w:rsidR="008A55D1" w:rsidRPr="00046C24">
          <w:rPr>
            <w:webHidden/>
          </w:rPr>
          <w:fldChar w:fldCharType="begin"/>
        </w:r>
        <w:r w:rsidR="003B1397" w:rsidRPr="00046C24">
          <w:rPr>
            <w:webHidden/>
          </w:rPr>
          <w:instrText xml:space="preserve"> PAGEREF _Toc20919078 \h </w:instrText>
        </w:r>
        <w:r w:rsidR="008A55D1" w:rsidRPr="00046C24">
          <w:rPr>
            <w:webHidden/>
          </w:rPr>
        </w:r>
        <w:r w:rsidR="008A55D1" w:rsidRPr="00046C24">
          <w:rPr>
            <w:webHidden/>
          </w:rPr>
          <w:fldChar w:fldCharType="separate"/>
        </w:r>
        <w:r w:rsidR="004771A4" w:rsidRPr="00046C24">
          <w:rPr>
            <w:webHidden/>
          </w:rPr>
          <w:t>14</w:t>
        </w:r>
        <w:r w:rsidR="008A55D1" w:rsidRPr="00046C24">
          <w:rPr>
            <w:webHidden/>
          </w:rPr>
          <w:fldChar w:fldCharType="end"/>
        </w:r>
      </w:hyperlink>
    </w:p>
    <w:p w:rsidR="003B1397" w:rsidRPr="00046C24" w:rsidRDefault="00682EC7" w:rsidP="004C4D23">
      <w:pPr>
        <w:pStyle w:val="TOC3"/>
        <w:tabs>
          <w:tab w:val="right" w:leader="dot" w:pos="9010"/>
        </w:tabs>
        <w:spacing w:line="360" w:lineRule="auto"/>
        <w:rPr>
          <w:rFonts w:eastAsiaTheme="minorEastAsia"/>
          <w:noProof/>
          <w:sz w:val="22"/>
          <w:szCs w:val="22"/>
          <w:lang w:val="en-US"/>
        </w:rPr>
      </w:pPr>
      <w:hyperlink w:anchor="_Toc20919079" w:history="1">
        <w:r w:rsidR="003B1397" w:rsidRPr="00046C24">
          <w:rPr>
            <w:rStyle w:val="Hyperlink"/>
            <w:rFonts w:ascii="Times New Roman" w:hAnsi="Times New Roman" w:cs="Times New Roman"/>
            <w:noProof/>
            <w:color w:val="auto"/>
          </w:rPr>
          <w:t>2.5.1. Honey production and marketing in Ethiopia</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_Toc20919079 \h </w:instrText>
        </w:r>
        <w:r w:rsidR="008A55D1" w:rsidRPr="00046C24">
          <w:rPr>
            <w:noProof/>
            <w:webHidden/>
          </w:rPr>
        </w:r>
        <w:r w:rsidR="008A55D1" w:rsidRPr="00046C24">
          <w:rPr>
            <w:noProof/>
            <w:webHidden/>
          </w:rPr>
          <w:fldChar w:fldCharType="separate"/>
        </w:r>
        <w:r w:rsidR="004771A4" w:rsidRPr="00046C24">
          <w:rPr>
            <w:noProof/>
            <w:webHidden/>
          </w:rPr>
          <w:t>14</w:t>
        </w:r>
        <w:r w:rsidR="008A55D1" w:rsidRPr="00046C24">
          <w:rPr>
            <w:noProof/>
            <w:webHidden/>
          </w:rPr>
          <w:fldChar w:fldCharType="end"/>
        </w:r>
      </w:hyperlink>
    </w:p>
    <w:p w:rsidR="003B1397" w:rsidRPr="00046C24" w:rsidRDefault="00682EC7" w:rsidP="004C4D23">
      <w:pPr>
        <w:pStyle w:val="TOC3"/>
        <w:tabs>
          <w:tab w:val="right" w:leader="dot" w:pos="9010"/>
        </w:tabs>
        <w:spacing w:line="360" w:lineRule="auto"/>
        <w:rPr>
          <w:rFonts w:eastAsiaTheme="minorEastAsia"/>
          <w:noProof/>
          <w:sz w:val="22"/>
          <w:szCs w:val="22"/>
          <w:lang w:val="en-US"/>
        </w:rPr>
      </w:pPr>
      <w:hyperlink w:anchor="_Toc20919080" w:history="1">
        <w:r w:rsidR="003B1397" w:rsidRPr="00046C24">
          <w:rPr>
            <w:rStyle w:val="Hyperlink"/>
            <w:rFonts w:ascii="Times New Roman" w:hAnsi="Times New Roman" w:cs="Times New Roman"/>
            <w:noProof/>
            <w:color w:val="auto"/>
          </w:rPr>
          <w:t>2.5.2. Constraints of honey production and marketing in Ethiopia</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_Toc20919080 \h </w:instrText>
        </w:r>
        <w:r w:rsidR="008A55D1" w:rsidRPr="00046C24">
          <w:rPr>
            <w:noProof/>
            <w:webHidden/>
          </w:rPr>
        </w:r>
        <w:r w:rsidR="008A55D1" w:rsidRPr="00046C24">
          <w:rPr>
            <w:noProof/>
            <w:webHidden/>
          </w:rPr>
          <w:fldChar w:fldCharType="separate"/>
        </w:r>
        <w:r w:rsidR="004771A4" w:rsidRPr="00046C24">
          <w:rPr>
            <w:noProof/>
            <w:webHidden/>
          </w:rPr>
          <w:t>17</w:t>
        </w:r>
        <w:r w:rsidR="008A55D1" w:rsidRPr="00046C24">
          <w:rPr>
            <w:noProof/>
            <w:webHidden/>
          </w:rPr>
          <w:fldChar w:fldCharType="end"/>
        </w:r>
      </w:hyperlink>
    </w:p>
    <w:p w:rsidR="003B1397" w:rsidRPr="00046C24" w:rsidRDefault="00682EC7" w:rsidP="004C4D23">
      <w:pPr>
        <w:pStyle w:val="TOC2"/>
        <w:rPr>
          <w:rFonts w:asciiTheme="minorHAnsi" w:eastAsiaTheme="minorEastAsia" w:hAnsiTheme="minorHAnsi" w:cstheme="minorBidi"/>
          <w:bCs w:val="0"/>
          <w:sz w:val="22"/>
        </w:rPr>
      </w:pPr>
      <w:hyperlink w:anchor="_Toc20919081" w:history="1">
        <w:r w:rsidR="003B1397" w:rsidRPr="00046C24">
          <w:rPr>
            <w:rStyle w:val="Hyperlink"/>
            <w:color w:val="auto"/>
          </w:rPr>
          <w:t>2.6. Beekeeping and honey production in Tigray</w:t>
        </w:r>
        <w:r w:rsidR="003B1397" w:rsidRPr="00046C24">
          <w:rPr>
            <w:webHidden/>
          </w:rPr>
          <w:tab/>
        </w:r>
        <w:r w:rsidR="008A55D1" w:rsidRPr="00046C24">
          <w:rPr>
            <w:webHidden/>
          </w:rPr>
          <w:fldChar w:fldCharType="begin"/>
        </w:r>
        <w:r w:rsidR="003B1397" w:rsidRPr="00046C24">
          <w:rPr>
            <w:webHidden/>
          </w:rPr>
          <w:instrText xml:space="preserve"> PAGEREF _Toc20919081 \h </w:instrText>
        </w:r>
        <w:r w:rsidR="008A55D1" w:rsidRPr="00046C24">
          <w:rPr>
            <w:webHidden/>
          </w:rPr>
        </w:r>
        <w:r w:rsidR="008A55D1" w:rsidRPr="00046C24">
          <w:rPr>
            <w:webHidden/>
          </w:rPr>
          <w:fldChar w:fldCharType="separate"/>
        </w:r>
        <w:r w:rsidR="004771A4" w:rsidRPr="00046C24">
          <w:rPr>
            <w:webHidden/>
          </w:rPr>
          <w:t>17</w:t>
        </w:r>
        <w:r w:rsidR="008A55D1" w:rsidRPr="00046C24">
          <w:rPr>
            <w:webHidden/>
          </w:rPr>
          <w:fldChar w:fldCharType="end"/>
        </w:r>
      </w:hyperlink>
    </w:p>
    <w:p w:rsidR="003B1397" w:rsidRPr="00046C24" w:rsidRDefault="00682EC7" w:rsidP="004C4D23">
      <w:pPr>
        <w:pStyle w:val="TOC3"/>
        <w:tabs>
          <w:tab w:val="right" w:leader="dot" w:pos="9010"/>
        </w:tabs>
        <w:spacing w:line="360" w:lineRule="auto"/>
        <w:rPr>
          <w:rFonts w:eastAsiaTheme="minorEastAsia"/>
          <w:noProof/>
          <w:sz w:val="22"/>
          <w:szCs w:val="22"/>
          <w:lang w:val="en-US"/>
        </w:rPr>
      </w:pPr>
      <w:hyperlink w:anchor="_Toc20919082" w:history="1">
        <w:r w:rsidR="003B1397" w:rsidRPr="00046C24">
          <w:rPr>
            <w:rStyle w:val="Hyperlink"/>
            <w:rFonts w:ascii="Times New Roman" w:hAnsi="Times New Roman" w:cs="Times New Roman"/>
            <w:noProof/>
            <w:color w:val="auto"/>
          </w:rPr>
          <w:t>2.6.1. Beekeeping practices and their constraints in Tigray</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_Toc20919082 \h </w:instrText>
        </w:r>
        <w:r w:rsidR="008A55D1" w:rsidRPr="00046C24">
          <w:rPr>
            <w:noProof/>
            <w:webHidden/>
          </w:rPr>
        </w:r>
        <w:r w:rsidR="008A55D1" w:rsidRPr="00046C24">
          <w:rPr>
            <w:noProof/>
            <w:webHidden/>
          </w:rPr>
          <w:fldChar w:fldCharType="separate"/>
        </w:r>
        <w:r w:rsidR="004771A4" w:rsidRPr="00046C24">
          <w:rPr>
            <w:noProof/>
            <w:webHidden/>
          </w:rPr>
          <w:t>17</w:t>
        </w:r>
        <w:r w:rsidR="008A55D1" w:rsidRPr="00046C24">
          <w:rPr>
            <w:noProof/>
            <w:webHidden/>
          </w:rPr>
          <w:fldChar w:fldCharType="end"/>
        </w:r>
      </w:hyperlink>
    </w:p>
    <w:p w:rsidR="003B1397" w:rsidRPr="00046C24" w:rsidRDefault="00682EC7" w:rsidP="004C4D23">
      <w:pPr>
        <w:pStyle w:val="TOC3"/>
        <w:tabs>
          <w:tab w:val="right" w:leader="dot" w:pos="9010"/>
        </w:tabs>
        <w:spacing w:line="360" w:lineRule="auto"/>
        <w:rPr>
          <w:rFonts w:eastAsiaTheme="minorEastAsia"/>
          <w:noProof/>
          <w:sz w:val="22"/>
          <w:szCs w:val="22"/>
          <w:lang w:val="en-US"/>
        </w:rPr>
      </w:pPr>
      <w:hyperlink w:anchor="_Toc20919083" w:history="1">
        <w:r w:rsidR="003B1397" w:rsidRPr="00046C24">
          <w:rPr>
            <w:rStyle w:val="Hyperlink"/>
            <w:rFonts w:ascii="Times New Roman" w:hAnsi="Times New Roman" w:cs="Times New Roman"/>
            <w:noProof/>
            <w:color w:val="auto"/>
          </w:rPr>
          <w:t>2.6.2. Honey prouction in Tigray</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_Toc20919083 \h </w:instrText>
        </w:r>
        <w:r w:rsidR="008A55D1" w:rsidRPr="00046C24">
          <w:rPr>
            <w:noProof/>
            <w:webHidden/>
          </w:rPr>
        </w:r>
        <w:r w:rsidR="008A55D1" w:rsidRPr="00046C24">
          <w:rPr>
            <w:noProof/>
            <w:webHidden/>
          </w:rPr>
          <w:fldChar w:fldCharType="separate"/>
        </w:r>
        <w:r w:rsidR="004771A4" w:rsidRPr="00046C24">
          <w:rPr>
            <w:noProof/>
            <w:webHidden/>
          </w:rPr>
          <w:t>19</w:t>
        </w:r>
        <w:r w:rsidR="008A55D1" w:rsidRPr="00046C24">
          <w:rPr>
            <w:noProof/>
            <w:webHidden/>
          </w:rPr>
          <w:fldChar w:fldCharType="end"/>
        </w:r>
      </w:hyperlink>
    </w:p>
    <w:p w:rsidR="003B1397" w:rsidRPr="00046C24" w:rsidRDefault="00682EC7" w:rsidP="004C4D23">
      <w:pPr>
        <w:pStyle w:val="TOC1"/>
        <w:tabs>
          <w:tab w:val="right" w:leader="dot" w:pos="9010"/>
        </w:tabs>
        <w:spacing w:line="360" w:lineRule="auto"/>
        <w:rPr>
          <w:rFonts w:eastAsiaTheme="minorEastAsia"/>
          <w:b w:val="0"/>
          <w:bCs w:val="0"/>
          <w:i w:val="0"/>
          <w:iCs w:val="0"/>
          <w:noProof/>
          <w:sz w:val="22"/>
          <w:szCs w:val="22"/>
          <w:lang w:val="en-US"/>
        </w:rPr>
      </w:pPr>
      <w:hyperlink w:anchor="_Toc20919084" w:history="1">
        <w:r w:rsidR="003B1397" w:rsidRPr="00046C24">
          <w:rPr>
            <w:rStyle w:val="Hyperlink"/>
            <w:rFonts w:ascii="Times New Roman" w:hAnsi="Times New Roman" w:cs="Times New Roman"/>
            <w:noProof/>
            <w:color w:val="auto"/>
            <w:lang w:val="en-GB"/>
          </w:rPr>
          <w:t>3 .MATERIALS &amp; METHODOLOGY</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_Toc20919084 \h </w:instrText>
        </w:r>
        <w:r w:rsidR="008A55D1" w:rsidRPr="00046C24">
          <w:rPr>
            <w:noProof/>
            <w:webHidden/>
          </w:rPr>
        </w:r>
        <w:r w:rsidR="008A55D1" w:rsidRPr="00046C24">
          <w:rPr>
            <w:noProof/>
            <w:webHidden/>
          </w:rPr>
          <w:fldChar w:fldCharType="separate"/>
        </w:r>
        <w:r w:rsidR="004771A4" w:rsidRPr="00046C24">
          <w:rPr>
            <w:noProof/>
            <w:webHidden/>
          </w:rPr>
          <w:t>20</w:t>
        </w:r>
        <w:r w:rsidR="008A55D1" w:rsidRPr="00046C24">
          <w:rPr>
            <w:noProof/>
            <w:webHidden/>
          </w:rPr>
          <w:fldChar w:fldCharType="end"/>
        </w:r>
      </w:hyperlink>
    </w:p>
    <w:p w:rsidR="003B1397" w:rsidRPr="00046C24" w:rsidRDefault="00682EC7" w:rsidP="004C4D23">
      <w:pPr>
        <w:pStyle w:val="TOC2"/>
        <w:rPr>
          <w:rFonts w:asciiTheme="minorHAnsi" w:eastAsiaTheme="minorEastAsia" w:hAnsiTheme="minorHAnsi" w:cstheme="minorBidi"/>
          <w:bCs w:val="0"/>
          <w:sz w:val="22"/>
        </w:rPr>
      </w:pPr>
      <w:hyperlink w:anchor="_Toc20919085" w:history="1">
        <w:r w:rsidR="003B1397" w:rsidRPr="00046C24">
          <w:rPr>
            <w:rStyle w:val="Hyperlink"/>
            <w:color w:val="auto"/>
            <w:lang w:val="en-GB"/>
          </w:rPr>
          <w:t>3</w:t>
        </w:r>
        <w:r w:rsidR="003B1397" w:rsidRPr="00046C24">
          <w:rPr>
            <w:rStyle w:val="Hyperlink"/>
            <w:color w:val="auto"/>
          </w:rPr>
          <w:t>. 1.Description of the Study Area</w:t>
        </w:r>
        <w:r w:rsidR="003B1397" w:rsidRPr="00046C24">
          <w:rPr>
            <w:webHidden/>
          </w:rPr>
          <w:tab/>
        </w:r>
        <w:r w:rsidR="008A55D1" w:rsidRPr="00046C24">
          <w:rPr>
            <w:webHidden/>
          </w:rPr>
          <w:fldChar w:fldCharType="begin"/>
        </w:r>
        <w:r w:rsidR="003B1397" w:rsidRPr="00046C24">
          <w:rPr>
            <w:webHidden/>
          </w:rPr>
          <w:instrText xml:space="preserve"> PAGEREF _Toc20919085 \h </w:instrText>
        </w:r>
        <w:r w:rsidR="008A55D1" w:rsidRPr="00046C24">
          <w:rPr>
            <w:webHidden/>
          </w:rPr>
        </w:r>
        <w:r w:rsidR="008A55D1" w:rsidRPr="00046C24">
          <w:rPr>
            <w:webHidden/>
          </w:rPr>
          <w:fldChar w:fldCharType="separate"/>
        </w:r>
        <w:r w:rsidR="004771A4" w:rsidRPr="00046C24">
          <w:rPr>
            <w:webHidden/>
          </w:rPr>
          <w:t>20</w:t>
        </w:r>
        <w:r w:rsidR="008A55D1" w:rsidRPr="00046C24">
          <w:rPr>
            <w:webHidden/>
          </w:rPr>
          <w:fldChar w:fldCharType="end"/>
        </w:r>
      </w:hyperlink>
    </w:p>
    <w:p w:rsidR="003B1397" w:rsidRPr="00046C24" w:rsidRDefault="00682EC7" w:rsidP="004C4D23">
      <w:pPr>
        <w:pStyle w:val="TOC2"/>
        <w:rPr>
          <w:rFonts w:asciiTheme="minorHAnsi" w:eastAsiaTheme="minorEastAsia" w:hAnsiTheme="minorHAnsi" w:cstheme="minorBidi"/>
          <w:bCs w:val="0"/>
          <w:sz w:val="22"/>
        </w:rPr>
      </w:pPr>
      <w:hyperlink w:anchor="_Toc20919086" w:history="1">
        <w:r w:rsidR="003B1397" w:rsidRPr="00046C24">
          <w:rPr>
            <w:rStyle w:val="Hyperlink"/>
            <w:color w:val="auto"/>
            <w:lang w:val="en-GB"/>
          </w:rPr>
          <w:t>3</w:t>
        </w:r>
        <w:r w:rsidR="003B1397" w:rsidRPr="00046C24">
          <w:rPr>
            <w:rStyle w:val="Hyperlink"/>
            <w:color w:val="auto"/>
          </w:rPr>
          <w:t>. 2.Sample size and sampling technique</w:t>
        </w:r>
        <w:r w:rsidR="003B1397" w:rsidRPr="00046C24">
          <w:rPr>
            <w:webHidden/>
          </w:rPr>
          <w:tab/>
        </w:r>
        <w:r w:rsidR="008A55D1" w:rsidRPr="00046C24">
          <w:rPr>
            <w:webHidden/>
          </w:rPr>
          <w:fldChar w:fldCharType="begin"/>
        </w:r>
        <w:r w:rsidR="003B1397" w:rsidRPr="00046C24">
          <w:rPr>
            <w:webHidden/>
          </w:rPr>
          <w:instrText xml:space="preserve"> PAGEREF _Toc20919086 \h </w:instrText>
        </w:r>
        <w:r w:rsidR="008A55D1" w:rsidRPr="00046C24">
          <w:rPr>
            <w:webHidden/>
          </w:rPr>
        </w:r>
        <w:r w:rsidR="008A55D1" w:rsidRPr="00046C24">
          <w:rPr>
            <w:webHidden/>
          </w:rPr>
          <w:fldChar w:fldCharType="separate"/>
        </w:r>
        <w:r w:rsidR="004771A4" w:rsidRPr="00046C24">
          <w:rPr>
            <w:webHidden/>
          </w:rPr>
          <w:t>22</w:t>
        </w:r>
        <w:r w:rsidR="008A55D1" w:rsidRPr="00046C24">
          <w:rPr>
            <w:webHidden/>
          </w:rPr>
          <w:fldChar w:fldCharType="end"/>
        </w:r>
      </w:hyperlink>
    </w:p>
    <w:p w:rsidR="003B1397" w:rsidRPr="00046C24" w:rsidRDefault="00682EC7" w:rsidP="004C4D23">
      <w:pPr>
        <w:pStyle w:val="TOC2"/>
        <w:rPr>
          <w:rFonts w:asciiTheme="minorHAnsi" w:eastAsiaTheme="minorEastAsia" w:hAnsiTheme="minorHAnsi" w:cstheme="minorBidi"/>
          <w:bCs w:val="0"/>
          <w:sz w:val="22"/>
        </w:rPr>
      </w:pPr>
      <w:hyperlink w:anchor="_Toc20919087" w:history="1">
        <w:r w:rsidR="003B1397" w:rsidRPr="00046C24">
          <w:rPr>
            <w:rStyle w:val="Hyperlink"/>
            <w:color w:val="auto"/>
            <w:lang w:val="en-GB"/>
          </w:rPr>
          <w:t>3</w:t>
        </w:r>
        <w:r w:rsidR="003B1397" w:rsidRPr="00046C24">
          <w:rPr>
            <w:rStyle w:val="Hyperlink"/>
            <w:color w:val="auto"/>
          </w:rPr>
          <w:t>. 3.Data collection methods</w:t>
        </w:r>
        <w:r w:rsidR="003B1397" w:rsidRPr="00046C24">
          <w:rPr>
            <w:webHidden/>
          </w:rPr>
          <w:tab/>
        </w:r>
        <w:r w:rsidR="008A55D1" w:rsidRPr="00046C24">
          <w:rPr>
            <w:webHidden/>
          </w:rPr>
          <w:fldChar w:fldCharType="begin"/>
        </w:r>
        <w:r w:rsidR="003B1397" w:rsidRPr="00046C24">
          <w:rPr>
            <w:webHidden/>
          </w:rPr>
          <w:instrText xml:space="preserve"> PAGEREF _Toc20919087 \h </w:instrText>
        </w:r>
        <w:r w:rsidR="008A55D1" w:rsidRPr="00046C24">
          <w:rPr>
            <w:webHidden/>
          </w:rPr>
        </w:r>
        <w:r w:rsidR="008A55D1" w:rsidRPr="00046C24">
          <w:rPr>
            <w:webHidden/>
          </w:rPr>
          <w:fldChar w:fldCharType="separate"/>
        </w:r>
        <w:r w:rsidR="004771A4" w:rsidRPr="00046C24">
          <w:rPr>
            <w:webHidden/>
          </w:rPr>
          <w:t>24</w:t>
        </w:r>
        <w:r w:rsidR="008A55D1" w:rsidRPr="00046C24">
          <w:rPr>
            <w:webHidden/>
          </w:rPr>
          <w:fldChar w:fldCharType="end"/>
        </w:r>
      </w:hyperlink>
    </w:p>
    <w:p w:rsidR="003B1397" w:rsidRPr="00046C24" w:rsidRDefault="00682EC7" w:rsidP="004C4D23">
      <w:pPr>
        <w:pStyle w:val="TOC2"/>
        <w:rPr>
          <w:rFonts w:asciiTheme="minorHAnsi" w:eastAsiaTheme="minorEastAsia" w:hAnsiTheme="minorHAnsi" w:cstheme="minorBidi"/>
          <w:bCs w:val="0"/>
          <w:sz w:val="22"/>
        </w:rPr>
      </w:pPr>
      <w:hyperlink w:anchor="_Toc20919088" w:history="1">
        <w:r w:rsidR="003B1397" w:rsidRPr="00046C24">
          <w:rPr>
            <w:rStyle w:val="Hyperlink"/>
            <w:color w:val="auto"/>
          </w:rPr>
          <w:t>3.4. Data analysis methods</w:t>
        </w:r>
        <w:r w:rsidR="003B1397" w:rsidRPr="00046C24">
          <w:rPr>
            <w:webHidden/>
          </w:rPr>
          <w:tab/>
        </w:r>
        <w:r w:rsidR="008A55D1" w:rsidRPr="00046C24">
          <w:rPr>
            <w:webHidden/>
          </w:rPr>
          <w:fldChar w:fldCharType="begin"/>
        </w:r>
        <w:r w:rsidR="003B1397" w:rsidRPr="00046C24">
          <w:rPr>
            <w:webHidden/>
          </w:rPr>
          <w:instrText xml:space="preserve"> PAGEREF _Toc20919088 \h </w:instrText>
        </w:r>
        <w:r w:rsidR="008A55D1" w:rsidRPr="00046C24">
          <w:rPr>
            <w:webHidden/>
          </w:rPr>
        </w:r>
        <w:r w:rsidR="008A55D1" w:rsidRPr="00046C24">
          <w:rPr>
            <w:webHidden/>
          </w:rPr>
          <w:fldChar w:fldCharType="separate"/>
        </w:r>
        <w:r w:rsidR="004771A4" w:rsidRPr="00046C24">
          <w:rPr>
            <w:webHidden/>
          </w:rPr>
          <w:t>25</w:t>
        </w:r>
        <w:r w:rsidR="008A55D1" w:rsidRPr="00046C24">
          <w:rPr>
            <w:webHidden/>
          </w:rPr>
          <w:fldChar w:fldCharType="end"/>
        </w:r>
      </w:hyperlink>
    </w:p>
    <w:p w:rsidR="003B1397" w:rsidRPr="00046C24" w:rsidRDefault="00682EC7" w:rsidP="004C4D23">
      <w:pPr>
        <w:pStyle w:val="TOC1"/>
        <w:tabs>
          <w:tab w:val="right" w:leader="dot" w:pos="9010"/>
        </w:tabs>
        <w:spacing w:line="360" w:lineRule="auto"/>
        <w:rPr>
          <w:rFonts w:eastAsiaTheme="minorEastAsia"/>
          <w:b w:val="0"/>
          <w:bCs w:val="0"/>
          <w:i w:val="0"/>
          <w:iCs w:val="0"/>
          <w:noProof/>
          <w:sz w:val="22"/>
          <w:szCs w:val="22"/>
          <w:lang w:val="en-US"/>
        </w:rPr>
      </w:pPr>
      <w:hyperlink w:anchor="_Toc20919089" w:history="1">
        <w:r w:rsidR="003B1397" w:rsidRPr="00046C24">
          <w:rPr>
            <w:rStyle w:val="Hyperlink"/>
            <w:rFonts w:ascii="Times New Roman" w:hAnsi="Times New Roman" w:cs="Times New Roman"/>
            <w:noProof/>
            <w:color w:val="auto"/>
            <w:lang w:val="en-US"/>
          </w:rPr>
          <w:t>4</w:t>
        </w:r>
        <w:r w:rsidR="003B1397" w:rsidRPr="00046C24">
          <w:rPr>
            <w:rStyle w:val="Hyperlink"/>
            <w:rFonts w:ascii="Times New Roman" w:hAnsi="Times New Roman" w:cs="Times New Roman"/>
            <w:noProof/>
            <w:color w:val="auto"/>
          </w:rPr>
          <w:t>: RESULTS AND DISCUSSIONS</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_Toc20919089 \h </w:instrText>
        </w:r>
        <w:r w:rsidR="008A55D1" w:rsidRPr="00046C24">
          <w:rPr>
            <w:noProof/>
            <w:webHidden/>
          </w:rPr>
        </w:r>
        <w:r w:rsidR="008A55D1" w:rsidRPr="00046C24">
          <w:rPr>
            <w:noProof/>
            <w:webHidden/>
          </w:rPr>
          <w:fldChar w:fldCharType="separate"/>
        </w:r>
        <w:r w:rsidR="004771A4" w:rsidRPr="00046C24">
          <w:rPr>
            <w:noProof/>
            <w:webHidden/>
          </w:rPr>
          <w:t>26</w:t>
        </w:r>
        <w:r w:rsidR="008A55D1" w:rsidRPr="00046C24">
          <w:rPr>
            <w:noProof/>
            <w:webHidden/>
          </w:rPr>
          <w:fldChar w:fldCharType="end"/>
        </w:r>
      </w:hyperlink>
    </w:p>
    <w:p w:rsidR="003B1397" w:rsidRPr="00046C24" w:rsidRDefault="00682EC7" w:rsidP="004C4D23">
      <w:pPr>
        <w:pStyle w:val="TOC2"/>
        <w:rPr>
          <w:rFonts w:asciiTheme="minorHAnsi" w:eastAsiaTheme="minorEastAsia" w:hAnsiTheme="minorHAnsi" w:cstheme="minorBidi"/>
          <w:bCs w:val="0"/>
          <w:sz w:val="22"/>
        </w:rPr>
      </w:pPr>
      <w:hyperlink w:anchor="_Toc20919090" w:history="1">
        <w:r w:rsidR="003B1397" w:rsidRPr="00046C24">
          <w:rPr>
            <w:rStyle w:val="Hyperlink"/>
            <w:color w:val="auto"/>
          </w:rPr>
          <w:t>4.1. Results</w:t>
        </w:r>
        <w:r w:rsidR="003B1397" w:rsidRPr="00046C24">
          <w:rPr>
            <w:webHidden/>
          </w:rPr>
          <w:tab/>
        </w:r>
        <w:r w:rsidR="008A55D1" w:rsidRPr="00046C24">
          <w:rPr>
            <w:webHidden/>
          </w:rPr>
          <w:fldChar w:fldCharType="begin"/>
        </w:r>
        <w:r w:rsidR="003B1397" w:rsidRPr="00046C24">
          <w:rPr>
            <w:webHidden/>
          </w:rPr>
          <w:instrText xml:space="preserve"> PAGEREF _Toc20919090 \h </w:instrText>
        </w:r>
        <w:r w:rsidR="008A55D1" w:rsidRPr="00046C24">
          <w:rPr>
            <w:webHidden/>
          </w:rPr>
        </w:r>
        <w:r w:rsidR="008A55D1" w:rsidRPr="00046C24">
          <w:rPr>
            <w:webHidden/>
          </w:rPr>
          <w:fldChar w:fldCharType="separate"/>
        </w:r>
        <w:r w:rsidR="004771A4" w:rsidRPr="00046C24">
          <w:rPr>
            <w:webHidden/>
          </w:rPr>
          <w:t>26</w:t>
        </w:r>
        <w:r w:rsidR="008A55D1" w:rsidRPr="00046C24">
          <w:rPr>
            <w:webHidden/>
          </w:rPr>
          <w:fldChar w:fldCharType="end"/>
        </w:r>
      </w:hyperlink>
    </w:p>
    <w:p w:rsidR="003B1397" w:rsidRPr="00046C24" w:rsidRDefault="00682EC7" w:rsidP="004C4D23">
      <w:pPr>
        <w:pStyle w:val="TOC3"/>
        <w:tabs>
          <w:tab w:val="right" w:leader="dot" w:pos="9010"/>
        </w:tabs>
        <w:spacing w:line="360" w:lineRule="auto"/>
        <w:rPr>
          <w:rFonts w:eastAsiaTheme="minorEastAsia"/>
          <w:noProof/>
          <w:sz w:val="22"/>
          <w:szCs w:val="22"/>
          <w:lang w:val="en-US"/>
        </w:rPr>
      </w:pPr>
      <w:hyperlink w:anchor="_Toc20919091" w:history="1">
        <w:r w:rsidR="003B1397" w:rsidRPr="00046C24">
          <w:rPr>
            <w:rStyle w:val="Hyperlink"/>
            <w:rFonts w:ascii="Times New Roman" w:hAnsi="Times New Roman" w:cs="Times New Roman"/>
            <w:noProof/>
            <w:color w:val="auto"/>
          </w:rPr>
          <w:t>4.1.1. Demographic characteristics of respondents</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_Toc20919091 \h </w:instrText>
        </w:r>
        <w:r w:rsidR="008A55D1" w:rsidRPr="00046C24">
          <w:rPr>
            <w:noProof/>
            <w:webHidden/>
          </w:rPr>
        </w:r>
        <w:r w:rsidR="008A55D1" w:rsidRPr="00046C24">
          <w:rPr>
            <w:noProof/>
            <w:webHidden/>
          </w:rPr>
          <w:fldChar w:fldCharType="separate"/>
        </w:r>
        <w:r w:rsidR="004771A4" w:rsidRPr="00046C24">
          <w:rPr>
            <w:noProof/>
            <w:webHidden/>
          </w:rPr>
          <w:t>26</w:t>
        </w:r>
        <w:r w:rsidR="008A55D1" w:rsidRPr="00046C24">
          <w:rPr>
            <w:noProof/>
            <w:webHidden/>
          </w:rPr>
          <w:fldChar w:fldCharType="end"/>
        </w:r>
      </w:hyperlink>
    </w:p>
    <w:p w:rsidR="003B1397" w:rsidRPr="00046C24" w:rsidRDefault="00682EC7" w:rsidP="004C4D23">
      <w:pPr>
        <w:pStyle w:val="TOC3"/>
        <w:tabs>
          <w:tab w:val="right" w:leader="dot" w:pos="9010"/>
        </w:tabs>
        <w:spacing w:line="360" w:lineRule="auto"/>
        <w:rPr>
          <w:rFonts w:eastAsiaTheme="minorEastAsia"/>
          <w:noProof/>
          <w:sz w:val="22"/>
          <w:szCs w:val="22"/>
          <w:lang w:val="en-US"/>
        </w:rPr>
      </w:pPr>
      <w:hyperlink w:anchor="_Toc20919092" w:history="1">
        <w:r w:rsidR="003B1397" w:rsidRPr="00046C24">
          <w:rPr>
            <w:rStyle w:val="Hyperlink"/>
            <w:rFonts w:ascii="Times New Roman" w:hAnsi="Times New Roman" w:cs="Times New Roman"/>
            <w:noProof/>
            <w:color w:val="auto"/>
          </w:rPr>
          <w:t>4.1.2. Total number of beekeepers and bee colonies in Ahferom woreda</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_Toc20919092 \h </w:instrText>
        </w:r>
        <w:r w:rsidR="008A55D1" w:rsidRPr="00046C24">
          <w:rPr>
            <w:noProof/>
            <w:webHidden/>
          </w:rPr>
        </w:r>
        <w:r w:rsidR="008A55D1" w:rsidRPr="00046C24">
          <w:rPr>
            <w:noProof/>
            <w:webHidden/>
          </w:rPr>
          <w:fldChar w:fldCharType="separate"/>
        </w:r>
        <w:r w:rsidR="004771A4" w:rsidRPr="00046C24">
          <w:rPr>
            <w:noProof/>
            <w:webHidden/>
          </w:rPr>
          <w:t>27</w:t>
        </w:r>
        <w:r w:rsidR="008A55D1" w:rsidRPr="00046C24">
          <w:rPr>
            <w:noProof/>
            <w:webHidden/>
          </w:rPr>
          <w:fldChar w:fldCharType="end"/>
        </w:r>
      </w:hyperlink>
    </w:p>
    <w:p w:rsidR="003B1397" w:rsidRPr="00046C24" w:rsidRDefault="00682EC7" w:rsidP="004C4D23">
      <w:pPr>
        <w:pStyle w:val="TOC3"/>
        <w:tabs>
          <w:tab w:val="right" w:leader="dot" w:pos="9010"/>
        </w:tabs>
        <w:spacing w:line="360" w:lineRule="auto"/>
        <w:rPr>
          <w:rFonts w:eastAsiaTheme="minorEastAsia"/>
          <w:noProof/>
          <w:sz w:val="22"/>
          <w:szCs w:val="22"/>
          <w:lang w:val="en-US"/>
        </w:rPr>
      </w:pPr>
      <w:hyperlink w:anchor="_Toc20919093" w:history="1">
        <w:r w:rsidR="003B1397" w:rsidRPr="00046C24">
          <w:rPr>
            <w:rStyle w:val="Hyperlink"/>
            <w:rFonts w:ascii="Times New Roman" w:hAnsi="Times New Roman" w:cs="Times New Roman"/>
            <w:noProof/>
            <w:color w:val="auto"/>
          </w:rPr>
          <w:t>4.1.3. Type of beehivespracticed, its source and its placement in the study area</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_Toc20919093 \h </w:instrText>
        </w:r>
        <w:r w:rsidR="008A55D1" w:rsidRPr="00046C24">
          <w:rPr>
            <w:noProof/>
            <w:webHidden/>
          </w:rPr>
        </w:r>
        <w:r w:rsidR="008A55D1" w:rsidRPr="00046C24">
          <w:rPr>
            <w:noProof/>
            <w:webHidden/>
          </w:rPr>
          <w:fldChar w:fldCharType="separate"/>
        </w:r>
        <w:r w:rsidR="004771A4" w:rsidRPr="00046C24">
          <w:rPr>
            <w:noProof/>
            <w:webHidden/>
          </w:rPr>
          <w:t>30</w:t>
        </w:r>
        <w:r w:rsidR="008A55D1" w:rsidRPr="00046C24">
          <w:rPr>
            <w:noProof/>
            <w:webHidden/>
          </w:rPr>
          <w:fldChar w:fldCharType="end"/>
        </w:r>
      </w:hyperlink>
    </w:p>
    <w:p w:rsidR="003B1397" w:rsidRPr="00046C24" w:rsidRDefault="00682EC7" w:rsidP="004C4D23">
      <w:pPr>
        <w:pStyle w:val="TOC3"/>
        <w:tabs>
          <w:tab w:val="right" w:leader="dot" w:pos="9010"/>
        </w:tabs>
        <w:spacing w:line="360" w:lineRule="auto"/>
        <w:rPr>
          <w:rFonts w:eastAsiaTheme="minorEastAsia"/>
          <w:noProof/>
          <w:sz w:val="22"/>
          <w:szCs w:val="22"/>
          <w:lang w:val="en-US"/>
        </w:rPr>
      </w:pPr>
      <w:hyperlink w:anchor="_Toc20919094" w:history="1">
        <w:r w:rsidR="003B1397" w:rsidRPr="00046C24">
          <w:rPr>
            <w:rStyle w:val="Hyperlink"/>
            <w:rFonts w:ascii="Times New Roman" w:hAnsi="Times New Roman" w:cs="Times New Roman"/>
            <w:iCs/>
            <w:noProof/>
            <w:color w:val="auto"/>
          </w:rPr>
          <w:t>4.1.3.1. Traditional beekeeping</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_Toc20919094 \h </w:instrText>
        </w:r>
        <w:r w:rsidR="008A55D1" w:rsidRPr="00046C24">
          <w:rPr>
            <w:noProof/>
            <w:webHidden/>
          </w:rPr>
        </w:r>
        <w:r w:rsidR="008A55D1" w:rsidRPr="00046C24">
          <w:rPr>
            <w:noProof/>
            <w:webHidden/>
          </w:rPr>
          <w:fldChar w:fldCharType="separate"/>
        </w:r>
        <w:r w:rsidR="004771A4" w:rsidRPr="00046C24">
          <w:rPr>
            <w:noProof/>
            <w:webHidden/>
          </w:rPr>
          <w:t>30</w:t>
        </w:r>
        <w:r w:rsidR="008A55D1" w:rsidRPr="00046C24">
          <w:rPr>
            <w:noProof/>
            <w:webHidden/>
          </w:rPr>
          <w:fldChar w:fldCharType="end"/>
        </w:r>
      </w:hyperlink>
    </w:p>
    <w:p w:rsidR="003B1397" w:rsidRPr="00046C24" w:rsidRDefault="00682EC7" w:rsidP="004C4D23">
      <w:pPr>
        <w:pStyle w:val="TOC3"/>
        <w:tabs>
          <w:tab w:val="right" w:leader="dot" w:pos="9010"/>
        </w:tabs>
        <w:spacing w:line="360" w:lineRule="auto"/>
        <w:rPr>
          <w:rFonts w:eastAsiaTheme="minorEastAsia"/>
          <w:noProof/>
          <w:sz w:val="22"/>
          <w:szCs w:val="22"/>
          <w:lang w:val="en-US"/>
        </w:rPr>
      </w:pPr>
      <w:hyperlink w:anchor="_Toc20919095" w:history="1">
        <w:r w:rsidR="003B1397" w:rsidRPr="00046C24">
          <w:rPr>
            <w:rStyle w:val="Hyperlink"/>
            <w:rFonts w:ascii="Times New Roman" w:hAnsi="Times New Roman" w:cs="Times New Roman"/>
            <w:noProof/>
            <w:color w:val="auto"/>
          </w:rPr>
          <w:t>4.1.4. Honey production in the study area</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_Toc20919095 \h </w:instrText>
        </w:r>
        <w:r w:rsidR="008A55D1" w:rsidRPr="00046C24">
          <w:rPr>
            <w:noProof/>
            <w:webHidden/>
          </w:rPr>
        </w:r>
        <w:r w:rsidR="008A55D1" w:rsidRPr="00046C24">
          <w:rPr>
            <w:noProof/>
            <w:webHidden/>
          </w:rPr>
          <w:fldChar w:fldCharType="separate"/>
        </w:r>
        <w:r w:rsidR="004771A4" w:rsidRPr="00046C24">
          <w:rPr>
            <w:noProof/>
            <w:webHidden/>
          </w:rPr>
          <w:t>33</w:t>
        </w:r>
        <w:r w:rsidR="008A55D1" w:rsidRPr="00046C24">
          <w:rPr>
            <w:noProof/>
            <w:webHidden/>
          </w:rPr>
          <w:fldChar w:fldCharType="end"/>
        </w:r>
      </w:hyperlink>
    </w:p>
    <w:p w:rsidR="003B1397" w:rsidRPr="00046C24" w:rsidRDefault="00682EC7" w:rsidP="004C4D23">
      <w:pPr>
        <w:pStyle w:val="TOC3"/>
        <w:tabs>
          <w:tab w:val="right" w:leader="dot" w:pos="9010"/>
        </w:tabs>
        <w:spacing w:line="360" w:lineRule="auto"/>
        <w:rPr>
          <w:rFonts w:eastAsiaTheme="minorEastAsia"/>
          <w:noProof/>
          <w:sz w:val="22"/>
          <w:szCs w:val="22"/>
          <w:lang w:val="en-US"/>
        </w:rPr>
      </w:pPr>
      <w:hyperlink w:anchor="_Toc20919096" w:history="1">
        <w:r w:rsidR="003B1397" w:rsidRPr="00046C24">
          <w:rPr>
            <w:rStyle w:val="Hyperlink"/>
            <w:rFonts w:ascii="Times New Roman" w:hAnsi="Times New Roman" w:cs="Times New Roman"/>
            <w:noProof/>
            <w:color w:val="auto"/>
          </w:rPr>
          <w:t>4.1.5. Common honey bee floras in the study area</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_Toc20919096 \h </w:instrText>
        </w:r>
        <w:r w:rsidR="008A55D1" w:rsidRPr="00046C24">
          <w:rPr>
            <w:noProof/>
            <w:webHidden/>
          </w:rPr>
        </w:r>
        <w:r w:rsidR="008A55D1" w:rsidRPr="00046C24">
          <w:rPr>
            <w:noProof/>
            <w:webHidden/>
          </w:rPr>
          <w:fldChar w:fldCharType="separate"/>
        </w:r>
        <w:r w:rsidR="004771A4" w:rsidRPr="00046C24">
          <w:rPr>
            <w:noProof/>
            <w:webHidden/>
          </w:rPr>
          <w:t>40</w:t>
        </w:r>
        <w:r w:rsidR="008A55D1" w:rsidRPr="00046C24">
          <w:rPr>
            <w:noProof/>
            <w:webHidden/>
          </w:rPr>
          <w:fldChar w:fldCharType="end"/>
        </w:r>
      </w:hyperlink>
    </w:p>
    <w:p w:rsidR="003B1397" w:rsidRPr="00046C24" w:rsidRDefault="00682EC7" w:rsidP="004C4D23">
      <w:pPr>
        <w:pStyle w:val="TOC3"/>
        <w:tabs>
          <w:tab w:val="right" w:leader="dot" w:pos="9010"/>
        </w:tabs>
        <w:spacing w:line="360" w:lineRule="auto"/>
        <w:rPr>
          <w:rFonts w:eastAsiaTheme="minorEastAsia"/>
          <w:noProof/>
          <w:sz w:val="22"/>
          <w:szCs w:val="22"/>
          <w:lang w:val="en-US"/>
        </w:rPr>
      </w:pPr>
      <w:hyperlink w:anchor="_Toc20919097" w:history="1">
        <w:r w:rsidR="003B1397" w:rsidRPr="00046C24">
          <w:rPr>
            <w:rStyle w:val="Hyperlink"/>
            <w:rFonts w:ascii="Times New Roman" w:hAnsi="Times New Roman" w:cs="Times New Roman"/>
            <w:noProof/>
            <w:color w:val="auto"/>
          </w:rPr>
          <w:t>4.1.6. Major constraints of beekeeping in the study area</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_Toc20919097 \h </w:instrText>
        </w:r>
        <w:r w:rsidR="008A55D1" w:rsidRPr="00046C24">
          <w:rPr>
            <w:noProof/>
            <w:webHidden/>
          </w:rPr>
        </w:r>
        <w:r w:rsidR="008A55D1" w:rsidRPr="00046C24">
          <w:rPr>
            <w:noProof/>
            <w:webHidden/>
          </w:rPr>
          <w:fldChar w:fldCharType="separate"/>
        </w:r>
        <w:r w:rsidR="004771A4" w:rsidRPr="00046C24">
          <w:rPr>
            <w:noProof/>
            <w:webHidden/>
          </w:rPr>
          <w:t>41</w:t>
        </w:r>
        <w:r w:rsidR="008A55D1" w:rsidRPr="00046C24">
          <w:rPr>
            <w:noProof/>
            <w:webHidden/>
          </w:rPr>
          <w:fldChar w:fldCharType="end"/>
        </w:r>
      </w:hyperlink>
    </w:p>
    <w:p w:rsidR="003B1397" w:rsidRPr="00046C24" w:rsidRDefault="00682EC7" w:rsidP="004C4D23">
      <w:pPr>
        <w:pStyle w:val="TOC3"/>
        <w:tabs>
          <w:tab w:val="right" w:leader="dot" w:pos="9010"/>
        </w:tabs>
        <w:spacing w:line="360" w:lineRule="auto"/>
        <w:rPr>
          <w:rFonts w:eastAsiaTheme="minorEastAsia"/>
          <w:noProof/>
          <w:sz w:val="22"/>
          <w:szCs w:val="22"/>
          <w:lang w:val="en-US"/>
        </w:rPr>
      </w:pPr>
      <w:hyperlink w:anchor="_Toc20919098" w:history="1">
        <w:r w:rsidR="003B1397" w:rsidRPr="00046C24">
          <w:rPr>
            <w:rStyle w:val="Hyperlink"/>
            <w:rFonts w:ascii="Times New Roman" w:hAnsi="Times New Roman" w:cs="Times New Roman"/>
            <w:noProof/>
            <w:color w:val="auto"/>
          </w:rPr>
          <w:t>4.1.7 Major honey bee pests and predators in the study area</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_Toc20919098 \h </w:instrText>
        </w:r>
        <w:r w:rsidR="008A55D1" w:rsidRPr="00046C24">
          <w:rPr>
            <w:noProof/>
            <w:webHidden/>
          </w:rPr>
        </w:r>
        <w:r w:rsidR="008A55D1" w:rsidRPr="00046C24">
          <w:rPr>
            <w:noProof/>
            <w:webHidden/>
          </w:rPr>
          <w:fldChar w:fldCharType="separate"/>
        </w:r>
        <w:r w:rsidR="004771A4" w:rsidRPr="00046C24">
          <w:rPr>
            <w:noProof/>
            <w:webHidden/>
          </w:rPr>
          <w:t>42</w:t>
        </w:r>
        <w:r w:rsidR="008A55D1" w:rsidRPr="00046C24">
          <w:rPr>
            <w:noProof/>
            <w:webHidden/>
          </w:rPr>
          <w:fldChar w:fldCharType="end"/>
        </w:r>
      </w:hyperlink>
    </w:p>
    <w:p w:rsidR="003B1397" w:rsidRPr="00046C24" w:rsidRDefault="00682EC7" w:rsidP="004C4D23">
      <w:pPr>
        <w:pStyle w:val="TOC3"/>
        <w:tabs>
          <w:tab w:val="right" w:leader="dot" w:pos="9010"/>
        </w:tabs>
        <w:spacing w:line="360" w:lineRule="auto"/>
        <w:rPr>
          <w:rFonts w:eastAsiaTheme="minorEastAsia"/>
          <w:noProof/>
          <w:sz w:val="22"/>
          <w:szCs w:val="22"/>
          <w:lang w:val="en-US"/>
        </w:rPr>
      </w:pPr>
      <w:hyperlink w:anchor="_Toc20919099" w:history="1">
        <w:r w:rsidR="003B1397" w:rsidRPr="00046C24">
          <w:rPr>
            <w:rStyle w:val="Hyperlink"/>
            <w:rFonts w:ascii="Times New Roman" w:hAnsi="Times New Roman" w:cs="Times New Roman"/>
            <w:noProof/>
            <w:color w:val="auto"/>
          </w:rPr>
          <w:t>4.1.8. Beekeeping opportunities in the study area</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_Toc20919099 \h </w:instrText>
        </w:r>
        <w:r w:rsidR="008A55D1" w:rsidRPr="00046C24">
          <w:rPr>
            <w:noProof/>
            <w:webHidden/>
          </w:rPr>
        </w:r>
        <w:r w:rsidR="008A55D1" w:rsidRPr="00046C24">
          <w:rPr>
            <w:noProof/>
            <w:webHidden/>
          </w:rPr>
          <w:fldChar w:fldCharType="separate"/>
        </w:r>
        <w:r w:rsidR="004771A4" w:rsidRPr="00046C24">
          <w:rPr>
            <w:noProof/>
            <w:webHidden/>
          </w:rPr>
          <w:t>43</w:t>
        </w:r>
        <w:r w:rsidR="008A55D1" w:rsidRPr="00046C24">
          <w:rPr>
            <w:noProof/>
            <w:webHidden/>
          </w:rPr>
          <w:fldChar w:fldCharType="end"/>
        </w:r>
      </w:hyperlink>
    </w:p>
    <w:p w:rsidR="003B1397" w:rsidRPr="00046C24" w:rsidRDefault="00682EC7" w:rsidP="004C4D23">
      <w:pPr>
        <w:pStyle w:val="TOC2"/>
        <w:rPr>
          <w:rFonts w:asciiTheme="minorHAnsi" w:eastAsiaTheme="minorEastAsia" w:hAnsiTheme="minorHAnsi" w:cstheme="minorBidi"/>
          <w:bCs w:val="0"/>
          <w:sz w:val="22"/>
        </w:rPr>
      </w:pPr>
      <w:hyperlink w:anchor="_Toc20919100" w:history="1">
        <w:r w:rsidR="003B1397" w:rsidRPr="00046C24">
          <w:rPr>
            <w:rStyle w:val="Hyperlink"/>
            <w:color w:val="auto"/>
          </w:rPr>
          <w:t>4.</w:t>
        </w:r>
        <w:r w:rsidR="003B1397" w:rsidRPr="00046C24">
          <w:rPr>
            <w:rStyle w:val="Hyperlink"/>
            <w:i/>
            <w:color w:val="auto"/>
          </w:rPr>
          <w:t>2.</w:t>
        </w:r>
        <w:r w:rsidR="003B1397" w:rsidRPr="00046C24">
          <w:rPr>
            <w:rStyle w:val="Hyperlink"/>
            <w:color w:val="auto"/>
          </w:rPr>
          <w:t xml:space="preserve"> Discussion</w:t>
        </w:r>
        <w:r w:rsidR="003B1397" w:rsidRPr="00046C24">
          <w:rPr>
            <w:webHidden/>
          </w:rPr>
          <w:tab/>
        </w:r>
        <w:r w:rsidR="008A55D1" w:rsidRPr="00046C24">
          <w:rPr>
            <w:webHidden/>
          </w:rPr>
          <w:fldChar w:fldCharType="begin"/>
        </w:r>
        <w:r w:rsidR="003B1397" w:rsidRPr="00046C24">
          <w:rPr>
            <w:webHidden/>
          </w:rPr>
          <w:instrText xml:space="preserve"> PAGEREF _Toc20919100 \h </w:instrText>
        </w:r>
        <w:r w:rsidR="008A55D1" w:rsidRPr="00046C24">
          <w:rPr>
            <w:webHidden/>
          </w:rPr>
        </w:r>
        <w:r w:rsidR="008A55D1" w:rsidRPr="00046C24">
          <w:rPr>
            <w:webHidden/>
          </w:rPr>
          <w:fldChar w:fldCharType="separate"/>
        </w:r>
        <w:r w:rsidR="004771A4" w:rsidRPr="00046C24">
          <w:rPr>
            <w:webHidden/>
          </w:rPr>
          <w:t>44</w:t>
        </w:r>
        <w:r w:rsidR="008A55D1" w:rsidRPr="00046C24">
          <w:rPr>
            <w:webHidden/>
          </w:rPr>
          <w:fldChar w:fldCharType="end"/>
        </w:r>
      </w:hyperlink>
    </w:p>
    <w:p w:rsidR="003B1397" w:rsidRPr="00046C24" w:rsidRDefault="00682EC7" w:rsidP="004C4D23">
      <w:pPr>
        <w:pStyle w:val="TOC1"/>
        <w:tabs>
          <w:tab w:val="right" w:leader="dot" w:pos="9010"/>
        </w:tabs>
        <w:spacing w:line="360" w:lineRule="auto"/>
        <w:rPr>
          <w:rFonts w:eastAsiaTheme="minorEastAsia"/>
          <w:b w:val="0"/>
          <w:bCs w:val="0"/>
          <w:i w:val="0"/>
          <w:iCs w:val="0"/>
          <w:noProof/>
          <w:sz w:val="22"/>
          <w:szCs w:val="22"/>
          <w:lang w:val="en-US"/>
        </w:rPr>
      </w:pPr>
      <w:hyperlink w:anchor="_Toc20919101" w:history="1">
        <w:r w:rsidR="003B1397" w:rsidRPr="00046C24">
          <w:rPr>
            <w:rStyle w:val="Hyperlink"/>
            <w:rFonts w:ascii="Times New Roman" w:hAnsi="Times New Roman" w:cs="Times New Roman"/>
            <w:noProof/>
            <w:color w:val="auto"/>
            <w:lang w:val="en-US"/>
          </w:rPr>
          <w:t>5</w:t>
        </w:r>
        <w:r w:rsidR="003B1397" w:rsidRPr="00046C24">
          <w:rPr>
            <w:rStyle w:val="Hyperlink"/>
            <w:rFonts w:ascii="Times New Roman" w:hAnsi="Times New Roman" w:cs="Times New Roman"/>
            <w:noProof/>
            <w:color w:val="auto"/>
          </w:rPr>
          <w:t>: CONCLUSION AND RECOMMENDATIONS</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_Toc20919101 \h </w:instrText>
        </w:r>
        <w:r w:rsidR="008A55D1" w:rsidRPr="00046C24">
          <w:rPr>
            <w:noProof/>
            <w:webHidden/>
          </w:rPr>
        </w:r>
        <w:r w:rsidR="008A55D1" w:rsidRPr="00046C24">
          <w:rPr>
            <w:noProof/>
            <w:webHidden/>
          </w:rPr>
          <w:fldChar w:fldCharType="separate"/>
        </w:r>
        <w:r w:rsidR="004771A4" w:rsidRPr="00046C24">
          <w:rPr>
            <w:noProof/>
            <w:webHidden/>
          </w:rPr>
          <w:t>47</w:t>
        </w:r>
        <w:r w:rsidR="008A55D1" w:rsidRPr="00046C24">
          <w:rPr>
            <w:noProof/>
            <w:webHidden/>
          </w:rPr>
          <w:fldChar w:fldCharType="end"/>
        </w:r>
      </w:hyperlink>
    </w:p>
    <w:p w:rsidR="003B1397" w:rsidRPr="00046C24" w:rsidRDefault="00682EC7" w:rsidP="004C4D23">
      <w:pPr>
        <w:pStyle w:val="TOC2"/>
        <w:rPr>
          <w:rFonts w:asciiTheme="minorHAnsi" w:eastAsiaTheme="minorEastAsia" w:hAnsiTheme="minorHAnsi" w:cstheme="minorBidi"/>
          <w:bCs w:val="0"/>
          <w:sz w:val="22"/>
        </w:rPr>
      </w:pPr>
      <w:hyperlink w:anchor="_Toc20919102" w:history="1">
        <w:r w:rsidR="003B1397" w:rsidRPr="00046C24">
          <w:rPr>
            <w:rStyle w:val="Hyperlink"/>
            <w:color w:val="auto"/>
          </w:rPr>
          <w:t>5.1. Conclusion</w:t>
        </w:r>
        <w:r w:rsidR="003B1397" w:rsidRPr="00046C24">
          <w:rPr>
            <w:webHidden/>
          </w:rPr>
          <w:tab/>
        </w:r>
        <w:r w:rsidR="008A55D1" w:rsidRPr="00046C24">
          <w:rPr>
            <w:webHidden/>
          </w:rPr>
          <w:fldChar w:fldCharType="begin"/>
        </w:r>
        <w:r w:rsidR="003B1397" w:rsidRPr="00046C24">
          <w:rPr>
            <w:webHidden/>
          </w:rPr>
          <w:instrText xml:space="preserve"> PAGEREF _Toc20919102 \h </w:instrText>
        </w:r>
        <w:r w:rsidR="008A55D1" w:rsidRPr="00046C24">
          <w:rPr>
            <w:webHidden/>
          </w:rPr>
        </w:r>
        <w:r w:rsidR="008A55D1" w:rsidRPr="00046C24">
          <w:rPr>
            <w:webHidden/>
          </w:rPr>
          <w:fldChar w:fldCharType="separate"/>
        </w:r>
        <w:r w:rsidR="004771A4" w:rsidRPr="00046C24">
          <w:rPr>
            <w:webHidden/>
          </w:rPr>
          <w:t>47</w:t>
        </w:r>
        <w:r w:rsidR="008A55D1" w:rsidRPr="00046C24">
          <w:rPr>
            <w:webHidden/>
          </w:rPr>
          <w:fldChar w:fldCharType="end"/>
        </w:r>
      </w:hyperlink>
    </w:p>
    <w:p w:rsidR="003B1397" w:rsidRPr="00046C24" w:rsidRDefault="00682EC7" w:rsidP="004C4D23">
      <w:pPr>
        <w:pStyle w:val="TOC2"/>
        <w:rPr>
          <w:rFonts w:asciiTheme="minorHAnsi" w:eastAsiaTheme="minorEastAsia" w:hAnsiTheme="minorHAnsi" w:cstheme="minorBidi"/>
          <w:bCs w:val="0"/>
          <w:sz w:val="22"/>
        </w:rPr>
      </w:pPr>
      <w:hyperlink w:anchor="_Toc20919103" w:history="1">
        <w:r w:rsidR="003B1397" w:rsidRPr="00046C24">
          <w:rPr>
            <w:rStyle w:val="Hyperlink"/>
            <w:color w:val="auto"/>
          </w:rPr>
          <w:t>5.2. Recommendations</w:t>
        </w:r>
        <w:r w:rsidR="003B1397" w:rsidRPr="00046C24">
          <w:rPr>
            <w:webHidden/>
          </w:rPr>
          <w:tab/>
        </w:r>
        <w:r w:rsidR="008A55D1" w:rsidRPr="00046C24">
          <w:rPr>
            <w:webHidden/>
          </w:rPr>
          <w:fldChar w:fldCharType="begin"/>
        </w:r>
        <w:r w:rsidR="003B1397" w:rsidRPr="00046C24">
          <w:rPr>
            <w:webHidden/>
          </w:rPr>
          <w:instrText xml:space="preserve"> PAGEREF _Toc20919103 \h </w:instrText>
        </w:r>
        <w:r w:rsidR="008A55D1" w:rsidRPr="00046C24">
          <w:rPr>
            <w:webHidden/>
          </w:rPr>
        </w:r>
        <w:r w:rsidR="008A55D1" w:rsidRPr="00046C24">
          <w:rPr>
            <w:webHidden/>
          </w:rPr>
          <w:fldChar w:fldCharType="separate"/>
        </w:r>
        <w:r w:rsidR="004771A4" w:rsidRPr="00046C24">
          <w:rPr>
            <w:webHidden/>
          </w:rPr>
          <w:t>49</w:t>
        </w:r>
        <w:r w:rsidR="008A55D1" w:rsidRPr="00046C24">
          <w:rPr>
            <w:webHidden/>
          </w:rPr>
          <w:fldChar w:fldCharType="end"/>
        </w:r>
      </w:hyperlink>
    </w:p>
    <w:p w:rsidR="003B1397" w:rsidRPr="00046C24" w:rsidRDefault="00682EC7" w:rsidP="004C4D23">
      <w:pPr>
        <w:pStyle w:val="TOC1"/>
        <w:tabs>
          <w:tab w:val="right" w:leader="dot" w:pos="9010"/>
        </w:tabs>
        <w:spacing w:line="360" w:lineRule="auto"/>
        <w:rPr>
          <w:rFonts w:eastAsiaTheme="minorEastAsia"/>
          <w:b w:val="0"/>
          <w:bCs w:val="0"/>
          <w:i w:val="0"/>
          <w:iCs w:val="0"/>
          <w:noProof/>
          <w:sz w:val="22"/>
          <w:szCs w:val="22"/>
          <w:lang w:val="en-US"/>
        </w:rPr>
      </w:pPr>
      <w:hyperlink w:anchor="_Toc20919104" w:history="1">
        <w:r w:rsidR="003B1397" w:rsidRPr="00046C24">
          <w:rPr>
            <w:rStyle w:val="Hyperlink"/>
            <w:rFonts w:ascii="Times New Roman" w:hAnsi="Times New Roman" w:cs="Times New Roman"/>
            <w:noProof/>
            <w:color w:val="auto"/>
          </w:rPr>
          <w:t>References</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_Toc20919104 \h </w:instrText>
        </w:r>
        <w:r w:rsidR="008A55D1" w:rsidRPr="00046C24">
          <w:rPr>
            <w:noProof/>
            <w:webHidden/>
          </w:rPr>
        </w:r>
        <w:r w:rsidR="008A55D1" w:rsidRPr="00046C24">
          <w:rPr>
            <w:noProof/>
            <w:webHidden/>
          </w:rPr>
          <w:fldChar w:fldCharType="separate"/>
        </w:r>
        <w:r w:rsidR="004771A4" w:rsidRPr="00046C24">
          <w:rPr>
            <w:noProof/>
            <w:webHidden/>
          </w:rPr>
          <w:t>49</w:t>
        </w:r>
        <w:r w:rsidR="008A55D1" w:rsidRPr="00046C24">
          <w:rPr>
            <w:noProof/>
            <w:webHidden/>
          </w:rPr>
          <w:fldChar w:fldCharType="end"/>
        </w:r>
      </w:hyperlink>
    </w:p>
    <w:p w:rsidR="003B1397" w:rsidRPr="00046C24" w:rsidRDefault="00682EC7" w:rsidP="004C4D23">
      <w:pPr>
        <w:pStyle w:val="TOC1"/>
        <w:tabs>
          <w:tab w:val="right" w:leader="dot" w:pos="9010"/>
        </w:tabs>
        <w:spacing w:line="360" w:lineRule="auto"/>
        <w:rPr>
          <w:rFonts w:eastAsiaTheme="minorEastAsia"/>
          <w:b w:val="0"/>
          <w:bCs w:val="0"/>
          <w:i w:val="0"/>
          <w:iCs w:val="0"/>
          <w:noProof/>
          <w:sz w:val="22"/>
          <w:szCs w:val="22"/>
          <w:lang w:val="en-US"/>
        </w:rPr>
      </w:pPr>
      <w:hyperlink w:anchor="_Toc20919105" w:history="1">
        <w:r w:rsidR="003B1397" w:rsidRPr="00046C24">
          <w:rPr>
            <w:rStyle w:val="Hyperlink"/>
            <w:noProof/>
            <w:color w:val="auto"/>
          </w:rPr>
          <w:t>Appendices</w:t>
        </w:r>
        <w:r w:rsidR="003B1397" w:rsidRPr="00046C24">
          <w:rPr>
            <w:noProof/>
            <w:webHidden/>
          </w:rPr>
          <w:tab/>
        </w:r>
        <w:r w:rsidR="008A55D1" w:rsidRPr="00046C24">
          <w:rPr>
            <w:noProof/>
            <w:webHidden/>
          </w:rPr>
          <w:fldChar w:fldCharType="begin"/>
        </w:r>
        <w:r w:rsidR="003B1397" w:rsidRPr="00046C24">
          <w:rPr>
            <w:noProof/>
            <w:webHidden/>
          </w:rPr>
          <w:instrText xml:space="preserve"> PAGEREF _Toc20919105 \h </w:instrText>
        </w:r>
        <w:r w:rsidR="008A55D1" w:rsidRPr="00046C24">
          <w:rPr>
            <w:noProof/>
            <w:webHidden/>
          </w:rPr>
        </w:r>
        <w:r w:rsidR="008A55D1" w:rsidRPr="00046C24">
          <w:rPr>
            <w:noProof/>
            <w:webHidden/>
          </w:rPr>
          <w:fldChar w:fldCharType="separate"/>
        </w:r>
        <w:r w:rsidR="004771A4" w:rsidRPr="00046C24">
          <w:rPr>
            <w:noProof/>
            <w:webHidden/>
          </w:rPr>
          <w:t>53</w:t>
        </w:r>
        <w:r w:rsidR="008A55D1" w:rsidRPr="00046C24">
          <w:rPr>
            <w:noProof/>
            <w:webHidden/>
          </w:rPr>
          <w:fldChar w:fldCharType="end"/>
        </w:r>
      </w:hyperlink>
    </w:p>
    <w:p w:rsidR="00150E13" w:rsidRPr="00046C24" w:rsidRDefault="008A55D1" w:rsidP="004C4D23">
      <w:pPr>
        <w:tabs>
          <w:tab w:val="right" w:pos="540"/>
        </w:tabs>
        <w:spacing w:before="100" w:beforeAutospacing="1" w:after="240" w:line="360" w:lineRule="auto"/>
        <w:jc w:val="both"/>
        <w:rPr>
          <w:rFonts w:ascii="Times New Roman" w:hAnsi="Times New Roman" w:cs="Times New Roman"/>
          <w:sz w:val="24"/>
          <w:szCs w:val="24"/>
        </w:rPr>
        <w:sectPr w:rsidR="00150E13" w:rsidRPr="00046C24" w:rsidSect="0004114C">
          <w:pgSz w:w="11900" w:h="16840"/>
          <w:pgMar w:top="1440" w:right="1440" w:bottom="1440" w:left="1440" w:header="0" w:footer="720" w:gutter="0"/>
          <w:pgNumType w:fmt="lowerRoman" w:start="1"/>
          <w:cols w:space="720"/>
          <w:docGrid w:linePitch="299"/>
        </w:sectPr>
      </w:pPr>
      <w:r w:rsidRPr="00046C24">
        <w:rPr>
          <w:rFonts w:ascii="Times New Roman" w:hAnsi="Times New Roman" w:cs="Times New Roman"/>
          <w:sz w:val="24"/>
          <w:szCs w:val="24"/>
        </w:rPr>
        <w:fldChar w:fldCharType="end"/>
      </w:r>
    </w:p>
    <w:p w:rsidR="00150E13" w:rsidRPr="00046C24" w:rsidRDefault="00C11FB8" w:rsidP="004C4D23">
      <w:pPr>
        <w:pStyle w:val="Heading1"/>
        <w:spacing w:line="360" w:lineRule="auto"/>
        <w:rPr>
          <w:rFonts w:ascii="Times New Roman" w:hAnsi="Times New Roman" w:cs="Times New Roman"/>
          <w:b w:val="0"/>
          <w:sz w:val="24"/>
          <w:szCs w:val="24"/>
          <w:lang w:val="en-US"/>
        </w:rPr>
      </w:pPr>
      <w:bookmarkStart w:id="5" w:name="_Toc20919060"/>
      <w:bookmarkStart w:id="6" w:name="_Toc505040657"/>
      <w:r w:rsidRPr="00046C24">
        <w:rPr>
          <w:rFonts w:ascii="Times New Roman" w:hAnsi="Times New Roman" w:cs="Times New Roman"/>
          <w:sz w:val="24"/>
          <w:szCs w:val="24"/>
          <w:lang w:val="en-US"/>
        </w:rPr>
        <w:lastRenderedPageBreak/>
        <w:t>List of Tables</w:t>
      </w:r>
      <w:bookmarkEnd w:id="5"/>
    </w:p>
    <w:p w:rsidR="00150E13" w:rsidRPr="00046C24" w:rsidRDefault="00150E13" w:rsidP="004C4D23">
      <w:pPr>
        <w:pStyle w:val="TableofFigures"/>
        <w:tabs>
          <w:tab w:val="right" w:leader="dot" w:pos="9350"/>
        </w:tabs>
        <w:spacing w:line="360" w:lineRule="auto"/>
        <w:rPr>
          <w:rStyle w:val="Hyperlink"/>
          <w:rFonts w:ascii="Times New Roman" w:hAnsi="Times New Roman" w:cs="Times New Roman"/>
          <w:b/>
          <w:bCs/>
          <w:noProof/>
          <w:color w:val="auto"/>
          <w:szCs w:val="24"/>
          <w:lang w:val="en-US"/>
        </w:rPr>
      </w:pPr>
    </w:p>
    <w:p w:rsidR="00066B18" w:rsidRPr="00046C24" w:rsidRDefault="008A55D1" w:rsidP="001E1D12">
      <w:pPr>
        <w:pStyle w:val="TableofFigures"/>
        <w:tabs>
          <w:tab w:val="right" w:leader="dot" w:pos="9350"/>
        </w:tabs>
        <w:spacing w:line="360" w:lineRule="auto"/>
        <w:rPr>
          <w:rFonts w:ascii="Times New Roman" w:eastAsiaTheme="minorEastAsia" w:hAnsi="Times New Roman" w:cs="Times New Roman"/>
          <w:noProof/>
          <w:szCs w:val="24"/>
          <w:lang w:val="en-US"/>
        </w:rPr>
      </w:pPr>
      <w:r w:rsidRPr="00046C24">
        <w:rPr>
          <w:rStyle w:val="Hyperlink"/>
          <w:rFonts w:ascii="Times New Roman" w:hAnsi="Times New Roman" w:cs="Times New Roman"/>
          <w:b/>
          <w:bCs/>
          <w:noProof/>
          <w:color w:val="auto"/>
          <w:szCs w:val="24"/>
        </w:rPr>
        <w:fldChar w:fldCharType="begin"/>
      </w:r>
      <w:r w:rsidR="00150E13" w:rsidRPr="00046C24">
        <w:rPr>
          <w:rStyle w:val="Hyperlink"/>
          <w:rFonts w:ascii="Times New Roman" w:hAnsi="Times New Roman" w:cs="Times New Roman"/>
          <w:b/>
          <w:bCs/>
          <w:noProof/>
          <w:color w:val="auto"/>
          <w:szCs w:val="24"/>
        </w:rPr>
        <w:instrText xml:space="preserve"> TOC \h \z \c "Table" </w:instrText>
      </w:r>
      <w:r w:rsidRPr="00046C24">
        <w:rPr>
          <w:rStyle w:val="Hyperlink"/>
          <w:rFonts w:ascii="Times New Roman" w:hAnsi="Times New Roman" w:cs="Times New Roman"/>
          <w:b/>
          <w:bCs/>
          <w:noProof/>
          <w:color w:val="auto"/>
          <w:szCs w:val="24"/>
        </w:rPr>
        <w:fldChar w:fldCharType="separate"/>
      </w:r>
      <w:hyperlink w:anchor="_Toc19489067" w:history="1">
        <w:r w:rsidR="00066B18" w:rsidRPr="00046C24">
          <w:rPr>
            <w:rStyle w:val="Hyperlink"/>
            <w:rFonts w:ascii="Times New Roman" w:hAnsi="Times New Roman" w:cs="Times New Roman"/>
            <w:noProof/>
            <w:color w:val="auto"/>
            <w:szCs w:val="24"/>
          </w:rPr>
          <w:t xml:space="preserve">Table  1.  Beehive and honey </w:t>
        </w:r>
        <w:r w:rsidR="00DF2FBE" w:rsidRPr="00046C24">
          <w:rPr>
            <w:rStyle w:val="Hyperlink"/>
            <w:rFonts w:ascii="Times New Roman" w:hAnsi="Times New Roman" w:cs="Times New Roman"/>
            <w:noProof/>
            <w:color w:val="auto"/>
            <w:szCs w:val="24"/>
          </w:rPr>
          <w:t xml:space="preserve">production potential in Tigray </w:t>
        </w:r>
        <w:r w:rsidR="00066B18" w:rsidRPr="00046C24">
          <w:rPr>
            <w:rFonts w:ascii="Times New Roman" w:hAnsi="Times New Roman" w:cs="Times New Roman"/>
            <w:noProof/>
            <w:webHidden/>
            <w:szCs w:val="24"/>
          </w:rPr>
          <w:tab/>
        </w:r>
        <w:r w:rsidRPr="00046C24">
          <w:rPr>
            <w:rFonts w:ascii="Times New Roman" w:hAnsi="Times New Roman" w:cs="Times New Roman"/>
            <w:noProof/>
            <w:webHidden/>
            <w:szCs w:val="24"/>
          </w:rPr>
          <w:fldChar w:fldCharType="begin"/>
        </w:r>
        <w:r w:rsidR="00066B18" w:rsidRPr="00046C24">
          <w:rPr>
            <w:rFonts w:ascii="Times New Roman" w:hAnsi="Times New Roman" w:cs="Times New Roman"/>
            <w:noProof/>
            <w:webHidden/>
            <w:szCs w:val="24"/>
          </w:rPr>
          <w:instrText xml:space="preserve"> PAGEREF _Toc19489067 \h </w:instrText>
        </w:r>
        <w:r w:rsidRPr="00046C24">
          <w:rPr>
            <w:rFonts w:ascii="Times New Roman" w:hAnsi="Times New Roman" w:cs="Times New Roman"/>
            <w:noProof/>
            <w:webHidden/>
            <w:szCs w:val="24"/>
          </w:rPr>
        </w:r>
        <w:r w:rsidRPr="00046C24">
          <w:rPr>
            <w:rFonts w:ascii="Times New Roman" w:hAnsi="Times New Roman" w:cs="Times New Roman"/>
            <w:noProof/>
            <w:webHidden/>
            <w:szCs w:val="24"/>
          </w:rPr>
          <w:fldChar w:fldCharType="separate"/>
        </w:r>
        <w:r w:rsidR="00312A78" w:rsidRPr="00046C24">
          <w:rPr>
            <w:rFonts w:ascii="Times New Roman" w:hAnsi="Times New Roman" w:cs="Times New Roman"/>
            <w:noProof/>
            <w:webHidden/>
            <w:szCs w:val="24"/>
          </w:rPr>
          <w:t>22</w:t>
        </w:r>
        <w:r w:rsidRPr="00046C24">
          <w:rPr>
            <w:rFonts w:ascii="Times New Roman" w:hAnsi="Times New Roman" w:cs="Times New Roman"/>
            <w:noProof/>
            <w:webHidden/>
            <w:szCs w:val="24"/>
          </w:rPr>
          <w:fldChar w:fldCharType="end"/>
        </w:r>
      </w:hyperlink>
    </w:p>
    <w:p w:rsidR="00066B18" w:rsidRPr="00046C24" w:rsidRDefault="00682EC7" w:rsidP="001E1D12">
      <w:pPr>
        <w:pStyle w:val="TableofFigures"/>
        <w:tabs>
          <w:tab w:val="right" w:leader="dot" w:pos="9350"/>
        </w:tabs>
        <w:spacing w:line="360" w:lineRule="auto"/>
        <w:rPr>
          <w:rFonts w:ascii="Times New Roman" w:eastAsiaTheme="minorEastAsia" w:hAnsi="Times New Roman" w:cs="Times New Roman"/>
          <w:noProof/>
          <w:szCs w:val="24"/>
          <w:lang w:val="en-US"/>
        </w:rPr>
      </w:pPr>
      <w:hyperlink w:anchor="_Toc19489068" w:history="1">
        <w:r w:rsidR="00066B18" w:rsidRPr="00046C24">
          <w:rPr>
            <w:rStyle w:val="Hyperlink"/>
            <w:rFonts w:ascii="Times New Roman" w:hAnsi="Times New Roman" w:cs="Times New Roman"/>
            <w:noProof/>
            <w:color w:val="auto"/>
            <w:szCs w:val="24"/>
          </w:rPr>
          <w:t>Table 2</w:t>
        </w:r>
        <w:r w:rsidR="00066B18" w:rsidRPr="00046C24">
          <w:rPr>
            <w:rStyle w:val="Hyperlink"/>
            <w:rFonts w:ascii="Times New Roman" w:hAnsi="Times New Roman" w:cs="Times New Roman"/>
            <w:noProof/>
            <w:color w:val="auto"/>
            <w:szCs w:val="24"/>
            <w:lang w:val="en-US"/>
          </w:rPr>
          <w:t>: target population distribution and sample beekeepers in the study area</w:t>
        </w:r>
        <w:r w:rsidR="00066B18" w:rsidRPr="00046C24">
          <w:rPr>
            <w:rFonts w:ascii="Times New Roman" w:hAnsi="Times New Roman" w:cs="Times New Roman"/>
            <w:noProof/>
            <w:webHidden/>
            <w:szCs w:val="24"/>
          </w:rPr>
          <w:tab/>
        </w:r>
        <w:r w:rsidR="008A55D1" w:rsidRPr="00046C24">
          <w:rPr>
            <w:rFonts w:ascii="Times New Roman" w:hAnsi="Times New Roman" w:cs="Times New Roman"/>
            <w:noProof/>
            <w:webHidden/>
            <w:szCs w:val="24"/>
          </w:rPr>
          <w:fldChar w:fldCharType="begin"/>
        </w:r>
        <w:r w:rsidR="00066B18" w:rsidRPr="00046C24">
          <w:rPr>
            <w:rFonts w:ascii="Times New Roman" w:hAnsi="Times New Roman" w:cs="Times New Roman"/>
            <w:noProof/>
            <w:webHidden/>
            <w:szCs w:val="24"/>
          </w:rPr>
          <w:instrText xml:space="preserve"> PAGEREF _Toc19489068 \h </w:instrText>
        </w:r>
        <w:r w:rsidR="008A55D1" w:rsidRPr="00046C24">
          <w:rPr>
            <w:rFonts w:ascii="Times New Roman" w:hAnsi="Times New Roman" w:cs="Times New Roman"/>
            <w:noProof/>
            <w:webHidden/>
            <w:szCs w:val="24"/>
          </w:rPr>
        </w:r>
        <w:r w:rsidR="008A55D1" w:rsidRPr="00046C24">
          <w:rPr>
            <w:rFonts w:ascii="Times New Roman" w:hAnsi="Times New Roman" w:cs="Times New Roman"/>
            <w:noProof/>
            <w:webHidden/>
            <w:szCs w:val="24"/>
          </w:rPr>
          <w:fldChar w:fldCharType="separate"/>
        </w:r>
        <w:r w:rsidR="00312A78" w:rsidRPr="00046C24">
          <w:rPr>
            <w:rFonts w:ascii="Times New Roman" w:hAnsi="Times New Roman" w:cs="Times New Roman"/>
            <w:noProof/>
            <w:webHidden/>
            <w:szCs w:val="24"/>
          </w:rPr>
          <w:t>24</w:t>
        </w:r>
        <w:r w:rsidR="008A55D1" w:rsidRPr="00046C24">
          <w:rPr>
            <w:rFonts w:ascii="Times New Roman" w:hAnsi="Times New Roman" w:cs="Times New Roman"/>
            <w:noProof/>
            <w:webHidden/>
            <w:szCs w:val="24"/>
          </w:rPr>
          <w:fldChar w:fldCharType="end"/>
        </w:r>
      </w:hyperlink>
    </w:p>
    <w:p w:rsidR="00066B18" w:rsidRPr="00046C24" w:rsidRDefault="00682EC7" w:rsidP="001E1D12">
      <w:pPr>
        <w:pStyle w:val="TableofFigures"/>
        <w:tabs>
          <w:tab w:val="right" w:leader="dot" w:pos="9350"/>
        </w:tabs>
        <w:spacing w:line="360" w:lineRule="auto"/>
        <w:rPr>
          <w:rFonts w:ascii="Times New Roman" w:eastAsiaTheme="minorEastAsia" w:hAnsi="Times New Roman" w:cs="Times New Roman"/>
          <w:noProof/>
          <w:szCs w:val="24"/>
          <w:lang w:val="en-US"/>
        </w:rPr>
      </w:pPr>
      <w:hyperlink w:anchor="_Toc19489069" w:history="1">
        <w:r w:rsidR="00066B18" w:rsidRPr="00046C24">
          <w:rPr>
            <w:rStyle w:val="Hyperlink"/>
            <w:rFonts w:ascii="Times New Roman" w:hAnsi="Times New Roman" w:cs="Times New Roman"/>
            <w:noProof/>
            <w:color w:val="auto"/>
            <w:szCs w:val="24"/>
          </w:rPr>
          <w:t>Table 3 : Demographic</w:t>
        </w:r>
        <w:r w:rsidR="00066B18" w:rsidRPr="00046C24">
          <w:rPr>
            <w:rStyle w:val="Hyperlink"/>
            <w:rFonts w:ascii="Times New Roman" w:hAnsi="Times New Roman" w:cs="Times New Roman"/>
            <w:noProof/>
            <w:color w:val="auto"/>
            <w:szCs w:val="24"/>
            <w:lang w:val="en-US"/>
          </w:rPr>
          <w:t xml:space="preserve"> characteristics of sample respondents in the study area in 2011EC</w:t>
        </w:r>
        <w:r w:rsidR="00066B18" w:rsidRPr="00046C24">
          <w:rPr>
            <w:rFonts w:ascii="Times New Roman" w:hAnsi="Times New Roman" w:cs="Times New Roman"/>
            <w:noProof/>
            <w:webHidden/>
            <w:szCs w:val="24"/>
          </w:rPr>
          <w:tab/>
        </w:r>
        <w:r w:rsidR="008A55D1" w:rsidRPr="00046C24">
          <w:rPr>
            <w:rFonts w:ascii="Times New Roman" w:hAnsi="Times New Roman" w:cs="Times New Roman"/>
            <w:noProof/>
            <w:webHidden/>
            <w:szCs w:val="24"/>
          </w:rPr>
          <w:fldChar w:fldCharType="begin"/>
        </w:r>
        <w:r w:rsidR="00066B18" w:rsidRPr="00046C24">
          <w:rPr>
            <w:rFonts w:ascii="Times New Roman" w:hAnsi="Times New Roman" w:cs="Times New Roman"/>
            <w:noProof/>
            <w:webHidden/>
            <w:szCs w:val="24"/>
          </w:rPr>
          <w:instrText xml:space="preserve"> PAGEREF _Toc19489069 \h </w:instrText>
        </w:r>
        <w:r w:rsidR="008A55D1" w:rsidRPr="00046C24">
          <w:rPr>
            <w:rFonts w:ascii="Times New Roman" w:hAnsi="Times New Roman" w:cs="Times New Roman"/>
            <w:noProof/>
            <w:webHidden/>
            <w:szCs w:val="24"/>
          </w:rPr>
        </w:r>
        <w:r w:rsidR="008A55D1" w:rsidRPr="00046C24">
          <w:rPr>
            <w:rFonts w:ascii="Times New Roman" w:hAnsi="Times New Roman" w:cs="Times New Roman"/>
            <w:noProof/>
            <w:webHidden/>
            <w:szCs w:val="24"/>
          </w:rPr>
          <w:fldChar w:fldCharType="separate"/>
        </w:r>
        <w:r w:rsidR="00312A78" w:rsidRPr="00046C24">
          <w:rPr>
            <w:rFonts w:ascii="Times New Roman" w:hAnsi="Times New Roman" w:cs="Times New Roman"/>
            <w:noProof/>
            <w:webHidden/>
            <w:szCs w:val="24"/>
          </w:rPr>
          <w:t>28</w:t>
        </w:r>
        <w:r w:rsidR="008A55D1" w:rsidRPr="00046C24">
          <w:rPr>
            <w:rFonts w:ascii="Times New Roman" w:hAnsi="Times New Roman" w:cs="Times New Roman"/>
            <w:noProof/>
            <w:webHidden/>
            <w:szCs w:val="24"/>
          </w:rPr>
          <w:fldChar w:fldCharType="end"/>
        </w:r>
      </w:hyperlink>
    </w:p>
    <w:p w:rsidR="00066B18" w:rsidRPr="00046C24" w:rsidRDefault="00682EC7" w:rsidP="001E1D12">
      <w:pPr>
        <w:pStyle w:val="TableofFigures"/>
        <w:tabs>
          <w:tab w:val="right" w:leader="dot" w:pos="9350"/>
        </w:tabs>
        <w:spacing w:line="360" w:lineRule="auto"/>
        <w:rPr>
          <w:rFonts w:ascii="Times New Roman" w:eastAsiaTheme="minorEastAsia" w:hAnsi="Times New Roman" w:cs="Times New Roman"/>
          <w:noProof/>
          <w:szCs w:val="24"/>
          <w:lang w:val="en-US"/>
        </w:rPr>
      </w:pPr>
      <w:hyperlink w:anchor="_Toc19489070" w:history="1">
        <w:r w:rsidR="00066B18" w:rsidRPr="00046C24">
          <w:rPr>
            <w:rStyle w:val="Hyperlink"/>
            <w:rFonts w:ascii="Times New Roman" w:hAnsi="Times New Roman" w:cs="Times New Roman"/>
            <w:noProof/>
            <w:color w:val="auto"/>
            <w:szCs w:val="24"/>
          </w:rPr>
          <w:t>Table 4</w:t>
        </w:r>
        <w:r w:rsidR="00066B18" w:rsidRPr="00046C24">
          <w:rPr>
            <w:rStyle w:val="Hyperlink"/>
            <w:rFonts w:ascii="Times New Roman" w:hAnsi="Times New Roman" w:cs="Times New Roman"/>
            <w:noProof/>
            <w:color w:val="auto"/>
            <w:szCs w:val="24"/>
            <w:lang w:val="en-US"/>
          </w:rPr>
          <w:t>: Numbers of traditional &amp; frame beehives owned by the 100  respondents</w:t>
        </w:r>
        <w:r w:rsidR="00066B18" w:rsidRPr="00046C24">
          <w:rPr>
            <w:rFonts w:ascii="Times New Roman" w:hAnsi="Times New Roman" w:cs="Times New Roman"/>
            <w:noProof/>
            <w:webHidden/>
            <w:szCs w:val="24"/>
          </w:rPr>
          <w:tab/>
        </w:r>
        <w:r w:rsidR="008A55D1" w:rsidRPr="00046C24">
          <w:rPr>
            <w:rFonts w:ascii="Times New Roman" w:hAnsi="Times New Roman" w:cs="Times New Roman"/>
            <w:noProof/>
            <w:webHidden/>
            <w:szCs w:val="24"/>
          </w:rPr>
          <w:fldChar w:fldCharType="begin"/>
        </w:r>
        <w:r w:rsidR="00066B18" w:rsidRPr="00046C24">
          <w:rPr>
            <w:rFonts w:ascii="Times New Roman" w:hAnsi="Times New Roman" w:cs="Times New Roman"/>
            <w:noProof/>
            <w:webHidden/>
            <w:szCs w:val="24"/>
          </w:rPr>
          <w:instrText xml:space="preserve"> PAGEREF _Toc19489070 \h </w:instrText>
        </w:r>
        <w:r w:rsidR="008A55D1" w:rsidRPr="00046C24">
          <w:rPr>
            <w:rFonts w:ascii="Times New Roman" w:hAnsi="Times New Roman" w:cs="Times New Roman"/>
            <w:noProof/>
            <w:webHidden/>
            <w:szCs w:val="24"/>
          </w:rPr>
        </w:r>
        <w:r w:rsidR="008A55D1" w:rsidRPr="00046C24">
          <w:rPr>
            <w:rFonts w:ascii="Times New Roman" w:hAnsi="Times New Roman" w:cs="Times New Roman"/>
            <w:noProof/>
            <w:webHidden/>
            <w:szCs w:val="24"/>
          </w:rPr>
          <w:fldChar w:fldCharType="separate"/>
        </w:r>
        <w:r w:rsidR="00312A78" w:rsidRPr="00046C24">
          <w:rPr>
            <w:rFonts w:ascii="Times New Roman" w:hAnsi="Times New Roman" w:cs="Times New Roman"/>
            <w:noProof/>
            <w:webHidden/>
            <w:szCs w:val="24"/>
          </w:rPr>
          <w:t>30</w:t>
        </w:r>
        <w:r w:rsidR="008A55D1" w:rsidRPr="00046C24">
          <w:rPr>
            <w:rFonts w:ascii="Times New Roman" w:hAnsi="Times New Roman" w:cs="Times New Roman"/>
            <w:noProof/>
            <w:webHidden/>
            <w:szCs w:val="24"/>
          </w:rPr>
          <w:fldChar w:fldCharType="end"/>
        </w:r>
      </w:hyperlink>
    </w:p>
    <w:p w:rsidR="00066B18" w:rsidRPr="00046C24" w:rsidRDefault="00682EC7" w:rsidP="001E1D12">
      <w:pPr>
        <w:pStyle w:val="TableofFigures"/>
        <w:tabs>
          <w:tab w:val="right" w:leader="dot" w:pos="9350"/>
        </w:tabs>
        <w:spacing w:line="360" w:lineRule="auto"/>
        <w:rPr>
          <w:rFonts w:ascii="Times New Roman" w:eastAsiaTheme="minorEastAsia" w:hAnsi="Times New Roman" w:cs="Times New Roman"/>
          <w:noProof/>
          <w:szCs w:val="24"/>
          <w:lang w:val="en-US"/>
        </w:rPr>
      </w:pPr>
      <w:hyperlink w:anchor="_Toc19489071" w:history="1">
        <w:r w:rsidR="00066B18" w:rsidRPr="00046C24">
          <w:rPr>
            <w:rStyle w:val="Hyperlink"/>
            <w:rFonts w:ascii="Times New Roman" w:hAnsi="Times New Roman" w:cs="Times New Roman"/>
            <w:noProof/>
            <w:color w:val="auto"/>
            <w:szCs w:val="24"/>
          </w:rPr>
          <w:t>Table 5</w:t>
        </w:r>
        <w:r w:rsidR="001E1D12" w:rsidRPr="00046C24">
          <w:rPr>
            <w:rStyle w:val="Hyperlink"/>
            <w:rFonts w:ascii="Times New Roman" w:hAnsi="Times New Roman" w:cs="Times New Roman"/>
            <w:noProof/>
            <w:color w:val="auto"/>
            <w:szCs w:val="24"/>
            <w:lang w:val="en-US"/>
          </w:rPr>
          <w:t>: Number  &amp; Type of</w:t>
        </w:r>
        <w:r w:rsidR="00066B18" w:rsidRPr="00046C24">
          <w:rPr>
            <w:rStyle w:val="Hyperlink"/>
            <w:rFonts w:ascii="Times New Roman" w:hAnsi="Times New Roman" w:cs="Times New Roman"/>
            <w:noProof/>
            <w:color w:val="auto"/>
            <w:szCs w:val="24"/>
            <w:lang w:val="en-US"/>
          </w:rPr>
          <w:t xml:space="preserve"> beehives owned by all  HH beekeepers in eac</w:t>
        </w:r>
        <w:r w:rsidR="00DF2FBE" w:rsidRPr="00046C24">
          <w:rPr>
            <w:rStyle w:val="Hyperlink"/>
            <w:rFonts w:ascii="Times New Roman" w:hAnsi="Times New Roman" w:cs="Times New Roman"/>
            <w:noProof/>
            <w:color w:val="auto"/>
            <w:szCs w:val="24"/>
            <w:lang w:val="en-US"/>
          </w:rPr>
          <w:t>h Kebele</w:t>
        </w:r>
        <w:r w:rsidR="00066B18" w:rsidRPr="00046C24">
          <w:rPr>
            <w:rFonts w:ascii="Times New Roman" w:hAnsi="Times New Roman" w:cs="Times New Roman"/>
            <w:noProof/>
            <w:webHidden/>
            <w:szCs w:val="24"/>
          </w:rPr>
          <w:tab/>
        </w:r>
        <w:r w:rsidR="008A55D1" w:rsidRPr="00046C24">
          <w:rPr>
            <w:rFonts w:ascii="Times New Roman" w:hAnsi="Times New Roman" w:cs="Times New Roman"/>
            <w:noProof/>
            <w:webHidden/>
            <w:szCs w:val="24"/>
          </w:rPr>
          <w:fldChar w:fldCharType="begin"/>
        </w:r>
        <w:r w:rsidR="00066B18" w:rsidRPr="00046C24">
          <w:rPr>
            <w:rFonts w:ascii="Times New Roman" w:hAnsi="Times New Roman" w:cs="Times New Roman"/>
            <w:noProof/>
            <w:webHidden/>
            <w:szCs w:val="24"/>
          </w:rPr>
          <w:instrText xml:space="preserve"> PAGEREF _Toc19489071 \h </w:instrText>
        </w:r>
        <w:r w:rsidR="008A55D1" w:rsidRPr="00046C24">
          <w:rPr>
            <w:rFonts w:ascii="Times New Roman" w:hAnsi="Times New Roman" w:cs="Times New Roman"/>
            <w:noProof/>
            <w:webHidden/>
            <w:szCs w:val="24"/>
          </w:rPr>
        </w:r>
        <w:r w:rsidR="008A55D1" w:rsidRPr="00046C24">
          <w:rPr>
            <w:rFonts w:ascii="Times New Roman" w:hAnsi="Times New Roman" w:cs="Times New Roman"/>
            <w:noProof/>
            <w:webHidden/>
            <w:szCs w:val="24"/>
          </w:rPr>
          <w:fldChar w:fldCharType="separate"/>
        </w:r>
        <w:r w:rsidR="00312A78" w:rsidRPr="00046C24">
          <w:rPr>
            <w:rFonts w:ascii="Times New Roman" w:hAnsi="Times New Roman" w:cs="Times New Roman"/>
            <w:noProof/>
            <w:webHidden/>
            <w:szCs w:val="24"/>
          </w:rPr>
          <w:t>30</w:t>
        </w:r>
        <w:r w:rsidR="008A55D1" w:rsidRPr="00046C24">
          <w:rPr>
            <w:rFonts w:ascii="Times New Roman" w:hAnsi="Times New Roman" w:cs="Times New Roman"/>
            <w:noProof/>
            <w:webHidden/>
            <w:szCs w:val="24"/>
          </w:rPr>
          <w:fldChar w:fldCharType="end"/>
        </w:r>
      </w:hyperlink>
    </w:p>
    <w:p w:rsidR="00066B18" w:rsidRPr="00046C24" w:rsidRDefault="00682EC7" w:rsidP="001E1D12">
      <w:pPr>
        <w:pStyle w:val="TableofFigures"/>
        <w:tabs>
          <w:tab w:val="right" w:leader="dot" w:pos="9350"/>
        </w:tabs>
        <w:spacing w:line="360" w:lineRule="auto"/>
        <w:rPr>
          <w:rFonts w:ascii="Times New Roman" w:eastAsiaTheme="minorEastAsia" w:hAnsi="Times New Roman" w:cs="Times New Roman"/>
          <w:noProof/>
          <w:szCs w:val="24"/>
          <w:lang w:val="en-US"/>
        </w:rPr>
      </w:pPr>
      <w:hyperlink w:anchor="_Toc19489072" w:history="1">
        <w:r w:rsidR="00066B18" w:rsidRPr="00046C24">
          <w:rPr>
            <w:rStyle w:val="Hyperlink"/>
            <w:rFonts w:ascii="Times New Roman" w:hAnsi="Times New Roman" w:cs="Times New Roman"/>
            <w:noProof/>
            <w:color w:val="auto"/>
            <w:szCs w:val="24"/>
          </w:rPr>
          <w:t>Table 6</w:t>
        </w:r>
        <w:r w:rsidR="00066B18" w:rsidRPr="00046C24">
          <w:rPr>
            <w:rStyle w:val="Hyperlink"/>
            <w:rFonts w:ascii="Times New Roman" w:hAnsi="Times New Roman" w:cs="Times New Roman"/>
            <w:noProof/>
            <w:color w:val="auto"/>
            <w:szCs w:val="24"/>
            <w:lang w:val="en-US"/>
          </w:rPr>
          <w:t xml:space="preserve"> : Honey yield by HHs from mov</w:t>
        </w:r>
        <w:r w:rsidR="00DF2FBE" w:rsidRPr="00046C24">
          <w:rPr>
            <w:rStyle w:val="Hyperlink"/>
            <w:rFonts w:ascii="Times New Roman" w:hAnsi="Times New Roman" w:cs="Times New Roman"/>
            <w:noProof/>
            <w:color w:val="auto"/>
            <w:szCs w:val="24"/>
            <w:lang w:val="en-US"/>
          </w:rPr>
          <w:t xml:space="preserve">able frame beehives  between </w:t>
        </w:r>
        <w:r w:rsidR="00066B18" w:rsidRPr="00046C24">
          <w:rPr>
            <w:rStyle w:val="Hyperlink"/>
            <w:rFonts w:ascii="Times New Roman" w:hAnsi="Times New Roman" w:cs="Times New Roman"/>
            <w:noProof/>
            <w:color w:val="auto"/>
            <w:szCs w:val="24"/>
            <w:lang w:val="en-US"/>
          </w:rPr>
          <w:t xml:space="preserve"> the four years</w:t>
        </w:r>
        <w:r w:rsidR="00066B18" w:rsidRPr="00046C24">
          <w:rPr>
            <w:rFonts w:ascii="Times New Roman" w:hAnsi="Times New Roman" w:cs="Times New Roman"/>
            <w:noProof/>
            <w:webHidden/>
            <w:szCs w:val="24"/>
          </w:rPr>
          <w:tab/>
        </w:r>
        <w:r w:rsidR="008A55D1" w:rsidRPr="00046C24">
          <w:rPr>
            <w:rFonts w:ascii="Times New Roman" w:hAnsi="Times New Roman" w:cs="Times New Roman"/>
            <w:noProof/>
            <w:webHidden/>
            <w:szCs w:val="24"/>
          </w:rPr>
          <w:fldChar w:fldCharType="begin"/>
        </w:r>
        <w:r w:rsidR="00066B18" w:rsidRPr="00046C24">
          <w:rPr>
            <w:rFonts w:ascii="Times New Roman" w:hAnsi="Times New Roman" w:cs="Times New Roman"/>
            <w:noProof/>
            <w:webHidden/>
            <w:szCs w:val="24"/>
          </w:rPr>
          <w:instrText xml:space="preserve"> PAGEREF _Toc19489072 \h </w:instrText>
        </w:r>
        <w:r w:rsidR="008A55D1" w:rsidRPr="00046C24">
          <w:rPr>
            <w:rFonts w:ascii="Times New Roman" w:hAnsi="Times New Roman" w:cs="Times New Roman"/>
            <w:noProof/>
            <w:webHidden/>
            <w:szCs w:val="24"/>
          </w:rPr>
        </w:r>
        <w:r w:rsidR="008A55D1" w:rsidRPr="00046C24">
          <w:rPr>
            <w:rFonts w:ascii="Times New Roman" w:hAnsi="Times New Roman" w:cs="Times New Roman"/>
            <w:noProof/>
            <w:webHidden/>
            <w:szCs w:val="24"/>
          </w:rPr>
          <w:fldChar w:fldCharType="separate"/>
        </w:r>
        <w:r w:rsidR="00312A78" w:rsidRPr="00046C24">
          <w:rPr>
            <w:rFonts w:ascii="Times New Roman" w:hAnsi="Times New Roman" w:cs="Times New Roman"/>
            <w:noProof/>
            <w:webHidden/>
            <w:szCs w:val="24"/>
          </w:rPr>
          <w:t>39</w:t>
        </w:r>
        <w:r w:rsidR="008A55D1" w:rsidRPr="00046C24">
          <w:rPr>
            <w:rFonts w:ascii="Times New Roman" w:hAnsi="Times New Roman" w:cs="Times New Roman"/>
            <w:noProof/>
            <w:webHidden/>
            <w:szCs w:val="24"/>
          </w:rPr>
          <w:fldChar w:fldCharType="end"/>
        </w:r>
      </w:hyperlink>
    </w:p>
    <w:p w:rsidR="00066B18" w:rsidRPr="00046C24" w:rsidRDefault="00682EC7" w:rsidP="001E1D12">
      <w:pPr>
        <w:pStyle w:val="TableofFigures"/>
        <w:tabs>
          <w:tab w:val="right" w:leader="dot" w:pos="9350"/>
        </w:tabs>
        <w:spacing w:line="360" w:lineRule="auto"/>
        <w:rPr>
          <w:rFonts w:ascii="Times New Roman" w:eastAsiaTheme="minorEastAsia" w:hAnsi="Times New Roman" w:cs="Times New Roman"/>
          <w:noProof/>
          <w:szCs w:val="24"/>
          <w:lang w:val="en-US"/>
        </w:rPr>
      </w:pPr>
      <w:hyperlink w:anchor="_Toc19489073" w:history="1">
        <w:r w:rsidR="00066B18" w:rsidRPr="00046C24">
          <w:rPr>
            <w:rStyle w:val="Hyperlink"/>
            <w:rFonts w:ascii="Times New Roman" w:hAnsi="Times New Roman" w:cs="Times New Roman"/>
            <w:noProof/>
            <w:color w:val="auto"/>
            <w:szCs w:val="24"/>
          </w:rPr>
          <w:t>Table7</w:t>
        </w:r>
        <w:r w:rsidR="001E1D12" w:rsidRPr="00046C24">
          <w:rPr>
            <w:rStyle w:val="Hyperlink"/>
            <w:rFonts w:ascii="Times New Roman" w:hAnsi="Times New Roman" w:cs="Times New Roman"/>
            <w:noProof/>
            <w:color w:val="auto"/>
            <w:szCs w:val="24"/>
            <w:lang w:val="en-US"/>
          </w:rPr>
          <w:t>: Comparison of 4</w:t>
        </w:r>
        <w:r w:rsidR="00066B18" w:rsidRPr="00046C24">
          <w:rPr>
            <w:rStyle w:val="Hyperlink"/>
            <w:rFonts w:ascii="Times New Roman" w:hAnsi="Times New Roman" w:cs="Times New Roman"/>
            <w:noProof/>
            <w:color w:val="auto"/>
            <w:szCs w:val="24"/>
            <w:lang w:val="en-US"/>
          </w:rPr>
          <w:t xml:space="preserve"> years </w:t>
        </w:r>
        <w:r w:rsidR="00DF2FBE" w:rsidRPr="00046C24">
          <w:rPr>
            <w:rStyle w:val="Hyperlink"/>
            <w:rFonts w:ascii="Times New Roman" w:hAnsi="Times New Roman" w:cs="Times New Roman"/>
            <w:noProof/>
            <w:color w:val="auto"/>
            <w:szCs w:val="24"/>
            <w:lang w:val="en-US"/>
          </w:rPr>
          <w:t xml:space="preserve">in </w:t>
        </w:r>
        <w:r w:rsidR="00066B18" w:rsidRPr="00046C24">
          <w:rPr>
            <w:rStyle w:val="Hyperlink"/>
            <w:rFonts w:ascii="Times New Roman" w:hAnsi="Times New Roman" w:cs="Times New Roman"/>
            <w:noProof/>
            <w:color w:val="auto"/>
            <w:szCs w:val="24"/>
            <w:lang w:val="en-US"/>
          </w:rPr>
          <w:t xml:space="preserve">honey yield </w:t>
        </w:r>
        <w:r w:rsidR="001E1D12" w:rsidRPr="00046C24">
          <w:rPr>
            <w:rStyle w:val="Hyperlink"/>
            <w:rFonts w:ascii="Times New Roman" w:hAnsi="Times New Roman" w:cs="Times New Roman"/>
            <w:noProof/>
            <w:color w:val="auto"/>
            <w:szCs w:val="24"/>
            <w:lang w:val="en-US"/>
          </w:rPr>
          <w:t>b/n</w:t>
        </w:r>
        <w:r w:rsidR="00066B18" w:rsidRPr="00046C24">
          <w:rPr>
            <w:rStyle w:val="Hyperlink"/>
            <w:rFonts w:ascii="Times New Roman" w:hAnsi="Times New Roman" w:cs="Times New Roman"/>
            <w:noProof/>
            <w:color w:val="auto"/>
            <w:szCs w:val="24"/>
            <w:lang w:val="en-US"/>
          </w:rPr>
          <w:t xml:space="preserve"> traditi</w:t>
        </w:r>
        <w:r w:rsidR="00DF2FBE" w:rsidRPr="00046C24">
          <w:rPr>
            <w:rStyle w:val="Hyperlink"/>
            <w:rFonts w:ascii="Times New Roman" w:hAnsi="Times New Roman" w:cs="Times New Roman"/>
            <w:noProof/>
            <w:color w:val="auto"/>
            <w:szCs w:val="24"/>
            <w:lang w:val="en-US"/>
          </w:rPr>
          <w:t xml:space="preserve">onal and movable frame beehive </w:t>
        </w:r>
        <w:r w:rsidR="00066B18" w:rsidRPr="00046C24">
          <w:rPr>
            <w:rFonts w:ascii="Times New Roman" w:hAnsi="Times New Roman" w:cs="Times New Roman"/>
            <w:noProof/>
            <w:webHidden/>
            <w:szCs w:val="24"/>
          </w:rPr>
          <w:tab/>
        </w:r>
        <w:r w:rsidR="008A55D1" w:rsidRPr="00046C24">
          <w:rPr>
            <w:rFonts w:ascii="Times New Roman" w:hAnsi="Times New Roman" w:cs="Times New Roman"/>
            <w:noProof/>
            <w:webHidden/>
            <w:szCs w:val="24"/>
          </w:rPr>
          <w:fldChar w:fldCharType="begin"/>
        </w:r>
        <w:r w:rsidR="00066B18" w:rsidRPr="00046C24">
          <w:rPr>
            <w:rFonts w:ascii="Times New Roman" w:hAnsi="Times New Roman" w:cs="Times New Roman"/>
            <w:noProof/>
            <w:webHidden/>
            <w:szCs w:val="24"/>
          </w:rPr>
          <w:instrText xml:space="preserve"> PAGEREF _Toc19489073 \h </w:instrText>
        </w:r>
        <w:r w:rsidR="008A55D1" w:rsidRPr="00046C24">
          <w:rPr>
            <w:rFonts w:ascii="Times New Roman" w:hAnsi="Times New Roman" w:cs="Times New Roman"/>
            <w:noProof/>
            <w:webHidden/>
            <w:szCs w:val="24"/>
          </w:rPr>
        </w:r>
        <w:r w:rsidR="008A55D1" w:rsidRPr="00046C24">
          <w:rPr>
            <w:rFonts w:ascii="Times New Roman" w:hAnsi="Times New Roman" w:cs="Times New Roman"/>
            <w:noProof/>
            <w:webHidden/>
            <w:szCs w:val="24"/>
          </w:rPr>
          <w:fldChar w:fldCharType="separate"/>
        </w:r>
        <w:r w:rsidR="00312A78" w:rsidRPr="00046C24">
          <w:rPr>
            <w:rFonts w:ascii="Times New Roman" w:hAnsi="Times New Roman" w:cs="Times New Roman"/>
            <w:noProof/>
            <w:webHidden/>
            <w:szCs w:val="24"/>
          </w:rPr>
          <w:t>42</w:t>
        </w:r>
        <w:r w:rsidR="008A55D1" w:rsidRPr="00046C24">
          <w:rPr>
            <w:rFonts w:ascii="Times New Roman" w:hAnsi="Times New Roman" w:cs="Times New Roman"/>
            <w:noProof/>
            <w:webHidden/>
            <w:szCs w:val="24"/>
          </w:rPr>
          <w:fldChar w:fldCharType="end"/>
        </w:r>
      </w:hyperlink>
    </w:p>
    <w:p w:rsidR="00066B18" w:rsidRPr="00046C24" w:rsidRDefault="00682EC7" w:rsidP="001E1D12">
      <w:pPr>
        <w:pStyle w:val="TableofFigures"/>
        <w:tabs>
          <w:tab w:val="right" w:leader="dot" w:pos="9350"/>
        </w:tabs>
        <w:spacing w:line="360" w:lineRule="auto"/>
        <w:rPr>
          <w:rFonts w:ascii="Times New Roman" w:eastAsiaTheme="minorEastAsia" w:hAnsi="Times New Roman" w:cs="Times New Roman"/>
          <w:noProof/>
          <w:szCs w:val="24"/>
          <w:lang w:val="en-US"/>
        </w:rPr>
      </w:pPr>
      <w:hyperlink w:anchor="_Toc19489074" w:history="1">
        <w:r w:rsidR="00066B18" w:rsidRPr="00046C24">
          <w:rPr>
            <w:rStyle w:val="Hyperlink"/>
            <w:rFonts w:ascii="Times New Roman" w:hAnsi="Times New Roman" w:cs="Times New Roman"/>
            <w:noProof/>
            <w:color w:val="auto"/>
            <w:szCs w:val="24"/>
          </w:rPr>
          <w:t>Table 8</w:t>
        </w:r>
        <w:r w:rsidR="00066B18" w:rsidRPr="00046C24">
          <w:rPr>
            <w:rStyle w:val="Hyperlink"/>
            <w:rFonts w:ascii="Times New Roman" w:hAnsi="Times New Roman" w:cs="Times New Roman"/>
            <w:noProof/>
            <w:color w:val="auto"/>
            <w:szCs w:val="24"/>
            <w:lang w:val="en-US"/>
          </w:rPr>
          <w:t>:Common honey bee floras with flowering season in the study area</w:t>
        </w:r>
        <w:r w:rsidR="00066B18" w:rsidRPr="00046C24">
          <w:rPr>
            <w:rFonts w:ascii="Times New Roman" w:hAnsi="Times New Roman" w:cs="Times New Roman"/>
            <w:noProof/>
            <w:webHidden/>
            <w:szCs w:val="24"/>
          </w:rPr>
          <w:tab/>
        </w:r>
        <w:r w:rsidR="008A55D1" w:rsidRPr="00046C24">
          <w:rPr>
            <w:rFonts w:ascii="Times New Roman" w:hAnsi="Times New Roman" w:cs="Times New Roman"/>
            <w:noProof/>
            <w:webHidden/>
            <w:szCs w:val="24"/>
          </w:rPr>
          <w:fldChar w:fldCharType="begin"/>
        </w:r>
        <w:r w:rsidR="00066B18" w:rsidRPr="00046C24">
          <w:rPr>
            <w:rFonts w:ascii="Times New Roman" w:hAnsi="Times New Roman" w:cs="Times New Roman"/>
            <w:noProof/>
            <w:webHidden/>
            <w:szCs w:val="24"/>
          </w:rPr>
          <w:instrText xml:space="preserve"> PAGEREF _Toc19489074 \h </w:instrText>
        </w:r>
        <w:r w:rsidR="008A55D1" w:rsidRPr="00046C24">
          <w:rPr>
            <w:rFonts w:ascii="Times New Roman" w:hAnsi="Times New Roman" w:cs="Times New Roman"/>
            <w:noProof/>
            <w:webHidden/>
            <w:szCs w:val="24"/>
          </w:rPr>
        </w:r>
        <w:r w:rsidR="008A55D1" w:rsidRPr="00046C24">
          <w:rPr>
            <w:rFonts w:ascii="Times New Roman" w:hAnsi="Times New Roman" w:cs="Times New Roman"/>
            <w:noProof/>
            <w:webHidden/>
            <w:szCs w:val="24"/>
          </w:rPr>
          <w:fldChar w:fldCharType="separate"/>
        </w:r>
        <w:r w:rsidR="00312A78" w:rsidRPr="00046C24">
          <w:rPr>
            <w:rFonts w:ascii="Times New Roman" w:hAnsi="Times New Roman" w:cs="Times New Roman"/>
            <w:noProof/>
            <w:webHidden/>
            <w:szCs w:val="24"/>
          </w:rPr>
          <w:t>43</w:t>
        </w:r>
        <w:r w:rsidR="008A55D1" w:rsidRPr="00046C24">
          <w:rPr>
            <w:rFonts w:ascii="Times New Roman" w:hAnsi="Times New Roman" w:cs="Times New Roman"/>
            <w:noProof/>
            <w:webHidden/>
            <w:szCs w:val="24"/>
          </w:rPr>
          <w:fldChar w:fldCharType="end"/>
        </w:r>
      </w:hyperlink>
    </w:p>
    <w:p w:rsidR="00066B18" w:rsidRPr="00046C24" w:rsidRDefault="00682EC7" w:rsidP="001E1D12">
      <w:pPr>
        <w:pStyle w:val="TableofFigures"/>
        <w:tabs>
          <w:tab w:val="right" w:leader="dot" w:pos="9350"/>
        </w:tabs>
        <w:spacing w:line="360" w:lineRule="auto"/>
        <w:rPr>
          <w:rFonts w:ascii="Times New Roman" w:eastAsiaTheme="minorEastAsia" w:hAnsi="Times New Roman" w:cs="Times New Roman"/>
          <w:noProof/>
          <w:szCs w:val="24"/>
          <w:lang w:val="en-US"/>
        </w:rPr>
      </w:pPr>
      <w:hyperlink w:anchor="_Toc19489075" w:history="1">
        <w:r w:rsidR="00066B18" w:rsidRPr="00046C24">
          <w:rPr>
            <w:rStyle w:val="Hyperlink"/>
            <w:rFonts w:ascii="Times New Roman" w:hAnsi="Times New Roman" w:cs="Times New Roman"/>
            <w:noProof/>
            <w:color w:val="auto"/>
            <w:szCs w:val="24"/>
          </w:rPr>
          <w:t>Table 9</w:t>
        </w:r>
        <w:r w:rsidR="00066B18" w:rsidRPr="00046C24">
          <w:rPr>
            <w:rStyle w:val="Hyperlink"/>
            <w:rFonts w:ascii="Times New Roman" w:hAnsi="Times New Roman" w:cs="Times New Roman"/>
            <w:noProof/>
            <w:color w:val="auto"/>
            <w:szCs w:val="24"/>
            <w:lang w:val="en-US"/>
          </w:rPr>
          <w:t>: Major constraints of beekeeping  with co</w:t>
        </w:r>
        <w:r w:rsidR="001E1D12" w:rsidRPr="00046C24">
          <w:rPr>
            <w:rStyle w:val="Hyperlink"/>
            <w:rFonts w:ascii="Times New Roman" w:hAnsi="Times New Roman" w:cs="Times New Roman"/>
            <w:noProof/>
            <w:color w:val="auto"/>
            <w:szCs w:val="24"/>
            <w:lang w:val="en-US"/>
          </w:rPr>
          <w:t xml:space="preserve">ntrol measures </w:t>
        </w:r>
        <w:r w:rsidR="00066B18" w:rsidRPr="00046C24">
          <w:rPr>
            <w:rStyle w:val="Hyperlink"/>
            <w:rFonts w:ascii="Times New Roman" w:hAnsi="Times New Roman" w:cs="Times New Roman"/>
            <w:noProof/>
            <w:color w:val="auto"/>
            <w:szCs w:val="24"/>
            <w:lang w:val="en-US"/>
          </w:rPr>
          <w:t xml:space="preserve"> in</w:t>
        </w:r>
        <w:r w:rsidR="00DF2FBE" w:rsidRPr="00046C24">
          <w:rPr>
            <w:rStyle w:val="Hyperlink"/>
            <w:rFonts w:ascii="Times New Roman" w:hAnsi="Times New Roman" w:cs="Times New Roman"/>
            <w:noProof/>
            <w:color w:val="auto"/>
            <w:szCs w:val="24"/>
            <w:lang w:val="en-US"/>
          </w:rPr>
          <w:t xml:space="preserve"> </w:t>
        </w:r>
        <w:r w:rsidR="008666C4" w:rsidRPr="00046C24">
          <w:rPr>
            <w:rStyle w:val="Hyperlink"/>
            <w:rFonts w:ascii="Times New Roman" w:hAnsi="Times New Roman" w:cs="Times New Roman"/>
            <w:noProof/>
            <w:color w:val="auto"/>
            <w:szCs w:val="24"/>
            <w:lang w:val="en-US"/>
          </w:rPr>
          <w:t>2011EC</w:t>
        </w:r>
        <w:r w:rsidR="00066B18" w:rsidRPr="00046C24">
          <w:rPr>
            <w:rFonts w:ascii="Times New Roman" w:hAnsi="Times New Roman" w:cs="Times New Roman"/>
            <w:noProof/>
            <w:webHidden/>
            <w:szCs w:val="24"/>
          </w:rPr>
          <w:tab/>
        </w:r>
        <w:r w:rsidR="008A55D1" w:rsidRPr="00046C24">
          <w:rPr>
            <w:rFonts w:ascii="Times New Roman" w:hAnsi="Times New Roman" w:cs="Times New Roman"/>
            <w:noProof/>
            <w:webHidden/>
            <w:szCs w:val="24"/>
          </w:rPr>
          <w:fldChar w:fldCharType="begin"/>
        </w:r>
        <w:r w:rsidR="00066B18" w:rsidRPr="00046C24">
          <w:rPr>
            <w:rFonts w:ascii="Times New Roman" w:hAnsi="Times New Roman" w:cs="Times New Roman"/>
            <w:noProof/>
            <w:webHidden/>
            <w:szCs w:val="24"/>
          </w:rPr>
          <w:instrText xml:space="preserve"> PAGEREF _Toc19489075 \h </w:instrText>
        </w:r>
        <w:r w:rsidR="008A55D1" w:rsidRPr="00046C24">
          <w:rPr>
            <w:rFonts w:ascii="Times New Roman" w:hAnsi="Times New Roman" w:cs="Times New Roman"/>
            <w:noProof/>
            <w:webHidden/>
            <w:szCs w:val="24"/>
          </w:rPr>
        </w:r>
        <w:r w:rsidR="008A55D1" w:rsidRPr="00046C24">
          <w:rPr>
            <w:rFonts w:ascii="Times New Roman" w:hAnsi="Times New Roman" w:cs="Times New Roman"/>
            <w:noProof/>
            <w:webHidden/>
            <w:szCs w:val="24"/>
          </w:rPr>
          <w:fldChar w:fldCharType="separate"/>
        </w:r>
        <w:r w:rsidR="00312A78" w:rsidRPr="00046C24">
          <w:rPr>
            <w:rFonts w:ascii="Times New Roman" w:hAnsi="Times New Roman" w:cs="Times New Roman"/>
            <w:noProof/>
            <w:webHidden/>
            <w:szCs w:val="24"/>
          </w:rPr>
          <w:t>44</w:t>
        </w:r>
        <w:r w:rsidR="008A55D1" w:rsidRPr="00046C24">
          <w:rPr>
            <w:rFonts w:ascii="Times New Roman" w:hAnsi="Times New Roman" w:cs="Times New Roman"/>
            <w:noProof/>
            <w:webHidden/>
            <w:szCs w:val="24"/>
          </w:rPr>
          <w:fldChar w:fldCharType="end"/>
        </w:r>
      </w:hyperlink>
    </w:p>
    <w:p w:rsidR="00066B18" w:rsidRPr="00046C24" w:rsidRDefault="00682EC7" w:rsidP="001E1D12">
      <w:pPr>
        <w:pStyle w:val="TableofFigures"/>
        <w:tabs>
          <w:tab w:val="right" w:leader="dot" w:pos="9350"/>
        </w:tabs>
        <w:spacing w:line="360" w:lineRule="auto"/>
        <w:rPr>
          <w:rFonts w:ascii="Times New Roman" w:eastAsiaTheme="minorEastAsia" w:hAnsi="Times New Roman" w:cs="Times New Roman"/>
          <w:noProof/>
          <w:szCs w:val="24"/>
          <w:lang w:val="en-US"/>
        </w:rPr>
      </w:pPr>
      <w:hyperlink w:anchor="_Toc19489076" w:history="1">
        <w:r w:rsidR="00066B18" w:rsidRPr="00046C24">
          <w:rPr>
            <w:rStyle w:val="Hyperlink"/>
            <w:rFonts w:ascii="Times New Roman" w:hAnsi="Times New Roman" w:cs="Times New Roman"/>
            <w:noProof/>
            <w:color w:val="auto"/>
            <w:szCs w:val="24"/>
          </w:rPr>
          <w:t>Table 10</w:t>
        </w:r>
        <w:r w:rsidR="00066B18" w:rsidRPr="00046C24">
          <w:rPr>
            <w:rStyle w:val="Hyperlink"/>
            <w:rFonts w:ascii="Times New Roman" w:hAnsi="Times New Roman" w:cs="Times New Roman"/>
            <w:noProof/>
            <w:color w:val="auto"/>
            <w:szCs w:val="24"/>
            <w:lang w:val="en-US"/>
          </w:rPr>
          <w:t>: Major honey bee pests and predators in the study area.</w:t>
        </w:r>
        <w:r w:rsidR="00066B18" w:rsidRPr="00046C24">
          <w:rPr>
            <w:rFonts w:ascii="Times New Roman" w:hAnsi="Times New Roman" w:cs="Times New Roman"/>
            <w:noProof/>
            <w:webHidden/>
            <w:szCs w:val="24"/>
          </w:rPr>
          <w:tab/>
        </w:r>
        <w:r w:rsidR="008A55D1" w:rsidRPr="00046C24">
          <w:rPr>
            <w:rFonts w:ascii="Times New Roman" w:hAnsi="Times New Roman" w:cs="Times New Roman"/>
            <w:noProof/>
            <w:webHidden/>
            <w:szCs w:val="24"/>
          </w:rPr>
          <w:fldChar w:fldCharType="begin"/>
        </w:r>
        <w:r w:rsidR="00066B18" w:rsidRPr="00046C24">
          <w:rPr>
            <w:rFonts w:ascii="Times New Roman" w:hAnsi="Times New Roman" w:cs="Times New Roman"/>
            <w:noProof/>
            <w:webHidden/>
            <w:szCs w:val="24"/>
          </w:rPr>
          <w:instrText xml:space="preserve"> PAGEREF _Toc19489076 \h </w:instrText>
        </w:r>
        <w:r w:rsidR="008A55D1" w:rsidRPr="00046C24">
          <w:rPr>
            <w:rFonts w:ascii="Times New Roman" w:hAnsi="Times New Roman" w:cs="Times New Roman"/>
            <w:noProof/>
            <w:webHidden/>
            <w:szCs w:val="24"/>
          </w:rPr>
        </w:r>
        <w:r w:rsidR="008A55D1" w:rsidRPr="00046C24">
          <w:rPr>
            <w:rFonts w:ascii="Times New Roman" w:hAnsi="Times New Roman" w:cs="Times New Roman"/>
            <w:noProof/>
            <w:webHidden/>
            <w:szCs w:val="24"/>
          </w:rPr>
          <w:fldChar w:fldCharType="separate"/>
        </w:r>
        <w:r w:rsidR="00312A78" w:rsidRPr="00046C24">
          <w:rPr>
            <w:rFonts w:ascii="Times New Roman" w:hAnsi="Times New Roman" w:cs="Times New Roman"/>
            <w:noProof/>
            <w:webHidden/>
            <w:szCs w:val="24"/>
          </w:rPr>
          <w:t>45</w:t>
        </w:r>
        <w:r w:rsidR="008A55D1" w:rsidRPr="00046C24">
          <w:rPr>
            <w:rFonts w:ascii="Times New Roman" w:hAnsi="Times New Roman" w:cs="Times New Roman"/>
            <w:noProof/>
            <w:webHidden/>
            <w:szCs w:val="24"/>
          </w:rPr>
          <w:fldChar w:fldCharType="end"/>
        </w:r>
      </w:hyperlink>
    </w:p>
    <w:p w:rsidR="00150E13" w:rsidRPr="00046C24" w:rsidRDefault="008A55D1" w:rsidP="001E1D12">
      <w:pPr>
        <w:pStyle w:val="Caption"/>
        <w:spacing w:line="360" w:lineRule="auto"/>
        <w:rPr>
          <w:rFonts w:ascii="Times New Roman" w:hAnsi="Times New Roman" w:cs="Times New Roman"/>
          <w:color w:val="auto"/>
          <w:sz w:val="24"/>
          <w:szCs w:val="24"/>
          <w:lang w:val="en-US"/>
        </w:rPr>
      </w:pPr>
      <w:r w:rsidRPr="00046C24">
        <w:rPr>
          <w:rStyle w:val="Hyperlink"/>
          <w:rFonts w:ascii="Times New Roman" w:hAnsi="Times New Roman" w:cs="Times New Roman"/>
          <w:b w:val="0"/>
          <w:bCs w:val="0"/>
          <w:noProof/>
          <w:color w:val="auto"/>
          <w:sz w:val="24"/>
          <w:szCs w:val="24"/>
        </w:rPr>
        <w:fldChar w:fldCharType="end"/>
      </w:r>
    </w:p>
    <w:p w:rsidR="00684899" w:rsidRPr="00046C24" w:rsidRDefault="00684899" w:rsidP="004C4D23">
      <w:pPr>
        <w:pStyle w:val="Caption"/>
        <w:spacing w:line="360" w:lineRule="auto"/>
        <w:rPr>
          <w:rFonts w:ascii="Times New Roman" w:hAnsi="Times New Roman" w:cs="Times New Roman"/>
          <w:color w:val="auto"/>
          <w:sz w:val="24"/>
          <w:szCs w:val="24"/>
          <w:lang w:val="en-US"/>
        </w:rPr>
      </w:pPr>
    </w:p>
    <w:p w:rsidR="00684899" w:rsidRPr="00046C24" w:rsidRDefault="00684899" w:rsidP="004C4D23">
      <w:pPr>
        <w:pStyle w:val="Caption"/>
        <w:spacing w:line="360" w:lineRule="auto"/>
        <w:rPr>
          <w:rFonts w:ascii="Times New Roman" w:hAnsi="Times New Roman" w:cs="Times New Roman"/>
          <w:color w:val="auto"/>
          <w:sz w:val="24"/>
          <w:szCs w:val="24"/>
          <w:lang w:val="en-US"/>
        </w:rPr>
      </w:pPr>
    </w:p>
    <w:p w:rsidR="00684899" w:rsidRPr="00046C24" w:rsidRDefault="00684899" w:rsidP="004C4D23">
      <w:pPr>
        <w:pStyle w:val="Caption"/>
        <w:spacing w:line="360" w:lineRule="auto"/>
        <w:rPr>
          <w:rFonts w:ascii="Times New Roman" w:hAnsi="Times New Roman" w:cs="Times New Roman"/>
          <w:color w:val="auto"/>
          <w:sz w:val="24"/>
          <w:szCs w:val="24"/>
          <w:lang w:val="en-US"/>
        </w:rPr>
      </w:pPr>
    </w:p>
    <w:p w:rsidR="00684899" w:rsidRPr="00046C24" w:rsidRDefault="00684899" w:rsidP="004C4D23">
      <w:pPr>
        <w:pStyle w:val="Caption"/>
        <w:spacing w:line="360" w:lineRule="auto"/>
        <w:rPr>
          <w:rFonts w:ascii="Times New Roman" w:hAnsi="Times New Roman" w:cs="Times New Roman"/>
          <w:color w:val="auto"/>
          <w:sz w:val="24"/>
          <w:szCs w:val="24"/>
          <w:lang w:val="en-US"/>
        </w:rPr>
      </w:pPr>
    </w:p>
    <w:p w:rsidR="00684899" w:rsidRPr="00046C24" w:rsidRDefault="00684899" w:rsidP="004C4D23">
      <w:pPr>
        <w:pStyle w:val="Caption"/>
        <w:spacing w:line="360" w:lineRule="auto"/>
        <w:rPr>
          <w:rFonts w:ascii="Times New Roman" w:hAnsi="Times New Roman" w:cs="Times New Roman"/>
          <w:color w:val="auto"/>
          <w:sz w:val="24"/>
          <w:szCs w:val="24"/>
          <w:lang w:val="en-US"/>
        </w:rPr>
      </w:pPr>
    </w:p>
    <w:p w:rsidR="00684899" w:rsidRPr="00046C24" w:rsidRDefault="00684899" w:rsidP="004C4D23">
      <w:pPr>
        <w:pStyle w:val="Caption"/>
        <w:spacing w:line="360" w:lineRule="auto"/>
        <w:rPr>
          <w:rFonts w:ascii="Times New Roman" w:hAnsi="Times New Roman" w:cs="Times New Roman"/>
          <w:color w:val="auto"/>
          <w:sz w:val="24"/>
          <w:szCs w:val="24"/>
          <w:lang w:val="en-US"/>
        </w:rPr>
      </w:pPr>
    </w:p>
    <w:p w:rsidR="00684899" w:rsidRPr="00046C24" w:rsidRDefault="00684899" w:rsidP="004C4D23">
      <w:pPr>
        <w:pStyle w:val="Caption"/>
        <w:spacing w:line="360" w:lineRule="auto"/>
        <w:rPr>
          <w:rFonts w:ascii="Times New Roman" w:hAnsi="Times New Roman" w:cs="Times New Roman"/>
          <w:color w:val="auto"/>
          <w:sz w:val="24"/>
          <w:szCs w:val="24"/>
          <w:lang w:val="en-US"/>
        </w:rPr>
      </w:pPr>
    </w:p>
    <w:p w:rsidR="00684899" w:rsidRPr="00046C24" w:rsidRDefault="00684899" w:rsidP="004C4D23">
      <w:pPr>
        <w:pStyle w:val="Caption"/>
        <w:spacing w:line="360" w:lineRule="auto"/>
        <w:rPr>
          <w:rFonts w:ascii="Times New Roman" w:hAnsi="Times New Roman" w:cs="Times New Roman"/>
          <w:color w:val="auto"/>
          <w:sz w:val="24"/>
          <w:szCs w:val="24"/>
          <w:lang w:val="en-US"/>
        </w:rPr>
      </w:pPr>
    </w:p>
    <w:p w:rsidR="00684899" w:rsidRPr="00046C24" w:rsidRDefault="00684899" w:rsidP="004C4D23">
      <w:pPr>
        <w:pStyle w:val="Caption"/>
        <w:spacing w:line="360" w:lineRule="auto"/>
        <w:rPr>
          <w:rFonts w:ascii="Times New Roman" w:hAnsi="Times New Roman" w:cs="Times New Roman"/>
          <w:color w:val="auto"/>
          <w:sz w:val="24"/>
          <w:szCs w:val="24"/>
          <w:lang w:val="en-US"/>
        </w:rPr>
      </w:pPr>
    </w:p>
    <w:p w:rsidR="0064423D" w:rsidRPr="00046C24" w:rsidRDefault="0064423D" w:rsidP="004C4D23">
      <w:pPr>
        <w:spacing w:line="360" w:lineRule="auto"/>
      </w:pPr>
    </w:p>
    <w:p w:rsidR="0064423D" w:rsidRPr="00046C24" w:rsidRDefault="0064423D" w:rsidP="004C4D23">
      <w:pPr>
        <w:spacing w:line="360" w:lineRule="auto"/>
      </w:pPr>
    </w:p>
    <w:p w:rsidR="00684899" w:rsidRPr="00046C24" w:rsidRDefault="00684899" w:rsidP="004C4D23">
      <w:pPr>
        <w:pStyle w:val="Caption"/>
        <w:spacing w:line="360" w:lineRule="auto"/>
        <w:rPr>
          <w:rFonts w:ascii="Times New Roman" w:hAnsi="Times New Roman" w:cs="Times New Roman"/>
          <w:color w:val="auto"/>
          <w:sz w:val="24"/>
          <w:szCs w:val="24"/>
          <w:lang w:val="en-US"/>
        </w:rPr>
      </w:pPr>
    </w:p>
    <w:p w:rsidR="00684899" w:rsidRPr="00046C24" w:rsidRDefault="00564BC5" w:rsidP="004C4D23">
      <w:pPr>
        <w:pStyle w:val="Heading1"/>
        <w:spacing w:line="360" w:lineRule="auto"/>
        <w:rPr>
          <w:rFonts w:ascii="Times New Roman" w:hAnsi="Times New Roman" w:cs="Times New Roman"/>
          <w:noProof/>
          <w:sz w:val="24"/>
          <w:szCs w:val="24"/>
          <w:lang w:val="en-US"/>
        </w:rPr>
      </w:pPr>
      <w:bookmarkStart w:id="7" w:name="_Toc20919061"/>
      <w:r w:rsidRPr="00046C24">
        <w:rPr>
          <w:rFonts w:ascii="Times New Roman" w:hAnsi="Times New Roman" w:cs="Times New Roman"/>
          <w:sz w:val="24"/>
          <w:szCs w:val="24"/>
          <w:lang w:val="en-US"/>
        </w:rPr>
        <w:lastRenderedPageBreak/>
        <w:t>List of F</w:t>
      </w:r>
      <w:r w:rsidR="00150E13" w:rsidRPr="00046C24">
        <w:rPr>
          <w:rFonts w:ascii="Times New Roman" w:hAnsi="Times New Roman" w:cs="Times New Roman"/>
          <w:sz w:val="24"/>
          <w:szCs w:val="24"/>
          <w:lang w:val="en-US"/>
        </w:rPr>
        <w:t>igures</w:t>
      </w:r>
      <w:bookmarkEnd w:id="7"/>
      <w:r w:rsidR="00150E13" w:rsidRPr="00046C24">
        <w:rPr>
          <w:rFonts w:ascii="Times New Roman" w:hAnsi="Times New Roman" w:cs="Times New Roman"/>
          <w:sz w:val="24"/>
          <w:szCs w:val="24"/>
          <w:lang w:val="en-US"/>
        </w:rPr>
        <w:t xml:space="preserve"> </w:t>
      </w:r>
      <w:r w:rsidR="008A55D1" w:rsidRPr="00046C24">
        <w:rPr>
          <w:rFonts w:ascii="Times New Roman" w:hAnsi="Times New Roman" w:cs="Times New Roman"/>
          <w:sz w:val="24"/>
          <w:szCs w:val="24"/>
          <w:lang w:val="en-US"/>
        </w:rPr>
        <w:fldChar w:fldCharType="begin"/>
      </w:r>
      <w:r w:rsidR="00150E13" w:rsidRPr="00046C24">
        <w:rPr>
          <w:rFonts w:ascii="Times New Roman" w:hAnsi="Times New Roman" w:cs="Times New Roman"/>
          <w:sz w:val="24"/>
          <w:szCs w:val="24"/>
          <w:lang w:val="en-US"/>
        </w:rPr>
        <w:instrText xml:space="preserve"> TOC \h \z \c "Figure" </w:instrText>
      </w:r>
      <w:r w:rsidR="008A55D1" w:rsidRPr="00046C24">
        <w:rPr>
          <w:rFonts w:ascii="Times New Roman" w:hAnsi="Times New Roman" w:cs="Times New Roman"/>
          <w:sz w:val="24"/>
          <w:szCs w:val="24"/>
          <w:lang w:val="en-US"/>
        </w:rPr>
        <w:fldChar w:fldCharType="separate"/>
      </w:r>
    </w:p>
    <w:p w:rsidR="00684899" w:rsidRPr="00046C24" w:rsidRDefault="00682EC7" w:rsidP="004C4D23">
      <w:pPr>
        <w:pStyle w:val="TableofFigures"/>
        <w:tabs>
          <w:tab w:val="right" w:leader="dot" w:pos="9350"/>
        </w:tabs>
        <w:spacing w:line="360" w:lineRule="auto"/>
        <w:rPr>
          <w:rFonts w:ascii="Times New Roman" w:eastAsiaTheme="minorEastAsia" w:hAnsi="Times New Roman" w:cs="Times New Roman"/>
          <w:noProof/>
          <w:szCs w:val="24"/>
          <w:lang w:val="en-US"/>
        </w:rPr>
      </w:pPr>
      <w:hyperlink w:anchor="_Toc19484741" w:history="1">
        <w:r w:rsidR="00684899" w:rsidRPr="00046C24">
          <w:rPr>
            <w:rStyle w:val="Hyperlink"/>
            <w:rFonts w:ascii="Times New Roman" w:hAnsi="Times New Roman" w:cs="Times New Roman"/>
            <w:noProof/>
            <w:color w:val="auto"/>
            <w:szCs w:val="24"/>
          </w:rPr>
          <w:t>Figure 1:  Location map of the study area, A</w:t>
        </w:r>
        <w:r w:rsidR="008666C4" w:rsidRPr="00046C24">
          <w:rPr>
            <w:rStyle w:val="Hyperlink"/>
            <w:rFonts w:ascii="Times New Roman" w:hAnsi="Times New Roman" w:cs="Times New Roman"/>
            <w:noProof/>
            <w:color w:val="auto"/>
            <w:szCs w:val="24"/>
          </w:rPr>
          <w:t xml:space="preserve">hferom Woreda     </w:t>
        </w:r>
        <w:r w:rsidR="00684899" w:rsidRPr="00046C24">
          <w:rPr>
            <w:rFonts w:ascii="Times New Roman" w:hAnsi="Times New Roman" w:cs="Times New Roman"/>
            <w:noProof/>
            <w:webHidden/>
            <w:szCs w:val="24"/>
          </w:rPr>
          <w:tab/>
        </w:r>
        <w:r w:rsidR="008A55D1" w:rsidRPr="00046C24">
          <w:rPr>
            <w:rFonts w:ascii="Times New Roman" w:hAnsi="Times New Roman" w:cs="Times New Roman"/>
            <w:noProof/>
            <w:webHidden/>
            <w:szCs w:val="24"/>
          </w:rPr>
          <w:fldChar w:fldCharType="begin"/>
        </w:r>
        <w:r w:rsidR="00684899" w:rsidRPr="00046C24">
          <w:rPr>
            <w:rFonts w:ascii="Times New Roman" w:hAnsi="Times New Roman" w:cs="Times New Roman"/>
            <w:noProof/>
            <w:webHidden/>
            <w:szCs w:val="24"/>
          </w:rPr>
          <w:instrText xml:space="preserve"> PAGEREF _Toc19484741 \h </w:instrText>
        </w:r>
        <w:r w:rsidR="008A55D1" w:rsidRPr="00046C24">
          <w:rPr>
            <w:rFonts w:ascii="Times New Roman" w:hAnsi="Times New Roman" w:cs="Times New Roman"/>
            <w:noProof/>
            <w:webHidden/>
            <w:szCs w:val="24"/>
          </w:rPr>
        </w:r>
        <w:r w:rsidR="008A55D1" w:rsidRPr="00046C24">
          <w:rPr>
            <w:rFonts w:ascii="Times New Roman" w:hAnsi="Times New Roman" w:cs="Times New Roman"/>
            <w:noProof/>
            <w:webHidden/>
            <w:szCs w:val="24"/>
          </w:rPr>
          <w:fldChar w:fldCharType="separate"/>
        </w:r>
        <w:r w:rsidR="004771A4" w:rsidRPr="00046C24">
          <w:rPr>
            <w:rFonts w:ascii="Times New Roman" w:hAnsi="Times New Roman" w:cs="Times New Roman"/>
            <w:noProof/>
            <w:webHidden/>
            <w:szCs w:val="24"/>
          </w:rPr>
          <w:t>22</w:t>
        </w:r>
        <w:r w:rsidR="008A55D1" w:rsidRPr="00046C24">
          <w:rPr>
            <w:rFonts w:ascii="Times New Roman" w:hAnsi="Times New Roman" w:cs="Times New Roman"/>
            <w:noProof/>
            <w:webHidden/>
            <w:szCs w:val="24"/>
          </w:rPr>
          <w:fldChar w:fldCharType="end"/>
        </w:r>
      </w:hyperlink>
    </w:p>
    <w:p w:rsidR="00684899" w:rsidRPr="00046C24" w:rsidRDefault="00682EC7" w:rsidP="004C4D23">
      <w:pPr>
        <w:pStyle w:val="TableofFigures"/>
        <w:tabs>
          <w:tab w:val="right" w:leader="dot" w:pos="9350"/>
        </w:tabs>
        <w:spacing w:line="360" w:lineRule="auto"/>
        <w:rPr>
          <w:rFonts w:ascii="Times New Roman" w:eastAsiaTheme="minorEastAsia" w:hAnsi="Times New Roman" w:cs="Times New Roman"/>
          <w:noProof/>
          <w:szCs w:val="24"/>
          <w:lang w:val="en-US"/>
        </w:rPr>
      </w:pPr>
      <w:hyperlink w:anchor="_Toc19484742" w:history="1">
        <w:r w:rsidR="00684899" w:rsidRPr="00046C24">
          <w:rPr>
            <w:rStyle w:val="Hyperlink"/>
            <w:rFonts w:ascii="Times New Roman" w:hAnsi="Times New Roman" w:cs="Times New Roman"/>
            <w:noProof/>
            <w:color w:val="auto"/>
            <w:szCs w:val="24"/>
          </w:rPr>
          <w:t>Figure 2 : Traditional hive &amp; its placement</w:t>
        </w:r>
        <w:r w:rsidR="00684899" w:rsidRPr="00046C24">
          <w:rPr>
            <w:rFonts w:ascii="Times New Roman" w:hAnsi="Times New Roman" w:cs="Times New Roman"/>
            <w:noProof/>
            <w:webHidden/>
            <w:szCs w:val="24"/>
          </w:rPr>
          <w:tab/>
        </w:r>
        <w:r w:rsidR="008A55D1" w:rsidRPr="00046C24">
          <w:rPr>
            <w:rFonts w:ascii="Times New Roman" w:hAnsi="Times New Roman" w:cs="Times New Roman"/>
            <w:noProof/>
            <w:webHidden/>
            <w:szCs w:val="24"/>
          </w:rPr>
          <w:fldChar w:fldCharType="begin"/>
        </w:r>
        <w:r w:rsidR="00684899" w:rsidRPr="00046C24">
          <w:rPr>
            <w:rFonts w:ascii="Times New Roman" w:hAnsi="Times New Roman" w:cs="Times New Roman"/>
            <w:noProof/>
            <w:webHidden/>
            <w:szCs w:val="24"/>
          </w:rPr>
          <w:instrText xml:space="preserve"> PAGEREF _Toc19484742 \h </w:instrText>
        </w:r>
        <w:r w:rsidR="008A55D1" w:rsidRPr="00046C24">
          <w:rPr>
            <w:rFonts w:ascii="Times New Roman" w:hAnsi="Times New Roman" w:cs="Times New Roman"/>
            <w:noProof/>
            <w:webHidden/>
            <w:szCs w:val="24"/>
          </w:rPr>
        </w:r>
        <w:r w:rsidR="008A55D1" w:rsidRPr="00046C24">
          <w:rPr>
            <w:rFonts w:ascii="Times New Roman" w:hAnsi="Times New Roman" w:cs="Times New Roman"/>
            <w:noProof/>
            <w:webHidden/>
            <w:szCs w:val="24"/>
          </w:rPr>
          <w:fldChar w:fldCharType="separate"/>
        </w:r>
        <w:r w:rsidR="004771A4" w:rsidRPr="00046C24">
          <w:rPr>
            <w:rFonts w:ascii="Times New Roman" w:hAnsi="Times New Roman" w:cs="Times New Roman"/>
            <w:noProof/>
            <w:webHidden/>
            <w:szCs w:val="24"/>
          </w:rPr>
          <w:t>31</w:t>
        </w:r>
        <w:r w:rsidR="008A55D1" w:rsidRPr="00046C24">
          <w:rPr>
            <w:rFonts w:ascii="Times New Roman" w:hAnsi="Times New Roman" w:cs="Times New Roman"/>
            <w:noProof/>
            <w:webHidden/>
            <w:szCs w:val="24"/>
          </w:rPr>
          <w:fldChar w:fldCharType="end"/>
        </w:r>
      </w:hyperlink>
    </w:p>
    <w:p w:rsidR="00684899" w:rsidRPr="00046C24" w:rsidRDefault="00682EC7" w:rsidP="004C4D23">
      <w:pPr>
        <w:pStyle w:val="TableofFigures"/>
        <w:tabs>
          <w:tab w:val="right" w:leader="dot" w:pos="9350"/>
        </w:tabs>
        <w:spacing w:line="360" w:lineRule="auto"/>
        <w:rPr>
          <w:rFonts w:ascii="Times New Roman" w:eastAsiaTheme="minorEastAsia" w:hAnsi="Times New Roman" w:cs="Times New Roman"/>
          <w:noProof/>
          <w:szCs w:val="24"/>
          <w:lang w:val="en-US"/>
        </w:rPr>
      </w:pPr>
      <w:hyperlink w:anchor="_Toc19484743" w:history="1">
        <w:r w:rsidR="00684899" w:rsidRPr="00046C24">
          <w:rPr>
            <w:rStyle w:val="Hyperlink"/>
            <w:rFonts w:ascii="Times New Roman" w:hAnsi="Times New Roman" w:cs="Times New Roman"/>
            <w:noProof/>
            <w:color w:val="auto"/>
            <w:szCs w:val="24"/>
          </w:rPr>
          <w:t>Figure 3: Movable frame hive and its placement</w:t>
        </w:r>
        <w:r w:rsidR="00684899" w:rsidRPr="00046C24">
          <w:rPr>
            <w:rFonts w:ascii="Times New Roman" w:hAnsi="Times New Roman" w:cs="Times New Roman"/>
            <w:noProof/>
            <w:webHidden/>
            <w:szCs w:val="24"/>
          </w:rPr>
          <w:tab/>
        </w:r>
        <w:r w:rsidR="008A55D1" w:rsidRPr="00046C24">
          <w:rPr>
            <w:rFonts w:ascii="Times New Roman" w:hAnsi="Times New Roman" w:cs="Times New Roman"/>
            <w:noProof/>
            <w:webHidden/>
            <w:szCs w:val="24"/>
          </w:rPr>
          <w:fldChar w:fldCharType="begin"/>
        </w:r>
        <w:r w:rsidR="00684899" w:rsidRPr="00046C24">
          <w:rPr>
            <w:rFonts w:ascii="Times New Roman" w:hAnsi="Times New Roman" w:cs="Times New Roman"/>
            <w:noProof/>
            <w:webHidden/>
            <w:szCs w:val="24"/>
          </w:rPr>
          <w:instrText xml:space="preserve"> PAGEREF _Toc19484743 \h </w:instrText>
        </w:r>
        <w:r w:rsidR="008A55D1" w:rsidRPr="00046C24">
          <w:rPr>
            <w:rFonts w:ascii="Times New Roman" w:hAnsi="Times New Roman" w:cs="Times New Roman"/>
            <w:noProof/>
            <w:webHidden/>
            <w:szCs w:val="24"/>
          </w:rPr>
        </w:r>
        <w:r w:rsidR="008A55D1" w:rsidRPr="00046C24">
          <w:rPr>
            <w:rFonts w:ascii="Times New Roman" w:hAnsi="Times New Roman" w:cs="Times New Roman"/>
            <w:noProof/>
            <w:webHidden/>
            <w:szCs w:val="24"/>
          </w:rPr>
          <w:fldChar w:fldCharType="separate"/>
        </w:r>
        <w:r w:rsidR="004771A4" w:rsidRPr="00046C24">
          <w:rPr>
            <w:rFonts w:ascii="Times New Roman" w:hAnsi="Times New Roman" w:cs="Times New Roman"/>
            <w:noProof/>
            <w:webHidden/>
            <w:szCs w:val="24"/>
          </w:rPr>
          <w:t>32</w:t>
        </w:r>
        <w:r w:rsidR="008A55D1" w:rsidRPr="00046C24">
          <w:rPr>
            <w:rFonts w:ascii="Times New Roman" w:hAnsi="Times New Roman" w:cs="Times New Roman"/>
            <w:noProof/>
            <w:webHidden/>
            <w:szCs w:val="24"/>
          </w:rPr>
          <w:fldChar w:fldCharType="end"/>
        </w:r>
      </w:hyperlink>
    </w:p>
    <w:p w:rsidR="00684899" w:rsidRPr="00046C24" w:rsidRDefault="00682EC7" w:rsidP="004C4D23">
      <w:pPr>
        <w:pStyle w:val="TableofFigures"/>
        <w:tabs>
          <w:tab w:val="right" w:leader="dot" w:pos="9350"/>
        </w:tabs>
        <w:spacing w:line="360" w:lineRule="auto"/>
        <w:rPr>
          <w:rFonts w:ascii="Times New Roman" w:eastAsiaTheme="minorEastAsia" w:hAnsi="Times New Roman" w:cs="Times New Roman"/>
          <w:noProof/>
          <w:szCs w:val="24"/>
          <w:lang w:val="en-US"/>
        </w:rPr>
      </w:pPr>
      <w:hyperlink w:anchor="_Toc19484744" w:history="1">
        <w:r w:rsidR="00684899" w:rsidRPr="00046C24">
          <w:rPr>
            <w:rStyle w:val="Hyperlink"/>
            <w:rFonts w:ascii="Times New Roman" w:hAnsi="Times New Roman" w:cs="Times New Roman"/>
            <w:noProof/>
            <w:color w:val="auto"/>
            <w:szCs w:val="24"/>
          </w:rPr>
          <w:t>Figure 4</w:t>
        </w:r>
        <w:r w:rsidR="00684899" w:rsidRPr="00046C24">
          <w:rPr>
            <w:rStyle w:val="Hyperlink"/>
            <w:rFonts w:ascii="Times New Roman" w:hAnsi="Times New Roman" w:cs="Times New Roman"/>
            <w:noProof/>
            <w:color w:val="auto"/>
            <w:szCs w:val="24"/>
            <w:lang w:val="en-US"/>
          </w:rPr>
          <w:t>: Mean honey yield from traditional beehive by HHs in each year</w:t>
        </w:r>
        <w:r w:rsidR="00684899" w:rsidRPr="00046C24">
          <w:rPr>
            <w:rFonts w:ascii="Times New Roman" w:hAnsi="Times New Roman" w:cs="Times New Roman"/>
            <w:noProof/>
            <w:webHidden/>
            <w:szCs w:val="24"/>
          </w:rPr>
          <w:tab/>
        </w:r>
        <w:r w:rsidR="008A55D1" w:rsidRPr="00046C24">
          <w:rPr>
            <w:rFonts w:ascii="Times New Roman" w:hAnsi="Times New Roman" w:cs="Times New Roman"/>
            <w:noProof/>
            <w:webHidden/>
            <w:szCs w:val="24"/>
          </w:rPr>
          <w:fldChar w:fldCharType="begin"/>
        </w:r>
        <w:r w:rsidR="00684899" w:rsidRPr="00046C24">
          <w:rPr>
            <w:rFonts w:ascii="Times New Roman" w:hAnsi="Times New Roman" w:cs="Times New Roman"/>
            <w:noProof/>
            <w:webHidden/>
            <w:szCs w:val="24"/>
          </w:rPr>
          <w:instrText xml:space="preserve"> PAGEREF _Toc19484744 \h </w:instrText>
        </w:r>
        <w:r w:rsidR="008A55D1" w:rsidRPr="00046C24">
          <w:rPr>
            <w:rFonts w:ascii="Times New Roman" w:hAnsi="Times New Roman" w:cs="Times New Roman"/>
            <w:noProof/>
            <w:webHidden/>
            <w:szCs w:val="24"/>
          </w:rPr>
        </w:r>
        <w:r w:rsidR="008A55D1" w:rsidRPr="00046C24">
          <w:rPr>
            <w:rFonts w:ascii="Times New Roman" w:hAnsi="Times New Roman" w:cs="Times New Roman"/>
            <w:noProof/>
            <w:webHidden/>
            <w:szCs w:val="24"/>
          </w:rPr>
          <w:fldChar w:fldCharType="separate"/>
        </w:r>
        <w:r w:rsidR="004771A4" w:rsidRPr="00046C24">
          <w:rPr>
            <w:rFonts w:ascii="Times New Roman" w:hAnsi="Times New Roman" w:cs="Times New Roman"/>
            <w:noProof/>
            <w:webHidden/>
            <w:szCs w:val="24"/>
          </w:rPr>
          <w:t>34</w:t>
        </w:r>
        <w:r w:rsidR="008A55D1" w:rsidRPr="00046C24">
          <w:rPr>
            <w:rFonts w:ascii="Times New Roman" w:hAnsi="Times New Roman" w:cs="Times New Roman"/>
            <w:noProof/>
            <w:webHidden/>
            <w:szCs w:val="24"/>
          </w:rPr>
          <w:fldChar w:fldCharType="end"/>
        </w:r>
      </w:hyperlink>
    </w:p>
    <w:p w:rsidR="00684899" w:rsidRPr="00046C24" w:rsidRDefault="00682EC7" w:rsidP="004C4D23">
      <w:pPr>
        <w:pStyle w:val="TableofFigures"/>
        <w:tabs>
          <w:tab w:val="right" w:leader="dot" w:pos="9350"/>
        </w:tabs>
        <w:spacing w:line="360" w:lineRule="auto"/>
        <w:rPr>
          <w:rFonts w:ascii="Times New Roman" w:eastAsiaTheme="minorEastAsia" w:hAnsi="Times New Roman" w:cs="Times New Roman"/>
          <w:noProof/>
          <w:szCs w:val="24"/>
          <w:lang w:val="en-US"/>
        </w:rPr>
      </w:pPr>
      <w:hyperlink w:anchor="_Toc19484745" w:history="1">
        <w:r w:rsidR="00684899" w:rsidRPr="00046C24">
          <w:rPr>
            <w:rStyle w:val="Hyperlink"/>
            <w:rFonts w:ascii="Times New Roman" w:hAnsi="Times New Roman" w:cs="Times New Roman"/>
            <w:noProof/>
            <w:color w:val="auto"/>
            <w:szCs w:val="24"/>
          </w:rPr>
          <w:t xml:space="preserve"> Figure 5: Mean honey yield from traditional beehives by HHs in the four kebelles</w:t>
        </w:r>
        <w:r w:rsidR="00684899" w:rsidRPr="00046C24">
          <w:rPr>
            <w:rFonts w:ascii="Times New Roman" w:hAnsi="Times New Roman" w:cs="Times New Roman"/>
            <w:noProof/>
            <w:webHidden/>
            <w:szCs w:val="24"/>
          </w:rPr>
          <w:tab/>
        </w:r>
        <w:r w:rsidR="008A55D1" w:rsidRPr="00046C24">
          <w:rPr>
            <w:rFonts w:ascii="Times New Roman" w:hAnsi="Times New Roman" w:cs="Times New Roman"/>
            <w:noProof/>
            <w:webHidden/>
            <w:szCs w:val="24"/>
          </w:rPr>
          <w:fldChar w:fldCharType="begin"/>
        </w:r>
        <w:r w:rsidR="00684899" w:rsidRPr="00046C24">
          <w:rPr>
            <w:rFonts w:ascii="Times New Roman" w:hAnsi="Times New Roman" w:cs="Times New Roman"/>
            <w:noProof/>
            <w:webHidden/>
            <w:szCs w:val="24"/>
          </w:rPr>
          <w:instrText xml:space="preserve"> PAGEREF _Toc19484745 \h </w:instrText>
        </w:r>
        <w:r w:rsidR="008A55D1" w:rsidRPr="00046C24">
          <w:rPr>
            <w:rFonts w:ascii="Times New Roman" w:hAnsi="Times New Roman" w:cs="Times New Roman"/>
            <w:noProof/>
            <w:webHidden/>
            <w:szCs w:val="24"/>
          </w:rPr>
        </w:r>
        <w:r w:rsidR="008A55D1" w:rsidRPr="00046C24">
          <w:rPr>
            <w:rFonts w:ascii="Times New Roman" w:hAnsi="Times New Roman" w:cs="Times New Roman"/>
            <w:noProof/>
            <w:webHidden/>
            <w:szCs w:val="24"/>
          </w:rPr>
          <w:fldChar w:fldCharType="separate"/>
        </w:r>
        <w:r w:rsidR="004771A4" w:rsidRPr="00046C24">
          <w:rPr>
            <w:rFonts w:ascii="Times New Roman" w:hAnsi="Times New Roman" w:cs="Times New Roman"/>
            <w:noProof/>
            <w:webHidden/>
            <w:szCs w:val="24"/>
          </w:rPr>
          <w:t>35</w:t>
        </w:r>
        <w:r w:rsidR="008A55D1" w:rsidRPr="00046C24">
          <w:rPr>
            <w:rFonts w:ascii="Times New Roman" w:hAnsi="Times New Roman" w:cs="Times New Roman"/>
            <w:noProof/>
            <w:webHidden/>
            <w:szCs w:val="24"/>
          </w:rPr>
          <w:fldChar w:fldCharType="end"/>
        </w:r>
      </w:hyperlink>
    </w:p>
    <w:p w:rsidR="00684899" w:rsidRPr="00046C24" w:rsidRDefault="00682EC7" w:rsidP="004C4D23">
      <w:pPr>
        <w:pStyle w:val="TableofFigures"/>
        <w:tabs>
          <w:tab w:val="right" w:leader="dot" w:pos="9350"/>
        </w:tabs>
        <w:spacing w:line="360" w:lineRule="auto"/>
        <w:rPr>
          <w:rFonts w:ascii="Times New Roman" w:eastAsiaTheme="minorEastAsia" w:hAnsi="Times New Roman" w:cs="Times New Roman"/>
          <w:noProof/>
          <w:szCs w:val="24"/>
          <w:lang w:val="en-US"/>
        </w:rPr>
      </w:pPr>
      <w:hyperlink w:anchor="_Toc19484746" w:history="1">
        <w:r w:rsidR="00684899" w:rsidRPr="00046C24">
          <w:rPr>
            <w:rStyle w:val="Hyperlink"/>
            <w:rFonts w:ascii="Times New Roman" w:hAnsi="Times New Roman" w:cs="Times New Roman"/>
            <w:noProof/>
            <w:color w:val="auto"/>
            <w:szCs w:val="24"/>
          </w:rPr>
          <w:t>Figure 6</w:t>
        </w:r>
        <w:r w:rsidR="00684899" w:rsidRPr="00046C24">
          <w:rPr>
            <w:rStyle w:val="Hyperlink"/>
            <w:rFonts w:ascii="Times New Roman" w:hAnsi="Times New Roman" w:cs="Times New Roman"/>
            <w:noProof/>
            <w:color w:val="auto"/>
            <w:szCs w:val="24"/>
            <w:lang w:val="en-US"/>
          </w:rPr>
          <w:t>: Mean honey yield from movable frame be</w:t>
        </w:r>
        <w:r w:rsidR="00037BA1" w:rsidRPr="00046C24">
          <w:rPr>
            <w:rStyle w:val="Hyperlink"/>
            <w:rFonts w:ascii="Times New Roman" w:hAnsi="Times New Roman" w:cs="Times New Roman"/>
            <w:noProof/>
            <w:color w:val="auto"/>
            <w:szCs w:val="24"/>
            <w:lang w:val="en-US"/>
          </w:rPr>
          <w:t>ehives by HHs by</w:t>
        </w:r>
        <w:r w:rsidR="00817DC2" w:rsidRPr="00046C24">
          <w:rPr>
            <w:rStyle w:val="Hyperlink"/>
            <w:rFonts w:ascii="Times New Roman" w:hAnsi="Times New Roman" w:cs="Times New Roman"/>
            <w:noProof/>
            <w:color w:val="auto"/>
            <w:szCs w:val="24"/>
            <w:lang w:val="en-US"/>
          </w:rPr>
          <w:t xml:space="preserve"> the 4</w:t>
        </w:r>
        <w:r w:rsidR="008666C4" w:rsidRPr="00046C24">
          <w:rPr>
            <w:rStyle w:val="Hyperlink"/>
            <w:rFonts w:ascii="Times New Roman" w:hAnsi="Times New Roman" w:cs="Times New Roman"/>
            <w:noProof/>
            <w:color w:val="auto"/>
            <w:szCs w:val="24"/>
            <w:lang w:val="en-US"/>
          </w:rPr>
          <w:t xml:space="preserve"> K</w:t>
        </w:r>
        <w:r w:rsidR="00684899" w:rsidRPr="00046C24">
          <w:rPr>
            <w:rStyle w:val="Hyperlink"/>
            <w:rFonts w:ascii="Times New Roman" w:hAnsi="Times New Roman" w:cs="Times New Roman"/>
            <w:noProof/>
            <w:color w:val="auto"/>
            <w:szCs w:val="24"/>
            <w:lang w:val="en-US"/>
          </w:rPr>
          <w:t>ebele</w:t>
        </w:r>
        <w:r w:rsidR="00037BA1" w:rsidRPr="00046C24">
          <w:rPr>
            <w:rStyle w:val="Hyperlink"/>
            <w:rFonts w:ascii="Times New Roman" w:hAnsi="Times New Roman" w:cs="Times New Roman"/>
            <w:noProof/>
            <w:color w:val="auto"/>
            <w:szCs w:val="24"/>
            <w:lang w:val="en-US"/>
          </w:rPr>
          <w:t>s</w:t>
        </w:r>
        <w:r w:rsidR="00684899" w:rsidRPr="00046C24">
          <w:rPr>
            <w:rStyle w:val="Hyperlink"/>
            <w:rFonts w:ascii="Times New Roman" w:hAnsi="Times New Roman" w:cs="Times New Roman"/>
            <w:noProof/>
            <w:color w:val="auto"/>
            <w:szCs w:val="24"/>
            <w:lang w:val="en-US"/>
          </w:rPr>
          <w:t xml:space="preserve"> in each year</w:t>
        </w:r>
        <w:r w:rsidR="00684899" w:rsidRPr="00046C24">
          <w:rPr>
            <w:rFonts w:ascii="Times New Roman" w:hAnsi="Times New Roman" w:cs="Times New Roman"/>
            <w:noProof/>
            <w:webHidden/>
            <w:szCs w:val="24"/>
          </w:rPr>
          <w:tab/>
        </w:r>
        <w:r w:rsidR="008A55D1" w:rsidRPr="00046C24">
          <w:rPr>
            <w:rFonts w:ascii="Times New Roman" w:hAnsi="Times New Roman" w:cs="Times New Roman"/>
            <w:noProof/>
            <w:webHidden/>
            <w:szCs w:val="24"/>
          </w:rPr>
          <w:fldChar w:fldCharType="begin"/>
        </w:r>
        <w:r w:rsidR="00684899" w:rsidRPr="00046C24">
          <w:rPr>
            <w:rFonts w:ascii="Times New Roman" w:hAnsi="Times New Roman" w:cs="Times New Roman"/>
            <w:noProof/>
            <w:webHidden/>
            <w:szCs w:val="24"/>
          </w:rPr>
          <w:instrText xml:space="preserve"> PAGEREF _Toc19484746 \h </w:instrText>
        </w:r>
        <w:r w:rsidR="008A55D1" w:rsidRPr="00046C24">
          <w:rPr>
            <w:rFonts w:ascii="Times New Roman" w:hAnsi="Times New Roman" w:cs="Times New Roman"/>
            <w:noProof/>
            <w:webHidden/>
            <w:szCs w:val="24"/>
          </w:rPr>
        </w:r>
        <w:r w:rsidR="008A55D1" w:rsidRPr="00046C24">
          <w:rPr>
            <w:rFonts w:ascii="Times New Roman" w:hAnsi="Times New Roman" w:cs="Times New Roman"/>
            <w:noProof/>
            <w:webHidden/>
            <w:szCs w:val="24"/>
          </w:rPr>
          <w:fldChar w:fldCharType="separate"/>
        </w:r>
        <w:r w:rsidR="004771A4" w:rsidRPr="00046C24">
          <w:rPr>
            <w:rFonts w:ascii="Times New Roman" w:hAnsi="Times New Roman" w:cs="Times New Roman"/>
            <w:noProof/>
            <w:webHidden/>
            <w:szCs w:val="24"/>
          </w:rPr>
          <w:t>39</w:t>
        </w:r>
        <w:r w:rsidR="008A55D1" w:rsidRPr="00046C24">
          <w:rPr>
            <w:rFonts w:ascii="Times New Roman" w:hAnsi="Times New Roman" w:cs="Times New Roman"/>
            <w:noProof/>
            <w:webHidden/>
            <w:szCs w:val="24"/>
          </w:rPr>
          <w:fldChar w:fldCharType="end"/>
        </w:r>
      </w:hyperlink>
    </w:p>
    <w:p w:rsidR="00150E13" w:rsidRPr="00046C24" w:rsidRDefault="008A55D1" w:rsidP="004C4D23">
      <w:pPr>
        <w:pStyle w:val="Caption"/>
        <w:spacing w:line="360" w:lineRule="auto"/>
        <w:rPr>
          <w:rFonts w:ascii="Times New Roman" w:hAnsi="Times New Roman" w:cs="Times New Roman"/>
          <w:b w:val="0"/>
          <w:color w:val="auto"/>
          <w:sz w:val="24"/>
          <w:szCs w:val="24"/>
          <w:lang w:val="en-US"/>
        </w:rPr>
      </w:pPr>
      <w:r w:rsidRPr="00046C24">
        <w:rPr>
          <w:rFonts w:ascii="Times New Roman" w:hAnsi="Times New Roman" w:cs="Times New Roman"/>
          <w:b w:val="0"/>
          <w:color w:val="auto"/>
          <w:sz w:val="24"/>
          <w:szCs w:val="24"/>
          <w:lang w:val="en-US"/>
        </w:rPr>
        <w:fldChar w:fldCharType="end"/>
      </w:r>
    </w:p>
    <w:p w:rsidR="006A0930" w:rsidRPr="00046C24" w:rsidRDefault="006A0930" w:rsidP="004C4D23">
      <w:pPr>
        <w:pStyle w:val="Heading1"/>
        <w:spacing w:line="360" w:lineRule="auto"/>
        <w:rPr>
          <w:rFonts w:ascii="Times New Roman" w:hAnsi="Times New Roman" w:cs="Times New Roman"/>
          <w:sz w:val="24"/>
          <w:szCs w:val="24"/>
          <w:lang w:val="en-US"/>
        </w:rPr>
      </w:pPr>
    </w:p>
    <w:p w:rsidR="006A0930" w:rsidRPr="00046C24" w:rsidRDefault="006A0930" w:rsidP="004C4D23">
      <w:pPr>
        <w:pStyle w:val="Heading1"/>
        <w:spacing w:line="360" w:lineRule="auto"/>
        <w:rPr>
          <w:rFonts w:ascii="Times New Roman" w:hAnsi="Times New Roman" w:cs="Times New Roman"/>
          <w:sz w:val="24"/>
          <w:szCs w:val="24"/>
          <w:lang w:val="en-US"/>
        </w:rPr>
      </w:pPr>
    </w:p>
    <w:p w:rsidR="006A0930" w:rsidRPr="00046C24" w:rsidRDefault="006A0930" w:rsidP="004C4D23">
      <w:pPr>
        <w:pStyle w:val="Heading1"/>
        <w:spacing w:line="360" w:lineRule="auto"/>
        <w:rPr>
          <w:rFonts w:ascii="Times New Roman" w:hAnsi="Times New Roman" w:cs="Times New Roman"/>
          <w:sz w:val="24"/>
          <w:szCs w:val="24"/>
          <w:lang w:val="en-US"/>
        </w:rPr>
      </w:pPr>
    </w:p>
    <w:p w:rsidR="00A81B26" w:rsidRPr="00046C24" w:rsidRDefault="00A81B26" w:rsidP="004C4D23">
      <w:pPr>
        <w:spacing w:line="360" w:lineRule="auto"/>
        <w:jc w:val="both"/>
        <w:rPr>
          <w:rFonts w:ascii="Times New Roman" w:hAnsi="Times New Roman" w:cs="Times New Roman"/>
          <w:bCs/>
          <w:iCs/>
          <w:sz w:val="24"/>
          <w:szCs w:val="24"/>
        </w:rPr>
      </w:pPr>
    </w:p>
    <w:p w:rsidR="00F84356" w:rsidRPr="00046C24" w:rsidRDefault="00F84356" w:rsidP="004C4D23">
      <w:pPr>
        <w:spacing w:line="360" w:lineRule="auto"/>
        <w:jc w:val="both"/>
        <w:rPr>
          <w:rFonts w:ascii="Times New Roman" w:hAnsi="Times New Roman" w:cs="Times New Roman"/>
          <w:sz w:val="24"/>
          <w:szCs w:val="24"/>
        </w:rPr>
      </w:pPr>
    </w:p>
    <w:p w:rsidR="007F2C78" w:rsidRPr="00046C24" w:rsidRDefault="007F2C78" w:rsidP="004C4D23">
      <w:pPr>
        <w:spacing w:line="360" w:lineRule="auto"/>
        <w:jc w:val="both"/>
        <w:rPr>
          <w:rFonts w:ascii="Times New Roman" w:hAnsi="Times New Roman" w:cs="Times New Roman"/>
          <w:sz w:val="24"/>
          <w:szCs w:val="24"/>
        </w:rPr>
      </w:pPr>
    </w:p>
    <w:p w:rsidR="00EE5478" w:rsidRPr="00046C24" w:rsidRDefault="00EE5478" w:rsidP="004C4D23">
      <w:pPr>
        <w:spacing w:line="360" w:lineRule="auto"/>
        <w:jc w:val="both"/>
        <w:rPr>
          <w:rFonts w:ascii="Times New Roman" w:hAnsi="Times New Roman" w:cs="Times New Roman"/>
          <w:sz w:val="24"/>
          <w:szCs w:val="24"/>
        </w:rPr>
      </w:pPr>
    </w:p>
    <w:p w:rsidR="00EE5478" w:rsidRPr="00046C24" w:rsidRDefault="00EE5478" w:rsidP="004C4D23">
      <w:pPr>
        <w:spacing w:line="360" w:lineRule="auto"/>
        <w:jc w:val="both"/>
        <w:rPr>
          <w:rFonts w:ascii="Times New Roman" w:hAnsi="Times New Roman" w:cs="Times New Roman"/>
          <w:sz w:val="24"/>
          <w:szCs w:val="24"/>
        </w:rPr>
      </w:pPr>
    </w:p>
    <w:p w:rsidR="00150E13" w:rsidRPr="00046C24" w:rsidRDefault="00150E13" w:rsidP="004C4D23">
      <w:pPr>
        <w:pStyle w:val="Heading1"/>
        <w:spacing w:line="360" w:lineRule="auto"/>
        <w:rPr>
          <w:rFonts w:ascii="Times New Roman" w:hAnsi="Times New Roman" w:cs="Times New Roman"/>
          <w:sz w:val="24"/>
          <w:szCs w:val="24"/>
          <w:lang w:val="en-US"/>
        </w:rPr>
      </w:pPr>
    </w:p>
    <w:p w:rsidR="00EE5478" w:rsidRPr="00046C24" w:rsidRDefault="00EE5478" w:rsidP="004C4D23">
      <w:pPr>
        <w:spacing w:line="360" w:lineRule="auto"/>
        <w:jc w:val="both"/>
        <w:rPr>
          <w:rFonts w:ascii="Times New Roman" w:hAnsi="Times New Roman" w:cs="Times New Roman"/>
          <w:sz w:val="24"/>
          <w:szCs w:val="24"/>
        </w:rPr>
      </w:pPr>
    </w:p>
    <w:p w:rsidR="00EE5478" w:rsidRPr="00046C24" w:rsidRDefault="00EE5478" w:rsidP="004C4D23">
      <w:pPr>
        <w:pStyle w:val="Heading1"/>
        <w:spacing w:line="360" w:lineRule="auto"/>
        <w:rPr>
          <w:rFonts w:ascii="Times New Roman" w:hAnsi="Times New Roman" w:cs="Times New Roman"/>
          <w:sz w:val="24"/>
          <w:szCs w:val="24"/>
          <w:lang w:val="en-US"/>
        </w:rPr>
      </w:pPr>
    </w:p>
    <w:p w:rsidR="0064423D" w:rsidRPr="00046C24" w:rsidRDefault="0064423D" w:rsidP="004C4D23">
      <w:pPr>
        <w:spacing w:line="360" w:lineRule="auto"/>
      </w:pPr>
    </w:p>
    <w:p w:rsidR="00A65259" w:rsidRPr="00046C24" w:rsidRDefault="00A65259" w:rsidP="004C4D23">
      <w:pPr>
        <w:spacing w:line="360" w:lineRule="auto"/>
      </w:pPr>
    </w:p>
    <w:p w:rsidR="0004114C" w:rsidRPr="00046C24" w:rsidRDefault="0004114C" w:rsidP="004C4D23">
      <w:pPr>
        <w:spacing w:line="360" w:lineRule="auto"/>
      </w:pPr>
    </w:p>
    <w:p w:rsidR="00B328DA" w:rsidRPr="00046C24" w:rsidRDefault="00B328DA" w:rsidP="004C4D23">
      <w:pPr>
        <w:spacing w:line="360" w:lineRule="auto"/>
      </w:pPr>
    </w:p>
    <w:p w:rsidR="00B328DA" w:rsidRPr="00046C24" w:rsidRDefault="00B328DA" w:rsidP="004C4D23">
      <w:pPr>
        <w:spacing w:line="360" w:lineRule="auto"/>
      </w:pPr>
    </w:p>
    <w:p w:rsidR="0064423D" w:rsidRPr="00046C24" w:rsidRDefault="0004114C" w:rsidP="004C4D23">
      <w:pPr>
        <w:spacing w:line="360" w:lineRule="auto"/>
        <w:rPr>
          <w:rFonts w:ascii="Times New Roman" w:hAnsi="Times New Roman" w:cs="Times New Roman"/>
          <w:b/>
          <w:sz w:val="24"/>
          <w:szCs w:val="24"/>
        </w:rPr>
      </w:pPr>
      <w:r w:rsidRPr="00046C24">
        <w:rPr>
          <w:rFonts w:ascii="Times New Roman" w:hAnsi="Times New Roman" w:cs="Times New Roman"/>
          <w:b/>
          <w:sz w:val="24"/>
          <w:szCs w:val="24"/>
        </w:rPr>
        <w:t>List</w:t>
      </w:r>
      <w:r w:rsidR="00B328DA" w:rsidRPr="00046C24">
        <w:rPr>
          <w:rFonts w:ascii="Times New Roman" w:hAnsi="Times New Roman" w:cs="Times New Roman"/>
          <w:b/>
          <w:sz w:val="24"/>
          <w:szCs w:val="24"/>
        </w:rPr>
        <w:t xml:space="preserve"> of Appendic</w:t>
      </w:r>
      <w:r w:rsidRPr="00046C24">
        <w:rPr>
          <w:rFonts w:ascii="Times New Roman" w:hAnsi="Times New Roman" w:cs="Times New Roman"/>
          <w:b/>
          <w:sz w:val="24"/>
          <w:szCs w:val="24"/>
        </w:rPr>
        <w:t xml:space="preserve">es </w:t>
      </w:r>
    </w:p>
    <w:p w:rsidR="00D00D75" w:rsidRPr="00046C24" w:rsidRDefault="008A55D1" w:rsidP="004C4D23">
      <w:pPr>
        <w:pStyle w:val="TableofFigures"/>
        <w:tabs>
          <w:tab w:val="right" w:leader="dot" w:pos="9017"/>
        </w:tabs>
        <w:spacing w:line="360" w:lineRule="auto"/>
        <w:rPr>
          <w:noProof/>
        </w:rPr>
      </w:pPr>
      <w:r w:rsidRPr="00046C24">
        <w:rPr>
          <w:rFonts w:ascii="Times New Roman" w:hAnsi="Times New Roman" w:cs="Times New Roman"/>
          <w:szCs w:val="24"/>
        </w:rPr>
        <w:fldChar w:fldCharType="begin"/>
      </w:r>
      <w:r w:rsidR="0004114C" w:rsidRPr="00046C24">
        <w:rPr>
          <w:rFonts w:ascii="Times New Roman" w:hAnsi="Times New Roman" w:cs="Times New Roman"/>
          <w:szCs w:val="24"/>
        </w:rPr>
        <w:instrText xml:space="preserve"> TOC \h \z \c "Appendices" </w:instrText>
      </w:r>
      <w:r w:rsidRPr="00046C24">
        <w:rPr>
          <w:rFonts w:ascii="Times New Roman" w:hAnsi="Times New Roman" w:cs="Times New Roman"/>
          <w:szCs w:val="24"/>
        </w:rPr>
        <w:fldChar w:fldCharType="separate"/>
      </w:r>
      <w:r w:rsidRPr="00046C24">
        <w:fldChar w:fldCharType="begin"/>
      </w:r>
      <w:r w:rsidR="00597AF8" w:rsidRPr="00046C24">
        <w:instrText xml:space="preserve"> TOC \h \z \c "Appendix" </w:instrText>
      </w:r>
      <w:r w:rsidRPr="00046C24">
        <w:fldChar w:fldCharType="separate"/>
      </w:r>
    </w:p>
    <w:p w:rsidR="00D00D75" w:rsidRPr="00046C24" w:rsidRDefault="00682EC7" w:rsidP="004C4D23">
      <w:pPr>
        <w:pStyle w:val="TableofFigures"/>
        <w:tabs>
          <w:tab w:val="right" w:leader="dot" w:pos="9017"/>
        </w:tabs>
        <w:spacing w:line="360" w:lineRule="auto"/>
        <w:rPr>
          <w:rFonts w:eastAsiaTheme="minorEastAsia"/>
          <w:noProof/>
          <w:sz w:val="22"/>
          <w:lang w:val="en-US"/>
        </w:rPr>
      </w:pPr>
      <w:hyperlink w:anchor="_Toc19881563" w:history="1">
        <w:r w:rsidR="00D00D75" w:rsidRPr="00046C24">
          <w:rPr>
            <w:rStyle w:val="Hyperlink"/>
            <w:rFonts w:ascii="Times New Roman" w:hAnsi="Times New Roman" w:cs="Times New Roman"/>
            <w:noProof/>
            <w:color w:val="auto"/>
          </w:rPr>
          <w:t>Appendix 1</w:t>
        </w:r>
        <w:r w:rsidR="00564BC5" w:rsidRPr="00046C24">
          <w:rPr>
            <w:rStyle w:val="Hyperlink"/>
            <w:rFonts w:ascii="Times New Roman" w:hAnsi="Times New Roman" w:cs="Times New Roman"/>
            <w:noProof/>
            <w:color w:val="auto"/>
            <w:lang w:val="en-US"/>
          </w:rPr>
          <w:t>.</w:t>
        </w:r>
        <w:r w:rsidR="00D00D75" w:rsidRPr="00046C24">
          <w:rPr>
            <w:rStyle w:val="Hyperlink"/>
            <w:noProof/>
            <w:color w:val="auto"/>
            <w:lang w:val="en-US"/>
          </w:rPr>
          <w:t xml:space="preserve"> </w:t>
        </w:r>
        <w:r w:rsidR="00D00D75" w:rsidRPr="00046C24">
          <w:rPr>
            <w:rStyle w:val="Hyperlink"/>
            <w:rFonts w:ascii="Times New Roman" w:hAnsi="Times New Roman" w:cs="Times New Roman"/>
            <w:noProof/>
            <w:color w:val="auto"/>
            <w:lang w:val="en-US"/>
          </w:rPr>
          <w:t>Total honey bee owners and bee colonies  dat</w:t>
        </w:r>
        <w:r w:rsidR="00564BC5" w:rsidRPr="00046C24">
          <w:rPr>
            <w:rStyle w:val="Hyperlink"/>
            <w:rFonts w:ascii="Times New Roman" w:hAnsi="Times New Roman" w:cs="Times New Roman"/>
            <w:noProof/>
            <w:color w:val="auto"/>
            <w:lang w:val="en-US"/>
          </w:rPr>
          <w:t xml:space="preserve">a collected from Ahferom  </w:t>
        </w:r>
        <w:r w:rsidR="00D00D75" w:rsidRPr="00046C24">
          <w:rPr>
            <w:noProof/>
            <w:webHidden/>
          </w:rPr>
          <w:tab/>
        </w:r>
        <w:r w:rsidR="008A55D1" w:rsidRPr="00046C24">
          <w:rPr>
            <w:noProof/>
            <w:webHidden/>
          </w:rPr>
          <w:fldChar w:fldCharType="begin"/>
        </w:r>
        <w:r w:rsidR="00D00D75" w:rsidRPr="00046C24">
          <w:rPr>
            <w:noProof/>
            <w:webHidden/>
          </w:rPr>
          <w:instrText xml:space="preserve"> PAGEREF _Toc19881563 \h </w:instrText>
        </w:r>
        <w:r w:rsidR="008A55D1" w:rsidRPr="00046C24">
          <w:rPr>
            <w:noProof/>
            <w:webHidden/>
          </w:rPr>
        </w:r>
        <w:r w:rsidR="008A55D1" w:rsidRPr="00046C24">
          <w:rPr>
            <w:noProof/>
            <w:webHidden/>
          </w:rPr>
          <w:fldChar w:fldCharType="separate"/>
        </w:r>
        <w:r w:rsidR="004771A4" w:rsidRPr="00046C24">
          <w:rPr>
            <w:noProof/>
            <w:webHidden/>
          </w:rPr>
          <w:t>54</w:t>
        </w:r>
        <w:r w:rsidR="008A55D1" w:rsidRPr="00046C24">
          <w:rPr>
            <w:noProof/>
            <w:webHidden/>
          </w:rPr>
          <w:fldChar w:fldCharType="end"/>
        </w:r>
      </w:hyperlink>
    </w:p>
    <w:p w:rsidR="00D00D75" w:rsidRPr="00046C24" w:rsidRDefault="00682EC7" w:rsidP="004C4D23">
      <w:pPr>
        <w:pStyle w:val="TableofFigures"/>
        <w:tabs>
          <w:tab w:val="right" w:leader="dot" w:pos="9017"/>
        </w:tabs>
        <w:spacing w:line="360" w:lineRule="auto"/>
        <w:rPr>
          <w:rFonts w:eastAsiaTheme="minorEastAsia"/>
          <w:noProof/>
          <w:sz w:val="22"/>
          <w:lang w:val="en-US"/>
        </w:rPr>
      </w:pPr>
      <w:hyperlink w:anchor="_Toc19881564" w:history="1">
        <w:r w:rsidR="00D00D75" w:rsidRPr="00046C24">
          <w:rPr>
            <w:rStyle w:val="Hyperlink"/>
            <w:rFonts w:ascii="Times New Roman" w:hAnsi="Times New Roman" w:cs="Times New Roman"/>
            <w:noProof/>
            <w:color w:val="auto"/>
          </w:rPr>
          <w:t>Appendix 2</w:t>
        </w:r>
        <w:r w:rsidR="00D00D75" w:rsidRPr="00046C24">
          <w:rPr>
            <w:rStyle w:val="Hyperlink"/>
            <w:rFonts w:ascii="Times New Roman" w:hAnsi="Times New Roman" w:cs="Times New Roman"/>
            <w:noProof/>
            <w:color w:val="auto"/>
            <w:lang w:val="en-US"/>
          </w:rPr>
          <w:t>.</w:t>
        </w:r>
        <w:r w:rsidR="00D00D75" w:rsidRPr="00046C24">
          <w:rPr>
            <w:rStyle w:val="Hyperlink"/>
            <w:noProof/>
            <w:color w:val="auto"/>
            <w:lang w:val="en-US"/>
          </w:rPr>
          <w:t xml:space="preserve"> </w:t>
        </w:r>
        <w:r w:rsidR="00D00D75" w:rsidRPr="00046C24">
          <w:rPr>
            <w:rStyle w:val="Hyperlink"/>
            <w:rFonts w:ascii="Times New Roman" w:hAnsi="Times New Roman" w:cs="Times New Roman"/>
            <w:noProof/>
            <w:color w:val="auto"/>
            <w:lang w:val="en-US"/>
          </w:rPr>
          <w:t>demographic characterstics of sample respondants</w:t>
        </w:r>
        <w:r w:rsidR="00D00D75" w:rsidRPr="00046C24">
          <w:rPr>
            <w:noProof/>
            <w:webHidden/>
          </w:rPr>
          <w:tab/>
        </w:r>
        <w:r w:rsidR="008A55D1" w:rsidRPr="00046C24">
          <w:rPr>
            <w:noProof/>
            <w:webHidden/>
          </w:rPr>
          <w:fldChar w:fldCharType="begin"/>
        </w:r>
        <w:r w:rsidR="00D00D75" w:rsidRPr="00046C24">
          <w:rPr>
            <w:noProof/>
            <w:webHidden/>
          </w:rPr>
          <w:instrText xml:space="preserve"> PAGEREF _Toc19881564 \h </w:instrText>
        </w:r>
        <w:r w:rsidR="008A55D1" w:rsidRPr="00046C24">
          <w:rPr>
            <w:noProof/>
            <w:webHidden/>
          </w:rPr>
        </w:r>
        <w:r w:rsidR="008A55D1" w:rsidRPr="00046C24">
          <w:rPr>
            <w:noProof/>
            <w:webHidden/>
          </w:rPr>
          <w:fldChar w:fldCharType="separate"/>
        </w:r>
        <w:r w:rsidR="004771A4" w:rsidRPr="00046C24">
          <w:rPr>
            <w:noProof/>
            <w:webHidden/>
          </w:rPr>
          <w:t>54</w:t>
        </w:r>
        <w:r w:rsidR="008A55D1" w:rsidRPr="00046C24">
          <w:rPr>
            <w:noProof/>
            <w:webHidden/>
          </w:rPr>
          <w:fldChar w:fldCharType="end"/>
        </w:r>
      </w:hyperlink>
    </w:p>
    <w:p w:rsidR="00D00D75" w:rsidRPr="00046C24" w:rsidRDefault="00682EC7" w:rsidP="004C4D23">
      <w:pPr>
        <w:pStyle w:val="TableofFigures"/>
        <w:tabs>
          <w:tab w:val="right" w:leader="dot" w:pos="9017"/>
        </w:tabs>
        <w:spacing w:line="360" w:lineRule="auto"/>
        <w:rPr>
          <w:rFonts w:eastAsiaTheme="minorEastAsia"/>
          <w:noProof/>
          <w:sz w:val="22"/>
          <w:lang w:val="en-US"/>
        </w:rPr>
      </w:pPr>
      <w:hyperlink w:anchor="_Toc19881565" w:history="1">
        <w:r w:rsidR="00D00D75" w:rsidRPr="00046C24">
          <w:rPr>
            <w:rStyle w:val="Hyperlink"/>
            <w:rFonts w:ascii="Times New Roman" w:hAnsi="Times New Roman" w:cs="Times New Roman"/>
            <w:noProof/>
            <w:color w:val="auto"/>
          </w:rPr>
          <w:t>Appendix 3</w:t>
        </w:r>
        <w:r w:rsidR="00D00D75" w:rsidRPr="00046C24">
          <w:rPr>
            <w:rStyle w:val="Hyperlink"/>
            <w:rFonts w:ascii="Times New Roman" w:hAnsi="Times New Roman" w:cs="Times New Roman"/>
            <w:noProof/>
            <w:color w:val="auto"/>
            <w:lang w:val="en-US"/>
          </w:rPr>
          <w:t>.</w:t>
        </w:r>
        <w:r w:rsidR="00D00D75" w:rsidRPr="00046C24">
          <w:rPr>
            <w:rStyle w:val="Hyperlink"/>
            <w:noProof/>
            <w:color w:val="auto"/>
            <w:lang w:val="en-US"/>
          </w:rPr>
          <w:t xml:space="preserve"> </w:t>
        </w:r>
        <w:r w:rsidR="00D00D75" w:rsidRPr="00046C24">
          <w:rPr>
            <w:rStyle w:val="Hyperlink"/>
            <w:rFonts w:ascii="Times New Roman" w:hAnsi="Times New Roman" w:cs="Times New Roman"/>
            <w:noProof/>
            <w:color w:val="auto"/>
            <w:lang w:val="en-US"/>
          </w:rPr>
          <w:t>Honey yield/Kg/hive/year  in both  moder</w:t>
        </w:r>
        <w:r w:rsidR="00683E01" w:rsidRPr="00046C24">
          <w:rPr>
            <w:rStyle w:val="Hyperlink"/>
            <w:rFonts w:ascii="Times New Roman" w:hAnsi="Times New Roman" w:cs="Times New Roman"/>
            <w:noProof/>
            <w:color w:val="auto"/>
            <w:lang w:val="en-US"/>
          </w:rPr>
          <w:t>n</w:t>
        </w:r>
        <w:r w:rsidR="00D00D75" w:rsidRPr="00046C24">
          <w:rPr>
            <w:rStyle w:val="Hyperlink"/>
            <w:rFonts w:ascii="Times New Roman" w:hAnsi="Times New Roman" w:cs="Times New Roman"/>
            <w:noProof/>
            <w:color w:val="auto"/>
            <w:lang w:val="en-US"/>
          </w:rPr>
          <w:t xml:space="preserve"> and traditional hives</w:t>
        </w:r>
        <w:r w:rsidR="00D00D75" w:rsidRPr="00046C24">
          <w:rPr>
            <w:noProof/>
            <w:webHidden/>
          </w:rPr>
          <w:tab/>
        </w:r>
        <w:r w:rsidR="008A55D1" w:rsidRPr="00046C24">
          <w:rPr>
            <w:noProof/>
            <w:webHidden/>
          </w:rPr>
          <w:fldChar w:fldCharType="begin"/>
        </w:r>
        <w:r w:rsidR="00D00D75" w:rsidRPr="00046C24">
          <w:rPr>
            <w:noProof/>
            <w:webHidden/>
          </w:rPr>
          <w:instrText xml:space="preserve"> PAGEREF _Toc19881565 \h </w:instrText>
        </w:r>
        <w:r w:rsidR="008A55D1" w:rsidRPr="00046C24">
          <w:rPr>
            <w:noProof/>
            <w:webHidden/>
          </w:rPr>
        </w:r>
        <w:r w:rsidR="008A55D1" w:rsidRPr="00046C24">
          <w:rPr>
            <w:noProof/>
            <w:webHidden/>
          </w:rPr>
          <w:fldChar w:fldCharType="separate"/>
        </w:r>
        <w:r w:rsidR="004771A4" w:rsidRPr="00046C24">
          <w:rPr>
            <w:noProof/>
            <w:webHidden/>
          </w:rPr>
          <w:t>57</w:t>
        </w:r>
        <w:r w:rsidR="008A55D1" w:rsidRPr="00046C24">
          <w:rPr>
            <w:noProof/>
            <w:webHidden/>
          </w:rPr>
          <w:fldChar w:fldCharType="end"/>
        </w:r>
      </w:hyperlink>
    </w:p>
    <w:p w:rsidR="00D00D75" w:rsidRPr="00046C24" w:rsidRDefault="00682EC7" w:rsidP="004C4D23">
      <w:pPr>
        <w:pStyle w:val="TableofFigures"/>
        <w:tabs>
          <w:tab w:val="right" w:leader="dot" w:pos="9017"/>
        </w:tabs>
        <w:spacing w:line="360" w:lineRule="auto"/>
        <w:rPr>
          <w:rFonts w:eastAsiaTheme="minorEastAsia"/>
          <w:noProof/>
          <w:sz w:val="22"/>
          <w:lang w:val="en-US"/>
        </w:rPr>
      </w:pPr>
      <w:hyperlink w:anchor="_Toc19881566" w:history="1">
        <w:r w:rsidR="00D00D75" w:rsidRPr="00046C24">
          <w:rPr>
            <w:rStyle w:val="Hyperlink"/>
            <w:rFonts w:ascii="Times New Roman" w:hAnsi="Times New Roman" w:cs="Times New Roman"/>
            <w:noProof/>
            <w:color w:val="auto"/>
          </w:rPr>
          <w:t>Appendix 4</w:t>
        </w:r>
        <w:r w:rsidR="00564BC5" w:rsidRPr="00046C24">
          <w:rPr>
            <w:rStyle w:val="Hyperlink"/>
            <w:rFonts w:ascii="Times New Roman" w:hAnsi="Times New Roman" w:cs="Times New Roman"/>
            <w:noProof/>
            <w:color w:val="auto"/>
            <w:lang w:val="en-US"/>
          </w:rPr>
          <w:t>.</w:t>
        </w:r>
        <w:r w:rsidR="00D00D75" w:rsidRPr="00046C24">
          <w:rPr>
            <w:rStyle w:val="Hyperlink"/>
            <w:rFonts w:ascii="Arial" w:hAnsi="Arial" w:cs="Arial"/>
            <w:noProof/>
            <w:color w:val="auto"/>
          </w:rPr>
          <w:t xml:space="preserve"> </w:t>
        </w:r>
        <w:r w:rsidR="00D00D75" w:rsidRPr="00046C24">
          <w:rPr>
            <w:rStyle w:val="Hyperlink"/>
            <w:rFonts w:ascii="Times New Roman" w:hAnsi="Times New Roman" w:cs="Times New Roman"/>
            <w:noProof/>
            <w:color w:val="auto"/>
          </w:rPr>
          <w:t>comparison b/n each year by honey yield from traditional hive</w:t>
        </w:r>
        <w:r w:rsidR="00D00D75" w:rsidRPr="00046C24">
          <w:rPr>
            <w:noProof/>
            <w:webHidden/>
          </w:rPr>
          <w:tab/>
        </w:r>
        <w:r w:rsidR="008A55D1" w:rsidRPr="00046C24">
          <w:rPr>
            <w:noProof/>
            <w:webHidden/>
          </w:rPr>
          <w:fldChar w:fldCharType="begin"/>
        </w:r>
        <w:r w:rsidR="00D00D75" w:rsidRPr="00046C24">
          <w:rPr>
            <w:noProof/>
            <w:webHidden/>
          </w:rPr>
          <w:instrText xml:space="preserve"> PAGEREF _Toc19881566 \h </w:instrText>
        </w:r>
        <w:r w:rsidR="008A55D1" w:rsidRPr="00046C24">
          <w:rPr>
            <w:noProof/>
            <w:webHidden/>
          </w:rPr>
        </w:r>
        <w:r w:rsidR="008A55D1" w:rsidRPr="00046C24">
          <w:rPr>
            <w:noProof/>
            <w:webHidden/>
          </w:rPr>
          <w:fldChar w:fldCharType="separate"/>
        </w:r>
        <w:r w:rsidR="004771A4" w:rsidRPr="00046C24">
          <w:rPr>
            <w:noProof/>
            <w:webHidden/>
          </w:rPr>
          <w:t>60</w:t>
        </w:r>
        <w:r w:rsidR="008A55D1" w:rsidRPr="00046C24">
          <w:rPr>
            <w:noProof/>
            <w:webHidden/>
          </w:rPr>
          <w:fldChar w:fldCharType="end"/>
        </w:r>
      </w:hyperlink>
    </w:p>
    <w:p w:rsidR="00D00D75" w:rsidRPr="00046C24" w:rsidRDefault="00682EC7" w:rsidP="004C4D23">
      <w:pPr>
        <w:pStyle w:val="TableofFigures"/>
        <w:tabs>
          <w:tab w:val="right" w:leader="dot" w:pos="9017"/>
        </w:tabs>
        <w:spacing w:line="360" w:lineRule="auto"/>
        <w:rPr>
          <w:rFonts w:eastAsiaTheme="minorEastAsia"/>
          <w:noProof/>
          <w:sz w:val="22"/>
          <w:lang w:val="en-US"/>
        </w:rPr>
      </w:pPr>
      <w:hyperlink w:anchor="_Toc19881567" w:history="1">
        <w:r w:rsidR="00564BC5" w:rsidRPr="00046C24">
          <w:rPr>
            <w:rStyle w:val="Hyperlink"/>
            <w:rFonts w:ascii="Times New Roman" w:hAnsi="Times New Roman" w:cs="Times New Roman"/>
            <w:noProof/>
            <w:color w:val="auto"/>
          </w:rPr>
          <w:t>Appendix 5</w:t>
        </w:r>
        <w:r w:rsidR="00564BC5" w:rsidRPr="00046C24">
          <w:rPr>
            <w:rStyle w:val="Hyperlink"/>
            <w:rFonts w:ascii="Times New Roman" w:hAnsi="Times New Roman" w:cs="Times New Roman"/>
            <w:noProof/>
            <w:color w:val="auto"/>
            <w:lang w:val="en-US"/>
          </w:rPr>
          <w:t>.</w:t>
        </w:r>
        <w:r w:rsidR="00D00D75" w:rsidRPr="00046C24">
          <w:rPr>
            <w:rStyle w:val="Hyperlink"/>
            <w:rFonts w:ascii="Times New Roman" w:hAnsi="Times New Roman" w:cs="Times New Roman"/>
            <w:noProof/>
            <w:color w:val="auto"/>
          </w:rPr>
          <w:t>Honey yield by HHs from</w:t>
        </w:r>
        <w:r w:rsidR="00817DC2" w:rsidRPr="00046C24">
          <w:rPr>
            <w:rStyle w:val="Hyperlink"/>
            <w:rFonts w:ascii="Times New Roman" w:hAnsi="Times New Roman" w:cs="Times New Roman"/>
            <w:noProof/>
            <w:color w:val="auto"/>
          </w:rPr>
          <w:t xml:space="preserve"> movable frame beehives  b</w:t>
        </w:r>
        <w:r w:rsidR="00817DC2" w:rsidRPr="00046C24">
          <w:rPr>
            <w:rStyle w:val="Hyperlink"/>
            <w:rFonts w:ascii="Times New Roman" w:hAnsi="Times New Roman" w:cs="Times New Roman"/>
            <w:noProof/>
            <w:color w:val="auto"/>
            <w:lang w:val="en-US"/>
          </w:rPr>
          <w:t>/n</w:t>
        </w:r>
        <w:r w:rsidR="00D00D75" w:rsidRPr="00046C24">
          <w:rPr>
            <w:rStyle w:val="Hyperlink"/>
            <w:rFonts w:ascii="Times New Roman" w:hAnsi="Times New Roman" w:cs="Times New Roman"/>
            <w:noProof/>
            <w:color w:val="auto"/>
          </w:rPr>
          <w:t xml:space="preserve"> the the four year</w:t>
        </w:r>
        <w:r w:rsidR="00D00D75" w:rsidRPr="00046C24">
          <w:rPr>
            <w:noProof/>
            <w:webHidden/>
          </w:rPr>
          <w:tab/>
        </w:r>
        <w:r w:rsidR="008A55D1" w:rsidRPr="00046C24">
          <w:rPr>
            <w:noProof/>
            <w:webHidden/>
          </w:rPr>
          <w:fldChar w:fldCharType="begin"/>
        </w:r>
        <w:r w:rsidR="00D00D75" w:rsidRPr="00046C24">
          <w:rPr>
            <w:noProof/>
            <w:webHidden/>
          </w:rPr>
          <w:instrText xml:space="preserve"> PAGEREF _Toc19881567 \h </w:instrText>
        </w:r>
        <w:r w:rsidR="008A55D1" w:rsidRPr="00046C24">
          <w:rPr>
            <w:noProof/>
            <w:webHidden/>
          </w:rPr>
        </w:r>
        <w:r w:rsidR="008A55D1" w:rsidRPr="00046C24">
          <w:rPr>
            <w:noProof/>
            <w:webHidden/>
          </w:rPr>
          <w:fldChar w:fldCharType="separate"/>
        </w:r>
        <w:r w:rsidR="004771A4" w:rsidRPr="00046C24">
          <w:rPr>
            <w:noProof/>
            <w:webHidden/>
          </w:rPr>
          <w:t>61</w:t>
        </w:r>
        <w:r w:rsidR="008A55D1" w:rsidRPr="00046C24">
          <w:rPr>
            <w:noProof/>
            <w:webHidden/>
          </w:rPr>
          <w:fldChar w:fldCharType="end"/>
        </w:r>
      </w:hyperlink>
    </w:p>
    <w:p w:rsidR="00D00D75" w:rsidRPr="00046C24" w:rsidRDefault="00682EC7" w:rsidP="004C4D23">
      <w:pPr>
        <w:pStyle w:val="TableofFigures"/>
        <w:tabs>
          <w:tab w:val="right" w:leader="dot" w:pos="9017"/>
        </w:tabs>
        <w:spacing w:line="360" w:lineRule="auto"/>
        <w:rPr>
          <w:rFonts w:eastAsiaTheme="minorEastAsia"/>
          <w:noProof/>
          <w:sz w:val="22"/>
          <w:lang w:val="en-US"/>
        </w:rPr>
      </w:pPr>
      <w:hyperlink w:anchor="_Toc19881568" w:history="1">
        <w:r w:rsidR="00D00D75" w:rsidRPr="00046C24">
          <w:rPr>
            <w:rStyle w:val="Hyperlink"/>
            <w:rFonts w:ascii="Times New Roman" w:hAnsi="Times New Roman" w:cs="Times New Roman"/>
            <w:noProof/>
            <w:color w:val="auto"/>
          </w:rPr>
          <w:t>Appendix 6</w:t>
        </w:r>
        <w:r w:rsidR="00564BC5" w:rsidRPr="00046C24">
          <w:rPr>
            <w:rStyle w:val="Hyperlink"/>
            <w:noProof/>
            <w:color w:val="auto"/>
            <w:lang w:val="en-US"/>
          </w:rPr>
          <w:t>.</w:t>
        </w:r>
        <w:r w:rsidR="00D00D75" w:rsidRPr="00046C24">
          <w:rPr>
            <w:rStyle w:val="Hyperlink"/>
            <w:noProof/>
            <w:color w:val="auto"/>
            <w:lang w:val="en-US"/>
          </w:rPr>
          <w:t xml:space="preserve"> </w:t>
        </w:r>
        <w:r w:rsidR="00D00D75" w:rsidRPr="00046C24">
          <w:rPr>
            <w:rStyle w:val="Hyperlink"/>
            <w:rFonts w:ascii="Nyala" w:hAnsi="Nyala" w:cs="Nyala"/>
            <w:noProof/>
            <w:color w:val="auto"/>
            <w:lang w:val="en-US"/>
          </w:rPr>
          <w:t xml:space="preserve">ቃለመሕት </w:t>
        </w:r>
        <w:r w:rsidR="00D00D75" w:rsidRPr="00046C24">
          <w:rPr>
            <w:rStyle w:val="Hyperlink"/>
            <w:rFonts w:ascii="Times New Roman" w:hAnsi="Times New Roman" w:cs="Times New Roman"/>
            <w:noProof/>
            <w:color w:val="auto"/>
            <w:lang w:val="en-US"/>
          </w:rPr>
          <w:t>(quetinare translated from Enhish )</w:t>
        </w:r>
        <w:r w:rsidR="00D00D75" w:rsidRPr="00046C24">
          <w:rPr>
            <w:noProof/>
            <w:webHidden/>
          </w:rPr>
          <w:tab/>
        </w:r>
        <w:r w:rsidR="008A55D1" w:rsidRPr="00046C24">
          <w:rPr>
            <w:noProof/>
            <w:webHidden/>
          </w:rPr>
          <w:fldChar w:fldCharType="begin"/>
        </w:r>
        <w:r w:rsidR="00D00D75" w:rsidRPr="00046C24">
          <w:rPr>
            <w:noProof/>
            <w:webHidden/>
          </w:rPr>
          <w:instrText xml:space="preserve"> PAGEREF _Toc19881568 \h </w:instrText>
        </w:r>
        <w:r w:rsidR="008A55D1" w:rsidRPr="00046C24">
          <w:rPr>
            <w:noProof/>
            <w:webHidden/>
          </w:rPr>
        </w:r>
        <w:r w:rsidR="008A55D1" w:rsidRPr="00046C24">
          <w:rPr>
            <w:noProof/>
            <w:webHidden/>
          </w:rPr>
          <w:fldChar w:fldCharType="separate"/>
        </w:r>
        <w:r w:rsidR="004771A4" w:rsidRPr="00046C24">
          <w:rPr>
            <w:noProof/>
            <w:webHidden/>
          </w:rPr>
          <w:t>62</w:t>
        </w:r>
        <w:r w:rsidR="008A55D1" w:rsidRPr="00046C24">
          <w:rPr>
            <w:noProof/>
            <w:webHidden/>
          </w:rPr>
          <w:fldChar w:fldCharType="end"/>
        </w:r>
      </w:hyperlink>
    </w:p>
    <w:p w:rsidR="0004114C" w:rsidRPr="00046C24" w:rsidRDefault="008A55D1" w:rsidP="004C4D23">
      <w:pPr>
        <w:pStyle w:val="TableofFigures"/>
        <w:tabs>
          <w:tab w:val="right" w:leader="dot" w:pos="9017"/>
        </w:tabs>
        <w:spacing w:line="360" w:lineRule="auto"/>
        <w:rPr>
          <w:rFonts w:ascii="Times New Roman" w:eastAsiaTheme="minorEastAsia" w:hAnsi="Times New Roman" w:cs="Times New Roman"/>
          <w:noProof/>
          <w:szCs w:val="24"/>
          <w:lang w:val="en-US"/>
        </w:rPr>
      </w:pPr>
      <w:r w:rsidRPr="00046C24">
        <w:fldChar w:fldCharType="end"/>
      </w:r>
    </w:p>
    <w:p w:rsidR="0004114C" w:rsidRPr="00046C24" w:rsidRDefault="008A55D1" w:rsidP="004C4D23">
      <w:pPr>
        <w:spacing w:line="360" w:lineRule="auto"/>
        <w:rPr>
          <w:rFonts w:ascii="Times New Roman" w:hAnsi="Times New Roman" w:cs="Times New Roman"/>
          <w:sz w:val="24"/>
          <w:szCs w:val="24"/>
        </w:rPr>
      </w:pPr>
      <w:r w:rsidRPr="00046C24">
        <w:rPr>
          <w:rFonts w:ascii="Times New Roman" w:hAnsi="Times New Roman" w:cs="Times New Roman"/>
          <w:sz w:val="24"/>
          <w:szCs w:val="24"/>
        </w:rPr>
        <w:fldChar w:fldCharType="end"/>
      </w:r>
    </w:p>
    <w:p w:rsidR="0004114C" w:rsidRPr="00046C24" w:rsidRDefault="0004114C" w:rsidP="004C4D23">
      <w:pPr>
        <w:spacing w:line="360" w:lineRule="auto"/>
        <w:rPr>
          <w:rFonts w:ascii="Times New Roman" w:hAnsi="Times New Roman" w:cs="Times New Roman"/>
          <w:sz w:val="24"/>
          <w:szCs w:val="24"/>
        </w:rPr>
      </w:pPr>
    </w:p>
    <w:p w:rsidR="0004114C" w:rsidRPr="00046C24" w:rsidRDefault="0004114C" w:rsidP="004C4D23">
      <w:pPr>
        <w:spacing w:line="360" w:lineRule="auto"/>
        <w:rPr>
          <w:rFonts w:ascii="Times New Roman" w:hAnsi="Times New Roman" w:cs="Times New Roman"/>
          <w:sz w:val="24"/>
          <w:szCs w:val="24"/>
        </w:rPr>
      </w:pPr>
    </w:p>
    <w:p w:rsidR="0004114C" w:rsidRPr="00046C24" w:rsidRDefault="0004114C" w:rsidP="004C4D23">
      <w:pPr>
        <w:spacing w:line="360" w:lineRule="auto"/>
        <w:rPr>
          <w:rFonts w:ascii="Times New Roman" w:hAnsi="Times New Roman" w:cs="Times New Roman"/>
          <w:sz w:val="24"/>
          <w:szCs w:val="24"/>
        </w:rPr>
      </w:pPr>
    </w:p>
    <w:p w:rsidR="0004114C" w:rsidRPr="00046C24" w:rsidRDefault="0004114C" w:rsidP="004C4D23">
      <w:pPr>
        <w:spacing w:line="360" w:lineRule="auto"/>
        <w:rPr>
          <w:rFonts w:ascii="Times New Roman" w:hAnsi="Times New Roman" w:cs="Times New Roman"/>
          <w:sz w:val="24"/>
          <w:szCs w:val="24"/>
        </w:rPr>
      </w:pPr>
    </w:p>
    <w:p w:rsidR="0004114C" w:rsidRPr="00046C24" w:rsidRDefault="0004114C" w:rsidP="004C4D23">
      <w:pPr>
        <w:spacing w:line="360" w:lineRule="auto"/>
        <w:rPr>
          <w:rFonts w:ascii="Times New Roman" w:hAnsi="Times New Roman" w:cs="Times New Roman"/>
          <w:sz w:val="24"/>
          <w:szCs w:val="24"/>
        </w:rPr>
      </w:pPr>
    </w:p>
    <w:p w:rsidR="0004114C" w:rsidRPr="00046C24" w:rsidRDefault="0004114C" w:rsidP="004C4D23">
      <w:pPr>
        <w:spacing w:line="360" w:lineRule="auto"/>
        <w:rPr>
          <w:rFonts w:ascii="Times New Roman" w:hAnsi="Times New Roman" w:cs="Times New Roman"/>
          <w:sz w:val="24"/>
          <w:szCs w:val="24"/>
        </w:rPr>
      </w:pPr>
    </w:p>
    <w:p w:rsidR="0004114C" w:rsidRPr="00046C24" w:rsidRDefault="0004114C" w:rsidP="004C4D23">
      <w:pPr>
        <w:spacing w:line="360" w:lineRule="auto"/>
        <w:rPr>
          <w:rFonts w:ascii="Times New Roman" w:hAnsi="Times New Roman" w:cs="Times New Roman"/>
          <w:sz w:val="24"/>
          <w:szCs w:val="24"/>
        </w:rPr>
      </w:pPr>
    </w:p>
    <w:p w:rsidR="0004114C" w:rsidRPr="00046C24" w:rsidRDefault="0004114C" w:rsidP="004C4D23">
      <w:pPr>
        <w:spacing w:line="360" w:lineRule="auto"/>
        <w:rPr>
          <w:rFonts w:ascii="Times New Roman" w:hAnsi="Times New Roman" w:cs="Times New Roman"/>
          <w:sz w:val="24"/>
          <w:szCs w:val="24"/>
        </w:rPr>
      </w:pPr>
    </w:p>
    <w:p w:rsidR="0004114C" w:rsidRPr="00046C24" w:rsidRDefault="0004114C" w:rsidP="004C4D23">
      <w:pPr>
        <w:spacing w:line="360" w:lineRule="auto"/>
        <w:rPr>
          <w:rFonts w:ascii="Times New Roman" w:hAnsi="Times New Roman" w:cs="Times New Roman"/>
          <w:sz w:val="24"/>
          <w:szCs w:val="24"/>
        </w:rPr>
      </w:pPr>
    </w:p>
    <w:p w:rsidR="0004114C" w:rsidRPr="00046C24" w:rsidRDefault="0004114C" w:rsidP="004C4D23">
      <w:pPr>
        <w:spacing w:line="360" w:lineRule="auto"/>
        <w:rPr>
          <w:rFonts w:ascii="Times New Roman" w:hAnsi="Times New Roman" w:cs="Times New Roman"/>
          <w:sz w:val="24"/>
          <w:szCs w:val="24"/>
        </w:rPr>
      </w:pPr>
    </w:p>
    <w:p w:rsidR="0004114C" w:rsidRPr="00046C24" w:rsidRDefault="0004114C" w:rsidP="004C4D23">
      <w:pPr>
        <w:spacing w:line="360" w:lineRule="auto"/>
        <w:rPr>
          <w:rFonts w:ascii="Times New Roman" w:hAnsi="Times New Roman" w:cs="Times New Roman"/>
          <w:sz w:val="24"/>
          <w:szCs w:val="24"/>
        </w:rPr>
      </w:pPr>
    </w:p>
    <w:p w:rsidR="0004114C" w:rsidRPr="00046C24" w:rsidRDefault="0004114C" w:rsidP="004C4D23">
      <w:pPr>
        <w:spacing w:line="360" w:lineRule="auto"/>
        <w:rPr>
          <w:rFonts w:ascii="Times New Roman" w:hAnsi="Times New Roman" w:cs="Times New Roman"/>
          <w:sz w:val="24"/>
          <w:szCs w:val="24"/>
        </w:rPr>
      </w:pPr>
    </w:p>
    <w:p w:rsidR="0004114C" w:rsidRPr="00046C24" w:rsidRDefault="0004114C" w:rsidP="004C4D23">
      <w:pPr>
        <w:spacing w:line="360" w:lineRule="auto"/>
        <w:rPr>
          <w:rFonts w:ascii="Times New Roman" w:hAnsi="Times New Roman" w:cs="Times New Roman"/>
          <w:sz w:val="24"/>
          <w:szCs w:val="24"/>
        </w:rPr>
      </w:pPr>
    </w:p>
    <w:p w:rsidR="0004114C" w:rsidRPr="00046C24" w:rsidRDefault="0004114C" w:rsidP="004C4D23">
      <w:pPr>
        <w:spacing w:line="360" w:lineRule="auto"/>
        <w:rPr>
          <w:rFonts w:ascii="Times New Roman" w:hAnsi="Times New Roman" w:cs="Times New Roman"/>
          <w:sz w:val="24"/>
          <w:szCs w:val="24"/>
        </w:rPr>
      </w:pPr>
    </w:p>
    <w:p w:rsidR="0004114C" w:rsidRPr="00046C24" w:rsidRDefault="0004114C" w:rsidP="004C4D23">
      <w:pPr>
        <w:spacing w:line="360" w:lineRule="auto"/>
        <w:rPr>
          <w:rFonts w:ascii="Times New Roman" w:hAnsi="Times New Roman" w:cs="Times New Roman"/>
          <w:sz w:val="24"/>
          <w:szCs w:val="24"/>
        </w:rPr>
      </w:pPr>
    </w:p>
    <w:p w:rsidR="0004114C" w:rsidRPr="00046C24" w:rsidRDefault="0004114C" w:rsidP="004C4D23">
      <w:pPr>
        <w:spacing w:line="360" w:lineRule="auto"/>
      </w:pPr>
    </w:p>
    <w:p w:rsidR="00150E13" w:rsidRPr="00046C24" w:rsidRDefault="00150E13" w:rsidP="004C4D23">
      <w:pPr>
        <w:pStyle w:val="Heading1"/>
        <w:spacing w:line="360" w:lineRule="auto"/>
        <w:rPr>
          <w:rFonts w:ascii="Times New Roman" w:hAnsi="Times New Roman" w:cs="Times New Roman"/>
          <w:sz w:val="24"/>
          <w:szCs w:val="24"/>
          <w:lang w:val="en-US"/>
        </w:rPr>
      </w:pPr>
      <w:bookmarkStart w:id="8" w:name="_Toc20919062"/>
      <w:r w:rsidRPr="00046C24">
        <w:rPr>
          <w:rFonts w:ascii="Times New Roman" w:hAnsi="Times New Roman" w:cs="Times New Roman"/>
          <w:sz w:val="24"/>
          <w:szCs w:val="24"/>
        </w:rPr>
        <w:t>Acronyms and Abbreviations</w:t>
      </w:r>
      <w:bookmarkEnd w:id="8"/>
    </w:p>
    <w:p w:rsidR="00150E13" w:rsidRPr="00046C24" w:rsidRDefault="00150E13" w:rsidP="004C4D23">
      <w:pPr>
        <w:spacing w:line="360" w:lineRule="auto"/>
        <w:jc w:val="both"/>
        <w:rPr>
          <w:rFonts w:ascii="Times New Roman" w:hAnsi="Times New Roman" w:cs="Times New Roman"/>
          <w:sz w:val="24"/>
          <w:szCs w:val="24"/>
        </w:rPr>
      </w:pPr>
      <w:r w:rsidRPr="00046C24">
        <w:rPr>
          <w:rFonts w:ascii="Times New Roman" w:hAnsi="Times New Roman" w:cs="Times New Roman"/>
          <w:sz w:val="24"/>
          <w:szCs w:val="24"/>
        </w:rPr>
        <w:t>AWFPO</w:t>
      </w:r>
      <w:r w:rsidR="00A65259" w:rsidRPr="00046C24">
        <w:rPr>
          <w:rFonts w:ascii="Times New Roman" w:hAnsi="Times New Roman" w:cs="Times New Roman"/>
          <w:sz w:val="24"/>
          <w:szCs w:val="24"/>
        </w:rPr>
        <w:tab/>
      </w:r>
      <w:r w:rsidRPr="00046C24">
        <w:rPr>
          <w:rFonts w:ascii="Times New Roman" w:hAnsi="Times New Roman" w:cs="Times New Roman"/>
          <w:sz w:val="24"/>
          <w:szCs w:val="24"/>
        </w:rPr>
        <w:t xml:space="preserve">Ahferom woreda finance and plannig office                                      </w:t>
      </w:r>
    </w:p>
    <w:p w:rsidR="00150E13" w:rsidRPr="00046C24" w:rsidRDefault="00150E13" w:rsidP="004C4D23">
      <w:pPr>
        <w:spacing w:line="360" w:lineRule="auto"/>
        <w:jc w:val="both"/>
        <w:rPr>
          <w:rFonts w:ascii="Times New Roman" w:hAnsi="Times New Roman" w:cs="Times New Roman"/>
          <w:sz w:val="24"/>
          <w:szCs w:val="24"/>
        </w:rPr>
      </w:pPr>
      <w:r w:rsidRPr="00046C24">
        <w:rPr>
          <w:rFonts w:ascii="Times New Roman" w:hAnsi="Times New Roman" w:cs="Times New Roman"/>
          <w:sz w:val="24"/>
          <w:szCs w:val="24"/>
        </w:rPr>
        <w:t>BKAs</w:t>
      </w:r>
      <w:r w:rsidR="00A65259" w:rsidRPr="00046C24">
        <w:rPr>
          <w:rFonts w:ascii="Times New Roman" w:hAnsi="Times New Roman" w:cs="Times New Roman"/>
          <w:sz w:val="24"/>
          <w:szCs w:val="24"/>
        </w:rPr>
        <w:tab/>
      </w:r>
      <w:r w:rsidR="00A65259" w:rsidRPr="00046C24">
        <w:rPr>
          <w:rFonts w:ascii="Times New Roman" w:hAnsi="Times New Roman" w:cs="Times New Roman"/>
          <w:sz w:val="24"/>
          <w:szCs w:val="24"/>
        </w:rPr>
        <w:tab/>
      </w:r>
      <w:r w:rsidRPr="00046C24">
        <w:rPr>
          <w:rFonts w:ascii="Times New Roman" w:hAnsi="Times New Roman" w:cs="Times New Roman"/>
          <w:sz w:val="24"/>
          <w:szCs w:val="24"/>
        </w:rPr>
        <w:t xml:space="preserve">Beekeeping Associations                         </w:t>
      </w:r>
    </w:p>
    <w:p w:rsidR="00150E13" w:rsidRPr="00046C24" w:rsidRDefault="00150E13" w:rsidP="004C4D23">
      <w:pPr>
        <w:spacing w:line="360" w:lineRule="auto"/>
        <w:jc w:val="both"/>
        <w:rPr>
          <w:rFonts w:ascii="Times New Roman" w:hAnsi="Times New Roman" w:cs="Times New Roman"/>
          <w:sz w:val="24"/>
          <w:szCs w:val="24"/>
        </w:rPr>
      </w:pPr>
      <w:r w:rsidRPr="00046C24">
        <w:rPr>
          <w:rFonts w:ascii="Times New Roman" w:hAnsi="Times New Roman" w:cs="Times New Roman"/>
          <w:sz w:val="24"/>
          <w:szCs w:val="24"/>
        </w:rPr>
        <w:t>CSA</w:t>
      </w:r>
      <w:r w:rsidR="00A65259" w:rsidRPr="00046C24">
        <w:rPr>
          <w:rFonts w:ascii="Times New Roman" w:hAnsi="Times New Roman" w:cs="Times New Roman"/>
          <w:sz w:val="24"/>
          <w:szCs w:val="24"/>
        </w:rPr>
        <w:tab/>
      </w:r>
      <w:r w:rsidR="00A65259" w:rsidRPr="00046C24">
        <w:rPr>
          <w:rFonts w:ascii="Times New Roman" w:hAnsi="Times New Roman" w:cs="Times New Roman"/>
          <w:sz w:val="24"/>
          <w:szCs w:val="24"/>
        </w:rPr>
        <w:tab/>
      </w:r>
      <w:r w:rsidRPr="00046C24">
        <w:rPr>
          <w:rFonts w:ascii="Times New Roman" w:hAnsi="Times New Roman" w:cs="Times New Roman"/>
          <w:sz w:val="24"/>
          <w:szCs w:val="24"/>
        </w:rPr>
        <w:t xml:space="preserve">Central Statistical </w:t>
      </w:r>
      <w:r w:rsidR="00437E65" w:rsidRPr="00046C24">
        <w:rPr>
          <w:rFonts w:ascii="Times New Roman" w:hAnsi="Times New Roman" w:cs="Times New Roman"/>
          <w:sz w:val="24"/>
          <w:szCs w:val="24"/>
        </w:rPr>
        <w:t>Authority (</w:t>
      </w:r>
      <w:r w:rsidRPr="00046C24">
        <w:rPr>
          <w:rFonts w:ascii="Times New Roman" w:hAnsi="Times New Roman" w:cs="Times New Roman"/>
          <w:sz w:val="24"/>
          <w:szCs w:val="24"/>
        </w:rPr>
        <w:t xml:space="preserve">agency)                                                                         </w:t>
      </w:r>
    </w:p>
    <w:p w:rsidR="00A65259" w:rsidRPr="00046C24" w:rsidRDefault="00150E13" w:rsidP="004C4D23">
      <w:pPr>
        <w:spacing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 F</w:t>
      </w:r>
      <w:r w:rsidR="00D74308" w:rsidRPr="00046C24">
        <w:rPr>
          <w:rFonts w:ascii="Times New Roman" w:hAnsi="Times New Roman" w:cs="Times New Roman"/>
          <w:sz w:val="24"/>
          <w:szCs w:val="24"/>
        </w:rPr>
        <w:t>AO</w:t>
      </w:r>
      <w:r w:rsidR="00A65259" w:rsidRPr="00046C24">
        <w:rPr>
          <w:rFonts w:ascii="Times New Roman" w:hAnsi="Times New Roman" w:cs="Times New Roman"/>
          <w:sz w:val="24"/>
          <w:szCs w:val="24"/>
        </w:rPr>
        <w:tab/>
      </w:r>
      <w:r w:rsidR="00A65259" w:rsidRPr="00046C24">
        <w:rPr>
          <w:rFonts w:ascii="Times New Roman" w:hAnsi="Times New Roman" w:cs="Times New Roman"/>
          <w:sz w:val="24"/>
          <w:szCs w:val="24"/>
        </w:rPr>
        <w:tab/>
      </w:r>
      <w:r w:rsidRPr="00046C24">
        <w:rPr>
          <w:rFonts w:ascii="Times New Roman" w:hAnsi="Times New Roman" w:cs="Times New Roman"/>
          <w:sz w:val="24"/>
          <w:szCs w:val="24"/>
        </w:rPr>
        <w:t xml:space="preserve">Food and Agriculture Organization of the United Nations  </w:t>
      </w:r>
    </w:p>
    <w:p w:rsidR="00150E13" w:rsidRPr="00046C24" w:rsidRDefault="00150E13" w:rsidP="004C4D23">
      <w:pPr>
        <w:spacing w:line="360" w:lineRule="auto"/>
        <w:jc w:val="both"/>
        <w:rPr>
          <w:rFonts w:ascii="Times New Roman" w:hAnsi="Times New Roman" w:cs="Times New Roman"/>
          <w:sz w:val="24"/>
          <w:szCs w:val="24"/>
        </w:rPr>
      </w:pPr>
      <w:r w:rsidRPr="00046C24">
        <w:rPr>
          <w:rFonts w:ascii="Times New Roman" w:hAnsi="Times New Roman" w:cs="Times New Roman"/>
          <w:sz w:val="24"/>
          <w:szCs w:val="24"/>
        </w:rPr>
        <w:t>GOs</w:t>
      </w:r>
      <w:r w:rsidR="00A65259" w:rsidRPr="00046C24">
        <w:rPr>
          <w:rFonts w:ascii="Times New Roman" w:hAnsi="Times New Roman" w:cs="Times New Roman"/>
          <w:sz w:val="24"/>
          <w:szCs w:val="24"/>
        </w:rPr>
        <w:tab/>
      </w:r>
      <w:r w:rsidR="00A65259" w:rsidRPr="00046C24">
        <w:rPr>
          <w:rFonts w:ascii="Times New Roman" w:hAnsi="Times New Roman" w:cs="Times New Roman"/>
          <w:sz w:val="24"/>
          <w:szCs w:val="24"/>
        </w:rPr>
        <w:tab/>
      </w:r>
      <w:r w:rsidRPr="00046C24">
        <w:rPr>
          <w:rFonts w:ascii="Times New Roman" w:hAnsi="Times New Roman" w:cs="Times New Roman"/>
          <w:sz w:val="24"/>
          <w:szCs w:val="24"/>
        </w:rPr>
        <w:t xml:space="preserve">Governmental Organizations                                                                                                                    </w:t>
      </w:r>
    </w:p>
    <w:p w:rsidR="00150E13" w:rsidRPr="00046C24" w:rsidRDefault="00150E13" w:rsidP="004C4D23">
      <w:pPr>
        <w:spacing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HHS </w:t>
      </w:r>
      <w:r w:rsidR="00A65259" w:rsidRPr="00046C24">
        <w:rPr>
          <w:rFonts w:ascii="Times New Roman" w:hAnsi="Times New Roman" w:cs="Times New Roman"/>
          <w:sz w:val="24"/>
          <w:szCs w:val="24"/>
        </w:rPr>
        <w:tab/>
      </w:r>
      <w:r w:rsidR="00A65259" w:rsidRPr="00046C24">
        <w:rPr>
          <w:rFonts w:ascii="Times New Roman" w:hAnsi="Times New Roman" w:cs="Times New Roman"/>
          <w:sz w:val="24"/>
          <w:szCs w:val="24"/>
        </w:rPr>
        <w:tab/>
      </w:r>
      <w:r w:rsidRPr="00046C24">
        <w:rPr>
          <w:rFonts w:ascii="Times New Roman" w:hAnsi="Times New Roman" w:cs="Times New Roman"/>
          <w:sz w:val="24"/>
          <w:szCs w:val="24"/>
        </w:rPr>
        <w:t xml:space="preserve">House holds </w:t>
      </w:r>
    </w:p>
    <w:p w:rsidR="00A65259" w:rsidRPr="00046C24" w:rsidRDefault="00D74308"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MoARD</w:t>
      </w:r>
      <w:r w:rsidR="00A65259" w:rsidRPr="00046C24">
        <w:rPr>
          <w:rFonts w:ascii="Times New Roman" w:hAnsi="Times New Roman" w:cs="Times New Roman"/>
          <w:sz w:val="24"/>
          <w:szCs w:val="24"/>
        </w:rPr>
        <w:tab/>
      </w:r>
      <w:r w:rsidR="00150E13" w:rsidRPr="00046C24">
        <w:rPr>
          <w:rFonts w:ascii="Times New Roman" w:hAnsi="Times New Roman" w:cs="Times New Roman"/>
          <w:sz w:val="24"/>
          <w:szCs w:val="24"/>
        </w:rPr>
        <w:t xml:space="preserve">Ministry of Agriculture and Rural Develop      </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NGOs</w:t>
      </w:r>
      <w:r w:rsidR="00A65259" w:rsidRPr="00046C24">
        <w:rPr>
          <w:rFonts w:ascii="Times New Roman" w:hAnsi="Times New Roman" w:cs="Times New Roman"/>
          <w:sz w:val="24"/>
          <w:szCs w:val="24"/>
        </w:rPr>
        <w:tab/>
      </w:r>
      <w:r w:rsidR="00A65259" w:rsidRPr="00046C24">
        <w:rPr>
          <w:rFonts w:ascii="Times New Roman" w:hAnsi="Times New Roman" w:cs="Times New Roman"/>
          <w:sz w:val="24"/>
          <w:szCs w:val="24"/>
        </w:rPr>
        <w:tab/>
      </w:r>
      <w:r w:rsidRPr="00046C24">
        <w:rPr>
          <w:rFonts w:ascii="Times New Roman" w:hAnsi="Times New Roman" w:cs="Times New Roman"/>
          <w:sz w:val="24"/>
          <w:szCs w:val="24"/>
        </w:rPr>
        <w:t xml:space="preserve"> Non-Governmental Organizations </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USAID </w:t>
      </w:r>
      <w:r w:rsidR="00A65259" w:rsidRPr="00046C24">
        <w:rPr>
          <w:rFonts w:ascii="Times New Roman" w:hAnsi="Times New Roman" w:cs="Times New Roman"/>
          <w:sz w:val="24"/>
          <w:szCs w:val="24"/>
        </w:rPr>
        <w:tab/>
      </w:r>
      <w:r w:rsidRPr="00046C24">
        <w:rPr>
          <w:rFonts w:ascii="Times New Roman" w:hAnsi="Times New Roman" w:cs="Times New Roman"/>
          <w:sz w:val="24"/>
          <w:szCs w:val="24"/>
        </w:rPr>
        <w:t>United States Agency for International Development</w:t>
      </w:r>
    </w:p>
    <w:p w:rsidR="00150E13" w:rsidRPr="00046C24" w:rsidRDefault="00150E13" w:rsidP="004C4D23">
      <w:pPr>
        <w:spacing w:line="360" w:lineRule="auto"/>
        <w:jc w:val="both"/>
        <w:rPr>
          <w:rFonts w:ascii="Times New Roman" w:hAnsi="Times New Roman" w:cs="Times New Roman"/>
          <w:sz w:val="24"/>
          <w:szCs w:val="24"/>
        </w:rPr>
      </w:pPr>
    </w:p>
    <w:p w:rsidR="00150E13" w:rsidRPr="00046C24" w:rsidRDefault="00150E13" w:rsidP="004C4D23">
      <w:pPr>
        <w:spacing w:line="360" w:lineRule="auto"/>
        <w:jc w:val="both"/>
        <w:rPr>
          <w:rFonts w:ascii="Times New Roman" w:hAnsi="Times New Roman" w:cs="Times New Roman"/>
          <w:sz w:val="24"/>
          <w:szCs w:val="24"/>
        </w:rPr>
      </w:pPr>
    </w:p>
    <w:p w:rsidR="00150E13" w:rsidRPr="00046C24" w:rsidRDefault="00150E13" w:rsidP="004C4D23">
      <w:pPr>
        <w:tabs>
          <w:tab w:val="right" w:pos="540"/>
        </w:tabs>
        <w:spacing w:line="360" w:lineRule="auto"/>
        <w:jc w:val="both"/>
        <w:rPr>
          <w:rFonts w:ascii="Times New Roman" w:hAnsi="Times New Roman" w:cs="Times New Roman"/>
          <w:sz w:val="24"/>
          <w:szCs w:val="24"/>
        </w:rPr>
      </w:pPr>
    </w:p>
    <w:p w:rsidR="00150E13" w:rsidRPr="00046C24" w:rsidRDefault="00150E13" w:rsidP="004C4D23">
      <w:pPr>
        <w:tabs>
          <w:tab w:val="right" w:pos="540"/>
        </w:tabs>
        <w:spacing w:line="360" w:lineRule="auto"/>
        <w:jc w:val="both"/>
        <w:rPr>
          <w:rFonts w:ascii="Times New Roman" w:hAnsi="Times New Roman" w:cs="Times New Roman"/>
          <w:sz w:val="24"/>
          <w:szCs w:val="24"/>
        </w:rPr>
      </w:pPr>
    </w:p>
    <w:p w:rsidR="00150E13" w:rsidRPr="00046C24" w:rsidRDefault="00150E13" w:rsidP="004C4D23">
      <w:pPr>
        <w:tabs>
          <w:tab w:val="right" w:pos="540"/>
        </w:tabs>
        <w:spacing w:line="360" w:lineRule="auto"/>
        <w:jc w:val="both"/>
        <w:rPr>
          <w:rFonts w:ascii="Times New Roman" w:hAnsi="Times New Roman" w:cs="Times New Roman"/>
          <w:sz w:val="24"/>
          <w:szCs w:val="24"/>
        </w:rPr>
      </w:pPr>
    </w:p>
    <w:p w:rsidR="00150E13" w:rsidRPr="00046C24" w:rsidRDefault="00150E13" w:rsidP="004C4D23">
      <w:pPr>
        <w:tabs>
          <w:tab w:val="right" w:pos="540"/>
        </w:tabs>
        <w:spacing w:line="360" w:lineRule="auto"/>
        <w:jc w:val="both"/>
        <w:rPr>
          <w:rFonts w:ascii="Times New Roman" w:hAnsi="Times New Roman" w:cs="Times New Roman"/>
          <w:sz w:val="24"/>
          <w:szCs w:val="24"/>
        </w:rPr>
      </w:pPr>
    </w:p>
    <w:p w:rsidR="00150E13" w:rsidRPr="00046C24" w:rsidRDefault="00150E13" w:rsidP="004C4D23">
      <w:pPr>
        <w:tabs>
          <w:tab w:val="right" w:pos="540"/>
        </w:tabs>
        <w:spacing w:line="360" w:lineRule="auto"/>
        <w:jc w:val="both"/>
        <w:rPr>
          <w:rFonts w:ascii="Times New Roman" w:hAnsi="Times New Roman" w:cs="Times New Roman"/>
          <w:sz w:val="24"/>
          <w:szCs w:val="24"/>
        </w:rPr>
      </w:pPr>
    </w:p>
    <w:p w:rsidR="00150E13" w:rsidRPr="00046C24" w:rsidRDefault="00150E13" w:rsidP="004C4D23">
      <w:pPr>
        <w:tabs>
          <w:tab w:val="right" w:pos="540"/>
        </w:tabs>
        <w:spacing w:line="360" w:lineRule="auto"/>
        <w:jc w:val="both"/>
        <w:rPr>
          <w:rFonts w:ascii="Times New Roman" w:hAnsi="Times New Roman" w:cs="Times New Roman"/>
          <w:sz w:val="24"/>
          <w:szCs w:val="24"/>
        </w:rPr>
      </w:pPr>
    </w:p>
    <w:p w:rsidR="00150E13" w:rsidRPr="00046C24" w:rsidRDefault="00150E13" w:rsidP="004C4D23">
      <w:pPr>
        <w:tabs>
          <w:tab w:val="right" w:pos="540"/>
        </w:tabs>
        <w:spacing w:line="360" w:lineRule="auto"/>
        <w:jc w:val="both"/>
        <w:rPr>
          <w:rFonts w:ascii="Times New Roman" w:hAnsi="Times New Roman" w:cs="Times New Roman"/>
          <w:sz w:val="24"/>
          <w:szCs w:val="24"/>
        </w:rPr>
      </w:pPr>
    </w:p>
    <w:p w:rsidR="008A5305" w:rsidRPr="00046C24" w:rsidRDefault="008A5305" w:rsidP="004C4D23">
      <w:pPr>
        <w:tabs>
          <w:tab w:val="right" w:pos="540"/>
        </w:tabs>
        <w:spacing w:line="360" w:lineRule="auto"/>
        <w:jc w:val="both"/>
        <w:rPr>
          <w:rFonts w:ascii="Times New Roman" w:hAnsi="Times New Roman" w:cs="Times New Roman"/>
          <w:i/>
          <w:sz w:val="24"/>
          <w:szCs w:val="24"/>
        </w:rPr>
      </w:pPr>
    </w:p>
    <w:p w:rsidR="00B328DA" w:rsidRPr="00046C24" w:rsidRDefault="00B328DA" w:rsidP="004C4D23">
      <w:pPr>
        <w:tabs>
          <w:tab w:val="right" w:pos="540"/>
        </w:tabs>
        <w:spacing w:line="360" w:lineRule="auto"/>
        <w:jc w:val="both"/>
        <w:rPr>
          <w:rFonts w:ascii="Times New Roman" w:hAnsi="Times New Roman" w:cs="Times New Roman"/>
          <w:b/>
          <w:sz w:val="24"/>
          <w:szCs w:val="24"/>
        </w:rPr>
      </w:pPr>
    </w:p>
    <w:p w:rsidR="00150E13" w:rsidRPr="00046C24" w:rsidRDefault="00150E13" w:rsidP="004C4D23">
      <w:pPr>
        <w:tabs>
          <w:tab w:val="right" w:pos="540"/>
        </w:tabs>
        <w:spacing w:line="360" w:lineRule="auto"/>
        <w:jc w:val="both"/>
        <w:rPr>
          <w:rFonts w:ascii="Times New Roman" w:hAnsi="Times New Roman" w:cs="Times New Roman"/>
          <w:b/>
          <w:sz w:val="24"/>
          <w:szCs w:val="24"/>
        </w:rPr>
      </w:pPr>
      <w:r w:rsidRPr="00046C24">
        <w:rPr>
          <w:rFonts w:ascii="Times New Roman" w:hAnsi="Times New Roman" w:cs="Times New Roman"/>
          <w:b/>
          <w:sz w:val="24"/>
          <w:szCs w:val="24"/>
        </w:rPr>
        <w:t>Abstract</w:t>
      </w:r>
    </w:p>
    <w:p w:rsidR="00150E13" w:rsidRPr="00046C24" w:rsidRDefault="00150E13" w:rsidP="004C4D23">
      <w:pPr>
        <w:tabs>
          <w:tab w:val="right" w:pos="540"/>
        </w:tabs>
        <w:spacing w:line="360" w:lineRule="auto"/>
        <w:jc w:val="both"/>
        <w:rPr>
          <w:rFonts w:ascii="Times New Roman" w:hAnsi="Times New Roman" w:cs="Times New Roman"/>
          <w:i/>
          <w:sz w:val="24"/>
          <w:szCs w:val="24"/>
        </w:rPr>
      </w:pPr>
      <w:r w:rsidRPr="00046C24">
        <w:rPr>
          <w:rFonts w:ascii="Times New Roman" w:hAnsi="Times New Roman" w:cs="Times New Roman"/>
          <w:i/>
          <w:sz w:val="24"/>
          <w:szCs w:val="24"/>
        </w:rPr>
        <w:t>Beekeeping has been practiced for longer period of time in all parts of Ethiopia though the benefit from this sector is not still satisfactory when compared to its potential. The present study was carried out to assess beekeeping practices and honey production and to identify the major constraints and opportunities of beekeeping in selected rural kebeles of Ahferom woreda, central zone of Tigray, Ethiopia. For the study, 100 respondent beekeepers were selected from four selected rural kebeles and interviewed using semi-structured questionnaire and focus group discussion to collect data. Secondary data also used. The data wa</w:t>
      </w:r>
      <w:r w:rsidR="00437E65" w:rsidRPr="00046C24">
        <w:rPr>
          <w:rFonts w:ascii="Times New Roman" w:hAnsi="Times New Roman" w:cs="Times New Roman"/>
          <w:i/>
          <w:sz w:val="24"/>
          <w:szCs w:val="24"/>
        </w:rPr>
        <w:t>s processed and analyzed using S</w:t>
      </w:r>
      <w:r w:rsidRPr="00046C24">
        <w:rPr>
          <w:rFonts w:ascii="Times New Roman" w:hAnsi="Times New Roman" w:cs="Times New Roman"/>
          <w:i/>
          <w:sz w:val="24"/>
          <w:szCs w:val="24"/>
        </w:rPr>
        <w:t>pss software version 20 and Excel sheet. Findings of the study showed that beekeeping activity was dominated by males and 51.42% movable frame and 48</w:t>
      </w:r>
      <w:r w:rsidR="00B65A87" w:rsidRPr="00046C24">
        <w:rPr>
          <w:rFonts w:ascii="Times New Roman" w:hAnsi="Times New Roman" w:cs="Times New Roman"/>
          <w:i/>
          <w:sz w:val="24"/>
          <w:szCs w:val="24"/>
        </w:rPr>
        <w:t>.4</w:t>
      </w:r>
      <w:r w:rsidRPr="00046C24">
        <w:rPr>
          <w:rFonts w:ascii="Times New Roman" w:hAnsi="Times New Roman" w:cs="Times New Roman"/>
          <w:i/>
          <w:sz w:val="24"/>
          <w:szCs w:val="24"/>
        </w:rPr>
        <w:t xml:space="preserve">% traditional beehives possessed by the 100 respondents. Major constraints of beekeeping identified by respondent beekeepers were pests and predators, drought, agrochemical application, lack of bee forage, absconding, swarming, death of colony by disease, poor inspection and management, poor extension service and lack of honey market channel connection. Moreover, common harmful bee enemies were identified such as birds, ants, wax moths, spider, and honey badger. Despite all the constraints and challenges there are huge potentials that boost productivity from the sector in the area. Most respondents harvest honey once a year and all store their honey in plastic containers. </w:t>
      </w:r>
      <w:r w:rsidR="008D1D2C" w:rsidRPr="00046C24">
        <w:rPr>
          <w:rFonts w:ascii="Times New Roman" w:hAnsi="Times New Roman" w:cs="Times New Roman"/>
          <w:i/>
          <w:sz w:val="24"/>
          <w:szCs w:val="24"/>
        </w:rPr>
        <w:t>Mean</w:t>
      </w:r>
      <w:r w:rsidRPr="00046C24">
        <w:rPr>
          <w:rFonts w:ascii="Times New Roman" w:hAnsi="Times New Roman" w:cs="Times New Roman"/>
          <w:i/>
          <w:sz w:val="24"/>
          <w:szCs w:val="24"/>
        </w:rPr>
        <w:t xml:space="preserve"> honey yield produced from </w:t>
      </w:r>
      <w:r w:rsidR="008D1D2C" w:rsidRPr="00046C24">
        <w:rPr>
          <w:rFonts w:ascii="Times New Roman" w:hAnsi="Times New Roman" w:cs="Times New Roman"/>
          <w:i/>
          <w:sz w:val="24"/>
          <w:szCs w:val="24"/>
        </w:rPr>
        <w:t>movable beehive</w:t>
      </w:r>
      <w:r w:rsidRPr="00046C24">
        <w:rPr>
          <w:rFonts w:ascii="Times New Roman" w:hAnsi="Times New Roman" w:cs="Times New Roman"/>
          <w:i/>
          <w:sz w:val="24"/>
          <w:szCs w:val="24"/>
        </w:rPr>
        <w:t xml:space="preserve"> in 2007EC-2010EC in the study area is higher than traditional beehive but there is shown a decreasing trend in honey yield in both beehives. From findings of the study it was revealed that even though most beekeepers use modern system of beekeeping, they were unable to produce the expected product in relation to its potential due to the major constraints and environmental conditions that affects beekeeping in the study area. Accordingly, honey yield showed decreasing trend in the previous four years of the study period. Hence it is suggested to focus on considering strategies on controlling methods of major constraints, introducing and planting essential indigenous variety bee flora species and exploiting the untapped potential to increase productivity and ensure benefit of beekeepers from the sector.</w:t>
      </w:r>
    </w:p>
    <w:p w:rsidR="00150E13" w:rsidRPr="00046C24" w:rsidRDefault="00150E13" w:rsidP="004C4D23">
      <w:pPr>
        <w:tabs>
          <w:tab w:val="right" w:pos="540"/>
        </w:tabs>
        <w:spacing w:line="360" w:lineRule="auto"/>
        <w:jc w:val="both"/>
        <w:rPr>
          <w:rFonts w:ascii="Times New Roman" w:hAnsi="Times New Roman" w:cs="Times New Roman"/>
          <w:i/>
          <w:sz w:val="24"/>
          <w:szCs w:val="24"/>
        </w:rPr>
      </w:pPr>
      <w:r w:rsidRPr="00046C24">
        <w:rPr>
          <w:rFonts w:ascii="Times New Roman" w:hAnsi="Times New Roman" w:cs="Times New Roman"/>
          <w:b/>
          <w:i/>
          <w:sz w:val="24"/>
          <w:szCs w:val="24"/>
        </w:rPr>
        <w:t>Key words</w:t>
      </w:r>
      <w:r w:rsidRPr="00046C24">
        <w:rPr>
          <w:rFonts w:ascii="Times New Roman" w:hAnsi="Times New Roman" w:cs="Times New Roman"/>
          <w:i/>
          <w:sz w:val="24"/>
          <w:szCs w:val="24"/>
        </w:rPr>
        <w:t>: Beekeeping, constraints of beekeeping, honey production</w:t>
      </w:r>
    </w:p>
    <w:p w:rsidR="00A65259" w:rsidRPr="00046C24" w:rsidRDefault="00A65259" w:rsidP="004C4D23">
      <w:pPr>
        <w:tabs>
          <w:tab w:val="right" w:pos="540"/>
        </w:tabs>
        <w:spacing w:line="360" w:lineRule="auto"/>
        <w:jc w:val="both"/>
        <w:rPr>
          <w:rFonts w:ascii="Times New Roman" w:hAnsi="Times New Roman" w:cs="Times New Roman"/>
          <w:i/>
          <w:sz w:val="24"/>
          <w:szCs w:val="24"/>
        </w:rPr>
        <w:sectPr w:rsidR="00A65259" w:rsidRPr="00046C24" w:rsidSect="004D54DF">
          <w:pgSz w:w="11907" w:h="16839" w:code="9"/>
          <w:pgMar w:top="1440" w:right="1440" w:bottom="1440" w:left="1440" w:header="720" w:footer="720" w:gutter="0"/>
          <w:pgNumType w:fmt="upperRoman"/>
          <w:cols w:space="720"/>
          <w:docGrid w:linePitch="360"/>
        </w:sectPr>
      </w:pPr>
    </w:p>
    <w:p w:rsidR="00150E13" w:rsidRPr="00046C24" w:rsidRDefault="00A42144" w:rsidP="004C4D23">
      <w:pPr>
        <w:pStyle w:val="Heading1"/>
        <w:tabs>
          <w:tab w:val="right" w:pos="540"/>
        </w:tabs>
        <w:spacing w:line="360" w:lineRule="auto"/>
        <w:rPr>
          <w:rFonts w:ascii="Times New Roman" w:hAnsi="Times New Roman" w:cs="Times New Roman"/>
          <w:lang w:val="en-US"/>
        </w:rPr>
      </w:pPr>
      <w:bookmarkStart w:id="9" w:name="_Toc20919063"/>
      <w:r w:rsidRPr="00046C24">
        <w:rPr>
          <w:rFonts w:ascii="Times New Roman" w:hAnsi="Times New Roman" w:cs="Times New Roman"/>
          <w:lang w:val="en-US"/>
        </w:rPr>
        <w:lastRenderedPageBreak/>
        <w:t>1</w:t>
      </w:r>
      <w:r w:rsidR="00150E13" w:rsidRPr="00046C24">
        <w:rPr>
          <w:rFonts w:ascii="Times New Roman" w:hAnsi="Times New Roman" w:cs="Times New Roman"/>
          <w:lang w:val="en-US"/>
        </w:rPr>
        <w:t>: INTRODUCTION</w:t>
      </w:r>
      <w:bookmarkEnd w:id="9"/>
    </w:p>
    <w:p w:rsidR="00150E13" w:rsidRPr="00046C24" w:rsidRDefault="00150E13" w:rsidP="004C4D23">
      <w:pPr>
        <w:pStyle w:val="Heading2"/>
        <w:tabs>
          <w:tab w:val="left" w:pos="3628"/>
        </w:tabs>
        <w:spacing w:line="360" w:lineRule="auto"/>
        <w:rPr>
          <w:rFonts w:ascii="Times New Roman" w:hAnsi="Times New Roman" w:cs="Times New Roman"/>
          <w:noProof/>
          <w:color w:val="auto"/>
          <w:sz w:val="24"/>
          <w:szCs w:val="24"/>
          <w:lang w:val="en-GB"/>
        </w:rPr>
      </w:pPr>
      <w:bookmarkStart w:id="10" w:name="_Toc20919064"/>
      <w:r w:rsidRPr="00046C24">
        <w:rPr>
          <w:rFonts w:ascii="Times New Roman" w:hAnsi="Times New Roman" w:cs="Times New Roman"/>
          <w:color w:val="auto"/>
          <w:sz w:val="24"/>
          <w:szCs w:val="24"/>
          <w:lang w:val="en-US"/>
        </w:rPr>
        <w:t>1.1. Background of the study</w:t>
      </w:r>
      <w:bookmarkEnd w:id="6"/>
      <w:bookmarkEnd w:id="10"/>
      <w:r w:rsidRPr="00046C24">
        <w:rPr>
          <w:rFonts w:ascii="Times New Roman" w:hAnsi="Times New Roman" w:cs="Times New Roman"/>
          <w:color w:val="auto"/>
          <w:sz w:val="24"/>
          <w:szCs w:val="24"/>
          <w:lang w:val="en-US"/>
        </w:rPr>
        <w:tab/>
      </w:r>
    </w:p>
    <w:p w:rsidR="00150E13" w:rsidRPr="00046C24" w:rsidRDefault="00286CCF"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Beekeeping is the maintenance of bee colonies commonly in manmade hives and Apiculture is the science and practice of keeping</w:t>
      </w:r>
      <w:r w:rsidR="00BC6F64" w:rsidRPr="00046C24">
        <w:rPr>
          <w:rFonts w:ascii="Times New Roman" w:hAnsi="Times New Roman" w:cs="Times New Roman"/>
          <w:sz w:val="24"/>
          <w:szCs w:val="24"/>
        </w:rPr>
        <w:t xml:space="preserve"> bees</w:t>
      </w:r>
      <w:r w:rsidRPr="00046C24">
        <w:rPr>
          <w:rFonts w:ascii="Times New Roman" w:hAnsi="Times New Roman" w:cs="Times New Roman"/>
          <w:sz w:val="24"/>
          <w:szCs w:val="24"/>
          <w:lang w:val="en-GB"/>
        </w:rPr>
        <w:t xml:space="preserve"> for commercial reasons. </w:t>
      </w:r>
      <w:r w:rsidRPr="00046C24">
        <w:rPr>
          <w:rFonts w:ascii="Times New Roman" w:hAnsi="Times New Roman" w:cs="Times New Roman"/>
          <w:sz w:val="24"/>
          <w:szCs w:val="24"/>
        </w:rPr>
        <w:t>The words ‘apiculture’ and ‘beekeeping’ tend to be used synonymously</w:t>
      </w:r>
      <w:r w:rsidR="00150E13" w:rsidRPr="00046C24">
        <w:rPr>
          <w:rFonts w:ascii="Times New Roman" w:hAnsi="Times New Roman" w:cs="Times New Roman"/>
          <w:sz w:val="24"/>
          <w:szCs w:val="24"/>
        </w:rPr>
        <w:t xml:space="preserve">.  In some parts of the world significant amounts of honey is being obtained from predatory wild colonies of bees which is named as ‘honey hunting’. Honey hunting that was started before beekeeping still remains globally an important part of many rural </w:t>
      </w:r>
      <w:r w:rsidR="00A83768" w:rsidRPr="00046C24">
        <w:rPr>
          <w:rFonts w:ascii="Times New Roman" w:hAnsi="Times New Roman" w:cs="Times New Roman"/>
          <w:sz w:val="24"/>
          <w:szCs w:val="24"/>
        </w:rPr>
        <w:t>livelihoods’</w:t>
      </w:r>
      <w:r w:rsidR="00150E13" w:rsidRPr="00046C24">
        <w:rPr>
          <w:rFonts w:ascii="Times New Roman" w:hAnsi="Times New Roman" w:cs="Times New Roman"/>
          <w:sz w:val="24"/>
          <w:szCs w:val="24"/>
        </w:rPr>
        <w:t xml:space="preserve"> source of income (Bradbear, 2009).</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Honey hunting may be seen as part of the lives of the world’s remaining hunter gatherers since antiquity. The colonies of honeybees are nesting in the wild depending on species may nest in tree cavities, logs, barks, rocks, termite enclosure undergrounds. Honey hunting, the predatory of wild nests of honeybees to obtain crops of honey and beeswax, is practiced throughout the world for longer period of time starting from ancient before beekeeping started, wherever wild nesting honeybee colonies are still abundant and used by many rural communities in the world (Bradbear, 2009). </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Beekeeping appropriately started in the world when man learned to maintain and preserve the future of swarms and colonies established from them, by a certain amount of care and supervision, keeping them in separate purposively made hives which substituted for natural residents of bees in wild (Graham, 1992).</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Beekeeping is one of the oldest farming practices in Ethiopia and in many countries in the world. Ethiopia is a country that had longer tradition of beekeeping. Already the hieroglyphs of the ancient Egyptians give a clue; Ethiopia has been a source for honey and beeswax ever since started from longer period of time (Hartmann, 2004). Beekeeping or apiculture in Ethiopia can be traced back to the sovereignty of King Ezana, around the 3</w:t>
      </w:r>
      <w:r w:rsidRPr="00046C24">
        <w:rPr>
          <w:rFonts w:ascii="Times New Roman" w:hAnsi="Times New Roman" w:cs="Times New Roman"/>
          <w:sz w:val="24"/>
          <w:szCs w:val="24"/>
          <w:vertAlign w:val="superscript"/>
        </w:rPr>
        <w:t>rd</w:t>
      </w:r>
      <w:r w:rsidRPr="00046C24">
        <w:rPr>
          <w:rFonts w:ascii="Times New Roman" w:hAnsi="Times New Roman" w:cs="Times New Roman"/>
          <w:sz w:val="24"/>
          <w:szCs w:val="24"/>
        </w:rPr>
        <w:t xml:space="preserve"> century AD and it is an important non agricultural activity that is highly complementary to agricultural and horticultural production (Visser </w:t>
      </w:r>
      <w:r w:rsidRPr="00046C24">
        <w:rPr>
          <w:rFonts w:ascii="Times New Roman" w:hAnsi="Times New Roman" w:cs="Times New Roman"/>
          <w:i/>
          <w:sz w:val="24"/>
          <w:szCs w:val="24"/>
        </w:rPr>
        <w:t>et al.</w:t>
      </w:r>
      <w:r w:rsidRPr="00046C24">
        <w:rPr>
          <w:rFonts w:ascii="Times New Roman" w:hAnsi="Times New Roman" w:cs="Times New Roman"/>
          <w:sz w:val="24"/>
          <w:szCs w:val="24"/>
        </w:rPr>
        <w:t xml:space="preserve">, 2012). </w:t>
      </w:r>
    </w:p>
    <w:p w:rsidR="00A65259"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lastRenderedPageBreak/>
        <w:t xml:space="preserve">There is prehistoric tradition for beekeeping in Ethiopia which stretches back into the millennia of the country's early history. Ethiopia's wide climatic and soil variability </w:t>
      </w:r>
      <w:r w:rsidR="004D777E" w:rsidRPr="00046C24">
        <w:rPr>
          <w:rFonts w:ascii="Times New Roman" w:hAnsi="Times New Roman" w:cs="Times New Roman"/>
          <w:sz w:val="24"/>
          <w:szCs w:val="24"/>
        </w:rPr>
        <w:t>has</w:t>
      </w:r>
      <w:r w:rsidRPr="00046C24">
        <w:rPr>
          <w:rFonts w:ascii="Times New Roman" w:hAnsi="Times New Roman" w:cs="Times New Roman"/>
          <w:sz w:val="24"/>
          <w:szCs w:val="24"/>
        </w:rPr>
        <w:t xml:space="preserve"> gifted this country with varied and distinctive flowering plants, thus making it highly suitable for supporting a large number of bee colonies. The country contains huge number of bee colonies at the current moment, of any country in African. There are an estimated 10 million bee colonies, out of which about 7.5 million are nested in hives and the remaining exist in the forest and crevices as wild colony (Girma Deffar, 1998)</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In many regions of  Ethiopia, apiculture is considered as one of the income generating activities for resource deprived farmers including women, youth and the unemployed sectors of the community and it also provides attractive options for rural employment and income generation in unfavorable agro ecosystems where crop production is subsidiary and the danger of crop failure is high. There is a great potential in the country for running with communities by introducing minor and easily adaptable apiculture production system, leading to significant gains in productivity beyond of family expenditure requirements (Melaku Girma </w:t>
      </w:r>
      <w:r w:rsidRPr="00046C24">
        <w:rPr>
          <w:rFonts w:ascii="Times New Roman" w:hAnsi="Times New Roman" w:cs="Times New Roman"/>
          <w:i/>
          <w:sz w:val="24"/>
          <w:szCs w:val="24"/>
        </w:rPr>
        <w:t>et al.</w:t>
      </w:r>
      <w:r w:rsidRPr="00046C24">
        <w:rPr>
          <w:rFonts w:ascii="Times New Roman" w:hAnsi="Times New Roman" w:cs="Times New Roman"/>
          <w:sz w:val="24"/>
          <w:szCs w:val="24"/>
        </w:rPr>
        <w:t>, 2008).</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The top 10 honey producers in the world in 2010 by volume and value were China, Turkey, United States, Ukraine, Argentina, Mexico, Russian Federation, Iran, Ethiopia, and Brazil (Miklyaev </w:t>
      </w:r>
      <w:r w:rsidRPr="00046C24">
        <w:rPr>
          <w:rFonts w:ascii="Times New Roman" w:hAnsi="Times New Roman" w:cs="Times New Roman"/>
          <w:i/>
          <w:sz w:val="24"/>
          <w:szCs w:val="24"/>
        </w:rPr>
        <w:t>et al</w:t>
      </w:r>
      <w:r w:rsidRPr="00046C24">
        <w:rPr>
          <w:rFonts w:ascii="Times New Roman" w:hAnsi="Times New Roman" w:cs="Times New Roman"/>
          <w:sz w:val="24"/>
          <w:szCs w:val="24"/>
        </w:rPr>
        <w:t>., 2013). Ethiopia is a leading honey producer in Africa and one of the ten largest honey producing countries in the world. Ethiopia has a share of around 23.58% and 2.13% of the total Africa and world honey production, respectively. The country has the potential to produce 500,000 tons of honey per year and 50,000 tons of beeswax per annum but current production is limited to 43,000 tons of honey and 3,000 tons of beeswax (MoARD, 2008). About 80% of the total Ethiopian honey production goes into the local Tej-preparation (Hartmann, 2004). The major honey and beeswax producing regions in Ethiopia are Oromia (41%), SNNPR (22%), Amhara (21%), Tigray (5%) and all the rest regions contribute (11%) of the production of the country (CSA, 2012).</w:t>
      </w:r>
    </w:p>
    <w:p w:rsidR="00150E13" w:rsidRPr="00046C24" w:rsidRDefault="00150E13" w:rsidP="004C4D23">
      <w:pPr>
        <w:tabs>
          <w:tab w:val="right" w:pos="540"/>
        </w:tabs>
        <w:spacing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Similarly, beekeeping had a long standing practice in Tigray region by the communities with the early settlement of the north part of Ethiopia (Atsbaha Hailemariam </w:t>
      </w:r>
      <w:r w:rsidRPr="00046C24">
        <w:rPr>
          <w:rFonts w:ascii="Times New Roman" w:hAnsi="Times New Roman" w:cs="Times New Roman"/>
          <w:i/>
          <w:sz w:val="24"/>
          <w:szCs w:val="24"/>
        </w:rPr>
        <w:t>et al.,</w:t>
      </w:r>
      <w:r w:rsidRPr="00046C24">
        <w:rPr>
          <w:rFonts w:ascii="Times New Roman" w:hAnsi="Times New Roman" w:cs="Times New Roman"/>
          <w:sz w:val="24"/>
          <w:szCs w:val="24"/>
        </w:rPr>
        <w:t xml:space="preserve"> 2015). Beekeeping is a very ancient practice in the farming communities of the Tigray region and it plays a significant </w:t>
      </w:r>
      <w:r w:rsidRPr="00046C24">
        <w:rPr>
          <w:rFonts w:ascii="Times New Roman" w:hAnsi="Times New Roman" w:cs="Times New Roman"/>
          <w:sz w:val="24"/>
          <w:szCs w:val="24"/>
        </w:rPr>
        <w:lastRenderedPageBreak/>
        <w:t xml:space="preserve">role as source of additional cash income and nutrition for many subsistence farmers and it is an integral part of the smallholder farming system (Haftu Kelelew </w:t>
      </w:r>
      <w:r w:rsidRPr="00046C24">
        <w:rPr>
          <w:rFonts w:ascii="Times New Roman" w:hAnsi="Times New Roman" w:cs="Times New Roman"/>
          <w:i/>
          <w:sz w:val="24"/>
          <w:szCs w:val="24"/>
        </w:rPr>
        <w:t>et al</w:t>
      </w:r>
      <w:r w:rsidRPr="00046C24">
        <w:rPr>
          <w:rFonts w:ascii="Times New Roman" w:hAnsi="Times New Roman" w:cs="Times New Roman"/>
          <w:sz w:val="24"/>
          <w:szCs w:val="24"/>
        </w:rPr>
        <w:t xml:space="preserve">., 2015). </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Large volumes of honey are produced from traditional beehives and traditional extraction systems in Tigray region. However, due to great involvement by the government and by development partners, a shift from traditional to modern beehives is ongoing and this modernization has resulted in increased honey production and increased market supply motivating producers and government to establish marketing cooperatives to empower producers in the market (Abebe Ejigu </w:t>
      </w:r>
      <w:r w:rsidRPr="00046C24">
        <w:rPr>
          <w:rFonts w:ascii="Times New Roman" w:hAnsi="Times New Roman" w:cs="Times New Roman"/>
          <w:i/>
          <w:sz w:val="24"/>
          <w:szCs w:val="24"/>
        </w:rPr>
        <w:t>et al.</w:t>
      </w:r>
      <w:r w:rsidR="002528FC" w:rsidRPr="00046C24">
        <w:rPr>
          <w:rFonts w:ascii="Times New Roman" w:hAnsi="Times New Roman" w:cs="Times New Roman"/>
          <w:sz w:val="24"/>
          <w:szCs w:val="24"/>
        </w:rPr>
        <w:t xml:space="preserve">, 2016). </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Even though honey is produced in almost all parts of Ethiopia, unique types of honey coming from different regions and probably the most distinguished and quality in terms of color and taste comes from Tigray, which is pure white color  low moisture content honey from bees foraging Tebeb and other plants have got value recognition (Miklyaev </w:t>
      </w:r>
      <w:r w:rsidRPr="00046C24">
        <w:rPr>
          <w:rFonts w:ascii="Times New Roman" w:hAnsi="Times New Roman" w:cs="Times New Roman"/>
          <w:i/>
          <w:sz w:val="24"/>
          <w:szCs w:val="24"/>
        </w:rPr>
        <w:t>et al</w:t>
      </w:r>
      <w:r w:rsidRPr="00046C24">
        <w:rPr>
          <w:rFonts w:ascii="Times New Roman" w:hAnsi="Times New Roman" w:cs="Times New Roman"/>
          <w:sz w:val="24"/>
          <w:szCs w:val="24"/>
        </w:rPr>
        <w:t>., 2013).</w:t>
      </w:r>
    </w:p>
    <w:p w:rsidR="00150E13" w:rsidRPr="00046C24" w:rsidRDefault="00150E13" w:rsidP="004C4D23">
      <w:pPr>
        <w:pStyle w:val="Heading2"/>
        <w:spacing w:line="360" w:lineRule="auto"/>
        <w:rPr>
          <w:rFonts w:ascii="Times New Roman" w:eastAsiaTheme="minorHAnsi" w:hAnsi="Times New Roman" w:cs="Times New Roman"/>
          <w:b w:val="0"/>
          <w:bCs w:val="0"/>
          <w:color w:val="auto"/>
          <w:sz w:val="24"/>
          <w:szCs w:val="24"/>
          <w:lang w:val="en-US"/>
        </w:rPr>
      </w:pPr>
      <w:bookmarkStart w:id="11" w:name="_Toc20919065"/>
      <w:r w:rsidRPr="00046C24">
        <w:rPr>
          <w:rFonts w:ascii="Times New Roman" w:hAnsi="Times New Roman" w:cs="Times New Roman"/>
          <w:color w:val="auto"/>
          <w:sz w:val="24"/>
          <w:szCs w:val="24"/>
          <w:lang w:val="en-US"/>
        </w:rPr>
        <w:t>1.2. Statement of the problems</w:t>
      </w:r>
      <w:bookmarkStart w:id="12" w:name="_Toc505040658"/>
      <w:bookmarkEnd w:id="11"/>
    </w:p>
    <w:bookmarkEnd w:id="12"/>
    <w:p w:rsidR="008A5305" w:rsidRPr="00046C24" w:rsidRDefault="00150E13" w:rsidP="004C4D23">
      <w:pPr>
        <w:tabs>
          <w:tab w:val="right" w:pos="540"/>
        </w:tabs>
        <w:spacing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Beekeeping is a traditionally well-established household activity in almost all parts of the country but, the benefit from the sub sector to the nation as well as to the beekeepers, traders, processors and exporters is not satisfactory (Beyene Tadesse and David, 2007). Despite the  high potentiality of the country for beekeeping and its extensive practices, beekeeping research conducted in the nation so far did not cover to characterize and document the apicultural resources and associated constraints of the sector for its proper intervention and utilization to specific potential regions (Chala Kinati </w:t>
      </w:r>
      <w:r w:rsidRPr="00046C24">
        <w:rPr>
          <w:rFonts w:ascii="Times New Roman" w:hAnsi="Times New Roman" w:cs="Times New Roman"/>
          <w:i/>
          <w:sz w:val="24"/>
          <w:szCs w:val="24"/>
        </w:rPr>
        <w:t>et al.</w:t>
      </w:r>
      <w:r w:rsidRPr="00046C24">
        <w:rPr>
          <w:rFonts w:ascii="Times New Roman" w:hAnsi="Times New Roman" w:cs="Times New Roman"/>
          <w:sz w:val="24"/>
          <w:szCs w:val="24"/>
        </w:rPr>
        <w:t xml:space="preserve">, 2012). The country in general and beekeepers in particular are not benefited from beekeeping sector and most of the resources on the sector have not yet exploited. So it needs research investigation on beekeeping sector throughout the country and support from the GOs and NGOs on the sector in order to utilize properly the available potential resources in sustainable way and to ensure the benefit to beekeepers and the country. Tigray region contributes to the national level of honey and bee wax production which is extremely low. In most woredas of the region including cenral zone, the study area there is scarce literature on beekeeping and honey production system, except in few areas such as Kilte Awlaelo and Atsbi Wemberta woredas. As to current knowledge, there is no any information on the beekeeping sector in Ahferom woreda. In addition, the possible constraints and challenges </w:t>
      </w:r>
      <w:r w:rsidRPr="00046C24">
        <w:rPr>
          <w:rFonts w:ascii="Times New Roman" w:hAnsi="Times New Roman" w:cs="Times New Roman"/>
          <w:sz w:val="24"/>
          <w:szCs w:val="24"/>
        </w:rPr>
        <w:lastRenderedPageBreak/>
        <w:t xml:space="preserve">facing in beekeeping sector in Ahferom and its surrounding is not yet documented. Hence, it requires effort to address some of the basic problems of beekeeping in the area that can contribute in increasing productivity in relation to its potential that can benefit beekeepers and the community at large. Therefore, this study was designed to assess beekeeping practices and honey production as well as to identify major opportunities and constraints of beekeeping at the woreda. </w:t>
      </w:r>
    </w:p>
    <w:p w:rsidR="00150E13" w:rsidRPr="00046C24" w:rsidRDefault="00150E13" w:rsidP="004C4D23">
      <w:pPr>
        <w:pStyle w:val="Heading2"/>
        <w:spacing w:line="360" w:lineRule="auto"/>
        <w:rPr>
          <w:rFonts w:ascii="Times New Roman" w:hAnsi="Times New Roman" w:cs="Times New Roman"/>
          <w:color w:val="auto"/>
          <w:sz w:val="24"/>
          <w:szCs w:val="24"/>
          <w:lang w:val="en-US"/>
        </w:rPr>
      </w:pPr>
      <w:bookmarkStart w:id="13" w:name="_Toc20919066"/>
      <w:r w:rsidRPr="00046C24">
        <w:rPr>
          <w:rFonts w:ascii="Times New Roman" w:hAnsi="Times New Roman" w:cs="Times New Roman"/>
          <w:color w:val="auto"/>
          <w:sz w:val="24"/>
          <w:szCs w:val="24"/>
          <w:lang w:val="en-US"/>
        </w:rPr>
        <w:t>1.3. Objectives</w:t>
      </w:r>
      <w:bookmarkEnd w:id="13"/>
    </w:p>
    <w:p w:rsidR="00150E13" w:rsidRPr="00046C24" w:rsidRDefault="00150E13" w:rsidP="004C4D23">
      <w:pPr>
        <w:spacing w:line="360" w:lineRule="auto"/>
        <w:jc w:val="both"/>
        <w:rPr>
          <w:rFonts w:ascii="Times New Roman" w:hAnsi="Times New Roman" w:cs="Times New Roman"/>
          <w:b/>
          <w:sz w:val="24"/>
          <w:szCs w:val="24"/>
        </w:rPr>
      </w:pPr>
      <w:r w:rsidRPr="00046C24">
        <w:rPr>
          <w:rFonts w:ascii="Times New Roman" w:hAnsi="Times New Roman" w:cs="Times New Roman"/>
          <w:b/>
          <w:sz w:val="24"/>
          <w:szCs w:val="24"/>
        </w:rPr>
        <w:t xml:space="preserve"> General objective</w:t>
      </w:r>
    </w:p>
    <w:p w:rsidR="00150E13" w:rsidRPr="00046C24" w:rsidRDefault="00E86805" w:rsidP="004C4D23">
      <w:pPr>
        <w:pStyle w:val="ListParagraph"/>
        <w:numPr>
          <w:ilvl w:val="0"/>
          <w:numId w:val="2"/>
        </w:numPr>
        <w:tabs>
          <w:tab w:val="right" w:pos="-540"/>
          <w:tab w:val="left" w:pos="270"/>
        </w:tabs>
        <w:spacing w:line="360" w:lineRule="auto"/>
        <w:rPr>
          <w:rFonts w:ascii="Times New Roman" w:hAnsi="Times New Roman" w:cs="Times New Roman"/>
          <w:b/>
          <w:szCs w:val="24"/>
          <w:lang w:val="en-US"/>
        </w:rPr>
      </w:pPr>
      <w:r w:rsidRPr="00046C24">
        <w:rPr>
          <w:rFonts w:ascii="Times New Roman" w:hAnsi="Times New Roman" w:cs="Times New Roman"/>
          <w:szCs w:val="24"/>
          <w:lang w:val="en-US"/>
        </w:rPr>
        <w:t xml:space="preserve"> To study </w:t>
      </w:r>
      <w:r w:rsidR="00150E13" w:rsidRPr="00046C24">
        <w:rPr>
          <w:rFonts w:ascii="Times New Roman" w:hAnsi="Times New Roman" w:cs="Times New Roman"/>
          <w:szCs w:val="24"/>
          <w:lang w:val="en-US"/>
        </w:rPr>
        <w:t>beekeeping practices, honey production, basic constraints that hinder honey bee productivity and opportunities that promote beekeeping activities in Ahferom woreda.</w:t>
      </w:r>
    </w:p>
    <w:p w:rsidR="00150E13" w:rsidRPr="00046C24" w:rsidRDefault="00150E13" w:rsidP="004C4D23">
      <w:pPr>
        <w:spacing w:line="360" w:lineRule="auto"/>
        <w:jc w:val="both"/>
        <w:rPr>
          <w:rFonts w:ascii="Times New Roman" w:hAnsi="Times New Roman" w:cs="Times New Roman"/>
          <w:b/>
          <w:sz w:val="24"/>
          <w:szCs w:val="24"/>
        </w:rPr>
      </w:pPr>
      <w:r w:rsidRPr="00046C24">
        <w:rPr>
          <w:rFonts w:ascii="Times New Roman" w:hAnsi="Times New Roman" w:cs="Times New Roman"/>
          <w:b/>
          <w:sz w:val="24"/>
          <w:szCs w:val="24"/>
        </w:rPr>
        <w:t>Specific objectives</w:t>
      </w:r>
    </w:p>
    <w:p w:rsidR="00150E13" w:rsidRPr="00046C24" w:rsidRDefault="00150E13" w:rsidP="004C4D23">
      <w:pPr>
        <w:pStyle w:val="ListParagraph"/>
        <w:numPr>
          <w:ilvl w:val="0"/>
          <w:numId w:val="2"/>
        </w:numPr>
        <w:tabs>
          <w:tab w:val="right" w:pos="360"/>
        </w:tabs>
        <w:spacing w:before="100" w:beforeAutospacing="1" w:after="240" w:line="360" w:lineRule="auto"/>
        <w:ind w:left="0" w:firstLine="0"/>
        <w:rPr>
          <w:rFonts w:ascii="Times New Roman" w:hAnsi="Times New Roman" w:cs="Times New Roman"/>
          <w:szCs w:val="24"/>
          <w:lang w:val="en-US"/>
        </w:rPr>
      </w:pPr>
      <w:r w:rsidRPr="00046C24">
        <w:rPr>
          <w:rFonts w:ascii="Times New Roman" w:hAnsi="Times New Roman" w:cs="Times New Roman"/>
          <w:szCs w:val="24"/>
          <w:lang w:val="en-US"/>
        </w:rPr>
        <w:t>To assess practices of beekeeping and honey production in Ahferom woreda.</w:t>
      </w:r>
    </w:p>
    <w:p w:rsidR="00150E13" w:rsidRPr="00046C24" w:rsidRDefault="00150E13" w:rsidP="004C4D23">
      <w:pPr>
        <w:pStyle w:val="ListParagraph"/>
        <w:numPr>
          <w:ilvl w:val="0"/>
          <w:numId w:val="2"/>
        </w:numPr>
        <w:tabs>
          <w:tab w:val="right" w:pos="360"/>
        </w:tabs>
        <w:spacing w:before="100" w:beforeAutospacing="1" w:after="240" w:line="360" w:lineRule="auto"/>
        <w:ind w:left="0" w:firstLine="0"/>
        <w:rPr>
          <w:rFonts w:ascii="Times New Roman" w:hAnsi="Times New Roman" w:cs="Times New Roman"/>
          <w:szCs w:val="24"/>
          <w:lang w:val="en-US"/>
        </w:rPr>
      </w:pPr>
      <w:r w:rsidRPr="00046C24">
        <w:rPr>
          <w:rFonts w:ascii="Times New Roman" w:hAnsi="Times New Roman" w:cs="Times New Roman"/>
          <w:szCs w:val="24"/>
          <w:lang w:val="en-US"/>
        </w:rPr>
        <w:t>To investigate five years honey production trend in the study area.</w:t>
      </w:r>
    </w:p>
    <w:p w:rsidR="00150E13" w:rsidRPr="00046C24" w:rsidRDefault="00150E13" w:rsidP="004C4D23">
      <w:pPr>
        <w:pStyle w:val="ListParagraph"/>
        <w:numPr>
          <w:ilvl w:val="0"/>
          <w:numId w:val="2"/>
        </w:numPr>
        <w:tabs>
          <w:tab w:val="right" w:pos="360"/>
        </w:tabs>
        <w:spacing w:before="100" w:beforeAutospacing="1" w:after="240" w:line="360" w:lineRule="auto"/>
        <w:ind w:left="0" w:firstLine="0"/>
        <w:rPr>
          <w:rFonts w:ascii="Times New Roman" w:hAnsi="Times New Roman" w:cs="Times New Roman"/>
          <w:szCs w:val="24"/>
          <w:lang w:val="en-US"/>
        </w:rPr>
      </w:pPr>
      <w:r w:rsidRPr="00046C24">
        <w:rPr>
          <w:rFonts w:ascii="Times New Roman" w:hAnsi="Times New Roman" w:cs="Times New Roman"/>
          <w:szCs w:val="24"/>
          <w:lang w:val="en-US"/>
        </w:rPr>
        <w:t>To compare traditional from modern beekeeping system in terms of the study area.</w:t>
      </w:r>
    </w:p>
    <w:p w:rsidR="00150E13" w:rsidRPr="00046C24" w:rsidRDefault="00150E13" w:rsidP="004C4D23">
      <w:pPr>
        <w:pStyle w:val="ListParagraph"/>
        <w:numPr>
          <w:ilvl w:val="0"/>
          <w:numId w:val="7"/>
        </w:numPr>
        <w:tabs>
          <w:tab w:val="right" w:pos="360"/>
        </w:tabs>
        <w:spacing w:before="100" w:beforeAutospacing="1" w:after="240" w:line="360" w:lineRule="auto"/>
        <w:rPr>
          <w:rFonts w:ascii="Times New Roman" w:hAnsi="Times New Roman" w:cs="Times New Roman"/>
          <w:szCs w:val="24"/>
          <w:lang w:val="en-US"/>
        </w:rPr>
      </w:pPr>
      <w:r w:rsidRPr="00046C24">
        <w:rPr>
          <w:rFonts w:ascii="Times New Roman" w:hAnsi="Times New Roman" w:cs="Times New Roman"/>
          <w:szCs w:val="24"/>
          <w:lang w:val="en-US"/>
        </w:rPr>
        <w:t xml:space="preserve">To identify basic opportunities that promotes beekeeping productivity in the study area.           </w:t>
      </w:r>
    </w:p>
    <w:p w:rsidR="00B2041D" w:rsidRPr="00046C24" w:rsidRDefault="00150E13" w:rsidP="004C4D23">
      <w:pPr>
        <w:pStyle w:val="ListParagraph"/>
        <w:numPr>
          <w:ilvl w:val="0"/>
          <w:numId w:val="7"/>
        </w:numPr>
        <w:tabs>
          <w:tab w:val="right" w:pos="360"/>
        </w:tabs>
        <w:spacing w:before="100" w:beforeAutospacing="1" w:after="240" w:line="360" w:lineRule="auto"/>
        <w:rPr>
          <w:rFonts w:ascii="Times New Roman" w:hAnsi="Times New Roman" w:cs="Times New Roman"/>
          <w:szCs w:val="24"/>
          <w:lang w:val="en-US"/>
        </w:rPr>
      </w:pPr>
      <w:r w:rsidRPr="00046C24">
        <w:rPr>
          <w:rFonts w:ascii="Times New Roman" w:hAnsi="Times New Roman" w:cs="Times New Roman"/>
          <w:szCs w:val="24"/>
          <w:lang w:val="en-US"/>
        </w:rPr>
        <w:t>To identify the major constraints that hinders honey bee products in the study area.</w:t>
      </w:r>
      <w:bookmarkStart w:id="14" w:name="_Toc505040660"/>
      <w:r w:rsidRPr="00046C24">
        <w:rPr>
          <w:rFonts w:ascii="Times New Roman" w:hAnsi="Times New Roman" w:cs="Times New Roman"/>
          <w:szCs w:val="24"/>
          <w:lang w:val="en-US"/>
        </w:rPr>
        <w:t xml:space="preserve">                       </w:t>
      </w:r>
    </w:p>
    <w:p w:rsidR="00B2041D" w:rsidRPr="00046C24" w:rsidRDefault="00B2041D" w:rsidP="004C4D23">
      <w:pPr>
        <w:pStyle w:val="ListParagraph"/>
        <w:tabs>
          <w:tab w:val="right" w:pos="360"/>
        </w:tabs>
        <w:spacing w:before="100" w:beforeAutospacing="1" w:after="240" w:line="360" w:lineRule="auto"/>
        <w:ind w:left="360"/>
        <w:rPr>
          <w:rFonts w:ascii="Times New Roman" w:hAnsi="Times New Roman" w:cs="Times New Roman"/>
          <w:szCs w:val="24"/>
          <w:lang w:val="en-US"/>
        </w:rPr>
      </w:pPr>
    </w:p>
    <w:p w:rsidR="00150E13" w:rsidRPr="00046C24" w:rsidRDefault="00150E13" w:rsidP="004C4D23">
      <w:pPr>
        <w:pStyle w:val="ListParagraph"/>
        <w:tabs>
          <w:tab w:val="right" w:pos="360"/>
        </w:tabs>
        <w:spacing w:before="100" w:beforeAutospacing="1" w:after="240" w:line="360" w:lineRule="auto"/>
        <w:ind w:left="360"/>
        <w:rPr>
          <w:rFonts w:ascii="Times New Roman" w:hAnsi="Times New Roman" w:cs="Times New Roman"/>
          <w:szCs w:val="24"/>
          <w:lang w:val="en-US"/>
        </w:rPr>
      </w:pPr>
      <w:r w:rsidRPr="00046C24">
        <w:rPr>
          <w:rFonts w:ascii="Times New Roman" w:hAnsi="Times New Roman" w:cs="Times New Roman"/>
          <w:szCs w:val="24"/>
          <w:lang w:val="en-US"/>
        </w:rPr>
        <w:t>1.4. Research questions</w:t>
      </w:r>
      <w:bookmarkEnd w:id="14"/>
    </w:p>
    <w:p w:rsidR="00150E13" w:rsidRPr="00046C24" w:rsidRDefault="00150E13" w:rsidP="004C4D23">
      <w:pPr>
        <w:pStyle w:val="ListParagraph"/>
        <w:numPr>
          <w:ilvl w:val="0"/>
          <w:numId w:val="6"/>
        </w:numPr>
        <w:tabs>
          <w:tab w:val="right" w:pos="360"/>
        </w:tabs>
        <w:spacing w:before="100" w:beforeAutospacing="1" w:after="240" w:line="360" w:lineRule="auto"/>
        <w:ind w:left="0" w:firstLine="0"/>
        <w:rPr>
          <w:rFonts w:ascii="Times New Roman" w:hAnsi="Times New Roman" w:cs="Times New Roman"/>
          <w:szCs w:val="24"/>
          <w:lang w:val="en-US"/>
        </w:rPr>
      </w:pPr>
      <w:r w:rsidRPr="00046C24">
        <w:rPr>
          <w:rFonts w:ascii="Times New Roman" w:hAnsi="Times New Roman" w:cs="Times New Roman"/>
          <w:szCs w:val="24"/>
          <w:lang w:val="en-US"/>
        </w:rPr>
        <w:t>What are the basic practices of beekeeping and honey production in the study area?</w:t>
      </w:r>
    </w:p>
    <w:p w:rsidR="00150E13" w:rsidRPr="00046C24" w:rsidRDefault="00150E13" w:rsidP="004C4D23">
      <w:pPr>
        <w:pStyle w:val="ListParagraph"/>
        <w:numPr>
          <w:ilvl w:val="0"/>
          <w:numId w:val="6"/>
        </w:numPr>
        <w:tabs>
          <w:tab w:val="right" w:pos="360"/>
        </w:tabs>
        <w:spacing w:before="100" w:beforeAutospacing="1" w:after="240" w:line="360" w:lineRule="auto"/>
        <w:ind w:left="0" w:firstLine="0"/>
        <w:rPr>
          <w:rFonts w:ascii="Times New Roman" w:hAnsi="Times New Roman" w:cs="Times New Roman"/>
          <w:szCs w:val="24"/>
          <w:lang w:val="en-US"/>
        </w:rPr>
      </w:pPr>
      <w:r w:rsidRPr="00046C24">
        <w:rPr>
          <w:rFonts w:ascii="Times New Roman" w:hAnsi="Times New Roman" w:cs="Times New Roman"/>
          <w:szCs w:val="24"/>
          <w:lang w:val="en-US"/>
        </w:rPr>
        <w:t>What trend of five years honey production shows in Ahferom woreda?</w:t>
      </w:r>
    </w:p>
    <w:p w:rsidR="00150E13" w:rsidRPr="00046C24" w:rsidRDefault="00150E13" w:rsidP="004C4D23">
      <w:pPr>
        <w:pStyle w:val="ListParagraph"/>
        <w:numPr>
          <w:ilvl w:val="0"/>
          <w:numId w:val="6"/>
        </w:numPr>
        <w:tabs>
          <w:tab w:val="right" w:pos="360"/>
        </w:tabs>
        <w:spacing w:before="100" w:beforeAutospacing="1" w:after="240" w:line="360" w:lineRule="auto"/>
        <w:ind w:left="0" w:firstLine="0"/>
        <w:rPr>
          <w:rFonts w:ascii="Times New Roman" w:hAnsi="Times New Roman" w:cs="Times New Roman"/>
          <w:szCs w:val="24"/>
          <w:lang w:val="en-US"/>
        </w:rPr>
      </w:pPr>
      <w:r w:rsidRPr="00046C24">
        <w:rPr>
          <w:rFonts w:ascii="Times New Roman" w:hAnsi="Times New Roman" w:cs="Times New Roman"/>
          <w:szCs w:val="24"/>
          <w:lang w:val="en-US"/>
        </w:rPr>
        <w:t xml:space="preserve">How traditional and modern beekeeping systems compared in the study area?  </w:t>
      </w:r>
    </w:p>
    <w:p w:rsidR="00150E13" w:rsidRPr="00046C24" w:rsidRDefault="00150E13" w:rsidP="00E86805">
      <w:pPr>
        <w:pStyle w:val="ListParagraph"/>
        <w:numPr>
          <w:ilvl w:val="0"/>
          <w:numId w:val="6"/>
        </w:numPr>
        <w:tabs>
          <w:tab w:val="right" w:pos="360"/>
        </w:tabs>
        <w:spacing w:before="100" w:beforeAutospacing="1" w:after="240" w:line="360" w:lineRule="auto"/>
        <w:ind w:left="0" w:firstLine="0"/>
        <w:jc w:val="left"/>
        <w:rPr>
          <w:rFonts w:ascii="Times New Roman" w:hAnsi="Times New Roman" w:cs="Times New Roman"/>
          <w:szCs w:val="24"/>
          <w:lang w:val="en-US"/>
        </w:rPr>
      </w:pPr>
      <w:r w:rsidRPr="00046C24">
        <w:rPr>
          <w:rFonts w:ascii="Times New Roman" w:hAnsi="Times New Roman" w:cs="Times New Roman"/>
          <w:szCs w:val="24"/>
          <w:lang w:val="en-US"/>
        </w:rPr>
        <w:t xml:space="preserve">What basic opportunities promote beekeeping productivity in the study area?                                         5∙ what are the major constraints that hinder honey bee productivity in the study area? </w:t>
      </w:r>
      <w:bookmarkStart w:id="15" w:name="_Toc505040664"/>
    </w:p>
    <w:p w:rsidR="00150E13" w:rsidRPr="00046C24" w:rsidRDefault="00150E13" w:rsidP="004C4D23">
      <w:pPr>
        <w:tabs>
          <w:tab w:val="right" w:pos="360"/>
        </w:tabs>
        <w:spacing w:before="100" w:beforeAutospacing="1" w:after="240" w:line="360" w:lineRule="auto"/>
        <w:jc w:val="both"/>
        <w:rPr>
          <w:rFonts w:ascii="Times New Roman" w:hAnsi="Times New Roman" w:cs="Times New Roman"/>
          <w:sz w:val="24"/>
          <w:szCs w:val="24"/>
        </w:rPr>
      </w:pPr>
    </w:p>
    <w:p w:rsidR="00150E13" w:rsidRPr="00046C24" w:rsidRDefault="00150E13" w:rsidP="004C4D23">
      <w:pPr>
        <w:pStyle w:val="ListParagraph"/>
        <w:tabs>
          <w:tab w:val="left" w:pos="5096"/>
        </w:tabs>
        <w:spacing w:before="100" w:beforeAutospacing="1" w:after="240" w:line="360" w:lineRule="auto"/>
        <w:ind w:left="0"/>
        <w:rPr>
          <w:rFonts w:ascii="Times New Roman" w:hAnsi="Times New Roman" w:cs="Times New Roman"/>
          <w:szCs w:val="24"/>
          <w:lang w:val="en-US"/>
        </w:rPr>
      </w:pPr>
      <w:r w:rsidRPr="00046C24">
        <w:rPr>
          <w:rFonts w:ascii="Times New Roman" w:hAnsi="Times New Roman" w:cs="Times New Roman"/>
          <w:szCs w:val="24"/>
          <w:lang w:val="en-US"/>
        </w:rPr>
        <w:tab/>
      </w:r>
    </w:p>
    <w:p w:rsidR="00150E13" w:rsidRPr="00046C24" w:rsidRDefault="00150E13" w:rsidP="004C4D23">
      <w:pPr>
        <w:tabs>
          <w:tab w:val="right" w:pos="360"/>
        </w:tabs>
        <w:spacing w:before="100" w:beforeAutospacing="1" w:after="240" w:line="360" w:lineRule="auto"/>
        <w:jc w:val="both"/>
        <w:rPr>
          <w:rFonts w:ascii="Times New Roman" w:hAnsi="Times New Roman" w:cs="Times New Roman"/>
          <w:sz w:val="24"/>
          <w:szCs w:val="24"/>
        </w:rPr>
      </w:pPr>
    </w:p>
    <w:p w:rsidR="00150E13" w:rsidRPr="00046C24" w:rsidRDefault="00A42144" w:rsidP="004C4D23">
      <w:pPr>
        <w:pStyle w:val="Heading1"/>
        <w:spacing w:line="360" w:lineRule="auto"/>
        <w:rPr>
          <w:rFonts w:ascii="Times New Roman" w:hAnsi="Times New Roman" w:cs="Times New Roman"/>
          <w:lang w:val="en-US"/>
        </w:rPr>
      </w:pPr>
      <w:bookmarkStart w:id="16" w:name="_Toc20919067"/>
      <w:bookmarkStart w:id="17" w:name="_Toc505040665"/>
      <w:bookmarkEnd w:id="15"/>
      <w:r w:rsidRPr="00046C24">
        <w:rPr>
          <w:rFonts w:ascii="Times New Roman" w:hAnsi="Times New Roman" w:cs="Times New Roman"/>
          <w:lang w:val="en-US"/>
        </w:rPr>
        <w:lastRenderedPageBreak/>
        <w:t>2</w:t>
      </w:r>
      <w:r w:rsidR="00150E13" w:rsidRPr="00046C24">
        <w:rPr>
          <w:rFonts w:ascii="Times New Roman" w:hAnsi="Times New Roman" w:cs="Times New Roman"/>
          <w:lang w:val="en-US"/>
        </w:rPr>
        <w:t>: REVIEW OF RELATED LITERATURE</w:t>
      </w:r>
      <w:bookmarkEnd w:id="16"/>
    </w:p>
    <w:p w:rsidR="00150E13" w:rsidRPr="00046C24" w:rsidRDefault="00FC66A3" w:rsidP="004C4D23">
      <w:pPr>
        <w:pStyle w:val="Heading1"/>
        <w:spacing w:line="360" w:lineRule="auto"/>
        <w:rPr>
          <w:rFonts w:ascii="Times New Roman" w:hAnsi="Times New Roman" w:cs="Times New Roman"/>
          <w:sz w:val="24"/>
          <w:szCs w:val="24"/>
          <w:lang w:val="en-US"/>
        </w:rPr>
      </w:pPr>
      <w:bookmarkStart w:id="18" w:name="_Toc20919068"/>
      <w:r w:rsidRPr="00046C24">
        <w:rPr>
          <w:rFonts w:ascii="Times New Roman" w:hAnsi="Times New Roman" w:cs="Times New Roman"/>
          <w:sz w:val="24"/>
          <w:szCs w:val="24"/>
          <w:lang w:val="en-US"/>
        </w:rPr>
        <w:t xml:space="preserve">2.1 view over </w:t>
      </w:r>
      <w:r w:rsidR="00150E13" w:rsidRPr="00046C24">
        <w:rPr>
          <w:rFonts w:ascii="Times New Roman" w:hAnsi="Times New Roman" w:cs="Times New Roman"/>
          <w:sz w:val="24"/>
          <w:szCs w:val="24"/>
          <w:lang w:val="en-US"/>
        </w:rPr>
        <w:t xml:space="preserve">honey </w:t>
      </w:r>
      <w:r w:rsidR="00E86805" w:rsidRPr="00046C24">
        <w:rPr>
          <w:rFonts w:ascii="Times New Roman" w:hAnsi="Times New Roman" w:cs="Times New Roman"/>
          <w:sz w:val="24"/>
          <w:szCs w:val="24"/>
          <w:lang w:val="en-US"/>
        </w:rPr>
        <w:t>bees and beekeeping in the worl</w:t>
      </w:r>
      <w:r w:rsidR="00150E13" w:rsidRPr="00046C24">
        <w:rPr>
          <w:rFonts w:ascii="Times New Roman" w:hAnsi="Times New Roman" w:cs="Times New Roman"/>
          <w:sz w:val="24"/>
          <w:szCs w:val="24"/>
          <w:lang w:val="en-US"/>
        </w:rPr>
        <w:t>d</w:t>
      </w:r>
      <w:bookmarkEnd w:id="18"/>
    </w:p>
    <w:bookmarkEnd w:id="17"/>
    <w:p w:rsidR="00150E13" w:rsidRPr="00046C24" w:rsidRDefault="00150E13" w:rsidP="004C4D23">
      <w:pPr>
        <w:tabs>
          <w:tab w:val="right" w:pos="36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Honey bees now live in all parts of the world except the extreme Polar Regions, but this was not always so, until 17</w:t>
      </w:r>
      <w:r w:rsidRPr="00046C24">
        <w:rPr>
          <w:rFonts w:ascii="Times New Roman" w:hAnsi="Times New Roman" w:cs="Times New Roman"/>
          <w:sz w:val="24"/>
          <w:szCs w:val="24"/>
          <w:vertAlign w:val="superscript"/>
        </w:rPr>
        <w:t>th</w:t>
      </w:r>
      <w:r w:rsidRPr="00046C24">
        <w:rPr>
          <w:rFonts w:ascii="Times New Roman" w:hAnsi="Times New Roman" w:cs="Times New Roman"/>
          <w:sz w:val="24"/>
          <w:szCs w:val="24"/>
        </w:rPr>
        <w:t xml:space="preserve"> century they were restricted to the old world, where they had evolved and were widely distributed. Ancient man harvested honey comb from bees' nests in hollow trees and rock crevices. The operation with </w:t>
      </w:r>
      <w:r w:rsidRPr="00046C24">
        <w:rPr>
          <w:rFonts w:ascii="Times New Roman" w:hAnsi="Times New Roman" w:cs="Times New Roman"/>
          <w:i/>
          <w:sz w:val="24"/>
          <w:szCs w:val="24"/>
        </w:rPr>
        <w:t xml:space="preserve">Apis mellifera </w:t>
      </w:r>
      <w:r w:rsidRPr="00046C24">
        <w:rPr>
          <w:rFonts w:ascii="Times New Roman" w:hAnsi="Times New Roman" w:cs="Times New Roman"/>
          <w:sz w:val="24"/>
          <w:szCs w:val="24"/>
        </w:rPr>
        <w:t>is shown in many rock paintings found in Africa, and some in Spain and with other species of bees in India and Australia. It is still carried out in various parts of the world, and honey can be a life saving food for prehistoric peoples in times of severe starvation due to shortage of food (Graham, 1992)</w:t>
      </w:r>
      <w:r w:rsidRPr="00046C24">
        <w:rPr>
          <w:rFonts w:ascii="Times New Roman" w:hAnsi="Times New Roman" w:cs="Times New Roman"/>
          <w:i/>
          <w:sz w:val="24"/>
          <w:szCs w:val="24"/>
        </w:rPr>
        <w:t xml:space="preserve"> Apis mellifera</w:t>
      </w:r>
      <w:r w:rsidRPr="00046C24">
        <w:rPr>
          <w:rFonts w:ascii="Times New Roman" w:hAnsi="Times New Roman" w:cs="Times New Roman"/>
          <w:sz w:val="24"/>
          <w:szCs w:val="24"/>
        </w:rPr>
        <w:t xml:space="preserve"> is indigenous to Africa, Europe and the Middle East. It has been introduced to Americas, Australasia and much of the rest of the world. Today, Argentina, China and Mexico have the largest honey industries in the world, and all are based on the introduced </w:t>
      </w:r>
      <w:r w:rsidR="00377090" w:rsidRPr="00046C24">
        <w:rPr>
          <w:rFonts w:ascii="Times New Roman" w:hAnsi="Times New Roman" w:cs="Times New Roman"/>
          <w:i/>
          <w:sz w:val="24"/>
          <w:szCs w:val="24"/>
        </w:rPr>
        <w:t>Apis mellifera</w:t>
      </w:r>
      <w:r w:rsidRPr="00046C24">
        <w:rPr>
          <w:rFonts w:ascii="Times New Roman" w:hAnsi="Times New Roman" w:cs="Times New Roman"/>
          <w:sz w:val="24"/>
          <w:szCs w:val="24"/>
        </w:rPr>
        <w:t xml:space="preserve"> honeybee (</w:t>
      </w:r>
      <w:r w:rsidR="00377090" w:rsidRPr="00046C24">
        <w:rPr>
          <w:rFonts w:ascii="Times New Roman" w:hAnsi="Times New Roman" w:cs="Times New Roman"/>
          <w:sz w:val="24"/>
          <w:szCs w:val="24"/>
        </w:rPr>
        <w:t>Bradbear.,</w:t>
      </w:r>
      <w:r w:rsidRPr="00046C24">
        <w:rPr>
          <w:rFonts w:ascii="Times New Roman" w:hAnsi="Times New Roman" w:cs="Times New Roman"/>
          <w:sz w:val="24"/>
          <w:szCs w:val="24"/>
        </w:rPr>
        <w:t xml:space="preserve"> 2009).</w:t>
      </w:r>
    </w:p>
    <w:p w:rsidR="00FF3B48"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Bees and beekeeping contribute to peoples’ livelihoods in almost every country on earth. Honey, and the other products obtained from bees have long been known by every society</w:t>
      </w:r>
      <w:r w:rsidR="00FF3B48" w:rsidRPr="00046C24">
        <w:rPr>
          <w:rFonts w:ascii="Times New Roman" w:hAnsi="Times New Roman" w:cs="Times New Roman"/>
          <w:sz w:val="24"/>
          <w:szCs w:val="24"/>
        </w:rPr>
        <w:t xml:space="preserve">. </w:t>
      </w:r>
      <w:r w:rsidRPr="00046C24">
        <w:rPr>
          <w:rFonts w:ascii="Times New Roman" w:hAnsi="Times New Roman" w:cs="Times New Roman"/>
          <w:sz w:val="24"/>
          <w:szCs w:val="24"/>
        </w:rPr>
        <w:t xml:space="preserve"> The bees being exploited vary between regions, and beekeepers manage under varying conditions and with widely differing resources available to them. The product that most people first associate with bees is honey, although beekeeping generates much more than just honey. The preservation of biodiversity and pollination of crops are the most precious services provided by bees. Honey is just one of several different products that can be harvested: others are beeswax, pollen and propolis, royal jelly and venom, and the use of bees in apitherapy, which is a medicine using bee product (</w:t>
      </w:r>
      <w:r w:rsidR="00A65259" w:rsidRPr="00046C24">
        <w:rPr>
          <w:rFonts w:ascii="Times New Roman" w:hAnsi="Times New Roman" w:cs="Times New Roman"/>
          <w:sz w:val="24"/>
          <w:szCs w:val="24"/>
        </w:rPr>
        <w:t>Bradbear.</w:t>
      </w:r>
      <w:r w:rsidRPr="00046C24">
        <w:rPr>
          <w:rFonts w:ascii="Times New Roman" w:hAnsi="Times New Roman" w:cs="Times New Roman"/>
          <w:sz w:val="24"/>
          <w:szCs w:val="24"/>
        </w:rPr>
        <w:t xml:space="preserve"> 2009). </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Bees offer a large potential with minimum investments. As an agricultural activity beekeeping does not require land ownership, it can be started with equipment and tools that can be sourced locally and in many instances skills and knowledge necessary for such an enterprise are found within local traditions. Moreover bee products advance farm family nourishment and can supply for traditional health care remedies. As a business enterprise it offers not only diverse products, for example honey and wax among others, which can be sold in local markets and become an important source of usual income for farm families, but can also supply corresponding services, </w:t>
      </w:r>
      <w:r w:rsidRPr="00046C24">
        <w:rPr>
          <w:rFonts w:ascii="Times New Roman" w:hAnsi="Times New Roman" w:cs="Times New Roman"/>
          <w:sz w:val="24"/>
          <w:szCs w:val="24"/>
        </w:rPr>
        <w:lastRenderedPageBreak/>
        <w:t xml:space="preserve">such as, papaya, coconut, oil palm, citrus, sunflowers and clover (Hilmi </w:t>
      </w:r>
      <w:r w:rsidRPr="00046C24">
        <w:rPr>
          <w:rFonts w:ascii="Times New Roman" w:hAnsi="Times New Roman" w:cs="Times New Roman"/>
          <w:i/>
          <w:sz w:val="24"/>
          <w:szCs w:val="24"/>
        </w:rPr>
        <w:t>et al.</w:t>
      </w:r>
      <w:r w:rsidRPr="00046C24">
        <w:rPr>
          <w:rFonts w:ascii="Times New Roman" w:hAnsi="Times New Roman" w:cs="Times New Roman"/>
          <w:sz w:val="24"/>
          <w:szCs w:val="24"/>
        </w:rPr>
        <w:t xml:space="preserve">, 2012). The global estimate of the value of the service of pollination by bees is US$ 65 – 70 billion, representing a 46% loss of global harvest. Beekeeping is a highly conservational system, as income is generated through the honey bee flora, which </w:t>
      </w:r>
      <w:r w:rsidR="001252BD" w:rsidRPr="00046C24">
        <w:rPr>
          <w:rFonts w:ascii="Times New Roman" w:hAnsi="Times New Roman" w:cs="Times New Roman"/>
          <w:sz w:val="24"/>
          <w:szCs w:val="24"/>
        </w:rPr>
        <w:t>crop pollination services that bees can perform on their crops. Some crops, that benefit from pollination services includes sisal, cashew</w:t>
      </w:r>
      <w:r w:rsidRPr="00046C24">
        <w:rPr>
          <w:rFonts w:ascii="Times New Roman" w:hAnsi="Times New Roman" w:cs="Times New Roman"/>
          <w:sz w:val="24"/>
          <w:szCs w:val="24"/>
        </w:rPr>
        <w:t>gives an encouragement to conserve it along with the benefits obtained from these plants visited by bees (Hartmann, 2004).</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Honey hunting may be seen as part of the lives of the world’s remaining hunter gatherers from ancient times until now, often at the edge of the agricultural world. The colonies of honeybees are nesting in the wild  depending on species  may  nest in tree cavities, logs, barks, rocks, termite enclosure underground. The products from honey hunting may be indistinguishable from the product of beekeeping in hives. Honey hunting, the predatory of wild nests of honeybees to obtain yield of honey and beeswax, is practiced throughout the world for longer period of time starting from ancient before beekeeping started, wherever wild nesting honeybee colonies are still abundant and used by many rural communities </w:t>
      </w:r>
      <w:r w:rsidR="007204A2" w:rsidRPr="00046C24">
        <w:rPr>
          <w:rFonts w:ascii="Times New Roman" w:hAnsi="Times New Roman" w:cs="Times New Roman"/>
          <w:sz w:val="24"/>
          <w:szCs w:val="24"/>
        </w:rPr>
        <w:t xml:space="preserve">(Bradbear, 2009). </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Beekeeping appropriately started when man learned to maintain and preserve the future of swarms and colonies established from them, by a certain amount of care and supervision, keeping them in separate purposively made hives which substituted for natural residents of bees in wild. For convenience and protection, a number of hives were often placed together in an apiary then later hive construction depended on what materials were at hand, and on the local skills of various communities in that area. It is almost certain that the beehive had no single origin; it was a likely progress in any region colonized by honey bees, when man changed from hunting and collecting food to producing it, and started a settled existence. Primitive beekeeping then consisted of little more than catching and hiving the swarms that issued in early summer and, at the end of the season, killing the bees to get the honey and wax (Graham, 1992). </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For thousands of years it has been known that obtaining a honey crop is made much easier and more convenient than honey hunting if bees are encouraged to nest inside a man made hive. The hive makes ownership of the colony very clear, it can be kept near to home in safeguard protection, and harvesting the honey is easier. Depending on the type of hive, and the species and </w:t>
      </w:r>
      <w:r w:rsidRPr="00046C24">
        <w:rPr>
          <w:rFonts w:ascii="Times New Roman" w:hAnsi="Times New Roman" w:cs="Times New Roman"/>
          <w:sz w:val="24"/>
          <w:szCs w:val="24"/>
        </w:rPr>
        <w:lastRenderedPageBreak/>
        <w:t>race of bees, it is also possible to manage the colony to some extent and this is known as beekeeping even though the term beekeeping tends to be used to explain all activities involving bees, including the subsequent harvesting, and processing of their products (Bradbear, 2009).</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African bees are much more active in collecting nectar than temperate zone bees and produce honey and beeswax readily, possibly in response to their need to build new combs regularly. They are very adapted and can live in tropical climates ranging from semi desert to tropical rain forests (Melaku Girma </w:t>
      </w:r>
      <w:r w:rsidRPr="00046C24">
        <w:rPr>
          <w:rFonts w:ascii="Times New Roman" w:hAnsi="Times New Roman" w:cs="Times New Roman"/>
          <w:i/>
          <w:sz w:val="24"/>
          <w:szCs w:val="24"/>
        </w:rPr>
        <w:t>et al.,</w:t>
      </w:r>
      <w:r w:rsidRPr="00046C24">
        <w:rPr>
          <w:rFonts w:ascii="Times New Roman" w:hAnsi="Times New Roman" w:cs="Times New Roman"/>
          <w:sz w:val="24"/>
          <w:szCs w:val="24"/>
        </w:rPr>
        <w:t xml:space="preserve"> 2008</w:t>
      </w:r>
      <w:r w:rsidRPr="00046C24">
        <w:rPr>
          <w:rFonts w:ascii="Times New Roman" w:hAnsi="Times New Roman" w:cs="Times New Roman"/>
          <w:i/>
          <w:sz w:val="24"/>
          <w:szCs w:val="24"/>
        </w:rPr>
        <w:t>).</w:t>
      </w:r>
      <w:r w:rsidRPr="00046C24">
        <w:rPr>
          <w:rFonts w:ascii="Times New Roman" w:hAnsi="Times New Roman" w:cs="Times New Roman"/>
          <w:sz w:val="24"/>
          <w:szCs w:val="24"/>
        </w:rPr>
        <w:t xml:space="preserve"> Most African communities were practicing beekeeping long before they cultivated coffee, cotton or cocoa. Apiculture presents a chance for small household producers, for many African beekeepers the potential to generate a considerable livelihood from selling honey remains out of attaining and some of the issues facing small honey producers are similar to those facing other small product producers, while some aspects are specific to the honey trade activities in the continent (Bees for development, 2006) </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According to Bee for development, (2006) African peoples conserve natural forests &amp; provides plenty of tremendous bee forage and the environmental benefits of African beekeeping include:</w:t>
      </w:r>
    </w:p>
    <w:p w:rsidR="00150E13" w:rsidRPr="00046C24" w:rsidRDefault="00150E13" w:rsidP="004C4D23">
      <w:pPr>
        <w:pStyle w:val="ListParagraph"/>
        <w:tabs>
          <w:tab w:val="right" w:pos="540"/>
        </w:tabs>
        <w:spacing w:before="100" w:beforeAutospacing="1" w:after="240" w:line="360" w:lineRule="auto"/>
        <w:ind w:left="360"/>
        <w:rPr>
          <w:rFonts w:ascii="Times New Roman" w:hAnsi="Times New Roman" w:cs="Times New Roman"/>
          <w:szCs w:val="24"/>
        </w:rPr>
      </w:pPr>
      <w:r w:rsidRPr="00046C24">
        <w:rPr>
          <w:rFonts w:ascii="Times New Roman" w:hAnsi="Times New Roman" w:cs="Times New Roman"/>
          <w:szCs w:val="24"/>
        </w:rPr>
        <w:t>Bees are indigenous and usual constituents of the local ecosystem, and contribute to biodiversity through pollination different varieties of flowering plants.</w:t>
      </w:r>
    </w:p>
    <w:p w:rsidR="00150E13" w:rsidRPr="00046C24" w:rsidRDefault="00150E13" w:rsidP="004C4D23">
      <w:pPr>
        <w:pStyle w:val="ListParagraph"/>
        <w:tabs>
          <w:tab w:val="right" w:pos="540"/>
        </w:tabs>
        <w:spacing w:before="100" w:beforeAutospacing="1" w:after="240" w:line="360" w:lineRule="auto"/>
        <w:ind w:left="360"/>
        <w:rPr>
          <w:rFonts w:ascii="Times New Roman" w:hAnsi="Times New Roman" w:cs="Times New Roman"/>
          <w:szCs w:val="24"/>
        </w:rPr>
      </w:pPr>
      <w:r w:rsidRPr="00046C24">
        <w:rPr>
          <w:rFonts w:ascii="Times New Roman" w:hAnsi="Times New Roman" w:cs="Times New Roman"/>
          <w:szCs w:val="24"/>
        </w:rPr>
        <w:t xml:space="preserve"> Bees in most Africa countries are disease free that is no medicines are used to sustain bee health that poor people could easily afford them. </w:t>
      </w:r>
    </w:p>
    <w:p w:rsidR="00150E13" w:rsidRPr="00046C24" w:rsidRDefault="00150E13" w:rsidP="004C4D23">
      <w:pPr>
        <w:pStyle w:val="ListParagraph"/>
        <w:tabs>
          <w:tab w:val="right" w:pos="540"/>
        </w:tabs>
        <w:spacing w:before="100" w:beforeAutospacing="1" w:after="240" w:line="360" w:lineRule="auto"/>
        <w:ind w:left="360"/>
        <w:rPr>
          <w:rFonts w:ascii="Times New Roman" w:hAnsi="Times New Roman" w:cs="Times New Roman"/>
          <w:szCs w:val="24"/>
        </w:rPr>
      </w:pPr>
      <w:r w:rsidRPr="00046C24">
        <w:rPr>
          <w:rFonts w:ascii="Times New Roman" w:hAnsi="Times New Roman" w:cs="Times New Roman"/>
          <w:szCs w:val="24"/>
        </w:rPr>
        <w:t>Beekeeping causes no disturbance to natural environment.</w:t>
      </w:r>
    </w:p>
    <w:p w:rsidR="00150E13" w:rsidRPr="00046C24" w:rsidRDefault="00150E13" w:rsidP="004C4D23">
      <w:pPr>
        <w:pStyle w:val="ListParagraph"/>
        <w:tabs>
          <w:tab w:val="right" w:pos="540"/>
        </w:tabs>
        <w:spacing w:before="100" w:beforeAutospacing="1" w:after="240" w:line="360" w:lineRule="auto"/>
        <w:ind w:left="360"/>
        <w:rPr>
          <w:rFonts w:ascii="Times New Roman" w:hAnsi="Times New Roman" w:cs="Times New Roman"/>
          <w:szCs w:val="24"/>
        </w:rPr>
      </w:pPr>
      <w:r w:rsidRPr="00046C24">
        <w:rPr>
          <w:rFonts w:ascii="Times New Roman" w:hAnsi="Times New Roman" w:cs="Times New Roman"/>
          <w:szCs w:val="24"/>
        </w:rPr>
        <w:t xml:space="preserve"> Beekeeping creates an economic motivation for rural African people to preserve natural vegetation.</w:t>
      </w:r>
    </w:p>
    <w:p w:rsidR="00150E13" w:rsidRPr="00046C24" w:rsidRDefault="00150E13" w:rsidP="004C4D23">
      <w:pPr>
        <w:pStyle w:val="ListParagraph"/>
        <w:tabs>
          <w:tab w:val="right" w:pos="540"/>
        </w:tabs>
        <w:spacing w:before="100" w:beforeAutospacing="1" w:after="240" w:line="360" w:lineRule="auto"/>
        <w:ind w:left="360"/>
        <w:rPr>
          <w:rFonts w:ascii="Times New Roman" w:hAnsi="Times New Roman" w:cs="Times New Roman"/>
          <w:szCs w:val="24"/>
        </w:rPr>
      </w:pPr>
      <w:r w:rsidRPr="00046C24">
        <w:rPr>
          <w:rFonts w:ascii="Times New Roman" w:hAnsi="Times New Roman" w:cs="Times New Roman"/>
          <w:szCs w:val="24"/>
        </w:rPr>
        <w:t>It is accessible to all including poor farmers as it doesn’t need high start up investment cost.</w:t>
      </w:r>
    </w:p>
    <w:p w:rsidR="00150E13" w:rsidRPr="00046C24" w:rsidRDefault="00150E13" w:rsidP="004C4D23">
      <w:pPr>
        <w:pStyle w:val="ListParagraph"/>
        <w:tabs>
          <w:tab w:val="right" w:pos="540"/>
        </w:tabs>
        <w:spacing w:before="100" w:beforeAutospacing="1" w:after="240" w:line="360" w:lineRule="auto"/>
        <w:ind w:left="360"/>
        <w:rPr>
          <w:rFonts w:ascii="Times New Roman" w:hAnsi="Times New Roman" w:cs="Times New Roman"/>
          <w:szCs w:val="24"/>
        </w:rPr>
      </w:pPr>
      <w:r w:rsidRPr="00046C24">
        <w:rPr>
          <w:rFonts w:ascii="Times New Roman" w:hAnsi="Times New Roman" w:cs="Times New Roman"/>
          <w:szCs w:val="24"/>
        </w:rPr>
        <w:t xml:space="preserve"> It is gender inclusive activity can be performed by young, old, men and women. </w:t>
      </w:r>
    </w:p>
    <w:p w:rsidR="00150E13" w:rsidRPr="00046C24" w:rsidRDefault="00150E13" w:rsidP="004C4D23">
      <w:pPr>
        <w:pStyle w:val="ListParagraph"/>
        <w:tabs>
          <w:tab w:val="right" w:pos="540"/>
        </w:tabs>
        <w:spacing w:before="100" w:beforeAutospacing="1" w:after="240" w:line="360" w:lineRule="auto"/>
        <w:ind w:left="360"/>
        <w:rPr>
          <w:rFonts w:ascii="Times New Roman" w:hAnsi="Times New Roman" w:cs="Times New Roman"/>
          <w:szCs w:val="24"/>
        </w:rPr>
      </w:pPr>
      <w:r w:rsidRPr="00046C24">
        <w:rPr>
          <w:rFonts w:ascii="Times New Roman" w:hAnsi="Times New Roman" w:cs="Times New Roman"/>
          <w:szCs w:val="24"/>
        </w:rPr>
        <w:t>It can produce many different products including honey and beeswax.</w:t>
      </w:r>
      <w:bookmarkStart w:id="19" w:name="_Toc492718547"/>
    </w:p>
    <w:p w:rsidR="00150E13" w:rsidRPr="00046C24" w:rsidRDefault="00150E13" w:rsidP="004C4D23">
      <w:pPr>
        <w:pStyle w:val="Heading2"/>
        <w:tabs>
          <w:tab w:val="right" w:pos="540"/>
        </w:tabs>
        <w:spacing w:line="360" w:lineRule="auto"/>
        <w:rPr>
          <w:rFonts w:ascii="Times New Roman" w:hAnsi="Times New Roman" w:cs="Times New Roman"/>
          <w:color w:val="auto"/>
          <w:sz w:val="24"/>
          <w:szCs w:val="24"/>
          <w:lang w:val="en-US"/>
        </w:rPr>
      </w:pPr>
      <w:bookmarkStart w:id="20" w:name="_Toc505040666"/>
      <w:bookmarkStart w:id="21" w:name="_Toc493860187"/>
      <w:bookmarkStart w:id="22" w:name="_Toc20919069"/>
      <w:r w:rsidRPr="00046C24">
        <w:rPr>
          <w:rFonts w:ascii="Times New Roman" w:hAnsi="Times New Roman" w:cs="Times New Roman"/>
          <w:color w:val="auto"/>
          <w:sz w:val="24"/>
          <w:szCs w:val="24"/>
        </w:rPr>
        <w:t>2.2</w:t>
      </w:r>
      <w:bookmarkEnd w:id="19"/>
      <w:r w:rsidRPr="00046C24">
        <w:rPr>
          <w:rFonts w:ascii="Times New Roman" w:hAnsi="Times New Roman" w:cs="Times New Roman"/>
          <w:color w:val="auto"/>
          <w:sz w:val="24"/>
          <w:szCs w:val="24"/>
          <w:lang w:val="en-US"/>
        </w:rPr>
        <w:t>.</w:t>
      </w:r>
      <w:bookmarkStart w:id="23" w:name="_Toc492718548"/>
      <w:r w:rsidRPr="00046C24">
        <w:rPr>
          <w:rFonts w:ascii="Times New Roman" w:hAnsi="Times New Roman" w:cs="Times New Roman"/>
          <w:color w:val="auto"/>
          <w:sz w:val="24"/>
          <w:szCs w:val="24"/>
        </w:rPr>
        <w:t xml:space="preserve">Beekeeping practices in </w:t>
      </w:r>
      <w:r w:rsidRPr="00046C24">
        <w:rPr>
          <w:rFonts w:ascii="Times New Roman" w:hAnsi="Times New Roman" w:cs="Times New Roman"/>
          <w:color w:val="auto"/>
          <w:sz w:val="24"/>
          <w:szCs w:val="24"/>
          <w:lang w:val="en-US"/>
        </w:rPr>
        <w:t>E</w:t>
      </w:r>
      <w:r w:rsidRPr="00046C24">
        <w:rPr>
          <w:rFonts w:ascii="Times New Roman" w:hAnsi="Times New Roman" w:cs="Times New Roman"/>
          <w:color w:val="auto"/>
          <w:sz w:val="24"/>
          <w:szCs w:val="24"/>
        </w:rPr>
        <w:t>thiopia</w:t>
      </w:r>
      <w:bookmarkEnd w:id="20"/>
      <w:bookmarkEnd w:id="21"/>
      <w:bookmarkEnd w:id="22"/>
      <w:bookmarkEnd w:id="23"/>
    </w:p>
    <w:p w:rsidR="00150E13" w:rsidRPr="00046C24" w:rsidRDefault="00EA768C" w:rsidP="004C4D23">
      <w:pPr>
        <w:tabs>
          <w:tab w:val="right" w:pos="540"/>
          <w:tab w:val="left" w:pos="50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Beekeeping is a very long standing and deep rooted house hold activity for the rural communities of Ethiopia. From</w:t>
      </w:r>
      <w:r w:rsidR="00150E13" w:rsidRPr="00046C24">
        <w:rPr>
          <w:rFonts w:ascii="Times New Roman" w:hAnsi="Times New Roman" w:cs="Times New Roman"/>
          <w:sz w:val="24"/>
          <w:szCs w:val="24"/>
        </w:rPr>
        <w:t xml:space="preserve"> many coun</w:t>
      </w:r>
      <w:r w:rsidRPr="00046C24">
        <w:rPr>
          <w:rFonts w:ascii="Times New Roman" w:hAnsi="Times New Roman" w:cs="Times New Roman"/>
          <w:sz w:val="24"/>
          <w:szCs w:val="24"/>
        </w:rPr>
        <w:t>tries in the worldit</w:t>
      </w:r>
      <w:r w:rsidR="00150E13" w:rsidRPr="00046C24">
        <w:rPr>
          <w:rFonts w:ascii="Times New Roman" w:hAnsi="Times New Roman" w:cs="Times New Roman"/>
          <w:sz w:val="24"/>
          <w:szCs w:val="24"/>
        </w:rPr>
        <w:t xml:space="preserve"> has a longer tradition of beekeeping. Already the hieroglyphs of the ancient Egyptians give a clue, Ethiopia  has been a source for honey and </w:t>
      </w:r>
      <w:r w:rsidR="00150E13" w:rsidRPr="00046C24">
        <w:rPr>
          <w:rFonts w:ascii="Times New Roman" w:hAnsi="Times New Roman" w:cs="Times New Roman"/>
          <w:sz w:val="24"/>
          <w:szCs w:val="24"/>
        </w:rPr>
        <w:lastRenderedPageBreak/>
        <w:t xml:space="preserve">beeswax ever since and the propagation of Christianity furthermore strengthened the beekeeping system because of its demand for wax used to making candle for longer period of time in religious ceremonies (Hartmann, 2004). </w:t>
      </w:r>
    </w:p>
    <w:p w:rsidR="00150E13" w:rsidRPr="00046C24" w:rsidRDefault="00150E13" w:rsidP="004C4D23">
      <w:pPr>
        <w:tabs>
          <w:tab w:val="right" w:pos="540"/>
          <w:tab w:val="left" w:pos="50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Beekeeping or apiculture in Ethiopia can be traced back to the sovereignty of King Lalibela in the 12th century and it is an important non agricultural activity that is highly complementary to agricultural and horticultural production. Apiculture is practiced by a large numbers of people across the country except in areas with extreme climatic conditions. It also plays a main role in the cultural and religious life of the people and has long been valued for its medicinal uses (Visser </w:t>
      </w:r>
      <w:r w:rsidRPr="00046C24">
        <w:rPr>
          <w:rFonts w:ascii="Times New Roman" w:hAnsi="Times New Roman" w:cs="Times New Roman"/>
          <w:i/>
          <w:sz w:val="24"/>
          <w:szCs w:val="24"/>
        </w:rPr>
        <w:t>et al.</w:t>
      </w:r>
      <w:r w:rsidRPr="00046C24">
        <w:rPr>
          <w:rFonts w:ascii="Times New Roman" w:hAnsi="Times New Roman" w:cs="Times New Roman"/>
          <w:sz w:val="24"/>
          <w:szCs w:val="24"/>
        </w:rPr>
        <w:t xml:space="preserve">, 2012). </w:t>
      </w:r>
    </w:p>
    <w:p w:rsidR="00150E13" w:rsidRPr="00046C24" w:rsidRDefault="00150E13" w:rsidP="004C4D23">
      <w:pPr>
        <w:tabs>
          <w:tab w:val="right" w:pos="540"/>
          <w:tab w:val="left" w:pos="50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There is prehistoric tradition for beekeeping in Ethiopia which stretches back into the millennia of the country's early history. It is an important activity for many rural people both men and women and is also carried out in house gardens and even houses in all parts of the country (Girma Deffar, 1998).</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The geographical features of Ethiopia consist of wet highland, highland, mid highland, arid and semi arid and a small portion of desert and in this geographical diversity, the honeybees have been distributed and adapted in the country except for the desert areas of the Afar and Somale regions. </w:t>
      </w:r>
      <w:r w:rsidRPr="00046C24">
        <w:rPr>
          <w:rFonts w:ascii="Times New Roman" w:hAnsi="Times New Roman" w:cs="Times New Roman"/>
          <w:i/>
          <w:sz w:val="24"/>
          <w:szCs w:val="24"/>
        </w:rPr>
        <w:t>Apis mellifera</w:t>
      </w:r>
      <w:r w:rsidRPr="00046C24">
        <w:rPr>
          <w:rFonts w:ascii="Times New Roman" w:hAnsi="Times New Roman" w:cs="Times New Roman"/>
          <w:sz w:val="24"/>
          <w:szCs w:val="24"/>
        </w:rPr>
        <w:t xml:space="preserve"> species and sub species of honeybees were originated from the original home land of Ethiopia. As a result of genetic and impact of environmental features on the existing </w:t>
      </w:r>
      <w:r w:rsidRPr="00046C24">
        <w:rPr>
          <w:rFonts w:ascii="Times New Roman" w:hAnsi="Times New Roman" w:cs="Times New Roman"/>
          <w:i/>
          <w:sz w:val="24"/>
          <w:szCs w:val="24"/>
        </w:rPr>
        <w:t>Apis mellifera</w:t>
      </w:r>
      <w:r w:rsidRPr="00046C24">
        <w:rPr>
          <w:rFonts w:ascii="Times New Roman" w:hAnsi="Times New Roman" w:cs="Times New Roman"/>
          <w:sz w:val="24"/>
          <w:szCs w:val="24"/>
        </w:rPr>
        <w:t xml:space="preserve"> species for many years passed (Ayalew Kassaye, 2008). </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 Bees and the plants they depend on, like all renewable natural resources, are constantly under risk from lack of knowledge and approval of these endowments. The density of hives may be the highest, at the current moment, of any country in the African continent, Ethiopia contains huge number of bee colonies (Girma Deffar, 1998).</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Beekeeping, and the collection and selling of honey and other bee products, is a major economic activity in Ethiopia (Girma Deffar, 1998).  Ethiopian government had established legal policies to promote household and commercial beekeepers development in areas of high apiculture potential sites in the country. The honey sub sector was therefore widely seen as contributing some of the best potential to supply rapid economic development, food security and poverty </w:t>
      </w:r>
      <w:r w:rsidRPr="00046C24">
        <w:rPr>
          <w:rFonts w:ascii="Times New Roman" w:hAnsi="Times New Roman" w:cs="Times New Roman"/>
          <w:sz w:val="24"/>
          <w:szCs w:val="24"/>
        </w:rPr>
        <w:lastRenderedPageBreak/>
        <w:t xml:space="preserve">reduction. Furthermore development of apiculture was considered to be in line with policies focused on the preservation of biodiversity (Visser </w:t>
      </w:r>
      <w:r w:rsidRPr="00046C24">
        <w:rPr>
          <w:rFonts w:ascii="Times New Roman" w:hAnsi="Times New Roman" w:cs="Times New Roman"/>
          <w:i/>
          <w:sz w:val="24"/>
          <w:szCs w:val="24"/>
        </w:rPr>
        <w:t>et al</w:t>
      </w:r>
      <w:r w:rsidRPr="00046C24">
        <w:rPr>
          <w:rFonts w:ascii="Times New Roman" w:hAnsi="Times New Roman" w:cs="Times New Roman"/>
          <w:sz w:val="24"/>
          <w:szCs w:val="24"/>
        </w:rPr>
        <w:t>., 2012). The contributions of beekeeping in poverty reduction, sustainable growth and preservation of natural resources have been well accepted and emphasized by the government of Ethiopian and since the country is capable of having with diverse ecological zones and different flora, it has an enormous potential for</w:t>
      </w:r>
      <w:r w:rsidR="00A86A58" w:rsidRPr="00046C24">
        <w:rPr>
          <w:rFonts w:ascii="Times New Roman" w:hAnsi="Times New Roman" w:cs="Times New Roman"/>
          <w:sz w:val="24"/>
          <w:szCs w:val="24"/>
        </w:rPr>
        <w:t xml:space="preserve"> beekeeping. </w:t>
      </w:r>
      <w:r w:rsidRPr="00046C24">
        <w:rPr>
          <w:rFonts w:ascii="Times New Roman" w:hAnsi="Times New Roman" w:cs="Times New Roman"/>
          <w:sz w:val="24"/>
          <w:szCs w:val="24"/>
        </w:rPr>
        <w:t xml:space="preserve"> Beekeeping is one of the major areas of intervention for poverty mitigation in Ethiopia. For instance, it doesn’t need fertile land and large area like cereal crops cultivation, any family member males and females of all working age groups can perform the activity and it also requires little initial capital (Gidey Yirga and Kibrom Ftwi, 2010). Beekeeping can also plays a major role in socioeconomic development and natural resources conservation and pollination service for Ethiopian community (Gidey Yirga </w:t>
      </w:r>
      <w:r w:rsidRPr="00046C24">
        <w:rPr>
          <w:rFonts w:ascii="Times New Roman" w:hAnsi="Times New Roman" w:cs="Times New Roman"/>
          <w:i/>
          <w:sz w:val="24"/>
          <w:szCs w:val="24"/>
        </w:rPr>
        <w:t>et al</w:t>
      </w:r>
      <w:r w:rsidRPr="00046C24">
        <w:rPr>
          <w:rFonts w:ascii="Times New Roman" w:hAnsi="Times New Roman" w:cs="Times New Roman"/>
          <w:sz w:val="24"/>
          <w:szCs w:val="24"/>
        </w:rPr>
        <w:t>., 2012).</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Even though the exact number of people engaged in the honey sub sector in Ethiopia is not well known, it is estimated that around  one million farm households are occupied in beekeeping production and based on the level of technological development three types of beehives are used for honey production in Ethiopia. These are traditional, intermediate, and modern hives and a total of about 4,601,806 hives exist in the country of which about 95.5 percent are traditional, 4.3 percent transitional and 0.20 per cent modern hives (Beyene Tadesse and David, 2007). </w:t>
      </w:r>
    </w:p>
    <w:p w:rsidR="00150E13" w:rsidRPr="00046C24" w:rsidRDefault="00150E13" w:rsidP="004C4D23">
      <w:pPr>
        <w:pStyle w:val="Heading3"/>
        <w:tabs>
          <w:tab w:val="right" w:pos="540"/>
        </w:tabs>
        <w:spacing w:before="100" w:beforeAutospacing="1" w:after="240" w:line="360" w:lineRule="auto"/>
        <w:rPr>
          <w:rFonts w:ascii="Times New Roman" w:hAnsi="Times New Roman" w:cs="Times New Roman"/>
          <w:color w:val="auto"/>
          <w:szCs w:val="24"/>
        </w:rPr>
      </w:pPr>
      <w:bookmarkStart w:id="24" w:name="_Toc505040667"/>
      <w:bookmarkStart w:id="25" w:name="_Toc493860188"/>
      <w:bookmarkStart w:id="26" w:name="_Toc492718549"/>
      <w:bookmarkStart w:id="27" w:name="_Toc20919070"/>
      <w:r w:rsidRPr="00046C24">
        <w:rPr>
          <w:rFonts w:ascii="Times New Roman" w:hAnsi="Times New Roman" w:cs="Times New Roman"/>
          <w:color w:val="auto"/>
          <w:szCs w:val="24"/>
        </w:rPr>
        <w:t>2.2.1. Traditional beekeeping</w:t>
      </w:r>
      <w:bookmarkEnd w:id="24"/>
      <w:bookmarkEnd w:id="25"/>
      <w:bookmarkEnd w:id="26"/>
      <w:bookmarkEnd w:id="27"/>
    </w:p>
    <w:p w:rsidR="00036D21"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Beekeeping in Ethiopia is a traditional practice carried out from ancient in all areas where human beings are settled.  Traditional hives made of bark; climber, cow dung, bamboo, etc. are some of the hives used for decades in the country. However, not only the honey yield obtained in quantity is low but also the quality is low grade (Girma Deffar, 1998). The largest share of honey produced in the country comes from forest beekeeping: the practice of honey collection from wild colonies in forests. Forest beekeeping is common to honey hunters mainly in the south, south west, west and south east parts of Ethiopia. Backyard beekeeping performed in homestead, on the other hand, is practiced mainly in the central, northern and eastern parts of the country (Visser </w:t>
      </w:r>
      <w:r w:rsidRPr="00046C24">
        <w:rPr>
          <w:rFonts w:ascii="Times New Roman" w:hAnsi="Times New Roman" w:cs="Times New Roman"/>
          <w:i/>
          <w:sz w:val="24"/>
          <w:szCs w:val="24"/>
        </w:rPr>
        <w:t>et al</w:t>
      </w:r>
      <w:r w:rsidRPr="00046C24">
        <w:rPr>
          <w:rFonts w:ascii="Times New Roman" w:hAnsi="Times New Roman" w:cs="Times New Roman"/>
          <w:sz w:val="24"/>
          <w:szCs w:val="24"/>
        </w:rPr>
        <w:t>., 2012). The most commonly used method of honey production in Ethiopia depends on traditional beehives that are usually handmade from locally available materials mainly from old logs found in the forests. These beehives yield low productivity rates about 5–</w:t>
      </w:r>
      <w:r w:rsidRPr="00046C24">
        <w:rPr>
          <w:rFonts w:ascii="Times New Roman" w:hAnsi="Times New Roman" w:cs="Times New Roman"/>
          <w:sz w:val="24"/>
          <w:szCs w:val="24"/>
        </w:rPr>
        <w:lastRenderedPageBreak/>
        <w:t>7kg/beehive/year and low quality honey that contains brood, wax, and other impurities (USAID/ETHIOPIA, 2012). Some common advantages of traditional Beekeeping System includes: low management effort, low investment cost and its disadvantages such as high efficiency wood consumption, high time demand for manufacturing the beehives, low yields, no reproduction of the bee colonies, destruction of bee population during removal of the honey combs by knife including the brood and the pollen and dangerous to climb if the hive was hanged on a tree (Hartmann, 2004).</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 Honey is considered</w:t>
      </w:r>
      <w:r w:rsidR="00B02B29" w:rsidRPr="00046C24">
        <w:rPr>
          <w:rFonts w:ascii="Times New Roman" w:hAnsi="Times New Roman" w:cs="Times New Roman"/>
          <w:sz w:val="24"/>
          <w:szCs w:val="24"/>
        </w:rPr>
        <w:t xml:space="preserve"> </w:t>
      </w:r>
      <w:r w:rsidRPr="00046C24">
        <w:rPr>
          <w:rFonts w:ascii="Times New Roman" w:hAnsi="Times New Roman" w:cs="Times New Roman"/>
          <w:sz w:val="24"/>
          <w:szCs w:val="24"/>
        </w:rPr>
        <w:t>ripen and mature when the combs preserved with thin wax layer. In traditional beekeeping system, honey quality is poor due to harvesting of immature honey, excessive using of smoking materials during honey harvesting, mix of honey with beeswax, pollen, bee brood and propolis (Taye Beyene and Verschuur 2014).</w:t>
      </w:r>
    </w:p>
    <w:p w:rsidR="00150E13" w:rsidRPr="00046C24" w:rsidRDefault="00150E13" w:rsidP="004C4D23">
      <w:pPr>
        <w:pStyle w:val="Heading3"/>
        <w:tabs>
          <w:tab w:val="right" w:pos="540"/>
        </w:tabs>
        <w:spacing w:before="100" w:beforeAutospacing="1" w:after="240" w:line="360" w:lineRule="auto"/>
        <w:rPr>
          <w:rFonts w:ascii="Times New Roman" w:hAnsi="Times New Roman" w:cs="Times New Roman"/>
          <w:color w:val="auto"/>
          <w:szCs w:val="24"/>
        </w:rPr>
      </w:pPr>
      <w:bookmarkStart w:id="28" w:name="_Toc505040668"/>
      <w:bookmarkStart w:id="29" w:name="_Toc493860189"/>
      <w:bookmarkStart w:id="30" w:name="_Toc492718550"/>
      <w:bookmarkStart w:id="31" w:name="_Toc20919071"/>
      <w:r w:rsidRPr="00046C24">
        <w:rPr>
          <w:rFonts w:ascii="Times New Roman" w:hAnsi="Times New Roman" w:cs="Times New Roman"/>
          <w:color w:val="auto"/>
          <w:szCs w:val="24"/>
        </w:rPr>
        <w:t>2.2.2. Transitional beekeeping</w:t>
      </w:r>
      <w:bookmarkEnd w:id="28"/>
      <w:bookmarkEnd w:id="29"/>
      <w:bookmarkEnd w:id="30"/>
      <w:bookmarkEnd w:id="31"/>
    </w:p>
    <w:p w:rsidR="00036D21"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Bees are encouraged to build their combs from the undersides of a series of top bars as an alternative of attaching comb to the ceiling of the hive as in a fixed comb hive or building comb inside a rectangular, wooden frame as in a frame hive. These top bars then permits individual combs to be lifted from the hive and the combs can then be replaced back in the hive, removed for harvest, or maybe moved to another hive or colony. The hive like traditional, may be constructed from whatever materials are locally available (Hilmi </w:t>
      </w:r>
      <w:r w:rsidRPr="00046C24">
        <w:rPr>
          <w:rFonts w:ascii="Times New Roman" w:hAnsi="Times New Roman" w:cs="Times New Roman"/>
          <w:i/>
          <w:sz w:val="24"/>
          <w:szCs w:val="24"/>
        </w:rPr>
        <w:t>et al</w:t>
      </w:r>
      <w:r w:rsidRPr="00046C24">
        <w:rPr>
          <w:rFonts w:ascii="Times New Roman" w:hAnsi="Times New Roman" w:cs="Times New Roman"/>
          <w:sz w:val="24"/>
          <w:szCs w:val="24"/>
        </w:rPr>
        <w:t>., 2012). Transitional hives in use is like Kenya top bar hive but slightly modified and some of the transitional hives are constructed with locally available materials, some purely made from timber while some from timber and bamboo mixed depending on the materials available in different parts of the country (Ayalew Kassaye, 2008).</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Transitional or low cost beekeeping technology was in recent times introduced in Ethiopia by the government and has been tested in certain agro ecological zones and the results have shown that better quality honey and beeswax could be harvested from intermediate hives but, with little increase of yield from that of the traditional hive (Girma Deffar, 1998).Transitional beehives yield 8-15kg/beehive/year which are higher than traditional hive yield (USAID/ETHIOPIA, 2012).</w:t>
      </w:r>
    </w:p>
    <w:p w:rsidR="00150E13" w:rsidRPr="00046C24" w:rsidRDefault="00150E13" w:rsidP="004C4D23">
      <w:pPr>
        <w:pStyle w:val="Heading3"/>
        <w:tabs>
          <w:tab w:val="right" w:pos="540"/>
        </w:tabs>
        <w:spacing w:before="100" w:beforeAutospacing="1" w:after="240" w:line="360" w:lineRule="auto"/>
        <w:rPr>
          <w:rFonts w:ascii="Times New Roman" w:hAnsi="Times New Roman" w:cs="Times New Roman"/>
          <w:color w:val="auto"/>
          <w:szCs w:val="24"/>
        </w:rPr>
      </w:pPr>
      <w:bookmarkStart w:id="32" w:name="_Toc505040669"/>
      <w:bookmarkStart w:id="33" w:name="_Toc493860190"/>
      <w:bookmarkStart w:id="34" w:name="_Toc20919072"/>
      <w:r w:rsidRPr="00046C24">
        <w:rPr>
          <w:rFonts w:ascii="Times New Roman" w:hAnsi="Times New Roman" w:cs="Times New Roman"/>
          <w:color w:val="auto"/>
          <w:szCs w:val="24"/>
        </w:rPr>
        <w:lastRenderedPageBreak/>
        <w:t>2.2.3. Movable frame beekeeping</w:t>
      </w:r>
      <w:bookmarkEnd w:id="32"/>
      <w:bookmarkEnd w:id="33"/>
      <w:bookmarkEnd w:id="34"/>
    </w:p>
    <w:p w:rsidR="00214B91"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Frame hives must be constructed with precision accuracy. The spacing between frames must attain the same spacing as in a natural nest and frames are enclosed within boxes and each hive consists of a number of boxes placed on top of one another depending on the size of the hive. Frame hives require well hardened timber, planed and precisely cut, as well as other material like wire, nails and beeswax establishment. Therefore they are relatively expensive to make them. Frames and boxes must fit together precisely and need exact carpentry (Hilmi </w:t>
      </w:r>
      <w:r w:rsidRPr="00046C24">
        <w:rPr>
          <w:rFonts w:ascii="Times New Roman" w:hAnsi="Times New Roman" w:cs="Times New Roman"/>
          <w:i/>
          <w:sz w:val="24"/>
          <w:szCs w:val="24"/>
        </w:rPr>
        <w:t>et al</w:t>
      </w:r>
      <w:r w:rsidRPr="00046C24">
        <w:rPr>
          <w:rFonts w:ascii="Times New Roman" w:hAnsi="Times New Roman" w:cs="Times New Roman"/>
          <w:sz w:val="24"/>
          <w:szCs w:val="24"/>
        </w:rPr>
        <w:t xml:space="preserve">., 2012). Recently, different beekeeping development events have been made by the governmental and nongovernmental organizations in the country and on the government side; more attention has been given for the promotion of movable frame hive through the Ministry of Agriculture and Rural development extension system. Special fund has been allocated and more number of movable frame hives with expensive beekeeping accessory equipments has been provided with subsidized prices (Atsbaha Hailemariam </w:t>
      </w:r>
      <w:r w:rsidRPr="00046C24">
        <w:rPr>
          <w:rFonts w:ascii="Times New Roman" w:hAnsi="Times New Roman" w:cs="Times New Roman"/>
          <w:i/>
          <w:sz w:val="24"/>
          <w:szCs w:val="24"/>
        </w:rPr>
        <w:t>et al</w:t>
      </w:r>
      <w:r w:rsidRPr="00046C24">
        <w:rPr>
          <w:rFonts w:ascii="Times New Roman" w:hAnsi="Times New Roman" w:cs="Times New Roman"/>
          <w:sz w:val="24"/>
          <w:szCs w:val="24"/>
        </w:rPr>
        <w:t xml:space="preserve">., 2015). </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Ethiopian government has been made substantial effort to introduce movable frame hive technology to the country for better management of bees, to boost the yield both in quantity and quality and to utilize the natural plant resources that would otherwise be wasted not properly used. The adoption of this technology has shown considerable improvement in the management of hives, bees and production of honey (Girma Deffar, 1998). Modern beehives yield 15-20kg/beehive/year from movable frame hives and produces better quality and quantity honey than traditional beehives (USAID/ETHIOIA, 2012).</w:t>
      </w:r>
      <w:bookmarkStart w:id="35" w:name="_Toc493860191"/>
      <w:bookmarkStart w:id="36" w:name="_Toc492718552"/>
    </w:p>
    <w:p w:rsidR="00150E13" w:rsidRPr="00046C24" w:rsidRDefault="00150E13" w:rsidP="004C4D23">
      <w:pPr>
        <w:pStyle w:val="Heading2"/>
        <w:spacing w:line="360" w:lineRule="auto"/>
        <w:rPr>
          <w:rFonts w:ascii="Times New Roman" w:hAnsi="Times New Roman" w:cs="Times New Roman"/>
          <w:color w:val="auto"/>
          <w:sz w:val="24"/>
          <w:szCs w:val="24"/>
        </w:rPr>
      </w:pPr>
      <w:bookmarkStart w:id="37" w:name="_Toc505040670"/>
      <w:bookmarkStart w:id="38" w:name="_Toc20919073"/>
      <w:r w:rsidRPr="00046C24">
        <w:rPr>
          <w:rFonts w:ascii="Times New Roman" w:hAnsi="Times New Roman" w:cs="Times New Roman"/>
          <w:color w:val="auto"/>
          <w:sz w:val="24"/>
          <w:szCs w:val="24"/>
        </w:rPr>
        <w:t>2.3</w:t>
      </w:r>
      <w:r w:rsidRPr="00046C24">
        <w:rPr>
          <w:rFonts w:ascii="Times New Roman" w:hAnsi="Times New Roman" w:cs="Times New Roman"/>
          <w:color w:val="auto"/>
          <w:sz w:val="24"/>
          <w:szCs w:val="24"/>
          <w:lang w:val="en-US"/>
        </w:rPr>
        <w:t>. M</w:t>
      </w:r>
      <w:r w:rsidRPr="00046C24">
        <w:rPr>
          <w:rFonts w:ascii="Times New Roman" w:hAnsi="Times New Roman" w:cs="Times New Roman"/>
          <w:color w:val="auto"/>
          <w:sz w:val="24"/>
          <w:szCs w:val="24"/>
        </w:rPr>
        <w:t xml:space="preserve">ajor constraints of beekeeping in </w:t>
      </w:r>
      <w:r w:rsidRPr="00046C24">
        <w:rPr>
          <w:rFonts w:ascii="Times New Roman" w:hAnsi="Times New Roman" w:cs="Times New Roman"/>
          <w:color w:val="auto"/>
          <w:sz w:val="24"/>
          <w:szCs w:val="24"/>
          <w:lang w:val="en-US"/>
        </w:rPr>
        <w:t>E</w:t>
      </w:r>
      <w:r w:rsidRPr="00046C24">
        <w:rPr>
          <w:rFonts w:ascii="Times New Roman" w:hAnsi="Times New Roman" w:cs="Times New Roman"/>
          <w:color w:val="auto"/>
          <w:sz w:val="24"/>
          <w:szCs w:val="24"/>
        </w:rPr>
        <w:t>thiopia</w:t>
      </w:r>
      <w:bookmarkEnd w:id="35"/>
      <w:bookmarkEnd w:id="36"/>
      <w:bookmarkEnd w:id="37"/>
      <w:bookmarkEnd w:id="38"/>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The major constraints that affect apiculture in Ethiopia are lack of beekeeping knowledge, shortage of trained manpower, shortage of beekeeping equipment, pests and predators and inadequate research works to support development program (Girma Deffar, 1998; Chala Kinati </w:t>
      </w:r>
      <w:r w:rsidRPr="00046C24">
        <w:rPr>
          <w:rFonts w:ascii="Times New Roman" w:hAnsi="Times New Roman" w:cs="Times New Roman"/>
          <w:i/>
          <w:sz w:val="24"/>
          <w:szCs w:val="24"/>
        </w:rPr>
        <w:t>et al</w:t>
      </w:r>
      <w:r w:rsidRPr="00046C24">
        <w:rPr>
          <w:rFonts w:ascii="Times New Roman" w:hAnsi="Times New Roman" w:cs="Times New Roman"/>
          <w:sz w:val="24"/>
          <w:szCs w:val="24"/>
        </w:rPr>
        <w:t xml:space="preserve">., 2012). Several factors have hindered Ethiopian beekeeping from success of its full potential: backward technology, lack of financial resources, supply barriers, lack of proper training regarding efficient management, disappearance of bee foraging areas due to crop </w:t>
      </w:r>
      <w:r w:rsidRPr="00046C24">
        <w:rPr>
          <w:rFonts w:ascii="Times New Roman" w:hAnsi="Times New Roman" w:cs="Times New Roman"/>
          <w:sz w:val="24"/>
          <w:szCs w:val="24"/>
        </w:rPr>
        <w:lastRenderedPageBreak/>
        <w:t xml:space="preserve">strengthening, drought, use of agrochemicals and extreme weather conditions in some parts of the country (Miklyaev </w:t>
      </w:r>
      <w:r w:rsidRPr="00046C24">
        <w:rPr>
          <w:rFonts w:ascii="Times New Roman" w:hAnsi="Times New Roman" w:cs="Times New Roman"/>
          <w:i/>
          <w:sz w:val="24"/>
          <w:szCs w:val="24"/>
        </w:rPr>
        <w:t>et al</w:t>
      </w:r>
      <w:r w:rsidRPr="00046C24">
        <w:rPr>
          <w:rFonts w:ascii="Times New Roman" w:hAnsi="Times New Roman" w:cs="Times New Roman"/>
          <w:sz w:val="24"/>
          <w:szCs w:val="24"/>
        </w:rPr>
        <w:t>., 2013).</w:t>
      </w:r>
      <w:bookmarkStart w:id="39" w:name="_Toc493860192"/>
    </w:p>
    <w:p w:rsidR="00150E13" w:rsidRPr="00046C24" w:rsidRDefault="00150E13" w:rsidP="004C4D23">
      <w:pPr>
        <w:pStyle w:val="Heading3"/>
        <w:spacing w:before="240" w:after="100" w:afterAutospacing="1" w:line="360" w:lineRule="auto"/>
        <w:rPr>
          <w:rFonts w:ascii="Times New Roman" w:hAnsi="Times New Roman" w:cs="Times New Roman"/>
          <w:color w:val="auto"/>
          <w:szCs w:val="24"/>
        </w:rPr>
      </w:pPr>
      <w:bookmarkStart w:id="40" w:name="_Toc20919074"/>
      <w:r w:rsidRPr="00046C24">
        <w:rPr>
          <w:rFonts w:ascii="Times New Roman" w:hAnsi="Times New Roman" w:cs="Times New Roman"/>
          <w:color w:val="auto"/>
          <w:szCs w:val="24"/>
        </w:rPr>
        <w:t>2.3.1. Shortage of bee forage</w:t>
      </w:r>
      <w:bookmarkEnd w:id="39"/>
      <w:bookmarkEnd w:id="40"/>
    </w:p>
    <w:p w:rsidR="00214B91"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Ethiopian government made different efforts for reforestation and protection of the remaining forests. However, many of these measures failed. One of the reasons for this is that, although the idea is appreciated, a lack of participation of the communities in resource management and even a violation of indigenous institutional rights has led to great tensions among different forest users that lead shortage of bee forage from time to time in the country (Hartmann, 2004). Clearing of land for agriculture, charcoal making, settlements and deforestation through time have affected biodiversity of honeybees and plant flora they depend on. However, the bees and the plants they depend on are under risk from lack of knowledge how to conserve and use in sustainable way and affirmative action of these natural resources. National beekeeping resource base is worsening at a faster rate repairing or replacing sustainable involvement programs needed (Melaku Girma </w:t>
      </w:r>
      <w:r w:rsidRPr="00046C24">
        <w:rPr>
          <w:rFonts w:ascii="Times New Roman" w:hAnsi="Times New Roman" w:cs="Times New Roman"/>
          <w:i/>
          <w:sz w:val="24"/>
          <w:szCs w:val="24"/>
        </w:rPr>
        <w:t>et al</w:t>
      </w:r>
      <w:r w:rsidRPr="00046C24">
        <w:rPr>
          <w:rFonts w:ascii="Times New Roman" w:hAnsi="Times New Roman" w:cs="Times New Roman"/>
          <w:sz w:val="24"/>
          <w:szCs w:val="24"/>
        </w:rPr>
        <w:t xml:space="preserve">., 2008). </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If deforestation and land degradation continues, honey and beeswax production will be seriously affected and trees that provide bee forage are being cut by farmers to expand the agricultural fields for different purposes like crop cultivation so that the honey bee productivity will decrease due to shortage of bee forage (Gidey Yirga and Mekonen Teferi, 2010). Shortage of bee forage causes a critical problem that retards the production and productivity of honey bee colonies especially during the dearth period and this constraint is highly associated with insufficient of bee forage due to lack or shortage of rain fall (Malede Birhan </w:t>
      </w:r>
      <w:r w:rsidRPr="00046C24">
        <w:rPr>
          <w:rFonts w:ascii="Times New Roman" w:hAnsi="Times New Roman" w:cs="Times New Roman"/>
          <w:i/>
          <w:sz w:val="24"/>
          <w:szCs w:val="24"/>
        </w:rPr>
        <w:t>et al</w:t>
      </w:r>
      <w:r w:rsidRPr="00046C24">
        <w:rPr>
          <w:rFonts w:ascii="Times New Roman" w:hAnsi="Times New Roman" w:cs="Times New Roman"/>
          <w:sz w:val="24"/>
          <w:szCs w:val="24"/>
        </w:rPr>
        <w:t xml:space="preserve">., 2015). </w:t>
      </w:r>
      <w:bookmarkStart w:id="41" w:name="_Toc493860193"/>
      <w:bookmarkStart w:id="42" w:name="_Toc492718555"/>
    </w:p>
    <w:p w:rsidR="00150E13" w:rsidRPr="00046C24" w:rsidRDefault="00150E13" w:rsidP="004C4D23">
      <w:pPr>
        <w:pStyle w:val="Heading3"/>
        <w:spacing w:before="240" w:after="100" w:afterAutospacing="1" w:line="360" w:lineRule="auto"/>
        <w:rPr>
          <w:rFonts w:ascii="Times New Roman" w:hAnsi="Times New Roman" w:cs="Times New Roman"/>
          <w:color w:val="auto"/>
          <w:szCs w:val="24"/>
        </w:rPr>
      </w:pPr>
      <w:bookmarkStart w:id="43" w:name="_Toc20919075"/>
      <w:r w:rsidRPr="00046C24">
        <w:rPr>
          <w:rFonts w:ascii="Times New Roman" w:hAnsi="Times New Roman" w:cs="Times New Roman"/>
          <w:color w:val="auto"/>
          <w:szCs w:val="24"/>
        </w:rPr>
        <w:t>2.3.2. Pesticides poisoning</w:t>
      </w:r>
      <w:bookmarkEnd w:id="41"/>
      <w:bookmarkEnd w:id="42"/>
      <w:bookmarkEnd w:id="43"/>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The use of chemicals and pesticides in crop land by farmers to control   pests, weeds, Tsetse fly, mosquitoes and household pests for the reason of increasing crop yield and others brings in to focus the real possibility of damaging the delicate equilibrium in the colony, as well as the contamination of hive products since bees forage on the flowers of crops sprayed by these chemicals. Of the various kinds of chemicals only insecticides and herbicides are now major problems to the beekeepers (Kerealem Ejigu </w:t>
      </w:r>
      <w:r w:rsidRPr="00046C24">
        <w:rPr>
          <w:rFonts w:ascii="Times New Roman" w:hAnsi="Times New Roman" w:cs="Times New Roman"/>
          <w:i/>
          <w:sz w:val="24"/>
          <w:szCs w:val="24"/>
        </w:rPr>
        <w:t>et al</w:t>
      </w:r>
      <w:r w:rsidRPr="00046C24">
        <w:rPr>
          <w:rFonts w:ascii="Times New Roman" w:hAnsi="Times New Roman" w:cs="Times New Roman"/>
          <w:sz w:val="24"/>
          <w:szCs w:val="24"/>
        </w:rPr>
        <w:t xml:space="preserve">., 2006). Application of chemicals such as </w:t>
      </w:r>
      <w:r w:rsidRPr="00046C24">
        <w:rPr>
          <w:rFonts w:ascii="Times New Roman" w:hAnsi="Times New Roman" w:cs="Times New Roman"/>
          <w:sz w:val="24"/>
          <w:szCs w:val="24"/>
        </w:rPr>
        <w:lastRenderedPageBreak/>
        <w:t xml:space="preserve">fungicides, pesticides and herbicides hinder the productivity and production of honey bee colonies so that focus should be given to those chemicals, which are harmful to the honey bees and the application should not have to be matched with flowering season period in which bees actively forage the floras in order to minimize the poisoning effect on honey bees (Malede Birhan </w:t>
      </w:r>
      <w:r w:rsidRPr="00046C24">
        <w:rPr>
          <w:rFonts w:ascii="Times New Roman" w:hAnsi="Times New Roman" w:cs="Times New Roman"/>
          <w:i/>
          <w:sz w:val="24"/>
          <w:szCs w:val="24"/>
        </w:rPr>
        <w:t>et al</w:t>
      </w:r>
      <w:r w:rsidRPr="00046C24">
        <w:rPr>
          <w:rFonts w:ascii="Times New Roman" w:hAnsi="Times New Roman" w:cs="Times New Roman"/>
          <w:sz w:val="24"/>
          <w:szCs w:val="24"/>
        </w:rPr>
        <w:t>., 2015).</w:t>
      </w:r>
      <w:bookmarkStart w:id="44" w:name="_Toc492718556"/>
      <w:bookmarkStart w:id="45" w:name="_Toc493860194"/>
    </w:p>
    <w:p w:rsidR="00150E13" w:rsidRPr="00046C24" w:rsidRDefault="00150E13" w:rsidP="004C4D23">
      <w:pPr>
        <w:pStyle w:val="Heading3"/>
        <w:spacing w:before="240" w:after="100" w:afterAutospacing="1" w:line="360" w:lineRule="auto"/>
        <w:rPr>
          <w:rFonts w:ascii="Times New Roman" w:hAnsi="Times New Roman" w:cs="Times New Roman"/>
          <w:color w:val="auto"/>
          <w:szCs w:val="24"/>
        </w:rPr>
      </w:pPr>
      <w:bookmarkStart w:id="46" w:name="_Toc20919076"/>
      <w:r w:rsidRPr="00046C24">
        <w:rPr>
          <w:rFonts w:ascii="Times New Roman" w:hAnsi="Times New Roman" w:cs="Times New Roman"/>
          <w:color w:val="auto"/>
          <w:szCs w:val="24"/>
        </w:rPr>
        <w:t xml:space="preserve">2.3.3. Honeybee pests and </w:t>
      </w:r>
      <w:bookmarkEnd w:id="44"/>
      <w:r w:rsidRPr="00046C24">
        <w:rPr>
          <w:rFonts w:ascii="Times New Roman" w:hAnsi="Times New Roman" w:cs="Times New Roman"/>
          <w:color w:val="auto"/>
          <w:szCs w:val="24"/>
        </w:rPr>
        <w:t>predators</w:t>
      </w:r>
      <w:bookmarkEnd w:id="45"/>
      <w:bookmarkEnd w:id="46"/>
    </w:p>
    <w:p w:rsidR="00150E13" w:rsidRPr="00046C24" w:rsidRDefault="00150E13" w:rsidP="004C4D23">
      <w:pPr>
        <w:tabs>
          <w:tab w:val="right" w:pos="540"/>
        </w:tabs>
        <w:spacing w:line="360" w:lineRule="auto"/>
        <w:jc w:val="both"/>
        <w:rPr>
          <w:rFonts w:ascii="Times New Roman" w:hAnsi="Times New Roman" w:cs="Times New Roman"/>
          <w:sz w:val="24"/>
          <w:szCs w:val="24"/>
        </w:rPr>
      </w:pPr>
      <w:r w:rsidRPr="00046C24">
        <w:rPr>
          <w:rFonts w:ascii="Times New Roman" w:hAnsi="Times New Roman" w:cs="Times New Roman"/>
          <w:sz w:val="24"/>
          <w:szCs w:val="24"/>
        </w:rPr>
        <w:t>Common honey bee pests and predators in Ethiopia includes: small hive beetles, bee lice, ants, wax moths, man, lizard, snakes, birds and honey badger (Haylegebriel Tesfay, 2014). According to Kerealem Ejigu (2005) ants, honey badger, bee-eater birds, wax moth, spider and beetles were the most harmful pests and predators in order of decreasing importance in Amhara region. Similarly; ants, wax moth (</w:t>
      </w:r>
      <w:r w:rsidRPr="00046C24">
        <w:rPr>
          <w:rFonts w:ascii="Times New Roman" w:hAnsi="Times New Roman" w:cs="Times New Roman"/>
          <w:i/>
          <w:sz w:val="24"/>
          <w:szCs w:val="24"/>
        </w:rPr>
        <w:t>Galleria mellonella</w:t>
      </w:r>
      <w:r w:rsidRPr="00046C24">
        <w:rPr>
          <w:rFonts w:ascii="Times New Roman" w:hAnsi="Times New Roman" w:cs="Times New Roman"/>
          <w:sz w:val="24"/>
          <w:szCs w:val="24"/>
        </w:rPr>
        <w:t>), bee-eater birds, spider, bee lice (</w:t>
      </w:r>
      <w:r w:rsidRPr="00046C24">
        <w:rPr>
          <w:rFonts w:ascii="Times New Roman" w:hAnsi="Times New Roman" w:cs="Times New Roman"/>
          <w:i/>
          <w:sz w:val="24"/>
          <w:szCs w:val="24"/>
        </w:rPr>
        <w:t>Braula coecal</w:t>
      </w:r>
      <w:r w:rsidRPr="00046C24">
        <w:rPr>
          <w:rFonts w:ascii="Times New Roman" w:hAnsi="Times New Roman" w:cs="Times New Roman"/>
          <w:sz w:val="24"/>
          <w:szCs w:val="24"/>
        </w:rPr>
        <w:t>), honey badger (</w:t>
      </w:r>
      <w:r w:rsidRPr="00046C24">
        <w:rPr>
          <w:rFonts w:ascii="Times New Roman" w:hAnsi="Times New Roman" w:cs="Times New Roman"/>
          <w:i/>
          <w:sz w:val="24"/>
          <w:szCs w:val="24"/>
        </w:rPr>
        <w:t>Mellivora capensis</w:t>
      </w:r>
      <w:r w:rsidRPr="00046C24">
        <w:rPr>
          <w:rFonts w:ascii="Times New Roman" w:hAnsi="Times New Roman" w:cs="Times New Roman"/>
          <w:sz w:val="24"/>
          <w:szCs w:val="24"/>
        </w:rPr>
        <w:t xml:space="preserve">), monkey, small hive beetles and lizard were the most harmful pests in decreasing order of importance in Gomma district of Jima zone, south west Ethiopia (Chala Kinati </w:t>
      </w:r>
      <w:r w:rsidRPr="00046C24">
        <w:rPr>
          <w:rFonts w:ascii="Times New Roman" w:hAnsi="Times New Roman" w:cs="Times New Roman"/>
          <w:i/>
          <w:sz w:val="24"/>
          <w:szCs w:val="24"/>
        </w:rPr>
        <w:t>et al</w:t>
      </w:r>
      <w:r w:rsidRPr="00046C24">
        <w:rPr>
          <w:rFonts w:ascii="Times New Roman" w:hAnsi="Times New Roman" w:cs="Times New Roman"/>
          <w:sz w:val="24"/>
          <w:szCs w:val="24"/>
        </w:rPr>
        <w:t>., 2012).The common bee pest enemies in Adami Tulu Jido Kombolcha district in mid rift valley of Ethiopia are also;  ant like insects, birds,</w:t>
      </w:r>
      <w:r w:rsidR="000B0812" w:rsidRPr="00046C24">
        <w:rPr>
          <w:rFonts w:ascii="Times New Roman" w:hAnsi="Times New Roman" w:cs="Times New Roman"/>
          <w:sz w:val="24"/>
          <w:szCs w:val="24"/>
        </w:rPr>
        <w:t xml:space="preserve"> spiders, monkey or apes, honey </w:t>
      </w:r>
      <w:r w:rsidRPr="00046C24">
        <w:rPr>
          <w:rFonts w:ascii="Times New Roman" w:hAnsi="Times New Roman" w:cs="Times New Roman"/>
          <w:sz w:val="24"/>
          <w:szCs w:val="24"/>
        </w:rPr>
        <w:t xml:space="preserve">badger and lizard like animals (Tesfaye Kebede and Tesfaye Lemma, 2007). </w:t>
      </w:r>
      <w:bookmarkStart w:id="47" w:name="_Toc493860195"/>
      <w:bookmarkStart w:id="48" w:name="_Toc492718558"/>
    </w:p>
    <w:p w:rsidR="00150E13" w:rsidRPr="00046C24" w:rsidRDefault="00150E13" w:rsidP="004C4D23">
      <w:pPr>
        <w:pStyle w:val="Heading2"/>
        <w:spacing w:after="240" w:line="360" w:lineRule="auto"/>
        <w:rPr>
          <w:rFonts w:ascii="Times New Roman" w:hAnsi="Times New Roman" w:cs="Times New Roman"/>
          <w:color w:val="auto"/>
          <w:sz w:val="24"/>
          <w:szCs w:val="24"/>
          <w:lang w:val="en-US"/>
        </w:rPr>
      </w:pPr>
      <w:bookmarkStart w:id="49" w:name="_Toc505040671"/>
      <w:bookmarkStart w:id="50" w:name="_Toc20919077"/>
      <w:r w:rsidRPr="00046C24">
        <w:rPr>
          <w:rFonts w:ascii="Times New Roman" w:hAnsi="Times New Roman" w:cs="Times New Roman"/>
          <w:color w:val="auto"/>
          <w:sz w:val="24"/>
          <w:szCs w:val="24"/>
          <w:lang w:val="en-US"/>
        </w:rPr>
        <w:t>2.4.</w:t>
      </w:r>
      <w:r w:rsidRPr="00046C24">
        <w:rPr>
          <w:rFonts w:ascii="Times New Roman" w:hAnsi="Times New Roman" w:cs="Times New Roman"/>
          <w:color w:val="auto"/>
          <w:sz w:val="24"/>
          <w:szCs w:val="24"/>
        </w:rPr>
        <w:t xml:space="preserve"> Honey bee products</w:t>
      </w:r>
      <w:bookmarkStart w:id="51" w:name="_Toc493860196"/>
      <w:bookmarkEnd w:id="47"/>
      <w:bookmarkEnd w:id="48"/>
      <w:bookmarkEnd w:id="49"/>
      <w:bookmarkEnd w:id="50"/>
    </w:p>
    <w:bookmarkEnd w:id="51"/>
    <w:p w:rsidR="00150E13" w:rsidRPr="00046C24" w:rsidRDefault="008D0F85"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eastAsiaTheme="majorEastAsia" w:hAnsi="Times New Roman" w:cs="Times New Roman"/>
          <w:bCs/>
          <w:sz w:val="24"/>
          <w:szCs w:val="24"/>
        </w:rPr>
        <w:t xml:space="preserve">The most product </w:t>
      </w:r>
      <w:r w:rsidR="00FC66A3" w:rsidRPr="00046C24">
        <w:rPr>
          <w:rFonts w:ascii="Times New Roman" w:eastAsiaTheme="majorEastAsia" w:hAnsi="Times New Roman" w:cs="Times New Roman"/>
          <w:bCs/>
          <w:sz w:val="24"/>
          <w:szCs w:val="24"/>
        </w:rPr>
        <w:t>of Aphis</w:t>
      </w:r>
      <w:r w:rsidRPr="00046C24">
        <w:rPr>
          <w:rFonts w:ascii="Times New Roman" w:hAnsi="Times New Roman" w:cs="Times New Roman"/>
          <w:i/>
          <w:sz w:val="24"/>
          <w:szCs w:val="24"/>
        </w:rPr>
        <w:t xml:space="preserve"> mellifer is honey</w:t>
      </w:r>
      <w:r w:rsidR="00582889" w:rsidRPr="00046C24">
        <w:rPr>
          <w:rFonts w:ascii="Times New Roman" w:hAnsi="Times New Roman" w:cs="Times New Roman"/>
          <w:i/>
          <w:sz w:val="24"/>
          <w:szCs w:val="24"/>
        </w:rPr>
        <w:t>.That</w:t>
      </w:r>
      <w:r w:rsidR="002E4819" w:rsidRPr="00046C24">
        <w:rPr>
          <w:rFonts w:ascii="Times New Roman" w:hAnsi="Times New Roman" w:cs="Times New Roman"/>
          <w:i/>
          <w:sz w:val="24"/>
          <w:szCs w:val="24"/>
        </w:rPr>
        <w:t xml:space="preserve"> </w:t>
      </w:r>
      <w:r w:rsidR="00582889" w:rsidRPr="00046C24">
        <w:rPr>
          <w:rFonts w:ascii="Times New Roman" w:hAnsi="Times New Roman" w:cs="Times New Roman"/>
          <w:sz w:val="24"/>
          <w:szCs w:val="24"/>
        </w:rPr>
        <w:t>is</w:t>
      </w:r>
      <w:r w:rsidR="002E4819" w:rsidRPr="00046C24">
        <w:rPr>
          <w:rFonts w:ascii="Times New Roman" w:hAnsi="Times New Roman" w:cs="Times New Roman"/>
          <w:sz w:val="24"/>
          <w:szCs w:val="24"/>
        </w:rPr>
        <w:t xml:space="preserve"> </w:t>
      </w:r>
      <w:r w:rsidR="00582889" w:rsidRPr="00046C24">
        <w:rPr>
          <w:rFonts w:ascii="Times New Roman" w:hAnsi="Times New Roman" w:cs="Times New Roman"/>
          <w:sz w:val="24"/>
          <w:szCs w:val="24"/>
        </w:rPr>
        <w:t>why it is</w:t>
      </w:r>
      <w:r w:rsidR="002E4819" w:rsidRPr="00046C24">
        <w:rPr>
          <w:rFonts w:ascii="Times New Roman" w:hAnsi="Times New Roman" w:cs="Times New Roman"/>
          <w:sz w:val="24"/>
          <w:szCs w:val="24"/>
        </w:rPr>
        <w:t xml:space="preserve"> </w:t>
      </w:r>
      <w:r w:rsidR="00582889" w:rsidRPr="00046C24">
        <w:rPr>
          <w:rFonts w:ascii="Times New Roman" w:hAnsi="Times New Roman" w:cs="Times New Roman"/>
          <w:sz w:val="24"/>
          <w:szCs w:val="24"/>
        </w:rPr>
        <w:t>called honeybee and the honey bee</w:t>
      </w:r>
      <w:r w:rsidR="00582889" w:rsidRPr="00046C24">
        <w:rPr>
          <w:rFonts w:ascii="Times New Roman" w:eastAsiaTheme="majorEastAsia" w:hAnsi="Times New Roman" w:cs="Times New Roman"/>
          <w:bCs/>
          <w:sz w:val="24"/>
          <w:szCs w:val="24"/>
        </w:rPr>
        <w:t>makes</w:t>
      </w:r>
      <w:r w:rsidR="00150E13" w:rsidRPr="00046C24">
        <w:rPr>
          <w:rFonts w:ascii="Times New Roman" w:hAnsi="Times New Roman" w:cs="Times New Roman"/>
          <w:sz w:val="24"/>
          <w:szCs w:val="24"/>
        </w:rPr>
        <w:t xml:space="preserve"> honey from the nectar that they collect from flowers; other plant saps and secretions are used to a minor extent. The color, aroma and consistency of honey all depend upon which flowers the bees have been foraging. The honey produced by bees is used food for bees, food for humans, as medicine, honey wine and beers as well as large amounts of other value add products. Glucose is one of the major constituents of honey and when this crystallizes the honey becomes solid, become granulated honey. Granulation is a natural process and there is no difference in nutritional value between solid and liquid honey. Liquid honey and granulated honey are the same substances but in a different form (</w:t>
      </w:r>
      <w:r w:rsidR="008D3EF2" w:rsidRPr="00046C24">
        <w:rPr>
          <w:rFonts w:ascii="Times New Roman" w:hAnsi="Times New Roman" w:cs="Times New Roman"/>
          <w:sz w:val="24"/>
          <w:szCs w:val="24"/>
        </w:rPr>
        <w:t>Bradbear.</w:t>
      </w:r>
      <w:r w:rsidR="00150E13" w:rsidRPr="00046C24">
        <w:rPr>
          <w:rFonts w:ascii="Times New Roman" w:hAnsi="Times New Roman" w:cs="Times New Roman"/>
          <w:sz w:val="24"/>
          <w:szCs w:val="24"/>
        </w:rPr>
        <w:t xml:space="preserve"> 2009). Honey is the natural sweet substance produced by honeybees from nectar secretion of living parts of plants or excretions of plant sucking insects on the living parts of pl</w:t>
      </w:r>
      <w:r w:rsidR="002E4819" w:rsidRPr="00046C24">
        <w:rPr>
          <w:rFonts w:ascii="Times New Roman" w:hAnsi="Times New Roman" w:cs="Times New Roman"/>
          <w:sz w:val="24"/>
          <w:szCs w:val="24"/>
        </w:rPr>
        <w:t xml:space="preserve">ants. </w:t>
      </w:r>
      <w:r w:rsidR="00150E13" w:rsidRPr="00046C24">
        <w:rPr>
          <w:rFonts w:ascii="Times New Roman" w:hAnsi="Times New Roman" w:cs="Times New Roman"/>
          <w:sz w:val="24"/>
          <w:szCs w:val="24"/>
        </w:rPr>
        <w:t xml:space="preserve"> It</w:t>
      </w:r>
      <w:r w:rsidR="00656BF3" w:rsidRPr="00046C24">
        <w:rPr>
          <w:rFonts w:ascii="Times New Roman" w:hAnsi="Times New Roman" w:cs="Times New Roman"/>
          <w:sz w:val="24"/>
          <w:szCs w:val="24"/>
        </w:rPr>
        <w:t xml:space="preserve"> is the most popular and traded </w:t>
      </w:r>
      <w:r w:rsidR="00656BF3" w:rsidRPr="00046C24">
        <w:rPr>
          <w:rFonts w:ascii="Times New Roman" w:hAnsi="Times New Roman" w:cs="Times New Roman"/>
          <w:sz w:val="24"/>
          <w:szCs w:val="24"/>
        </w:rPr>
        <w:lastRenderedPageBreak/>
        <w:t xml:space="preserve">bee product and </w:t>
      </w:r>
      <w:r w:rsidR="00A42144" w:rsidRPr="00046C24">
        <w:rPr>
          <w:rFonts w:ascii="Times New Roman" w:hAnsi="Times New Roman" w:cs="Times New Roman"/>
          <w:sz w:val="24"/>
          <w:szCs w:val="24"/>
        </w:rPr>
        <w:t>the</w:t>
      </w:r>
      <w:r w:rsidR="00110D2B" w:rsidRPr="00046C24">
        <w:rPr>
          <w:rFonts w:ascii="Times New Roman" w:hAnsi="Times New Roman" w:cs="Times New Roman"/>
          <w:sz w:val="24"/>
          <w:szCs w:val="24"/>
        </w:rPr>
        <w:t xml:space="preserve"> other products of honey bee are wax, Propolis .Bee brood, Royal jelly, Bee venom </w:t>
      </w:r>
      <w:r w:rsidR="00435179" w:rsidRPr="00046C24">
        <w:rPr>
          <w:rFonts w:ascii="Times New Roman" w:hAnsi="Times New Roman" w:cs="Times New Roman"/>
          <w:sz w:val="24"/>
          <w:szCs w:val="24"/>
        </w:rPr>
        <w:t>and Bee</w:t>
      </w:r>
      <w:r w:rsidR="00110D2B" w:rsidRPr="00046C24">
        <w:rPr>
          <w:rFonts w:ascii="Times New Roman" w:hAnsi="Times New Roman" w:cs="Times New Roman"/>
          <w:sz w:val="24"/>
          <w:szCs w:val="24"/>
        </w:rPr>
        <w:t xml:space="preserve"> bread</w:t>
      </w:r>
      <w:r w:rsidR="00435179" w:rsidRPr="00046C24">
        <w:rPr>
          <w:rFonts w:ascii="Times New Roman" w:hAnsi="Times New Roman" w:cs="Times New Roman"/>
          <w:sz w:val="24"/>
          <w:szCs w:val="24"/>
        </w:rPr>
        <w:t>.</w:t>
      </w:r>
    </w:p>
    <w:p w:rsidR="00150E13" w:rsidRPr="00046C24" w:rsidRDefault="00150E13" w:rsidP="004C4D23">
      <w:pPr>
        <w:pStyle w:val="Heading2"/>
        <w:spacing w:line="360" w:lineRule="auto"/>
        <w:rPr>
          <w:rFonts w:ascii="Times New Roman" w:hAnsi="Times New Roman" w:cs="Times New Roman"/>
          <w:color w:val="auto"/>
          <w:sz w:val="24"/>
          <w:szCs w:val="24"/>
          <w:lang w:val="en-US"/>
        </w:rPr>
      </w:pPr>
      <w:bookmarkStart w:id="52" w:name="_Toc493860205"/>
      <w:bookmarkStart w:id="53" w:name="_Toc505040672"/>
      <w:bookmarkStart w:id="54" w:name="_Toc20919078"/>
      <w:r w:rsidRPr="00046C24">
        <w:rPr>
          <w:rFonts w:ascii="Times New Roman" w:hAnsi="Times New Roman" w:cs="Times New Roman"/>
          <w:color w:val="auto"/>
          <w:sz w:val="24"/>
          <w:szCs w:val="24"/>
          <w:lang w:val="en-US"/>
        </w:rPr>
        <w:t>2.5.</w:t>
      </w:r>
      <w:r w:rsidRPr="00046C24">
        <w:rPr>
          <w:rFonts w:ascii="Times New Roman" w:hAnsi="Times New Roman" w:cs="Times New Roman"/>
          <w:color w:val="auto"/>
          <w:sz w:val="24"/>
          <w:szCs w:val="24"/>
        </w:rPr>
        <w:t xml:space="preserve"> Honey productions and marketing system in </w:t>
      </w:r>
      <w:bookmarkEnd w:id="52"/>
      <w:r w:rsidRPr="00046C24">
        <w:rPr>
          <w:rFonts w:ascii="Times New Roman" w:hAnsi="Times New Roman" w:cs="Times New Roman"/>
          <w:color w:val="auto"/>
          <w:sz w:val="24"/>
          <w:szCs w:val="24"/>
        </w:rPr>
        <w:t>Ethiopia</w:t>
      </w:r>
      <w:bookmarkStart w:id="55" w:name="_Toc493860206"/>
      <w:bookmarkEnd w:id="53"/>
      <w:bookmarkEnd w:id="54"/>
    </w:p>
    <w:p w:rsidR="00150E13" w:rsidRPr="00046C24" w:rsidRDefault="00150E13" w:rsidP="004C4D23">
      <w:pPr>
        <w:pStyle w:val="Heading3"/>
        <w:spacing w:line="360" w:lineRule="auto"/>
        <w:rPr>
          <w:rFonts w:ascii="Times New Roman" w:hAnsi="Times New Roman" w:cs="Times New Roman"/>
          <w:color w:val="auto"/>
          <w:szCs w:val="24"/>
        </w:rPr>
      </w:pPr>
      <w:bookmarkStart w:id="56" w:name="_Toc505040673"/>
      <w:bookmarkStart w:id="57" w:name="_Toc20919079"/>
      <w:r w:rsidRPr="00046C24">
        <w:rPr>
          <w:rFonts w:ascii="Times New Roman" w:hAnsi="Times New Roman" w:cs="Times New Roman"/>
          <w:color w:val="auto"/>
          <w:szCs w:val="24"/>
        </w:rPr>
        <w:t xml:space="preserve">2.5.1. Honey production and marketing in </w:t>
      </w:r>
      <w:bookmarkEnd w:id="55"/>
      <w:r w:rsidRPr="00046C24">
        <w:rPr>
          <w:rFonts w:ascii="Times New Roman" w:hAnsi="Times New Roman" w:cs="Times New Roman"/>
          <w:color w:val="auto"/>
          <w:szCs w:val="24"/>
        </w:rPr>
        <w:t>Ethiopia</w:t>
      </w:r>
      <w:bookmarkEnd w:id="56"/>
      <w:bookmarkEnd w:id="57"/>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Harvested and handled with care, African honey can be of globally quality, with unique attributes such as taste and color. African honey has high environmental qualifications and it is produced by native honeybees flourishing in natural environments.  African honey is basically the same product as any other honey produced by the honey bee </w:t>
      </w:r>
      <w:r w:rsidRPr="00046C24">
        <w:rPr>
          <w:rFonts w:ascii="Times New Roman" w:hAnsi="Times New Roman" w:cs="Times New Roman"/>
          <w:i/>
          <w:sz w:val="24"/>
          <w:szCs w:val="24"/>
        </w:rPr>
        <w:t>Apis mellifera</w:t>
      </w:r>
      <w:r w:rsidRPr="00046C24">
        <w:rPr>
          <w:rFonts w:ascii="Times New Roman" w:hAnsi="Times New Roman" w:cs="Times New Roman"/>
          <w:sz w:val="24"/>
          <w:szCs w:val="24"/>
        </w:rPr>
        <w:t xml:space="preserve">, but of course, honeys vary in taste and color according to the plants upon which the bees forage for nectar and pollen. Honey that does enter the formal market is comparatively expensive. African honey, sold as a basic blended honey, but it is unlikely to compete on price with honey from major exporting countries </w:t>
      </w:r>
      <w:r w:rsidR="00817DC2" w:rsidRPr="00046C24">
        <w:rPr>
          <w:rFonts w:ascii="Times New Roman" w:hAnsi="Times New Roman" w:cs="Times New Roman"/>
          <w:sz w:val="24"/>
          <w:szCs w:val="24"/>
        </w:rPr>
        <w:t>like China and Argentina</w:t>
      </w:r>
      <w:r w:rsidR="002B32F4" w:rsidRPr="00046C24">
        <w:rPr>
          <w:rFonts w:ascii="Times New Roman" w:hAnsi="Times New Roman" w:cs="Times New Roman"/>
          <w:sz w:val="24"/>
          <w:szCs w:val="24"/>
        </w:rPr>
        <w:t xml:space="preserve"> </w:t>
      </w:r>
      <w:r w:rsidRPr="00046C24">
        <w:rPr>
          <w:rFonts w:ascii="Times New Roman" w:hAnsi="Times New Roman" w:cs="Times New Roman"/>
          <w:sz w:val="24"/>
          <w:szCs w:val="24"/>
        </w:rPr>
        <w:t xml:space="preserve">. Honey from Africa is special and should be valued and traded as such. Some of the basic challenges to African honey production include: poor roads, remote locations, no knowledge of the final market, lack of containers and rare communication with traders mean the potential of the honey trade to bring income benefits to producers remains unexploited (Bees for development, 2006).  </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Ethiopia, having the highest number of bee colonies and surplus honey sources of flora, is the leading producer of honey and beeswax in Africa. On a world level, Ethiopia is fourth in beeswax and tenth in honey production. Although the annual production of both honey and wax in Ethiopia is large compared to other African countries, the system of production commonly exercised in the country is traditional. Productivity of honeybees is very low and unrewarded when compared to its potential. Honey and beeswax also play a big role in the cultural and religious life of the people of the country. (Girma Deffar, 1998). </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Ethiopia is the largest honey producer in Africa and the world and the total honey production of Ethiopia is estimated up to 24 000 m3, only a small fraction of this is marketed (Hartmann, 2004). In Ethiopia, honey is not made into beer but into Tej, which is honey wine. Tej is a very important drink in Ethiopian cultural life, served at traditional gatherings and special religious ceremonies it is not necessarily alcoholic often it is drunk before the brew has started to ferment, </w:t>
      </w:r>
      <w:r w:rsidRPr="00046C24">
        <w:rPr>
          <w:rFonts w:ascii="Times New Roman" w:hAnsi="Times New Roman" w:cs="Times New Roman"/>
          <w:sz w:val="24"/>
          <w:szCs w:val="24"/>
        </w:rPr>
        <w:lastRenderedPageBreak/>
        <w:t>when it still has a strong yeasty flavor as Birz drink being non alcoholic, which is popular to children and acceptable Muslims drink in the country.  Tej is fermented and brewed from honey and very special leaves of Gesho (</w:t>
      </w:r>
      <w:r w:rsidRPr="00046C24">
        <w:rPr>
          <w:rFonts w:ascii="Times New Roman" w:hAnsi="Times New Roman" w:cs="Times New Roman"/>
          <w:i/>
          <w:sz w:val="24"/>
          <w:szCs w:val="24"/>
        </w:rPr>
        <w:t>Rhamnus prinoid</w:t>
      </w:r>
      <w:r w:rsidRPr="00046C24">
        <w:rPr>
          <w:rFonts w:ascii="Times New Roman" w:hAnsi="Times New Roman" w:cs="Times New Roman"/>
          <w:sz w:val="24"/>
          <w:szCs w:val="24"/>
        </w:rPr>
        <w:t>)in Ethiopia (Bradbear, 2009).</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Beeswax production in Ethiopia has long time traditional history and it has been used for church candle and as export commodity.  Nearly all the beeswax production is coming from the rural community of Ethiopia. The local honey brewery industries for making Tej national beverage have great contribution in collection of beeswax (Ayalew Kassaye, 2008). Beeswax actually is a by product during honey production and used totally in the country. Yearly bees wax production is estimated to 3200 tons. Accordingly Ethiopia is the fourth largest producer of beeswax in the world, which mainly exported to Japan, Germany, Netherlands and USA (Hartmann, 2004).  </w:t>
      </w:r>
    </w:p>
    <w:p w:rsidR="003D7517"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Potential areas for honey and beeswax production in Ethiopia include south western, western and north western parts of the country. These areas are grouped into high, medium and low potential areas. More specifically, southwestern and western areas of Kef zone, Masha, Tepi, DembiDolo, Gerra, Limu, Metu, Yayu-Hurumu, SekChekorsa such areas  do have high honey production potential. These areas are covered with abundant forest, shrubs, bushes and comparatively less cultivated crop areas.  </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Areas covered with moderate forest trees, shrubs, bushes, herbs and cultivated crops such as the southern, southeast, northwest zones and Central high lands of the country have medium potentials for beekeeping. These include most of the areas in west Gojam, south Gondar, Jimma, west Shewa, Bale, Borena and Gofa. On the other hand, many of the districts in Tigray, Wollo and Hararege and in some other parts of the country which are covered with marginal forests do have relatively low potential in honey production. A huge natural resource base for honey production and other hive products, and beekeeping is traditionally a well established household activity in almost all parts of the country. However, the benefit from the sub sector to the nation as well as to the farmers, traders, processors and exporter is not adequate because there is no enough understanding of the importance of honey production (Fenet Belay and Alemayehu Oljirra, 2016). </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lastRenderedPageBreak/>
        <w:t xml:space="preserve">Production and supply of honey by regions shows that Oromia accounts for over 55% of the bee colonies and 53% of the honey production, followed by Amhara which accounts for about 20% of the colonies and 21% of the honey production. On the other hand, SNNP accounts for about 15% of the bee colonies and 17% of the honey production. Tigray and Benishangul account for 4.5% and 3.6% of the total bee colonies, and 5.5% and 3% of the total honey production respectively (Ayalew Kassaye, 2008). The major honey and beeswax producing regions in Ethiopia are Oromia (41%), SNNPR (22%), Amhara (21%), Tigray (5%) and all the res regions contribute (11%) of the production of the country (CSA, 2012). </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The total volume of honey production in Ethiopia in 2007–2011 was 163,257.42 tons, of which 99.2 percent was consumed domestically and 0.8 percent was exported. The total volume of Ethiopian honey exports in 2007–2011 was 1,297,716 kg, with a total value of US$4,066,528. Sudan was the single biggest importer of Ethiopian honey in terms of volume and financial value. Although the volume of honey exported increases slightly when the totals for 2007 and 2011 are compared, Ethiopia’s honey exports are still very low relative to Ethiopia’s total honey production potential (Miklyaev </w:t>
      </w:r>
      <w:r w:rsidRPr="00046C24">
        <w:rPr>
          <w:rFonts w:ascii="Times New Roman" w:hAnsi="Times New Roman" w:cs="Times New Roman"/>
          <w:i/>
          <w:sz w:val="24"/>
          <w:szCs w:val="24"/>
        </w:rPr>
        <w:t>et al</w:t>
      </w:r>
      <w:r w:rsidRPr="00046C24">
        <w:rPr>
          <w:rFonts w:ascii="Times New Roman" w:hAnsi="Times New Roman" w:cs="Times New Roman"/>
          <w:sz w:val="24"/>
          <w:szCs w:val="24"/>
        </w:rPr>
        <w:t>., 2013).The total quantity of honey produced in Ethiopia in 2010–11 was about 39.9 million kilograms (kg). Almost all honey that is currently produced in Ethiopia (about 98 percent of the total yearly production) is consumed in the domestic market, with only about 2 percent of the total yearly production being exported. Ethiopia has about 1.4–1.7 million households that are engaged in beekeeping and produce different types of honey that vary regionally as well as in terms of color, consistency, and purity. The sector’s current market situation is characterized by a strong domestic demand and relatively low supply of table honey, resulting in rising domestic prices for honey and producer prices differ by region and type of honey (USAID/ETHIOPIA, 2012).</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The EU list Ethiopia as 3rd country and the remains monitoring plan submitted in 2007 opened the way for penetrating the EU market and Ethiopian honey export is moving from delivery honey in small units to massiveness supplies in large quantities. In 2009 the six main exporting companies export a total of 153 tons into the world market, which is considered to bring huge jump ahead compared with 2008 where only 33 tons was exported. Based on information received from the companies, over 400 tons of honey had been exported by 2011. The key honey export markets from Ethiopia are EU, US, Middle East, Sudan and Japan (Visser </w:t>
      </w:r>
      <w:r w:rsidRPr="00046C24">
        <w:rPr>
          <w:rFonts w:ascii="Times New Roman" w:hAnsi="Times New Roman" w:cs="Times New Roman"/>
          <w:i/>
          <w:sz w:val="24"/>
          <w:szCs w:val="24"/>
        </w:rPr>
        <w:t>et al</w:t>
      </w:r>
      <w:r w:rsidRPr="00046C24">
        <w:rPr>
          <w:rFonts w:ascii="Times New Roman" w:hAnsi="Times New Roman" w:cs="Times New Roman"/>
          <w:sz w:val="24"/>
          <w:szCs w:val="24"/>
        </w:rPr>
        <w:t>., 2012).</w:t>
      </w:r>
      <w:bookmarkStart w:id="58" w:name="_Toc493860207"/>
      <w:bookmarkStart w:id="59" w:name="_Toc492718562"/>
    </w:p>
    <w:p w:rsidR="00150E13" w:rsidRPr="00046C24" w:rsidRDefault="00150E13" w:rsidP="004C4D23">
      <w:pPr>
        <w:pStyle w:val="Heading3"/>
        <w:spacing w:line="360" w:lineRule="auto"/>
        <w:rPr>
          <w:rFonts w:ascii="Times New Roman" w:hAnsi="Times New Roman" w:cs="Times New Roman"/>
          <w:color w:val="auto"/>
          <w:szCs w:val="24"/>
          <w:lang w:val="am-ET"/>
        </w:rPr>
      </w:pPr>
      <w:bookmarkStart w:id="60" w:name="_Toc505040674"/>
      <w:bookmarkStart w:id="61" w:name="_Toc20919080"/>
      <w:r w:rsidRPr="00046C24">
        <w:rPr>
          <w:rFonts w:ascii="Times New Roman" w:hAnsi="Times New Roman" w:cs="Times New Roman"/>
          <w:color w:val="auto"/>
          <w:szCs w:val="24"/>
        </w:rPr>
        <w:t xml:space="preserve">2.5.2. Constraints of honey production and marketing in </w:t>
      </w:r>
      <w:bookmarkEnd w:id="58"/>
      <w:bookmarkEnd w:id="59"/>
      <w:r w:rsidRPr="00046C24">
        <w:rPr>
          <w:rFonts w:ascii="Times New Roman" w:hAnsi="Times New Roman" w:cs="Times New Roman"/>
          <w:color w:val="auto"/>
          <w:szCs w:val="24"/>
        </w:rPr>
        <w:t>Ethiopia</w:t>
      </w:r>
      <w:bookmarkEnd w:id="60"/>
      <w:bookmarkEnd w:id="61"/>
    </w:p>
    <w:p w:rsidR="003D7517"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Several factors have hindered Ethiopian honey production from success its full market potential: backward technology, lack of financial resources, supply barriers, lack of proper training regarding efficient management, disappearance of bee foraging areas due to crop strengthening. Other common constraints includes: use of agrochemicals; extreme weather conditions in some parts of Ethiopia such as droughts; poor transportation infrastructure; weak knowledge of proper storage techniques; problems with storage materials and packaging, and processing; weak access to beneficial export markets due to low productivity; limited knowledge of export market requirements; and lack or weak connections with processors (Miklyaev </w:t>
      </w:r>
      <w:r w:rsidRPr="00046C24">
        <w:rPr>
          <w:rFonts w:ascii="Times New Roman" w:hAnsi="Times New Roman" w:cs="Times New Roman"/>
          <w:i/>
          <w:sz w:val="24"/>
          <w:szCs w:val="24"/>
        </w:rPr>
        <w:t>et al</w:t>
      </w:r>
      <w:r w:rsidR="003D7517" w:rsidRPr="00046C24">
        <w:rPr>
          <w:rFonts w:ascii="Times New Roman" w:hAnsi="Times New Roman" w:cs="Times New Roman"/>
          <w:sz w:val="24"/>
          <w:szCs w:val="24"/>
        </w:rPr>
        <w:t xml:space="preserve">., 2013). </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 In addition to low productivity and poor quality of bee products as major economic impediments for rural beekeepers; however, they are faced with another primary economic concern such as lack of skill to manage their bees and bee products. Most of the rural beekeepers cannot pay for to invest in inputs, process, pack, and transport their products to market to maximize profit. They produce a low quality product that they are forced to sell locally to wholesale buyers at prices much lower than in domestic commercial markets (Melaku Girma </w:t>
      </w:r>
      <w:r w:rsidRPr="00046C24">
        <w:rPr>
          <w:rFonts w:ascii="Times New Roman" w:hAnsi="Times New Roman" w:cs="Times New Roman"/>
          <w:i/>
          <w:sz w:val="24"/>
          <w:szCs w:val="24"/>
        </w:rPr>
        <w:t>et al.</w:t>
      </w:r>
      <w:r w:rsidRPr="00046C24">
        <w:rPr>
          <w:rFonts w:ascii="Times New Roman" w:hAnsi="Times New Roman" w:cs="Times New Roman"/>
          <w:sz w:val="24"/>
          <w:szCs w:val="24"/>
        </w:rPr>
        <w:t>, 2008).</w:t>
      </w:r>
    </w:p>
    <w:p w:rsidR="00150E13" w:rsidRPr="00046C24" w:rsidRDefault="00150E13" w:rsidP="004C4D23">
      <w:pPr>
        <w:pStyle w:val="Heading2"/>
        <w:spacing w:line="360" w:lineRule="auto"/>
        <w:rPr>
          <w:rFonts w:ascii="Times New Roman" w:hAnsi="Times New Roman" w:cs="Times New Roman"/>
          <w:color w:val="auto"/>
          <w:sz w:val="24"/>
          <w:szCs w:val="24"/>
          <w:lang w:val="en-US"/>
        </w:rPr>
      </w:pPr>
      <w:bookmarkStart w:id="62" w:name="_Toc505040675"/>
      <w:bookmarkStart w:id="63" w:name="_Toc20919081"/>
      <w:r w:rsidRPr="00046C24">
        <w:rPr>
          <w:rFonts w:ascii="Times New Roman" w:hAnsi="Times New Roman" w:cs="Times New Roman"/>
          <w:color w:val="auto"/>
          <w:sz w:val="24"/>
          <w:szCs w:val="24"/>
          <w:lang w:val="en-US"/>
        </w:rPr>
        <w:t>2.6. Beekeeping and honey production in Tigray</w:t>
      </w:r>
      <w:bookmarkEnd w:id="62"/>
      <w:bookmarkEnd w:id="63"/>
    </w:p>
    <w:p w:rsidR="00150E13" w:rsidRPr="00046C24" w:rsidRDefault="00150E13" w:rsidP="004C4D23">
      <w:pPr>
        <w:pStyle w:val="Heading3"/>
        <w:spacing w:after="240" w:line="360" w:lineRule="auto"/>
        <w:rPr>
          <w:rFonts w:ascii="Times New Roman" w:hAnsi="Times New Roman" w:cs="Times New Roman"/>
          <w:color w:val="auto"/>
          <w:szCs w:val="24"/>
        </w:rPr>
      </w:pPr>
      <w:bookmarkStart w:id="64" w:name="_Toc505040676"/>
      <w:bookmarkStart w:id="65" w:name="_Toc20919082"/>
      <w:r w:rsidRPr="00046C24">
        <w:rPr>
          <w:rFonts w:ascii="Times New Roman" w:hAnsi="Times New Roman" w:cs="Times New Roman"/>
          <w:color w:val="auto"/>
          <w:szCs w:val="24"/>
        </w:rPr>
        <w:t>2.6.1. Beekeeping practices and their constraints in Tigray</w:t>
      </w:r>
      <w:bookmarkEnd w:id="64"/>
      <w:bookmarkEnd w:id="65"/>
    </w:p>
    <w:p w:rsidR="00150E13" w:rsidRPr="00046C24" w:rsidRDefault="00150E13" w:rsidP="004C4D23">
      <w:pPr>
        <w:tabs>
          <w:tab w:val="right" w:pos="540"/>
        </w:tabs>
        <w:spacing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The economy of Tigray is almost entirely agricultural with small holder cultivation of cereals and pulses mainly characterized by subsistence farming mixed with livestock rearing and the average size of available to farmer households is too small to support the family on cereal and other livestock agriculture production alone due to shortage of farm land. Therefore, farmers in the region practices beekeeping activities starting from ancient period that don’t require large area. Despite its significance, there is little empirical evidence on the potential of beekeeping for income generation and forest management in Tigray region (Gidey Yirga and Kibrom Ftwi, 2010). Beekeeping is a very ancient practice in the farming communities of the Tigray region and plays a significant role  source of additional cash income and nutrition for many subsistence farmers and it is an integral part of the smallholder farming system (Haftu Kelelew </w:t>
      </w:r>
      <w:r w:rsidRPr="00046C24">
        <w:rPr>
          <w:rFonts w:ascii="Times New Roman" w:hAnsi="Times New Roman" w:cs="Times New Roman"/>
          <w:i/>
          <w:sz w:val="24"/>
          <w:szCs w:val="24"/>
        </w:rPr>
        <w:t>et al</w:t>
      </w:r>
      <w:r w:rsidRPr="00046C24">
        <w:rPr>
          <w:rFonts w:ascii="Times New Roman" w:hAnsi="Times New Roman" w:cs="Times New Roman"/>
          <w:sz w:val="24"/>
          <w:szCs w:val="24"/>
        </w:rPr>
        <w:t xml:space="preserve">., 2015).  </w:t>
      </w:r>
    </w:p>
    <w:p w:rsidR="00150E13" w:rsidRPr="00046C24" w:rsidRDefault="00150E13" w:rsidP="004C4D23">
      <w:pPr>
        <w:tabs>
          <w:tab w:val="right" w:pos="540"/>
        </w:tabs>
        <w:spacing w:line="360" w:lineRule="auto"/>
        <w:jc w:val="both"/>
        <w:rPr>
          <w:rFonts w:ascii="Times New Roman" w:hAnsi="Times New Roman" w:cs="Times New Roman"/>
          <w:sz w:val="24"/>
          <w:szCs w:val="24"/>
        </w:rPr>
      </w:pPr>
      <w:r w:rsidRPr="00046C24">
        <w:rPr>
          <w:rFonts w:ascii="Times New Roman" w:hAnsi="Times New Roman" w:cs="Times New Roman"/>
          <w:sz w:val="24"/>
          <w:szCs w:val="24"/>
        </w:rPr>
        <w:t>Even though, Tigray region was highly degraded its vegetation cover still has high potential; there is extensive diversity of plants which are used as honeybee flora. In some areas there is active planting of nectar yielding vegetation. In some places the beekeepers themselves have strived to restore the situation by planting honey plants near their beehive colonies. Moreover, beekeeping is an ancient practice in the region as in the case of many other areas of the country, it is mostly based on traditional system of practices in an unscientific way and adoption of recently introduced technology is still very low and poor. On the other hand, adoption of the new technologies is continuous process (Gidey Yirga and Mekonen Teferi, 2010).</w:t>
      </w:r>
    </w:p>
    <w:p w:rsidR="00150E13" w:rsidRPr="00046C24" w:rsidRDefault="00150E13" w:rsidP="004C4D23">
      <w:pPr>
        <w:tabs>
          <w:tab w:val="right" w:pos="540"/>
        </w:tabs>
        <w:spacing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 Great attempt has been made by government extension package and Relief Society of Tigray (REST) to adopt movable frame hive technology to the region to increase quantity and quality of honey production and for better management of bees. This recently introduced new technology has shown considerable progress in management of hives, bees and production of honey and wax. Although new modern hives have been introduced in the region, it has not gained wide recognition and acceptance due to high cost and lack of awareness on using production technologies. Traditional methods need to be replaced by the improved and modern scientific methods for better management. There is critical need to introduce new movable frame hive technology to increase quality and quantity of honey production as well as providing continuous training on apiculture farming activities to beekeepers (Gidey Yirga and Mekonen Teferi, 2010). </w:t>
      </w:r>
    </w:p>
    <w:p w:rsidR="00150E13" w:rsidRPr="00046C24" w:rsidRDefault="00150E13" w:rsidP="004C4D23">
      <w:pPr>
        <w:tabs>
          <w:tab w:val="right" w:pos="540"/>
        </w:tabs>
        <w:spacing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In 2008 the Regional Agricultural and Rural Development Office (ARDO) provided 26,676 units of modern beehives to smallholders in Tigray  (Abebe Ejigu </w:t>
      </w:r>
      <w:r w:rsidRPr="00046C24">
        <w:rPr>
          <w:rFonts w:ascii="Times New Roman" w:hAnsi="Times New Roman" w:cs="Times New Roman"/>
          <w:i/>
          <w:sz w:val="24"/>
          <w:szCs w:val="24"/>
        </w:rPr>
        <w:t>et al</w:t>
      </w:r>
      <w:r w:rsidRPr="00046C24">
        <w:rPr>
          <w:rFonts w:ascii="Times New Roman" w:hAnsi="Times New Roman" w:cs="Times New Roman"/>
          <w:sz w:val="24"/>
          <w:szCs w:val="24"/>
        </w:rPr>
        <w:t>., 2016). Modern bee keeping is relatively expensive that requires a good financial base, which most farmers often lack and movable frame hive is so expensive that poor beekeepers are not able to buy it. For those beekeepers that use the improved technology, there is a significant increase in honey production after they apply new technology (Gidey Yirga and Mekonen Teferi, 2010). Common basic constraints of beekeeping currently facing the sub sector in Tigray region include: limited availability of bee forage, shortage of honey bee colonies, back ward technology, in adequate government support, inadequate extension service and training, high cost of improved technologies, weak market infrastructure, low quality poor pre and post harvest management, lack of market information, lack of proper bee management, lack of proper marketing channels, lack of trained development agents, lack of special skills, limited research work in beekeeping sector, pests and predators. Common honey bee pests in Tigray region include; ants, birds, spiders, honey badger, bee mites, bee louse (</w:t>
      </w:r>
      <w:r w:rsidRPr="00046C24">
        <w:rPr>
          <w:rFonts w:ascii="Times New Roman" w:hAnsi="Times New Roman" w:cs="Times New Roman"/>
          <w:i/>
          <w:sz w:val="24"/>
          <w:szCs w:val="24"/>
        </w:rPr>
        <w:t>Braula coeca</w:t>
      </w:r>
      <w:r w:rsidRPr="00046C24">
        <w:rPr>
          <w:rFonts w:ascii="Times New Roman" w:hAnsi="Times New Roman" w:cs="Times New Roman"/>
          <w:sz w:val="24"/>
          <w:szCs w:val="24"/>
        </w:rPr>
        <w:t>), lizards and humans. Beekeepers use their own indigenous traditional knowledge as controlling measures such as application of ash, rope around entrance of hives hanging the predator’s neck, insect repellents like dirty engine oil, snap and light traps, mechanical killing of the pests etc as well as pests were also protected through placing the wooden top-bar beehives on a small can containing water so as to fl</w:t>
      </w:r>
      <w:bookmarkStart w:id="66" w:name="_Toc492718565"/>
      <w:r w:rsidRPr="00046C24">
        <w:rPr>
          <w:rFonts w:ascii="Times New Roman" w:hAnsi="Times New Roman" w:cs="Times New Roman"/>
          <w:sz w:val="24"/>
          <w:szCs w:val="24"/>
        </w:rPr>
        <w:t>oat and kill pests on the water (Gidey Yirga and Mekonen Teferi, 2010).</w:t>
      </w:r>
    </w:p>
    <w:p w:rsidR="00150E13" w:rsidRPr="00046C24" w:rsidRDefault="00150E13" w:rsidP="004C4D23">
      <w:pPr>
        <w:pStyle w:val="Heading3"/>
        <w:spacing w:line="360" w:lineRule="auto"/>
        <w:rPr>
          <w:rFonts w:ascii="Times New Roman" w:hAnsi="Times New Roman" w:cs="Times New Roman"/>
          <w:color w:val="auto"/>
          <w:szCs w:val="24"/>
        </w:rPr>
      </w:pPr>
      <w:bookmarkStart w:id="67" w:name="_Toc505040677"/>
      <w:bookmarkStart w:id="68" w:name="_Toc20919083"/>
      <w:r w:rsidRPr="00046C24">
        <w:rPr>
          <w:rFonts w:ascii="Times New Roman" w:hAnsi="Times New Roman" w:cs="Times New Roman"/>
          <w:color w:val="auto"/>
          <w:szCs w:val="24"/>
        </w:rPr>
        <w:t>2.6.2. Honey prouction in Tigray</w:t>
      </w:r>
      <w:bookmarkEnd w:id="66"/>
      <w:bookmarkEnd w:id="67"/>
      <w:bookmarkEnd w:id="68"/>
    </w:p>
    <w:p w:rsidR="003D7517"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 xml:space="preserve">Large volumes of honey are produced from traditional beehives and traditional extraction systems. These traditional systems often not succeed to meet processors’ quality requirements. Due to harsh involvement by the government and by development partners, a shift from traditional to modern beehives is ongoing and this modernization has resulted in increased honey production and increased market supply motivating producers and government to establish marketing cooperatives to empower producers in the market. Honey producers are increasingly looking for better and more protected market outlets through dealers and cooperatives. In addition, the problem of adulteration and poor harvesting practices makes it difficult for processors to supply sufficient volumes of good quality honey, which drives them to deal with individual honey producers and marketing cooperatives and offer extension services as part of the contracts (Abebe Ejigu </w:t>
      </w:r>
      <w:r w:rsidRPr="00046C24">
        <w:rPr>
          <w:rFonts w:ascii="Times New Roman" w:hAnsi="Times New Roman" w:cs="Times New Roman"/>
          <w:i/>
          <w:sz w:val="24"/>
          <w:szCs w:val="24"/>
        </w:rPr>
        <w:t>et al</w:t>
      </w:r>
      <w:r w:rsidRPr="00046C24">
        <w:rPr>
          <w:rFonts w:ascii="Times New Roman" w:hAnsi="Times New Roman" w:cs="Times New Roman"/>
          <w:sz w:val="24"/>
          <w:szCs w:val="24"/>
        </w:rPr>
        <w:t xml:space="preserve">., 2016). </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Even though honey is produced in almost all parts of Ethiopia, with unique types of honey coming from different regions and probably the most distinguished and quality in terms of color and taste comes from Tigray. Pure white color honey from bees foraging Tebeb plant (</w:t>
      </w:r>
      <w:r w:rsidRPr="00046C24">
        <w:rPr>
          <w:rFonts w:ascii="Times New Roman" w:hAnsi="Times New Roman" w:cs="Times New Roman"/>
          <w:i/>
          <w:sz w:val="24"/>
          <w:szCs w:val="24"/>
        </w:rPr>
        <w:t>Becium grandiflorum</w:t>
      </w:r>
      <w:r w:rsidRPr="00046C24">
        <w:rPr>
          <w:rFonts w:ascii="Times New Roman" w:hAnsi="Times New Roman" w:cs="Times New Roman"/>
          <w:sz w:val="24"/>
          <w:szCs w:val="24"/>
        </w:rPr>
        <w:t xml:space="preserve">) and its low moisture content have got value recognition. Similar in terms of color, white honey is produced in the highlands of southwest and southeast Ethiopia, but it does not have the same status and popularity as Tigray’s honey (Miklyaev </w:t>
      </w:r>
      <w:r w:rsidRPr="00046C24">
        <w:rPr>
          <w:rFonts w:ascii="Times New Roman" w:hAnsi="Times New Roman" w:cs="Times New Roman"/>
          <w:i/>
          <w:sz w:val="24"/>
          <w:szCs w:val="24"/>
        </w:rPr>
        <w:t>et al</w:t>
      </w:r>
      <w:r w:rsidRPr="00046C24">
        <w:rPr>
          <w:rFonts w:ascii="Times New Roman" w:hAnsi="Times New Roman" w:cs="Times New Roman"/>
          <w:sz w:val="24"/>
          <w:szCs w:val="24"/>
        </w:rPr>
        <w:t>., 2013). In 2010 from 213,133 beehives more than 20 % were modern beehives in Tigray and around 2,768 tons estimated honey was produced, which accounts for 5.2 % of the total honey production in Ethiopia, and the majority more than 60 % of honey is offered to the market (CSA, 2013).</w:t>
      </w:r>
    </w:p>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According to CSA (2012), there is a difference in total bee beehives number and honey production potential of the different zones of Tigray region (table 1).</w:t>
      </w:r>
    </w:p>
    <w:p w:rsidR="00150E13" w:rsidRPr="00046C24" w:rsidRDefault="00150E13" w:rsidP="004C4D23">
      <w:pPr>
        <w:pStyle w:val="Caption"/>
        <w:spacing w:line="360" w:lineRule="auto"/>
        <w:rPr>
          <w:rFonts w:ascii="Times New Roman" w:hAnsi="Times New Roman" w:cs="Times New Roman"/>
          <w:color w:val="auto"/>
          <w:sz w:val="24"/>
          <w:szCs w:val="24"/>
          <w:lang w:val="en-US"/>
        </w:rPr>
      </w:pPr>
      <w:bookmarkStart w:id="69" w:name="_Toc489209213"/>
    </w:p>
    <w:p w:rsidR="0006031A" w:rsidRPr="00046C24" w:rsidRDefault="0006031A" w:rsidP="004C4D23">
      <w:pPr>
        <w:spacing w:line="360" w:lineRule="auto"/>
        <w:jc w:val="both"/>
        <w:rPr>
          <w:rFonts w:ascii="Times New Roman" w:hAnsi="Times New Roman" w:cs="Times New Roman"/>
          <w:sz w:val="24"/>
          <w:szCs w:val="24"/>
        </w:rPr>
      </w:pPr>
      <w:bookmarkStart w:id="70" w:name="_Toc505040698"/>
      <w:bookmarkStart w:id="71" w:name="_Toc19489067"/>
    </w:p>
    <w:p w:rsidR="0006031A" w:rsidRPr="00046C24" w:rsidRDefault="0006031A" w:rsidP="004C4D23">
      <w:pPr>
        <w:spacing w:line="360" w:lineRule="auto"/>
        <w:jc w:val="both"/>
        <w:rPr>
          <w:rFonts w:ascii="Times New Roman" w:hAnsi="Times New Roman" w:cs="Times New Roman"/>
          <w:sz w:val="24"/>
          <w:szCs w:val="24"/>
        </w:rPr>
      </w:pPr>
    </w:p>
    <w:p w:rsidR="0006031A" w:rsidRPr="00046C24" w:rsidRDefault="0006031A" w:rsidP="004C4D23">
      <w:pPr>
        <w:spacing w:line="360" w:lineRule="auto"/>
        <w:jc w:val="both"/>
        <w:rPr>
          <w:rFonts w:ascii="Times New Roman" w:hAnsi="Times New Roman" w:cs="Times New Roman"/>
          <w:sz w:val="24"/>
          <w:szCs w:val="24"/>
        </w:rPr>
      </w:pPr>
    </w:p>
    <w:p w:rsidR="00150E13" w:rsidRPr="00046C24" w:rsidRDefault="00150E13" w:rsidP="004C4D23">
      <w:pPr>
        <w:spacing w:line="360" w:lineRule="auto"/>
        <w:jc w:val="both"/>
        <w:rPr>
          <w:rFonts w:ascii="Times New Roman" w:hAnsi="Times New Roman" w:cs="Times New Roman"/>
          <w:sz w:val="24"/>
          <w:szCs w:val="24"/>
        </w:rPr>
      </w:pPr>
      <w:r w:rsidRPr="00046C24">
        <w:rPr>
          <w:rFonts w:ascii="Times New Roman" w:hAnsi="Times New Roman" w:cs="Times New Roman"/>
          <w:b/>
          <w:sz w:val="24"/>
          <w:szCs w:val="24"/>
        </w:rPr>
        <w:t>Table</w:t>
      </w:r>
      <w:r w:rsidR="008D3EF2" w:rsidRPr="00046C24">
        <w:rPr>
          <w:rFonts w:ascii="Times New Roman" w:hAnsi="Times New Roman" w:cs="Times New Roman"/>
          <w:b/>
          <w:sz w:val="24"/>
          <w:szCs w:val="24"/>
        </w:rPr>
        <w:t xml:space="preserve"> </w:t>
      </w:r>
      <w:r w:rsidR="008A55D1" w:rsidRPr="00046C24">
        <w:rPr>
          <w:rFonts w:ascii="Times New Roman" w:hAnsi="Times New Roman" w:cs="Times New Roman"/>
          <w:b/>
          <w:sz w:val="24"/>
          <w:szCs w:val="24"/>
        </w:rPr>
        <w:fldChar w:fldCharType="begin"/>
      </w:r>
      <w:r w:rsidR="00CF3389" w:rsidRPr="00046C24">
        <w:rPr>
          <w:rFonts w:ascii="Times New Roman" w:hAnsi="Times New Roman" w:cs="Times New Roman"/>
          <w:b/>
          <w:sz w:val="24"/>
          <w:szCs w:val="24"/>
        </w:rPr>
        <w:instrText xml:space="preserve"> SEQ Table \* ARABIC </w:instrText>
      </w:r>
      <w:r w:rsidR="008A55D1" w:rsidRPr="00046C24">
        <w:rPr>
          <w:rFonts w:ascii="Times New Roman" w:hAnsi="Times New Roman" w:cs="Times New Roman"/>
          <w:b/>
          <w:sz w:val="24"/>
          <w:szCs w:val="24"/>
        </w:rPr>
        <w:fldChar w:fldCharType="separate"/>
      </w:r>
      <w:r w:rsidR="00312A78" w:rsidRPr="00046C24">
        <w:rPr>
          <w:rFonts w:ascii="Times New Roman" w:hAnsi="Times New Roman" w:cs="Times New Roman"/>
          <w:b/>
          <w:noProof/>
          <w:sz w:val="24"/>
          <w:szCs w:val="24"/>
        </w:rPr>
        <w:t>1</w:t>
      </w:r>
      <w:r w:rsidR="008A55D1" w:rsidRPr="00046C24">
        <w:rPr>
          <w:rFonts w:ascii="Times New Roman" w:hAnsi="Times New Roman" w:cs="Times New Roman"/>
          <w:b/>
          <w:sz w:val="24"/>
          <w:szCs w:val="24"/>
        </w:rPr>
        <w:fldChar w:fldCharType="end"/>
      </w:r>
      <w:r w:rsidRPr="00046C24">
        <w:rPr>
          <w:rFonts w:ascii="Times New Roman" w:hAnsi="Times New Roman" w:cs="Times New Roman"/>
          <w:sz w:val="24"/>
          <w:szCs w:val="24"/>
        </w:rPr>
        <w:t xml:space="preserve">  Beehive and honey production potential in </w:t>
      </w:r>
      <w:bookmarkEnd w:id="69"/>
      <w:r w:rsidR="008A5305" w:rsidRPr="00046C24">
        <w:rPr>
          <w:rFonts w:ascii="Times New Roman" w:hAnsi="Times New Roman" w:cs="Times New Roman"/>
          <w:sz w:val="24"/>
          <w:szCs w:val="24"/>
        </w:rPr>
        <w:t>Tigray (Central S</w:t>
      </w:r>
      <w:r w:rsidRPr="00046C24">
        <w:rPr>
          <w:rFonts w:ascii="Times New Roman" w:hAnsi="Times New Roman" w:cs="Times New Roman"/>
          <w:sz w:val="24"/>
          <w:szCs w:val="24"/>
        </w:rPr>
        <w:t>tatistics Agency, 2013)</w:t>
      </w:r>
      <w:bookmarkEnd w:id="70"/>
      <w:bookmarkEnd w:id="71"/>
    </w:p>
    <w:tbl>
      <w:tblPr>
        <w:tblStyle w:val="TableGrid"/>
        <w:tblW w:w="4869" w:type="pct"/>
        <w:tblLook w:val="04A0" w:firstRow="1" w:lastRow="0" w:firstColumn="1" w:lastColumn="0" w:noHBand="0" w:noVBand="1"/>
      </w:tblPr>
      <w:tblGrid>
        <w:gridCol w:w="3264"/>
        <w:gridCol w:w="2139"/>
        <w:gridCol w:w="3922"/>
      </w:tblGrid>
      <w:tr w:rsidR="00150E13" w:rsidRPr="00046C24" w:rsidTr="00150E13">
        <w:trPr>
          <w:trHeight w:val="218"/>
        </w:trPr>
        <w:tc>
          <w:tcPr>
            <w:tcW w:w="1750" w:type="pct"/>
            <w:hideMark/>
          </w:tcPr>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Geographical area</w:t>
            </w:r>
          </w:p>
        </w:tc>
        <w:tc>
          <w:tcPr>
            <w:tcW w:w="1147" w:type="pct"/>
            <w:hideMark/>
          </w:tcPr>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Beehive</w:t>
            </w:r>
          </w:p>
        </w:tc>
        <w:tc>
          <w:tcPr>
            <w:tcW w:w="2103" w:type="pct"/>
            <w:hideMark/>
          </w:tcPr>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Honey production(Qt.)</w:t>
            </w:r>
          </w:p>
        </w:tc>
      </w:tr>
      <w:tr w:rsidR="00150E13" w:rsidRPr="00046C24" w:rsidTr="00150E13">
        <w:trPr>
          <w:trHeight w:val="283"/>
        </w:trPr>
        <w:tc>
          <w:tcPr>
            <w:tcW w:w="1750" w:type="pct"/>
            <w:hideMark/>
          </w:tcPr>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Northwest Tigray</w:t>
            </w:r>
          </w:p>
        </w:tc>
        <w:tc>
          <w:tcPr>
            <w:tcW w:w="1147" w:type="pct"/>
            <w:hideMark/>
          </w:tcPr>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38,325</w:t>
            </w:r>
          </w:p>
        </w:tc>
        <w:tc>
          <w:tcPr>
            <w:tcW w:w="2103" w:type="pct"/>
            <w:hideMark/>
          </w:tcPr>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569,301</w:t>
            </w:r>
          </w:p>
        </w:tc>
      </w:tr>
      <w:tr w:rsidR="00150E13" w:rsidRPr="00046C24" w:rsidTr="00150E13">
        <w:trPr>
          <w:trHeight w:val="243"/>
        </w:trPr>
        <w:tc>
          <w:tcPr>
            <w:tcW w:w="1750" w:type="pct"/>
            <w:hideMark/>
          </w:tcPr>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Central Tigray</w:t>
            </w:r>
          </w:p>
        </w:tc>
        <w:tc>
          <w:tcPr>
            <w:tcW w:w="1147" w:type="pct"/>
            <w:hideMark/>
          </w:tcPr>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77,525</w:t>
            </w:r>
          </w:p>
        </w:tc>
        <w:tc>
          <w:tcPr>
            <w:tcW w:w="2103" w:type="pct"/>
            <w:hideMark/>
          </w:tcPr>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951,597</w:t>
            </w:r>
          </w:p>
        </w:tc>
      </w:tr>
      <w:tr w:rsidR="00150E13" w:rsidRPr="00046C24" w:rsidTr="00150E13">
        <w:trPr>
          <w:trHeight w:val="316"/>
        </w:trPr>
        <w:tc>
          <w:tcPr>
            <w:tcW w:w="1750" w:type="pct"/>
            <w:hideMark/>
          </w:tcPr>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Eastern Tigray</w:t>
            </w:r>
          </w:p>
        </w:tc>
        <w:tc>
          <w:tcPr>
            <w:tcW w:w="1147" w:type="pct"/>
            <w:hideMark/>
          </w:tcPr>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42,411</w:t>
            </w:r>
          </w:p>
        </w:tc>
        <w:tc>
          <w:tcPr>
            <w:tcW w:w="2103" w:type="pct"/>
            <w:hideMark/>
          </w:tcPr>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366,347</w:t>
            </w:r>
          </w:p>
        </w:tc>
      </w:tr>
      <w:tr w:rsidR="00150E13" w:rsidRPr="00046C24" w:rsidTr="00150E13">
        <w:trPr>
          <w:trHeight w:val="366"/>
        </w:trPr>
        <w:tc>
          <w:tcPr>
            <w:tcW w:w="1750" w:type="pct"/>
            <w:hideMark/>
          </w:tcPr>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Southern Tigray</w:t>
            </w:r>
          </w:p>
        </w:tc>
        <w:tc>
          <w:tcPr>
            <w:tcW w:w="1147" w:type="pct"/>
            <w:hideMark/>
          </w:tcPr>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43,706</w:t>
            </w:r>
          </w:p>
        </w:tc>
        <w:tc>
          <w:tcPr>
            <w:tcW w:w="2103" w:type="pct"/>
            <w:hideMark/>
          </w:tcPr>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278,183</w:t>
            </w:r>
          </w:p>
        </w:tc>
      </w:tr>
      <w:tr w:rsidR="00150E13" w:rsidRPr="00046C24" w:rsidTr="00150E13">
        <w:trPr>
          <w:trHeight w:val="375"/>
        </w:trPr>
        <w:tc>
          <w:tcPr>
            <w:tcW w:w="1750" w:type="pct"/>
            <w:hideMark/>
          </w:tcPr>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Western Tigray</w:t>
            </w:r>
          </w:p>
        </w:tc>
        <w:tc>
          <w:tcPr>
            <w:tcW w:w="1147" w:type="pct"/>
            <w:hideMark/>
          </w:tcPr>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17,068</w:t>
            </w:r>
          </w:p>
        </w:tc>
        <w:tc>
          <w:tcPr>
            <w:tcW w:w="2103" w:type="pct"/>
            <w:hideMark/>
          </w:tcPr>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267,224</w:t>
            </w:r>
          </w:p>
        </w:tc>
      </w:tr>
      <w:tr w:rsidR="00150E13" w:rsidRPr="00046C24" w:rsidTr="00150E13">
        <w:trPr>
          <w:trHeight w:val="358"/>
        </w:trPr>
        <w:tc>
          <w:tcPr>
            <w:tcW w:w="1750" w:type="pct"/>
            <w:hideMark/>
          </w:tcPr>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Tigray the whole</w:t>
            </w:r>
          </w:p>
        </w:tc>
        <w:tc>
          <w:tcPr>
            <w:tcW w:w="1147" w:type="pct"/>
            <w:hideMark/>
          </w:tcPr>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219,036</w:t>
            </w:r>
          </w:p>
        </w:tc>
        <w:tc>
          <w:tcPr>
            <w:tcW w:w="2103" w:type="pct"/>
            <w:hideMark/>
          </w:tcPr>
          <w:p w:rsidR="00150E13" w:rsidRPr="00046C24"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046C24">
              <w:rPr>
                <w:rFonts w:ascii="Times New Roman" w:hAnsi="Times New Roman" w:cs="Times New Roman"/>
                <w:sz w:val="24"/>
                <w:szCs w:val="24"/>
              </w:rPr>
              <w:t>2,432,652</w:t>
            </w:r>
          </w:p>
        </w:tc>
      </w:tr>
    </w:tbl>
    <w:p w:rsidR="00150E13" w:rsidRPr="00046C24" w:rsidRDefault="00150E13" w:rsidP="004C4D23">
      <w:pPr>
        <w:pStyle w:val="Heading1"/>
        <w:spacing w:line="360" w:lineRule="auto"/>
        <w:rPr>
          <w:rFonts w:ascii="Times New Roman" w:hAnsi="Times New Roman" w:cs="Times New Roman"/>
          <w:lang w:val="en-GB"/>
        </w:rPr>
      </w:pPr>
      <w:bookmarkStart w:id="72" w:name="_Toc20919084"/>
      <w:r w:rsidRPr="00046C24">
        <w:rPr>
          <w:rFonts w:ascii="Times New Roman" w:hAnsi="Times New Roman" w:cs="Times New Roman"/>
          <w:lang w:val="en-GB"/>
        </w:rPr>
        <w:t>3 .</w:t>
      </w:r>
      <w:r w:rsidR="003D7517" w:rsidRPr="00046C24">
        <w:rPr>
          <w:rFonts w:ascii="Times New Roman" w:hAnsi="Times New Roman" w:cs="Times New Roman"/>
          <w:lang w:val="en-GB"/>
        </w:rPr>
        <w:t>MATERIALS &amp; METHODOLOGY</w:t>
      </w:r>
      <w:bookmarkStart w:id="73" w:name="_Toc466764840"/>
      <w:bookmarkStart w:id="74" w:name="_Toc476022521"/>
      <w:bookmarkStart w:id="75" w:name="_Toc529085846"/>
      <w:bookmarkStart w:id="76" w:name="_Toc529425157"/>
      <w:bookmarkEnd w:id="72"/>
    </w:p>
    <w:p w:rsidR="00150E13" w:rsidRPr="00046C24" w:rsidRDefault="00150E13" w:rsidP="004C4D23">
      <w:pPr>
        <w:pStyle w:val="Heading2"/>
        <w:spacing w:line="360" w:lineRule="auto"/>
        <w:rPr>
          <w:rFonts w:ascii="Times New Roman" w:hAnsi="Times New Roman" w:cs="Times New Roman"/>
          <w:color w:val="auto"/>
          <w:sz w:val="24"/>
          <w:szCs w:val="24"/>
        </w:rPr>
      </w:pPr>
      <w:bookmarkStart w:id="77" w:name="_Toc20919085"/>
      <w:r w:rsidRPr="00046C24">
        <w:rPr>
          <w:rFonts w:ascii="Times New Roman" w:hAnsi="Times New Roman" w:cs="Times New Roman"/>
          <w:color w:val="auto"/>
          <w:sz w:val="24"/>
          <w:szCs w:val="24"/>
          <w:lang w:val="en-GB"/>
        </w:rPr>
        <w:t>3</w:t>
      </w:r>
      <w:r w:rsidRPr="00046C24">
        <w:rPr>
          <w:rFonts w:ascii="Times New Roman" w:hAnsi="Times New Roman" w:cs="Times New Roman"/>
          <w:color w:val="auto"/>
          <w:sz w:val="24"/>
          <w:szCs w:val="24"/>
        </w:rPr>
        <w:t xml:space="preserve">. </w:t>
      </w:r>
      <w:r w:rsidR="008A55D1" w:rsidRPr="00046C24">
        <w:rPr>
          <w:rFonts w:ascii="Times New Roman" w:hAnsi="Times New Roman" w:cs="Times New Roman"/>
          <w:color w:val="auto"/>
          <w:sz w:val="24"/>
          <w:szCs w:val="24"/>
        </w:rPr>
        <w:fldChar w:fldCharType="begin"/>
      </w:r>
      <w:r w:rsidRPr="00046C24">
        <w:rPr>
          <w:rFonts w:ascii="Times New Roman" w:hAnsi="Times New Roman" w:cs="Times New Roman"/>
          <w:color w:val="auto"/>
          <w:sz w:val="24"/>
          <w:szCs w:val="24"/>
        </w:rPr>
        <w:instrText xml:space="preserve"> SEQ 2.1 \* ARABIC </w:instrText>
      </w:r>
      <w:r w:rsidR="008A55D1" w:rsidRPr="00046C24">
        <w:rPr>
          <w:rFonts w:ascii="Times New Roman" w:hAnsi="Times New Roman" w:cs="Times New Roman"/>
          <w:color w:val="auto"/>
          <w:sz w:val="24"/>
          <w:szCs w:val="24"/>
        </w:rPr>
        <w:fldChar w:fldCharType="separate"/>
      </w:r>
      <w:r w:rsidR="00312A78" w:rsidRPr="00046C24">
        <w:rPr>
          <w:rFonts w:ascii="Times New Roman" w:hAnsi="Times New Roman" w:cs="Times New Roman"/>
          <w:noProof/>
          <w:color w:val="auto"/>
          <w:sz w:val="24"/>
          <w:szCs w:val="24"/>
        </w:rPr>
        <w:t>1</w:t>
      </w:r>
      <w:r w:rsidR="008A55D1" w:rsidRPr="00046C24">
        <w:rPr>
          <w:rFonts w:ascii="Times New Roman" w:hAnsi="Times New Roman" w:cs="Times New Roman"/>
          <w:color w:val="auto"/>
          <w:sz w:val="24"/>
          <w:szCs w:val="24"/>
        </w:rPr>
        <w:fldChar w:fldCharType="end"/>
      </w:r>
      <w:r w:rsidRPr="00046C24">
        <w:rPr>
          <w:rFonts w:ascii="Times New Roman" w:hAnsi="Times New Roman" w:cs="Times New Roman"/>
          <w:color w:val="auto"/>
          <w:sz w:val="24"/>
          <w:szCs w:val="24"/>
          <w:lang w:val="en-US"/>
        </w:rPr>
        <w:t>.</w:t>
      </w:r>
      <w:r w:rsidRPr="00046C24">
        <w:rPr>
          <w:rFonts w:ascii="Times New Roman" w:hAnsi="Times New Roman" w:cs="Times New Roman"/>
          <w:color w:val="auto"/>
          <w:sz w:val="24"/>
          <w:szCs w:val="24"/>
        </w:rPr>
        <w:t>Description of the Study Area</w:t>
      </w:r>
      <w:bookmarkEnd w:id="73"/>
      <w:bookmarkEnd w:id="74"/>
      <w:bookmarkEnd w:id="75"/>
      <w:bookmarkEnd w:id="76"/>
      <w:bookmarkEnd w:id="77"/>
    </w:p>
    <w:p w:rsidR="00150E13" w:rsidRPr="00046C24" w:rsidRDefault="00150E13" w:rsidP="004C4D23">
      <w:pPr>
        <w:widowControl w:val="0"/>
        <w:autoSpaceDE w:val="0"/>
        <w:autoSpaceDN w:val="0"/>
        <w:adjustRightInd w:val="0"/>
        <w:spacing w:after="0" w:line="360" w:lineRule="auto"/>
        <w:ind w:left="242" w:right="580"/>
        <w:jc w:val="both"/>
        <w:rPr>
          <w:rFonts w:ascii="Times New Roman" w:hAnsi="Times New Roman" w:cs="Times New Roman"/>
          <w:sz w:val="24"/>
          <w:szCs w:val="24"/>
          <w:lang w:val="en-GB"/>
        </w:rPr>
      </w:pPr>
      <w:r w:rsidRPr="00046C24">
        <w:rPr>
          <w:rFonts w:ascii="Times New Roman" w:eastAsia="Times New Roman" w:hAnsi="Times New Roman" w:cs="Times New Roman"/>
          <w:bCs/>
          <w:sz w:val="24"/>
          <w:szCs w:val="24"/>
          <w:lang w:val="en-GB"/>
        </w:rPr>
        <w:t xml:space="preserve">The study was conducted in </w:t>
      </w:r>
      <w:r w:rsidRPr="00046C24">
        <w:rPr>
          <w:rFonts w:ascii="Times New Roman" w:eastAsia="Times New Roman" w:hAnsi="Times New Roman" w:cs="Times New Roman"/>
          <w:bCs/>
          <w:sz w:val="24"/>
          <w:szCs w:val="24"/>
        </w:rPr>
        <w:t>Ahferom Woreda</w:t>
      </w:r>
      <w:r w:rsidRPr="00046C24">
        <w:rPr>
          <w:rFonts w:ascii="Times New Roman" w:eastAsia="Times New Roman" w:hAnsi="Times New Roman" w:cs="Times New Roman"/>
          <w:bCs/>
          <w:sz w:val="24"/>
          <w:szCs w:val="24"/>
          <w:lang w:val="en-GB"/>
        </w:rPr>
        <w:t xml:space="preserve"> which</w:t>
      </w:r>
      <w:r w:rsidRPr="00046C24">
        <w:rPr>
          <w:rFonts w:ascii="Times New Roman" w:eastAsia="Times New Roman" w:hAnsi="Times New Roman" w:cs="Times New Roman"/>
          <w:bCs/>
          <w:sz w:val="24"/>
          <w:szCs w:val="24"/>
        </w:rPr>
        <w:t xml:space="preserve"> is located in Central Zone of Tigray</w:t>
      </w:r>
      <w:r w:rsidRPr="00046C24">
        <w:rPr>
          <w:rFonts w:ascii="Times New Roman" w:hAnsi="Times New Roman" w:cs="Times New Roman"/>
          <w:sz w:val="24"/>
          <w:szCs w:val="24"/>
        </w:rPr>
        <w:t xml:space="preserve"> at a distance of 917 km from Addis Ababa, the capital city of Ethiopia, while 167km far from Mekelle Tigray Ethiopia. . It borders with </w:t>
      </w:r>
      <w:r w:rsidRPr="00046C24">
        <w:rPr>
          <w:rFonts w:ascii="Times New Roman" w:hAnsi="Times New Roman" w:cs="Times New Roman"/>
          <w:sz w:val="24"/>
          <w:szCs w:val="24"/>
          <w:lang w:val="en-GB"/>
        </w:rPr>
        <w:t xml:space="preserve">Eritrea in North‚ </w:t>
      </w:r>
      <w:r w:rsidRPr="00046C24">
        <w:rPr>
          <w:rFonts w:ascii="Times New Roman" w:hAnsi="Times New Roman" w:cs="Times New Roman"/>
          <w:sz w:val="24"/>
          <w:szCs w:val="24"/>
        </w:rPr>
        <w:t>Mereb-Leke in North</w:t>
      </w:r>
      <w:r w:rsidRPr="00046C24">
        <w:rPr>
          <w:rFonts w:ascii="Times New Roman" w:hAnsi="Times New Roman" w:cs="Times New Roman"/>
          <w:sz w:val="24"/>
          <w:szCs w:val="24"/>
          <w:lang w:val="en-GB"/>
        </w:rPr>
        <w:t xml:space="preserve"> </w:t>
      </w:r>
      <w:r w:rsidR="003D3AF2" w:rsidRPr="00046C24">
        <w:rPr>
          <w:rFonts w:ascii="Times New Roman" w:hAnsi="Times New Roman" w:cs="Times New Roman"/>
          <w:sz w:val="24"/>
          <w:szCs w:val="24"/>
          <w:lang w:val="en-GB"/>
        </w:rPr>
        <w:t>West</w:t>
      </w:r>
      <w:r w:rsidRPr="00046C24">
        <w:rPr>
          <w:rFonts w:ascii="Times New Roman" w:hAnsi="Times New Roman" w:cs="Times New Roman"/>
          <w:sz w:val="24"/>
          <w:szCs w:val="24"/>
        </w:rPr>
        <w:t xml:space="preserve">, </w:t>
      </w:r>
      <w:r w:rsidRPr="00046C24">
        <w:rPr>
          <w:rFonts w:ascii="Times New Roman" w:hAnsi="Times New Roman" w:cs="Times New Roman"/>
          <w:sz w:val="24"/>
          <w:szCs w:val="24"/>
          <w:lang w:val="en-GB"/>
        </w:rPr>
        <w:t>Ganta afeshum</w:t>
      </w:r>
      <w:r w:rsidRPr="00046C24">
        <w:rPr>
          <w:rFonts w:ascii="Times New Roman" w:hAnsi="Times New Roman" w:cs="Times New Roman"/>
          <w:sz w:val="24"/>
          <w:szCs w:val="24"/>
        </w:rPr>
        <w:t xml:space="preserve"> in the East, Werie-Leke in South and Adwa in West direction (figure 1). It is located with 14 </w:t>
      </w:r>
      <w:r w:rsidRPr="00046C24">
        <w:rPr>
          <w:rFonts w:ascii="Times New Roman" w:hAnsi="Times New Roman" w:cs="Times New Roman"/>
          <w:sz w:val="24"/>
          <w:szCs w:val="24"/>
          <w:vertAlign w:val="superscript"/>
        </w:rPr>
        <w:t xml:space="preserve">o </w:t>
      </w:r>
      <w:r w:rsidRPr="00046C24">
        <w:rPr>
          <w:rFonts w:ascii="Times New Roman" w:hAnsi="Times New Roman" w:cs="Times New Roman"/>
          <w:sz w:val="24"/>
          <w:szCs w:val="24"/>
        </w:rPr>
        <w:t>06’30” and 14 38’ 30” north latitude and 38</w:t>
      </w:r>
      <w:r w:rsidRPr="00046C24">
        <w:rPr>
          <w:rFonts w:ascii="Times New Roman" w:hAnsi="Times New Roman" w:cs="Times New Roman"/>
          <w:sz w:val="24"/>
          <w:szCs w:val="24"/>
          <w:vertAlign w:val="superscript"/>
        </w:rPr>
        <w:t xml:space="preserve">o </w:t>
      </w:r>
      <w:r w:rsidRPr="00046C24">
        <w:rPr>
          <w:rFonts w:ascii="Times New Roman" w:hAnsi="Times New Roman" w:cs="Times New Roman"/>
          <w:sz w:val="24"/>
          <w:szCs w:val="24"/>
        </w:rPr>
        <w:t>56’ 30” and 39</w:t>
      </w:r>
      <w:r w:rsidRPr="00046C24">
        <w:rPr>
          <w:rFonts w:ascii="Times New Roman" w:hAnsi="Times New Roman" w:cs="Times New Roman"/>
          <w:sz w:val="24"/>
          <w:szCs w:val="24"/>
          <w:vertAlign w:val="superscript"/>
        </w:rPr>
        <w:t>o</w:t>
      </w:r>
      <w:r w:rsidRPr="00046C24">
        <w:rPr>
          <w:rFonts w:ascii="Times New Roman" w:hAnsi="Times New Roman" w:cs="Times New Roman"/>
          <w:sz w:val="24"/>
          <w:szCs w:val="24"/>
        </w:rPr>
        <w:t xml:space="preserve"> 18’00” east covering an area 1881km</w:t>
      </w:r>
      <w:r w:rsidRPr="00046C24">
        <w:rPr>
          <w:rFonts w:ascii="Times New Roman" w:hAnsi="Times New Roman" w:cs="Times New Roman"/>
          <w:sz w:val="24"/>
          <w:szCs w:val="24"/>
          <w:vertAlign w:val="superscript"/>
        </w:rPr>
        <w:t>2</w:t>
      </w:r>
      <w:r w:rsidRPr="00046C24">
        <w:rPr>
          <w:rFonts w:ascii="Times New Roman" w:hAnsi="Times New Roman" w:cs="Times New Roman"/>
          <w:sz w:val="24"/>
          <w:szCs w:val="24"/>
        </w:rPr>
        <w:t>.</w:t>
      </w:r>
      <w:r w:rsidR="00056F73" w:rsidRPr="00046C24">
        <w:rPr>
          <w:rFonts w:ascii="Times New Roman" w:hAnsi="Times New Roman" w:cs="Times New Roman"/>
          <w:sz w:val="24"/>
          <w:szCs w:val="24"/>
        </w:rPr>
        <w:t>The study area, Sero,</w:t>
      </w:r>
      <w:r w:rsidR="00056F73" w:rsidRPr="00046C24">
        <w:rPr>
          <w:rFonts w:ascii="Times New Roman" w:hAnsi="Times New Roman" w:cs="Times New Roman"/>
          <w:sz w:val="24"/>
          <w:szCs w:val="24"/>
          <w:lang w:val="en-GB"/>
        </w:rPr>
        <w:t xml:space="preserve"> Mysuru</w:t>
      </w:r>
      <w:r w:rsidR="00056F73" w:rsidRPr="00046C24">
        <w:rPr>
          <w:rFonts w:ascii="Times New Roman" w:hAnsi="Times New Roman" w:cs="Times New Roman"/>
          <w:sz w:val="24"/>
          <w:szCs w:val="24"/>
        </w:rPr>
        <w:t>,</w:t>
      </w:r>
      <w:r w:rsidR="00056F73" w:rsidRPr="00046C24">
        <w:rPr>
          <w:rFonts w:ascii="Times New Roman" w:hAnsi="Times New Roman" w:cs="Times New Roman"/>
          <w:sz w:val="24"/>
          <w:szCs w:val="24"/>
          <w:lang w:val="en-GB"/>
        </w:rPr>
        <w:t xml:space="preserve"> D</w:t>
      </w:r>
      <w:r w:rsidRPr="00046C24">
        <w:rPr>
          <w:rFonts w:ascii="Times New Roman" w:hAnsi="Times New Roman" w:cs="Times New Roman"/>
          <w:sz w:val="24"/>
          <w:szCs w:val="24"/>
          <w:lang w:val="en-GB"/>
        </w:rPr>
        <w:t>egoz and T.m</w:t>
      </w:r>
      <w:r w:rsidR="00056F73" w:rsidRPr="00046C24">
        <w:rPr>
          <w:rFonts w:ascii="Times New Roman" w:hAnsi="Times New Roman" w:cs="Times New Roman"/>
          <w:sz w:val="24"/>
          <w:szCs w:val="24"/>
        </w:rPr>
        <w:t>igaria-Tsemri</w:t>
      </w:r>
      <w:r w:rsidRPr="00046C24">
        <w:rPr>
          <w:rFonts w:ascii="Times New Roman" w:hAnsi="Times New Roman" w:cs="Times New Roman"/>
          <w:sz w:val="24"/>
          <w:szCs w:val="24"/>
        </w:rPr>
        <w:t xml:space="preserve"> found in this Woreda</w:t>
      </w:r>
      <w:r w:rsidRPr="00046C24">
        <w:rPr>
          <w:rFonts w:ascii="Times New Roman" w:hAnsi="Times New Roman" w:cs="Times New Roman"/>
          <w:sz w:val="24"/>
          <w:szCs w:val="24"/>
          <w:lang w:val="en-GB"/>
        </w:rPr>
        <w:t>.</w:t>
      </w:r>
      <w:r w:rsidRPr="00046C24">
        <w:rPr>
          <w:rFonts w:ascii="Times New Roman" w:hAnsi="Times New Roman" w:cs="Times New Roman"/>
          <w:sz w:val="24"/>
          <w:szCs w:val="24"/>
        </w:rPr>
        <w:t xml:space="preserve">The mean annual rainfall is </w:t>
      </w:r>
      <w:r w:rsidRPr="00046C24">
        <w:rPr>
          <w:rFonts w:ascii="Times New Roman" w:eastAsia="Times New Roman" w:hAnsi="Times New Roman" w:cs="Times New Roman"/>
          <w:bCs/>
          <w:sz w:val="24"/>
          <w:szCs w:val="24"/>
        </w:rPr>
        <w:t>540 to 650</w:t>
      </w:r>
      <w:r w:rsidRPr="00046C24">
        <w:rPr>
          <w:rFonts w:ascii="Times New Roman" w:hAnsi="Times New Roman" w:cs="Times New Roman"/>
          <w:sz w:val="24"/>
          <w:szCs w:val="24"/>
        </w:rPr>
        <w:t xml:space="preserve">mL and the mean annual temperature ranges </w:t>
      </w:r>
      <w:r w:rsidRPr="00046C24">
        <w:rPr>
          <w:rFonts w:ascii="Times New Roman" w:eastAsia="Times New Roman" w:hAnsi="Times New Roman" w:cs="Times New Roman"/>
          <w:bCs/>
          <w:sz w:val="24"/>
          <w:szCs w:val="24"/>
        </w:rPr>
        <w:t xml:space="preserve">between 22 </w:t>
      </w:r>
      <w:r w:rsidRPr="00046C24">
        <w:rPr>
          <w:rFonts w:ascii="Times New Roman" w:eastAsia="Times New Roman" w:hAnsi="Times New Roman" w:cs="Times New Roman"/>
          <w:bCs/>
          <w:sz w:val="24"/>
          <w:szCs w:val="24"/>
          <w:vertAlign w:val="superscript"/>
        </w:rPr>
        <w:t>o</w:t>
      </w:r>
      <w:r w:rsidRPr="00046C24">
        <w:rPr>
          <w:rFonts w:ascii="Times New Roman" w:eastAsia="Times New Roman" w:hAnsi="Times New Roman" w:cs="Times New Roman"/>
          <w:bCs/>
          <w:sz w:val="24"/>
          <w:szCs w:val="24"/>
        </w:rPr>
        <w:t xml:space="preserve">c to 27 </w:t>
      </w:r>
      <w:r w:rsidRPr="00046C24">
        <w:rPr>
          <w:rFonts w:ascii="Times New Roman" w:eastAsia="Times New Roman" w:hAnsi="Times New Roman" w:cs="Times New Roman"/>
          <w:bCs/>
          <w:sz w:val="24"/>
          <w:szCs w:val="24"/>
          <w:vertAlign w:val="superscript"/>
        </w:rPr>
        <w:t>o</w:t>
      </w:r>
      <w:r w:rsidRPr="00046C24">
        <w:rPr>
          <w:rFonts w:ascii="Times New Roman" w:eastAsia="Times New Roman" w:hAnsi="Times New Roman" w:cs="Times New Roman"/>
          <w:bCs/>
          <w:sz w:val="24"/>
          <w:szCs w:val="24"/>
        </w:rPr>
        <w:t>c</w:t>
      </w:r>
      <w:r w:rsidRPr="00046C24">
        <w:rPr>
          <w:rFonts w:ascii="Times New Roman" w:hAnsi="Times New Roman" w:cs="Times New Roman"/>
          <w:sz w:val="24"/>
          <w:szCs w:val="24"/>
        </w:rPr>
        <w:t>.</w:t>
      </w:r>
      <w:r w:rsidR="00056F73" w:rsidRPr="00046C24">
        <w:rPr>
          <w:rFonts w:ascii="Times New Roman" w:hAnsi="Times New Roman" w:cs="Times New Roman"/>
          <w:sz w:val="24"/>
          <w:szCs w:val="24"/>
        </w:rPr>
        <w:t xml:space="preserve"> </w:t>
      </w:r>
      <w:r w:rsidR="00056F73" w:rsidRPr="00046C24">
        <w:rPr>
          <w:rFonts w:ascii="Times New Roman" w:hAnsi="Times New Roman" w:cs="Times New Roman"/>
          <w:sz w:val="24"/>
          <w:szCs w:val="24"/>
          <w:lang w:val="en-GB"/>
        </w:rPr>
        <w:t>there are 27 rular and 6 urban K</w:t>
      </w:r>
      <w:r w:rsidRPr="00046C24">
        <w:rPr>
          <w:rFonts w:ascii="Times New Roman" w:hAnsi="Times New Roman" w:cs="Times New Roman"/>
          <w:sz w:val="24"/>
          <w:szCs w:val="24"/>
          <w:lang w:val="en-GB"/>
        </w:rPr>
        <w:t>ebele administrations in the district.</w:t>
      </w:r>
      <w:r w:rsidRPr="00046C24">
        <w:rPr>
          <w:rFonts w:ascii="Times New Roman" w:hAnsi="Times New Roman" w:cs="Times New Roman"/>
          <w:sz w:val="24"/>
          <w:szCs w:val="24"/>
        </w:rPr>
        <w:t xml:space="preserve"> According to the </w:t>
      </w:r>
      <w:r w:rsidRPr="00046C24">
        <w:rPr>
          <w:rFonts w:ascii="Times New Roman" w:hAnsi="Times New Roman" w:cs="Times New Roman"/>
          <w:sz w:val="24"/>
          <w:szCs w:val="24"/>
          <w:lang w:val="en-GB"/>
        </w:rPr>
        <w:t xml:space="preserve">Ahferom woreda finance and plannig office(AWFPO, </w:t>
      </w:r>
      <w:r w:rsidRPr="00046C24">
        <w:rPr>
          <w:rFonts w:ascii="Times New Roman" w:hAnsi="Times New Roman" w:cs="Times New Roman"/>
          <w:sz w:val="24"/>
          <w:szCs w:val="24"/>
        </w:rPr>
        <w:t>20</w:t>
      </w:r>
      <w:r w:rsidRPr="00046C24">
        <w:rPr>
          <w:rFonts w:ascii="Times New Roman" w:hAnsi="Times New Roman" w:cs="Times New Roman"/>
          <w:sz w:val="24"/>
          <w:szCs w:val="24"/>
          <w:lang w:val="en-GB"/>
        </w:rPr>
        <w:t>11)</w:t>
      </w:r>
      <w:r w:rsidRPr="00046C24">
        <w:rPr>
          <w:rFonts w:ascii="Times New Roman" w:eastAsia="Arial Unicode MS" w:hAnsi="Times New Roman" w:cs="Times New Roman"/>
          <w:sz w:val="24"/>
          <w:szCs w:val="24"/>
        </w:rPr>
        <w:t xml:space="preserve"> The total population of the District is </w:t>
      </w:r>
      <w:r w:rsidRPr="00046C24">
        <w:rPr>
          <w:rFonts w:ascii="Times New Roman" w:eastAsia="Arial Unicode MS" w:hAnsi="Times New Roman" w:cs="Times New Roman"/>
          <w:sz w:val="24"/>
          <w:szCs w:val="24"/>
          <w:lang w:val="en-GB"/>
        </w:rPr>
        <w:t>219480,</w:t>
      </w:r>
      <w:r w:rsidRPr="00046C24">
        <w:rPr>
          <w:rFonts w:ascii="Times New Roman" w:eastAsia="Arial Unicode MS" w:hAnsi="Times New Roman" w:cs="Times New Roman"/>
          <w:sz w:val="24"/>
          <w:szCs w:val="24"/>
        </w:rPr>
        <w:t xml:space="preserve"> with </w:t>
      </w:r>
      <w:r w:rsidRPr="00046C24">
        <w:rPr>
          <w:rFonts w:ascii="Times New Roman" w:eastAsia="Arial Unicode MS" w:hAnsi="Times New Roman" w:cs="Times New Roman"/>
          <w:sz w:val="24"/>
          <w:szCs w:val="24"/>
          <w:lang w:val="en-GB"/>
        </w:rPr>
        <w:t>106183</w:t>
      </w:r>
      <w:r w:rsidRPr="00046C24">
        <w:rPr>
          <w:rFonts w:ascii="Times New Roman" w:eastAsia="Arial Unicode MS" w:hAnsi="Times New Roman" w:cs="Times New Roman"/>
          <w:sz w:val="24"/>
          <w:szCs w:val="24"/>
        </w:rPr>
        <w:t xml:space="preserve"> and </w:t>
      </w:r>
      <w:r w:rsidRPr="00046C24">
        <w:rPr>
          <w:rFonts w:ascii="Times New Roman" w:eastAsia="Arial Unicode MS" w:hAnsi="Times New Roman" w:cs="Times New Roman"/>
          <w:sz w:val="24"/>
          <w:szCs w:val="24"/>
          <w:lang w:val="en-GB"/>
        </w:rPr>
        <w:t>113297</w:t>
      </w:r>
      <w:r w:rsidRPr="00046C24">
        <w:rPr>
          <w:rFonts w:ascii="Times New Roman" w:eastAsia="Arial Unicode MS" w:hAnsi="Times New Roman" w:cs="Times New Roman"/>
          <w:sz w:val="24"/>
          <w:szCs w:val="24"/>
        </w:rPr>
        <w:t xml:space="preserve"> male and female, respectively</w:t>
      </w:r>
      <w:r w:rsidRPr="00046C24">
        <w:rPr>
          <w:rFonts w:ascii="Times New Roman" w:eastAsia="Arial Unicode MS" w:hAnsi="Times New Roman" w:cs="Times New Roman"/>
          <w:sz w:val="24"/>
          <w:szCs w:val="24"/>
          <w:lang w:val="en-GB"/>
        </w:rPr>
        <w:t>.the total households of this district are 50323with 26021male and 24302 female headed. And t</w:t>
      </w:r>
      <w:r w:rsidRPr="00046C24">
        <w:rPr>
          <w:rFonts w:ascii="Times New Roman" w:eastAsia="Arial Unicode MS" w:hAnsi="Times New Roman" w:cs="Times New Roman"/>
          <w:sz w:val="24"/>
          <w:szCs w:val="24"/>
        </w:rPr>
        <w:t xml:space="preserve">he number of agricultural households in the district is </w:t>
      </w:r>
      <w:r w:rsidRPr="00046C24">
        <w:rPr>
          <w:rFonts w:ascii="Times New Roman" w:eastAsia="Arial Unicode MS" w:hAnsi="Times New Roman" w:cs="Times New Roman"/>
          <w:sz w:val="24"/>
          <w:szCs w:val="24"/>
          <w:lang w:val="en-GB"/>
        </w:rPr>
        <w:t>40338</w:t>
      </w:r>
      <w:r w:rsidRPr="00046C24">
        <w:rPr>
          <w:rFonts w:ascii="Times New Roman" w:eastAsia="Arial Unicode MS" w:hAnsi="Times New Roman" w:cs="Times New Roman"/>
          <w:sz w:val="24"/>
          <w:szCs w:val="24"/>
        </w:rPr>
        <w:t xml:space="preserve"> of which </w:t>
      </w:r>
      <w:r w:rsidRPr="00046C24">
        <w:rPr>
          <w:rFonts w:ascii="Times New Roman" w:eastAsia="Arial Unicode MS" w:hAnsi="Times New Roman" w:cs="Times New Roman"/>
          <w:sz w:val="24"/>
          <w:szCs w:val="24"/>
          <w:lang w:val="en-GB"/>
        </w:rPr>
        <w:t xml:space="preserve">20693 </w:t>
      </w:r>
      <w:r w:rsidRPr="00046C24">
        <w:rPr>
          <w:rFonts w:ascii="Times New Roman" w:eastAsia="Arial Unicode MS" w:hAnsi="Times New Roman" w:cs="Times New Roman"/>
          <w:sz w:val="24"/>
          <w:szCs w:val="24"/>
        </w:rPr>
        <w:t>are male headed and</w:t>
      </w:r>
      <w:r w:rsidRPr="00046C24">
        <w:rPr>
          <w:rFonts w:ascii="Times New Roman" w:eastAsia="Arial Unicode MS" w:hAnsi="Times New Roman" w:cs="Times New Roman"/>
          <w:sz w:val="24"/>
          <w:szCs w:val="24"/>
          <w:lang w:val="en-GB"/>
        </w:rPr>
        <w:t xml:space="preserve"> 19645</w:t>
      </w:r>
      <w:r w:rsidRPr="00046C24">
        <w:rPr>
          <w:rFonts w:ascii="Times New Roman" w:eastAsia="Arial Unicode MS" w:hAnsi="Times New Roman" w:cs="Times New Roman"/>
          <w:sz w:val="24"/>
          <w:szCs w:val="24"/>
        </w:rPr>
        <w:t xml:space="preserve"> female headed households</w:t>
      </w:r>
      <w:r w:rsidRPr="00046C24">
        <w:rPr>
          <w:rFonts w:ascii="Times New Roman" w:eastAsia="Arial Unicode MS" w:hAnsi="Times New Roman" w:cs="Times New Roman"/>
          <w:sz w:val="24"/>
          <w:szCs w:val="24"/>
          <w:lang w:val="en-GB"/>
        </w:rPr>
        <w:t xml:space="preserve"> but 9985 are urban households with 5328 male and 4657</w:t>
      </w:r>
      <w:r w:rsidR="00056F73" w:rsidRPr="00046C24">
        <w:rPr>
          <w:rFonts w:ascii="Times New Roman" w:eastAsia="Arial Unicode MS" w:hAnsi="Times New Roman" w:cs="Times New Roman"/>
          <w:sz w:val="24"/>
          <w:szCs w:val="24"/>
          <w:lang w:val="en-GB"/>
        </w:rPr>
        <w:t xml:space="preserve"> </w:t>
      </w:r>
      <w:r w:rsidRPr="00046C24">
        <w:rPr>
          <w:rFonts w:ascii="Times New Roman" w:eastAsia="Arial Unicode MS" w:hAnsi="Times New Roman" w:cs="Times New Roman"/>
          <w:sz w:val="24"/>
          <w:szCs w:val="24"/>
          <w:lang w:val="en-GB"/>
        </w:rPr>
        <w:t>female headed</w:t>
      </w:r>
      <w:r w:rsidRPr="00046C24">
        <w:rPr>
          <w:rFonts w:ascii="Times New Roman" w:eastAsia="Arial Unicode MS" w:hAnsi="Times New Roman" w:cs="Times New Roman"/>
          <w:sz w:val="24"/>
          <w:szCs w:val="24"/>
        </w:rPr>
        <w:t xml:space="preserve">. </w:t>
      </w:r>
    </w:p>
    <w:p w:rsidR="00150E13" w:rsidRPr="00046C24" w:rsidRDefault="009629C8" w:rsidP="004C4D23">
      <w:pPr>
        <w:pStyle w:val="Caption"/>
        <w:spacing w:line="360" w:lineRule="auto"/>
        <w:ind w:left="720" w:hanging="720"/>
        <w:rPr>
          <w:rFonts w:ascii="Times New Roman" w:eastAsia="Times New Roman" w:hAnsi="Times New Roman" w:cs="Times New Roman"/>
          <w:bCs w:val="0"/>
          <w:color w:val="auto"/>
          <w:sz w:val="24"/>
          <w:szCs w:val="24"/>
          <w:lang w:val="en-GB"/>
        </w:rPr>
      </w:pPr>
      <w:bookmarkStart w:id="78" w:name="_Toc19484741"/>
      <w:r>
        <w:rPr>
          <w:rFonts w:ascii="Times New Roman" w:eastAsia="Times New Roman" w:hAnsi="Times New Roman" w:cs="Times New Roman"/>
          <w:bCs w:val="0"/>
          <w:noProof/>
          <w:color w:val="auto"/>
          <w:sz w:val="24"/>
          <w:szCs w:val="24"/>
          <w:lang w:val="en-US"/>
        </w:rPr>
        <mc:AlternateContent>
          <mc:Choice Requires="wps">
            <w:drawing>
              <wp:anchor distT="0" distB="0" distL="114300" distR="114300" simplePos="0" relativeHeight="251665408" behindDoc="0" locked="0" layoutInCell="1" allowOverlap="1">
                <wp:simplePos x="0" y="0"/>
                <wp:positionH relativeFrom="column">
                  <wp:posOffset>1975485</wp:posOffset>
                </wp:positionH>
                <wp:positionV relativeFrom="paragraph">
                  <wp:posOffset>856615</wp:posOffset>
                </wp:positionV>
                <wp:extent cx="1138555" cy="103505"/>
                <wp:effectExtent l="13335" t="8890" r="19685" b="59055"/>
                <wp:wrapNone/>
                <wp:docPr id="8"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38555" cy="1035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7" o:spid="_x0000_s1026" type="#_x0000_t32" style="position:absolute;margin-left:155.55pt;margin-top:67.45pt;width:89.65pt;height:8.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">
                <v:stroke endarrow="block"/>
              </v:shape>
            </w:pict>
          </mc:Fallback>
        </mc:AlternateContent>
      </w:r>
      <w:r>
        <w:rPr>
          <w:rFonts w:ascii="Times New Roman" w:eastAsia="Times New Roman" w:hAnsi="Times New Roman" w:cs="Times New Roman"/>
          <w:bCs w:val="0"/>
          <w:noProof/>
          <w:color w:val="auto"/>
          <w:sz w:val="24"/>
          <w:szCs w:val="24"/>
          <w:lang w:val="en-US"/>
        </w:rPr>
        <mc:AlternateContent>
          <mc:Choice Requires="wps">
            <w:drawing>
              <wp:anchor distT="0" distB="0" distL="114300" distR="114300" simplePos="0" relativeHeight="251664384" behindDoc="0" locked="0" layoutInCell="1" allowOverlap="1">
                <wp:simplePos x="0" y="0"/>
                <wp:positionH relativeFrom="column">
                  <wp:posOffset>3580130</wp:posOffset>
                </wp:positionH>
                <wp:positionV relativeFrom="paragraph">
                  <wp:posOffset>2423795</wp:posOffset>
                </wp:positionV>
                <wp:extent cx="275590" cy="940435"/>
                <wp:effectExtent l="8255" t="13970" r="59055" b="36195"/>
                <wp:wrapNone/>
                <wp:docPr id="6"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590" cy="9404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281.9pt;margin-top:190.85pt;width:21.7pt;height:74.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">
                <v:stroke endarrow="block"/>
              </v:shape>
            </w:pict>
          </mc:Fallback>
        </mc:AlternateContent>
      </w:r>
      <w:r>
        <w:rPr>
          <w:rFonts w:ascii="Times New Roman" w:eastAsia="Times New Roman" w:hAnsi="Times New Roman" w:cs="Times New Roman"/>
          <w:bCs w:val="0"/>
          <w:noProof/>
          <w:color w:val="auto"/>
          <w:sz w:val="24"/>
          <w:szCs w:val="24"/>
          <w:lang w:val="en-US"/>
        </w:rPr>
        <mc:AlternateContent>
          <mc:Choice Requires="wps">
            <w:drawing>
              <wp:anchor distT="0" distB="0" distL="114300" distR="114300" simplePos="0" relativeHeight="251662336" behindDoc="0" locked="0" layoutInCell="1" allowOverlap="1">
                <wp:simplePos x="0" y="0"/>
                <wp:positionH relativeFrom="column">
                  <wp:posOffset>1104265</wp:posOffset>
                </wp:positionH>
                <wp:positionV relativeFrom="paragraph">
                  <wp:posOffset>1449070</wp:posOffset>
                </wp:positionV>
                <wp:extent cx="440055" cy="1483995"/>
                <wp:effectExtent l="8890" t="29845" r="55880" b="10160"/>
                <wp:wrapNone/>
                <wp:docPr id="4"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40055" cy="14839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 o:spid="_x0000_s1026" type="#_x0000_t32" style="position:absolute;margin-left:86.95pt;margin-top:114.1pt;width:34.65pt;height:116.8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">
                <v:stroke endarrow="block"/>
              </v:shape>
            </w:pict>
          </mc:Fallback>
        </mc:AlternateContent>
      </w:r>
      <w:r w:rsidR="00150E13" w:rsidRPr="00046C24">
        <w:rPr>
          <w:rFonts w:ascii="Times New Roman" w:eastAsia="Times New Roman" w:hAnsi="Times New Roman" w:cs="Times New Roman"/>
          <w:bCs w:val="0"/>
          <w:noProof/>
          <w:color w:val="auto"/>
          <w:sz w:val="24"/>
          <w:szCs w:val="24"/>
          <w:lang w:val="en-US"/>
        </w:rPr>
        <w:drawing>
          <wp:inline distT="0" distB="0" distL="0" distR="0">
            <wp:extent cx="5943600" cy="6027420"/>
            <wp:effectExtent l="19050" t="0" r="0" b="0"/>
            <wp:docPr id="2" name="Picture 2" descr="C:\Users\User\Desktop\Beyene.jpg"/>
            <wp:cNvGraphicFramePr/>
            <a:graphic xmlns:a="http://schemas.openxmlformats.org/drawingml/2006/main">
              <a:graphicData uri="http://schemas.openxmlformats.org/drawingml/2006/picture">
                <pic:pic xmlns:pic="http://schemas.openxmlformats.org/drawingml/2006/picture">
                  <pic:nvPicPr>
                    <pic:cNvPr id="0" name="Picture 1" descr="C:\Users\User\Desktop\Beyene.jpg"/>
                    <pic:cNvPicPr>
                      <a:picLocks noChangeAspect="1" noChangeArrowheads="1"/>
                    </pic:cNvPicPr>
                  </pic:nvPicPr>
                  <pic:blipFill>
                    <a:blip r:embed="rId12"/>
                    <a:srcRect/>
                    <a:stretch>
                      <a:fillRect/>
                    </a:stretch>
                  </pic:blipFill>
                  <pic:spPr bwMode="auto">
                    <a:xfrm>
                      <a:off x="0" y="0"/>
                      <a:ext cx="5943600" cy="6027420"/>
                    </a:xfrm>
                    <a:prstGeom prst="rect">
                      <a:avLst/>
                    </a:prstGeom>
                    <a:noFill/>
                    <a:ln w="9525">
                      <a:noFill/>
                      <a:miter lim="800000"/>
                      <a:headEnd/>
                      <a:tailEnd/>
                    </a:ln>
                  </pic:spPr>
                </pic:pic>
              </a:graphicData>
            </a:graphic>
          </wp:inline>
        </w:drawing>
      </w:r>
      <w:r w:rsidR="00150E13" w:rsidRPr="00046C24">
        <w:rPr>
          <w:rFonts w:ascii="Times New Roman" w:hAnsi="Times New Roman" w:cs="Times New Roman"/>
          <w:color w:val="auto"/>
          <w:sz w:val="24"/>
          <w:szCs w:val="24"/>
        </w:rPr>
        <w:t xml:space="preserve">Figure </w:t>
      </w:r>
      <w:r w:rsidR="008A55D1" w:rsidRPr="00046C24">
        <w:rPr>
          <w:rFonts w:ascii="Times New Roman" w:hAnsi="Times New Roman" w:cs="Times New Roman"/>
          <w:color w:val="auto"/>
          <w:sz w:val="24"/>
          <w:szCs w:val="24"/>
        </w:rPr>
        <w:fldChar w:fldCharType="begin"/>
      </w:r>
      <w:r w:rsidR="00150E13" w:rsidRPr="00046C24">
        <w:rPr>
          <w:rFonts w:ascii="Times New Roman" w:hAnsi="Times New Roman" w:cs="Times New Roman"/>
          <w:color w:val="auto"/>
          <w:sz w:val="24"/>
          <w:szCs w:val="24"/>
        </w:rPr>
        <w:instrText xml:space="preserve"> SEQ Figure \* ARABIC </w:instrText>
      </w:r>
      <w:r w:rsidR="008A55D1" w:rsidRPr="00046C24">
        <w:rPr>
          <w:rFonts w:ascii="Times New Roman" w:hAnsi="Times New Roman" w:cs="Times New Roman"/>
          <w:color w:val="auto"/>
          <w:sz w:val="24"/>
          <w:szCs w:val="24"/>
        </w:rPr>
        <w:fldChar w:fldCharType="separate"/>
      </w:r>
      <w:r w:rsidR="00312A78" w:rsidRPr="00046C24">
        <w:rPr>
          <w:rFonts w:ascii="Times New Roman" w:hAnsi="Times New Roman" w:cs="Times New Roman"/>
          <w:noProof/>
          <w:color w:val="auto"/>
          <w:sz w:val="24"/>
          <w:szCs w:val="24"/>
        </w:rPr>
        <w:t>1</w:t>
      </w:r>
      <w:r w:rsidR="008A55D1" w:rsidRPr="00046C24">
        <w:rPr>
          <w:rFonts w:ascii="Times New Roman" w:hAnsi="Times New Roman" w:cs="Times New Roman"/>
          <w:color w:val="auto"/>
          <w:sz w:val="24"/>
          <w:szCs w:val="24"/>
        </w:rPr>
        <w:fldChar w:fldCharType="end"/>
      </w:r>
      <w:r w:rsidR="00150E13" w:rsidRPr="00046C24">
        <w:rPr>
          <w:rFonts w:ascii="Times New Roman" w:hAnsi="Times New Roman" w:cs="Times New Roman"/>
          <w:color w:val="auto"/>
          <w:sz w:val="24"/>
          <w:szCs w:val="24"/>
        </w:rPr>
        <w:t>:</w:t>
      </w:r>
      <w:r w:rsidR="00150E13" w:rsidRPr="00046C24">
        <w:rPr>
          <w:rFonts w:ascii="Times New Roman" w:hAnsi="Times New Roman" w:cs="Times New Roman"/>
          <w:b w:val="0"/>
          <w:color w:val="auto"/>
          <w:sz w:val="24"/>
          <w:szCs w:val="24"/>
        </w:rPr>
        <w:t xml:space="preserve">  Location map of the study area, Ahferom Woreda     (Source: Google e</w:t>
      </w:r>
      <w:r w:rsidR="00056F73" w:rsidRPr="00046C24">
        <w:rPr>
          <w:rFonts w:ascii="Times New Roman" w:hAnsi="Times New Roman" w:cs="Times New Roman"/>
          <w:b w:val="0"/>
          <w:color w:val="auto"/>
          <w:sz w:val="24"/>
          <w:szCs w:val="24"/>
        </w:rPr>
        <w:t xml:space="preserve">arth     map, shade study area </w:t>
      </w:r>
      <w:r w:rsidR="00056F73" w:rsidRPr="00046C24">
        <w:rPr>
          <w:rFonts w:ascii="Times New Roman" w:hAnsi="Times New Roman" w:cs="Times New Roman"/>
          <w:b w:val="0"/>
          <w:color w:val="auto"/>
          <w:sz w:val="24"/>
          <w:szCs w:val="24"/>
          <w:lang w:val="en-US"/>
        </w:rPr>
        <w:t>K</w:t>
      </w:r>
      <w:r w:rsidR="00150E13" w:rsidRPr="00046C24">
        <w:rPr>
          <w:rFonts w:ascii="Times New Roman" w:hAnsi="Times New Roman" w:cs="Times New Roman"/>
          <w:b w:val="0"/>
          <w:color w:val="auto"/>
          <w:sz w:val="24"/>
          <w:szCs w:val="24"/>
        </w:rPr>
        <w:t>ebeles own paints computation</w:t>
      </w:r>
      <w:r w:rsidR="00150E13" w:rsidRPr="00046C24">
        <w:rPr>
          <w:rFonts w:ascii="Times New Roman" w:hAnsi="Times New Roman" w:cs="Times New Roman"/>
          <w:b w:val="0"/>
          <w:color w:val="auto"/>
          <w:sz w:val="24"/>
          <w:szCs w:val="24"/>
          <w:lang w:val="en-US"/>
        </w:rPr>
        <w:t>)</w:t>
      </w:r>
      <w:bookmarkEnd w:id="78"/>
    </w:p>
    <w:p w:rsidR="00150E13" w:rsidRPr="00046C24" w:rsidRDefault="00150E13" w:rsidP="004C4D23">
      <w:pPr>
        <w:pStyle w:val="Heading2"/>
        <w:spacing w:line="360" w:lineRule="auto"/>
        <w:rPr>
          <w:rFonts w:ascii="Times New Roman" w:hAnsi="Times New Roman" w:cs="Times New Roman"/>
          <w:color w:val="auto"/>
          <w:sz w:val="24"/>
          <w:szCs w:val="24"/>
          <w:lang w:val="en-US"/>
        </w:rPr>
      </w:pPr>
      <w:bookmarkStart w:id="79" w:name="_Toc505040680"/>
      <w:bookmarkStart w:id="80" w:name="_Toc20919086"/>
      <w:r w:rsidRPr="00046C24">
        <w:rPr>
          <w:rFonts w:ascii="Times New Roman" w:hAnsi="Times New Roman" w:cs="Times New Roman"/>
          <w:color w:val="auto"/>
          <w:sz w:val="24"/>
          <w:szCs w:val="24"/>
          <w:lang w:val="en-GB"/>
        </w:rPr>
        <w:t>3</w:t>
      </w:r>
      <w:r w:rsidRPr="00046C24">
        <w:rPr>
          <w:rFonts w:ascii="Times New Roman" w:hAnsi="Times New Roman" w:cs="Times New Roman"/>
          <w:color w:val="auto"/>
          <w:sz w:val="24"/>
          <w:szCs w:val="24"/>
        </w:rPr>
        <w:t xml:space="preserve">. </w:t>
      </w:r>
      <w:r w:rsidR="008A55D1" w:rsidRPr="00046C24">
        <w:rPr>
          <w:rFonts w:ascii="Times New Roman" w:hAnsi="Times New Roman" w:cs="Times New Roman"/>
          <w:color w:val="auto"/>
          <w:sz w:val="24"/>
          <w:szCs w:val="24"/>
        </w:rPr>
        <w:fldChar w:fldCharType="begin"/>
      </w:r>
      <w:r w:rsidRPr="00046C24">
        <w:rPr>
          <w:rFonts w:ascii="Times New Roman" w:hAnsi="Times New Roman" w:cs="Times New Roman"/>
          <w:color w:val="auto"/>
          <w:sz w:val="24"/>
          <w:szCs w:val="24"/>
        </w:rPr>
        <w:instrText xml:space="preserve"> SEQ 2.1 \* ARABIC </w:instrText>
      </w:r>
      <w:r w:rsidR="008A55D1" w:rsidRPr="00046C24">
        <w:rPr>
          <w:rFonts w:ascii="Times New Roman" w:hAnsi="Times New Roman" w:cs="Times New Roman"/>
          <w:color w:val="auto"/>
          <w:sz w:val="24"/>
          <w:szCs w:val="24"/>
        </w:rPr>
        <w:fldChar w:fldCharType="separate"/>
      </w:r>
      <w:r w:rsidR="00312A78" w:rsidRPr="00046C24">
        <w:rPr>
          <w:rFonts w:ascii="Times New Roman" w:hAnsi="Times New Roman" w:cs="Times New Roman"/>
          <w:noProof/>
          <w:color w:val="auto"/>
          <w:sz w:val="24"/>
          <w:szCs w:val="24"/>
        </w:rPr>
        <w:t>2</w:t>
      </w:r>
      <w:r w:rsidR="008A55D1" w:rsidRPr="00046C24">
        <w:rPr>
          <w:rFonts w:ascii="Times New Roman" w:hAnsi="Times New Roman" w:cs="Times New Roman"/>
          <w:color w:val="auto"/>
          <w:sz w:val="24"/>
          <w:szCs w:val="24"/>
        </w:rPr>
        <w:fldChar w:fldCharType="end"/>
      </w:r>
      <w:r w:rsidRPr="00046C24">
        <w:rPr>
          <w:rFonts w:ascii="Times New Roman" w:hAnsi="Times New Roman" w:cs="Times New Roman"/>
          <w:color w:val="auto"/>
          <w:sz w:val="24"/>
          <w:szCs w:val="24"/>
          <w:lang w:val="en-US"/>
        </w:rPr>
        <w:t>.Sample size and sampling technique</w:t>
      </w:r>
      <w:bookmarkEnd w:id="79"/>
      <w:bookmarkEnd w:id="80"/>
    </w:p>
    <w:p w:rsidR="00150E13" w:rsidRPr="0064423D" w:rsidRDefault="00150E13" w:rsidP="004C4D23">
      <w:pPr>
        <w:widowControl w:val="0"/>
        <w:autoSpaceDE w:val="0"/>
        <w:autoSpaceDN w:val="0"/>
        <w:adjustRightInd w:val="0"/>
        <w:spacing w:after="0" w:line="360" w:lineRule="auto"/>
        <w:ind w:left="242"/>
        <w:jc w:val="both"/>
        <w:rPr>
          <w:rFonts w:ascii="Times New Roman" w:eastAsia="Arial Unicode MS" w:hAnsi="Times New Roman" w:cs="Times New Roman"/>
          <w:color w:val="000000"/>
          <w:sz w:val="24"/>
          <w:szCs w:val="24"/>
          <w:lang w:val="en-GB"/>
        </w:rPr>
      </w:pPr>
      <w:r w:rsidRPr="00046C24">
        <w:rPr>
          <w:rFonts w:ascii="Times New Roman" w:hAnsi="Times New Roman" w:cs="Times New Roman"/>
          <w:sz w:val="24"/>
          <w:szCs w:val="24"/>
        </w:rPr>
        <w:t xml:space="preserve">A population in the </w:t>
      </w:r>
      <w:r w:rsidRPr="00046C24">
        <w:rPr>
          <w:rFonts w:ascii="Times New Roman" w:hAnsi="Times New Roman" w:cs="Times New Roman"/>
          <w:sz w:val="24"/>
          <w:szCs w:val="24"/>
          <w:lang w:val="en-GB"/>
        </w:rPr>
        <w:t>study</w:t>
      </w:r>
      <w:r w:rsidRPr="00046C24">
        <w:rPr>
          <w:rFonts w:ascii="Times New Roman" w:hAnsi="Times New Roman" w:cs="Times New Roman"/>
          <w:sz w:val="24"/>
          <w:szCs w:val="24"/>
        </w:rPr>
        <w:t xml:space="preserve"> refers to total number of beekeepers found in </w:t>
      </w:r>
      <w:r w:rsidRPr="00046C24">
        <w:rPr>
          <w:rFonts w:ascii="Times New Roman" w:hAnsi="Times New Roman" w:cs="Times New Roman"/>
          <w:sz w:val="24"/>
          <w:szCs w:val="24"/>
          <w:lang w:val="en-GB"/>
        </w:rPr>
        <w:t>Ahferom</w:t>
      </w:r>
      <w:r w:rsidR="00056F73" w:rsidRPr="00046C24">
        <w:rPr>
          <w:rFonts w:ascii="Times New Roman" w:hAnsi="Times New Roman" w:cs="Times New Roman"/>
          <w:sz w:val="24"/>
          <w:szCs w:val="24"/>
        </w:rPr>
        <w:t>.</w:t>
      </w:r>
      <w:r w:rsidRPr="00046C24">
        <w:rPr>
          <w:rFonts w:ascii="Times New Roman" w:hAnsi="Times New Roman" w:cs="Times New Roman"/>
          <w:sz w:val="24"/>
          <w:szCs w:val="24"/>
        </w:rPr>
        <w:t xml:space="preserve"> </w:t>
      </w:r>
      <w:r w:rsidR="00056F73" w:rsidRPr="00046C24">
        <w:rPr>
          <w:rFonts w:ascii="Times New Roman" w:hAnsi="Times New Roman" w:cs="Times New Roman"/>
          <w:sz w:val="24"/>
          <w:szCs w:val="24"/>
        </w:rPr>
        <w:t>And</w:t>
      </w:r>
      <w:r w:rsidRPr="00046C24">
        <w:rPr>
          <w:rFonts w:ascii="Times New Roman" w:hAnsi="Times New Roman" w:cs="Times New Roman"/>
          <w:sz w:val="24"/>
          <w:szCs w:val="24"/>
        </w:rPr>
        <w:t xml:space="preserve"> target population refers to the total beekeepers found in </w:t>
      </w:r>
      <w:r w:rsidRPr="00046C24">
        <w:rPr>
          <w:rFonts w:ascii="Times New Roman" w:hAnsi="Times New Roman" w:cs="Times New Roman"/>
          <w:sz w:val="24"/>
          <w:szCs w:val="24"/>
          <w:lang w:val="en-GB"/>
        </w:rPr>
        <w:t>27</w:t>
      </w:r>
      <w:r w:rsidR="00056F73" w:rsidRPr="00046C24">
        <w:rPr>
          <w:rFonts w:ascii="Times New Roman" w:hAnsi="Times New Roman" w:cs="Times New Roman"/>
          <w:sz w:val="24"/>
          <w:szCs w:val="24"/>
        </w:rPr>
        <w:t xml:space="preserve"> rural Kebeles</w:t>
      </w:r>
      <w:r w:rsidRPr="00046C24">
        <w:rPr>
          <w:rFonts w:ascii="Times New Roman" w:hAnsi="Times New Roman" w:cs="Times New Roman"/>
          <w:sz w:val="24"/>
          <w:szCs w:val="24"/>
        </w:rPr>
        <w:t>. Discussion was made before conducting the research with various stakeholders (ARDO head, coordinator, honey expert of the woreda) to select sites and respondents. Based on the information fro</w:t>
      </w:r>
      <w:r w:rsidR="00285450" w:rsidRPr="00046C24">
        <w:rPr>
          <w:rFonts w:ascii="Times New Roman" w:hAnsi="Times New Roman" w:cs="Times New Roman"/>
          <w:sz w:val="24"/>
          <w:szCs w:val="24"/>
        </w:rPr>
        <w:t>m stakeholders, the four rural K</w:t>
      </w:r>
      <w:r w:rsidR="002A7EB1" w:rsidRPr="00046C24">
        <w:rPr>
          <w:rFonts w:ascii="Times New Roman" w:hAnsi="Times New Roman" w:cs="Times New Roman"/>
          <w:sz w:val="24"/>
          <w:szCs w:val="24"/>
        </w:rPr>
        <w:t>ebel</w:t>
      </w:r>
      <w:r w:rsidRPr="00046C24">
        <w:rPr>
          <w:rFonts w:ascii="Times New Roman" w:hAnsi="Times New Roman" w:cs="Times New Roman"/>
          <w:sz w:val="24"/>
          <w:szCs w:val="24"/>
        </w:rPr>
        <w:t>es w</w:t>
      </w:r>
      <w:r w:rsidRPr="00046C24">
        <w:rPr>
          <w:rFonts w:ascii="Times New Roman" w:hAnsi="Times New Roman" w:cs="Times New Roman"/>
          <w:sz w:val="24"/>
          <w:szCs w:val="24"/>
          <w:lang w:val="en-GB"/>
        </w:rPr>
        <w:t>ere</w:t>
      </w:r>
      <w:r w:rsidRPr="00046C24">
        <w:rPr>
          <w:rFonts w:ascii="Times New Roman" w:hAnsi="Times New Roman" w:cs="Times New Roman"/>
          <w:sz w:val="24"/>
          <w:szCs w:val="24"/>
        </w:rPr>
        <w:t xml:space="preserve"> selected from the target population as sample</w:t>
      </w:r>
      <w:r w:rsidRPr="0064423D">
        <w:rPr>
          <w:rFonts w:ascii="Times New Roman" w:hAnsi="Times New Roman" w:cs="Times New Roman"/>
          <w:sz w:val="24"/>
          <w:szCs w:val="24"/>
        </w:rPr>
        <w:t xml:space="preserve"> population for the </w:t>
      </w:r>
      <w:r w:rsidR="00285450">
        <w:rPr>
          <w:rFonts w:ascii="Times New Roman" w:hAnsi="Times New Roman" w:cs="Times New Roman"/>
          <w:sz w:val="24"/>
          <w:szCs w:val="24"/>
        </w:rPr>
        <w:t>study. The four rural K</w:t>
      </w:r>
      <w:r w:rsidR="002A7EB1">
        <w:rPr>
          <w:rFonts w:ascii="Times New Roman" w:hAnsi="Times New Roman" w:cs="Times New Roman"/>
          <w:sz w:val="24"/>
          <w:szCs w:val="24"/>
        </w:rPr>
        <w:t>ebel</w:t>
      </w:r>
      <w:r w:rsidRPr="0064423D">
        <w:rPr>
          <w:rFonts w:ascii="Times New Roman" w:hAnsi="Times New Roman" w:cs="Times New Roman"/>
          <w:sz w:val="24"/>
          <w:szCs w:val="24"/>
        </w:rPr>
        <w:t xml:space="preserve">es were purposively selected based relative short distance from </w:t>
      </w:r>
      <w:r w:rsidRPr="0064423D">
        <w:rPr>
          <w:rFonts w:ascii="Times New Roman" w:hAnsi="Times New Roman" w:cs="Times New Roman"/>
          <w:sz w:val="24"/>
          <w:szCs w:val="24"/>
          <w:lang w:val="en-GB"/>
        </w:rPr>
        <w:t>Enticho twon</w:t>
      </w:r>
      <w:r w:rsidRPr="0064423D">
        <w:rPr>
          <w:rFonts w:ascii="Times New Roman" w:hAnsi="Times New Roman" w:cs="Times New Roman"/>
          <w:sz w:val="24"/>
          <w:szCs w:val="24"/>
        </w:rPr>
        <w:t xml:space="preserve"> and their potential for </w:t>
      </w:r>
      <w:r w:rsidR="002A7EB1">
        <w:rPr>
          <w:rFonts w:ascii="Times New Roman" w:hAnsi="Times New Roman" w:cs="Times New Roman"/>
          <w:sz w:val="24"/>
          <w:szCs w:val="24"/>
        </w:rPr>
        <w:t>honey productivity. These Kebel</w:t>
      </w:r>
      <w:r w:rsidRPr="0064423D">
        <w:rPr>
          <w:rFonts w:ascii="Times New Roman" w:hAnsi="Times New Roman" w:cs="Times New Roman"/>
          <w:sz w:val="24"/>
          <w:szCs w:val="24"/>
        </w:rPr>
        <w:t xml:space="preserve">es </w:t>
      </w:r>
      <w:r w:rsidRPr="0064423D">
        <w:rPr>
          <w:rFonts w:ascii="Times New Roman" w:hAnsi="Times New Roman" w:cs="Times New Roman"/>
          <w:sz w:val="24"/>
          <w:szCs w:val="24"/>
          <w:lang w:val="en-GB"/>
        </w:rPr>
        <w:t>were</w:t>
      </w:r>
      <w:r w:rsidR="002A7EB1">
        <w:rPr>
          <w:rFonts w:ascii="Times New Roman" w:hAnsi="Times New Roman" w:cs="Times New Roman"/>
          <w:sz w:val="24"/>
          <w:szCs w:val="24"/>
          <w:lang w:val="en-GB"/>
        </w:rPr>
        <w:t xml:space="preserve"> </w:t>
      </w:r>
      <w:r w:rsidRPr="0064423D">
        <w:rPr>
          <w:rFonts w:ascii="Times New Roman" w:hAnsi="Times New Roman" w:cs="Times New Roman"/>
          <w:sz w:val="24"/>
          <w:szCs w:val="24"/>
          <w:lang w:val="en-GB"/>
        </w:rPr>
        <w:t>Sero</w:t>
      </w:r>
      <w:r w:rsidRPr="0064423D">
        <w:rPr>
          <w:rFonts w:ascii="Times New Roman" w:hAnsi="Times New Roman" w:cs="Times New Roman"/>
          <w:sz w:val="24"/>
          <w:szCs w:val="24"/>
        </w:rPr>
        <w:t>, M</w:t>
      </w:r>
      <w:r w:rsidRPr="0064423D">
        <w:rPr>
          <w:rFonts w:ascii="Times New Roman" w:hAnsi="Times New Roman" w:cs="Times New Roman"/>
          <w:sz w:val="24"/>
          <w:szCs w:val="24"/>
          <w:lang w:val="en-GB"/>
        </w:rPr>
        <w:t xml:space="preserve">ay </w:t>
      </w:r>
      <w:r w:rsidR="00CD4F97" w:rsidRPr="0064423D">
        <w:rPr>
          <w:rFonts w:ascii="Times New Roman" w:hAnsi="Times New Roman" w:cs="Times New Roman"/>
          <w:sz w:val="24"/>
          <w:szCs w:val="24"/>
          <w:lang w:val="en-GB"/>
        </w:rPr>
        <w:t>suru</w:t>
      </w:r>
      <w:r w:rsidR="00CD4F97" w:rsidRPr="0064423D">
        <w:rPr>
          <w:rFonts w:ascii="Times New Roman" w:hAnsi="Times New Roman" w:cs="Times New Roman"/>
          <w:sz w:val="24"/>
          <w:szCs w:val="24"/>
        </w:rPr>
        <w:t>, Degoz</w:t>
      </w:r>
      <w:r w:rsidR="00CD4F97">
        <w:rPr>
          <w:rFonts w:ascii="Times New Roman" w:hAnsi="Times New Roman" w:cs="Times New Roman"/>
          <w:sz w:val="24"/>
          <w:szCs w:val="24"/>
        </w:rPr>
        <w:t xml:space="preserve"> </w:t>
      </w:r>
      <w:r w:rsidRPr="0064423D">
        <w:rPr>
          <w:rFonts w:ascii="Times New Roman" w:hAnsi="Times New Roman" w:cs="Times New Roman"/>
          <w:sz w:val="24"/>
          <w:szCs w:val="24"/>
        </w:rPr>
        <w:t xml:space="preserve"> and</w:t>
      </w:r>
      <w:r w:rsidR="002A7EB1">
        <w:rPr>
          <w:rFonts w:ascii="Times New Roman" w:hAnsi="Times New Roman" w:cs="Times New Roman"/>
          <w:sz w:val="24"/>
          <w:szCs w:val="24"/>
          <w:lang w:val="en-GB"/>
        </w:rPr>
        <w:t xml:space="preserve"> T∙mgariatsm</w:t>
      </w:r>
      <w:r w:rsidRPr="0064423D">
        <w:rPr>
          <w:rFonts w:ascii="Times New Roman" w:hAnsi="Times New Roman" w:cs="Times New Roman"/>
          <w:sz w:val="24"/>
          <w:szCs w:val="24"/>
          <w:lang w:val="en-GB"/>
        </w:rPr>
        <w:t>ri</w:t>
      </w:r>
      <w:r w:rsidRPr="0064423D">
        <w:rPr>
          <w:rFonts w:ascii="Times New Roman" w:hAnsi="Times New Roman" w:cs="Times New Roman"/>
          <w:sz w:val="24"/>
          <w:szCs w:val="24"/>
        </w:rPr>
        <w:t xml:space="preserve">. A total of </w:t>
      </w:r>
      <w:r w:rsidR="004D777E" w:rsidRPr="0064423D">
        <w:rPr>
          <w:rFonts w:ascii="Times New Roman" w:hAnsi="Times New Roman" w:cs="Times New Roman"/>
          <w:sz w:val="24"/>
          <w:szCs w:val="24"/>
        </w:rPr>
        <w:t>6386 households</w:t>
      </w:r>
      <w:r w:rsidRPr="0064423D">
        <w:rPr>
          <w:rFonts w:ascii="Times New Roman" w:hAnsi="Times New Roman" w:cs="Times New Roman"/>
          <w:sz w:val="24"/>
          <w:szCs w:val="24"/>
        </w:rPr>
        <w:t xml:space="preserve"> (HHs</w:t>
      </w:r>
      <w:r w:rsidR="002A7EB1">
        <w:rPr>
          <w:rFonts w:ascii="Times New Roman" w:hAnsi="Times New Roman" w:cs="Times New Roman"/>
          <w:sz w:val="24"/>
          <w:szCs w:val="24"/>
        </w:rPr>
        <w:t>) are found in these four Kebel</w:t>
      </w:r>
      <w:r w:rsidRPr="0064423D">
        <w:rPr>
          <w:rFonts w:ascii="Times New Roman" w:hAnsi="Times New Roman" w:cs="Times New Roman"/>
          <w:sz w:val="24"/>
          <w:szCs w:val="24"/>
        </w:rPr>
        <w:t>es, out of them 126HHs owns both traditional and movable frame beehives. A total of 92 HHs w</w:t>
      </w:r>
      <w:r w:rsidRPr="0064423D">
        <w:rPr>
          <w:rFonts w:ascii="Times New Roman" w:hAnsi="Times New Roman" w:cs="Times New Roman"/>
          <w:sz w:val="24"/>
          <w:szCs w:val="24"/>
          <w:lang w:val="en-GB"/>
        </w:rPr>
        <w:t>ere selected</w:t>
      </w:r>
      <w:r w:rsidRPr="0064423D">
        <w:rPr>
          <w:rFonts w:ascii="Times New Roman" w:hAnsi="Times New Roman" w:cs="Times New Roman"/>
          <w:sz w:val="24"/>
          <w:szCs w:val="24"/>
        </w:rPr>
        <w:t xml:space="preserve"> from those that contain both beehives</w:t>
      </w:r>
      <w:r w:rsidRPr="0064423D">
        <w:rPr>
          <w:rFonts w:ascii="Times New Roman" w:eastAsia="Arial Unicode MS" w:hAnsi="Times New Roman" w:cs="Times New Roman"/>
          <w:color w:val="000000"/>
          <w:sz w:val="24"/>
          <w:szCs w:val="24"/>
          <w:lang w:val="en-GB"/>
        </w:rPr>
        <w:t xml:space="preserve">. </w:t>
      </w:r>
      <w:r w:rsidR="004D777E" w:rsidRPr="0064423D">
        <w:rPr>
          <w:rFonts w:ascii="Times New Roman" w:eastAsia="Arial Unicode MS" w:hAnsi="Times New Roman" w:cs="Times New Roman"/>
          <w:color w:val="000000"/>
          <w:sz w:val="24"/>
          <w:szCs w:val="24"/>
        </w:rPr>
        <w:t>Selection</w:t>
      </w:r>
      <w:r w:rsidRPr="0064423D">
        <w:rPr>
          <w:rFonts w:ascii="Times New Roman" w:eastAsia="Arial Unicode MS" w:hAnsi="Times New Roman" w:cs="Times New Roman"/>
          <w:color w:val="000000"/>
          <w:sz w:val="24"/>
          <w:szCs w:val="24"/>
          <w:lang w:val="en-GB"/>
        </w:rPr>
        <w:t xml:space="preserve"> was </w:t>
      </w:r>
      <w:r w:rsidRPr="0064423D">
        <w:rPr>
          <w:rFonts w:ascii="Times New Roman" w:eastAsia="Arial Unicode MS" w:hAnsi="Times New Roman" w:cs="Times New Roman"/>
          <w:color w:val="000000"/>
          <w:sz w:val="24"/>
          <w:szCs w:val="24"/>
        </w:rPr>
        <w:t xml:space="preserve">made by using simple random sampling technique. Single household respondent, </w:t>
      </w:r>
      <w:r w:rsidRPr="0064423D">
        <w:rPr>
          <w:rFonts w:ascii="Times New Roman" w:eastAsia="Arial Unicode MS" w:hAnsi="Times New Roman" w:cs="Times New Roman"/>
          <w:color w:val="000000"/>
          <w:sz w:val="24"/>
          <w:szCs w:val="24"/>
          <w:lang w:val="en-GB"/>
        </w:rPr>
        <w:t>was</w:t>
      </w:r>
      <w:r w:rsidRPr="0064423D">
        <w:rPr>
          <w:rFonts w:ascii="Times New Roman" w:eastAsia="Arial Unicode MS" w:hAnsi="Times New Roman" w:cs="Times New Roman"/>
          <w:color w:val="000000"/>
          <w:sz w:val="24"/>
          <w:szCs w:val="24"/>
        </w:rPr>
        <w:t xml:space="preserve"> used as sampling unit in this study.</w:t>
      </w:r>
    </w:p>
    <w:p w:rsidR="00150E13" w:rsidRPr="0064423D" w:rsidRDefault="00150E13" w:rsidP="004C4D23">
      <w:pPr>
        <w:widowControl w:val="0"/>
        <w:autoSpaceDE w:val="0"/>
        <w:autoSpaceDN w:val="0"/>
        <w:adjustRightInd w:val="0"/>
        <w:spacing w:after="0" w:line="360" w:lineRule="auto"/>
        <w:ind w:left="242"/>
        <w:jc w:val="both"/>
        <w:rPr>
          <w:rFonts w:ascii="Times New Roman" w:hAnsi="Times New Roman" w:cs="Times New Roman"/>
          <w:sz w:val="24"/>
          <w:szCs w:val="24"/>
        </w:rPr>
      </w:pPr>
      <w:r w:rsidRPr="0064423D">
        <w:rPr>
          <w:rFonts w:ascii="Times New Roman" w:eastAsia="Arial Unicode MS" w:hAnsi="Times New Roman" w:cs="Times New Roman"/>
          <w:color w:val="000000"/>
          <w:sz w:val="24"/>
          <w:szCs w:val="24"/>
          <w:lang w:val="en-GB"/>
        </w:rPr>
        <w:t>There are 5 investors and 3 beekeeping associations in the four Kebeles</w:t>
      </w:r>
      <w:r w:rsidRPr="0064423D">
        <w:rPr>
          <w:rFonts w:ascii="Times New Roman" w:eastAsia="Arial Unicode MS" w:hAnsi="Times New Roman" w:cs="Times New Roman"/>
          <w:color w:val="000000"/>
          <w:sz w:val="24"/>
          <w:szCs w:val="24"/>
        </w:rPr>
        <w:t xml:space="preserve">. </w:t>
      </w:r>
      <w:r w:rsidRPr="0064423D">
        <w:rPr>
          <w:rFonts w:ascii="Times New Roman" w:eastAsia="Arial Unicode MS" w:hAnsi="Times New Roman" w:cs="Times New Roman"/>
          <w:color w:val="000000"/>
          <w:sz w:val="24"/>
          <w:szCs w:val="24"/>
          <w:lang w:val="en-GB"/>
        </w:rPr>
        <w:t>So,</w:t>
      </w:r>
      <w:r w:rsidRPr="0064423D">
        <w:rPr>
          <w:rFonts w:ascii="Times New Roman" w:hAnsi="Times New Roman" w:cs="Times New Roman"/>
          <w:sz w:val="24"/>
          <w:szCs w:val="24"/>
        </w:rPr>
        <w:t xml:space="preserve"> all of the five investors andall of the 3 Beekeeping Associations (BKAs) found i</w:t>
      </w:r>
      <w:r w:rsidR="002A7EB1">
        <w:rPr>
          <w:rFonts w:ascii="Times New Roman" w:hAnsi="Times New Roman" w:cs="Times New Roman"/>
          <w:sz w:val="24"/>
          <w:szCs w:val="24"/>
        </w:rPr>
        <w:t>n the four K</w:t>
      </w:r>
      <w:r w:rsidRPr="0064423D">
        <w:rPr>
          <w:rFonts w:ascii="Times New Roman" w:hAnsi="Times New Roman" w:cs="Times New Roman"/>
          <w:sz w:val="24"/>
          <w:szCs w:val="24"/>
        </w:rPr>
        <w:t xml:space="preserve">ebeles </w:t>
      </w:r>
      <w:r w:rsidRPr="0064423D">
        <w:rPr>
          <w:rFonts w:ascii="Times New Roman" w:hAnsi="Times New Roman" w:cs="Times New Roman"/>
          <w:sz w:val="24"/>
          <w:szCs w:val="24"/>
          <w:lang w:val="en-GB"/>
        </w:rPr>
        <w:t xml:space="preserve">were </w:t>
      </w:r>
      <w:r w:rsidRPr="0064423D">
        <w:rPr>
          <w:rFonts w:ascii="Times New Roman" w:hAnsi="Times New Roman" w:cs="Times New Roman"/>
          <w:sz w:val="24"/>
          <w:szCs w:val="24"/>
        </w:rPr>
        <w:t>included in the study. From the total of 134 beekeepers (target population) who owned both traditional and movable fame beehive a total of 100 beekeepers were sampled.  The sample size was calculated by the formula</w:t>
      </w:r>
    </w:p>
    <w:p w:rsidR="00D43ED6" w:rsidRDefault="00E50833" w:rsidP="004C4D23">
      <w:pPr>
        <w:widowControl w:val="0"/>
        <w:autoSpaceDE w:val="0"/>
        <w:autoSpaceDN w:val="0"/>
        <w:adjustRightInd w:val="0"/>
        <w:spacing w:after="0" w:line="360" w:lineRule="auto"/>
        <w:ind w:left="242" w:right="580"/>
        <w:jc w:val="both"/>
        <w:rPr>
          <w:rFonts w:ascii="Times New Roman" w:hAnsi="Times New Roman" w:cs="Times New Roman"/>
          <w:sz w:val="24"/>
          <w:szCs w:val="24"/>
        </w:rPr>
      </w:pPr>
      <w:r w:rsidRPr="00E50833">
        <w:rPr>
          <w:rFonts w:ascii="Times New Roman" w:hAnsi="Times New Roman" w:cs="Times New Roman"/>
          <w:sz w:val="28"/>
          <w:szCs w:val="28"/>
        </w:rPr>
        <w:t xml:space="preserve">n= </w:t>
      </w:r>
      <m:oMath>
        <m:f>
          <m:fPr>
            <m:ctrlPr>
              <w:rPr>
                <w:rFonts w:ascii="Cambria Math" w:hAnsi="Cambria Math" w:cs="Times New Roman"/>
                <w:i/>
                <w:sz w:val="28"/>
                <w:szCs w:val="28"/>
              </w:rPr>
            </m:ctrlPr>
          </m:fPr>
          <m:num>
            <m:r>
              <w:rPr>
                <w:rFonts w:ascii="Cambria Math" w:hAnsi="Cambria Math" w:cs="Times New Roman"/>
                <w:sz w:val="28"/>
                <w:szCs w:val="28"/>
              </w:rPr>
              <m:t>N</m:t>
            </m:r>
          </m:num>
          <m:den>
            <m:r>
              <w:rPr>
                <w:rFonts w:ascii="Cambria Math" w:hAnsi="Cambria Math" w:cs="Times New Roman"/>
                <w:sz w:val="28"/>
                <w:szCs w:val="28"/>
              </w:rPr>
              <m:t>(1+N</m:t>
            </m:r>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 xml:space="preserve">2  </m:t>
                    </m:r>
                  </m:sup>
                </m:sSup>
              </m:e>
            </m:d>
            <m:r>
              <w:rPr>
                <w:rFonts w:ascii="Cambria Math" w:hAnsi="Cambria Math" w:cs="Times New Roman"/>
                <w:sz w:val="28"/>
                <w:szCs w:val="28"/>
              </w:rPr>
              <m:t>)</m:t>
            </m:r>
          </m:den>
        </m:f>
        <m:r>
          <w:rPr>
            <w:rFonts w:ascii="Cambria Math" w:hAnsi="Cambria Math" w:cs="Times New Roman"/>
            <w:sz w:val="28"/>
            <w:szCs w:val="28"/>
          </w:rPr>
          <m:t xml:space="preserve"> </m:t>
        </m:r>
      </m:oMath>
      <w:r w:rsidR="00150E13" w:rsidRPr="00E50833">
        <w:rPr>
          <w:rFonts w:ascii="Times New Roman" w:hAnsi="Times New Roman" w:cs="Times New Roman"/>
          <w:sz w:val="24"/>
          <w:szCs w:val="24"/>
        </w:rPr>
        <w:t>(Yamane, 1967) Where</w:t>
      </w:r>
      <w:r w:rsidR="00150E13" w:rsidRPr="0064423D">
        <w:rPr>
          <w:rFonts w:ascii="Times New Roman" w:hAnsi="Times New Roman" w:cs="Times New Roman"/>
          <w:sz w:val="24"/>
          <w:szCs w:val="24"/>
        </w:rPr>
        <w:t>,</w:t>
      </w:r>
    </w:p>
    <w:p w:rsidR="00150E13" w:rsidRDefault="00150E13" w:rsidP="004C4D23">
      <w:pPr>
        <w:widowControl w:val="0"/>
        <w:autoSpaceDE w:val="0"/>
        <w:autoSpaceDN w:val="0"/>
        <w:adjustRightInd w:val="0"/>
        <w:spacing w:after="0" w:line="360" w:lineRule="auto"/>
        <w:ind w:left="242" w:right="580"/>
        <w:rPr>
          <w:rFonts w:ascii="Times New Roman" w:hAnsi="Times New Roman" w:cs="Times New Roman"/>
          <w:sz w:val="24"/>
          <w:szCs w:val="24"/>
        </w:rPr>
      </w:pPr>
      <w:r w:rsidRPr="0064423D">
        <w:rPr>
          <w:rFonts w:ascii="Times New Roman" w:hAnsi="Times New Roman" w:cs="Times New Roman"/>
          <w:sz w:val="24"/>
          <w:szCs w:val="24"/>
        </w:rPr>
        <w:t>N=the size of population</w:t>
      </w:r>
    </w:p>
    <w:p w:rsidR="00D43ED6" w:rsidRDefault="00D43ED6" w:rsidP="004C4D23">
      <w:pPr>
        <w:widowControl w:val="0"/>
        <w:autoSpaceDE w:val="0"/>
        <w:autoSpaceDN w:val="0"/>
        <w:adjustRightInd w:val="0"/>
        <w:spacing w:after="0" w:line="360" w:lineRule="auto"/>
        <w:ind w:left="242" w:right="580"/>
        <w:rPr>
          <w:rFonts w:ascii="Times New Roman" w:hAnsi="Times New Roman" w:cs="Times New Roman"/>
          <w:sz w:val="24"/>
          <w:szCs w:val="24"/>
        </w:rPr>
      </w:pPr>
      <w:r>
        <w:rPr>
          <w:rFonts w:ascii="Times New Roman" w:hAnsi="Times New Roman" w:cs="Times New Roman"/>
          <w:sz w:val="24"/>
          <w:szCs w:val="24"/>
        </w:rPr>
        <w:t>n=</w:t>
      </w:r>
      <w:r w:rsidRPr="00D43ED6">
        <w:rPr>
          <w:rFonts w:ascii="Times New Roman" w:hAnsi="Times New Roman" w:cs="Times New Roman"/>
          <w:sz w:val="24"/>
          <w:szCs w:val="24"/>
        </w:rPr>
        <w:t xml:space="preserve"> </w:t>
      </w:r>
      <w:r w:rsidRPr="0064423D">
        <w:rPr>
          <w:rFonts w:ascii="Times New Roman" w:hAnsi="Times New Roman" w:cs="Times New Roman"/>
          <w:sz w:val="24"/>
          <w:szCs w:val="24"/>
        </w:rPr>
        <w:t>the size of the sample</w:t>
      </w:r>
    </w:p>
    <w:p w:rsidR="00D43ED6" w:rsidRDefault="00D43ED6" w:rsidP="004C4D23">
      <w:pPr>
        <w:widowControl w:val="0"/>
        <w:autoSpaceDE w:val="0"/>
        <w:autoSpaceDN w:val="0"/>
        <w:adjustRightInd w:val="0"/>
        <w:spacing w:after="0" w:line="360" w:lineRule="auto"/>
        <w:ind w:left="242" w:right="580"/>
        <w:rPr>
          <w:rFonts w:ascii="Times New Roman" w:hAnsi="Times New Roman" w:cs="Times New Roman"/>
          <w:sz w:val="24"/>
          <w:szCs w:val="24"/>
        </w:rPr>
      </w:pPr>
      <w:r>
        <w:rPr>
          <w:rFonts w:ascii="Times New Roman" w:hAnsi="Times New Roman" w:cs="Times New Roman"/>
          <w:sz w:val="24"/>
          <w:szCs w:val="24"/>
        </w:rPr>
        <w:t>e=the margin of error</w:t>
      </w:r>
      <w:r w:rsidR="000B0604">
        <w:rPr>
          <w:rFonts w:ascii="Times New Roman" w:hAnsi="Times New Roman" w:cs="Times New Roman"/>
          <w:sz w:val="24"/>
          <w:szCs w:val="24"/>
        </w:rPr>
        <w:t xml:space="preserve"> </w:t>
      </w:r>
      <w:r w:rsidR="002A7EB1">
        <w:rPr>
          <w:rFonts w:ascii="Times New Roman" w:hAnsi="Times New Roman" w:cs="Times New Roman"/>
          <w:sz w:val="24"/>
          <w:szCs w:val="24"/>
        </w:rPr>
        <w:t>(Level</w:t>
      </w:r>
      <w:r w:rsidR="00031DC2">
        <w:rPr>
          <w:rFonts w:ascii="Times New Roman" w:hAnsi="Times New Roman" w:cs="Times New Roman"/>
          <w:sz w:val="24"/>
          <w:szCs w:val="24"/>
        </w:rPr>
        <w:t xml:space="preserve"> of</w:t>
      </w:r>
      <w:r w:rsidR="002A7EB1">
        <w:rPr>
          <w:rFonts w:ascii="Times New Roman" w:hAnsi="Times New Roman" w:cs="Times New Roman"/>
          <w:sz w:val="24"/>
          <w:szCs w:val="24"/>
        </w:rPr>
        <w:t xml:space="preserve"> significance)</w:t>
      </w:r>
    </w:p>
    <w:p w:rsidR="00150E13" w:rsidRPr="00D43ED6" w:rsidRDefault="00D43ED6" w:rsidP="004C4D23">
      <w:pPr>
        <w:widowControl w:val="0"/>
        <w:autoSpaceDE w:val="0"/>
        <w:autoSpaceDN w:val="0"/>
        <w:adjustRightInd w:val="0"/>
        <w:spacing w:after="0" w:line="360" w:lineRule="auto"/>
        <w:ind w:left="242" w:right="580"/>
        <w:rPr>
          <w:rFonts w:ascii="Times New Roman" w:hAnsi="Times New Roman" w:cs="Times New Roman"/>
          <w:sz w:val="24"/>
          <w:szCs w:val="24"/>
        </w:rPr>
      </w:pPr>
      <w:r>
        <w:rPr>
          <w:rFonts w:ascii="Times New Roman" w:hAnsi="Times New Roman" w:cs="Times New Roman"/>
          <w:sz w:val="24"/>
          <w:szCs w:val="24"/>
        </w:rPr>
        <w:t>So,</w:t>
      </w:r>
      <w:r w:rsidRPr="00D43ED6">
        <w:rPr>
          <w:rFonts w:ascii="Times New Roman" w:hAnsi="Times New Roman" w:cs="Times New Roman"/>
          <w:sz w:val="24"/>
          <w:szCs w:val="24"/>
        </w:rPr>
        <w:t xml:space="preserve"> </w:t>
      </w:r>
      <w:r w:rsidRPr="0064423D">
        <w:rPr>
          <w:rFonts w:ascii="Times New Roman" w:hAnsi="Times New Roman" w:cs="Times New Roman"/>
          <w:sz w:val="24"/>
          <w:szCs w:val="24"/>
        </w:rPr>
        <w:t xml:space="preserve">the sample size of this study was calculated as </w:t>
      </w:r>
      <w:r w:rsidR="00933E67">
        <w:rPr>
          <w:rFonts w:ascii="Times New Roman" w:hAnsi="Times New Roman" w:cs="Times New Roman"/>
          <w:sz w:val="24"/>
          <w:szCs w:val="24"/>
        </w:rPr>
        <w:t xml:space="preserve"> </w:t>
      </w:r>
      <w:r w:rsidR="00933E67" w:rsidRPr="00933E67">
        <w:rPr>
          <w:rFonts w:ascii="Times New Roman" w:hAnsi="Times New Roman" w:cs="Times New Roman"/>
          <w:sz w:val="28"/>
          <w:szCs w:val="28"/>
        </w:rPr>
        <w:t xml:space="preserve"> </w:t>
      </w:r>
      <w:r w:rsidR="00933E67" w:rsidRPr="00E50833">
        <w:rPr>
          <w:rFonts w:ascii="Times New Roman" w:hAnsi="Times New Roman" w:cs="Times New Roman"/>
          <w:sz w:val="28"/>
          <w:szCs w:val="28"/>
        </w:rPr>
        <w:t xml:space="preserve">n= </w:t>
      </w:r>
      <m:oMath>
        <m:f>
          <m:fPr>
            <m:ctrlPr>
              <w:rPr>
                <w:rFonts w:ascii="Cambria Math" w:hAnsi="Cambria Math" w:cs="Times New Roman"/>
                <w:i/>
                <w:sz w:val="28"/>
                <w:szCs w:val="28"/>
              </w:rPr>
            </m:ctrlPr>
          </m:fPr>
          <m:num>
            <m:r>
              <w:rPr>
                <w:rFonts w:ascii="Cambria Math" w:hAnsi="Cambria Math" w:cs="Times New Roman"/>
                <w:sz w:val="28"/>
                <w:szCs w:val="28"/>
              </w:rPr>
              <m:t>134</m:t>
            </m:r>
          </m:num>
          <m:den>
            <m:r>
              <w:rPr>
                <w:rFonts w:ascii="Cambria Math" w:hAnsi="Cambria Math" w:cs="Times New Roman"/>
                <w:sz w:val="28"/>
                <w:szCs w:val="28"/>
              </w:rPr>
              <m:t>(1+134</m:t>
            </m:r>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0.05)</m:t>
                    </m:r>
                  </m:e>
                  <m:sup>
                    <m:r>
                      <w:rPr>
                        <w:rFonts w:ascii="Cambria Math" w:hAnsi="Cambria Math" w:cs="Times New Roman"/>
                        <w:sz w:val="28"/>
                        <w:szCs w:val="28"/>
                      </w:rPr>
                      <m:t>2</m:t>
                    </m:r>
                  </m:sup>
                </m:sSup>
              </m:e>
            </m:d>
          </m:den>
        </m:f>
        <m:r>
          <w:rPr>
            <w:rFonts w:ascii="Cambria Math" w:hAnsi="Cambria Math" w:cs="Times New Roman"/>
            <w:sz w:val="28"/>
            <w:szCs w:val="28"/>
          </w:rPr>
          <m:t xml:space="preserve"> </m:t>
        </m:r>
      </m:oMath>
      <w:r w:rsidRPr="0064423D">
        <w:rPr>
          <w:rFonts w:ascii="Times New Roman" w:hAnsi="Times New Roman" w:cs="Times New Roman"/>
          <w:sz w:val="24"/>
          <w:szCs w:val="24"/>
        </w:rPr>
        <w:t xml:space="preserve"> ≈ 100</w:t>
      </w:r>
    </w:p>
    <w:p w:rsidR="00150E13" w:rsidRPr="0064423D" w:rsidRDefault="00150E13" w:rsidP="004C4D23">
      <w:pPr>
        <w:pStyle w:val="Caption"/>
        <w:spacing w:line="360" w:lineRule="auto"/>
        <w:rPr>
          <w:rFonts w:ascii="Times New Roman" w:hAnsi="Times New Roman" w:cs="Times New Roman"/>
          <w:b w:val="0"/>
          <w:color w:val="auto"/>
          <w:sz w:val="24"/>
          <w:szCs w:val="24"/>
          <w:lang w:val="en-US"/>
        </w:rPr>
      </w:pPr>
      <w:bookmarkStart w:id="81" w:name="_Toc19489068"/>
      <w:r w:rsidRPr="0064423D">
        <w:rPr>
          <w:rFonts w:ascii="Times New Roman" w:hAnsi="Times New Roman" w:cs="Times New Roman"/>
          <w:color w:val="auto"/>
          <w:sz w:val="24"/>
          <w:szCs w:val="24"/>
        </w:rPr>
        <w:t xml:space="preserve">Table </w:t>
      </w:r>
      <w:r w:rsidR="008A55D1" w:rsidRPr="0064423D">
        <w:rPr>
          <w:rFonts w:ascii="Times New Roman" w:hAnsi="Times New Roman" w:cs="Times New Roman"/>
          <w:color w:val="auto"/>
          <w:sz w:val="24"/>
          <w:szCs w:val="24"/>
        </w:rPr>
        <w:fldChar w:fldCharType="begin"/>
      </w:r>
      <w:r w:rsidRPr="0064423D">
        <w:rPr>
          <w:rFonts w:ascii="Times New Roman" w:hAnsi="Times New Roman" w:cs="Times New Roman"/>
          <w:color w:val="auto"/>
          <w:sz w:val="24"/>
          <w:szCs w:val="24"/>
        </w:rPr>
        <w:instrText xml:space="preserve"> SEQ Table \* ARABIC </w:instrText>
      </w:r>
      <w:r w:rsidR="008A55D1" w:rsidRPr="0064423D">
        <w:rPr>
          <w:rFonts w:ascii="Times New Roman" w:hAnsi="Times New Roman" w:cs="Times New Roman"/>
          <w:color w:val="auto"/>
          <w:sz w:val="24"/>
          <w:szCs w:val="24"/>
        </w:rPr>
        <w:fldChar w:fldCharType="separate"/>
      </w:r>
      <w:r w:rsidR="00312A78">
        <w:rPr>
          <w:rFonts w:ascii="Times New Roman" w:hAnsi="Times New Roman" w:cs="Times New Roman"/>
          <w:noProof/>
          <w:color w:val="auto"/>
          <w:sz w:val="24"/>
          <w:szCs w:val="24"/>
        </w:rPr>
        <w:t>2</w:t>
      </w:r>
      <w:r w:rsidR="008A55D1" w:rsidRPr="0064423D">
        <w:rPr>
          <w:rFonts w:ascii="Times New Roman" w:hAnsi="Times New Roman" w:cs="Times New Roman"/>
          <w:color w:val="auto"/>
          <w:sz w:val="24"/>
          <w:szCs w:val="24"/>
        </w:rPr>
        <w:fldChar w:fldCharType="end"/>
      </w:r>
      <w:r w:rsidRPr="00AC68ED">
        <w:rPr>
          <w:rFonts w:ascii="Times New Roman" w:hAnsi="Times New Roman" w:cs="Times New Roman"/>
          <w:b w:val="0"/>
          <w:color w:val="auto"/>
          <w:sz w:val="24"/>
          <w:szCs w:val="24"/>
          <w:lang w:val="en-US"/>
        </w:rPr>
        <w:t>: target population distribution and sample beekeepers in the study area</w:t>
      </w:r>
      <w:bookmarkEnd w:id="81"/>
    </w:p>
    <w:tbl>
      <w:tblPr>
        <w:tblStyle w:val="TableGrid"/>
        <w:tblW w:w="11327" w:type="dxa"/>
        <w:jc w:val="center"/>
        <w:tblInd w:w="1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1"/>
        <w:gridCol w:w="1048"/>
        <w:gridCol w:w="1085"/>
        <w:gridCol w:w="1185"/>
        <w:gridCol w:w="1397"/>
        <w:gridCol w:w="1309"/>
        <w:gridCol w:w="1309"/>
        <w:gridCol w:w="1397"/>
        <w:gridCol w:w="1136"/>
      </w:tblGrid>
      <w:tr w:rsidR="00150E13" w:rsidRPr="0004114C" w:rsidTr="00331921">
        <w:trPr>
          <w:trHeight w:val="629"/>
          <w:jc w:val="center"/>
        </w:trPr>
        <w:tc>
          <w:tcPr>
            <w:tcW w:w="6176" w:type="dxa"/>
            <w:gridSpan w:val="5"/>
          </w:tcPr>
          <w:p w:rsidR="00AC68ED" w:rsidRPr="00AC68ED" w:rsidRDefault="00AC68ED" w:rsidP="004C4D23">
            <w:pPr>
              <w:widowControl w:val="0"/>
              <w:tabs>
                <w:tab w:val="left" w:pos="9203"/>
              </w:tabs>
              <w:autoSpaceDE w:val="0"/>
              <w:autoSpaceDN w:val="0"/>
              <w:adjustRightInd w:val="0"/>
              <w:spacing w:line="360" w:lineRule="auto"/>
              <w:ind w:left="328" w:right="580" w:hanging="148"/>
              <w:jc w:val="center"/>
              <w:rPr>
                <w:rFonts w:ascii="Times New Roman" w:hAnsi="Times New Roman" w:cs="Times New Roman"/>
                <w:sz w:val="24"/>
                <w:szCs w:val="24"/>
              </w:rPr>
            </w:pPr>
          </w:p>
          <w:p w:rsidR="00150E13" w:rsidRPr="00AC68ED" w:rsidRDefault="00150E13" w:rsidP="004C4D23">
            <w:pPr>
              <w:widowControl w:val="0"/>
              <w:tabs>
                <w:tab w:val="center" w:pos="2780"/>
                <w:tab w:val="left" w:pos="9203"/>
              </w:tabs>
              <w:autoSpaceDE w:val="0"/>
              <w:autoSpaceDN w:val="0"/>
              <w:adjustRightInd w:val="0"/>
              <w:spacing w:line="360" w:lineRule="auto"/>
              <w:ind w:left="328" w:right="580" w:hanging="148"/>
              <w:jc w:val="center"/>
              <w:rPr>
                <w:rFonts w:ascii="Times New Roman" w:hAnsi="Times New Roman" w:cs="Times New Roman"/>
                <w:sz w:val="24"/>
                <w:szCs w:val="24"/>
              </w:rPr>
            </w:pPr>
            <w:r w:rsidRPr="00AC68ED">
              <w:rPr>
                <w:rFonts w:ascii="Times New Roman" w:hAnsi="Times New Roman" w:cs="Times New Roman"/>
                <w:sz w:val="24"/>
                <w:szCs w:val="24"/>
              </w:rPr>
              <w:t>Target population</w:t>
            </w:r>
          </w:p>
        </w:tc>
        <w:tc>
          <w:tcPr>
            <w:tcW w:w="5151" w:type="dxa"/>
            <w:gridSpan w:val="4"/>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p>
          <w:p w:rsidR="00150E13" w:rsidRPr="00AC68ED" w:rsidRDefault="00150E13" w:rsidP="004C4D23">
            <w:pPr>
              <w:spacing w:line="360" w:lineRule="auto"/>
              <w:ind w:firstLine="720"/>
              <w:jc w:val="center"/>
              <w:rPr>
                <w:rFonts w:ascii="Times New Roman" w:hAnsi="Times New Roman" w:cs="Times New Roman"/>
                <w:sz w:val="24"/>
                <w:szCs w:val="24"/>
              </w:rPr>
            </w:pPr>
            <w:r w:rsidRPr="00AC68ED">
              <w:rPr>
                <w:rFonts w:ascii="Times New Roman" w:hAnsi="Times New Roman" w:cs="Times New Roman"/>
                <w:sz w:val="24"/>
                <w:szCs w:val="24"/>
              </w:rPr>
              <w:t>Sample taken</w:t>
            </w:r>
          </w:p>
        </w:tc>
      </w:tr>
      <w:tr w:rsidR="00150E13" w:rsidRPr="0004114C" w:rsidTr="00331921">
        <w:trPr>
          <w:trHeight w:val="843"/>
          <w:jc w:val="center"/>
        </w:trPr>
        <w:tc>
          <w:tcPr>
            <w:tcW w:w="1461"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i/>
                <w:sz w:val="24"/>
                <w:szCs w:val="24"/>
              </w:rPr>
            </w:pPr>
            <w:r w:rsidRPr="00AC68ED">
              <w:rPr>
                <w:rFonts w:ascii="Times New Roman" w:hAnsi="Times New Roman" w:cs="Times New Roman"/>
                <w:i/>
                <w:sz w:val="24"/>
                <w:szCs w:val="24"/>
              </w:rPr>
              <w:t>Area</w:t>
            </w:r>
          </w:p>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p>
        </w:tc>
        <w:tc>
          <w:tcPr>
            <w:tcW w:w="1048"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Invs</w:t>
            </w:r>
          </w:p>
        </w:tc>
        <w:tc>
          <w:tcPr>
            <w:tcW w:w="1085"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BKAs</w:t>
            </w:r>
          </w:p>
        </w:tc>
        <w:tc>
          <w:tcPr>
            <w:tcW w:w="1185"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HHs</w:t>
            </w:r>
          </w:p>
        </w:tc>
        <w:tc>
          <w:tcPr>
            <w:tcW w:w="1397"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 xml:space="preserve">Total bee </w:t>
            </w:r>
            <w:r w:rsidR="005A70E0" w:rsidRPr="00AC68ED">
              <w:rPr>
                <w:rFonts w:ascii="Times New Roman" w:hAnsi="Times New Roman" w:cs="Times New Roman"/>
                <w:sz w:val="24"/>
                <w:szCs w:val="24"/>
              </w:rPr>
              <w:t>keeper</w:t>
            </w:r>
          </w:p>
        </w:tc>
        <w:tc>
          <w:tcPr>
            <w:tcW w:w="1309"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Sample             invs</w:t>
            </w:r>
          </w:p>
        </w:tc>
        <w:tc>
          <w:tcPr>
            <w:tcW w:w="1309"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Sample BKAs</w:t>
            </w:r>
          </w:p>
        </w:tc>
        <w:tc>
          <w:tcPr>
            <w:tcW w:w="1397"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Sample HHs</w:t>
            </w:r>
          </w:p>
        </w:tc>
        <w:tc>
          <w:tcPr>
            <w:tcW w:w="1136" w:type="dxa"/>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total</w:t>
            </w:r>
          </w:p>
        </w:tc>
      </w:tr>
      <w:tr w:rsidR="00150E13" w:rsidRPr="0004114C" w:rsidTr="00331921">
        <w:trPr>
          <w:trHeight w:val="360"/>
          <w:jc w:val="center"/>
        </w:trPr>
        <w:tc>
          <w:tcPr>
            <w:tcW w:w="1461"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Sero</w:t>
            </w:r>
          </w:p>
        </w:tc>
        <w:tc>
          <w:tcPr>
            <w:tcW w:w="1048"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2</w:t>
            </w:r>
          </w:p>
        </w:tc>
        <w:tc>
          <w:tcPr>
            <w:tcW w:w="1085"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w:t>
            </w:r>
          </w:p>
        </w:tc>
        <w:tc>
          <w:tcPr>
            <w:tcW w:w="1185"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35</w:t>
            </w:r>
          </w:p>
        </w:tc>
        <w:tc>
          <w:tcPr>
            <w:tcW w:w="1397"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37</w:t>
            </w:r>
          </w:p>
        </w:tc>
        <w:tc>
          <w:tcPr>
            <w:tcW w:w="1309"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2</w:t>
            </w:r>
          </w:p>
        </w:tc>
        <w:tc>
          <w:tcPr>
            <w:tcW w:w="1309"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w:t>
            </w:r>
          </w:p>
        </w:tc>
        <w:tc>
          <w:tcPr>
            <w:tcW w:w="1397"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23</w:t>
            </w:r>
          </w:p>
        </w:tc>
        <w:tc>
          <w:tcPr>
            <w:tcW w:w="1136" w:type="dxa"/>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25</w:t>
            </w:r>
          </w:p>
        </w:tc>
      </w:tr>
      <w:tr w:rsidR="00150E13" w:rsidRPr="0004114C" w:rsidTr="00331921">
        <w:trPr>
          <w:trHeight w:val="392"/>
          <w:jc w:val="center"/>
        </w:trPr>
        <w:tc>
          <w:tcPr>
            <w:tcW w:w="1461"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M.suru</w:t>
            </w:r>
          </w:p>
        </w:tc>
        <w:tc>
          <w:tcPr>
            <w:tcW w:w="1048"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1</w:t>
            </w:r>
          </w:p>
        </w:tc>
        <w:tc>
          <w:tcPr>
            <w:tcW w:w="1085"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1</w:t>
            </w:r>
          </w:p>
        </w:tc>
        <w:tc>
          <w:tcPr>
            <w:tcW w:w="1185"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33</w:t>
            </w:r>
          </w:p>
        </w:tc>
        <w:tc>
          <w:tcPr>
            <w:tcW w:w="1397"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34</w:t>
            </w:r>
          </w:p>
        </w:tc>
        <w:tc>
          <w:tcPr>
            <w:tcW w:w="1309"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1</w:t>
            </w:r>
          </w:p>
        </w:tc>
        <w:tc>
          <w:tcPr>
            <w:tcW w:w="1309"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1</w:t>
            </w:r>
          </w:p>
        </w:tc>
        <w:tc>
          <w:tcPr>
            <w:tcW w:w="1397"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23</w:t>
            </w:r>
          </w:p>
        </w:tc>
        <w:tc>
          <w:tcPr>
            <w:tcW w:w="1136" w:type="dxa"/>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25</w:t>
            </w:r>
          </w:p>
        </w:tc>
      </w:tr>
      <w:tr w:rsidR="00150E13" w:rsidRPr="0004114C" w:rsidTr="00331921">
        <w:trPr>
          <w:trHeight w:val="483"/>
          <w:jc w:val="center"/>
        </w:trPr>
        <w:tc>
          <w:tcPr>
            <w:tcW w:w="1461" w:type="dxa"/>
            <w:hideMark/>
          </w:tcPr>
          <w:p w:rsidR="00150E13" w:rsidRPr="00AC68ED" w:rsidRDefault="00150E13" w:rsidP="004C4D23">
            <w:pPr>
              <w:widowControl w:val="0"/>
              <w:autoSpaceDE w:val="0"/>
              <w:autoSpaceDN w:val="0"/>
              <w:adjustRightInd w:val="0"/>
              <w:spacing w:line="360" w:lineRule="auto"/>
              <w:ind w:right="580" w:hanging="300"/>
              <w:jc w:val="center"/>
              <w:rPr>
                <w:rFonts w:ascii="Times New Roman" w:hAnsi="Times New Roman" w:cs="Times New Roman"/>
                <w:sz w:val="24"/>
                <w:szCs w:val="24"/>
              </w:rPr>
            </w:pPr>
            <w:r w:rsidRPr="00AC68ED">
              <w:rPr>
                <w:rFonts w:ascii="Times New Roman" w:hAnsi="Times New Roman" w:cs="Times New Roman"/>
                <w:sz w:val="24"/>
                <w:szCs w:val="24"/>
              </w:rPr>
              <w:t>DDegoz</w:t>
            </w:r>
          </w:p>
        </w:tc>
        <w:tc>
          <w:tcPr>
            <w:tcW w:w="1048"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w:t>
            </w:r>
          </w:p>
        </w:tc>
        <w:tc>
          <w:tcPr>
            <w:tcW w:w="1085"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2</w:t>
            </w:r>
          </w:p>
        </w:tc>
        <w:tc>
          <w:tcPr>
            <w:tcW w:w="1185"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28</w:t>
            </w:r>
          </w:p>
        </w:tc>
        <w:tc>
          <w:tcPr>
            <w:tcW w:w="1397"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30</w:t>
            </w:r>
          </w:p>
        </w:tc>
        <w:tc>
          <w:tcPr>
            <w:tcW w:w="1309"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w:t>
            </w:r>
          </w:p>
        </w:tc>
        <w:tc>
          <w:tcPr>
            <w:tcW w:w="1309"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2</w:t>
            </w:r>
          </w:p>
        </w:tc>
        <w:tc>
          <w:tcPr>
            <w:tcW w:w="1397"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23</w:t>
            </w:r>
          </w:p>
        </w:tc>
        <w:tc>
          <w:tcPr>
            <w:tcW w:w="1136" w:type="dxa"/>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25</w:t>
            </w:r>
          </w:p>
        </w:tc>
      </w:tr>
      <w:tr w:rsidR="00150E13" w:rsidRPr="0004114C" w:rsidTr="00331921">
        <w:trPr>
          <w:trHeight w:val="245"/>
          <w:jc w:val="center"/>
        </w:trPr>
        <w:tc>
          <w:tcPr>
            <w:tcW w:w="1461"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T.m.tsemri</w:t>
            </w:r>
          </w:p>
        </w:tc>
        <w:tc>
          <w:tcPr>
            <w:tcW w:w="1048"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2</w:t>
            </w:r>
          </w:p>
        </w:tc>
        <w:tc>
          <w:tcPr>
            <w:tcW w:w="1085"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w:t>
            </w:r>
          </w:p>
        </w:tc>
        <w:tc>
          <w:tcPr>
            <w:tcW w:w="1185"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30</w:t>
            </w:r>
          </w:p>
        </w:tc>
        <w:tc>
          <w:tcPr>
            <w:tcW w:w="1397"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32</w:t>
            </w:r>
          </w:p>
        </w:tc>
        <w:tc>
          <w:tcPr>
            <w:tcW w:w="1309"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2</w:t>
            </w:r>
          </w:p>
        </w:tc>
        <w:tc>
          <w:tcPr>
            <w:tcW w:w="1309"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w:t>
            </w:r>
          </w:p>
        </w:tc>
        <w:tc>
          <w:tcPr>
            <w:tcW w:w="1397"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23</w:t>
            </w:r>
          </w:p>
        </w:tc>
        <w:tc>
          <w:tcPr>
            <w:tcW w:w="1136" w:type="dxa"/>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25</w:t>
            </w:r>
          </w:p>
        </w:tc>
      </w:tr>
      <w:tr w:rsidR="00150E13" w:rsidRPr="0004114C" w:rsidTr="00331921">
        <w:trPr>
          <w:trHeight w:val="638"/>
          <w:jc w:val="center"/>
        </w:trPr>
        <w:tc>
          <w:tcPr>
            <w:tcW w:w="1461"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Total</w:t>
            </w:r>
          </w:p>
        </w:tc>
        <w:tc>
          <w:tcPr>
            <w:tcW w:w="1048"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5</w:t>
            </w:r>
          </w:p>
        </w:tc>
        <w:tc>
          <w:tcPr>
            <w:tcW w:w="1085"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3</w:t>
            </w:r>
          </w:p>
        </w:tc>
        <w:tc>
          <w:tcPr>
            <w:tcW w:w="1185"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126</w:t>
            </w:r>
          </w:p>
        </w:tc>
        <w:tc>
          <w:tcPr>
            <w:tcW w:w="1397"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134</w:t>
            </w:r>
          </w:p>
        </w:tc>
        <w:tc>
          <w:tcPr>
            <w:tcW w:w="1309"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5</w:t>
            </w:r>
          </w:p>
        </w:tc>
        <w:tc>
          <w:tcPr>
            <w:tcW w:w="1309"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3</w:t>
            </w:r>
          </w:p>
        </w:tc>
        <w:tc>
          <w:tcPr>
            <w:tcW w:w="1397" w:type="dxa"/>
            <w:hideMark/>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92</w:t>
            </w:r>
          </w:p>
        </w:tc>
        <w:tc>
          <w:tcPr>
            <w:tcW w:w="1136" w:type="dxa"/>
          </w:tcPr>
          <w:p w:rsidR="00150E13" w:rsidRPr="00AC68ED" w:rsidRDefault="00150E13" w:rsidP="004C4D23">
            <w:pPr>
              <w:widowControl w:val="0"/>
              <w:autoSpaceDE w:val="0"/>
              <w:autoSpaceDN w:val="0"/>
              <w:adjustRightInd w:val="0"/>
              <w:spacing w:line="360" w:lineRule="auto"/>
              <w:ind w:right="580"/>
              <w:jc w:val="center"/>
              <w:rPr>
                <w:rFonts w:ascii="Times New Roman" w:hAnsi="Times New Roman" w:cs="Times New Roman"/>
                <w:sz w:val="24"/>
                <w:szCs w:val="24"/>
              </w:rPr>
            </w:pPr>
            <w:r w:rsidRPr="00AC68ED">
              <w:rPr>
                <w:rFonts w:ascii="Times New Roman" w:hAnsi="Times New Roman" w:cs="Times New Roman"/>
                <w:sz w:val="24"/>
                <w:szCs w:val="24"/>
              </w:rPr>
              <w:t>100</w:t>
            </w:r>
          </w:p>
        </w:tc>
      </w:tr>
    </w:tbl>
    <w:p w:rsidR="00150E13" w:rsidRPr="0064423D" w:rsidRDefault="002A7EB1" w:rsidP="004C4D23">
      <w:pPr>
        <w:widowControl w:val="0"/>
        <w:autoSpaceDE w:val="0"/>
        <w:autoSpaceDN w:val="0"/>
        <w:adjustRightInd w:val="0"/>
        <w:spacing w:after="0" w:line="360" w:lineRule="auto"/>
        <w:ind w:right="580"/>
        <w:jc w:val="both"/>
        <w:rPr>
          <w:rFonts w:ascii="Times New Roman" w:hAnsi="Times New Roman" w:cs="Times New Roman"/>
          <w:sz w:val="24"/>
          <w:szCs w:val="24"/>
        </w:rPr>
      </w:pPr>
      <w:bookmarkStart w:id="82" w:name="_Toc505040681"/>
      <w:r>
        <w:rPr>
          <w:rFonts w:ascii="Times New Roman" w:hAnsi="Times New Roman" w:cs="Times New Roman"/>
          <w:sz w:val="24"/>
          <w:szCs w:val="24"/>
        </w:rPr>
        <w:t xml:space="preserve">Note: </w:t>
      </w:r>
      <w:r w:rsidRPr="00AC68ED">
        <w:rPr>
          <w:rFonts w:ascii="Times New Roman" w:hAnsi="Times New Roman" w:cs="Times New Roman"/>
          <w:sz w:val="24"/>
          <w:szCs w:val="24"/>
        </w:rPr>
        <w:t>Invs</w:t>
      </w:r>
      <w:r w:rsidRPr="002A7EB1">
        <w:rPr>
          <w:rFonts w:ascii="Times New Roman" w:hAnsi="Times New Roman" w:cs="Times New Roman"/>
          <w:sz w:val="24"/>
          <w:szCs w:val="24"/>
        </w:rPr>
        <w:t xml:space="preserve"> </w:t>
      </w:r>
      <w:r>
        <w:rPr>
          <w:rFonts w:ascii="Times New Roman" w:hAnsi="Times New Roman" w:cs="Times New Roman"/>
          <w:sz w:val="24"/>
          <w:szCs w:val="24"/>
        </w:rPr>
        <w:t>=</w:t>
      </w:r>
      <w:r w:rsidR="00751575">
        <w:rPr>
          <w:rFonts w:ascii="Times New Roman" w:hAnsi="Times New Roman" w:cs="Times New Roman"/>
          <w:sz w:val="24"/>
          <w:szCs w:val="24"/>
        </w:rPr>
        <w:t>investors, BKAs</w:t>
      </w:r>
      <w:r>
        <w:rPr>
          <w:rFonts w:ascii="Times New Roman" w:hAnsi="Times New Roman" w:cs="Times New Roman"/>
          <w:sz w:val="24"/>
          <w:szCs w:val="24"/>
        </w:rPr>
        <w:t xml:space="preserve">=Beekeeping </w:t>
      </w:r>
      <w:r w:rsidR="002A1F97">
        <w:rPr>
          <w:rFonts w:ascii="Times New Roman" w:hAnsi="Times New Roman" w:cs="Times New Roman"/>
          <w:sz w:val="24"/>
          <w:szCs w:val="24"/>
        </w:rPr>
        <w:t>assoseciation</w:t>
      </w:r>
      <w:r w:rsidR="00751575">
        <w:rPr>
          <w:rFonts w:ascii="Times New Roman" w:hAnsi="Times New Roman" w:cs="Times New Roman"/>
          <w:sz w:val="24"/>
          <w:szCs w:val="24"/>
        </w:rPr>
        <w:t>s,</w:t>
      </w:r>
      <w:r w:rsidRPr="002A7EB1">
        <w:rPr>
          <w:rFonts w:ascii="Times New Roman" w:hAnsi="Times New Roman" w:cs="Times New Roman"/>
          <w:sz w:val="24"/>
          <w:szCs w:val="24"/>
        </w:rPr>
        <w:t xml:space="preserve"> </w:t>
      </w:r>
      <w:r w:rsidRPr="00AC68ED">
        <w:rPr>
          <w:rFonts w:ascii="Times New Roman" w:hAnsi="Times New Roman" w:cs="Times New Roman"/>
          <w:sz w:val="24"/>
          <w:szCs w:val="24"/>
        </w:rPr>
        <w:t>HHs</w:t>
      </w:r>
      <w:r w:rsidR="002D047E">
        <w:rPr>
          <w:rFonts w:ascii="Times New Roman" w:hAnsi="Times New Roman" w:cs="Times New Roman"/>
          <w:sz w:val="24"/>
          <w:szCs w:val="24"/>
        </w:rPr>
        <w:t>=House holds</w:t>
      </w:r>
    </w:p>
    <w:p w:rsidR="00150E13" w:rsidRPr="0064423D" w:rsidRDefault="00150E13" w:rsidP="004C4D23">
      <w:pPr>
        <w:pStyle w:val="Heading2"/>
        <w:spacing w:line="360" w:lineRule="auto"/>
        <w:rPr>
          <w:rFonts w:ascii="Times New Roman" w:hAnsi="Times New Roman" w:cs="Times New Roman"/>
          <w:color w:val="auto"/>
          <w:sz w:val="24"/>
          <w:szCs w:val="24"/>
          <w:lang w:val="en-US"/>
        </w:rPr>
      </w:pPr>
      <w:bookmarkStart w:id="83" w:name="_Toc20919087"/>
      <w:r w:rsidRPr="0064423D">
        <w:rPr>
          <w:rFonts w:ascii="Times New Roman" w:hAnsi="Times New Roman" w:cs="Times New Roman"/>
          <w:color w:val="auto"/>
          <w:sz w:val="24"/>
          <w:szCs w:val="24"/>
          <w:lang w:val="en-GB"/>
        </w:rPr>
        <w:t>3</w:t>
      </w:r>
      <w:r w:rsidRPr="0064423D">
        <w:rPr>
          <w:rFonts w:ascii="Times New Roman" w:hAnsi="Times New Roman" w:cs="Times New Roman"/>
          <w:color w:val="auto"/>
          <w:sz w:val="24"/>
          <w:szCs w:val="24"/>
        </w:rPr>
        <w:t xml:space="preserve">. </w:t>
      </w:r>
      <w:r w:rsidR="008A55D1" w:rsidRPr="0064423D">
        <w:rPr>
          <w:rFonts w:ascii="Times New Roman" w:hAnsi="Times New Roman" w:cs="Times New Roman"/>
          <w:color w:val="auto"/>
          <w:sz w:val="24"/>
          <w:szCs w:val="24"/>
        </w:rPr>
        <w:fldChar w:fldCharType="begin"/>
      </w:r>
      <w:r w:rsidRPr="0064423D">
        <w:rPr>
          <w:rFonts w:ascii="Times New Roman" w:hAnsi="Times New Roman" w:cs="Times New Roman"/>
          <w:color w:val="auto"/>
          <w:sz w:val="24"/>
          <w:szCs w:val="24"/>
        </w:rPr>
        <w:instrText xml:space="preserve"> SEQ 2.1 \* ARABIC </w:instrText>
      </w:r>
      <w:r w:rsidR="008A55D1" w:rsidRPr="0064423D">
        <w:rPr>
          <w:rFonts w:ascii="Times New Roman" w:hAnsi="Times New Roman" w:cs="Times New Roman"/>
          <w:color w:val="auto"/>
          <w:sz w:val="24"/>
          <w:szCs w:val="24"/>
        </w:rPr>
        <w:fldChar w:fldCharType="separate"/>
      </w:r>
      <w:r w:rsidR="00312A78">
        <w:rPr>
          <w:rFonts w:ascii="Times New Roman" w:hAnsi="Times New Roman" w:cs="Times New Roman"/>
          <w:noProof/>
          <w:color w:val="auto"/>
          <w:sz w:val="24"/>
          <w:szCs w:val="24"/>
        </w:rPr>
        <w:t>3</w:t>
      </w:r>
      <w:r w:rsidR="008A55D1" w:rsidRPr="0064423D">
        <w:rPr>
          <w:rFonts w:ascii="Times New Roman" w:hAnsi="Times New Roman" w:cs="Times New Roman"/>
          <w:color w:val="auto"/>
          <w:sz w:val="24"/>
          <w:szCs w:val="24"/>
        </w:rPr>
        <w:fldChar w:fldCharType="end"/>
      </w:r>
      <w:r w:rsidRPr="0064423D">
        <w:rPr>
          <w:rFonts w:ascii="Times New Roman" w:hAnsi="Times New Roman" w:cs="Times New Roman"/>
          <w:color w:val="auto"/>
          <w:sz w:val="24"/>
          <w:szCs w:val="24"/>
          <w:lang w:val="en-US"/>
        </w:rPr>
        <w:t>.Data collection methods</w:t>
      </w:r>
      <w:bookmarkEnd w:id="82"/>
      <w:bookmarkEnd w:id="83"/>
    </w:p>
    <w:p w:rsidR="00150E13" w:rsidRPr="0064423D"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64423D">
        <w:rPr>
          <w:rFonts w:ascii="Times New Roman" w:hAnsi="Times New Roman" w:cs="Times New Roman"/>
          <w:sz w:val="24"/>
          <w:szCs w:val="24"/>
        </w:rPr>
        <w:t>The study used primary data from sample respondents found in the study area and secondary data from agricultural and rural development office of Ahferom woreda to collect both qualitative and quantitative data.</w:t>
      </w:r>
    </w:p>
    <w:p w:rsidR="00150E13" w:rsidRPr="0064423D" w:rsidRDefault="00150E13" w:rsidP="004C4D23">
      <w:pPr>
        <w:tabs>
          <w:tab w:val="right" w:pos="540"/>
        </w:tabs>
        <w:spacing w:before="240" w:after="100" w:afterAutospacing="1" w:line="360" w:lineRule="auto"/>
        <w:jc w:val="both"/>
        <w:rPr>
          <w:rFonts w:ascii="Times New Roman" w:hAnsi="Times New Roman" w:cs="Times New Roman"/>
          <w:b/>
          <w:sz w:val="24"/>
          <w:szCs w:val="24"/>
        </w:rPr>
      </w:pPr>
      <w:r w:rsidRPr="0064423D">
        <w:rPr>
          <w:rFonts w:ascii="Times New Roman" w:hAnsi="Times New Roman" w:cs="Times New Roman"/>
          <w:b/>
          <w:sz w:val="24"/>
          <w:szCs w:val="24"/>
        </w:rPr>
        <w:t>Primary data</w:t>
      </w:r>
    </w:p>
    <w:p w:rsidR="00150E13" w:rsidRPr="0064423D"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Primary data on beekeeping practices, common bee floras, number of bee colonies, honey production, major beekeeping constraints, common bee pests and predators and beekeeping opportunities on the selected rural areas of </w:t>
      </w:r>
      <w:r w:rsidR="00751575" w:rsidRPr="0064423D">
        <w:rPr>
          <w:rFonts w:ascii="Times New Roman" w:hAnsi="Times New Roman" w:cs="Times New Roman"/>
          <w:sz w:val="24"/>
          <w:szCs w:val="24"/>
        </w:rPr>
        <w:t>A</w:t>
      </w:r>
      <w:r w:rsidR="00751575" w:rsidRPr="0064423D">
        <w:rPr>
          <w:rFonts w:ascii="Times New Roman" w:hAnsi="Times New Roman" w:cs="Times New Roman"/>
          <w:sz w:val="24"/>
          <w:szCs w:val="24"/>
          <w:lang w:val="en-GB"/>
        </w:rPr>
        <w:t xml:space="preserve">hferom </w:t>
      </w:r>
      <w:r w:rsidR="00751575" w:rsidRPr="0064423D">
        <w:rPr>
          <w:rFonts w:ascii="Times New Roman" w:hAnsi="Times New Roman" w:cs="Times New Roman"/>
          <w:sz w:val="24"/>
          <w:szCs w:val="24"/>
        </w:rPr>
        <w:t>were</w:t>
      </w:r>
      <w:r w:rsidRPr="0064423D">
        <w:rPr>
          <w:rFonts w:ascii="Times New Roman" w:hAnsi="Times New Roman" w:cs="Times New Roman"/>
          <w:sz w:val="24"/>
          <w:szCs w:val="24"/>
        </w:rPr>
        <w:t xml:space="preserve"> collected through interview, focus group discussion, semi structured questionnaire and field observation.</w:t>
      </w:r>
    </w:p>
    <w:p w:rsidR="00150E13" w:rsidRPr="0064423D" w:rsidRDefault="00150E13" w:rsidP="004C4D23">
      <w:pPr>
        <w:pStyle w:val="Caption"/>
        <w:spacing w:line="360" w:lineRule="auto"/>
        <w:rPr>
          <w:rFonts w:ascii="Times New Roman" w:hAnsi="Times New Roman" w:cs="Times New Roman"/>
          <w:b w:val="0"/>
          <w:color w:val="auto"/>
          <w:sz w:val="24"/>
          <w:szCs w:val="24"/>
        </w:rPr>
      </w:pPr>
      <w:r w:rsidRPr="0064423D">
        <w:rPr>
          <w:rFonts w:ascii="Times New Roman" w:hAnsi="Times New Roman" w:cs="Times New Roman"/>
          <w:b w:val="0"/>
          <w:color w:val="auto"/>
          <w:sz w:val="24"/>
          <w:szCs w:val="24"/>
        </w:rPr>
        <w:t>Interview and focus group discussion</w:t>
      </w:r>
    </w:p>
    <w:p w:rsidR="00150E13" w:rsidRPr="0064423D"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Informal interview was made at the beginning with Agriculture and rural development officials of Afherom woreda on selection of research area and sample population size. Interview </w:t>
      </w:r>
      <w:r w:rsidRPr="0064423D">
        <w:rPr>
          <w:rFonts w:ascii="Times New Roman" w:hAnsi="Times New Roman" w:cs="Times New Roman"/>
          <w:sz w:val="24"/>
          <w:szCs w:val="24"/>
          <w:lang w:val="en-GB"/>
        </w:rPr>
        <w:t>was</w:t>
      </w:r>
      <w:r w:rsidRPr="0064423D">
        <w:rPr>
          <w:rFonts w:ascii="Times New Roman" w:hAnsi="Times New Roman" w:cs="Times New Roman"/>
          <w:sz w:val="24"/>
          <w:szCs w:val="24"/>
        </w:rPr>
        <w:t xml:space="preserve"> conducted with Agriculture and rural development honey bee expert of the woreda on beekeeping practices, honey production, common constraints of beekeeping, </w:t>
      </w:r>
      <w:r w:rsidR="004D777E" w:rsidRPr="0064423D">
        <w:rPr>
          <w:rFonts w:ascii="Times New Roman" w:hAnsi="Times New Roman" w:cs="Times New Roman"/>
          <w:sz w:val="24"/>
          <w:szCs w:val="24"/>
        </w:rPr>
        <w:t>and nature</w:t>
      </w:r>
      <w:r w:rsidRPr="0064423D">
        <w:rPr>
          <w:rFonts w:ascii="Times New Roman" w:hAnsi="Times New Roman" w:cs="Times New Roman"/>
          <w:sz w:val="24"/>
          <w:szCs w:val="24"/>
        </w:rPr>
        <w:t xml:space="preserve"> of the area for beekeeping and common opportunities of apiculture in the area. Frequently informal interview was also made on the whole research survey time on any needed information that supports the study with Agriculture and rural development honey bee expert of the woreda.</w:t>
      </w:r>
    </w:p>
    <w:p w:rsidR="00150E13" w:rsidRPr="0064423D"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Focus group discussion </w:t>
      </w:r>
      <w:r w:rsidRPr="0064423D">
        <w:rPr>
          <w:rFonts w:ascii="Times New Roman" w:hAnsi="Times New Roman" w:cs="Times New Roman"/>
          <w:sz w:val="24"/>
          <w:szCs w:val="24"/>
          <w:lang w:val="en-GB"/>
        </w:rPr>
        <w:t>was</w:t>
      </w:r>
      <w:r w:rsidRPr="0064423D">
        <w:rPr>
          <w:rFonts w:ascii="Times New Roman" w:hAnsi="Times New Roman" w:cs="Times New Roman"/>
          <w:sz w:val="24"/>
          <w:szCs w:val="24"/>
        </w:rPr>
        <w:t xml:space="preserve"> conducted with representative investors, representative BKAs and model HH</w:t>
      </w:r>
      <w:r w:rsidRPr="0064423D">
        <w:rPr>
          <w:rFonts w:ascii="Times New Roman" w:hAnsi="Times New Roman" w:cs="Times New Roman"/>
          <w:sz w:val="24"/>
          <w:szCs w:val="24"/>
          <w:lang w:val="en-GB"/>
        </w:rPr>
        <w:t>s</w:t>
      </w:r>
      <w:r w:rsidRPr="0064423D">
        <w:rPr>
          <w:rFonts w:ascii="Times New Roman" w:hAnsi="Times New Roman" w:cs="Times New Roman"/>
          <w:sz w:val="24"/>
          <w:szCs w:val="24"/>
        </w:rPr>
        <w:t xml:space="preserve"> beekeepers selected by their high honey production potential and high awareness in the sector on beekeeping practices, honey production, major bee floras, common beekeeping constraints and opportunities in the study area.</w:t>
      </w:r>
    </w:p>
    <w:p w:rsidR="00150E13" w:rsidRPr="0004114C" w:rsidRDefault="00150E13" w:rsidP="004C4D23">
      <w:pPr>
        <w:pStyle w:val="Caption"/>
        <w:spacing w:line="360" w:lineRule="auto"/>
        <w:rPr>
          <w:rFonts w:ascii="Times New Roman" w:hAnsi="Times New Roman" w:cs="Times New Roman"/>
          <w:color w:val="auto"/>
          <w:sz w:val="24"/>
          <w:szCs w:val="24"/>
          <w:lang w:val="en-US"/>
        </w:rPr>
      </w:pPr>
      <w:r w:rsidRPr="0004114C">
        <w:rPr>
          <w:rFonts w:ascii="Times New Roman" w:hAnsi="Times New Roman" w:cs="Times New Roman"/>
          <w:color w:val="auto"/>
          <w:sz w:val="24"/>
          <w:szCs w:val="24"/>
        </w:rPr>
        <w:t xml:space="preserve">Semi structured questionnaire </w:t>
      </w:r>
    </w:p>
    <w:p w:rsidR="00150E13" w:rsidRPr="0064423D" w:rsidRDefault="00150E13" w:rsidP="004C4D23">
      <w:pPr>
        <w:spacing w:line="360" w:lineRule="auto"/>
        <w:jc w:val="both"/>
        <w:rPr>
          <w:rFonts w:ascii="Times New Roman" w:hAnsi="Times New Roman" w:cs="Times New Roman"/>
          <w:sz w:val="24"/>
          <w:szCs w:val="24"/>
          <w:lang w:val="en-GB"/>
        </w:rPr>
      </w:pPr>
      <w:r w:rsidRPr="0064423D">
        <w:rPr>
          <w:rFonts w:ascii="Times New Roman" w:hAnsi="Times New Roman" w:cs="Times New Roman"/>
          <w:sz w:val="24"/>
          <w:szCs w:val="24"/>
        </w:rPr>
        <w:t>The questionnaire was prepared in English first then tran</w:t>
      </w:r>
      <w:r w:rsidR="009A09D0" w:rsidRPr="0064423D">
        <w:rPr>
          <w:rFonts w:ascii="Times New Roman" w:hAnsi="Times New Roman" w:cs="Times New Roman"/>
          <w:sz w:val="24"/>
          <w:szCs w:val="24"/>
        </w:rPr>
        <w:t>slated into Tigrigna,and the</w:t>
      </w:r>
      <w:r w:rsidRPr="0064423D">
        <w:rPr>
          <w:rFonts w:ascii="Times New Roman" w:hAnsi="Times New Roman" w:cs="Times New Roman"/>
          <w:sz w:val="24"/>
          <w:szCs w:val="24"/>
        </w:rPr>
        <w:t xml:space="preserve"> questionnaire </w:t>
      </w:r>
      <w:r w:rsidRPr="0064423D">
        <w:rPr>
          <w:rFonts w:ascii="Times New Roman" w:hAnsi="Times New Roman" w:cs="Times New Roman"/>
          <w:sz w:val="24"/>
          <w:szCs w:val="24"/>
          <w:lang w:val="en-GB"/>
        </w:rPr>
        <w:t>was</w:t>
      </w:r>
      <w:r w:rsidRPr="0064423D">
        <w:rPr>
          <w:rFonts w:ascii="Times New Roman" w:hAnsi="Times New Roman" w:cs="Times New Roman"/>
          <w:sz w:val="24"/>
          <w:szCs w:val="24"/>
        </w:rPr>
        <w:t xml:space="preserve"> conducted on five investors</w:t>
      </w:r>
      <w:r w:rsidR="00132A32" w:rsidRPr="0064423D">
        <w:rPr>
          <w:rFonts w:ascii="Times New Roman" w:hAnsi="Times New Roman" w:cs="Times New Roman"/>
          <w:sz w:val="24"/>
          <w:szCs w:val="24"/>
        </w:rPr>
        <w:t>,</w:t>
      </w:r>
      <w:r w:rsidR="00132A32" w:rsidRPr="0064423D">
        <w:rPr>
          <w:rFonts w:ascii="Times New Roman" w:hAnsi="Times New Roman" w:cs="Times New Roman"/>
          <w:sz w:val="24"/>
          <w:szCs w:val="24"/>
          <w:lang w:val="en-GB"/>
        </w:rPr>
        <w:t xml:space="preserve"> 3</w:t>
      </w:r>
      <w:r w:rsidRPr="0064423D">
        <w:rPr>
          <w:rFonts w:ascii="Times New Roman" w:hAnsi="Times New Roman" w:cs="Times New Roman"/>
          <w:sz w:val="24"/>
          <w:szCs w:val="24"/>
        </w:rPr>
        <w:t xml:space="preserve">BKAs and </w:t>
      </w:r>
      <w:r w:rsidRPr="0064423D">
        <w:rPr>
          <w:rFonts w:ascii="Times New Roman" w:hAnsi="Times New Roman" w:cs="Times New Roman"/>
          <w:sz w:val="24"/>
          <w:szCs w:val="24"/>
          <w:lang w:val="en-GB"/>
        </w:rPr>
        <w:t>92</w:t>
      </w:r>
      <w:r w:rsidRPr="0064423D">
        <w:rPr>
          <w:rFonts w:ascii="Times New Roman" w:hAnsi="Times New Roman" w:cs="Times New Roman"/>
          <w:sz w:val="24"/>
          <w:szCs w:val="24"/>
        </w:rPr>
        <w:t xml:space="preserve"> HHs on demographic characteristics, beekeeping practices, numbers of beehives owned, honey production, honey production trend of 5 years, common honey bee pests and predators, major bee floras, common </w:t>
      </w:r>
      <w:r w:rsidR="009A09D0" w:rsidRPr="0064423D">
        <w:rPr>
          <w:rFonts w:ascii="Times New Roman" w:hAnsi="Times New Roman" w:cs="Times New Roman"/>
          <w:sz w:val="24"/>
          <w:szCs w:val="24"/>
        </w:rPr>
        <w:t>constraints and</w:t>
      </w:r>
      <w:r w:rsidRPr="0064423D">
        <w:rPr>
          <w:rFonts w:ascii="Times New Roman" w:hAnsi="Times New Roman" w:cs="Times New Roman"/>
          <w:sz w:val="24"/>
          <w:szCs w:val="24"/>
        </w:rPr>
        <w:t xml:space="preserve"> opportunities of beekeeping in the study area.  The researcher read the translated questioner for those who cannot read and write and they gave response orally.</w:t>
      </w:r>
    </w:p>
    <w:p w:rsidR="00150E13" w:rsidRPr="0004114C" w:rsidRDefault="00150E13" w:rsidP="004C4D23">
      <w:pPr>
        <w:pStyle w:val="Caption"/>
        <w:spacing w:line="360" w:lineRule="auto"/>
        <w:rPr>
          <w:rFonts w:ascii="Times New Roman" w:hAnsi="Times New Roman" w:cs="Times New Roman"/>
          <w:color w:val="auto"/>
          <w:sz w:val="24"/>
          <w:szCs w:val="24"/>
        </w:rPr>
      </w:pPr>
      <w:r w:rsidRPr="0004114C">
        <w:rPr>
          <w:rFonts w:ascii="Times New Roman" w:hAnsi="Times New Roman" w:cs="Times New Roman"/>
          <w:color w:val="auto"/>
          <w:sz w:val="24"/>
          <w:szCs w:val="24"/>
        </w:rPr>
        <w:t>Field observation</w:t>
      </w:r>
    </w:p>
    <w:p w:rsidR="00150E13" w:rsidRPr="0064423D"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64423D">
        <w:rPr>
          <w:rFonts w:ascii="Times New Roman" w:hAnsi="Times New Roman" w:cs="Times New Roman"/>
          <w:sz w:val="24"/>
          <w:szCs w:val="24"/>
        </w:rPr>
        <w:t>During the study frequent field observation</w:t>
      </w:r>
      <w:r w:rsidRPr="0064423D">
        <w:rPr>
          <w:rFonts w:ascii="Times New Roman" w:hAnsi="Times New Roman" w:cs="Times New Roman"/>
          <w:sz w:val="24"/>
          <w:szCs w:val="24"/>
          <w:lang w:val="en-GB"/>
        </w:rPr>
        <w:t xml:space="preserve">s were </w:t>
      </w:r>
      <w:r w:rsidRPr="0064423D">
        <w:rPr>
          <w:rFonts w:ascii="Times New Roman" w:hAnsi="Times New Roman" w:cs="Times New Roman"/>
          <w:sz w:val="24"/>
          <w:szCs w:val="24"/>
        </w:rPr>
        <w:t>ma</w:t>
      </w:r>
      <w:r w:rsidR="00B2041D">
        <w:rPr>
          <w:rFonts w:ascii="Times New Roman" w:hAnsi="Times New Roman" w:cs="Times New Roman"/>
          <w:sz w:val="24"/>
          <w:szCs w:val="24"/>
        </w:rPr>
        <w:t xml:space="preserve">de to </w:t>
      </w:r>
      <w:r w:rsidR="002A1F97">
        <w:rPr>
          <w:rFonts w:ascii="Times New Roman" w:hAnsi="Times New Roman" w:cs="Times New Roman"/>
          <w:sz w:val="24"/>
          <w:szCs w:val="24"/>
        </w:rPr>
        <w:t xml:space="preserve">see </w:t>
      </w:r>
      <w:r w:rsidR="002A1F97" w:rsidRPr="0064423D">
        <w:rPr>
          <w:rFonts w:ascii="Times New Roman" w:hAnsi="Times New Roman" w:cs="Times New Roman"/>
          <w:sz w:val="24"/>
          <w:szCs w:val="24"/>
        </w:rPr>
        <w:t>beekeeping</w:t>
      </w:r>
      <w:r w:rsidRPr="0064423D">
        <w:rPr>
          <w:rFonts w:ascii="Times New Roman" w:hAnsi="Times New Roman" w:cs="Times New Roman"/>
          <w:sz w:val="24"/>
          <w:szCs w:val="24"/>
        </w:rPr>
        <w:t xml:space="preserve"> practices, common bee floras, honey production and opportunities of beekeeping on those selected study areas. Furthermore, common bee floras in the area w</w:t>
      </w:r>
      <w:r w:rsidRPr="0064423D">
        <w:rPr>
          <w:rFonts w:ascii="Times New Roman" w:hAnsi="Times New Roman" w:cs="Times New Roman"/>
          <w:sz w:val="24"/>
          <w:szCs w:val="24"/>
          <w:lang w:val="en-GB"/>
        </w:rPr>
        <w:t>ere</w:t>
      </w:r>
      <w:r w:rsidRPr="0064423D">
        <w:rPr>
          <w:rFonts w:ascii="Times New Roman" w:hAnsi="Times New Roman" w:cs="Times New Roman"/>
          <w:sz w:val="24"/>
          <w:szCs w:val="24"/>
        </w:rPr>
        <w:t xml:space="preserve"> studied along with their flowering season. These frequent field observations also helped the study to compare the results with responses of the questionnaire from sample respondents. </w:t>
      </w:r>
    </w:p>
    <w:p w:rsidR="00150E13" w:rsidRPr="0004114C" w:rsidRDefault="00150E13" w:rsidP="004C4D23">
      <w:pPr>
        <w:pStyle w:val="Caption"/>
        <w:spacing w:line="360" w:lineRule="auto"/>
        <w:rPr>
          <w:rFonts w:ascii="Times New Roman" w:hAnsi="Times New Roman" w:cs="Times New Roman"/>
          <w:color w:val="auto"/>
          <w:sz w:val="24"/>
          <w:szCs w:val="24"/>
        </w:rPr>
      </w:pPr>
      <w:r w:rsidRPr="0004114C">
        <w:rPr>
          <w:rFonts w:ascii="Times New Roman" w:hAnsi="Times New Roman" w:cs="Times New Roman"/>
          <w:color w:val="auto"/>
          <w:sz w:val="24"/>
          <w:szCs w:val="24"/>
        </w:rPr>
        <w:t>Secondary data</w:t>
      </w:r>
    </w:p>
    <w:p w:rsidR="00150E13" w:rsidRPr="0064423D" w:rsidRDefault="00150E13" w:rsidP="004C4D23">
      <w:pPr>
        <w:spacing w:line="360" w:lineRule="auto"/>
        <w:jc w:val="both"/>
        <w:rPr>
          <w:rFonts w:ascii="Times New Roman" w:hAnsi="Times New Roman" w:cs="Times New Roman"/>
          <w:b/>
          <w:sz w:val="24"/>
          <w:szCs w:val="24"/>
          <w:lang w:val="en-GB"/>
        </w:rPr>
      </w:pPr>
      <w:r w:rsidRPr="0064423D">
        <w:rPr>
          <w:rFonts w:ascii="Times New Roman" w:hAnsi="Times New Roman" w:cs="Times New Roman"/>
          <w:sz w:val="24"/>
          <w:szCs w:val="24"/>
          <w:lang w:val="en-GB"/>
        </w:rPr>
        <w:t>A</w:t>
      </w:r>
      <w:r w:rsidRPr="0064423D">
        <w:rPr>
          <w:rFonts w:ascii="Times New Roman" w:hAnsi="Times New Roman" w:cs="Times New Roman"/>
          <w:sz w:val="24"/>
          <w:szCs w:val="24"/>
        </w:rPr>
        <w:t xml:space="preserve"> total annual honey production trend, average temperature and average precipitation of 5 years from 2007-2011 EC and total numbers of honey bee owners and bee colonies in Ahferom woreda </w:t>
      </w:r>
      <w:r w:rsidRPr="0064423D">
        <w:rPr>
          <w:rFonts w:ascii="Times New Roman" w:hAnsi="Times New Roman" w:cs="Times New Roman"/>
          <w:sz w:val="24"/>
          <w:szCs w:val="24"/>
          <w:lang w:val="en-GB"/>
        </w:rPr>
        <w:t>were</w:t>
      </w:r>
      <w:r w:rsidRPr="0064423D">
        <w:rPr>
          <w:rFonts w:ascii="Times New Roman" w:hAnsi="Times New Roman" w:cs="Times New Roman"/>
          <w:sz w:val="24"/>
          <w:szCs w:val="24"/>
        </w:rPr>
        <w:t xml:space="preserve"> collected from documents and reports of Agriculture and rura</w:t>
      </w:r>
      <w:r w:rsidRPr="0064423D">
        <w:rPr>
          <w:rFonts w:ascii="Times New Roman" w:hAnsi="Times New Roman" w:cs="Times New Roman"/>
          <w:sz w:val="24"/>
          <w:szCs w:val="24"/>
          <w:lang w:val="en-GB"/>
        </w:rPr>
        <w:t xml:space="preserve">l </w:t>
      </w:r>
      <w:r w:rsidRPr="0064423D">
        <w:rPr>
          <w:rFonts w:ascii="Times New Roman" w:hAnsi="Times New Roman" w:cs="Times New Roman"/>
          <w:sz w:val="24"/>
          <w:szCs w:val="24"/>
        </w:rPr>
        <w:t>development office  of</w:t>
      </w:r>
      <w:r w:rsidRPr="0064423D">
        <w:rPr>
          <w:rFonts w:ascii="Times New Roman" w:hAnsi="Times New Roman" w:cs="Times New Roman"/>
          <w:sz w:val="24"/>
          <w:szCs w:val="24"/>
          <w:lang w:val="en-GB"/>
        </w:rPr>
        <w:t xml:space="preserve"> the</w:t>
      </w:r>
      <w:r w:rsidRPr="0064423D">
        <w:rPr>
          <w:rFonts w:ascii="Times New Roman" w:hAnsi="Times New Roman" w:cs="Times New Roman"/>
          <w:sz w:val="24"/>
          <w:szCs w:val="24"/>
        </w:rPr>
        <w:t xml:space="preserve">  woreda</w:t>
      </w:r>
    </w:p>
    <w:p w:rsidR="00150E13" w:rsidRPr="0064423D" w:rsidRDefault="00150E13" w:rsidP="004C4D23">
      <w:pPr>
        <w:pStyle w:val="Heading2"/>
        <w:spacing w:line="360" w:lineRule="auto"/>
        <w:rPr>
          <w:rFonts w:ascii="Times New Roman" w:hAnsi="Times New Roman" w:cs="Times New Roman"/>
          <w:color w:val="auto"/>
          <w:sz w:val="24"/>
          <w:szCs w:val="24"/>
        </w:rPr>
      </w:pPr>
      <w:bookmarkStart w:id="84" w:name="_Toc20919088"/>
      <w:r w:rsidRPr="0064423D">
        <w:rPr>
          <w:rFonts w:ascii="Times New Roman" w:hAnsi="Times New Roman" w:cs="Times New Roman"/>
          <w:color w:val="auto"/>
          <w:sz w:val="24"/>
          <w:szCs w:val="24"/>
        </w:rPr>
        <w:t>3.4. Data analysis methods</w:t>
      </w:r>
      <w:bookmarkEnd w:id="84"/>
    </w:p>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Qualitative data obtained from interview, focus group discussion and field observations were interpreted by verbal description in sentence form. Moreover, quantitative data was processed and analyzed by tables; descriptive statistics such as mean, frequency, percentage, minimum value, maximum value, bar, line and using Microsoft Excel sheet; one way ANOVA and t-test using spss version 20 </w:t>
      </w:r>
      <w:r w:rsidR="003949A3">
        <w:rPr>
          <w:rFonts w:ascii="Times New Roman" w:hAnsi="Times New Roman" w:cs="Times New Roman"/>
          <w:sz w:val="24"/>
          <w:szCs w:val="24"/>
        </w:rPr>
        <w:t>.</w:t>
      </w:r>
      <w:r w:rsidRPr="0064423D">
        <w:rPr>
          <w:rFonts w:ascii="Times New Roman" w:hAnsi="Times New Roman" w:cs="Times New Roman"/>
          <w:sz w:val="24"/>
          <w:szCs w:val="24"/>
        </w:rPr>
        <w:t xml:space="preserve"> </w:t>
      </w:r>
      <w:bookmarkStart w:id="85" w:name="_Toc505040683"/>
    </w:p>
    <w:p w:rsidR="00150E13" w:rsidRPr="0064423D" w:rsidRDefault="00150E13" w:rsidP="004C4D23">
      <w:pPr>
        <w:spacing w:line="360" w:lineRule="auto"/>
        <w:jc w:val="both"/>
        <w:rPr>
          <w:rFonts w:ascii="Times New Roman" w:hAnsi="Times New Roman" w:cs="Times New Roman"/>
          <w:sz w:val="24"/>
          <w:szCs w:val="24"/>
        </w:rPr>
      </w:pPr>
    </w:p>
    <w:p w:rsidR="00150E13" w:rsidRPr="0064423D" w:rsidRDefault="00150E13" w:rsidP="004C4D23">
      <w:pPr>
        <w:spacing w:line="360" w:lineRule="auto"/>
        <w:jc w:val="both"/>
        <w:rPr>
          <w:rFonts w:ascii="Times New Roman" w:hAnsi="Times New Roman" w:cs="Times New Roman"/>
          <w:sz w:val="24"/>
          <w:szCs w:val="24"/>
        </w:rPr>
      </w:pPr>
    </w:p>
    <w:p w:rsidR="00150E13" w:rsidRDefault="00150E13" w:rsidP="004C4D23">
      <w:pPr>
        <w:spacing w:line="360" w:lineRule="auto"/>
        <w:jc w:val="both"/>
        <w:rPr>
          <w:rStyle w:val="Heading1Char"/>
          <w:rFonts w:ascii="Times New Roman" w:hAnsi="Times New Roman" w:cs="Times New Roman"/>
          <w:sz w:val="24"/>
          <w:szCs w:val="24"/>
          <w:lang w:val="en-US"/>
        </w:rPr>
      </w:pPr>
    </w:p>
    <w:p w:rsidR="00150E13" w:rsidRPr="00280309" w:rsidRDefault="00A42144" w:rsidP="004C4D23">
      <w:pPr>
        <w:spacing w:line="360" w:lineRule="auto"/>
        <w:jc w:val="both"/>
        <w:rPr>
          <w:rFonts w:ascii="Times New Roman" w:hAnsi="Times New Roman" w:cs="Times New Roman"/>
          <w:sz w:val="28"/>
          <w:szCs w:val="28"/>
        </w:rPr>
      </w:pPr>
      <w:bookmarkStart w:id="86" w:name="_Toc20919089"/>
      <w:r w:rsidRPr="00280309">
        <w:rPr>
          <w:rStyle w:val="Heading1Char"/>
          <w:rFonts w:ascii="Times New Roman" w:hAnsi="Times New Roman" w:cs="Times New Roman"/>
          <w:lang w:val="en-US"/>
        </w:rPr>
        <w:t>4</w:t>
      </w:r>
      <w:r w:rsidR="00150E13" w:rsidRPr="00280309">
        <w:rPr>
          <w:rStyle w:val="Heading1Char"/>
          <w:rFonts w:ascii="Times New Roman" w:hAnsi="Times New Roman" w:cs="Times New Roman"/>
        </w:rPr>
        <w:t>: RESULTS AND DISCUSSIONS</w:t>
      </w:r>
      <w:bookmarkEnd w:id="85"/>
      <w:bookmarkEnd w:id="86"/>
    </w:p>
    <w:p w:rsidR="00150E13" w:rsidRPr="0064423D" w:rsidRDefault="00150E13" w:rsidP="004C4D23">
      <w:pPr>
        <w:pStyle w:val="Heading2"/>
        <w:spacing w:line="360" w:lineRule="auto"/>
        <w:rPr>
          <w:rFonts w:ascii="Times New Roman" w:hAnsi="Times New Roman" w:cs="Times New Roman"/>
          <w:color w:val="auto"/>
          <w:sz w:val="24"/>
          <w:szCs w:val="24"/>
          <w:lang w:val="en-US"/>
        </w:rPr>
      </w:pPr>
      <w:bookmarkStart w:id="87" w:name="_Toc505040684"/>
      <w:bookmarkStart w:id="88" w:name="_Toc20919090"/>
      <w:r w:rsidRPr="0064423D">
        <w:rPr>
          <w:rFonts w:ascii="Times New Roman" w:hAnsi="Times New Roman" w:cs="Times New Roman"/>
          <w:color w:val="auto"/>
          <w:sz w:val="24"/>
          <w:szCs w:val="24"/>
          <w:lang w:val="en-US"/>
        </w:rPr>
        <w:t>4.1. Results</w:t>
      </w:r>
      <w:bookmarkEnd w:id="87"/>
      <w:bookmarkEnd w:id="88"/>
    </w:p>
    <w:p w:rsidR="00150E13" w:rsidRPr="0064423D" w:rsidRDefault="00150E13" w:rsidP="004C4D23">
      <w:pPr>
        <w:pStyle w:val="Heading3"/>
        <w:spacing w:after="240" w:line="360" w:lineRule="auto"/>
        <w:rPr>
          <w:rFonts w:ascii="Times New Roman" w:hAnsi="Times New Roman" w:cs="Times New Roman"/>
          <w:color w:val="auto"/>
          <w:szCs w:val="24"/>
        </w:rPr>
      </w:pPr>
      <w:bookmarkStart w:id="89" w:name="_Toc505040685"/>
      <w:bookmarkStart w:id="90" w:name="_Toc20919091"/>
      <w:r w:rsidRPr="0064423D">
        <w:rPr>
          <w:rFonts w:ascii="Times New Roman" w:hAnsi="Times New Roman" w:cs="Times New Roman"/>
          <w:color w:val="auto"/>
          <w:szCs w:val="24"/>
        </w:rPr>
        <w:t>4.1.1. Demographic characteristics of respondents</w:t>
      </w:r>
      <w:bookmarkEnd w:id="89"/>
      <w:bookmarkEnd w:id="90"/>
    </w:p>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Findings of the result showed that from 100 sample beekeepers participated in the survey</w:t>
      </w:r>
      <w:r w:rsidR="000A6260">
        <w:rPr>
          <w:rFonts w:ascii="Times New Roman" w:hAnsi="Times New Roman" w:cs="Times New Roman"/>
          <w:sz w:val="24"/>
          <w:szCs w:val="24"/>
        </w:rPr>
        <w:t>,</w:t>
      </w:r>
      <w:r w:rsidRPr="0064423D">
        <w:rPr>
          <w:rFonts w:ascii="Times New Roman" w:hAnsi="Times New Roman" w:cs="Times New Roman"/>
          <w:sz w:val="24"/>
          <w:szCs w:val="24"/>
        </w:rPr>
        <w:t xml:space="preserve"> about 96% were male head</w:t>
      </w:r>
      <w:r w:rsidR="003949A3">
        <w:rPr>
          <w:rFonts w:ascii="Times New Roman" w:hAnsi="Times New Roman" w:cs="Times New Roman"/>
          <w:sz w:val="24"/>
          <w:szCs w:val="24"/>
        </w:rPr>
        <w:t>ed and 4% female headed (Table 3</w:t>
      </w:r>
      <w:r w:rsidRPr="0064423D">
        <w:rPr>
          <w:rFonts w:ascii="Times New Roman" w:hAnsi="Times New Roman" w:cs="Times New Roman"/>
          <w:sz w:val="24"/>
          <w:szCs w:val="24"/>
        </w:rPr>
        <w:t>). From 100 sample respondents only four (one investor, one BKAs and two HH) females are participated in beekeeping sector and only 3 members in beekeeping associations in the study area. These limited females involved in beekeeping activities, mainly participate in constructing traditional beehives from cow dung and mud, preparing plant products used for smoking, apiary site cleaning, preparing and providing the colony supplementary food and water especially at dearth period. However, most of the beekeeping activities were performed by males in the study area.</w:t>
      </w:r>
    </w:p>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Average age of investors was 39 years with frequency of 28 to 55, BKAs aged 32 with frequency of 29 to 35 years and HHs 41.67 with frequ</w:t>
      </w:r>
      <w:r w:rsidR="00DC6FFC">
        <w:rPr>
          <w:rFonts w:ascii="Times New Roman" w:hAnsi="Times New Roman" w:cs="Times New Roman"/>
          <w:sz w:val="24"/>
          <w:szCs w:val="24"/>
        </w:rPr>
        <w:t>ency 27 to 75 years old (Tab</w:t>
      </w:r>
      <w:r w:rsidR="00DC6FFC" w:rsidRPr="00DC6FFC">
        <w:rPr>
          <w:rFonts w:ascii="Times New Roman" w:hAnsi="Times New Roman" w:cs="Times New Roman"/>
          <w:sz w:val="24"/>
          <w:szCs w:val="24"/>
        </w:rPr>
        <w:t>le</w:t>
      </w:r>
      <w:r w:rsidR="00DC6FFC">
        <w:rPr>
          <w:rFonts w:ascii="Times New Roman" w:hAnsi="Times New Roman" w:cs="Times New Roman"/>
          <w:sz w:val="24"/>
          <w:szCs w:val="24"/>
        </w:rPr>
        <w:t xml:space="preserve"> 3</w:t>
      </w:r>
      <w:r w:rsidRPr="0064423D">
        <w:rPr>
          <w:rFonts w:ascii="Times New Roman" w:hAnsi="Times New Roman" w:cs="Times New Roman"/>
          <w:sz w:val="24"/>
          <w:szCs w:val="24"/>
        </w:rPr>
        <w:t>). Beekeeping experience of investor’s ranges in frequency from 3 to 6 years with average 4.4</w:t>
      </w:r>
      <w:r w:rsidR="001252BD" w:rsidRPr="0064423D">
        <w:rPr>
          <w:rFonts w:ascii="Times New Roman" w:hAnsi="Times New Roman" w:cs="Times New Roman"/>
          <w:sz w:val="24"/>
          <w:szCs w:val="24"/>
        </w:rPr>
        <w:t>,</w:t>
      </w:r>
      <w:r w:rsidRPr="0064423D">
        <w:rPr>
          <w:rFonts w:ascii="Times New Roman" w:hAnsi="Times New Roman" w:cs="Times New Roman"/>
          <w:sz w:val="24"/>
          <w:szCs w:val="24"/>
        </w:rPr>
        <w:t xml:space="preserve"> BKAs ranging 2 to 5 years with average 3.67 and HHs frequency of 1 to 27 years</w:t>
      </w:r>
      <w:r w:rsidR="00DC6FFC">
        <w:rPr>
          <w:rFonts w:ascii="Times New Roman" w:hAnsi="Times New Roman" w:cs="Times New Roman"/>
          <w:sz w:val="24"/>
          <w:szCs w:val="24"/>
        </w:rPr>
        <w:t xml:space="preserve"> with average 7.9 years (Table 3</w:t>
      </w:r>
      <w:r w:rsidRPr="0064423D">
        <w:rPr>
          <w:rFonts w:ascii="Times New Roman" w:hAnsi="Times New Roman" w:cs="Times New Roman"/>
          <w:sz w:val="24"/>
          <w:szCs w:val="24"/>
        </w:rPr>
        <w:t>). The result of the study showed that HH beekeepers are more experienced in beekeeping activity than investors and BKAs</w:t>
      </w:r>
      <w:r w:rsidR="004B7984">
        <w:rPr>
          <w:rFonts w:ascii="Times New Roman" w:hAnsi="Times New Roman" w:cs="Times New Roman"/>
          <w:sz w:val="24"/>
          <w:szCs w:val="24"/>
        </w:rPr>
        <w:t>,</w:t>
      </w:r>
      <w:r w:rsidRPr="0064423D">
        <w:rPr>
          <w:rFonts w:ascii="Times New Roman" w:hAnsi="Times New Roman" w:cs="Times New Roman"/>
          <w:sz w:val="24"/>
          <w:szCs w:val="24"/>
        </w:rPr>
        <w:t xml:space="preserve"> since these were established later in the area. However, most BKAs are you</w:t>
      </w:r>
      <w:r w:rsidR="002A1F97">
        <w:rPr>
          <w:rFonts w:ascii="Times New Roman" w:hAnsi="Times New Roman" w:cs="Times New Roman"/>
          <w:sz w:val="24"/>
          <w:szCs w:val="24"/>
        </w:rPr>
        <w:t xml:space="preserve">nger in age than investors and </w:t>
      </w:r>
      <w:r w:rsidRPr="0064423D">
        <w:rPr>
          <w:rFonts w:ascii="Times New Roman" w:hAnsi="Times New Roman" w:cs="Times New Roman"/>
          <w:sz w:val="24"/>
          <w:szCs w:val="24"/>
        </w:rPr>
        <w:t>HH beeke</w:t>
      </w:r>
      <w:r w:rsidR="00DC6FFC">
        <w:rPr>
          <w:rFonts w:ascii="Times New Roman" w:hAnsi="Times New Roman" w:cs="Times New Roman"/>
          <w:sz w:val="24"/>
          <w:szCs w:val="24"/>
        </w:rPr>
        <w:t>epers in the study area (Table 3</w:t>
      </w:r>
      <w:r w:rsidRPr="0064423D">
        <w:rPr>
          <w:rFonts w:ascii="Times New Roman" w:hAnsi="Times New Roman" w:cs="Times New Roman"/>
          <w:sz w:val="24"/>
          <w:szCs w:val="24"/>
        </w:rPr>
        <w:t xml:space="preserve">).     </w:t>
      </w:r>
    </w:p>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From five sample investors three of them are at college- University and two at high school level. From the three sample BKAs two at high school and one at college- University level. There were four illiterate, fifty two that can read and write, twenty four elementary, eight junior and four at high school level from total 92 HH sample respondent beekeepers in the study area (Table 3). The result of the study shows that all the 5 investors and 3 BKAs, and only four HH beekeepers are found at higher level of education (high school and above level) but 88 HHs are at junior and below level of education in the study area (Table 3)</w:t>
      </w:r>
    </w:p>
    <w:p w:rsidR="00150E13" w:rsidRPr="0064423D" w:rsidRDefault="00150E13" w:rsidP="004C4D23">
      <w:pPr>
        <w:pStyle w:val="Caption"/>
        <w:spacing w:line="360" w:lineRule="auto"/>
        <w:rPr>
          <w:rFonts w:ascii="Times New Roman" w:hAnsi="Times New Roman" w:cs="Times New Roman"/>
          <w:color w:val="auto"/>
          <w:sz w:val="24"/>
          <w:szCs w:val="24"/>
          <w:lang w:val="en-US"/>
        </w:rPr>
      </w:pPr>
    </w:p>
    <w:p w:rsidR="00150E13" w:rsidRPr="0064423D" w:rsidRDefault="00150E13" w:rsidP="004C4D23">
      <w:pPr>
        <w:pStyle w:val="Caption"/>
        <w:spacing w:line="360" w:lineRule="auto"/>
        <w:rPr>
          <w:rFonts w:ascii="Times New Roman" w:hAnsi="Times New Roman" w:cs="Times New Roman"/>
          <w:color w:val="auto"/>
          <w:sz w:val="24"/>
          <w:szCs w:val="24"/>
          <w:lang w:val="en-US"/>
        </w:rPr>
      </w:pPr>
    </w:p>
    <w:p w:rsidR="00150E13" w:rsidRPr="001C31D8" w:rsidRDefault="00150E13" w:rsidP="004C4D23">
      <w:pPr>
        <w:pStyle w:val="Caption"/>
        <w:spacing w:line="360" w:lineRule="auto"/>
        <w:rPr>
          <w:rFonts w:ascii="Times New Roman" w:hAnsi="Times New Roman" w:cs="Times New Roman"/>
          <w:b w:val="0"/>
          <w:color w:val="auto"/>
          <w:sz w:val="24"/>
          <w:szCs w:val="24"/>
          <w:lang w:val="en-US"/>
        </w:rPr>
      </w:pPr>
      <w:bookmarkStart w:id="91" w:name="_Toc19489069"/>
      <w:r w:rsidRPr="0064423D">
        <w:rPr>
          <w:rFonts w:ascii="Times New Roman" w:hAnsi="Times New Roman" w:cs="Times New Roman"/>
          <w:color w:val="auto"/>
          <w:sz w:val="24"/>
          <w:szCs w:val="24"/>
        </w:rPr>
        <w:t xml:space="preserve">Table </w:t>
      </w:r>
      <w:r w:rsidR="008A55D1" w:rsidRPr="0064423D">
        <w:rPr>
          <w:rFonts w:ascii="Times New Roman" w:hAnsi="Times New Roman" w:cs="Times New Roman"/>
          <w:color w:val="auto"/>
          <w:sz w:val="24"/>
          <w:szCs w:val="24"/>
        </w:rPr>
        <w:fldChar w:fldCharType="begin"/>
      </w:r>
      <w:r w:rsidRPr="0064423D">
        <w:rPr>
          <w:rFonts w:ascii="Times New Roman" w:hAnsi="Times New Roman" w:cs="Times New Roman"/>
          <w:color w:val="auto"/>
          <w:sz w:val="24"/>
          <w:szCs w:val="24"/>
        </w:rPr>
        <w:instrText xml:space="preserve"> SEQ Table \* ARABIC </w:instrText>
      </w:r>
      <w:r w:rsidR="008A55D1" w:rsidRPr="0064423D">
        <w:rPr>
          <w:rFonts w:ascii="Times New Roman" w:hAnsi="Times New Roman" w:cs="Times New Roman"/>
          <w:color w:val="auto"/>
          <w:sz w:val="24"/>
          <w:szCs w:val="24"/>
        </w:rPr>
        <w:fldChar w:fldCharType="separate"/>
      </w:r>
      <w:r w:rsidR="00312A78">
        <w:rPr>
          <w:rFonts w:ascii="Times New Roman" w:hAnsi="Times New Roman" w:cs="Times New Roman"/>
          <w:noProof/>
          <w:color w:val="auto"/>
          <w:sz w:val="24"/>
          <w:szCs w:val="24"/>
        </w:rPr>
        <w:t>3</w:t>
      </w:r>
      <w:r w:rsidR="008A55D1" w:rsidRPr="0064423D">
        <w:rPr>
          <w:rFonts w:ascii="Times New Roman" w:hAnsi="Times New Roman" w:cs="Times New Roman"/>
          <w:color w:val="auto"/>
          <w:sz w:val="24"/>
          <w:szCs w:val="24"/>
        </w:rPr>
        <w:fldChar w:fldCharType="end"/>
      </w:r>
      <w:bookmarkStart w:id="92" w:name="_Toc505040699"/>
      <w:r w:rsidRPr="0064423D">
        <w:rPr>
          <w:rFonts w:ascii="Times New Roman" w:hAnsi="Times New Roman" w:cs="Times New Roman"/>
          <w:color w:val="auto"/>
          <w:sz w:val="24"/>
          <w:szCs w:val="24"/>
        </w:rPr>
        <w:t xml:space="preserve">: </w:t>
      </w:r>
      <w:r w:rsidRPr="001C31D8">
        <w:rPr>
          <w:rFonts w:ascii="Times New Roman" w:hAnsi="Times New Roman" w:cs="Times New Roman"/>
          <w:b w:val="0"/>
          <w:color w:val="auto"/>
          <w:sz w:val="24"/>
          <w:szCs w:val="24"/>
        </w:rPr>
        <w:t>Demographic</w:t>
      </w:r>
      <w:r w:rsidRPr="001C31D8">
        <w:rPr>
          <w:rFonts w:ascii="Times New Roman" w:hAnsi="Times New Roman" w:cs="Times New Roman"/>
          <w:b w:val="0"/>
          <w:color w:val="auto"/>
          <w:sz w:val="24"/>
          <w:szCs w:val="24"/>
          <w:lang w:val="en-US"/>
        </w:rPr>
        <w:t xml:space="preserve"> characteristics of sample respondents in the study area in 2011EC</w:t>
      </w:r>
      <w:bookmarkEnd w:id="91"/>
      <w:bookmarkEnd w:id="92"/>
    </w:p>
    <w:tbl>
      <w:tblPr>
        <w:tblStyle w:val="TableGrid"/>
        <w:tblW w:w="0" w:type="auto"/>
        <w:tblLook w:val="04A0" w:firstRow="1" w:lastRow="0" w:firstColumn="1" w:lastColumn="0" w:noHBand="0" w:noVBand="1"/>
      </w:tblPr>
      <w:tblGrid>
        <w:gridCol w:w="1540"/>
        <w:gridCol w:w="1540"/>
        <w:gridCol w:w="1540"/>
        <w:gridCol w:w="1540"/>
        <w:gridCol w:w="1541"/>
        <w:gridCol w:w="1541"/>
      </w:tblGrid>
      <w:tr w:rsidR="00150E13" w:rsidRPr="0064423D" w:rsidTr="00150E13">
        <w:tc>
          <w:tcPr>
            <w:tcW w:w="3080" w:type="dxa"/>
            <w:gridSpan w:val="2"/>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Type of beekeepers</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Investors</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BKAs</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HHs</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Total</w:t>
            </w:r>
          </w:p>
        </w:tc>
      </w:tr>
      <w:tr w:rsidR="00150E13" w:rsidRPr="0064423D" w:rsidTr="00150E13">
        <w:tc>
          <w:tcPr>
            <w:tcW w:w="1540" w:type="dxa"/>
            <w:vMerge w:val="restart"/>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Sex</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4</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90</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96</w:t>
            </w:r>
          </w:p>
        </w:tc>
      </w:tr>
      <w:tr w:rsidR="00150E13" w:rsidRPr="0064423D" w:rsidTr="00150E13">
        <w:tc>
          <w:tcPr>
            <w:tcW w:w="1540" w:type="dxa"/>
            <w:vMerge/>
          </w:tcPr>
          <w:p w:rsidR="00150E13" w:rsidRPr="0064423D" w:rsidRDefault="00150E13" w:rsidP="004C4D23">
            <w:pPr>
              <w:spacing w:line="360" w:lineRule="auto"/>
              <w:jc w:val="both"/>
              <w:rPr>
                <w:rFonts w:ascii="Times New Roman" w:hAnsi="Times New Roman" w:cs="Times New Roman"/>
                <w:sz w:val="24"/>
                <w:szCs w:val="24"/>
              </w:rPr>
            </w:pP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F</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4</w:t>
            </w:r>
          </w:p>
        </w:tc>
      </w:tr>
      <w:tr w:rsidR="00150E13" w:rsidRPr="0064423D" w:rsidTr="00150E13">
        <w:tc>
          <w:tcPr>
            <w:tcW w:w="1540" w:type="dxa"/>
            <w:vMerge w:val="restart"/>
          </w:tcPr>
          <w:p w:rsidR="00150E13" w:rsidRPr="0064423D" w:rsidRDefault="00150E13" w:rsidP="004C4D23">
            <w:pPr>
              <w:spacing w:line="360" w:lineRule="auto"/>
              <w:jc w:val="both"/>
              <w:rPr>
                <w:rFonts w:ascii="Times New Roman" w:hAnsi="Times New Roman" w:cs="Times New Roman"/>
                <w:sz w:val="24"/>
                <w:szCs w:val="24"/>
              </w:rPr>
            </w:pPr>
          </w:p>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Age</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minimum</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28</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29</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r>
      <w:tr w:rsidR="00150E13" w:rsidRPr="0064423D" w:rsidTr="00150E13">
        <w:tc>
          <w:tcPr>
            <w:tcW w:w="1540" w:type="dxa"/>
            <w:vMerge/>
          </w:tcPr>
          <w:p w:rsidR="00150E13" w:rsidRPr="0064423D" w:rsidRDefault="00150E13" w:rsidP="004C4D23">
            <w:pPr>
              <w:spacing w:line="360" w:lineRule="auto"/>
              <w:jc w:val="both"/>
              <w:rPr>
                <w:rFonts w:ascii="Times New Roman" w:hAnsi="Times New Roman" w:cs="Times New Roman"/>
                <w:sz w:val="24"/>
                <w:szCs w:val="24"/>
              </w:rPr>
            </w:pP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maximum</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55</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35</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75</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75</w:t>
            </w:r>
          </w:p>
        </w:tc>
      </w:tr>
      <w:tr w:rsidR="00150E13" w:rsidRPr="0064423D" w:rsidTr="00150E13">
        <w:tc>
          <w:tcPr>
            <w:tcW w:w="1540" w:type="dxa"/>
            <w:vMerge/>
          </w:tcPr>
          <w:p w:rsidR="00150E13" w:rsidRPr="0064423D" w:rsidRDefault="00150E13" w:rsidP="004C4D23">
            <w:pPr>
              <w:spacing w:line="360" w:lineRule="auto"/>
              <w:jc w:val="both"/>
              <w:rPr>
                <w:rFonts w:ascii="Times New Roman" w:hAnsi="Times New Roman" w:cs="Times New Roman"/>
                <w:sz w:val="24"/>
                <w:szCs w:val="24"/>
              </w:rPr>
            </w:pP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average</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39</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31.67</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41.67</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40.6</w:t>
            </w:r>
          </w:p>
        </w:tc>
      </w:tr>
      <w:tr w:rsidR="00150E13" w:rsidRPr="0064423D" w:rsidTr="00150E13">
        <w:tc>
          <w:tcPr>
            <w:tcW w:w="1540" w:type="dxa"/>
            <w:vMerge w:val="restart"/>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Eprience</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minimum</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3</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w:t>
            </w:r>
          </w:p>
        </w:tc>
      </w:tr>
      <w:tr w:rsidR="00150E13" w:rsidRPr="0064423D" w:rsidTr="00150E13">
        <w:tc>
          <w:tcPr>
            <w:tcW w:w="1540" w:type="dxa"/>
            <w:vMerge/>
          </w:tcPr>
          <w:p w:rsidR="00150E13" w:rsidRPr="0064423D" w:rsidRDefault="00150E13" w:rsidP="004C4D23">
            <w:pPr>
              <w:spacing w:line="360" w:lineRule="auto"/>
              <w:jc w:val="both"/>
              <w:rPr>
                <w:rFonts w:ascii="Times New Roman" w:hAnsi="Times New Roman" w:cs="Times New Roman"/>
                <w:sz w:val="24"/>
                <w:szCs w:val="24"/>
              </w:rPr>
            </w:pP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maximum</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6</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5</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22</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22</w:t>
            </w:r>
          </w:p>
        </w:tc>
      </w:tr>
      <w:tr w:rsidR="00150E13" w:rsidRPr="0064423D" w:rsidTr="00150E13">
        <w:tc>
          <w:tcPr>
            <w:tcW w:w="1540" w:type="dxa"/>
            <w:vMerge/>
          </w:tcPr>
          <w:p w:rsidR="00150E13" w:rsidRPr="0064423D" w:rsidRDefault="00150E13" w:rsidP="004C4D23">
            <w:pPr>
              <w:spacing w:line="360" w:lineRule="auto"/>
              <w:jc w:val="both"/>
              <w:rPr>
                <w:rFonts w:ascii="Times New Roman" w:hAnsi="Times New Roman" w:cs="Times New Roman"/>
                <w:sz w:val="24"/>
                <w:szCs w:val="24"/>
              </w:rPr>
            </w:pP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average</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4.4</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3.67</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7.9</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7.13</w:t>
            </w:r>
          </w:p>
        </w:tc>
      </w:tr>
      <w:tr w:rsidR="00150E13" w:rsidRPr="0064423D" w:rsidTr="00150E13">
        <w:tc>
          <w:tcPr>
            <w:tcW w:w="1540" w:type="dxa"/>
            <w:vMerge w:val="restart"/>
          </w:tcPr>
          <w:p w:rsidR="00150E13" w:rsidRPr="0064423D" w:rsidRDefault="00150E13" w:rsidP="004C4D23">
            <w:pPr>
              <w:spacing w:line="360" w:lineRule="auto"/>
              <w:jc w:val="both"/>
              <w:rPr>
                <w:rFonts w:ascii="Times New Roman" w:hAnsi="Times New Roman" w:cs="Times New Roman"/>
                <w:sz w:val="24"/>
                <w:szCs w:val="24"/>
              </w:rPr>
            </w:pPr>
          </w:p>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Eductional</w:t>
            </w:r>
          </w:p>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status</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illiterate</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4</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4</w:t>
            </w:r>
          </w:p>
        </w:tc>
      </w:tr>
      <w:tr w:rsidR="00150E13" w:rsidRPr="0064423D" w:rsidTr="00150E13">
        <w:tc>
          <w:tcPr>
            <w:tcW w:w="1540" w:type="dxa"/>
            <w:vMerge/>
          </w:tcPr>
          <w:p w:rsidR="00150E13" w:rsidRPr="0064423D" w:rsidRDefault="00150E13" w:rsidP="004C4D23">
            <w:pPr>
              <w:spacing w:line="360" w:lineRule="auto"/>
              <w:jc w:val="both"/>
              <w:rPr>
                <w:rFonts w:ascii="Times New Roman" w:hAnsi="Times New Roman" w:cs="Times New Roman"/>
                <w:sz w:val="24"/>
                <w:szCs w:val="24"/>
              </w:rPr>
            </w:pP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Read &amp; write</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52</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52</w:t>
            </w:r>
          </w:p>
        </w:tc>
      </w:tr>
      <w:tr w:rsidR="00150E13" w:rsidRPr="0064423D" w:rsidTr="00150E13">
        <w:tc>
          <w:tcPr>
            <w:tcW w:w="1540" w:type="dxa"/>
            <w:vMerge/>
          </w:tcPr>
          <w:p w:rsidR="00150E13" w:rsidRPr="0064423D" w:rsidRDefault="00150E13" w:rsidP="004C4D23">
            <w:pPr>
              <w:spacing w:line="360" w:lineRule="auto"/>
              <w:jc w:val="both"/>
              <w:rPr>
                <w:rFonts w:ascii="Times New Roman" w:hAnsi="Times New Roman" w:cs="Times New Roman"/>
                <w:sz w:val="24"/>
                <w:szCs w:val="24"/>
              </w:rPr>
            </w:pP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Grade1-4</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24</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24</w:t>
            </w:r>
          </w:p>
        </w:tc>
      </w:tr>
      <w:tr w:rsidR="00150E13" w:rsidRPr="0064423D" w:rsidTr="00150E13">
        <w:tc>
          <w:tcPr>
            <w:tcW w:w="1540" w:type="dxa"/>
            <w:vMerge/>
          </w:tcPr>
          <w:p w:rsidR="00150E13" w:rsidRPr="0064423D" w:rsidRDefault="00150E13" w:rsidP="004C4D23">
            <w:pPr>
              <w:spacing w:line="360" w:lineRule="auto"/>
              <w:jc w:val="both"/>
              <w:rPr>
                <w:rFonts w:ascii="Times New Roman" w:hAnsi="Times New Roman" w:cs="Times New Roman"/>
                <w:sz w:val="24"/>
                <w:szCs w:val="24"/>
              </w:rPr>
            </w:pP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Grade5-8</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8</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8</w:t>
            </w:r>
          </w:p>
        </w:tc>
      </w:tr>
      <w:tr w:rsidR="00150E13" w:rsidRPr="0064423D" w:rsidTr="00150E13">
        <w:tc>
          <w:tcPr>
            <w:tcW w:w="1540" w:type="dxa"/>
            <w:vMerge/>
          </w:tcPr>
          <w:p w:rsidR="00150E13" w:rsidRPr="0064423D" w:rsidRDefault="00150E13" w:rsidP="004C4D23">
            <w:pPr>
              <w:spacing w:line="360" w:lineRule="auto"/>
              <w:jc w:val="both"/>
              <w:rPr>
                <w:rFonts w:ascii="Times New Roman" w:hAnsi="Times New Roman" w:cs="Times New Roman"/>
                <w:sz w:val="24"/>
                <w:szCs w:val="24"/>
              </w:rPr>
            </w:pP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G</w:t>
            </w:r>
            <w:r w:rsidR="004B7984" w:rsidRPr="004B7984">
              <w:rPr>
                <w:rFonts w:ascii="Times New Roman" w:hAnsi="Times New Roman" w:cs="Times New Roman"/>
                <w:sz w:val="24"/>
                <w:szCs w:val="24"/>
              </w:rPr>
              <w:t>rade</w:t>
            </w:r>
            <w:r w:rsidRPr="0064423D">
              <w:rPr>
                <w:rFonts w:ascii="Times New Roman" w:hAnsi="Times New Roman" w:cs="Times New Roman"/>
                <w:sz w:val="24"/>
                <w:szCs w:val="24"/>
              </w:rPr>
              <w:t>9-12</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4</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8</w:t>
            </w:r>
          </w:p>
        </w:tc>
      </w:tr>
      <w:tr w:rsidR="00150E13" w:rsidRPr="0064423D" w:rsidTr="00150E13">
        <w:tc>
          <w:tcPr>
            <w:tcW w:w="1540" w:type="dxa"/>
            <w:vMerge/>
          </w:tcPr>
          <w:p w:rsidR="00150E13" w:rsidRPr="0064423D" w:rsidRDefault="00150E13" w:rsidP="004C4D23">
            <w:pPr>
              <w:spacing w:line="360" w:lineRule="auto"/>
              <w:jc w:val="both"/>
              <w:rPr>
                <w:rFonts w:ascii="Times New Roman" w:hAnsi="Times New Roman" w:cs="Times New Roman"/>
                <w:sz w:val="24"/>
                <w:szCs w:val="24"/>
              </w:rPr>
            </w:pP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College-above</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3</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4</w:t>
            </w:r>
          </w:p>
        </w:tc>
      </w:tr>
      <w:tr w:rsidR="00150E13" w:rsidRPr="0064423D" w:rsidTr="00150E13">
        <w:tc>
          <w:tcPr>
            <w:tcW w:w="1540" w:type="dxa"/>
            <w:vMerge/>
          </w:tcPr>
          <w:p w:rsidR="00150E13" w:rsidRPr="0064423D" w:rsidRDefault="00150E13" w:rsidP="004C4D23">
            <w:pPr>
              <w:spacing w:line="360" w:lineRule="auto"/>
              <w:jc w:val="both"/>
              <w:rPr>
                <w:rFonts w:ascii="Times New Roman" w:hAnsi="Times New Roman" w:cs="Times New Roman"/>
                <w:sz w:val="24"/>
                <w:szCs w:val="24"/>
              </w:rPr>
            </w:pP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Total</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5</w:t>
            </w:r>
          </w:p>
        </w:tc>
        <w:tc>
          <w:tcPr>
            <w:tcW w:w="1540"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3</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92</w:t>
            </w:r>
          </w:p>
        </w:tc>
        <w:tc>
          <w:tcPr>
            <w:tcW w:w="1541" w:type="dxa"/>
          </w:tcPr>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100</w:t>
            </w:r>
          </w:p>
        </w:tc>
      </w:tr>
    </w:tbl>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Notes: </w:t>
      </w:r>
      <w:r w:rsidR="004D777E" w:rsidRPr="0064423D">
        <w:rPr>
          <w:rFonts w:ascii="Times New Roman" w:hAnsi="Times New Roman" w:cs="Times New Roman"/>
          <w:sz w:val="24"/>
          <w:szCs w:val="24"/>
        </w:rPr>
        <w:t>BKAs =</w:t>
      </w:r>
      <w:r w:rsidRPr="0064423D">
        <w:rPr>
          <w:rFonts w:ascii="Times New Roman" w:hAnsi="Times New Roman" w:cs="Times New Roman"/>
          <w:sz w:val="24"/>
          <w:szCs w:val="24"/>
        </w:rPr>
        <w:t xml:space="preserve"> </w:t>
      </w:r>
      <w:r w:rsidRPr="004B7984">
        <w:rPr>
          <w:rFonts w:ascii="Times New Roman" w:hAnsi="Times New Roman" w:cs="Times New Roman"/>
          <w:sz w:val="24"/>
          <w:szCs w:val="24"/>
        </w:rPr>
        <w:t xml:space="preserve">Beekeeping </w:t>
      </w:r>
      <w:r w:rsidR="004D777E" w:rsidRPr="004B7984">
        <w:rPr>
          <w:rFonts w:ascii="Times New Roman" w:hAnsi="Times New Roman" w:cs="Times New Roman"/>
          <w:sz w:val="24"/>
          <w:szCs w:val="24"/>
        </w:rPr>
        <w:t>Associations</w:t>
      </w:r>
      <w:r w:rsidR="004D777E" w:rsidRPr="0064423D">
        <w:rPr>
          <w:rFonts w:ascii="Times New Roman" w:hAnsi="Times New Roman" w:cs="Times New Roman"/>
          <w:sz w:val="24"/>
          <w:szCs w:val="24"/>
        </w:rPr>
        <w:t>,</w:t>
      </w:r>
      <w:r w:rsidRPr="0064423D">
        <w:rPr>
          <w:rFonts w:ascii="Times New Roman" w:hAnsi="Times New Roman" w:cs="Times New Roman"/>
          <w:sz w:val="24"/>
          <w:szCs w:val="24"/>
        </w:rPr>
        <w:t xml:space="preserve"> HHs =house holds</w:t>
      </w:r>
    </w:p>
    <w:p w:rsidR="00150E13" w:rsidRPr="0064423D" w:rsidRDefault="00150E13" w:rsidP="004C4D23">
      <w:pPr>
        <w:pStyle w:val="Heading3"/>
        <w:spacing w:after="240" w:line="360" w:lineRule="auto"/>
        <w:rPr>
          <w:rFonts w:ascii="Times New Roman" w:hAnsi="Times New Roman" w:cs="Times New Roman"/>
          <w:color w:val="auto"/>
          <w:szCs w:val="24"/>
        </w:rPr>
      </w:pPr>
      <w:bookmarkStart w:id="93" w:name="_Toc505040686"/>
      <w:bookmarkStart w:id="94" w:name="_Toc20919092"/>
      <w:r w:rsidRPr="0064423D">
        <w:rPr>
          <w:rFonts w:ascii="Times New Roman" w:hAnsi="Times New Roman" w:cs="Times New Roman"/>
          <w:color w:val="auto"/>
          <w:szCs w:val="24"/>
        </w:rPr>
        <w:t>4.1.2. Total number of beekeepers and bee colonies in Ahferom woreda</w:t>
      </w:r>
      <w:bookmarkEnd w:id="93"/>
      <w:bookmarkEnd w:id="94"/>
    </w:p>
    <w:p w:rsidR="00150E13" w:rsidRPr="00701075" w:rsidRDefault="00150E13" w:rsidP="004C4D23">
      <w:pPr>
        <w:pStyle w:val="Heading4"/>
        <w:spacing w:before="240" w:after="100" w:afterAutospacing="1" w:line="360" w:lineRule="auto"/>
        <w:rPr>
          <w:rFonts w:ascii="Times New Roman" w:hAnsi="Times New Roman" w:cs="Times New Roman"/>
          <w:i w:val="0"/>
          <w:color w:val="auto"/>
          <w:szCs w:val="24"/>
        </w:rPr>
      </w:pPr>
      <w:r w:rsidRPr="00701075">
        <w:rPr>
          <w:rFonts w:ascii="Times New Roman" w:hAnsi="Times New Roman" w:cs="Times New Roman"/>
          <w:i w:val="0"/>
          <w:color w:val="auto"/>
          <w:szCs w:val="24"/>
        </w:rPr>
        <w:t>4.1.2.1. Secondary data on total bee colony and honey bee owners in the Woreda</w:t>
      </w:r>
    </w:p>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Secondary data obtained from agricultural and rural development office of Aferom woreda indicated that a total of 7011 beekeepers found in the woreda which includes 18 investors, 7 BKAs and 6986 HH beekeepers. There were 12799 bee colonies from which 6196 of them nested in traditional hive and 6603 in movable frame hives. From total 18 investors found in the woreda 10 of them own bee colonies in movable frame only while 8 of them own both traditional and movable frame hives with a total of 621 bee colonies (89 in traditional and 532 in movable frame hives). From total 7 BKAs found in the woreda, 3 of them own bee colonies in movable frame only while 4 of them both traditional and movable frame hives with a total of 438 bee colonies (62 in traditional and 376 in movable frame hives). From the total 6986 HH beekeepers found in the woreda 2021 of them owns bee colonies in traditional only, 1006 in movable frame only and 3959 in both traditional and movable frame hives. All the HHs found in the woreda own a total of 11740 bee colonies from which 6597 of them nested in traditional hives and 5143 nested in movable frame hives (Appendix1).</w:t>
      </w:r>
    </w:p>
    <w:p w:rsidR="00150E13" w:rsidRPr="00272468" w:rsidRDefault="00150E13" w:rsidP="004C4D23">
      <w:pPr>
        <w:pStyle w:val="Heading4"/>
        <w:tabs>
          <w:tab w:val="left" w:pos="6860"/>
        </w:tabs>
        <w:spacing w:before="240" w:after="100" w:afterAutospacing="1" w:line="360" w:lineRule="auto"/>
        <w:rPr>
          <w:rFonts w:ascii="Times New Roman" w:hAnsi="Times New Roman" w:cs="Times New Roman"/>
          <w:i w:val="0"/>
          <w:color w:val="auto"/>
          <w:szCs w:val="24"/>
        </w:rPr>
      </w:pPr>
      <w:r w:rsidRPr="00272468">
        <w:rPr>
          <w:rFonts w:ascii="Times New Roman" w:hAnsi="Times New Roman" w:cs="Times New Roman"/>
          <w:i w:val="0"/>
          <w:color w:val="auto"/>
          <w:szCs w:val="24"/>
        </w:rPr>
        <w:t>4.1.2.2. Total beehives owned by respondents in the study area</w:t>
      </w:r>
      <w:r w:rsidR="00272468" w:rsidRPr="00272468">
        <w:rPr>
          <w:rFonts w:ascii="Times New Roman" w:hAnsi="Times New Roman" w:cs="Times New Roman"/>
          <w:i w:val="0"/>
          <w:color w:val="auto"/>
          <w:szCs w:val="24"/>
        </w:rPr>
        <w:tab/>
      </w:r>
    </w:p>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Two investors and two BKAs own frame beehives only, two investors and one BKA own both traditional and frame beehives, and one investor own transitional, traditional and frame beehives. </w:t>
      </w:r>
      <w:r w:rsidR="009A09D0" w:rsidRPr="0064423D">
        <w:rPr>
          <w:rFonts w:ascii="Times New Roman" w:hAnsi="Times New Roman" w:cs="Times New Roman"/>
          <w:sz w:val="24"/>
          <w:szCs w:val="24"/>
        </w:rPr>
        <w:t>But</w:t>
      </w:r>
      <w:r w:rsidRPr="0064423D">
        <w:rPr>
          <w:rFonts w:ascii="Times New Roman" w:hAnsi="Times New Roman" w:cs="Times New Roman"/>
          <w:sz w:val="24"/>
          <w:szCs w:val="24"/>
        </w:rPr>
        <w:t xml:space="preserve"> all HH </w:t>
      </w:r>
      <w:r w:rsidR="005B44CB">
        <w:rPr>
          <w:rFonts w:ascii="Times New Roman" w:hAnsi="Times New Roman" w:cs="Times New Roman"/>
          <w:sz w:val="24"/>
          <w:szCs w:val="24"/>
        </w:rPr>
        <w:t xml:space="preserve">respondant </w:t>
      </w:r>
      <w:r w:rsidR="00CD48DC">
        <w:rPr>
          <w:rFonts w:ascii="Times New Roman" w:hAnsi="Times New Roman" w:cs="Times New Roman"/>
          <w:sz w:val="24"/>
          <w:szCs w:val="24"/>
        </w:rPr>
        <w:t>beekeepers found in the four K</w:t>
      </w:r>
      <w:r w:rsidRPr="0064423D">
        <w:rPr>
          <w:rFonts w:ascii="Times New Roman" w:hAnsi="Times New Roman" w:cs="Times New Roman"/>
          <w:sz w:val="24"/>
          <w:szCs w:val="24"/>
        </w:rPr>
        <w:t>ebeles own both traditional and frame beehives. The total number of traditional, transitional and frame beehives owned by 100 respondent beekeepers was 444 (48.4%), 2(0.22%) and 47</w:t>
      </w:r>
      <w:r w:rsidR="005B44CB">
        <w:rPr>
          <w:rFonts w:ascii="Times New Roman" w:hAnsi="Times New Roman" w:cs="Times New Roman"/>
          <w:sz w:val="24"/>
          <w:szCs w:val="24"/>
        </w:rPr>
        <w:t>2(51.42%), respectively (Table 4</w:t>
      </w:r>
      <w:r w:rsidRPr="0064423D">
        <w:rPr>
          <w:rFonts w:ascii="Times New Roman" w:hAnsi="Times New Roman" w:cs="Times New Roman"/>
          <w:sz w:val="24"/>
          <w:szCs w:val="24"/>
        </w:rPr>
        <w:t>).</w:t>
      </w:r>
    </w:p>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As it shown from table 4 there is difference in number of traditional beehives owned by HHs beekeepers found in all the 4 </w:t>
      </w:r>
      <w:r w:rsidR="005B44CB">
        <w:rPr>
          <w:rFonts w:ascii="Times New Roman" w:hAnsi="Times New Roman" w:cs="Times New Roman"/>
          <w:sz w:val="24"/>
          <w:szCs w:val="24"/>
        </w:rPr>
        <w:t>K</w:t>
      </w:r>
      <w:r w:rsidR="005B44CB" w:rsidRPr="0064423D">
        <w:rPr>
          <w:rFonts w:ascii="Times New Roman" w:hAnsi="Times New Roman" w:cs="Times New Roman"/>
          <w:sz w:val="24"/>
          <w:szCs w:val="24"/>
        </w:rPr>
        <w:t xml:space="preserve">ebeles. </w:t>
      </w:r>
      <w:r w:rsidRPr="0064423D">
        <w:rPr>
          <w:rFonts w:ascii="Times New Roman" w:hAnsi="Times New Roman" w:cs="Times New Roman"/>
          <w:sz w:val="24"/>
          <w:szCs w:val="24"/>
        </w:rPr>
        <w:t>The number of traditional beehives owned by HH beekeepers in T</w:t>
      </w:r>
      <w:r w:rsidR="001C31D8" w:rsidRPr="0064423D">
        <w:rPr>
          <w:rFonts w:ascii="Times New Roman" w:hAnsi="Times New Roman" w:cs="Times New Roman"/>
          <w:sz w:val="24"/>
          <w:szCs w:val="24"/>
        </w:rPr>
        <w:t>, m.tsemri</w:t>
      </w:r>
      <w:r w:rsidRPr="0064423D">
        <w:rPr>
          <w:rFonts w:ascii="Times New Roman" w:hAnsi="Times New Roman" w:cs="Times New Roman"/>
          <w:sz w:val="24"/>
          <w:szCs w:val="24"/>
        </w:rPr>
        <w:t xml:space="preserve"> (mean=5.52)  is higher than  Maysuru(mean=5.30),higher than Sero (mean=3.91)and which is higher than Degoz  (mean=3.70) . in general there are more numbers of traditional beehives in Maysuru</w:t>
      </w:r>
      <w:r w:rsidR="005B44CB">
        <w:rPr>
          <w:rFonts w:ascii="Times New Roman" w:hAnsi="Times New Roman" w:cs="Times New Roman"/>
          <w:sz w:val="24"/>
          <w:szCs w:val="24"/>
        </w:rPr>
        <w:t xml:space="preserve"> </w:t>
      </w:r>
      <w:r w:rsidRPr="0064423D">
        <w:rPr>
          <w:rFonts w:ascii="Times New Roman" w:hAnsi="Times New Roman" w:cs="Times New Roman"/>
          <w:sz w:val="24"/>
          <w:szCs w:val="24"/>
        </w:rPr>
        <w:t xml:space="preserve"> and T.m.tsemri than Sero and Degoz   proportionally.</w:t>
      </w:r>
    </w:p>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There is also diference in number of movable frame hives owned by house ho</w:t>
      </w:r>
      <w:r w:rsidR="00DC6FFC">
        <w:rPr>
          <w:rFonts w:ascii="Times New Roman" w:hAnsi="Times New Roman" w:cs="Times New Roman"/>
          <w:sz w:val="24"/>
          <w:szCs w:val="24"/>
        </w:rPr>
        <w:t>ld (HH) beekeepers in the four K</w:t>
      </w:r>
      <w:r w:rsidRPr="0064423D">
        <w:rPr>
          <w:rFonts w:ascii="Times New Roman" w:hAnsi="Times New Roman" w:cs="Times New Roman"/>
          <w:sz w:val="24"/>
          <w:szCs w:val="24"/>
        </w:rPr>
        <w:t>ebeles. The number of movable frame beehives owned by HH beekeepers in T</w:t>
      </w:r>
      <w:r w:rsidR="00CD48DC" w:rsidRPr="0064423D">
        <w:rPr>
          <w:rFonts w:ascii="Times New Roman" w:hAnsi="Times New Roman" w:cs="Times New Roman"/>
          <w:sz w:val="24"/>
          <w:szCs w:val="24"/>
        </w:rPr>
        <w:t>, m.tsemri</w:t>
      </w:r>
      <w:r w:rsidRPr="0064423D">
        <w:rPr>
          <w:rFonts w:ascii="Times New Roman" w:hAnsi="Times New Roman" w:cs="Times New Roman"/>
          <w:sz w:val="24"/>
          <w:szCs w:val="24"/>
        </w:rPr>
        <w:t xml:space="preserve"> (mean=3.70</w:t>
      </w:r>
      <w:r w:rsidR="00CD48DC" w:rsidRPr="0064423D">
        <w:rPr>
          <w:rFonts w:ascii="Times New Roman" w:hAnsi="Times New Roman" w:cs="Times New Roman"/>
          <w:sz w:val="24"/>
          <w:szCs w:val="24"/>
        </w:rPr>
        <w:t>) is</w:t>
      </w:r>
      <w:r w:rsidRPr="0064423D">
        <w:rPr>
          <w:rFonts w:ascii="Times New Roman" w:hAnsi="Times New Roman" w:cs="Times New Roman"/>
          <w:sz w:val="24"/>
          <w:szCs w:val="24"/>
        </w:rPr>
        <w:t xml:space="preserve"> higher </w:t>
      </w:r>
      <w:r w:rsidR="00CD48DC" w:rsidRPr="0064423D">
        <w:rPr>
          <w:rFonts w:ascii="Times New Roman" w:hAnsi="Times New Roman" w:cs="Times New Roman"/>
          <w:sz w:val="24"/>
          <w:szCs w:val="24"/>
        </w:rPr>
        <w:t>than Maysuru (</w:t>
      </w:r>
      <w:r w:rsidRPr="0064423D">
        <w:rPr>
          <w:rFonts w:ascii="Times New Roman" w:hAnsi="Times New Roman" w:cs="Times New Roman"/>
          <w:sz w:val="24"/>
          <w:szCs w:val="24"/>
        </w:rPr>
        <w:t>mean=3) which is higher than Degoz (mean=2.65</w:t>
      </w:r>
      <w:r w:rsidR="001C31D8" w:rsidRPr="0064423D">
        <w:rPr>
          <w:rFonts w:ascii="Times New Roman" w:hAnsi="Times New Roman" w:cs="Times New Roman"/>
          <w:sz w:val="24"/>
          <w:szCs w:val="24"/>
        </w:rPr>
        <w:t>) and</w:t>
      </w:r>
      <w:r w:rsidRPr="0064423D">
        <w:rPr>
          <w:rFonts w:ascii="Times New Roman" w:hAnsi="Times New Roman" w:cs="Times New Roman"/>
          <w:sz w:val="24"/>
          <w:szCs w:val="24"/>
        </w:rPr>
        <w:t xml:space="preserve"> which is higher than </w:t>
      </w:r>
      <w:r w:rsidR="001C31D8" w:rsidRPr="0064423D">
        <w:rPr>
          <w:rFonts w:ascii="Times New Roman" w:hAnsi="Times New Roman" w:cs="Times New Roman"/>
          <w:sz w:val="24"/>
          <w:szCs w:val="24"/>
        </w:rPr>
        <w:t>Sero (</w:t>
      </w:r>
      <w:r w:rsidRPr="0064423D">
        <w:rPr>
          <w:rFonts w:ascii="Times New Roman" w:hAnsi="Times New Roman" w:cs="Times New Roman"/>
          <w:sz w:val="24"/>
          <w:szCs w:val="24"/>
        </w:rPr>
        <w:t>mean=2.43) (Tab</w:t>
      </w:r>
      <w:r w:rsidR="00CD48DC">
        <w:rPr>
          <w:rFonts w:ascii="Times New Roman" w:hAnsi="Times New Roman" w:cs="Times New Roman"/>
          <w:sz w:val="24"/>
          <w:szCs w:val="24"/>
        </w:rPr>
        <w:t xml:space="preserve">le </w:t>
      </w:r>
      <w:r w:rsidR="00C83B37">
        <w:rPr>
          <w:rFonts w:ascii="Times New Roman" w:hAnsi="Times New Roman" w:cs="Times New Roman"/>
          <w:sz w:val="24"/>
          <w:szCs w:val="24"/>
        </w:rPr>
        <w:t>4</w:t>
      </w:r>
      <w:r w:rsidRPr="0064423D">
        <w:rPr>
          <w:rFonts w:ascii="Times New Roman" w:hAnsi="Times New Roman" w:cs="Times New Roman"/>
          <w:sz w:val="24"/>
          <w:szCs w:val="24"/>
        </w:rPr>
        <w:t>)</w:t>
      </w:r>
    </w:p>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There are only 2 transitional beehives in Sero owned by one investor from 100 total sample respondent beekeepers in the study area.</w:t>
      </w:r>
      <w:r w:rsidRPr="0064423D">
        <w:rPr>
          <w:rFonts w:ascii="Times New Roman" w:hAnsi="Times New Roman" w:cs="Times New Roman"/>
          <w:sz w:val="24"/>
          <w:szCs w:val="24"/>
        </w:rPr>
        <w:tab/>
      </w:r>
    </w:p>
    <w:p w:rsidR="0004114C"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The number of traditional an</w:t>
      </w:r>
      <w:r w:rsidR="00CD48DC">
        <w:rPr>
          <w:rFonts w:ascii="Times New Roman" w:hAnsi="Times New Roman" w:cs="Times New Roman"/>
          <w:sz w:val="24"/>
          <w:szCs w:val="24"/>
        </w:rPr>
        <w:t>d movable beehives in the four K</w:t>
      </w:r>
      <w:r w:rsidRPr="0064423D">
        <w:rPr>
          <w:rFonts w:ascii="Times New Roman" w:hAnsi="Times New Roman" w:cs="Times New Roman"/>
          <w:sz w:val="24"/>
          <w:szCs w:val="24"/>
        </w:rPr>
        <w:t>ebele</w:t>
      </w:r>
      <w:r w:rsidR="00CD48DC">
        <w:rPr>
          <w:rFonts w:ascii="Times New Roman" w:hAnsi="Times New Roman" w:cs="Times New Roman"/>
          <w:sz w:val="24"/>
          <w:szCs w:val="24"/>
        </w:rPr>
        <w:t>s</w:t>
      </w:r>
      <w:r w:rsidRPr="0064423D">
        <w:rPr>
          <w:rFonts w:ascii="Times New Roman" w:hAnsi="Times New Roman" w:cs="Times New Roman"/>
          <w:sz w:val="24"/>
          <w:szCs w:val="24"/>
        </w:rPr>
        <w:t xml:space="preserve"> owned by all investors BKAs and all HH </w:t>
      </w:r>
      <w:r w:rsidR="00051288" w:rsidRPr="0064423D">
        <w:rPr>
          <w:rFonts w:ascii="Times New Roman" w:hAnsi="Times New Roman" w:cs="Times New Roman"/>
          <w:sz w:val="24"/>
          <w:szCs w:val="24"/>
        </w:rPr>
        <w:t>beekeepers is</w:t>
      </w:r>
      <w:r w:rsidRPr="0064423D">
        <w:rPr>
          <w:rFonts w:ascii="Times New Roman" w:hAnsi="Times New Roman" w:cs="Times New Roman"/>
          <w:sz w:val="24"/>
          <w:szCs w:val="24"/>
        </w:rPr>
        <w:t xml:space="preserve"> also different but</w:t>
      </w:r>
      <w:r w:rsidR="005B44CB">
        <w:rPr>
          <w:rFonts w:ascii="Times New Roman" w:hAnsi="Times New Roman" w:cs="Times New Roman"/>
          <w:sz w:val="24"/>
          <w:szCs w:val="24"/>
        </w:rPr>
        <w:t xml:space="preserve"> comparing these 3 types of bee</w:t>
      </w:r>
      <w:r w:rsidRPr="0064423D">
        <w:rPr>
          <w:rFonts w:ascii="Times New Roman" w:hAnsi="Times New Roman" w:cs="Times New Roman"/>
          <w:sz w:val="24"/>
          <w:szCs w:val="24"/>
        </w:rPr>
        <w:t xml:space="preserve">keepers is impossible, since there is </w:t>
      </w:r>
      <w:r w:rsidR="00407F08" w:rsidRPr="0064423D">
        <w:rPr>
          <w:rFonts w:ascii="Times New Roman" w:hAnsi="Times New Roman" w:cs="Times New Roman"/>
          <w:sz w:val="24"/>
          <w:szCs w:val="24"/>
        </w:rPr>
        <w:t>variation</w:t>
      </w:r>
      <w:r w:rsidRPr="0064423D">
        <w:rPr>
          <w:rFonts w:ascii="Times New Roman" w:hAnsi="Times New Roman" w:cs="Times New Roman"/>
          <w:sz w:val="24"/>
          <w:szCs w:val="24"/>
        </w:rPr>
        <w:t xml:space="preserve"> interms of</w:t>
      </w:r>
      <w:bookmarkStart w:id="95" w:name="_Toc505040700"/>
      <w:r w:rsidRPr="0064423D">
        <w:rPr>
          <w:rFonts w:ascii="Times New Roman" w:hAnsi="Times New Roman" w:cs="Times New Roman"/>
          <w:sz w:val="24"/>
          <w:szCs w:val="24"/>
        </w:rPr>
        <w:t xml:space="preserve"> number of individuals among the four kebeles.    </w:t>
      </w:r>
    </w:p>
    <w:p w:rsidR="00150E13" w:rsidRPr="0064423D" w:rsidRDefault="00150E13" w:rsidP="004C4D23">
      <w:pPr>
        <w:spacing w:line="360" w:lineRule="auto"/>
        <w:jc w:val="both"/>
        <w:rPr>
          <w:rFonts w:ascii="Times New Roman" w:hAnsi="Times New Roman" w:cs="Times New Roman"/>
          <w:sz w:val="24"/>
          <w:szCs w:val="24"/>
        </w:rPr>
      </w:pPr>
    </w:p>
    <w:p w:rsidR="00150E13" w:rsidRPr="0004114C" w:rsidRDefault="00150E13" w:rsidP="004C4D23">
      <w:pPr>
        <w:pStyle w:val="Caption"/>
        <w:spacing w:line="360" w:lineRule="auto"/>
        <w:ind w:left="720" w:hanging="720"/>
        <w:rPr>
          <w:rFonts w:ascii="Times New Roman" w:hAnsi="Times New Roman" w:cs="Times New Roman"/>
          <w:color w:val="auto"/>
          <w:sz w:val="24"/>
          <w:szCs w:val="24"/>
          <w:lang w:val="en-US"/>
        </w:rPr>
      </w:pPr>
      <w:bookmarkStart w:id="96" w:name="_Toc19489070"/>
      <w:r w:rsidRPr="0064423D">
        <w:rPr>
          <w:rFonts w:ascii="Times New Roman" w:hAnsi="Times New Roman" w:cs="Times New Roman"/>
          <w:color w:val="auto"/>
          <w:sz w:val="24"/>
          <w:szCs w:val="24"/>
        </w:rPr>
        <w:t xml:space="preserve">Table </w:t>
      </w:r>
      <w:r w:rsidR="008A55D1" w:rsidRPr="0064423D">
        <w:rPr>
          <w:rFonts w:ascii="Times New Roman" w:hAnsi="Times New Roman" w:cs="Times New Roman"/>
          <w:color w:val="auto"/>
          <w:sz w:val="24"/>
          <w:szCs w:val="24"/>
        </w:rPr>
        <w:fldChar w:fldCharType="begin"/>
      </w:r>
      <w:r w:rsidRPr="0064423D">
        <w:rPr>
          <w:rFonts w:ascii="Times New Roman" w:hAnsi="Times New Roman" w:cs="Times New Roman"/>
          <w:color w:val="auto"/>
          <w:sz w:val="24"/>
          <w:szCs w:val="24"/>
        </w:rPr>
        <w:instrText xml:space="preserve"> SEQ Table \* ARABIC </w:instrText>
      </w:r>
      <w:r w:rsidR="008A55D1" w:rsidRPr="0064423D">
        <w:rPr>
          <w:rFonts w:ascii="Times New Roman" w:hAnsi="Times New Roman" w:cs="Times New Roman"/>
          <w:color w:val="auto"/>
          <w:sz w:val="24"/>
          <w:szCs w:val="24"/>
        </w:rPr>
        <w:fldChar w:fldCharType="separate"/>
      </w:r>
      <w:r w:rsidR="00312A78">
        <w:rPr>
          <w:rFonts w:ascii="Times New Roman" w:hAnsi="Times New Roman" w:cs="Times New Roman"/>
          <w:noProof/>
          <w:color w:val="auto"/>
          <w:sz w:val="24"/>
          <w:szCs w:val="24"/>
        </w:rPr>
        <w:t>4</w:t>
      </w:r>
      <w:r w:rsidR="008A55D1" w:rsidRPr="0064423D">
        <w:rPr>
          <w:rFonts w:ascii="Times New Roman" w:hAnsi="Times New Roman" w:cs="Times New Roman"/>
          <w:color w:val="auto"/>
          <w:sz w:val="24"/>
          <w:szCs w:val="24"/>
        </w:rPr>
        <w:fldChar w:fldCharType="end"/>
      </w:r>
      <w:r w:rsidRPr="0064423D">
        <w:rPr>
          <w:rFonts w:ascii="Times New Roman" w:hAnsi="Times New Roman" w:cs="Times New Roman"/>
          <w:color w:val="auto"/>
          <w:sz w:val="24"/>
          <w:szCs w:val="24"/>
          <w:lang w:val="en-US"/>
        </w:rPr>
        <w:t xml:space="preserve">: </w:t>
      </w:r>
      <w:r w:rsidRPr="001C31D8">
        <w:rPr>
          <w:rFonts w:ascii="Times New Roman" w:hAnsi="Times New Roman" w:cs="Times New Roman"/>
          <w:b w:val="0"/>
          <w:color w:val="auto"/>
          <w:sz w:val="24"/>
          <w:szCs w:val="24"/>
          <w:lang w:val="en-US"/>
        </w:rPr>
        <w:t>Numbers of traditional &amp; frame beehives owned by the 100  respondents</w:t>
      </w:r>
      <w:bookmarkEnd w:id="96"/>
      <w:r w:rsidRPr="001C31D8">
        <w:rPr>
          <w:rFonts w:ascii="Times New Roman" w:hAnsi="Times New Roman" w:cs="Times New Roman"/>
          <w:b w:val="0"/>
          <w:color w:val="auto"/>
          <w:sz w:val="24"/>
          <w:szCs w:val="24"/>
          <w:lang w:val="en-US"/>
        </w:rPr>
        <w:t xml:space="preserve">  in the study area in 2011EC</w:t>
      </w:r>
      <w:r w:rsidRPr="0004114C">
        <w:rPr>
          <w:rFonts w:ascii="Times New Roman" w:hAnsi="Times New Roman" w:cs="Times New Roman"/>
          <w:color w:val="auto"/>
          <w:sz w:val="24"/>
          <w:szCs w:val="24"/>
          <w:lang w:val="en-US"/>
        </w:rPr>
        <w:t>.</w:t>
      </w:r>
      <w:bookmarkEnd w:id="95"/>
    </w:p>
    <w:tbl>
      <w:tblPr>
        <w:tblStyle w:val="TableGrid"/>
        <w:tblW w:w="4417" w:type="pct"/>
        <w:tblLook w:val="04A0" w:firstRow="1" w:lastRow="0" w:firstColumn="1" w:lastColumn="0" w:noHBand="0" w:noVBand="1"/>
      </w:tblPr>
      <w:tblGrid>
        <w:gridCol w:w="2234"/>
        <w:gridCol w:w="2218"/>
        <w:gridCol w:w="1096"/>
        <w:gridCol w:w="1243"/>
        <w:gridCol w:w="878"/>
        <w:gridCol w:w="790"/>
      </w:tblGrid>
      <w:tr w:rsidR="00150E13" w:rsidRPr="0064423D" w:rsidTr="0004114C">
        <w:tc>
          <w:tcPr>
            <w:tcW w:w="1320"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Beehive type</w:t>
            </w:r>
          </w:p>
        </w:tc>
        <w:tc>
          <w:tcPr>
            <w:tcW w:w="1311"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Number</w:t>
            </w:r>
          </w:p>
        </w:tc>
        <w:tc>
          <w:tcPr>
            <w:tcW w:w="648"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Investors</w:t>
            </w:r>
          </w:p>
        </w:tc>
        <w:tc>
          <w:tcPr>
            <w:tcW w:w="735"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BKAs</w:t>
            </w:r>
          </w:p>
        </w:tc>
        <w:tc>
          <w:tcPr>
            <w:tcW w:w="519"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HHs</w:t>
            </w:r>
          </w:p>
        </w:tc>
        <w:tc>
          <w:tcPr>
            <w:tcW w:w="467"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Total</w:t>
            </w:r>
          </w:p>
        </w:tc>
      </w:tr>
      <w:tr w:rsidR="00150E13" w:rsidRPr="0064423D" w:rsidTr="0004114C">
        <w:tc>
          <w:tcPr>
            <w:tcW w:w="1320" w:type="pct"/>
            <w:vMerge w:val="restar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Traditional hive</w:t>
            </w:r>
          </w:p>
        </w:tc>
        <w:tc>
          <w:tcPr>
            <w:tcW w:w="1311"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Minimum</w:t>
            </w:r>
          </w:p>
        </w:tc>
        <w:tc>
          <w:tcPr>
            <w:tcW w:w="648"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w:t>
            </w:r>
          </w:p>
        </w:tc>
        <w:tc>
          <w:tcPr>
            <w:tcW w:w="735"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8</w:t>
            </w:r>
          </w:p>
        </w:tc>
        <w:tc>
          <w:tcPr>
            <w:tcW w:w="519"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w:t>
            </w:r>
          </w:p>
        </w:tc>
        <w:tc>
          <w:tcPr>
            <w:tcW w:w="467"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w:t>
            </w:r>
          </w:p>
        </w:tc>
      </w:tr>
      <w:tr w:rsidR="00150E13" w:rsidRPr="0064423D" w:rsidTr="0004114C">
        <w:tc>
          <w:tcPr>
            <w:tcW w:w="1320" w:type="pct"/>
            <w:vMerge/>
          </w:tcPr>
          <w:p w:rsidR="00150E13" w:rsidRPr="0064423D" w:rsidRDefault="00150E13" w:rsidP="004C4D23">
            <w:pPr>
              <w:tabs>
                <w:tab w:val="right" w:pos="540"/>
              </w:tabs>
              <w:spacing w:line="360" w:lineRule="auto"/>
              <w:jc w:val="both"/>
              <w:rPr>
                <w:rFonts w:ascii="Times New Roman" w:hAnsi="Times New Roman" w:cs="Times New Roman"/>
                <w:sz w:val="24"/>
                <w:szCs w:val="24"/>
              </w:rPr>
            </w:pPr>
          </w:p>
        </w:tc>
        <w:tc>
          <w:tcPr>
            <w:tcW w:w="1311"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Maximum</w:t>
            </w:r>
          </w:p>
        </w:tc>
        <w:tc>
          <w:tcPr>
            <w:tcW w:w="648"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6</w:t>
            </w:r>
          </w:p>
        </w:tc>
        <w:tc>
          <w:tcPr>
            <w:tcW w:w="735"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8</w:t>
            </w:r>
          </w:p>
        </w:tc>
        <w:tc>
          <w:tcPr>
            <w:tcW w:w="519"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467"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r>
      <w:tr w:rsidR="00150E13" w:rsidRPr="0064423D" w:rsidTr="0004114C">
        <w:tc>
          <w:tcPr>
            <w:tcW w:w="1320" w:type="pct"/>
            <w:vMerge/>
          </w:tcPr>
          <w:p w:rsidR="00150E13" w:rsidRPr="0064423D" w:rsidRDefault="00150E13" w:rsidP="004C4D23">
            <w:pPr>
              <w:tabs>
                <w:tab w:val="right" w:pos="540"/>
              </w:tabs>
              <w:spacing w:line="360" w:lineRule="auto"/>
              <w:jc w:val="both"/>
              <w:rPr>
                <w:rFonts w:ascii="Times New Roman" w:hAnsi="Times New Roman" w:cs="Times New Roman"/>
                <w:sz w:val="24"/>
                <w:szCs w:val="24"/>
              </w:rPr>
            </w:pPr>
          </w:p>
        </w:tc>
        <w:tc>
          <w:tcPr>
            <w:tcW w:w="1311"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Mean</w:t>
            </w:r>
          </w:p>
        </w:tc>
        <w:tc>
          <w:tcPr>
            <w:tcW w:w="648"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4</w:t>
            </w:r>
          </w:p>
        </w:tc>
        <w:tc>
          <w:tcPr>
            <w:tcW w:w="735"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8</w:t>
            </w:r>
          </w:p>
        </w:tc>
        <w:tc>
          <w:tcPr>
            <w:tcW w:w="519"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4.61</w:t>
            </w:r>
          </w:p>
        </w:tc>
        <w:tc>
          <w:tcPr>
            <w:tcW w:w="467"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4.63</w:t>
            </w:r>
          </w:p>
        </w:tc>
      </w:tr>
      <w:tr w:rsidR="00150E13" w:rsidRPr="0064423D" w:rsidTr="0004114C">
        <w:tc>
          <w:tcPr>
            <w:tcW w:w="1320" w:type="pct"/>
            <w:vMerge/>
          </w:tcPr>
          <w:p w:rsidR="00150E13" w:rsidRPr="0064423D" w:rsidRDefault="00150E13" w:rsidP="004C4D23">
            <w:pPr>
              <w:tabs>
                <w:tab w:val="right" w:pos="540"/>
              </w:tabs>
              <w:spacing w:line="360" w:lineRule="auto"/>
              <w:jc w:val="both"/>
              <w:rPr>
                <w:rFonts w:ascii="Times New Roman" w:hAnsi="Times New Roman" w:cs="Times New Roman"/>
                <w:sz w:val="24"/>
                <w:szCs w:val="24"/>
              </w:rPr>
            </w:pPr>
          </w:p>
        </w:tc>
        <w:tc>
          <w:tcPr>
            <w:tcW w:w="1311"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Total tradtional hive</w:t>
            </w:r>
          </w:p>
        </w:tc>
        <w:tc>
          <w:tcPr>
            <w:tcW w:w="648"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735"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8</w:t>
            </w:r>
          </w:p>
        </w:tc>
        <w:tc>
          <w:tcPr>
            <w:tcW w:w="519"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424</w:t>
            </w:r>
          </w:p>
        </w:tc>
        <w:tc>
          <w:tcPr>
            <w:tcW w:w="467"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444</w:t>
            </w:r>
          </w:p>
        </w:tc>
      </w:tr>
      <w:tr w:rsidR="00150E13" w:rsidRPr="0064423D" w:rsidTr="0004114C">
        <w:trPr>
          <w:trHeight w:val="162"/>
        </w:trPr>
        <w:tc>
          <w:tcPr>
            <w:tcW w:w="1320" w:type="pct"/>
            <w:vMerge/>
          </w:tcPr>
          <w:p w:rsidR="00150E13" w:rsidRPr="0064423D" w:rsidRDefault="00150E13" w:rsidP="004C4D23">
            <w:pPr>
              <w:tabs>
                <w:tab w:val="right" w:pos="540"/>
              </w:tabs>
              <w:spacing w:line="360" w:lineRule="auto"/>
              <w:jc w:val="both"/>
              <w:rPr>
                <w:rFonts w:ascii="Times New Roman" w:hAnsi="Times New Roman" w:cs="Times New Roman"/>
                <w:sz w:val="24"/>
                <w:szCs w:val="24"/>
              </w:rPr>
            </w:pPr>
          </w:p>
        </w:tc>
        <w:tc>
          <w:tcPr>
            <w:tcW w:w="1311"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Total beekeepers</w:t>
            </w:r>
          </w:p>
        </w:tc>
        <w:tc>
          <w:tcPr>
            <w:tcW w:w="648"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3</w:t>
            </w:r>
          </w:p>
        </w:tc>
        <w:tc>
          <w:tcPr>
            <w:tcW w:w="735"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w:t>
            </w:r>
          </w:p>
        </w:tc>
        <w:tc>
          <w:tcPr>
            <w:tcW w:w="519"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92</w:t>
            </w:r>
          </w:p>
        </w:tc>
        <w:tc>
          <w:tcPr>
            <w:tcW w:w="467"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96</w:t>
            </w:r>
          </w:p>
        </w:tc>
      </w:tr>
      <w:tr w:rsidR="00150E13" w:rsidRPr="0064423D" w:rsidTr="0004114C">
        <w:tc>
          <w:tcPr>
            <w:tcW w:w="1320" w:type="pct"/>
            <w:vMerge w:val="restar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Movable hive</w:t>
            </w:r>
          </w:p>
        </w:tc>
        <w:tc>
          <w:tcPr>
            <w:tcW w:w="1311"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Minimum</w:t>
            </w:r>
          </w:p>
        </w:tc>
        <w:tc>
          <w:tcPr>
            <w:tcW w:w="648"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8</w:t>
            </w:r>
          </w:p>
        </w:tc>
        <w:tc>
          <w:tcPr>
            <w:tcW w:w="735"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519"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w:t>
            </w:r>
          </w:p>
        </w:tc>
        <w:tc>
          <w:tcPr>
            <w:tcW w:w="467"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w:t>
            </w:r>
          </w:p>
        </w:tc>
      </w:tr>
      <w:tr w:rsidR="00150E13" w:rsidRPr="0064423D" w:rsidTr="0004114C">
        <w:tc>
          <w:tcPr>
            <w:tcW w:w="1320" w:type="pct"/>
            <w:vMerge/>
          </w:tcPr>
          <w:p w:rsidR="00150E13" w:rsidRPr="0064423D" w:rsidRDefault="00150E13" w:rsidP="004C4D23">
            <w:pPr>
              <w:tabs>
                <w:tab w:val="right" w:pos="540"/>
              </w:tabs>
              <w:spacing w:line="360" w:lineRule="auto"/>
              <w:jc w:val="both"/>
              <w:rPr>
                <w:rFonts w:ascii="Times New Roman" w:hAnsi="Times New Roman" w:cs="Times New Roman"/>
                <w:sz w:val="24"/>
                <w:szCs w:val="24"/>
              </w:rPr>
            </w:pPr>
          </w:p>
        </w:tc>
        <w:tc>
          <w:tcPr>
            <w:tcW w:w="1311"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Maximum</w:t>
            </w:r>
          </w:p>
        </w:tc>
        <w:tc>
          <w:tcPr>
            <w:tcW w:w="648"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28</w:t>
            </w:r>
          </w:p>
        </w:tc>
        <w:tc>
          <w:tcPr>
            <w:tcW w:w="735"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45</w:t>
            </w:r>
          </w:p>
        </w:tc>
        <w:tc>
          <w:tcPr>
            <w:tcW w:w="519"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467"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45</w:t>
            </w:r>
          </w:p>
        </w:tc>
      </w:tr>
      <w:tr w:rsidR="00150E13" w:rsidRPr="0064423D" w:rsidTr="0004114C">
        <w:tc>
          <w:tcPr>
            <w:tcW w:w="1320" w:type="pct"/>
            <w:vMerge/>
          </w:tcPr>
          <w:p w:rsidR="00150E13" w:rsidRPr="0064423D" w:rsidRDefault="00150E13" w:rsidP="004C4D23">
            <w:pPr>
              <w:tabs>
                <w:tab w:val="right" w:pos="540"/>
              </w:tabs>
              <w:spacing w:line="360" w:lineRule="auto"/>
              <w:jc w:val="both"/>
              <w:rPr>
                <w:rFonts w:ascii="Times New Roman" w:hAnsi="Times New Roman" w:cs="Times New Roman"/>
                <w:sz w:val="24"/>
                <w:szCs w:val="24"/>
              </w:rPr>
            </w:pPr>
          </w:p>
        </w:tc>
        <w:tc>
          <w:tcPr>
            <w:tcW w:w="1311"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Mean</w:t>
            </w:r>
          </w:p>
        </w:tc>
        <w:tc>
          <w:tcPr>
            <w:tcW w:w="648"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735"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32</w:t>
            </w:r>
          </w:p>
        </w:tc>
        <w:tc>
          <w:tcPr>
            <w:tcW w:w="519"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2.95</w:t>
            </w:r>
          </w:p>
        </w:tc>
        <w:tc>
          <w:tcPr>
            <w:tcW w:w="467"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4.72</w:t>
            </w:r>
          </w:p>
        </w:tc>
      </w:tr>
      <w:tr w:rsidR="00150E13" w:rsidRPr="0064423D" w:rsidTr="0004114C">
        <w:tc>
          <w:tcPr>
            <w:tcW w:w="1320" w:type="pct"/>
            <w:vMerge/>
          </w:tcPr>
          <w:p w:rsidR="00150E13" w:rsidRPr="0064423D" w:rsidRDefault="00150E13" w:rsidP="004C4D23">
            <w:pPr>
              <w:tabs>
                <w:tab w:val="right" w:pos="540"/>
              </w:tabs>
              <w:spacing w:line="360" w:lineRule="auto"/>
              <w:jc w:val="both"/>
              <w:rPr>
                <w:rFonts w:ascii="Times New Roman" w:hAnsi="Times New Roman" w:cs="Times New Roman"/>
                <w:sz w:val="24"/>
                <w:szCs w:val="24"/>
              </w:rPr>
            </w:pPr>
          </w:p>
        </w:tc>
        <w:tc>
          <w:tcPr>
            <w:tcW w:w="1311"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total  movable hive</w:t>
            </w:r>
            <w:r w:rsidR="00286CCF" w:rsidRPr="0064423D">
              <w:rPr>
                <w:rFonts w:ascii="Times New Roman" w:hAnsi="Times New Roman" w:cs="Times New Roman"/>
                <w:sz w:val="24"/>
                <w:szCs w:val="24"/>
              </w:rPr>
              <w:t>s</w:t>
            </w:r>
          </w:p>
        </w:tc>
        <w:tc>
          <w:tcPr>
            <w:tcW w:w="648"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105</w:t>
            </w:r>
          </w:p>
        </w:tc>
        <w:tc>
          <w:tcPr>
            <w:tcW w:w="735"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96</w:t>
            </w:r>
          </w:p>
        </w:tc>
        <w:tc>
          <w:tcPr>
            <w:tcW w:w="519"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271</w:t>
            </w:r>
          </w:p>
        </w:tc>
        <w:tc>
          <w:tcPr>
            <w:tcW w:w="467"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472</w:t>
            </w:r>
          </w:p>
        </w:tc>
      </w:tr>
      <w:tr w:rsidR="00150E13" w:rsidRPr="0064423D" w:rsidTr="0004114C">
        <w:tc>
          <w:tcPr>
            <w:tcW w:w="1320" w:type="pct"/>
            <w:vMerge/>
          </w:tcPr>
          <w:p w:rsidR="00150E13" w:rsidRPr="0064423D" w:rsidRDefault="00150E13" w:rsidP="004C4D23">
            <w:pPr>
              <w:tabs>
                <w:tab w:val="right" w:pos="540"/>
              </w:tabs>
              <w:spacing w:line="360" w:lineRule="auto"/>
              <w:jc w:val="both"/>
              <w:rPr>
                <w:rFonts w:ascii="Times New Roman" w:hAnsi="Times New Roman" w:cs="Times New Roman"/>
                <w:sz w:val="24"/>
                <w:szCs w:val="24"/>
              </w:rPr>
            </w:pPr>
          </w:p>
        </w:tc>
        <w:tc>
          <w:tcPr>
            <w:tcW w:w="1311"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Total Beekeepers</w:t>
            </w:r>
          </w:p>
        </w:tc>
        <w:tc>
          <w:tcPr>
            <w:tcW w:w="648"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5</w:t>
            </w:r>
          </w:p>
        </w:tc>
        <w:tc>
          <w:tcPr>
            <w:tcW w:w="735"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3</w:t>
            </w:r>
          </w:p>
        </w:tc>
        <w:tc>
          <w:tcPr>
            <w:tcW w:w="519"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92</w:t>
            </w:r>
          </w:p>
        </w:tc>
        <w:tc>
          <w:tcPr>
            <w:tcW w:w="467"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100</w:t>
            </w:r>
          </w:p>
        </w:tc>
      </w:tr>
    </w:tbl>
    <w:p w:rsidR="001C31D8" w:rsidRDefault="001C31D8" w:rsidP="004C4D23">
      <w:pPr>
        <w:spacing w:line="360" w:lineRule="auto"/>
        <w:rPr>
          <w:rFonts w:ascii="Times New Roman" w:eastAsiaTheme="minorHAnsi" w:hAnsi="Times New Roman" w:cs="Times New Roman"/>
          <w:b/>
          <w:bCs/>
          <w:sz w:val="24"/>
          <w:szCs w:val="24"/>
          <w:lang w:val="am-ET"/>
        </w:rPr>
      </w:pPr>
      <w:bookmarkStart w:id="97" w:name="_Toc505040701"/>
      <w:bookmarkStart w:id="98" w:name="_Toc19489071"/>
      <w:r>
        <w:rPr>
          <w:rFonts w:ascii="Times New Roman" w:hAnsi="Times New Roman" w:cs="Times New Roman"/>
          <w:sz w:val="24"/>
          <w:szCs w:val="24"/>
        </w:rPr>
        <w:br w:type="page"/>
      </w:r>
    </w:p>
    <w:p w:rsidR="00150E13" w:rsidRPr="0064423D" w:rsidRDefault="00150E13" w:rsidP="004C4D23">
      <w:pPr>
        <w:pStyle w:val="Caption"/>
        <w:spacing w:line="360" w:lineRule="auto"/>
        <w:ind w:left="720" w:hanging="720"/>
        <w:rPr>
          <w:rFonts w:ascii="Times New Roman" w:hAnsi="Times New Roman" w:cs="Times New Roman"/>
          <w:b w:val="0"/>
          <w:color w:val="auto"/>
          <w:sz w:val="24"/>
          <w:szCs w:val="24"/>
          <w:lang w:val="en-US"/>
        </w:rPr>
      </w:pPr>
      <w:r w:rsidRPr="0064423D">
        <w:rPr>
          <w:rFonts w:ascii="Times New Roman" w:hAnsi="Times New Roman" w:cs="Times New Roman"/>
          <w:color w:val="auto"/>
          <w:sz w:val="24"/>
          <w:szCs w:val="24"/>
        </w:rPr>
        <w:t xml:space="preserve">Table </w:t>
      </w:r>
      <w:r w:rsidR="008A55D1" w:rsidRPr="0064423D">
        <w:rPr>
          <w:rFonts w:ascii="Times New Roman" w:hAnsi="Times New Roman" w:cs="Times New Roman"/>
          <w:color w:val="auto"/>
          <w:sz w:val="24"/>
          <w:szCs w:val="24"/>
        </w:rPr>
        <w:fldChar w:fldCharType="begin"/>
      </w:r>
      <w:r w:rsidRPr="0064423D">
        <w:rPr>
          <w:rFonts w:ascii="Times New Roman" w:hAnsi="Times New Roman" w:cs="Times New Roman"/>
          <w:color w:val="auto"/>
          <w:sz w:val="24"/>
          <w:szCs w:val="24"/>
        </w:rPr>
        <w:instrText xml:space="preserve"> SEQ Table \* ARABIC </w:instrText>
      </w:r>
      <w:r w:rsidR="008A55D1" w:rsidRPr="0064423D">
        <w:rPr>
          <w:rFonts w:ascii="Times New Roman" w:hAnsi="Times New Roman" w:cs="Times New Roman"/>
          <w:color w:val="auto"/>
          <w:sz w:val="24"/>
          <w:szCs w:val="24"/>
        </w:rPr>
        <w:fldChar w:fldCharType="separate"/>
      </w:r>
      <w:r w:rsidR="00312A78">
        <w:rPr>
          <w:rFonts w:ascii="Times New Roman" w:hAnsi="Times New Roman" w:cs="Times New Roman"/>
          <w:noProof/>
          <w:color w:val="auto"/>
          <w:sz w:val="24"/>
          <w:szCs w:val="24"/>
        </w:rPr>
        <w:t>5</w:t>
      </w:r>
      <w:r w:rsidR="008A55D1" w:rsidRPr="0064423D">
        <w:rPr>
          <w:rFonts w:ascii="Times New Roman" w:hAnsi="Times New Roman" w:cs="Times New Roman"/>
          <w:color w:val="auto"/>
          <w:sz w:val="24"/>
          <w:szCs w:val="24"/>
        </w:rPr>
        <w:fldChar w:fldCharType="end"/>
      </w:r>
      <w:r w:rsidRPr="0064423D">
        <w:rPr>
          <w:rFonts w:ascii="Times New Roman" w:hAnsi="Times New Roman" w:cs="Times New Roman"/>
          <w:color w:val="auto"/>
          <w:sz w:val="24"/>
          <w:szCs w:val="24"/>
          <w:lang w:val="en-US"/>
        </w:rPr>
        <w:t xml:space="preserve">: </w:t>
      </w:r>
      <w:r w:rsidRPr="00AC68ED">
        <w:rPr>
          <w:rFonts w:ascii="Times New Roman" w:hAnsi="Times New Roman" w:cs="Times New Roman"/>
          <w:b w:val="0"/>
          <w:color w:val="auto"/>
          <w:sz w:val="24"/>
          <w:szCs w:val="24"/>
          <w:lang w:val="en-US"/>
        </w:rPr>
        <w:t xml:space="preserve">Number of traditional &amp; frame beehives owned by all  HH beekeepers in each </w:t>
      </w:r>
      <w:bookmarkEnd w:id="97"/>
      <w:r w:rsidR="00091621">
        <w:rPr>
          <w:rFonts w:ascii="Times New Roman" w:hAnsi="Times New Roman" w:cs="Times New Roman"/>
          <w:b w:val="0"/>
          <w:color w:val="auto"/>
          <w:sz w:val="24"/>
          <w:szCs w:val="24"/>
          <w:lang w:val="en-US"/>
        </w:rPr>
        <w:t>K</w:t>
      </w:r>
      <w:r w:rsidRPr="00AC68ED">
        <w:rPr>
          <w:rFonts w:ascii="Times New Roman" w:hAnsi="Times New Roman" w:cs="Times New Roman"/>
          <w:b w:val="0"/>
          <w:color w:val="auto"/>
          <w:sz w:val="24"/>
          <w:szCs w:val="24"/>
          <w:lang w:val="en-US"/>
        </w:rPr>
        <w:t>ebeles</w:t>
      </w:r>
      <w:bookmarkEnd w:id="98"/>
      <w:r w:rsidRPr="0064423D">
        <w:rPr>
          <w:rFonts w:ascii="Times New Roman" w:hAnsi="Times New Roman" w:cs="Times New Roman"/>
          <w:color w:val="auto"/>
          <w:sz w:val="24"/>
          <w:szCs w:val="24"/>
          <w:lang w:val="en-US"/>
        </w:rPr>
        <w:tab/>
      </w:r>
    </w:p>
    <w:tbl>
      <w:tblPr>
        <w:tblStyle w:val="TableGrid"/>
        <w:tblW w:w="4830" w:type="pct"/>
        <w:tblLayout w:type="fixed"/>
        <w:tblLook w:val="04A0" w:firstRow="1" w:lastRow="0" w:firstColumn="1" w:lastColumn="0" w:noHBand="0" w:noVBand="1"/>
      </w:tblPr>
      <w:tblGrid>
        <w:gridCol w:w="2449"/>
        <w:gridCol w:w="2070"/>
        <w:gridCol w:w="899"/>
        <w:gridCol w:w="942"/>
        <w:gridCol w:w="840"/>
        <w:gridCol w:w="1119"/>
        <w:gridCol w:w="931"/>
      </w:tblGrid>
      <w:tr w:rsidR="00150E13" w:rsidRPr="0064423D" w:rsidTr="00AC68ED">
        <w:trPr>
          <w:trHeight w:val="665"/>
        </w:trPr>
        <w:tc>
          <w:tcPr>
            <w:tcW w:w="1323" w:type="pct"/>
            <w:hideMark/>
          </w:tcPr>
          <w:p w:rsidR="00150E13" w:rsidRPr="0064423D" w:rsidRDefault="00150E13" w:rsidP="004C4D23">
            <w:pPr>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Bee hive type</w:t>
            </w:r>
          </w:p>
        </w:tc>
        <w:tc>
          <w:tcPr>
            <w:tcW w:w="1119" w:type="pct"/>
            <w:hideMark/>
          </w:tcPr>
          <w:p w:rsidR="00150E13" w:rsidRPr="0064423D" w:rsidRDefault="00150E13" w:rsidP="004C4D23">
            <w:pPr>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Number</w:t>
            </w:r>
          </w:p>
        </w:tc>
        <w:tc>
          <w:tcPr>
            <w:tcW w:w="486"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09" w:type="pct"/>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p w:rsidR="00150E13" w:rsidRPr="0064423D" w:rsidRDefault="00150E13" w:rsidP="004C4D23">
            <w:pPr>
              <w:tabs>
                <w:tab w:val="right" w:pos="540"/>
              </w:tabs>
              <w:spacing w:line="360" w:lineRule="auto"/>
              <w:jc w:val="both"/>
              <w:rPr>
                <w:rFonts w:ascii="Times New Roman" w:hAnsi="Times New Roman" w:cs="Times New Roman"/>
                <w:sz w:val="24"/>
                <w:szCs w:val="24"/>
              </w:rPr>
            </w:pPr>
          </w:p>
        </w:tc>
        <w:tc>
          <w:tcPr>
            <w:tcW w:w="454"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 egoz</w:t>
            </w:r>
          </w:p>
          <w:p w:rsidR="00150E13" w:rsidRPr="0064423D" w:rsidRDefault="00150E13" w:rsidP="004C4D23">
            <w:pPr>
              <w:tabs>
                <w:tab w:val="right" w:pos="540"/>
              </w:tabs>
              <w:spacing w:line="360" w:lineRule="auto"/>
              <w:jc w:val="both"/>
              <w:rPr>
                <w:rFonts w:ascii="Times New Roman" w:hAnsi="Times New Roman" w:cs="Times New Roman"/>
                <w:sz w:val="24"/>
                <w:szCs w:val="24"/>
              </w:rPr>
            </w:pPr>
          </w:p>
        </w:tc>
        <w:tc>
          <w:tcPr>
            <w:tcW w:w="605"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T.tsemri                                       </w:t>
            </w:r>
          </w:p>
        </w:tc>
        <w:tc>
          <w:tcPr>
            <w:tcW w:w="503"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Total</w:t>
            </w:r>
          </w:p>
        </w:tc>
      </w:tr>
      <w:tr w:rsidR="00150E13" w:rsidRPr="0064423D" w:rsidTr="00AC68ED">
        <w:trPr>
          <w:trHeight w:val="56"/>
        </w:trPr>
        <w:tc>
          <w:tcPr>
            <w:tcW w:w="1323" w:type="pct"/>
            <w:vMerge w:val="restart"/>
            <w:hideMark/>
          </w:tcPr>
          <w:p w:rsidR="00150E13" w:rsidRPr="0064423D" w:rsidRDefault="00150E13" w:rsidP="004C4D23">
            <w:pPr>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Traditional type owned by HHs</w:t>
            </w:r>
          </w:p>
        </w:tc>
        <w:tc>
          <w:tcPr>
            <w:tcW w:w="1119" w:type="pct"/>
            <w:hideMark/>
          </w:tcPr>
          <w:p w:rsidR="00150E13" w:rsidRPr="0064423D" w:rsidRDefault="00150E13" w:rsidP="004C4D23">
            <w:pPr>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Minimum</w:t>
            </w:r>
          </w:p>
        </w:tc>
        <w:tc>
          <w:tcPr>
            <w:tcW w:w="486"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w:t>
            </w:r>
          </w:p>
        </w:tc>
        <w:tc>
          <w:tcPr>
            <w:tcW w:w="509"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w:t>
            </w:r>
          </w:p>
        </w:tc>
        <w:tc>
          <w:tcPr>
            <w:tcW w:w="454"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w:t>
            </w:r>
          </w:p>
        </w:tc>
        <w:tc>
          <w:tcPr>
            <w:tcW w:w="605" w:type="pct"/>
            <w:hideMark/>
          </w:tcPr>
          <w:p w:rsidR="00150E13" w:rsidRPr="0064423D" w:rsidRDefault="00150E13" w:rsidP="004C4D23">
            <w:pPr>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2</w:t>
            </w:r>
          </w:p>
        </w:tc>
        <w:tc>
          <w:tcPr>
            <w:tcW w:w="503"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w:t>
            </w:r>
          </w:p>
        </w:tc>
      </w:tr>
      <w:tr w:rsidR="00150E13" w:rsidRPr="0064423D" w:rsidTr="00AC68ED">
        <w:tc>
          <w:tcPr>
            <w:tcW w:w="1323" w:type="pct"/>
            <w:vMerge/>
          </w:tcPr>
          <w:p w:rsidR="00150E13" w:rsidRPr="0064423D" w:rsidRDefault="00150E13" w:rsidP="004C4D23">
            <w:pPr>
              <w:tabs>
                <w:tab w:val="right" w:pos="540"/>
              </w:tabs>
              <w:spacing w:line="360" w:lineRule="auto"/>
              <w:rPr>
                <w:rFonts w:ascii="Times New Roman" w:hAnsi="Times New Roman" w:cs="Times New Roman"/>
                <w:sz w:val="24"/>
                <w:szCs w:val="24"/>
              </w:rPr>
            </w:pPr>
          </w:p>
        </w:tc>
        <w:tc>
          <w:tcPr>
            <w:tcW w:w="1119" w:type="pct"/>
            <w:hideMark/>
          </w:tcPr>
          <w:p w:rsidR="00150E13" w:rsidRPr="0064423D" w:rsidRDefault="00150E13" w:rsidP="004C4D23">
            <w:pPr>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Maximum</w:t>
            </w:r>
          </w:p>
        </w:tc>
        <w:tc>
          <w:tcPr>
            <w:tcW w:w="486"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509"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454"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11</w:t>
            </w:r>
          </w:p>
        </w:tc>
        <w:tc>
          <w:tcPr>
            <w:tcW w:w="605" w:type="pct"/>
            <w:hideMark/>
          </w:tcPr>
          <w:p w:rsidR="00150E13" w:rsidRPr="0064423D" w:rsidRDefault="00150E13" w:rsidP="004C4D23">
            <w:pPr>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20</w:t>
            </w:r>
          </w:p>
        </w:tc>
        <w:tc>
          <w:tcPr>
            <w:tcW w:w="503"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r>
      <w:tr w:rsidR="00150E13" w:rsidRPr="0064423D" w:rsidTr="00AC68ED">
        <w:tc>
          <w:tcPr>
            <w:tcW w:w="1323" w:type="pct"/>
            <w:vMerge/>
          </w:tcPr>
          <w:p w:rsidR="00150E13" w:rsidRPr="0064423D" w:rsidRDefault="00150E13" w:rsidP="004C4D23">
            <w:pPr>
              <w:tabs>
                <w:tab w:val="right" w:pos="540"/>
              </w:tabs>
              <w:spacing w:line="360" w:lineRule="auto"/>
              <w:rPr>
                <w:rFonts w:ascii="Times New Roman" w:hAnsi="Times New Roman" w:cs="Times New Roman"/>
                <w:sz w:val="24"/>
                <w:szCs w:val="24"/>
              </w:rPr>
            </w:pPr>
          </w:p>
        </w:tc>
        <w:tc>
          <w:tcPr>
            <w:tcW w:w="1119" w:type="pct"/>
            <w:hideMark/>
          </w:tcPr>
          <w:p w:rsidR="00150E13" w:rsidRPr="0064423D" w:rsidRDefault="00150E13" w:rsidP="004C4D23">
            <w:pPr>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Mean</w:t>
            </w:r>
          </w:p>
        </w:tc>
        <w:tc>
          <w:tcPr>
            <w:tcW w:w="486"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3.91</w:t>
            </w:r>
          </w:p>
        </w:tc>
        <w:tc>
          <w:tcPr>
            <w:tcW w:w="509"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5.30</w:t>
            </w:r>
          </w:p>
        </w:tc>
        <w:tc>
          <w:tcPr>
            <w:tcW w:w="454"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3.70</w:t>
            </w:r>
          </w:p>
        </w:tc>
        <w:tc>
          <w:tcPr>
            <w:tcW w:w="605" w:type="pct"/>
            <w:hideMark/>
          </w:tcPr>
          <w:p w:rsidR="00150E13" w:rsidRPr="0064423D" w:rsidRDefault="00150E13" w:rsidP="004C4D23">
            <w:pPr>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5.52</w:t>
            </w:r>
          </w:p>
        </w:tc>
        <w:tc>
          <w:tcPr>
            <w:tcW w:w="503"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4.61</w:t>
            </w:r>
          </w:p>
        </w:tc>
      </w:tr>
      <w:tr w:rsidR="00150E13" w:rsidRPr="0064423D" w:rsidTr="00AC68ED">
        <w:tc>
          <w:tcPr>
            <w:tcW w:w="1323" w:type="pct"/>
            <w:vMerge/>
          </w:tcPr>
          <w:p w:rsidR="00150E13" w:rsidRPr="0064423D" w:rsidRDefault="00150E13" w:rsidP="004C4D23">
            <w:pPr>
              <w:tabs>
                <w:tab w:val="right" w:pos="540"/>
              </w:tabs>
              <w:spacing w:line="360" w:lineRule="auto"/>
              <w:rPr>
                <w:rFonts w:ascii="Times New Roman" w:hAnsi="Times New Roman" w:cs="Times New Roman"/>
                <w:sz w:val="24"/>
                <w:szCs w:val="24"/>
              </w:rPr>
            </w:pPr>
          </w:p>
        </w:tc>
        <w:tc>
          <w:tcPr>
            <w:tcW w:w="1119" w:type="pct"/>
            <w:hideMark/>
          </w:tcPr>
          <w:p w:rsidR="00150E13" w:rsidRPr="0064423D" w:rsidRDefault="00051288" w:rsidP="004C4D23">
            <w:pPr>
              <w:tabs>
                <w:tab w:val="right" w:pos="540"/>
              </w:tabs>
              <w:spacing w:line="360" w:lineRule="auto"/>
              <w:rPr>
                <w:rFonts w:ascii="Times New Roman" w:hAnsi="Times New Roman" w:cs="Times New Roman"/>
                <w:sz w:val="24"/>
                <w:szCs w:val="24"/>
              </w:rPr>
            </w:pPr>
            <w:r>
              <w:rPr>
                <w:rFonts w:ascii="Times New Roman" w:hAnsi="Times New Roman" w:cs="Times New Roman"/>
                <w:sz w:val="24"/>
                <w:szCs w:val="24"/>
              </w:rPr>
              <w:t>Totaltra</w:t>
            </w:r>
            <w:r w:rsidR="003949A3">
              <w:rPr>
                <w:rFonts w:ascii="Times New Roman" w:hAnsi="Times New Roman" w:cs="Times New Roman"/>
                <w:sz w:val="24"/>
                <w:szCs w:val="24"/>
              </w:rPr>
              <w:t>ditional</w:t>
            </w:r>
            <w:r>
              <w:rPr>
                <w:rFonts w:ascii="Times New Roman" w:hAnsi="Times New Roman" w:cs="Times New Roman"/>
                <w:sz w:val="24"/>
                <w:szCs w:val="24"/>
              </w:rPr>
              <w:t xml:space="preserve"> hive</w:t>
            </w:r>
            <w:r w:rsidR="00150E13" w:rsidRPr="0064423D">
              <w:rPr>
                <w:rFonts w:ascii="Times New Roman" w:hAnsi="Times New Roman" w:cs="Times New Roman"/>
                <w:sz w:val="24"/>
                <w:szCs w:val="24"/>
              </w:rPr>
              <w:t xml:space="preserve">         </w:t>
            </w:r>
          </w:p>
        </w:tc>
        <w:tc>
          <w:tcPr>
            <w:tcW w:w="486"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90</w:t>
            </w:r>
          </w:p>
        </w:tc>
        <w:tc>
          <w:tcPr>
            <w:tcW w:w="509"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122</w:t>
            </w:r>
          </w:p>
        </w:tc>
        <w:tc>
          <w:tcPr>
            <w:tcW w:w="454"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   85</w:t>
            </w:r>
          </w:p>
        </w:tc>
        <w:tc>
          <w:tcPr>
            <w:tcW w:w="605" w:type="pct"/>
            <w:hideMark/>
          </w:tcPr>
          <w:p w:rsidR="00150E13" w:rsidRPr="0064423D" w:rsidRDefault="00150E13" w:rsidP="004C4D23">
            <w:pPr>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127</w:t>
            </w:r>
          </w:p>
        </w:tc>
        <w:tc>
          <w:tcPr>
            <w:tcW w:w="503"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424</w:t>
            </w:r>
          </w:p>
        </w:tc>
      </w:tr>
      <w:tr w:rsidR="00150E13" w:rsidRPr="0064423D" w:rsidTr="00AC68ED">
        <w:trPr>
          <w:trHeight w:val="332"/>
        </w:trPr>
        <w:tc>
          <w:tcPr>
            <w:tcW w:w="1323" w:type="pct"/>
            <w:vMerge/>
          </w:tcPr>
          <w:p w:rsidR="00150E13" w:rsidRPr="0064423D" w:rsidRDefault="00150E13" w:rsidP="004C4D23">
            <w:pPr>
              <w:tabs>
                <w:tab w:val="right" w:pos="540"/>
              </w:tabs>
              <w:spacing w:line="360" w:lineRule="auto"/>
              <w:rPr>
                <w:rFonts w:ascii="Times New Roman" w:hAnsi="Times New Roman" w:cs="Times New Roman"/>
                <w:sz w:val="24"/>
                <w:szCs w:val="24"/>
              </w:rPr>
            </w:pPr>
          </w:p>
        </w:tc>
        <w:tc>
          <w:tcPr>
            <w:tcW w:w="1119" w:type="pct"/>
            <w:hideMark/>
          </w:tcPr>
          <w:p w:rsidR="00150E13" w:rsidRPr="0064423D" w:rsidRDefault="00150E13" w:rsidP="004C4D23">
            <w:pPr>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Total HHs</w:t>
            </w:r>
          </w:p>
        </w:tc>
        <w:tc>
          <w:tcPr>
            <w:tcW w:w="486"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509"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454"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605" w:type="pct"/>
            <w:hideMark/>
          </w:tcPr>
          <w:p w:rsidR="00150E13" w:rsidRPr="0064423D" w:rsidRDefault="00150E13" w:rsidP="004C4D23">
            <w:pPr>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23</w:t>
            </w:r>
          </w:p>
        </w:tc>
        <w:tc>
          <w:tcPr>
            <w:tcW w:w="503"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92</w:t>
            </w:r>
          </w:p>
        </w:tc>
      </w:tr>
      <w:tr w:rsidR="00150E13" w:rsidRPr="0064423D" w:rsidTr="00AC68ED">
        <w:tc>
          <w:tcPr>
            <w:tcW w:w="1323" w:type="pct"/>
            <w:vMerge w:val="restart"/>
            <w:hideMark/>
          </w:tcPr>
          <w:p w:rsidR="00150E13" w:rsidRPr="0064423D" w:rsidRDefault="00150E13" w:rsidP="004C4D23">
            <w:pPr>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Movable type owned by HHs</w:t>
            </w:r>
          </w:p>
        </w:tc>
        <w:tc>
          <w:tcPr>
            <w:tcW w:w="1119" w:type="pct"/>
            <w:hideMark/>
          </w:tcPr>
          <w:p w:rsidR="00150E13" w:rsidRPr="0064423D" w:rsidRDefault="00150E13" w:rsidP="004C4D23">
            <w:pPr>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Minimum</w:t>
            </w:r>
          </w:p>
        </w:tc>
        <w:tc>
          <w:tcPr>
            <w:tcW w:w="486"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w:t>
            </w:r>
          </w:p>
        </w:tc>
        <w:tc>
          <w:tcPr>
            <w:tcW w:w="509"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w:t>
            </w:r>
          </w:p>
        </w:tc>
        <w:tc>
          <w:tcPr>
            <w:tcW w:w="454"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w:t>
            </w:r>
          </w:p>
        </w:tc>
        <w:tc>
          <w:tcPr>
            <w:tcW w:w="605" w:type="pct"/>
            <w:hideMark/>
          </w:tcPr>
          <w:p w:rsidR="00150E13" w:rsidRPr="0064423D" w:rsidRDefault="00150E13" w:rsidP="004C4D23">
            <w:pPr>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1</w:t>
            </w:r>
          </w:p>
        </w:tc>
        <w:tc>
          <w:tcPr>
            <w:tcW w:w="503"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w:t>
            </w:r>
          </w:p>
        </w:tc>
      </w:tr>
      <w:tr w:rsidR="00150E13" w:rsidRPr="0064423D" w:rsidTr="00AC68ED">
        <w:tc>
          <w:tcPr>
            <w:tcW w:w="1323" w:type="pct"/>
            <w:vMerge/>
          </w:tcPr>
          <w:p w:rsidR="00150E13" w:rsidRPr="0064423D" w:rsidRDefault="00150E13" w:rsidP="004C4D23">
            <w:pPr>
              <w:tabs>
                <w:tab w:val="right" w:pos="540"/>
              </w:tabs>
              <w:spacing w:line="360" w:lineRule="auto"/>
              <w:ind w:left="180"/>
              <w:jc w:val="both"/>
              <w:rPr>
                <w:rFonts w:ascii="Times New Roman" w:hAnsi="Times New Roman" w:cs="Times New Roman"/>
                <w:sz w:val="24"/>
                <w:szCs w:val="24"/>
              </w:rPr>
            </w:pPr>
          </w:p>
        </w:tc>
        <w:tc>
          <w:tcPr>
            <w:tcW w:w="1119" w:type="pct"/>
            <w:hideMark/>
          </w:tcPr>
          <w:p w:rsidR="00150E13" w:rsidRPr="0064423D" w:rsidRDefault="00150E13" w:rsidP="004C4D23">
            <w:pPr>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Maximum</w:t>
            </w:r>
          </w:p>
        </w:tc>
        <w:tc>
          <w:tcPr>
            <w:tcW w:w="486"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8</w:t>
            </w:r>
          </w:p>
        </w:tc>
        <w:tc>
          <w:tcPr>
            <w:tcW w:w="509"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6</w:t>
            </w:r>
          </w:p>
        </w:tc>
        <w:tc>
          <w:tcPr>
            <w:tcW w:w="454"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8</w:t>
            </w:r>
          </w:p>
        </w:tc>
        <w:tc>
          <w:tcPr>
            <w:tcW w:w="605" w:type="pct"/>
            <w:hideMark/>
          </w:tcPr>
          <w:p w:rsidR="00150E13" w:rsidRPr="0064423D" w:rsidRDefault="00150E13" w:rsidP="004C4D23">
            <w:pPr>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9</w:t>
            </w:r>
          </w:p>
        </w:tc>
        <w:tc>
          <w:tcPr>
            <w:tcW w:w="503"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9</w:t>
            </w:r>
          </w:p>
        </w:tc>
      </w:tr>
      <w:tr w:rsidR="00150E13" w:rsidRPr="0064423D" w:rsidTr="00AC68ED">
        <w:trPr>
          <w:trHeight w:val="323"/>
        </w:trPr>
        <w:tc>
          <w:tcPr>
            <w:tcW w:w="1323" w:type="pct"/>
            <w:vMerge/>
          </w:tcPr>
          <w:p w:rsidR="00150E13" w:rsidRPr="0064423D" w:rsidRDefault="00150E13" w:rsidP="004C4D23">
            <w:pPr>
              <w:tabs>
                <w:tab w:val="right" w:pos="540"/>
              </w:tabs>
              <w:spacing w:line="360" w:lineRule="auto"/>
              <w:jc w:val="both"/>
              <w:rPr>
                <w:rFonts w:ascii="Times New Roman" w:hAnsi="Times New Roman" w:cs="Times New Roman"/>
                <w:sz w:val="24"/>
                <w:szCs w:val="24"/>
              </w:rPr>
            </w:pPr>
          </w:p>
        </w:tc>
        <w:tc>
          <w:tcPr>
            <w:tcW w:w="1119" w:type="pct"/>
            <w:hideMark/>
          </w:tcPr>
          <w:p w:rsidR="00150E13" w:rsidRPr="0064423D" w:rsidRDefault="00150E13" w:rsidP="004C4D23">
            <w:pPr>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Mean</w:t>
            </w:r>
          </w:p>
        </w:tc>
        <w:tc>
          <w:tcPr>
            <w:tcW w:w="486"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2.43</w:t>
            </w:r>
          </w:p>
        </w:tc>
        <w:tc>
          <w:tcPr>
            <w:tcW w:w="509"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3</w:t>
            </w:r>
          </w:p>
        </w:tc>
        <w:tc>
          <w:tcPr>
            <w:tcW w:w="454"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2.65</w:t>
            </w:r>
          </w:p>
        </w:tc>
        <w:tc>
          <w:tcPr>
            <w:tcW w:w="605" w:type="pct"/>
            <w:hideMark/>
          </w:tcPr>
          <w:p w:rsidR="00150E13" w:rsidRPr="0064423D" w:rsidRDefault="00150E13" w:rsidP="004C4D23">
            <w:pPr>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3.70</w:t>
            </w:r>
          </w:p>
        </w:tc>
        <w:tc>
          <w:tcPr>
            <w:tcW w:w="503"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2.95</w:t>
            </w:r>
          </w:p>
        </w:tc>
      </w:tr>
      <w:tr w:rsidR="00150E13" w:rsidRPr="0064423D" w:rsidTr="00AC68ED">
        <w:tc>
          <w:tcPr>
            <w:tcW w:w="1323" w:type="pct"/>
            <w:vMerge/>
          </w:tcPr>
          <w:p w:rsidR="00150E13" w:rsidRPr="0064423D" w:rsidRDefault="00150E13" w:rsidP="004C4D23">
            <w:pPr>
              <w:tabs>
                <w:tab w:val="right" w:pos="540"/>
              </w:tabs>
              <w:spacing w:line="360" w:lineRule="auto"/>
              <w:jc w:val="both"/>
              <w:rPr>
                <w:rFonts w:ascii="Times New Roman" w:hAnsi="Times New Roman" w:cs="Times New Roman"/>
                <w:sz w:val="24"/>
                <w:szCs w:val="24"/>
              </w:rPr>
            </w:pPr>
          </w:p>
        </w:tc>
        <w:tc>
          <w:tcPr>
            <w:tcW w:w="1119" w:type="pct"/>
            <w:hideMark/>
          </w:tcPr>
          <w:p w:rsidR="00150E13" w:rsidRPr="0064423D" w:rsidRDefault="00150E13" w:rsidP="004C4D23">
            <w:pPr>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 xml:space="preserve"> T</w:t>
            </w:r>
            <w:r w:rsidR="00286CCF" w:rsidRPr="0064423D">
              <w:rPr>
                <w:rFonts w:ascii="Times New Roman" w:hAnsi="Times New Roman" w:cs="Times New Roman"/>
                <w:sz w:val="24"/>
                <w:szCs w:val="24"/>
              </w:rPr>
              <w:t>otal</w:t>
            </w:r>
            <w:r w:rsidRPr="0064423D">
              <w:rPr>
                <w:rFonts w:ascii="Times New Roman" w:hAnsi="Times New Roman" w:cs="Times New Roman"/>
                <w:sz w:val="24"/>
                <w:szCs w:val="24"/>
              </w:rPr>
              <w:t xml:space="preserve">. movable </w:t>
            </w:r>
            <w:r w:rsidR="003949A3">
              <w:rPr>
                <w:rFonts w:ascii="Times New Roman" w:hAnsi="Times New Roman" w:cs="Times New Roman"/>
                <w:sz w:val="24"/>
                <w:szCs w:val="24"/>
              </w:rPr>
              <w:t xml:space="preserve"> frame </w:t>
            </w:r>
            <w:r w:rsidRPr="0064423D">
              <w:rPr>
                <w:rFonts w:ascii="Times New Roman" w:hAnsi="Times New Roman" w:cs="Times New Roman"/>
                <w:sz w:val="24"/>
                <w:szCs w:val="24"/>
              </w:rPr>
              <w:t>hive</w:t>
            </w:r>
            <w:r w:rsidR="00286CCF" w:rsidRPr="0064423D">
              <w:rPr>
                <w:rFonts w:ascii="Times New Roman" w:hAnsi="Times New Roman" w:cs="Times New Roman"/>
                <w:sz w:val="24"/>
                <w:szCs w:val="24"/>
              </w:rPr>
              <w:t>s</w:t>
            </w:r>
          </w:p>
        </w:tc>
        <w:tc>
          <w:tcPr>
            <w:tcW w:w="486"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56</w:t>
            </w:r>
          </w:p>
        </w:tc>
        <w:tc>
          <w:tcPr>
            <w:tcW w:w="509"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69</w:t>
            </w:r>
          </w:p>
        </w:tc>
        <w:tc>
          <w:tcPr>
            <w:tcW w:w="454"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61</w:t>
            </w:r>
          </w:p>
        </w:tc>
        <w:tc>
          <w:tcPr>
            <w:tcW w:w="605" w:type="pct"/>
            <w:hideMark/>
          </w:tcPr>
          <w:p w:rsidR="00150E13" w:rsidRPr="0064423D" w:rsidRDefault="00150E13" w:rsidP="004C4D23">
            <w:pPr>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85</w:t>
            </w:r>
          </w:p>
        </w:tc>
        <w:tc>
          <w:tcPr>
            <w:tcW w:w="503"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271</w:t>
            </w:r>
          </w:p>
        </w:tc>
      </w:tr>
      <w:tr w:rsidR="00150E13" w:rsidRPr="0064423D" w:rsidTr="00AC68ED">
        <w:tc>
          <w:tcPr>
            <w:tcW w:w="1323" w:type="pct"/>
            <w:vMerge/>
          </w:tcPr>
          <w:p w:rsidR="00150E13" w:rsidRPr="0064423D" w:rsidRDefault="00150E13" w:rsidP="004C4D23">
            <w:pPr>
              <w:tabs>
                <w:tab w:val="right" w:pos="540"/>
              </w:tabs>
              <w:spacing w:line="360" w:lineRule="auto"/>
              <w:jc w:val="both"/>
              <w:rPr>
                <w:rFonts w:ascii="Times New Roman" w:hAnsi="Times New Roman" w:cs="Times New Roman"/>
                <w:sz w:val="24"/>
                <w:szCs w:val="24"/>
              </w:rPr>
            </w:pPr>
          </w:p>
        </w:tc>
        <w:tc>
          <w:tcPr>
            <w:tcW w:w="1119" w:type="pct"/>
            <w:hideMark/>
          </w:tcPr>
          <w:p w:rsidR="00150E13" w:rsidRPr="0064423D" w:rsidRDefault="00051288" w:rsidP="004C4D23">
            <w:pPr>
              <w:tabs>
                <w:tab w:val="right" w:pos="540"/>
              </w:tabs>
              <w:spacing w:line="360" w:lineRule="auto"/>
              <w:rPr>
                <w:rFonts w:ascii="Times New Roman" w:hAnsi="Times New Roman" w:cs="Times New Roman"/>
                <w:sz w:val="24"/>
                <w:szCs w:val="24"/>
              </w:rPr>
            </w:pPr>
            <w:r>
              <w:rPr>
                <w:rFonts w:ascii="Times New Roman" w:hAnsi="Times New Roman" w:cs="Times New Roman"/>
                <w:sz w:val="24"/>
                <w:szCs w:val="24"/>
              </w:rPr>
              <w:t xml:space="preserve">Total </w:t>
            </w:r>
            <w:r w:rsidR="00150E13" w:rsidRPr="0064423D">
              <w:rPr>
                <w:rFonts w:ascii="Times New Roman" w:hAnsi="Times New Roman" w:cs="Times New Roman"/>
                <w:sz w:val="24"/>
                <w:szCs w:val="24"/>
              </w:rPr>
              <w:t>HH beekeepers</w:t>
            </w:r>
          </w:p>
        </w:tc>
        <w:tc>
          <w:tcPr>
            <w:tcW w:w="486"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509"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454"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605" w:type="pct"/>
            <w:hideMark/>
          </w:tcPr>
          <w:p w:rsidR="00150E13" w:rsidRPr="0064423D" w:rsidRDefault="00150E13" w:rsidP="004C4D23">
            <w:pPr>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23</w:t>
            </w:r>
          </w:p>
        </w:tc>
        <w:tc>
          <w:tcPr>
            <w:tcW w:w="503" w:type="pct"/>
            <w:hideMark/>
          </w:tcPr>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92</w:t>
            </w:r>
          </w:p>
        </w:tc>
      </w:tr>
    </w:tbl>
    <w:p w:rsidR="00150E13" w:rsidRPr="0064423D" w:rsidRDefault="00150E13" w:rsidP="004C4D23">
      <w:pPr>
        <w:pStyle w:val="Heading3"/>
        <w:spacing w:before="240" w:after="100" w:afterAutospacing="1" w:line="360" w:lineRule="auto"/>
        <w:rPr>
          <w:rFonts w:ascii="Times New Roman" w:hAnsi="Times New Roman" w:cs="Times New Roman"/>
          <w:szCs w:val="24"/>
        </w:rPr>
      </w:pPr>
      <w:bookmarkStart w:id="99" w:name="_Toc505040687"/>
      <w:bookmarkStart w:id="100" w:name="_Toc20919093"/>
      <w:r w:rsidRPr="0064423D">
        <w:rPr>
          <w:rFonts w:ascii="Times New Roman" w:hAnsi="Times New Roman" w:cs="Times New Roman"/>
          <w:color w:val="auto"/>
          <w:szCs w:val="24"/>
        </w:rPr>
        <w:t xml:space="preserve">4.1.3. Type of </w:t>
      </w:r>
      <w:r w:rsidR="009A09D0" w:rsidRPr="0064423D">
        <w:rPr>
          <w:rFonts w:ascii="Times New Roman" w:hAnsi="Times New Roman" w:cs="Times New Roman"/>
          <w:color w:val="auto"/>
          <w:szCs w:val="24"/>
        </w:rPr>
        <w:t>beehivespracticed,</w:t>
      </w:r>
      <w:r w:rsidRPr="0064423D">
        <w:rPr>
          <w:rFonts w:ascii="Times New Roman" w:hAnsi="Times New Roman" w:cs="Times New Roman"/>
          <w:color w:val="auto"/>
          <w:szCs w:val="24"/>
        </w:rPr>
        <w:t xml:space="preserve"> its source and </w:t>
      </w:r>
      <w:r w:rsidR="001C31D8" w:rsidRPr="0064423D">
        <w:rPr>
          <w:rFonts w:ascii="Times New Roman" w:hAnsi="Times New Roman" w:cs="Times New Roman"/>
          <w:color w:val="auto"/>
          <w:szCs w:val="24"/>
        </w:rPr>
        <w:t>its placement</w:t>
      </w:r>
      <w:r w:rsidRPr="0064423D">
        <w:rPr>
          <w:rFonts w:ascii="Times New Roman" w:hAnsi="Times New Roman" w:cs="Times New Roman"/>
          <w:color w:val="auto"/>
          <w:szCs w:val="24"/>
        </w:rPr>
        <w:t xml:space="preserve"> in the study area</w:t>
      </w:r>
      <w:bookmarkEnd w:id="99"/>
      <w:bookmarkEnd w:id="100"/>
    </w:p>
    <w:p w:rsidR="00150E13" w:rsidRPr="00C83B37" w:rsidRDefault="00150E13" w:rsidP="004C4D23">
      <w:pPr>
        <w:pStyle w:val="Heading3"/>
        <w:spacing w:before="240" w:after="100" w:afterAutospacing="1" w:line="360" w:lineRule="auto"/>
        <w:rPr>
          <w:rFonts w:ascii="Times New Roman" w:hAnsi="Times New Roman" w:cs="Times New Roman"/>
          <w:b w:val="0"/>
          <w:i/>
          <w:color w:val="auto"/>
          <w:szCs w:val="24"/>
        </w:rPr>
      </w:pPr>
      <w:bookmarkStart w:id="101" w:name="_Toc20919094"/>
      <w:r w:rsidRPr="00C83B37">
        <w:rPr>
          <w:rStyle w:val="Heading4Char"/>
          <w:rFonts w:ascii="Times New Roman" w:hAnsi="Times New Roman" w:cs="Times New Roman"/>
          <w:b/>
          <w:i w:val="0"/>
          <w:color w:val="auto"/>
          <w:szCs w:val="24"/>
        </w:rPr>
        <w:t>4.1.3.1</w:t>
      </w:r>
      <w:r w:rsidRPr="00C83B37">
        <w:rPr>
          <w:rStyle w:val="Heading4Char"/>
          <w:rFonts w:ascii="Times New Roman" w:hAnsi="Times New Roman" w:cs="Times New Roman"/>
          <w:i w:val="0"/>
          <w:color w:val="auto"/>
          <w:szCs w:val="24"/>
        </w:rPr>
        <w:t>. Traditional beekeeping</w:t>
      </w:r>
      <w:bookmarkEnd w:id="101"/>
    </w:p>
    <w:p w:rsidR="00150E13" w:rsidRPr="0064423D" w:rsidRDefault="00150E13" w:rsidP="004C4D23">
      <w:pPr>
        <w:tabs>
          <w:tab w:val="left" w:pos="360"/>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Beekeeping was practiced from ancient time as addition</w:t>
      </w:r>
      <w:r w:rsidR="006E0A07">
        <w:rPr>
          <w:rFonts w:ascii="Times New Roman" w:hAnsi="Times New Roman" w:cs="Times New Roman"/>
          <w:sz w:val="24"/>
          <w:szCs w:val="24"/>
        </w:rPr>
        <w:t>al component with other farming activities. But</w:t>
      </w:r>
      <w:r w:rsidR="00AE3A25">
        <w:rPr>
          <w:rFonts w:ascii="Times New Roman" w:hAnsi="Times New Roman" w:cs="Times New Roman"/>
          <w:sz w:val="24"/>
          <w:szCs w:val="24"/>
        </w:rPr>
        <w:t xml:space="preserve"> t</w:t>
      </w:r>
      <w:r w:rsidRPr="0064423D">
        <w:rPr>
          <w:rFonts w:ascii="Times New Roman" w:hAnsi="Times New Roman" w:cs="Times New Roman"/>
          <w:sz w:val="24"/>
          <w:szCs w:val="24"/>
        </w:rPr>
        <w:t>raditional beekeeping was the most ancient practice of beekeeping before modern beekeeping introduced and still remained as one practice in the study area. In the study area</w:t>
      </w:r>
      <w:r w:rsidR="00813400">
        <w:rPr>
          <w:rFonts w:ascii="Times New Roman" w:hAnsi="Times New Roman" w:cs="Times New Roman"/>
          <w:sz w:val="24"/>
          <w:szCs w:val="24"/>
        </w:rPr>
        <w:t>,</w:t>
      </w:r>
      <w:r w:rsidRPr="0064423D">
        <w:rPr>
          <w:rFonts w:ascii="Times New Roman" w:hAnsi="Times New Roman" w:cs="Times New Roman"/>
          <w:sz w:val="24"/>
          <w:szCs w:val="24"/>
        </w:rPr>
        <w:t xml:space="preserve"> beekeepers construct traditional hive from cow dung and mud which is long </w:t>
      </w:r>
      <w:r w:rsidR="009A09D0" w:rsidRPr="0064423D">
        <w:rPr>
          <w:rFonts w:ascii="Times New Roman" w:hAnsi="Times New Roman" w:cs="Times New Roman"/>
          <w:sz w:val="24"/>
          <w:szCs w:val="24"/>
        </w:rPr>
        <w:t>cylindrical</w:t>
      </w:r>
      <w:r w:rsidRPr="0064423D">
        <w:rPr>
          <w:rFonts w:ascii="Times New Roman" w:hAnsi="Times New Roman" w:cs="Times New Roman"/>
          <w:sz w:val="24"/>
          <w:szCs w:val="24"/>
        </w:rPr>
        <w:t xml:space="preserve"> shape with one opening. Beekeepers place the beehive in the house through a hole on the wall of the house with opening end of the hive to outside of the house (Figure 2A ) or on land covering with grass or plastics </w:t>
      </w:r>
      <w:r w:rsidR="009A09D0" w:rsidRPr="0064423D">
        <w:rPr>
          <w:rFonts w:ascii="Times New Roman" w:hAnsi="Times New Roman" w:cs="Times New Roman"/>
          <w:sz w:val="24"/>
          <w:szCs w:val="24"/>
        </w:rPr>
        <w:t>Figure</w:t>
      </w:r>
      <w:r w:rsidRPr="0064423D">
        <w:rPr>
          <w:rFonts w:ascii="Times New Roman" w:hAnsi="Times New Roman" w:cs="Times New Roman"/>
          <w:sz w:val="24"/>
          <w:szCs w:val="24"/>
        </w:rPr>
        <w:t xml:space="preserve"> 2</w:t>
      </w:r>
      <w:r w:rsidR="00B939B4">
        <w:rPr>
          <w:rFonts w:ascii="Times New Roman" w:hAnsi="Times New Roman" w:cs="Times New Roman"/>
          <w:sz w:val="24"/>
          <w:szCs w:val="24"/>
        </w:rPr>
        <w:t>B (bad placement,exposed to whether</w:t>
      </w:r>
      <w:r w:rsidRPr="0064423D">
        <w:rPr>
          <w:rFonts w:ascii="Times New Roman" w:hAnsi="Times New Roman" w:cs="Times New Roman"/>
          <w:sz w:val="24"/>
          <w:szCs w:val="24"/>
        </w:rPr>
        <w:t>e conditions). This system of beekeeping w</w:t>
      </w:r>
      <w:r w:rsidR="00B939B4">
        <w:rPr>
          <w:rFonts w:ascii="Times New Roman" w:hAnsi="Times New Roman" w:cs="Times New Roman"/>
          <w:sz w:val="24"/>
          <w:szCs w:val="24"/>
        </w:rPr>
        <w:t xml:space="preserve">as still common practice in </w:t>
      </w:r>
      <w:r w:rsidR="00B939B4" w:rsidRPr="0064423D">
        <w:rPr>
          <w:rFonts w:ascii="Times New Roman" w:hAnsi="Times New Roman" w:cs="Times New Roman"/>
          <w:sz w:val="24"/>
          <w:szCs w:val="24"/>
        </w:rPr>
        <w:t>HH</w:t>
      </w:r>
      <w:r w:rsidRPr="0064423D">
        <w:rPr>
          <w:rFonts w:ascii="Times New Roman" w:hAnsi="Times New Roman" w:cs="Times New Roman"/>
          <w:sz w:val="24"/>
          <w:szCs w:val="24"/>
        </w:rPr>
        <w:t xml:space="preserve"> beekeepers and not very common in investors and BKAs since most of them started to adopt modern movable frame beekeeping in the study area.</w:t>
      </w:r>
    </w:p>
    <w:p w:rsidR="003C0CB1" w:rsidRDefault="00150E13" w:rsidP="004C4D23">
      <w:pPr>
        <w:tabs>
          <w:tab w:val="left" w:pos="360"/>
          <w:tab w:val="right" w:pos="540"/>
        </w:tabs>
        <w:spacing w:line="360" w:lineRule="auto"/>
        <w:jc w:val="both"/>
        <w:rPr>
          <w:rFonts w:ascii="Times New Roman" w:hAnsi="Times New Roman" w:cs="Times New Roman"/>
          <w:b/>
          <w:sz w:val="24"/>
          <w:szCs w:val="24"/>
        </w:rPr>
      </w:pPr>
      <w:r w:rsidRPr="0064423D">
        <w:rPr>
          <w:rFonts w:ascii="Times New Roman" w:hAnsi="Times New Roman" w:cs="Times New Roman"/>
          <w:noProof/>
          <w:sz w:val="24"/>
          <w:szCs w:val="24"/>
        </w:rPr>
        <w:drawing>
          <wp:inline distT="0" distB="0" distL="0" distR="0">
            <wp:extent cx="2636207" cy="2488758"/>
            <wp:effectExtent l="19050" t="0" r="0" b="0"/>
            <wp:docPr id="1"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3"/>
                    <a:srcRect/>
                    <a:stretch>
                      <a:fillRect/>
                    </a:stretch>
                  </pic:blipFill>
                  <pic:spPr bwMode="auto">
                    <a:xfrm>
                      <a:off x="0" y="0"/>
                      <a:ext cx="2654258" cy="2505799"/>
                    </a:xfrm>
                    <a:prstGeom prst="rect">
                      <a:avLst/>
                    </a:prstGeom>
                    <a:noFill/>
                    <a:ln w="9525">
                      <a:noFill/>
                      <a:miter lim="800000"/>
                      <a:headEnd/>
                      <a:tailEnd/>
                    </a:ln>
                  </pic:spPr>
                </pic:pic>
              </a:graphicData>
            </a:graphic>
          </wp:inline>
        </w:drawing>
      </w:r>
      <w:r w:rsidRPr="0064423D">
        <w:rPr>
          <w:rFonts w:ascii="Times New Roman" w:hAnsi="Times New Roman" w:cs="Times New Roman"/>
          <w:noProof/>
          <w:sz w:val="24"/>
          <w:szCs w:val="24"/>
        </w:rPr>
        <w:drawing>
          <wp:inline distT="0" distB="0" distL="0" distR="0">
            <wp:extent cx="2748004" cy="2504661"/>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2753975" cy="2510103"/>
                    </a:xfrm>
                    <a:prstGeom prst="rect">
                      <a:avLst/>
                    </a:prstGeom>
                    <a:noFill/>
                    <a:ln w="9525">
                      <a:noFill/>
                      <a:miter lim="800000"/>
                      <a:headEnd/>
                      <a:tailEnd/>
                    </a:ln>
                  </pic:spPr>
                </pic:pic>
              </a:graphicData>
            </a:graphic>
          </wp:inline>
        </w:drawing>
      </w:r>
    </w:p>
    <w:p w:rsidR="003C0CB1" w:rsidRPr="003C0CB1" w:rsidRDefault="00150E13" w:rsidP="004C4D23">
      <w:pPr>
        <w:tabs>
          <w:tab w:val="left" w:pos="360"/>
          <w:tab w:val="right" w:pos="540"/>
        </w:tabs>
        <w:spacing w:line="360" w:lineRule="auto"/>
        <w:ind w:left="360" w:hanging="360"/>
        <w:jc w:val="both"/>
        <w:rPr>
          <w:rFonts w:ascii="Times New Roman" w:hAnsi="Times New Roman" w:cs="Times New Roman"/>
          <w:b/>
          <w:sz w:val="24"/>
          <w:szCs w:val="24"/>
        </w:rPr>
      </w:pPr>
      <w:bookmarkStart w:id="102" w:name="_Toc19484742"/>
      <w:r w:rsidRPr="001C31D8">
        <w:rPr>
          <w:rFonts w:ascii="Times New Roman" w:hAnsi="Times New Roman" w:cs="Times New Roman"/>
          <w:b/>
          <w:sz w:val="24"/>
          <w:szCs w:val="24"/>
        </w:rPr>
        <w:t xml:space="preserve">Figure </w:t>
      </w:r>
      <w:r w:rsidR="008A55D1" w:rsidRPr="001C31D8">
        <w:rPr>
          <w:rFonts w:ascii="Times New Roman" w:hAnsi="Times New Roman" w:cs="Times New Roman"/>
          <w:b/>
          <w:sz w:val="24"/>
          <w:szCs w:val="24"/>
        </w:rPr>
        <w:fldChar w:fldCharType="begin"/>
      </w:r>
      <w:r w:rsidR="00A65259" w:rsidRPr="001C31D8">
        <w:rPr>
          <w:rFonts w:ascii="Times New Roman" w:hAnsi="Times New Roman" w:cs="Times New Roman"/>
          <w:b/>
          <w:sz w:val="24"/>
          <w:szCs w:val="24"/>
        </w:rPr>
        <w:instrText xml:space="preserve"> SEQ Figure \* ARABIC </w:instrText>
      </w:r>
      <w:r w:rsidR="008A55D1" w:rsidRPr="001C31D8">
        <w:rPr>
          <w:rFonts w:ascii="Times New Roman" w:hAnsi="Times New Roman" w:cs="Times New Roman"/>
          <w:b/>
          <w:sz w:val="24"/>
          <w:szCs w:val="24"/>
        </w:rPr>
        <w:fldChar w:fldCharType="separate"/>
      </w:r>
      <w:r w:rsidR="00312A78" w:rsidRPr="001C31D8">
        <w:rPr>
          <w:rFonts w:ascii="Times New Roman" w:hAnsi="Times New Roman" w:cs="Times New Roman"/>
          <w:b/>
          <w:noProof/>
          <w:sz w:val="24"/>
          <w:szCs w:val="24"/>
        </w:rPr>
        <w:t>2</w:t>
      </w:r>
      <w:r w:rsidR="008A55D1" w:rsidRPr="001C31D8">
        <w:rPr>
          <w:rFonts w:ascii="Times New Roman" w:hAnsi="Times New Roman" w:cs="Times New Roman"/>
          <w:b/>
          <w:noProof/>
          <w:sz w:val="24"/>
          <w:szCs w:val="24"/>
        </w:rPr>
        <w:fldChar w:fldCharType="end"/>
      </w:r>
      <w:bookmarkStart w:id="103" w:name="_Toc505040724"/>
      <w:r w:rsidRPr="0064423D">
        <w:rPr>
          <w:rFonts w:ascii="Times New Roman" w:hAnsi="Times New Roman" w:cs="Times New Roman"/>
          <w:sz w:val="24"/>
          <w:szCs w:val="24"/>
        </w:rPr>
        <w:t xml:space="preserve">: Traditional hive &amp; its </w:t>
      </w:r>
      <w:bookmarkEnd w:id="102"/>
      <w:bookmarkEnd w:id="103"/>
      <w:r w:rsidR="00402174" w:rsidRPr="0064423D">
        <w:rPr>
          <w:rFonts w:ascii="Times New Roman" w:hAnsi="Times New Roman" w:cs="Times New Roman"/>
          <w:sz w:val="24"/>
          <w:szCs w:val="24"/>
        </w:rPr>
        <w:t>placement</w:t>
      </w:r>
      <w:r w:rsidR="00402174">
        <w:rPr>
          <w:rFonts w:ascii="Times New Roman" w:hAnsi="Times New Roman" w:cs="Times New Roman"/>
          <w:b/>
          <w:sz w:val="24"/>
          <w:szCs w:val="24"/>
        </w:rPr>
        <w:t xml:space="preserve"> (</w:t>
      </w:r>
      <w:r w:rsidR="003C0CB1">
        <w:rPr>
          <w:rFonts w:ascii="Times New Roman" w:hAnsi="Times New Roman" w:cs="Times New Roman"/>
          <w:b/>
          <w:sz w:val="24"/>
          <w:szCs w:val="24"/>
        </w:rPr>
        <w:t>A)</w:t>
      </w:r>
      <w:r w:rsidR="003C0CB1" w:rsidRPr="0064423D">
        <w:rPr>
          <w:rFonts w:ascii="Times New Roman" w:hAnsi="Times New Roman" w:cs="Times New Roman"/>
          <w:sz w:val="24"/>
          <w:szCs w:val="24"/>
        </w:rPr>
        <w:t xml:space="preserve"> Placed inside the house (</w:t>
      </w:r>
      <w:r w:rsidR="00991C7F">
        <w:rPr>
          <w:rFonts w:ascii="Times New Roman" w:hAnsi="Times New Roman" w:cs="Times New Roman"/>
          <w:sz w:val="24"/>
          <w:szCs w:val="24"/>
        </w:rPr>
        <w:t>shaded</w:t>
      </w:r>
      <w:r w:rsidR="003C0CB1">
        <w:rPr>
          <w:rFonts w:ascii="Times New Roman" w:hAnsi="Times New Roman" w:cs="Times New Roman"/>
          <w:sz w:val="24"/>
          <w:szCs w:val="24"/>
        </w:rPr>
        <w:t>) (B)</w:t>
      </w:r>
      <w:r w:rsidR="003C0CB1" w:rsidRPr="0064423D">
        <w:rPr>
          <w:rFonts w:ascii="Times New Roman" w:hAnsi="Times New Roman" w:cs="Times New Roman"/>
          <w:sz w:val="24"/>
          <w:szCs w:val="24"/>
        </w:rPr>
        <w:t xml:space="preserve"> placed in back yard (</w:t>
      </w:r>
      <w:r w:rsidR="003949A3">
        <w:rPr>
          <w:rFonts w:ascii="Times New Roman" w:hAnsi="Times New Roman" w:cs="Times New Roman"/>
          <w:sz w:val="24"/>
          <w:szCs w:val="24"/>
        </w:rPr>
        <w:t>UN</w:t>
      </w:r>
      <w:r w:rsidR="003C0CB1">
        <w:rPr>
          <w:rFonts w:ascii="Times New Roman" w:hAnsi="Times New Roman" w:cs="Times New Roman"/>
          <w:sz w:val="24"/>
          <w:szCs w:val="24"/>
        </w:rPr>
        <w:t xml:space="preserve"> shaded)</w:t>
      </w:r>
    </w:p>
    <w:p w:rsidR="00150E13" w:rsidRPr="00B14D27" w:rsidRDefault="00150E13" w:rsidP="00B14D27">
      <w:pPr>
        <w:pStyle w:val="Heading4"/>
        <w:spacing w:before="240" w:after="100" w:afterAutospacing="1"/>
        <w:rPr>
          <w:rFonts w:ascii="Times New Roman" w:hAnsi="Times New Roman" w:cs="Times New Roman"/>
          <w:i w:val="0"/>
          <w:color w:val="auto"/>
          <w:szCs w:val="24"/>
        </w:rPr>
      </w:pPr>
      <w:r w:rsidRPr="00B14D27">
        <w:rPr>
          <w:rFonts w:ascii="Times New Roman" w:hAnsi="Times New Roman" w:cs="Times New Roman"/>
          <w:i w:val="0"/>
          <w:color w:val="auto"/>
        </w:rPr>
        <w:t>4.1.3.2. Transitional beekeeping</w:t>
      </w:r>
    </w:p>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From 100 sample respondent beekeepers only two transitional hives owned by </w:t>
      </w:r>
      <w:r w:rsidR="00D007EE" w:rsidRPr="0064423D">
        <w:rPr>
          <w:rFonts w:ascii="Times New Roman" w:hAnsi="Times New Roman" w:cs="Times New Roman"/>
          <w:sz w:val="24"/>
          <w:szCs w:val="24"/>
        </w:rPr>
        <w:t>one investor</w:t>
      </w:r>
      <w:r w:rsidRPr="0064423D">
        <w:rPr>
          <w:rFonts w:ascii="Times New Roman" w:hAnsi="Times New Roman" w:cs="Times New Roman"/>
          <w:sz w:val="24"/>
          <w:szCs w:val="24"/>
        </w:rPr>
        <w:t xml:space="preserve"> found in sero and this shows that this beekeeping practice was rare in the study area. Beekeepers in the study area construct transitional hive from locally available materials from timber, eucalyptus tree and shembeko (</w:t>
      </w:r>
      <w:r w:rsidRPr="0064423D">
        <w:rPr>
          <w:rFonts w:ascii="Times New Roman" w:hAnsi="Times New Roman" w:cs="Times New Roman"/>
          <w:i/>
          <w:sz w:val="24"/>
          <w:szCs w:val="24"/>
        </w:rPr>
        <w:t>Arundo donax</w:t>
      </w:r>
      <w:r w:rsidRPr="0064423D">
        <w:rPr>
          <w:rFonts w:ascii="Times New Roman" w:hAnsi="Times New Roman" w:cs="Times New Roman"/>
          <w:sz w:val="24"/>
          <w:szCs w:val="24"/>
        </w:rPr>
        <w:t>) interiorly polished with mud and cow dung. The hive was narrower at the bottom and wider at the top with ba</w:t>
      </w:r>
      <w:r w:rsidR="00091621">
        <w:rPr>
          <w:rFonts w:ascii="Times New Roman" w:hAnsi="Times New Roman" w:cs="Times New Roman"/>
          <w:sz w:val="24"/>
          <w:szCs w:val="24"/>
        </w:rPr>
        <w:t>rs crossed at the top</w:t>
      </w:r>
      <w:r w:rsidRPr="0064423D">
        <w:rPr>
          <w:rFonts w:ascii="Times New Roman" w:hAnsi="Times New Roman" w:cs="Times New Roman"/>
          <w:sz w:val="24"/>
          <w:szCs w:val="24"/>
        </w:rPr>
        <w:t xml:space="preserve">. Sample respondent beekeepers indicated that the advantage of transitional hive over traditional hive was the hive easily can move from place to place, easy to harvest honey by removing the bars, holds more honey and bees in colony and prevents reproductive swarming due to its relatively bigger size. </w:t>
      </w:r>
    </w:p>
    <w:p w:rsidR="00150E13" w:rsidRPr="00676F7D" w:rsidRDefault="00150E13" w:rsidP="004C4D23">
      <w:pPr>
        <w:pStyle w:val="Heading4"/>
        <w:spacing w:before="240" w:after="100" w:afterAutospacing="1" w:line="360" w:lineRule="auto"/>
        <w:rPr>
          <w:rFonts w:ascii="Times New Roman" w:hAnsi="Times New Roman" w:cs="Times New Roman"/>
          <w:i w:val="0"/>
          <w:color w:val="auto"/>
        </w:rPr>
      </w:pPr>
      <w:r w:rsidRPr="00676F7D">
        <w:rPr>
          <w:rFonts w:ascii="Times New Roman" w:hAnsi="Times New Roman" w:cs="Times New Roman"/>
          <w:i w:val="0"/>
          <w:color w:val="auto"/>
        </w:rPr>
        <w:t>4.1.3.3. Movable frame beekeeping</w:t>
      </w:r>
    </w:p>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This system of beekeeping now became the most common practice in the study area and uses modern technologies with advanced beekeeping equipments and skilled man power that can easily understand how t</w:t>
      </w:r>
      <w:r w:rsidR="00091621">
        <w:rPr>
          <w:rFonts w:ascii="Times New Roman" w:hAnsi="Times New Roman" w:cs="Times New Roman"/>
          <w:sz w:val="24"/>
          <w:szCs w:val="24"/>
        </w:rPr>
        <w:t>o adopt the technology (Figure 3</w:t>
      </w:r>
      <w:r w:rsidRPr="0064423D">
        <w:rPr>
          <w:rFonts w:ascii="Times New Roman" w:hAnsi="Times New Roman" w:cs="Times New Roman"/>
          <w:sz w:val="24"/>
          <w:szCs w:val="24"/>
        </w:rPr>
        <w:t>). Beekeepers in the area can bought frame hives either from agriculture and rural development office of the woreda, from their neighbor beekeepers with empty hive by price ranging in frequency from 850-1400 birr per hive or can be supplied by credit to some BKAs by Dedebit microfinance Eticho branch. Some beekeepers also indicated a problem of uncomfortable movable frame hive to bee colony that leads to abscond the colony and this might be due to the kind of material in which the hive constructed as described by the respondents in the study area.</w:t>
      </w:r>
    </w:p>
    <w:p w:rsidR="00150E13" w:rsidRPr="0064423D" w:rsidRDefault="00091621" w:rsidP="004C4D23">
      <w:pPr>
        <w:tabs>
          <w:tab w:val="right" w:pos="540"/>
          <w:tab w:val="left" w:pos="1350"/>
        </w:tabs>
        <w:spacing w:line="360" w:lineRule="auto"/>
        <w:jc w:val="both"/>
        <w:rPr>
          <w:rFonts w:ascii="Times New Roman" w:hAnsi="Times New Roman" w:cs="Times New Roman"/>
          <w:sz w:val="24"/>
          <w:szCs w:val="24"/>
        </w:rPr>
      </w:pPr>
      <w:r>
        <w:rPr>
          <w:rFonts w:ascii="Times New Roman" w:hAnsi="Times New Roman" w:cs="Times New Roman"/>
          <w:sz w:val="24"/>
          <w:szCs w:val="24"/>
        </w:rPr>
        <w:t>As shown in figure 3</w:t>
      </w:r>
      <w:r w:rsidR="00150E13" w:rsidRPr="0064423D">
        <w:rPr>
          <w:rFonts w:ascii="Times New Roman" w:hAnsi="Times New Roman" w:cs="Times New Roman"/>
          <w:sz w:val="24"/>
          <w:szCs w:val="24"/>
        </w:rPr>
        <w:t xml:space="preserve"> the placement of the movable </w:t>
      </w:r>
      <w:r w:rsidR="004D777E" w:rsidRPr="0064423D">
        <w:rPr>
          <w:rFonts w:ascii="Times New Roman" w:hAnsi="Times New Roman" w:cs="Times New Roman"/>
          <w:sz w:val="24"/>
          <w:szCs w:val="24"/>
        </w:rPr>
        <w:t>f</w:t>
      </w:r>
      <w:r w:rsidR="00150E13" w:rsidRPr="0064423D">
        <w:rPr>
          <w:rFonts w:ascii="Times New Roman" w:hAnsi="Times New Roman" w:cs="Times New Roman"/>
          <w:sz w:val="24"/>
          <w:szCs w:val="24"/>
        </w:rPr>
        <w:t xml:space="preserve">rame </w:t>
      </w:r>
      <w:r w:rsidR="004D777E" w:rsidRPr="0064423D">
        <w:rPr>
          <w:rFonts w:ascii="Times New Roman" w:hAnsi="Times New Roman" w:cs="Times New Roman"/>
          <w:sz w:val="24"/>
          <w:szCs w:val="24"/>
        </w:rPr>
        <w:t>is for</w:t>
      </w:r>
      <w:r w:rsidR="00150E13" w:rsidRPr="0064423D">
        <w:rPr>
          <w:rFonts w:ascii="Times New Roman" w:hAnsi="Times New Roman" w:cs="Times New Roman"/>
          <w:sz w:val="24"/>
          <w:szCs w:val="24"/>
        </w:rPr>
        <w:t xml:space="preserve"> different </w:t>
      </w:r>
      <w:r w:rsidR="004D777E" w:rsidRPr="0064423D">
        <w:rPr>
          <w:rFonts w:ascii="Times New Roman" w:hAnsi="Times New Roman" w:cs="Times New Roman"/>
          <w:sz w:val="24"/>
          <w:szCs w:val="24"/>
        </w:rPr>
        <w:t>purposes</w:t>
      </w:r>
      <w:r>
        <w:rPr>
          <w:rFonts w:ascii="Times New Roman" w:hAnsi="Times New Roman" w:cs="Times New Roman"/>
          <w:sz w:val="24"/>
          <w:szCs w:val="24"/>
        </w:rPr>
        <w:t xml:space="preserve">. In Figure 3A </w:t>
      </w:r>
      <w:r w:rsidR="00150E13" w:rsidRPr="0064423D">
        <w:rPr>
          <w:rFonts w:ascii="Times New Roman" w:hAnsi="Times New Roman" w:cs="Times New Roman"/>
          <w:sz w:val="24"/>
          <w:szCs w:val="24"/>
        </w:rPr>
        <w:t xml:space="preserve">the hives are scattered in the forest </w:t>
      </w:r>
      <w:r w:rsidR="00CD48DC" w:rsidRPr="0064423D">
        <w:rPr>
          <w:rFonts w:ascii="Times New Roman" w:hAnsi="Times New Roman" w:cs="Times New Roman"/>
          <w:sz w:val="24"/>
          <w:szCs w:val="24"/>
        </w:rPr>
        <w:t>aimed for</w:t>
      </w:r>
      <w:r w:rsidR="00150E13" w:rsidRPr="0064423D">
        <w:rPr>
          <w:rFonts w:ascii="Times New Roman" w:hAnsi="Times New Roman" w:cs="Times New Roman"/>
          <w:sz w:val="24"/>
          <w:szCs w:val="24"/>
        </w:rPr>
        <w:t xml:space="preserve"> foraging food from nearby trees or flower to save time, in figure </w:t>
      </w:r>
      <w:r w:rsidR="00CD48DC" w:rsidRPr="0064423D">
        <w:rPr>
          <w:rFonts w:ascii="Times New Roman" w:hAnsi="Times New Roman" w:cs="Times New Roman"/>
          <w:sz w:val="24"/>
          <w:szCs w:val="24"/>
        </w:rPr>
        <w:t>4B the</w:t>
      </w:r>
      <w:r w:rsidR="00150E13" w:rsidRPr="0064423D">
        <w:rPr>
          <w:rFonts w:ascii="Times New Roman" w:hAnsi="Times New Roman" w:cs="Times New Roman"/>
          <w:sz w:val="24"/>
          <w:szCs w:val="24"/>
        </w:rPr>
        <w:t xml:space="preserve"> hives are arranged in row to make easy for inspection but the hole of the </w:t>
      </w:r>
      <w:r w:rsidR="00CD48DC" w:rsidRPr="0064423D">
        <w:rPr>
          <w:rFonts w:ascii="Times New Roman" w:hAnsi="Times New Roman" w:cs="Times New Roman"/>
          <w:sz w:val="24"/>
          <w:szCs w:val="24"/>
        </w:rPr>
        <w:t>hive is</w:t>
      </w:r>
      <w:r w:rsidR="00150E13" w:rsidRPr="0064423D">
        <w:rPr>
          <w:rFonts w:ascii="Times New Roman" w:hAnsi="Times New Roman" w:cs="Times New Roman"/>
          <w:sz w:val="24"/>
          <w:szCs w:val="24"/>
        </w:rPr>
        <w:t xml:space="preserve"> oriented toward the </w:t>
      </w:r>
      <w:r w:rsidR="00CD48DC" w:rsidRPr="0064423D">
        <w:rPr>
          <w:rFonts w:ascii="Times New Roman" w:hAnsi="Times New Roman" w:cs="Times New Roman"/>
          <w:sz w:val="24"/>
          <w:szCs w:val="24"/>
        </w:rPr>
        <w:t>sources of</w:t>
      </w:r>
      <w:r w:rsidR="00CD48DC">
        <w:rPr>
          <w:rFonts w:ascii="Times New Roman" w:hAnsi="Times New Roman" w:cs="Times New Roman"/>
          <w:sz w:val="24"/>
          <w:szCs w:val="24"/>
        </w:rPr>
        <w:t xml:space="preserve"> nectar.</w:t>
      </w:r>
      <w:r w:rsidR="00150E13" w:rsidRPr="0064423D">
        <w:rPr>
          <w:rFonts w:ascii="Times New Roman" w:hAnsi="Times New Roman" w:cs="Times New Roman"/>
          <w:sz w:val="24"/>
          <w:szCs w:val="24"/>
        </w:rPr>
        <w:t xml:space="preserve">and figure </w:t>
      </w:r>
      <w:r w:rsidR="00CD48DC" w:rsidRPr="0064423D">
        <w:rPr>
          <w:rFonts w:ascii="Times New Roman" w:hAnsi="Times New Roman" w:cs="Times New Roman"/>
          <w:sz w:val="24"/>
          <w:szCs w:val="24"/>
        </w:rPr>
        <w:t>4C indicates</w:t>
      </w:r>
      <w:r w:rsidR="00150E13" w:rsidRPr="0064423D">
        <w:rPr>
          <w:rFonts w:ascii="Times New Roman" w:hAnsi="Times New Roman" w:cs="Times New Roman"/>
          <w:sz w:val="24"/>
          <w:szCs w:val="24"/>
        </w:rPr>
        <w:t xml:space="preserve"> the colonies are protected from heat and rain by makin</w:t>
      </w:r>
      <w:r w:rsidR="00402174">
        <w:rPr>
          <w:rFonts w:ascii="Times New Roman" w:hAnsi="Times New Roman" w:cs="Times New Roman"/>
          <w:sz w:val="24"/>
          <w:szCs w:val="24"/>
        </w:rPr>
        <w:t xml:space="preserve">g </w:t>
      </w:r>
      <w:r w:rsidR="00CD48DC">
        <w:rPr>
          <w:rFonts w:ascii="Times New Roman" w:hAnsi="Times New Roman" w:cs="Times New Roman"/>
          <w:sz w:val="24"/>
          <w:szCs w:val="24"/>
        </w:rPr>
        <w:t>long roof</w:t>
      </w:r>
      <w:r w:rsidR="00402174">
        <w:rPr>
          <w:rFonts w:ascii="Times New Roman" w:hAnsi="Times New Roman" w:cs="Times New Roman"/>
          <w:sz w:val="24"/>
          <w:szCs w:val="24"/>
        </w:rPr>
        <w:t xml:space="preserve"> for ventilation and</w:t>
      </w:r>
      <w:r w:rsidR="00150E13" w:rsidRPr="0064423D">
        <w:rPr>
          <w:rFonts w:ascii="Times New Roman" w:hAnsi="Times New Roman" w:cs="Times New Roman"/>
          <w:sz w:val="24"/>
          <w:szCs w:val="24"/>
        </w:rPr>
        <w:t xml:space="preserve"> the openings are still oriented to</w:t>
      </w:r>
      <w:r w:rsidR="00402174">
        <w:rPr>
          <w:rFonts w:ascii="Times New Roman" w:hAnsi="Times New Roman" w:cs="Times New Roman"/>
          <w:sz w:val="24"/>
          <w:szCs w:val="24"/>
        </w:rPr>
        <w:t>ward</w:t>
      </w:r>
      <w:r w:rsidR="00150E13" w:rsidRPr="0064423D">
        <w:rPr>
          <w:rFonts w:ascii="Times New Roman" w:hAnsi="Times New Roman" w:cs="Times New Roman"/>
          <w:sz w:val="24"/>
          <w:szCs w:val="24"/>
        </w:rPr>
        <w:t xml:space="preserve"> the outside.</w:t>
      </w:r>
    </w:p>
    <w:p w:rsidR="00150E13" w:rsidRPr="0064423D" w:rsidRDefault="00150E13" w:rsidP="004C4D23">
      <w:pPr>
        <w:spacing w:line="360" w:lineRule="auto"/>
        <w:jc w:val="both"/>
        <w:rPr>
          <w:rFonts w:ascii="Times New Roman" w:hAnsi="Times New Roman" w:cs="Times New Roman"/>
          <w:sz w:val="24"/>
          <w:szCs w:val="24"/>
        </w:rPr>
      </w:pPr>
    </w:p>
    <w:p w:rsidR="00A42144" w:rsidRPr="0064423D" w:rsidRDefault="007335D5" w:rsidP="004C4D23">
      <w:pPr>
        <w:autoSpaceDE w:val="0"/>
        <w:autoSpaceDN w:val="0"/>
        <w:adjustRightInd w:val="0"/>
        <w:spacing w:after="0" w:line="360" w:lineRule="auto"/>
        <w:jc w:val="both"/>
        <w:rPr>
          <w:rFonts w:ascii="Times New Roman" w:hAnsi="Times New Roman" w:cs="Times New Roman"/>
          <w:b/>
          <w:bCs/>
          <w:color w:val="000000"/>
          <w:sz w:val="24"/>
          <w:szCs w:val="24"/>
        </w:rPr>
      </w:pPr>
      <w:r w:rsidRPr="0064423D">
        <w:rPr>
          <w:rFonts w:ascii="Times New Roman" w:hAnsi="Times New Roman" w:cs="Times New Roman"/>
          <w:b/>
          <w:bCs/>
          <w:noProof/>
          <w:color w:val="000000"/>
          <w:sz w:val="24"/>
          <w:szCs w:val="24"/>
        </w:rPr>
        <w:drawing>
          <wp:inline distT="0" distB="0" distL="0" distR="0">
            <wp:extent cx="1966823" cy="1738316"/>
            <wp:effectExtent l="1905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1966823" cy="1738316"/>
                    </a:xfrm>
                    <a:prstGeom prst="rect">
                      <a:avLst/>
                    </a:prstGeom>
                    <a:noFill/>
                    <a:ln w="9525">
                      <a:noFill/>
                      <a:miter lim="800000"/>
                      <a:headEnd/>
                      <a:tailEnd/>
                    </a:ln>
                  </pic:spPr>
                </pic:pic>
              </a:graphicData>
            </a:graphic>
          </wp:inline>
        </w:drawing>
      </w:r>
      <w:r w:rsidR="009D7FDD" w:rsidRPr="0064423D">
        <w:rPr>
          <w:rFonts w:ascii="Times New Roman" w:hAnsi="Times New Roman" w:cs="Times New Roman"/>
          <w:b/>
          <w:bCs/>
          <w:noProof/>
          <w:color w:val="000000"/>
          <w:sz w:val="24"/>
          <w:szCs w:val="24"/>
        </w:rPr>
        <w:drawing>
          <wp:inline distT="0" distB="0" distL="0" distR="0">
            <wp:extent cx="2008158" cy="1740893"/>
            <wp:effectExtent l="19050" t="0" r="0" b="0"/>
            <wp:docPr id="13"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6"/>
                    <a:srcRect/>
                    <a:stretch>
                      <a:fillRect/>
                    </a:stretch>
                  </pic:blipFill>
                  <pic:spPr bwMode="auto">
                    <a:xfrm>
                      <a:off x="0" y="0"/>
                      <a:ext cx="2011583" cy="1743862"/>
                    </a:xfrm>
                    <a:prstGeom prst="rect">
                      <a:avLst/>
                    </a:prstGeom>
                    <a:noFill/>
                    <a:ln w="9525">
                      <a:noFill/>
                      <a:miter lim="800000"/>
                      <a:headEnd/>
                      <a:tailEnd/>
                    </a:ln>
                  </pic:spPr>
                </pic:pic>
              </a:graphicData>
            </a:graphic>
          </wp:inline>
        </w:drawing>
      </w:r>
      <w:r w:rsidR="009D7FDD" w:rsidRPr="0064423D">
        <w:rPr>
          <w:rFonts w:ascii="Times New Roman" w:hAnsi="Times New Roman" w:cs="Times New Roman"/>
          <w:b/>
          <w:bCs/>
          <w:noProof/>
          <w:color w:val="000000"/>
          <w:sz w:val="24"/>
          <w:szCs w:val="24"/>
        </w:rPr>
        <w:drawing>
          <wp:inline distT="0" distB="0" distL="0" distR="0">
            <wp:extent cx="1678341" cy="1738898"/>
            <wp:effectExtent l="19050" t="0" r="0" b="0"/>
            <wp:docPr id="12"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7"/>
                    <a:srcRect/>
                    <a:stretch>
                      <a:fillRect/>
                    </a:stretch>
                  </pic:blipFill>
                  <pic:spPr bwMode="auto">
                    <a:xfrm>
                      <a:off x="0" y="0"/>
                      <a:ext cx="1678341" cy="1738898"/>
                    </a:xfrm>
                    <a:prstGeom prst="rect">
                      <a:avLst/>
                    </a:prstGeom>
                    <a:noFill/>
                    <a:ln w="9525">
                      <a:noFill/>
                      <a:miter lim="800000"/>
                      <a:headEnd/>
                      <a:tailEnd/>
                    </a:ln>
                  </pic:spPr>
                </pic:pic>
              </a:graphicData>
            </a:graphic>
          </wp:inline>
        </w:drawing>
      </w:r>
    </w:p>
    <w:p w:rsidR="00150E13" w:rsidRPr="0064423D" w:rsidRDefault="00CD48DC" w:rsidP="004C4D23">
      <w:pPr>
        <w:tabs>
          <w:tab w:val="left" w:pos="1358"/>
        </w:tabs>
        <w:autoSpaceDE w:val="0"/>
        <w:autoSpaceDN w:val="0"/>
        <w:adjustRightInd w:val="0"/>
        <w:spacing w:after="0" w:line="360" w:lineRule="auto"/>
        <w:jc w:val="both"/>
        <w:rPr>
          <w:rFonts w:ascii="Times New Roman" w:hAnsi="Times New Roman" w:cs="Times New Roman"/>
          <w:sz w:val="24"/>
          <w:szCs w:val="24"/>
        </w:rPr>
      </w:pPr>
      <w:bookmarkStart w:id="104" w:name="_Toc505040726"/>
      <w:r>
        <w:rPr>
          <w:rFonts w:ascii="Times New Roman" w:hAnsi="Times New Roman" w:cs="Times New Roman"/>
          <w:sz w:val="24"/>
          <w:szCs w:val="24"/>
        </w:rPr>
        <w:tab/>
      </w:r>
    </w:p>
    <w:p w:rsidR="00EE17AF" w:rsidRPr="0064423D" w:rsidRDefault="00684899" w:rsidP="004C4D23">
      <w:pPr>
        <w:autoSpaceDE w:val="0"/>
        <w:autoSpaceDN w:val="0"/>
        <w:adjustRightInd w:val="0"/>
        <w:spacing w:after="0" w:line="360" w:lineRule="auto"/>
        <w:ind w:left="720" w:hanging="720"/>
        <w:jc w:val="both"/>
        <w:rPr>
          <w:rFonts w:ascii="Times New Roman" w:hAnsi="Times New Roman" w:cs="Times New Roman"/>
          <w:bCs/>
          <w:color w:val="000000"/>
          <w:sz w:val="24"/>
          <w:szCs w:val="24"/>
        </w:rPr>
      </w:pPr>
      <w:bookmarkStart w:id="105" w:name="_Toc19484743"/>
      <w:r w:rsidRPr="00CD48DC">
        <w:rPr>
          <w:rFonts w:ascii="Times New Roman" w:hAnsi="Times New Roman" w:cs="Times New Roman"/>
          <w:b/>
          <w:sz w:val="24"/>
          <w:szCs w:val="24"/>
        </w:rPr>
        <w:t xml:space="preserve">Figure </w:t>
      </w:r>
      <w:r w:rsidR="008A55D1" w:rsidRPr="00CD48DC">
        <w:rPr>
          <w:rFonts w:ascii="Times New Roman" w:hAnsi="Times New Roman" w:cs="Times New Roman"/>
          <w:b/>
          <w:sz w:val="24"/>
          <w:szCs w:val="24"/>
        </w:rPr>
        <w:fldChar w:fldCharType="begin"/>
      </w:r>
      <w:r w:rsidRPr="00CD48DC">
        <w:rPr>
          <w:rFonts w:ascii="Times New Roman" w:hAnsi="Times New Roman" w:cs="Times New Roman"/>
          <w:b/>
          <w:sz w:val="24"/>
          <w:szCs w:val="24"/>
        </w:rPr>
        <w:instrText xml:space="preserve"> SEQ Figure \* ARABIC </w:instrText>
      </w:r>
      <w:r w:rsidR="008A55D1" w:rsidRPr="00CD48DC">
        <w:rPr>
          <w:rFonts w:ascii="Times New Roman" w:hAnsi="Times New Roman" w:cs="Times New Roman"/>
          <w:b/>
          <w:sz w:val="24"/>
          <w:szCs w:val="24"/>
        </w:rPr>
        <w:fldChar w:fldCharType="separate"/>
      </w:r>
      <w:r w:rsidR="00312A78" w:rsidRPr="00CD48DC">
        <w:rPr>
          <w:rFonts w:ascii="Times New Roman" w:hAnsi="Times New Roman" w:cs="Times New Roman"/>
          <w:b/>
          <w:noProof/>
          <w:sz w:val="24"/>
          <w:szCs w:val="24"/>
        </w:rPr>
        <w:t>3</w:t>
      </w:r>
      <w:r w:rsidR="008A55D1" w:rsidRPr="00CD48DC">
        <w:rPr>
          <w:rFonts w:ascii="Times New Roman" w:hAnsi="Times New Roman" w:cs="Times New Roman"/>
          <w:b/>
          <w:sz w:val="24"/>
          <w:szCs w:val="24"/>
        </w:rPr>
        <w:fldChar w:fldCharType="end"/>
      </w:r>
      <w:r w:rsidR="00150E13" w:rsidRPr="00EE17AF">
        <w:rPr>
          <w:rFonts w:ascii="Times New Roman" w:hAnsi="Times New Roman" w:cs="Times New Roman"/>
          <w:sz w:val="24"/>
          <w:szCs w:val="24"/>
        </w:rPr>
        <w:t>: Movable frame hive and its placement</w:t>
      </w:r>
      <w:bookmarkEnd w:id="104"/>
      <w:bookmarkEnd w:id="105"/>
      <w:r w:rsidR="003C0CB1">
        <w:rPr>
          <w:rFonts w:ascii="Times New Roman" w:hAnsi="Times New Roman" w:cs="Times New Roman"/>
          <w:b/>
          <w:sz w:val="24"/>
          <w:szCs w:val="24"/>
        </w:rPr>
        <w:t xml:space="preserve"> </w:t>
      </w:r>
      <w:r w:rsidR="003C0CB1">
        <w:rPr>
          <w:rFonts w:ascii="Times New Roman" w:hAnsi="Times New Roman" w:cs="Times New Roman"/>
          <w:bCs/>
          <w:color w:val="000000"/>
          <w:sz w:val="24"/>
          <w:szCs w:val="24"/>
        </w:rPr>
        <w:t>(A)</w:t>
      </w:r>
      <w:r w:rsidR="003C0CB1" w:rsidRPr="0064423D">
        <w:rPr>
          <w:rFonts w:ascii="Times New Roman" w:hAnsi="Times New Roman" w:cs="Times New Roman"/>
          <w:color w:val="000000"/>
          <w:sz w:val="24"/>
          <w:szCs w:val="24"/>
        </w:rPr>
        <w:t xml:space="preserve"> </w:t>
      </w:r>
      <w:r w:rsidR="003C0CB1" w:rsidRPr="0064423D">
        <w:rPr>
          <w:rFonts w:ascii="Times New Roman" w:hAnsi="Times New Roman" w:cs="Times New Roman"/>
          <w:bCs/>
          <w:color w:val="000000"/>
          <w:sz w:val="24"/>
          <w:szCs w:val="24"/>
        </w:rPr>
        <w:t>Scatterd</w:t>
      </w:r>
      <w:r w:rsidR="003C0CB1" w:rsidRPr="0064423D">
        <w:rPr>
          <w:rFonts w:ascii="Times New Roman" w:hAnsi="Times New Roman" w:cs="Times New Roman"/>
          <w:color w:val="000000"/>
          <w:sz w:val="24"/>
          <w:szCs w:val="24"/>
        </w:rPr>
        <w:t>, good</w:t>
      </w:r>
      <w:r w:rsidR="003C0CB1" w:rsidRPr="003C0CB1">
        <w:rPr>
          <w:rFonts w:ascii="Times New Roman" w:hAnsi="Times New Roman" w:cs="Times New Roman"/>
          <w:color w:val="000000"/>
          <w:sz w:val="24"/>
          <w:szCs w:val="24"/>
        </w:rPr>
        <w:t xml:space="preserve"> </w:t>
      </w:r>
      <w:r w:rsidR="003C0CB1" w:rsidRPr="0064423D">
        <w:rPr>
          <w:rFonts w:ascii="Times New Roman" w:hAnsi="Times New Roman" w:cs="Times New Roman"/>
          <w:color w:val="000000"/>
          <w:sz w:val="24"/>
          <w:szCs w:val="24"/>
        </w:rPr>
        <w:t xml:space="preserve">for </w:t>
      </w:r>
      <w:r w:rsidR="00EE17AF" w:rsidRPr="0064423D">
        <w:rPr>
          <w:rFonts w:ascii="Times New Roman" w:hAnsi="Times New Roman" w:cs="Times New Roman"/>
          <w:color w:val="000000"/>
          <w:sz w:val="24"/>
          <w:szCs w:val="24"/>
        </w:rPr>
        <w:t>foraging (</w:t>
      </w:r>
      <w:r w:rsidR="003C0CB1">
        <w:rPr>
          <w:rFonts w:ascii="Times New Roman" w:hAnsi="Times New Roman" w:cs="Times New Roman"/>
          <w:bCs/>
          <w:color w:val="000000"/>
          <w:sz w:val="24"/>
          <w:szCs w:val="24"/>
        </w:rPr>
        <w:t>B</w:t>
      </w:r>
      <w:r w:rsidR="00EE17AF">
        <w:rPr>
          <w:rFonts w:ascii="Times New Roman" w:hAnsi="Times New Roman" w:cs="Times New Roman"/>
          <w:bCs/>
          <w:color w:val="000000"/>
          <w:sz w:val="24"/>
          <w:szCs w:val="24"/>
        </w:rPr>
        <w:t>) Arranged</w:t>
      </w:r>
      <w:r w:rsidR="003C0CB1">
        <w:rPr>
          <w:rFonts w:ascii="Times New Roman" w:hAnsi="Times New Roman" w:cs="Times New Roman"/>
          <w:bCs/>
          <w:color w:val="000000"/>
          <w:sz w:val="24"/>
          <w:szCs w:val="24"/>
        </w:rPr>
        <w:t xml:space="preserve"> in row</w:t>
      </w:r>
      <w:r w:rsidR="00EE17AF">
        <w:rPr>
          <w:rFonts w:ascii="Times New Roman" w:hAnsi="Times New Roman" w:cs="Times New Roman"/>
          <w:bCs/>
          <w:color w:val="000000"/>
          <w:sz w:val="24"/>
          <w:szCs w:val="24"/>
        </w:rPr>
        <w:t>,</w:t>
      </w:r>
      <w:r w:rsidR="00EE17AF" w:rsidRPr="00EE17AF">
        <w:rPr>
          <w:rFonts w:ascii="Times New Roman" w:hAnsi="Times New Roman" w:cs="Times New Roman"/>
          <w:bCs/>
          <w:color w:val="000000"/>
          <w:sz w:val="24"/>
          <w:szCs w:val="24"/>
        </w:rPr>
        <w:t xml:space="preserve"> </w:t>
      </w:r>
      <w:r w:rsidR="00EE17AF" w:rsidRPr="0064423D">
        <w:rPr>
          <w:rFonts w:ascii="Times New Roman" w:hAnsi="Times New Roman" w:cs="Times New Roman"/>
          <w:bCs/>
          <w:color w:val="000000"/>
          <w:sz w:val="24"/>
          <w:szCs w:val="24"/>
        </w:rPr>
        <w:t xml:space="preserve">good for inspection  </w:t>
      </w:r>
      <w:r w:rsidR="00EE17AF">
        <w:rPr>
          <w:rFonts w:ascii="Times New Roman" w:hAnsi="Times New Roman" w:cs="Times New Roman"/>
          <w:bCs/>
          <w:color w:val="000000"/>
          <w:sz w:val="24"/>
          <w:szCs w:val="24"/>
        </w:rPr>
        <w:t xml:space="preserve"> (C) </w:t>
      </w:r>
      <w:r w:rsidR="00EE17AF" w:rsidRPr="0064423D">
        <w:rPr>
          <w:rFonts w:ascii="Times New Roman" w:hAnsi="Times New Roman" w:cs="Times New Roman"/>
          <w:bCs/>
          <w:color w:val="000000"/>
          <w:sz w:val="24"/>
          <w:szCs w:val="24"/>
        </w:rPr>
        <w:t>well</w:t>
      </w:r>
      <w:r w:rsidR="00EE17AF">
        <w:rPr>
          <w:rFonts w:ascii="Times New Roman" w:hAnsi="Times New Roman" w:cs="Times New Roman"/>
          <w:bCs/>
          <w:color w:val="000000"/>
          <w:sz w:val="24"/>
          <w:szCs w:val="24"/>
        </w:rPr>
        <w:t xml:space="preserve"> shaded under a roof </w:t>
      </w:r>
    </w:p>
    <w:p w:rsidR="00EE17AF" w:rsidRPr="0064423D" w:rsidRDefault="00EE17AF" w:rsidP="004C4D23">
      <w:pPr>
        <w:autoSpaceDE w:val="0"/>
        <w:autoSpaceDN w:val="0"/>
        <w:adjustRightInd w:val="0"/>
        <w:spacing w:after="0" w:line="360" w:lineRule="auto"/>
        <w:jc w:val="both"/>
        <w:rPr>
          <w:rFonts w:ascii="Times New Roman" w:hAnsi="Times New Roman" w:cs="Times New Roman"/>
          <w:bCs/>
          <w:color w:val="000000"/>
          <w:sz w:val="24"/>
          <w:szCs w:val="24"/>
        </w:rPr>
      </w:pPr>
      <w:r w:rsidRPr="0064423D">
        <w:rPr>
          <w:rFonts w:ascii="Times New Roman" w:hAnsi="Times New Roman" w:cs="Times New Roman"/>
          <w:bCs/>
          <w:color w:val="000000"/>
          <w:sz w:val="24"/>
          <w:szCs w:val="24"/>
        </w:rPr>
        <w:t xml:space="preserve">  </w:t>
      </w:r>
    </w:p>
    <w:p w:rsidR="00150E13" w:rsidRPr="00991C7F" w:rsidRDefault="003C0CB1" w:rsidP="004C4D23">
      <w:pPr>
        <w:pStyle w:val="Caption"/>
        <w:spacing w:line="360" w:lineRule="auto"/>
        <w:rPr>
          <w:rFonts w:ascii="Times New Roman" w:hAnsi="Times New Roman" w:cs="Times New Roman"/>
          <w:b w:val="0"/>
          <w:bCs w:val="0"/>
          <w:color w:val="auto"/>
          <w:sz w:val="24"/>
          <w:szCs w:val="24"/>
          <w:lang w:val="en-US"/>
        </w:rPr>
      </w:pPr>
      <w:r>
        <w:rPr>
          <w:rFonts w:ascii="Times New Roman" w:hAnsi="Times New Roman" w:cs="Times New Roman"/>
          <w:bCs w:val="0"/>
          <w:color w:val="000000"/>
          <w:sz w:val="24"/>
          <w:szCs w:val="24"/>
        </w:rPr>
        <w:t xml:space="preserve">          </w:t>
      </w:r>
      <w:r w:rsidRPr="0064423D">
        <w:rPr>
          <w:rFonts w:ascii="Times New Roman" w:hAnsi="Times New Roman" w:cs="Times New Roman"/>
          <w:color w:val="000000"/>
          <w:sz w:val="24"/>
          <w:szCs w:val="24"/>
        </w:rPr>
        <w:t xml:space="preserve">                                            </w:t>
      </w:r>
      <w:r>
        <w:rPr>
          <w:rFonts w:ascii="Times New Roman" w:hAnsi="Times New Roman" w:cs="Times New Roman"/>
          <w:bCs w:val="0"/>
          <w:color w:val="000000"/>
          <w:sz w:val="24"/>
          <w:szCs w:val="24"/>
        </w:rPr>
        <w:t xml:space="preserve">                           </w:t>
      </w:r>
    </w:p>
    <w:p w:rsidR="00150E13" w:rsidRPr="0064423D" w:rsidRDefault="00150E13" w:rsidP="004C4D23">
      <w:pPr>
        <w:pStyle w:val="Caption"/>
        <w:tabs>
          <w:tab w:val="left" w:pos="1478"/>
        </w:tabs>
        <w:spacing w:line="360" w:lineRule="auto"/>
        <w:rPr>
          <w:rFonts w:ascii="Times New Roman" w:hAnsi="Times New Roman" w:cs="Times New Roman"/>
          <w:color w:val="auto"/>
          <w:sz w:val="24"/>
          <w:szCs w:val="24"/>
          <w:lang w:val="en-US"/>
        </w:rPr>
      </w:pPr>
    </w:p>
    <w:p w:rsidR="00132B83" w:rsidRDefault="00132B83" w:rsidP="004C4D23">
      <w:pPr>
        <w:pStyle w:val="Heading3"/>
        <w:spacing w:before="240" w:after="100" w:afterAutospacing="1" w:line="360" w:lineRule="auto"/>
        <w:rPr>
          <w:rFonts w:ascii="Times New Roman" w:hAnsi="Times New Roman" w:cs="Times New Roman"/>
          <w:color w:val="auto"/>
          <w:szCs w:val="24"/>
        </w:rPr>
      </w:pPr>
      <w:bookmarkStart w:id="106" w:name="_Toc505040688"/>
    </w:p>
    <w:p w:rsidR="00150E13" w:rsidRPr="00132B83" w:rsidRDefault="00150E13" w:rsidP="004C4D23">
      <w:pPr>
        <w:pStyle w:val="Heading3"/>
        <w:spacing w:before="240" w:after="100" w:afterAutospacing="1" w:line="360" w:lineRule="auto"/>
        <w:rPr>
          <w:rFonts w:ascii="Times New Roman" w:hAnsi="Times New Roman" w:cs="Times New Roman"/>
          <w:color w:val="auto"/>
          <w:szCs w:val="24"/>
          <w:lang w:val="am-ET"/>
        </w:rPr>
      </w:pPr>
      <w:bookmarkStart w:id="107" w:name="_Toc20919095"/>
      <w:r w:rsidRPr="0064423D">
        <w:rPr>
          <w:rFonts w:ascii="Times New Roman" w:hAnsi="Times New Roman" w:cs="Times New Roman"/>
          <w:color w:val="auto"/>
          <w:szCs w:val="24"/>
        </w:rPr>
        <w:t>4.1.4. Honey production in the study area</w:t>
      </w:r>
      <w:bookmarkEnd w:id="106"/>
      <w:bookmarkEnd w:id="107"/>
    </w:p>
    <w:p w:rsidR="00150E13" w:rsidRPr="00775CD3" w:rsidRDefault="001C31D8" w:rsidP="004C4D23">
      <w:pPr>
        <w:pStyle w:val="Heading4"/>
        <w:spacing w:before="240" w:after="100" w:afterAutospacing="1" w:line="360" w:lineRule="auto"/>
        <w:rPr>
          <w:rFonts w:ascii="Times New Roman" w:hAnsi="Times New Roman" w:cs="Times New Roman"/>
          <w:i w:val="0"/>
          <w:color w:val="auto"/>
          <w:szCs w:val="24"/>
          <w:lang w:val="en-US"/>
        </w:rPr>
      </w:pPr>
      <w:r w:rsidRPr="00775CD3">
        <w:rPr>
          <w:rFonts w:ascii="Times New Roman" w:hAnsi="Times New Roman" w:cs="Times New Roman"/>
          <w:i w:val="0"/>
          <w:color w:val="auto"/>
          <w:szCs w:val="24"/>
          <w:lang w:val="en-US"/>
        </w:rPr>
        <w:t>4</w:t>
      </w:r>
      <w:r w:rsidR="00150E13" w:rsidRPr="00775CD3">
        <w:rPr>
          <w:rFonts w:ascii="Times New Roman" w:hAnsi="Times New Roman" w:cs="Times New Roman"/>
          <w:i w:val="0"/>
          <w:color w:val="auto"/>
          <w:szCs w:val="24"/>
          <w:lang w:val="en-US"/>
        </w:rPr>
        <w:t xml:space="preserve">.1.4.1. Honey yield from traditional beehives </w:t>
      </w:r>
    </w:p>
    <w:p w:rsidR="00150E13" w:rsidRPr="0064423D" w:rsidRDefault="00150E13" w:rsidP="004C4D23">
      <w:pPr>
        <w:spacing w:line="360" w:lineRule="auto"/>
        <w:jc w:val="both"/>
        <w:rPr>
          <w:rFonts w:ascii="Times New Roman" w:hAnsi="Times New Roman" w:cs="Times New Roman"/>
          <w:b/>
          <w:sz w:val="24"/>
          <w:szCs w:val="24"/>
        </w:rPr>
      </w:pPr>
      <w:r w:rsidRPr="0064423D">
        <w:rPr>
          <w:rFonts w:ascii="Times New Roman" w:hAnsi="Times New Roman" w:cs="Times New Roman"/>
          <w:sz w:val="24"/>
          <w:szCs w:val="24"/>
        </w:rPr>
        <w:t>Most investors and BKAs do not own traditional beehives but all the HH bee</w:t>
      </w:r>
      <w:r w:rsidR="008A5305" w:rsidRPr="0064423D">
        <w:rPr>
          <w:rFonts w:ascii="Times New Roman" w:hAnsi="Times New Roman" w:cs="Times New Roman"/>
          <w:sz w:val="24"/>
          <w:szCs w:val="24"/>
        </w:rPr>
        <w:t>keepers found in the four K</w:t>
      </w:r>
      <w:r w:rsidRPr="0064423D">
        <w:rPr>
          <w:rFonts w:ascii="Times New Roman" w:hAnsi="Times New Roman" w:cs="Times New Roman"/>
          <w:sz w:val="24"/>
          <w:szCs w:val="24"/>
        </w:rPr>
        <w:t>ebeles owned traditional beehive. So, honey production from traditional hive was taken from 92 HHs sample respondents.</w:t>
      </w:r>
    </w:p>
    <w:p w:rsidR="00150E13" w:rsidRPr="0064423D" w:rsidRDefault="001C31D8" w:rsidP="004C4D23">
      <w:pPr>
        <w:spacing w:line="360" w:lineRule="auto"/>
        <w:jc w:val="both"/>
        <w:rPr>
          <w:rFonts w:ascii="Times New Roman" w:hAnsi="Times New Roman" w:cs="Times New Roman"/>
          <w:sz w:val="24"/>
          <w:szCs w:val="24"/>
        </w:rPr>
      </w:pPr>
      <w:r w:rsidRPr="0064423D">
        <w:rPr>
          <w:rFonts w:ascii="Times New Roman" w:hAnsi="Times New Roman" w:cs="Times New Roman"/>
          <w:b/>
          <w:sz w:val="24"/>
          <w:szCs w:val="24"/>
        </w:rPr>
        <w:t>A. comparison</w:t>
      </w:r>
      <w:r w:rsidR="00150E13" w:rsidRPr="0064423D">
        <w:rPr>
          <w:rFonts w:ascii="Times New Roman" w:hAnsi="Times New Roman" w:cs="Times New Roman"/>
          <w:b/>
          <w:sz w:val="24"/>
          <w:szCs w:val="24"/>
        </w:rPr>
        <w:t xml:space="preserve"> of Honey yield by HHs from traditional beehives in the study area from 2007-2010EC </w:t>
      </w:r>
    </w:p>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Mean honey yield by 92 HHs from tr</w:t>
      </w:r>
      <w:r w:rsidR="00C75460">
        <w:rPr>
          <w:rFonts w:ascii="Times New Roman" w:hAnsi="Times New Roman" w:cs="Times New Roman"/>
          <w:sz w:val="24"/>
          <w:szCs w:val="24"/>
        </w:rPr>
        <w:t>aditional beehives in the four K</w:t>
      </w:r>
      <w:r w:rsidRPr="0064423D">
        <w:rPr>
          <w:rFonts w:ascii="Times New Roman" w:hAnsi="Times New Roman" w:cs="Times New Roman"/>
          <w:sz w:val="24"/>
          <w:szCs w:val="24"/>
        </w:rPr>
        <w:t>ebeles in 2007EC, 2008E.C, 2009 and 2010EC sho</w:t>
      </w:r>
      <w:r w:rsidR="00C75460">
        <w:rPr>
          <w:rFonts w:ascii="Times New Roman" w:hAnsi="Times New Roman" w:cs="Times New Roman"/>
          <w:sz w:val="24"/>
          <w:szCs w:val="24"/>
        </w:rPr>
        <w:t>wed a decreasing trend (figure 4</w:t>
      </w:r>
      <w:r w:rsidRPr="0064423D">
        <w:rPr>
          <w:rFonts w:ascii="Times New Roman" w:hAnsi="Times New Roman" w:cs="Times New Roman"/>
          <w:sz w:val="24"/>
          <w:szCs w:val="24"/>
        </w:rPr>
        <w:t>). There is significance difference in honey yield (kg/beehive/year) in 2007, 2008 ,2009 and 2010EC from traditional beehives produced by 92 sample HHs  beekeepers found in the four kebeles (Sero, maysuru, Degoz and Tahtaymgariatsemri) (  p= 0.000</w:t>
      </w:r>
      <w:r w:rsidR="005F44ED" w:rsidRPr="0064423D">
        <w:rPr>
          <w:rFonts w:ascii="Times New Roman" w:hAnsi="Times New Roman" w:cs="Times New Roman"/>
          <w:sz w:val="24"/>
          <w:szCs w:val="24"/>
        </w:rPr>
        <w:t xml:space="preserve"> and F=51.62</w:t>
      </w:r>
      <w:r w:rsidR="00132B83">
        <w:rPr>
          <w:rFonts w:ascii="Times New Roman" w:hAnsi="Times New Roman" w:cs="Times New Roman"/>
          <w:sz w:val="24"/>
          <w:szCs w:val="24"/>
        </w:rPr>
        <w:t>) (Figure 4)</w:t>
      </w:r>
    </w:p>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There is significance difference in honey yield in kg/beehive/year from traditional beehives produced by 92 sample </w:t>
      </w:r>
      <w:r w:rsidR="00286CCF" w:rsidRPr="0064423D">
        <w:rPr>
          <w:rFonts w:ascii="Times New Roman" w:hAnsi="Times New Roman" w:cs="Times New Roman"/>
          <w:sz w:val="24"/>
          <w:szCs w:val="24"/>
        </w:rPr>
        <w:t>HHs beekeepers</w:t>
      </w:r>
      <w:r w:rsidR="00C75460">
        <w:rPr>
          <w:rFonts w:ascii="Times New Roman" w:hAnsi="Times New Roman" w:cs="Times New Roman"/>
          <w:sz w:val="24"/>
          <w:szCs w:val="24"/>
        </w:rPr>
        <w:t xml:space="preserve"> found in the four K</w:t>
      </w:r>
      <w:r w:rsidRPr="0064423D">
        <w:rPr>
          <w:rFonts w:ascii="Times New Roman" w:hAnsi="Times New Roman" w:cs="Times New Roman"/>
          <w:sz w:val="24"/>
          <w:szCs w:val="24"/>
        </w:rPr>
        <w:t xml:space="preserve">ebeles in 2007EC (mean 19.52) which is higher than 2008EC (mean </w:t>
      </w:r>
      <w:r w:rsidR="007335D5" w:rsidRPr="0064423D">
        <w:rPr>
          <w:rFonts w:ascii="Times New Roman" w:hAnsi="Times New Roman" w:cs="Times New Roman"/>
          <w:sz w:val="24"/>
          <w:szCs w:val="24"/>
        </w:rPr>
        <w:t>17.72,</w:t>
      </w:r>
      <w:r w:rsidRPr="0064423D">
        <w:rPr>
          <w:rFonts w:ascii="Times New Roman" w:hAnsi="Times New Roman" w:cs="Times New Roman"/>
          <w:sz w:val="24"/>
          <w:szCs w:val="24"/>
        </w:rPr>
        <w:t xml:space="preserve"> p=0.04) and higher than </w:t>
      </w:r>
      <w:r w:rsidR="00C75460" w:rsidRPr="0064423D">
        <w:rPr>
          <w:rFonts w:ascii="Times New Roman" w:hAnsi="Times New Roman" w:cs="Times New Roman"/>
          <w:sz w:val="24"/>
          <w:szCs w:val="24"/>
        </w:rPr>
        <w:t>2009EC (</w:t>
      </w:r>
      <w:r w:rsidRPr="0064423D">
        <w:rPr>
          <w:rFonts w:ascii="Times New Roman" w:hAnsi="Times New Roman" w:cs="Times New Roman"/>
          <w:sz w:val="24"/>
          <w:szCs w:val="24"/>
        </w:rPr>
        <w:t>mean</w:t>
      </w:r>
      <w:r w:rsidR="005F44ED" w:rsidRPr="0064423D">
        <w:rPr>
          <w:rFonts w:ascii="Times New Roman" w:hAnsi="Times New Roman" w:cs="Times New Roman"/>
          <w:sz w:val="24"/>
          <w:szCs w:val="24"/>
        </w:rPr>
        <w:t xml:space="preserve"> </w:t>
      </w:r>
      <w:r w:rsidR="00C75460" w:rsidRPr="0064423D">
        <w:rPr>
          <w:rFonts w:ascii="Times New Roman" w:hAnsi="Times New Roman" w:cs="Times New Roman"/>
          <w:sz w:val="24"/>
          <w:szCs w:val="24"/>
        </w:rPr>
        <w:t>15.84,</w:t>
      </w:r>
      <w:r w:rsidRPr="0064423D">
        <w:rPr>
          <w:rFonts w:ascii="Times New Roman" w:hAnsi="Times New Roman" w:cs="Times New Roman"/>
          <w:sz w:val="24"/>
          <w:szCs w:val="24"/>
        </w:rPr>
        <w:t xml:space="preserve"> p=0.001) and also higher than </w:t>
      </w:r>
      <w:r w:rsidR="00C75460" w:rsidRPr="0064423D">
        <w:rPr>
          <w:rFonts w:ascii="Times New Roman" w:hAnsi="Times New Roman" w:cs="Times New Roman"/>
          <w:sz w:val="24"/>
          <w:szCs w:val="24"/>
        </w:rPr>
        <w:t>2010E.C (mean13.93,</w:t>
      </w:r>
      <w:r w:rsidRPr="0064423D">
        <w:rPr>
          <w:rFonts w:ascii="Times New Roman" w:hAnsi="Times New Roman" w:cs="Times New Roman"/>
          <w:sz w:val="24"/>
          <w:szCs w:val="24"/>
        </w:rPr>
        <w:t xml:space="preserve"> p= 0.001). </w:t>
      </w:r>
      <w:r w:rsidR="00132B83">
        <w:rPr>
          <w:rFonts w:ascii="Times New Roman" w:hAnsi="Times New Roman" w:cs="Times New Roman"/>
          <w:sz w:val="24"/>
          <w:szCs w:val="24"/>
        </w:rPr>
        <w:t>(Figure</w:t>
      </w:r>
      <w:r w:rsidR="00CE7AC5">
        <w:rPr>
          <w:rFonts w:ascii="Times New Roman" w:hAnsi="Times New Roman" w:cs="Times New Roman"/>
          <w:sz w:val="24"/>
          <w:szCs w:val="24"/>
        </w:rPr>
        <w:t xml:space="preserve"> 4</w:t>
      </w:r>
      <w:r w:rsidR="00132B83">
        <w:rPr>
          <w:rFonts w:ascii="Times New Roman" w:hAnsi="Times New Roman" w:cs="Times New Roman"/>
          <w:sz w:val="24"/>
          <w:szCs w:val="24"/>
        </w:rPr>
        <w:t>)</w:t>
      </w:r>
    </w:p>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There is  significance diferrence in honey yield produced from traditional beehives by 92 sa</w:t>
      </w:r>
      <w:r w:rsidR="00C75460">
        <w:rPr>
          <w:rFonts w:ascii="Times New Roman" w:hAnsi="Times New Roman" w:cs="Times New Roman"/>
          <w:sz w:val="24"/>
          <w:szCs w:val="24"/>
        </w:rPr>
        <w:t>mple HH beekeepers in the four K</w:t>
      </w:r>
      <w:r w:rsidRPr="0064423D">
        <w:rPr>
          <w:rFonts w:ascii="Times New Roman" w:hAnsi="Times New Roman" w:cs="Times New Roman"/>
          <w:sz w:val="24"/>
          <w:szCs w:val="24"/>
        </w:rPr>
        <w:t>ebeles in 2008EC(Mean 17.72) which is  higher than 2009EC</w:t>
      </w:r>
      <w:r w:rsidR="00A10E02">
        <w:rPr>
          <w:rFonts w:ascii="Times New Roman" w:hAnsi="Times New Roman" w:cs="Times New Roman"/>
          <w:sz w:val="24"/>
          <w:szCs w:val="24"/>
        </w:rPr>
        <w:t xml:space="preserve">                    </w:t>
      </w:r>
      <w:r w:rsidRPr="0064423D">
        <w:rPr>
          <w:rFonts w:ascii="Times New Roman" w:hAnsi="Times New Roman" w:cs="Times New Roman"/>
          <w:sz w:val="24"/>
          <w:szCs w:val="24"/>
        </w:rPr>
        <w:t xml:space="preserve"> ( mean  </w:t>
      </w:r>
      <w:r w:rsidR="005F44ED" w:rsidRPr="0064423D">
        <w:rPr>
          <w:rFonts w:ascii="Times New Roman" w:hAnsi="Times New Roman" w:cs="Times New Roman"/>
          <w:sz w:val="24"/>
          <w:szCs w:val="24"/>
        </w:rPr>
        <w:t>15.84 ,</w:t>
      </w:r>
      <w:r w:rsidRPr="0064423D">
        <w:rPr>
          <w:rFonts w:ascii="Times New Roman" w:hAnsi="Times New Roman" w:cs="Times New Roman"/>
          <w:sz w:val="24"/>
          <w:szCs w:val="24"/>
        </w:rPr>
        <w:t xml:space="preserve"> p=0.001) and  higher than 2010EC(mean 13</w:t>
      </w:r>
      <w:r w:rsidR="005F44ED" w:rsidRPr="0064423D">
        <w:rPr>
          <w:rFonts w:ascii="Times New Roman" w:hAnsi="Times New Roman" w:cs="Times New Roman"/>
          <w:sz w:val="24"/>
          <w:szCs w:val="24"/>
        </w:rPr>
        <w:t>.93 ,</w:t>
      </w:r>
      <w:r w:rsidRPr="0064423D">
        <w:rPr>
          <w:rFonts w:ascii="Times New Roman" w:hAnsi="Times New Roman" w:cs="Times New Roman"/>
          <w:sz w:val="24"/>
          <w:szCs w:val="24"/>
        </w:rPr>
        <w:t xml:space="preserve">p=.0.000) . </w:t>
      </w:r>
      <w:r w:rsidR="001C31D8" w:rsidRPr="0064423D">
        <w:rPr>
          <w:rFonts w:ascii="Times New Roman" w:hAnsi="Times New Roman" w:cs="Times New Roman"/>
          <w:sz w:val="24"/>
          <w:szCs w:val="24"/>
        </w:rPr>
        <w:t>There</w:t>
      </w:r>
      <w:r w:rsidRPr="0064423D">
        <w:rPr>
          <w:rFonts w:ascii="Times New Roman" w:hAnsi="Times New Roman" w:cs="Times New Roman"/>
          <w:sz w:val="24"/>
          <w:szCs w:val="24"/>
        </w:rPr>
        <w:t xml:space="preserve"> is also significant difference in honey yield found 2009EC</w:t>
      </w:r>
      <w:r w:rsidR="00C75460" w:rsidRPr="0064423D">
        <w:rPr>
          <w:rFonts w:ascii="Times New Roman" w:hAnsi="Times New Roman" w:cs="Times New Roman"/>
          <w:sz w:val="24"/>
          <w:szCs w:val="24"/>
        </w:rPr>
        <w:t>) which</w:t>
      </w:r>
      <w:r w:rsidRPr="0064423D">
        <w:rPr>
          <w:rFonts w:ascii="Times New Roman" w:hAnsi="Times New Roman" w:cs="Times New Roman"/>
          <w:sz w:val="24"/>
          <w:szCs w:val="24"/>
        </w:rPr>
        <w:t xml:space="preserve"> is  h</w:t>
      </w:r>
      <w:r w:rsidR="005F44ED" w:rsidRPr="0064423D">
        <w:rPr>
          <w:rFonts w:ascii="Times New Roman" w:hAnsi="Times New Roman" w:cs="Times New Roman"/>
          <w:sz w:val="24"/>
          <w:szCs w:val="24"/>
        </w:rPr>
        <w:t>igher than 2010EC ( mean13.93 ,</w:t>
      </w:r>
      <w:r w:rsidRPr="0064423D">
        <w:rPr>
          <w:rFonts w:ascii="Times New Roman" w:hAnsi="Times New Roman" w:cs="Times New Roman"/>
          <w:sz w:val="24"/>
          <w:szCs w:val="24"/>
        </w:rPr>
        <w:t xml:space="preserve"> p=0.000)  </w:t>
      </w:r>
      <w:r w:rsidR="009D7FDD">
        <w:rPr>
          <w:rFonts w:ascii="Times New Roman" w:hAnsi="Times New Roman" w:cs="Times New Roman"/>
          <w:sz w:val="24"/>
          <w:szCs w:val="24"/>
        </w:rPr>
        <w:t>(Figure</w:t>
      </w:r>
      <w:r w:rsidR="00CE7AC5">
        <w:rPr>
          <w:rFonts w:ascii="Times New Roman" w:hAnsi="Times New Roman" w:cs="Times New Roman"/>
          <w:sz w:val="24"/>
          <w:szCs w:val="24"/>
        </w:rPr>
        <w:t xml:space="preserve"> </w:t>
      </w:r>
      <w:r w:rsidR="009D7FDD">
        <w:rPr>
          <w:rFonts w:ascii="Times New Roman" w:hAnsi="Times New Roman" w:cs="Times New Roman"/>
          <w:sz w:val="24"/>
          <w:szCs w:val="24"/>
        </w:rPr>
        <w:t>4</w:t>
      </w:r>
      <w:r w:rsidR="004A11D4" w:rsidRPr="0064423D">
        <w:rPr>
          <w:rFonts w:ascii="Times New Roman" w:hAnsi="Times New Roman" w:cs="Times New Roman"/>
          <w:sz w:val="24"/>
          <w:szCs w:val="24"/>
        </w:rPr>
        <w:t>)</w:t>
      </w:r>
    </w:p>
    <w:p w:rsidR="00150E13" w:rsidRPr="0064423D" w:rsidRDefault="00150E13" w:rsidP="004C4D23">
      <w:pPr>
        <w:autoSpaceDE w:val="0"/>
        <w:autoSpaceDN w:val="0"/>
        <w:adjustRightInd w:val="0"/>
        <w:spacing w:after="0" w:line="360" w:lineRule="auto"/>
        <w:jc w:val="both"/>
        <w:rPr>
          <w:rFonts w:ascii="Times New Roman" w:hAnsi="Times New Roman" w:cs="Times New Roman"/>
          <w:sz w:val="24"/>
          <w:szCs w:val="24"/>
        </w:rPr>
      </w:pPr>
    </w:p>
    <w:p w:rsidR="00150E13" w:rsidRPr="0064423D" w:rsidRDefault="00150E13" w:rsidP="004C4D23">
      <w:pPr>
        <w:spacing w:line="360" w:lineRule="auto"/>
        <w:jc w:val="both"/>
        <w:rPr>
          <w:rFonts w:ascii="Times New Roman" w:hAnsi="Times New Roman" w:cs="Times New Roman"/>
          <w:sz w:val="24"/>
          <w:szCs w:val="24"/>
        </w:rPr>
      </w:pPr>
    </w:p>
    <w:p w:rsidR="00150E13" w:rsidRPr="0064423D" w:rsidRDefault="00150E13" w:rsidP="004C4D23">
      <w:pPr>
        <w:pStyle w:val="Caption"/>
        <w:tabs>
          <w:tab w:val="right" w:pos="9360"/>
        </w:tabs>
        <w:spacing w:line="360" w:lineRule="auto"/>
        <w:rPr>
          <w:rFonts w:ascii="Times New Roman" w:hAnsi="Times New Roman" w:cs="Times New Roman"/>
          <w:sz w:val="24"/>
          <w:szCs w:val="24"/>
          <w:lang w:val="en-US"/>
        </w:rPr>
      </w:pPr>
      <w:r w:rsidRPr="0064423D">
        <w:rPr>
          <w:rFonts w:ascii="Times New Roman" w:hAnsi="Times New Roman" w:cs="Times New Roman"/>
          <w:noProof/>
          <w:sz w:val="24"/>
          <w:szCs w:val="24"/>
          <w:lang w:val="en-US"/>
        </w:rPr>
        <w:drawing>
          <wp:inline distT="0" distB="0" distL="0" distR="0">
            <wp:extent cx="5491866" cy="3601941"/>
            <wp:effectExtent l="19050" t="0" r="13584"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bookmarkStart w:id="108" w:name="_Toc505040727"/>
      <w:r w:rsidR="004A11D4" w:rsidRPr="0064423D">
        <w:rPr>
          <w:rFonts w:ascii="Times New Roman" w:hAnsi="Times New Roman" w:cs="Times New Roman"/>
          <w:sz w:val="24"/>
          <w:szCs w:val="24"/>
          <w:lang w:val="en-US"/>
        </w:rPr>
        <w:tab/>
      </w:r>
    </w:p>
    <w:p w:rsidR="00150E13" w:rsidRPr="0064423D" w:rsidRDefault="00150E13" w:rsidP="004C4D23">
      <w:pPr>
        <w:pStyle w:val="Caption"/>
        <w:tabs>
          <w:tab w:val="right" w:pos="9360"/>
        </w:tabs>
        <w:spacing w:line="360" w:lineRule="auto"/>
        <w:rPr>
          <w:rFonts w:ascii="Times New Roman" w:hAnsi="Times New Roman" w:cs="Times New Roman"/>
          <w:color w:val="auto"/>
          <w:sz w:val="24"/>
          <w:szCs w:val="24"/>
          <w:lang w:val="en-US"/>
        </w:rPr>
      </w:pPr>
      <w:bookmarkStart w:id="109" w:name="_Toc19484744"/>
      <w:r w:rsidRPr="00C75460">
        <w:rPr>
          <w:rFonts w:ascii="Times New Roman" w:hAnsi="Times New Roman" w:cs="Times New Roman"/>
          <w:color w:val="auto"/>
          <w:sz w:val="24"/>
          <w:szCs w:val="24"/>
        </w:rPr>
        <w:t xml:space="preserve">Figure </w:t>
      </w:r>
      <w:r w:rsidR="008A55D1" w:rsidRPr="00C75460">
        <w:rPr>
          <w:rFonts w:ascii="Times New Roman" w:hAnsi="Times New Roman" w:cs="Times New Roman"/>
          <w:color w:val="auto"/>
          <w:sz w:val="24"/>
          <w:szCs w:val="24"/>
        </w:rPr>
        <w:fldChar w:fldCharType="begin"/>
      </w:r>
      <w:r w:rsidRPr="00C75460">
        <w:rPr>
          <w:rFonts w:ascii="Times New Roman" w:hAnsi="Times New Roman" w:cs="Times New Roman"/>
          <w:color w:val="auto"/>
          <w:sz w:val="24"/>
          <w:szCs w:val="24"/>
        </w:rPr>
        <w:instrText xml:space="preserve"> SEQ Figure \* ARABIC </w:instrText>
      </w:r>
      <w:r w:rsidR="008A55D1" w:rsidRPr="00C75460">
        <w:rPr>
          <w:rFonts w:ascii="Times New Roman" w:hAnsi="Times New Roman" w:cs="Times New Roman"/>
          <w:color w:val="auto"/>
          <w:sz w:val="24"/>
          <w:szCs w:val="24"/>
        </w:rPr>
        <w:fldChar w:fldCharType="separate"/>
      </w:r>
      <w:r w:rsidR="00312A78" w:rsidRPr="00C75460">
        <w:rPr>
          <w:rFonts w:ascii="Times New Roman" w:hAnsi="Times New Roman" w:cs="Times New Roman"/>
          <w:noProof/>
          <w:color w:val="auto"/>
          <w:sz w:val="24"/>
          <w:szCs w:val="24"/>
        </w:rPr>
        <w:t>4</w:t>
      </w:r>
      <w:r w:rsidR="008A55D1" w:rsidRPr="00C75460">
        <w:rPr>
          <w:rFonts w:ascii="Times New Roman" w:hAnsi="Times New Roman" w:cs="Times New Roman"/>
          <w:color w:val="auto"/>
          <w:sz w:val="24"/>
          <w:szCs w:val="24"/>
        </w:rPr>
        <w:fldChar w:fldCharType="end"/>
      </w:r>
      <w:r w:rsidRPr="00C75460">
        <w:rPr>
          <w:rFonts w:ascii="Times New Roman" w:hAnsi="Times New Roman" w:cs="Times New Roman"/>
          <w:color w:val="auto"/>
          <w:sz w:val="24"/>
          <w:szCs w:val="24"/>
          <w:lang w:val="en-US"/>
        </w:rPr>
        <w:t>:</w:t>
      </w:r>
      <w:r w:rsidRPr="0064423D">
        <w:rPr>
          <w:rFonts w:ascii="Times New Roman" w:hAnsi="Times New Roman" w:cs="Times New Roman"/>
          <w:b w:val="0"/>
          <w:color w:val="auto"/>
          <w:sz w:val="24"/>
          <w:szCs w:val="24"/>
          <w:lang w:val="en-US"/>
        </w:rPr>
        <w:t xml:space="preserve"> Mean honey yield from traditional beehive by HHs</w:t>
      </w:r>
      <w:bookmarkEnd w:id="108"/>
      <w:r w:rsidRPr="0064423D">
        <w:rPr>
          <w:rFonts w:ascii="Times New Roman" w:hAnsi="Times New Roman" w:cs="Times New Roman"/>
          <w:b w:val="0"/>
          <w:color w:val="auto"/>
          <w:sz w:val="24"/>
          <w:szCs w:val="24"/>
          <w:lang w:val="en-US"/>
        </w:rPr>
        <w:t xml:space="preserve"> in each year</w:t>
      </w:r>
      <w:bookmarkEnd w:id="109"/>
      <w:r w:rsidR="00B72C41" w:rsidRPr="0064423D">
        <w:rPr>
          <w:rFonts w:ascii="Times New Roman" w:hAnsi="Times New Roman" w:cs="Times New Roman"/>
          <w:b w:val="0"/>
          <w:color w:val="auto"/>
          <w:sz w:val="24"/>
          <w:szCs w:val="24"/>
          <w:lang w:val="en-US"/>
        </w:rPr>
        <w:tab/>
      </w:r>
    </w:p>
    <w:p w:rsidR="00150E13" w:rsidRPr="0064423D" w:rsidRDefault="005F44ED" w:rsidP="004C4D23">
      <w:pPr>
        <w:tabs>
          <w:tab w:val="right" w:pos="540"/>
        </w:tabs>
        <w:spacing w:line="360" w:lineRule="auto"/>
        <w:jc w:val="both"/>
        <w:rPr>
          <w:rFonts w:ascii="Times New Roman" w:hAnsi="Times New Roman" w:cs="Times New Roman"/>
          <w:b/>
          <w:sz w:val="24"/>
          <w:szCs w:val="24"/>
        </w:rPr>
      </w:pPr>
      <w:r w:rsidRPr="0064423D">
        <w:rPr>
          <w:rFonts w:ascii="Times New Roman" w:hAnsi="Times New Roman" w:cs="Times New Roman"/>
          <w:b/>
          <w:sz w:val="24"/>
          <w:szCs w:val="24"/>
        </w:rPr>
        <w:t>B. comparison</w:t>
      </w:r>
      <w:r w:rsidR="00150E13" w:rsidRPr="0064423D">
        <w:rPr>
          <w:rFonts w:ascii="Times New Roman" w:hAnsi="Times New Roman" w:cs="Times New Roman"/>
          <w:b/>
          <w:sz w:val="24"/>
          <w:szCs w:val="24"/>
        </w:rPr>
        <w:t xml:space="preserve"> of Honey yield</w:t>
      </w:r>
      <w:r w:rsidR="008E43F7" w:rsidRPr="008E43F7">
        <w:rPr>
          <w:rFonts w:ascii="Times New Roman" w:hAnsi="Times New Roman" w:cs="Times New Roman"/>
          <w:b/>
          <w:sz w:val="24"/>
          <w:szCs w:val="24"/>
        </w:rPr>
        <w:t xml:space="preserve"> </w:t>
      </w:r>
      <w:r w:rsidR="008E43F7" w:rsidRPr="0064423D">
        <w:rPr>
          <w:rFonts w:ascii="Times New Roman" w:hAnsi="Times New Roman" w:cs="Times New Roman"/>
          <w:b/>
          <w:sz w:val="24"/>
          <w:szCs w:val="24"/>
        </w:rPr>
        <w:t>by HHs</w:t>
      </w:r>
      <w:r w:rsidR="00150E13" w:rsidRPr="0064423D">
        <w:rPr>
          <w:rFonts w:ascii="Times New Roman" w:hAnsi="Times New Roman" w:cs="Times New Roman"/>
          <w:b/>
          <w:sz w:val="24"/>
          <w:szCs w:val="24"/>
        </w:rPr>
        <w:t xml:space="preserve"> from traditional beehives between the four </w:t>
      </w:r>
      <w:r w:rsidR="00325B0B" w:rsidRPr="0064423D">
        <w:rPr>
          <w:rFonts w:ascii="Times New Roman" w:hAnsi="Times New Roman" w:cs="Times New Roman"/>
          <w:b/>
          <w:sz w:val="24"/>
          <w:szCs w:val="24"/>
        </w:rPr>
        <w:t>K</w:t>
      </w:r>
      <w:r w:rsidR="00150E13" w:rsidRPr="0064423D">
        <w:rPr>
          <w:rFonts w:ascii="Times New Roman" w:hAnsi="Times New Roman" w:cs="Times New Roman"/>
          <w:b/>
          <w:sz w:val="24"/>
          <w:szCs w:val="24"/>
        </w:rPr>
        <w:t>ebeles in each year</w:t>
      </w:r>
    </w:p>
    <w:p w:rsidR="0004114C"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There is no significant difference in honey yield/beehive/year from </w:t>
      </w:r>
      <w:r w:rsidR="005F44ED" w:rsidRPr="0064423D">
        <w:rPr>
          <w:rFonts w:ascii="Times New Roman" w:hAnsi="Times New Roman" w:cs="Times New Roman"/>
          <w:sz w:val="24"/>
          <w:szCs w:val="24"/>
        </w:rPr>
        <w:t>traditional beehive</w:t>
      </w:r>
      <w:r w:rsidRPr="0064423D">
        <w:rPr>
          <w:rFonts w:ascii="Times New Roman" w:hAnsi="Times New Roman" w:cs="Times New Roman"/>
          <w:sz w:val="24"/>
          <w:szCs w:val="24"/>
        </w:rPr>
        <w:t xml:space="preserve"> produced by HHs beekee</w:t>
      </w:r>
      <w:r w:rsidR="007B252C">
        <w:rPr>
          <w:rFonts w:ascii="Times New Roman" w:hAnsi="Times New Roman" w:cs="Times New Roman"/>
          <w:sz w:val="24"/>
          <w:szCs w:val="24"/>
        </w:rPr>
        <w:t>pers in 2007EC in all the four K</w:t>
      </w:r>
      <w:r w:rsidRPr="0064423D">
        <w:rPr>
          <w:rFonts w:ascii="Times New Roman" w:hAnsi="Times New Roman" w:cs="Times New Roman"/>
          <w:sz w:val="24"/>
          <w:szCs w:val="24"/>
        </w:rPr>
        <w:t>ebeles( p=0.850</w:t>
      </w:r>
      <w:r w:rsidR="008F195E" w:rsidRPr="0064423D">
        <w:rPr>
          <w:rFonts w:ascii="Times New Roman" w:hAnsi="Times New Roman" w:cs="Times New Roman"/>
          <w:sz w:val="24"/>
          <w:szCs w:val="24"/>
        </w:rPr>
        <w:t xml:space="preserve"> and  F= 0.27</w:t>
      </w:r>
      <w:r w:rsidRPr="0064423D">
        <w:rPr>
          <w:rFonts w:ascii="Times New Roman" w:hAnsi="Times New Roman" w:cs="Times New Roman"/>
          <w:sz w:val="24"/>
          <w:szCs w:val="24"/>
        </w:rPr>
        <w:t>)  and there is no significance difference in   honeyyield kg/beehive/year from tr</w:t>
      </w:r>
      <w:r w:rsidR="007B252C">
        <w:rPr>
          <w:rFonts w:ascii="Times New Roman" w:hAnsi="Times New Roman" w:cs="Times New Roman"/>
          <w:sz w:val="24"/>
          <w:szCs w:val="24"/>
        </w:rPr>
        <w:t xml:space="preserve">aditional beehives produced by </w:t>
      </w:r>
      <w:r w:rsidRPr="0064423D">
        <w:rPr>
          <w:rFonts w:ascii="Times New Roman" w:hAnsi="Times New Roman" w:cs="Times New Roman"/>
          <w:sz w:val="24"/>
          <w:szCs w:val="24"/>
        </w:rPr>
        <w:t>HH beekeepers in 2007EC between sero (mean 19.39), t.mtsebri (mean 20.05  ), m.suru (mean 19.65) and degoz (mean  19</w:t>
      </w:r>
      <w:r w:rsidR="008F195E" w:rsidRPr="0064423D">
        <w:rPr>
          <w:rFonts w:ascii="Times New Roman" w:hAnsi="Times New Roman" w:cs="Times New Roman"/>
          <w:sz w:val="24"/>
          <w:szCs w:val="24"/>
        </w:rPr>
        <w:t>)</w:t>
      </w:r>
      <w:r w:rsidR="00463A05" w:rsidRPr="0064423D">
        <w:rPr>
          <w:rFonts w:ascii="Times New Roman" w:hAnsi="Times New Roman" w:cs="Times New Roman"/>
          <w:sz w:val="24"/>
          <w:szCs w:val="24"/>
        </w:rPr>
        <w:t xml:space="preserve"> (p &gt;.05)</w:t>
      </w:r>
      <w:r w:rsidR="0004114C">
        <w:rPr>
          <w:rFonts w:ascii="Times New Roman" w:hAnsi="Times New Roman" w:cs="Times New Roman"/>
          <w:sz w:val="24"/>
          <w:szCs w:val="24"/>
        </w:rPr>
        <w:t>.</w:t>
      </w:r>
      <w:r w:rsidR="007216B7">
        <w:rPr>
          <w:rFonts w:ascii="Times New Roman" w:hAnsi="Times New Roman" w:cs="Times New Roman"/>
          <w:sz w:val="24"/>
          <w:szCs w:val="24"/>
        </w:rPr>
        <w:t>(Figure 5)</w:t>
      </w:r>
    </w:p>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There is no significant difference in honey yield/beehive/year from traditional beehive produced by HHs beekee</w:t>
      </w:r>
      <w:r w:rsidR="008E43F7">
        <w:rPr>
          <w:rFonts w:ascii="Times New Roman" w:hAnsi="Times New Roman" w:cs="Times New Roman"/>
          <w:sz w:val="24"/>
          <w:szCs w:val="24"/>
        </w:rPr>
        <w:t>pers in 2008EC in all the four K</w:t>
      </w:r>
      <w:r w:rsidRPr="0064423D">
        <w:rPr>
          <w:rFonts w:ascii="Times New Roman" w:hAnsi="Times New Roman" w:cs="Times New Roman"/>
          <w:sz w:val="24"/>
          <w:szCs w:val="24"/>
        </w:rPr>
        <w:t>ebel</w:t>
      </w:r>
      <w:r w:rsidR="008F195E" w:rsidRPr="0064423D">
        <w:rPr>
          <w:rFonts w:ascii="Times New Roman" w:hAnsi="Times New Roman" w:cs="Times New Roman"/>
          <w:sz w:val="24"/>
          <w:szCs w:val="24"/>
        </w:rPr>
        <w:t>es(</w:t>
      </w:r>
      <w:r w:rsidRPr="0064423D">
        <w:rPr>
          <w:rFonts w:ascii="Times New Roman" w:hAnsi="Times New Roman" w:cs="Times New Roman"/>
          <w:sz w:val="24"/>
          <w:szCs w:val="24"/>
        </w:rPr>
        <w:t xml:space="preserve"> p=0.449</w:t>
      </w:r>
      <w:r w:rsidR="008F195E" w:rsidRPr="0064423D">
        <w:rPr>
          <w:rFonts w:ascii="Times New Roman" w:hAnsi="Times New Roman" w:cs="Times New Roman"/>
          <w:sz w:val="24"/>
          <w:szCs w:val="24"/>
        </w:rPr>
        <w:t xml:space="preserve">  and  F =0.89</w:t>
      </w:r>
      <w:r w:rsidRPr="0064423D">
        <w:rPr>
          <w:rFonts w:ascii="Times New Roman" w:hAnsi="Times New Roman" w:cs="Times New Roman"/>
          <w:sz w:val="24"/>
          <w:szCs w:val="24"/>
        </w:rPr>
        <w:t xml:space="preserve">) and There was no significance difference in honey yield kg/beehive/year from movable frame beehives produced by HH beekeepers </w:t>
      </w:r>
      <w:r w:rsidR="00610E67">
        <w:rPr>
          <w:rFonts w:ascii="Times New Roman" w:hAnsi="Times New Roman" w:cs="Times New Roman"/>
          <w:sz w:val="24"/>
          <w:szCs w:val="24"/>
        </w:rPr>
        <w:t>in 2008EC between Sero (mean 17.</w:t>
      </w:r>
      <w:r w:rsidRPr="0064423D">
        <w:rPr>
          <w:rFonts w:ascii="Times New Roman" w:hAnsi="Times New Roman" w:cs="Times New Roman"/>
          <w:sz w:val="24"/>
          <w:szCs w:val="24"/>
        </w:rPr>
        <w:t>04), degoz (mean 17.52), m.suru (mean 17.28) and t.mgariatsemri (mean18.6</w:t>
      </w:r>
      <w:r w:rsidR="00463A05" w:rsidRPr="0064423D">
        <w:rPr>
          <w:rFonts w:ascii="Times New Roman" w:hAnsi="Times New Roman" w:cs="Times New Roman"/>
          <w:sz w:val="24"/>
          <w:szCs w:val="24"/>
        </w:rPr>
        <w:t>) ( p &gt;.05)</w:t>
      </w:r>
      <w:r w:rsidR="0018583D">
        <w:rPr>
          <w:rFonts w:ascii="Times New Roman" w:hAnsi="Times New Roman" w:cs="Times New Roman"/>
          <w:sz w:val="24"/>
          <w:szCs w:val="24"/>
        </w:rPr>
        <w:t xml:space="preserve"> (Figure 5)</w:t>
      </w:r>
    </w:p>
    <w:p w:rsidR="00150E13" w:rsidRPr="0064423D" w:rsidRDefault="00150E13" w:rsidP="00B14D27">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There is  significant difference in honey yield/</w:t>
      </w:r>
      <w:r w:rsidR="00463A05" w:rsidRPr="0064423D">
        <w:rPr>
          <w:rFonts w:ascii="Times New Roman" w:hAnsi="Times New Roman" w:cs="Times New Roman"/>
          <w:sz w:val="24"/>
          <w:szCs w:val="24"/>
        </w:rPr>
        <w:t>beehive/year from  tr</w:t>
      </w:r>
      <w:r w:rsidRPr="0064423D">
        <w:rPr>
          <w:rFonts w:ascii="Times New Roman" w:hAnsi="Times New Roman" w:cs="Times New Roman"/>
          <w:sz w:val="24"/>
          <w:szCs w:val="24"/>
        </w:rPr>
        <w:t>aditional beehive produced by HH beekeepers in 2009EC in a</w:t>
      </w:r>
      <w:r w:rsidR="007B252C">
        <w:rPr>
          <w:rFonts w:ascii="Times New Roman" w:hAnsi="Times New Roman" w:cs="Times New Roman"/>
          <w:sz w:val="24"/>
          <w:szCs w:val="24"/>
        </w:rPr>
        <w:t>ll the four K</w:t>
      </w:r>
      <w:r w:rsidR="008F195E" w:rsidRPr="0064423D">
        <w:rPr>
          <w:rFonts w:ascii="Times New Roman" w:hAnsi="Times New Roman" w:cs="Times New Roman"/>
          <w:sz w:val="24"/>
          <w:szCs w:val="24"/>
        </w:rPr>
        <w:t>ebelles(</w:t>
      </w:r>
      <w:r w:rsidRPr="0064423D">
        <w:rPr>
          <w:rFonts w:ascii="Times New Roman" w:hAnsi="Times New Roman" w:cs="Times New Roman"/>
          <w:sz w:val="24"/>
          <w:szCs w:val="24"/>
        </w:rPr>
        <w:t xml:space="preserve"> p=0.026</w:t>
      </w:r>
      <w:r w:rsidR="00463A05" w:rsidRPr="0064423D">
        <w:rPr>
          <w:rFonts w:ascii="Times New Roman" w:hAnsi="Times New Roman" w:cs="Times New Roman"/>
          <w:sz w:val="24"/>
          <w:szCs w:val="24"/>
        </w:rPr>
        <w:t xml:space="preserve"> and F =3.25</w:t>
      </w:r>
      <w:r w:rsidRPr="0064423D">
        <w:rPr>
          <w:rFonts w:ascii="Times New Roman" w:hAnsi="Times New Roman" w:cs="Times New Roman"/>
          <w:sz w:val="24"/>
          <w:szCs w:val="24"/>
        </w:rPr>
        <w:t>)  and  t</w:t>
      </w:r>
      <w:r w:rsidR="00463A05" w:rsidRPr="0064423D">
        <w:rPr>
          <w:rFonts w:ascii="Times New Roman" w:hAnsi="Times New Roman" w:cs="Times New Roman"/>
          <w:sz w:val="24"/>
          <w:szCs w:val="24"/>
        </w:rPr>
        <w:t>here  is</w:t>
      </w:r>
      <w:r w:rsidR="007B252C">
        <w:rPr>
          <w:rFonts w:ascii="Times New Roman" w:hAnsi="Times New Roman" w:cs="Times New Roman"/>
          <w:sz w:val="24"/>
          <w:szCs w:val="24"/>
        </w:rPr>
        <w:t xml:space="preserve"> </w:t>
      </w:r>
      <w:r w:rsidRPr="0064423D">
        <w:rPr>
          <w:rFonts w:ascii="Times New Roman" w:hAnsi="Times New Roman" w:cs="Times New Roman"/>
          <w:sz w:val="24"/>
          <w:szCs w:val="24"/>
        </w:rPr>
        <w:t>significance difference in honey yield kg/beehive/year from   traditional beehives produced by HH beekeepers  in 2009E</w:t>
      </w:r>
      <w:r w:rsidR="007B252C">
        <w:rPr>
          <w:rFonts w:ascii="Times New Roman" w:hAnsi="Times New Roman" w:cs="Times New Roman"/>
          <w:sz w:val="24"/>
          <w:szCs w:val="24"/>
        </w:rPr>
        <w:t>C</w:t>
      </w:r>
      <w:r w:rsidRPr="0064423D">
        <w:rPr>
          <w:rFonts w:ascii="Times New Roman" w:hAnsi="Times New Roman" w:cs="Times New Roman"/>
          <w:sz w:val="24"/>
          <w:szCs w:val="24"/>
        </w:rPr>
        <w:t xml:space="preserve"> between Sero (mean 14.45) and t.tsemri, (mean</w:t>
      </w:r>
      <w:r w:rsidR="00463A05" w:rsidRPr="0064423D">
        <w:rPr>
          <w:rFonts w:ascii="Times New Roman" w:hAnsi="Times New Roman" w:cs="Times New Roman"/>
          <w:sz w:val="24"/>
          <w:szCs w:val="24"/>
        </w:rPr>
        <w:t xml:space="preserve"> 15.39)( </w:t>
      </w:r>
      <w:r w:rsidRPr="0064423D">
        <w:rPr>
          <w:rFonts w:ascii="Times New Roman" w:hAnsi="Times New Roman" w:cs="Times New Roman"/>
          <w:sz w:val="24"/>
          <w:szCs w:val="24"/>
        </w:rPr>
        <w:t xml:space="preserve"> p=0.018), but there is no significant difference in honey yield from traditional beehives in 2009EC  between  Sero (mean 14.45) and m.suru (mean 15.39), Sero(mean 14.45) and Degoz (mean 16.13), M.suru (mean15.39)and Degoz (16.13),M.suru(mean 15</w:t>
      </w:r>
      <w:r w:rsidR="00B42E0F" w:rsidRPr="0064423D">
        <w:rPr>
          <w:rFonts w:ascii="Times New Roman" w:hAnsi="Times New Roman" w:cs="Times New Roman"/>
          <w:sz w:val="24"/>
          <w:szCs w:val="24"/>
        </w:rPr>
        <w:t>.39) and T.m.tsemri (mean 17.26</w:t>
      </w:r>
      <w:r w:rsidRPr="0064423D">
        <w:rPr>
          <w:rFonts w:ascii="Times New Roman" w:hAnsi="Times New Roman" w:cs="Times New Roman"/>
          <w:sz w:val="24"/>
          <w:szCs w:val="24"/>
        </w:rPr>
        <w:t>)</w:t>
      </w:r>
      <w:r w:rsidR="00B42E0F" w:rsidRPr="0064423D">
        <w:rPr>
          <w:rFonts w:ascii="Times New Roman" w:hAnsi="Times New Roman" w:cs="Times New Roman"/>
          <w:sz w:val="24"/>
          <w:szCs w:val="24"/>
        </w:rPr>
        <w:t xml:space="preserve"> ,</w:t>
      </w:r>
      <w:r w:rsidRPr="0064423D">
        <w:rPr>
          <w:rFonts w:ascii="Times New Roman" w:hAnsi="Times New Roman" w:cs="Times New Roman"/>
          <w:sz w:val="24"/>
          <w:szCs w:val="24"/>
        </w:rPr>
        <w:t xml:space="preserve"> Degoz (mean 16.13)and T.m.tse</w:t>
      </w:r>
      <w:r w:rsidR="00463A05" w:rsidRPr="0064423D">
        <w:rPr>
          <w:rFonts w:ascii="Times New Roman" w:hAnsi="Times New Roman" w:cs="Times New Roman"/>
          <w:sz w:val="24"/>
          <w:szCs w:val="24"/>
        </w:rPr>
        <w:t xml:space="preserve">mri (mean 17.26) ( </w:t>
      </w:r>
      <w:r w:rsidRPr="0064423D">
        <w:rPr>
          <w:rFonts w:ascii="Times New Roman" w:hAnsi="Times New Roman" w:cs="Times New Roman"/>
          <w:sz w:val="24"/>
          <w:szCs w:val="24"/>
        </w:rPr>
        <w:t xml:space="preserve"> P &gt;0.05  )</w:t>
      </w:r>
      <w:r w:rsidR="0018583D">
        <w:rPr>
          <w:rFonts w:ascii="Times New Roman" w:hAnsi="Times New Roman" w:cs="Times New Roman"/>
          <w:sz w:val="24"/>
          <w:szCs w:val="24"/>
        </w:rPr>
        <w:t xml:space="preserve"> (Figure 5)</w:t>
      </w:r>
      <w:r w:rsidRPr="0064423D">
        <w:rPr>
          <w:rFonts w:ascii="Times New Roman" w:hAnsi="Times New Roman" w:cs="Times New Roman"/>
          <w:sz w:val="24"/>
          <w:szCs w:val="24"/>
        </w:rPr>
        <w:t xml:space="preserve"> </w:t>
      </w:r>
    </w:p>
    <w:p w:rsidR="00150E13" w:rsidRPr="0064423D" w:rsidRDefault="00150E13" w:rsidP="00B14D27">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There is  significant difference in honey yield/beehive/year from  traditional beehive produced by HHs beekee</w:t>
      </w:r>
      <w:r w:rsidR="007B252C">
        <w:rPr>
          <w:rFonts w:ascii="Times New Roman" w:hAnsi="Times New Roman" w:cs="Times New Roman"/>
          <w:sz w:val="24"/>
          <w:szCs w:val="24"/>
        </w:rPr>
        <w:t>pers in 2010EC in all the four K</w:t>
      </w:r>
      <w:r w:rsidRPr="0064423D">
        <w:rPr>
          <w:rFonts w:ascii="Times New Roman" w:hAnsi="Times New Roman" w:cs="Times New Roman"/>
          <w:sz w:val="24"/>
          <w:szCs w:val="24"/>
        </w:rPr>
        <w:t>ebelles(</w:t>
      </w:r>
      <w:r w:rsidR="00B42E0F" w:rsidRPr="0064423D">
        <w:rPr>
          <w:rFonts w:ascii="Times New Roman" w:hAnsi="Times New Roman" w:cs="Times New Roman"/>
          <w:sz w:val="24"/>
          <w:szCs w:val="24"/>
        </w:rPr>
        <w:t>p=</w:t>
      </w:r>
      <w:r w:rsidRPr="0064423D">
        <w:rPr>
          <w:rFonts w:ascii="Times New Roman" w:hAnsi="Times New Roman" w:cs="Times New Roman"/>
          <w:sz w:val="24"/>
          <w:szCs w:val="24"/>
        </w:rPr>
        <w:t>.</w:t>
      </w:r>
      <w:r w:rsidR="00B42E0F" w:rsidRPr="0064423D">
        <w:rPr>
          <w:rFonts w:ascii="Times New Roman" w:hAnsi="Times New Roman" w:cs="Times New Roman"/>
          <w:sz w:val="24"/>
          <w:szCs w:val="24"/>
        </w:rPr>
        <w:t>0</w:t>
      </w:r>
      <w:r w:rsidRPr="0064423D">
        <w:rPr>
          <w:rFonts w:ascii="Times New Roman" w:hAnsi="Times New Roman" w:cs="Times New Roman"/>
          <w:sz w:val="24"/>
          <w:szCs w:val="24"/>
        </w:rPr>
        <w:t>05</w:t>
      </w:r>
      <w:r w:rsidR="00B42E0F" w:rsidRPr="0064423D">
        <w:rPr>
          <w:rFonts w:ascii="Times New Roman" w:hAnsi="Times New Roman" w:cs="Times New Roman"/>
          <w:sz w:val="24"/>
          <w:szCs w:val="24"/>
        </w:rPr>
        <w:t xml:space="preserve"> and </w:t>
      </w:r>
      <w:r w:rsidR="005F44ED" w:rsidRPr="0064423D">
        <w:rPr>
          <w:rFonts w:ascii="Times New Roman" w:hAnsi="Times New Roman" w:cs="Times New Roman"/>
          <w:sz w:val="24"/>
          <w:szCs w:val="24"/>
        </w:rPr>
        <w:t>F</w:t>
      </w:r>
      <w:r w:rsidR="00B42E0F" w:rsidRPr="0064423D">
        <w:rPr>
          <w:rFonts w:ascii="Times New Roman" w:hAnsi="Times New Roman" w:cs="Times New Roman"/>
          <w:sz w:val="24"/>
          <w:szCs w:val="24"/>
        </w:rPr>
        <w:t>=4.56</w:t>
      </w:r>
      <w:r w:rsidRPr="0064423D">
        <w:rPr>
          <w:rFonts w:ascii="Times New Roman" w:hAnsi="Times New Roman" w:cs="Times New Roman"/>
          <w:sz w:val="24"/>
          <w:szCs w:val="24"/>
        </w:rPr>
        <w:t xml:space="preserve"> )   and  There is  significance difference in honey yield kg/beehive/year from traitional beehiv</w:t>
      </w:r>
      <w:r w:rsidR="00B42E0F" w:rsidRPr="0064423D">
        <w:rPr>
          <w:rFonts w:ascii="Times New Roman" w:hAnsi="Times New Roman" w:cs="Times New Roman"/>
          <w:sz w:val="24"/>
          <w:szCs w:val="24"/>
        </w:rPr>
        <w:t xml:space="preserve">es produced by </w:t>
      </w:r>
      <w:r w:rsidRPr="0064423D">
        <w:rPr>
          <w:rFonts w:ascii="Times New Roman" w:hAnsi="Times New Roman" w:cs="Times New Roman"/>
          <w:sz w:val="24"/>
          <w:szCs w:val="24"/>
        </w:rPr>
        <w:t>HH beekeepers  in 2010E</w:t>
      </w:r>
      <w:r w:rsidR="007B252C">
        <w:rPr>
          <w:rFonts w:ascii="Times New Roman" w:hAnsi="Times New Roman" w:cs="Times New Roman"/>
          <w:sz w:val="24"/>
          <w:szCs w:val="24"/>
        </w:rPr>
        <w:t xml:space="preserve">C </w:t>
      </w:r>
      <w:r w:rsidRPr="0064423D">
        <w:rPr>
          <w:rFonts w:ascii="Times New Roman" w:hAnsi="Times New Roman" w:cs="Times New Roman"/>
          <w:sz w:val="24"/>
          <w:szCs w:val="24"/>
        </w:rPr>
        <w:t xml:space="preserve"> between Sero (mean 12.09)and m.suru (mean 14.26), Sero (mean 12.09)  and  Degoz (mean  14.</w:t>
      </w:r>
      <w:r w:rsidR="00B42E0F" w:rsidRPr="0064423D">
        <w:rPr>
          <w:rFonts w:ascii="Times New Roman" w:hAnsi="Times New Roman" w:cs="Times New Roman"/>
          <w:sz w:val="24"/>
          <w:szCs w:val="24"/>
        </w:rPr>
        <w:t>43) ( P&lt; 0.0</w:t>
      </w:r>
      <w:r w:rsidRPr="0064423D">
        <w:rPr>
          <w:rFonts w:ascii="Times New Roman" w:hAnsi="Times New Roman" w:cs="Times New Roman"/>
          <w:sz w:val="24"/>
          <w:szCs w:val="24"/>
        </w:rPr>
        <w:t>5) but there is no significant difference in honey yield/beehive/year from traditional  beehive produced by HHs beekeepers in 2010EC between  Sero (mean 12.9 ) and T.m.tsemri(mean14.87), m.suru (mean 14.</w:t>
      </w:r>
      <w:r w:rsidR="00A10E02">
        <w:rPr>
          <w:rFonts w:ascii="Times New Roman" w:hAnsi="Times New Roman" w:cs="Times New Roman"/>
          <w:sz w:val="24"/>
          <w:szCs w:val="24"/>
        </w:rPr>
        <w:t>26), and Degoz (mean  14.43), ,</w:t>
      </w:r>
      <w:r w:rsidRPr="0064423D">
        <w:rPr>
          <w:rFonts w:ascii="Times New Roman" w:hAnsi="Times New Roman" w:cs="Times New Roman"/>
          <w:sz w:val="24"/>
          <w:szCs w:val="24"/>
        </w:rPr>
        <w:t>m.suru (mean 14.26) and T.m.</w:t>
      </w:r>
      <w:r w:rsidR="009D7FDD">
        <w:rPr>
          <w:rFonts w:ascii="Times New Roman" w:hAnsi="Times New Roman" w:cs="Times New Roman"/>
          <w:sz w:val="24"/>
          <w:szCs w:val="24"/>
        </w:rPr>
        <w:t>tsemri(mean</w:t>
      </w:r>
      <w:r w:rsidR="007B252C">
        <w:rPr>
          <w:rFonts w:ascii="Times New Roman" w:hAnsi="Times New Roman" w:cs="Times New Roman"/>
          <w:sz w:val="24"/>
          <w:szCs w:val="24"/>
        </w:rPr>
        <w:t xml:space="preserve"> </w:t>
      </w:r>
      <w:r w:rsidR="009D7FDD">
        <w:rPr>
          <w:rFonts w:ascii="Times New Roman" w:hAnsi="Times New Roman" w:cs="Times New Roman"/>
          <w:sz w:val="24"/>
          <w:szCs w:val="24"/>
        </w:rPr>
        <w:t>14.87),</w:t>
      </w:r>
      <w:r w:rsidR="008E43F7">
        <w:rPr>
          <w:rFonts w:ascii="Times New Roman" w:hAnsi="Times New Roman" w:cs="Times New Roman"/>
          <w:sz w:val="24"/>
          <w:szCs w:val="24"/>
        </w:rPr>
        <w:t>Degoz (mean</w:t>
      </w:r>
      <w:r w:rsidR="00B14D27">
        <w:rPr>
          <w:rFonts w:ascii="Times New Roman" w:hAnsi="Times New Roman" w:cs="Times New Roman"/>
          <w:sz w:val="24"/>
          <w:szCs w:val="24"/>
        </w:rPr>
        <w:t>14.43</w:t>
      </w:r>
      <w:r w:rsidRPr="0064423D">
        <w:rPr>
          <w:rFonts w:ascii="Times New Roman" w:hAnsi="Times New Roman" w:cs="Times New Roman"/>
          <w:sz w:val="24"/>
          <w:szCs w:val="24"/>
        </w:rPr>
        <w:t>)and T.m.tsemri</w:t>
      </w:r>
      <w:r w:rsidR="008E43F7">
        <w:rPr>
          <w:rFonts w:ascii="Times New Roman" w:hAnsi="Times New Roman" w:cs="Times New Roman"/>
          <w:sz w:val="24"/>
          <w:szCs w:val="24"/>
        </w:rPr>
        <w:t>(mean14.87 (,p&gt;0.05)   (Figure 5</w:t>
      </w:r>
      <w:r w:rsidRPr="0064423D">
        <w:rPr>
          <w:rFonts w:ascii="Times New Roman" w:hAnsi="Times New Roman" w:cs="Times New Roman"/>
          <w:sz w:val="24"/>
          <w:szCs w:val="24"/>
        </w:rPr>
        <w:t>).</w:t>
      </w:r>
    </w:p>
    <w:p w:rsidR="00325B0B" w:rsidRPr="0064423D" w:rsidRDefault="00150E13" w:rsidP="004C4D23">
      <w:pPr>
        <w:tabs>
          <w:tab w:val="right" w:pos="540"/>
        </w:tabs>
        <w:spacing w:line="360" w:lineRule="auto"/>
        <w:jc w:val="both"/>
        <w:rPr>
          <w:rFonts w:ascii="Times New Roman" w:hAnsi="Times New Roman" w:cs="Times New Roman"/>
          <w:sz w:val="24"/>
          <w:szCs w:val="24"/>
        </w:rPr>
      </w:pPr>
      <w:bookmarkStart w:id="110" w:name="_Toc19484745"/>
      <w:r w:rsidRPr="0064423D">
        <w:rPr>
          <w:rFonts w:ascii="Times New Roman" w:hAnsi="Times New Roman" w:cs="Times New Roman"/>
          <w:sz w:val="24"/>
          <w:szCs w:val="24"/>
        </w:rPr>
        <w:t xml:space="preserve">In general there was no significance difference in honey yield produced by HHs beekeepers from traditional beehives in 2007EC and 2008EC in all the </w:t>
      </w:r>
      <w:r w:rsidR="00325B0B" w:rsidRPr="0064423D">
        <w:rPr>
          <w:rFonts w:ascii="Times New Roman" w:hAnsi="Times New Roman" w:cs="Times New Roman"/>
          <w:sz w:val="24"/>
          <w:szCs w:val="24"/>
        </w:rPr>
        <w:t>four K</w:t>
      </w:r>
      <w:r w:rsidR="00B42E0F" w:rsidRPr="0064423D">
        <w:rPr>
          <w:rFonts w:ascii="Times New Roman" w:hAnsi="Times New Roman" w:cs="Times New Roman"/>
          <w:sz w:val="24"/>
          <w:szCs w:val="24"/>
        </w:rPr>
        <w:t>ebeles(</w:t>
      </w:r>
      <w:r w:rsidRPr="0064423D">
        <w:rPr>
          <w:rFonts w:ascii="Times New Roman" w:hAnsi="Times New Roman" w:cs="Times New Roman"/>
          <w:sz w:val="24"/>
          <w:szCs w:val="24"/>
        </w:rPr>
        <w:t>, P&gt;0.05) but There was  significant difference in honey yield/beehive/year from  traditional beehive produced by HHs beekeepers in2009EC and 2010E</w:t>
      </w:r>
      <w:r w:rsidR="005F44ED" w:rsidRPr="0064423D">
        <w:rPr>
          <w:rFonts w:ascii="Times New Roman" w:hAnsi="Times New Roman" w:cs="Times New Roman"/>
          <w:sz w:val="24"/>
          <w:szCs w:val="24"/>
        </w:rPr>
        <w:t>C</w:t>
      </w:r>
      <w:r w:rsidR="00325B0B" w:rsidRPr="0064423D">
        <w:rPr>
          <w:rFonts w:ascii="Times New Roman" w:hAnsi="Times New Roman" w:cs="Times New Roman"/>
          <w:sz w:val="24"/>
          <w:szCs w:val="24"/>
        </w:rPr>
        <w:t xml:space="preserve"> in all the four K</w:t>
      </w:r>
      <w:r w:rsidRPr="0064423D">
        <w:rPr>
          <w:rFonts w:ascii="Times New Roman" w:hAnsi="Times New Roman" w:cs="Times New Roman"/>
          <w:sz w:val="24"/>
          <w:szCs w:val="24"/>
        </w:rPr>
        <w:t>ebelles(p&lt;0.05)</w:t>
      </w:r>
    </w:p>
    <w:p w:rsidR="00B72C41" w:rsidRPr="0064423D" w:rsidRDefault="00C219C9" w:rsidP="004C4D23">
      <w:pPr>
        <w:tabs>
          <w:tab w:val="right" w:pos="540"/>
        </w:tabs>
        <w:spacing w:line="360" w:lineRule="auto"/>
        <w:jc w:val="both"/>
        <w:rPr>
          <w:rFonts w:ascii="Times New Roman" w:hAnsi="Times New Roman" w:cs="Times New Roman"/>
          <w:b/>
          <w:sz w:val="24"/>
          <w:szCs w:val="24"/>
        </w:rPr>
      </w:pPr>
      <w:r w:rsidRPr="0064423D">
        <w:rPr>
          <w:rFonts w:ascii="Times New Roman" w:hAnsi="Times New Roman" w:cs="Times New Roman"/>
          <w:b/>
          <w:noProof/>
          <w:sz w:val="24"/>
          <w:szCs w:val="24"/>
        </w:rPr>
        <w:drawing>
          <wp:inline distT="0" distB="0" distL="0" distR="0">
            <wp:extent cx="5634327" cy="3975652"/>
            <wp:effectExtent l="19050" t="0" r="23523" b="5798"/>
            <wp:docPr id="3"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00B72C41" w:rsidRPr="0064423D">
        <w:rPr>
          <w:rFonts w:ascii="Times New Roman" w:hAnsi="Times New Roman" w:cs="Times New Roman"/>
          <w:b/>
          <w:sz w:val="24"/>
          <w:szCs w:val="24"/>
        </w:rPr>
        <w:t xml:space="preserve"> Figure </w:t>
      </w:r>
      <w:r w:rsidR="008A55D1" w:rsidRPr="0064423D">
        <w:rPr>
          <w:rFonts w:ascii="Times New Roman" w:hAnsi="Times New Roman" w:cs="Times New Roman"/>
          <w:b/>
          <w:sz w:val="24"/>
          <w:szCs w:val="24"/>
        </w:rPr>
        <w:fldChar w:fldCharType="begin"/>
      </w:r>
      <w:r w:rsidR="00B72C41" w:rsidRPr="0064423D">
        <w:rPr>
          <w:rFonts w:ascii="Times New Roman" w:hAnsi="Times New Roman" w:cs="Times New Roman"/>
          <w:b/>
          <w:sz w:val="24"/>
          <w:szCs w:val="24"/>
        </w:rPr>
        <w:instrText xml:space="preserve"> SEQ Figure \* ARABIC </w:instrText>
      </w:r>
      <w:r w:rsidR="008A55D1" w:rsidRPr="0064423D">
        <w:rPr>
          <w:rFonts w:ascii="Times New Roman" w:hAnsi="Times New Roman" w:cs="Times New Roman"/>
          <w:b/>
          <w:sz w:val="24"/>
          <w:szCs w:val="24"/>
        </w:rPr>
        <w:fldChar w:fldCharType="separate"/>
      </w:r>
      <w:r w:rsidR="00312A78">
        <w:rPr>
          <w:rFonts w:ascii="Times New Roman" w:hAnsi="Times New Roman" w:cs="Times New Roman"/>
          <w:b/>
          <w:noProof/>
          <w:sz w:val="24"/>
          <w:szCs w:val="24"/>
        </w:rPr>
        <w:t>5</w:t>
      </w:r>
      <w:r w:rsidR="008A55D1" w:rsidRPr="0064423D">
        <w:rPr>
          <w:rFonts w:ascii="Times New Roman" w:hAnsi="Times New Roman" w:cs="Times New Roman"/>
          <w:b/>
          <w:sz w:val="24"/>
          <w:szCs w:val="24"/>
        </w:rPr>
        <w:fldChar w:fldCharType="end"/>
      </w:r>
      <w:r w:rsidR="00B72C41" w:rsidRPr="0064423D">
        <w:rPr>
          <w:rFonts w:ascii="Times New Roman" w:hAnsi="Times New Roman" w:cs="Times New Roman"/>
          <w:b/>
          <w:sz w:val="24"/>
          <w:szCs w:val="24"/>
        </w:rPr>
        <w:t>: Mean honey yield from traditional beehives by HHs in the four kebelles</w:t>
      </w:r>
      <w:bookmarkEnd w:id="110"/>
    </w:p>
    <w:p w:rsidR="00150E13" w:rsidRPr="00775CD3" w:rsidRDefault="00150E13" w:rsidP="004C4D23">
      <w:pPr>
        <w:pStyle w:val="Heading4"/>
        <w:spacing w:before="240" w:after="100" w:afterAutospacing="1" w:line="360" w:lineRule="auto"/>
        <w:rPr>
          <w:rFonts w:ascii="Times New Roman" w:hAnsi="Times New Roman" w:cs="Times New Roman"/>
          <w:i w:val="0"/>
          <w:color w:val="auto"/>
        </w:rPr>
      </w:pPr>
      <w:r w:rsidRPr="00775CD3">
        <w:rPr>
          <w:rFonts w:ascii="Times New Roman" w:hAnsi="Times New Roman" w:cs="Times New Roman"/>
          <w:i w:val="0"/>
          <w:color w:val="auto"/>
        </w:rPr>
        <w:t>4.1.4.2. Honey yield from movable beehives in the study area</w:t>
      </w:r>
    </w:p>
    <w:p w:rsidR="00150E13" w:rsidRPr="0064423D" w:rsidRDefault="00150E13" w:rsidP="004C4D23">
      <w:pPr>
        <w:tabs>
          <w:tab w:val="left" w:pos="-540"/>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Even though investors and BKAs have movable beehives not equally distributed in the four kebeles that is all kebeles do not have investors and BKAs. Due to this reason, honey </w:t>
      </w:r>
      <w:r w:rsidR="0033245E" w:rsidRPr="0064423D">
        <w:rPr>
          <w:rFonts w:ascii="Times New Roman" w:hAnsi="Times New Roman" w:cs="Times New Roman"/>
          <w:sz w:val="24"/>
          <w:szCs w:val="24"/>
        </w:rPr>
        <w:t>yield was</w:t>
      </w:r>
      <w:r w:rsidRPr="0064423D">
        <w:rPr>
          <w:rFonts w:ascii="Times New Roman" w:hAnsi="Times New Roman" w:cs="Times New Roman"/>
          <w:sz w:val="24"/>
          <w:szCs w:val="24"/>
        </w:rPr>
        <w:t xml:space="preserve"> taken only from the 92 beekeepers HHs found in the four kebeles.</w:t>
      </w:r>
    </w:p>
    <w:p w:rsidR="00150E13" w:rsidRPr="0064423D" w:rsidRDefault="00150E13" w:rsidP="004C4D23">
      <w:pPr>
        <w:pStyle w:val="ListParagraph"/>
        <w:numPr>
          <w:ilvl w:val="0"/>
          <w:numId w:val="29"/>
        </w:numPr>
        <w:tabs>
          <w:tab w:val="right" w:pos="540"/>
        </w:tabs>
        <w:spacing w:line="360" w:lineRule="auto"/>
        <w:rPr>
          <w:rFonts w:ascii="Times New Roman" w:hAnsi="Times New Roman" w:cs="Times New Roman"/>
          <w:b/>
          <w:szCs w:val="24"/>
          <w:lang w:val="en-US"/>
        </w:rPr>
      </w:pPr>
      <w:r w:rsidRPr="0064423D">
        <w:rPr>
          <w:rFonts w:ascii="Times New Roman" w:hAnsi="Times New Roman" w:cs="Times New Roman"/>
          <w:b/>
          <w:szCs w:val="24"/>
          <w:lang w:val="en-US"/>
        </w:rPr>
        <w:t>Comparison of  Honey yield by HHs</w:t>
      </w:r>
      <w:r w:rsidRPr="0064423D">
        <w:rPr>
          <w:rFonts w:ascii="Times New Roman" w:hAnsi="Times New Roman" w:cs="Times New Roman"/>
          <w:szCs w:val="24"/>
          <w:lang w:val="en-US"/>
        </w:rPr>
        <w:t xml:space="preserve"> fro</w:t>
      </w:r>
      <w:r w:rsidRPr="0064423D">
        <w:rPr>
          <w:rFonts w:ascii="Times New Roman" w:hAnsi="Times New Roman" w:cs="Times New Roman"/>
          <w:b/>
          <w:szCs w:val="24"/>
          <w:lang w:val="en-US"/>
        </w:rPr>
        <w:t>m movable frame beehives  between the the four years  (2007,2008,2009 and 2010EC )</w:t>
      </w:r>
    </w:p>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The result of the study showed a decreasing trend in honey yield from movable frame beehives from 2007-2010EC in the study area. There is significance difference in honey yield kg/beehive/year in 2007, 2008 and 2009EC from movable frame  beehives produced by sample HH beekeepers found in Sero, May suru, Degoz and T</w:t>
      </w:r>
      <w:r w:rsidR="0033245E" w:rsidRPr="0064423D">
        <w:rPr>
          <w:rFonts w:ascii="Times New Roman" w:hAnsi="Times New Roman" w:cs="Times New Roman"/>
          <w:sz w:val="24"/>
          <w:szCs w:val="24"/>
        </w:rPr>
        <w:t>.megariatsebri (</w:t>
      </w:r>
      <w:r w:rsidRPr="0064423D">
        <w:rPr>
          <w:rFonts w:ascii="Times New Roman" w:hAnsi="Times New Roman" w:cs="Times New Roman"/>
          <w:sz w:val="24"/>
          <w:szCs w:val="24"/>
        </w:rPr>
        <w:t xml:space="preserve">p=0.000). There is signifficance difference in honey yield kg/beehive/year from movable frame beehives produced </w:t>
      </w:r>
      <w:r w:rsidR="009A5EA6" w:rsidRPr="0064423D">
        <w:rPr>
          <w:rFonts w:ascii="Times New Roman" w:hAnsi="Times New Roman" w:cs="Times New Roman"/>
          <w:sz w:val="24"/>
          <w:szCs w:val="24"/>
        </w:rPr>
        <w:t>by sample</w:t>
      </w:r>
      <w:r w:rsidR="007B252C">
        <w:rPr>
          <w:rFonts w:ascii="Times New Roman" w:hAnsi="Times New Roman" w:cs="Times New Roman"/>
          <w:sz w:val="24"/>
          <w:szCs w:val="24"/>
        </w:rPr>
        <w:t xml:space="preserve"> </w:t>
      </w:r>
      <w:r w:rsidR="009A5EA6" w:rsidRPr="0064423D">
        <w:rPr>
          <w:rFonts w:ascii="Times New Roman" w:hAnsi="Times New Roman" w:cs="Times New Roman"/>
          <w:sz w:val="24"/>
          <w:szCs w:val="24"/>
        </w:rPr>
        <w:t>HHs beekeepers</w:t>
      </w:r>
      <w:r w:rsidR="007B252C">
        <w:rPr>
          <w:rFonts w:ascii="Times New Roman" w:hAnsi="Times New Roman" w:cs="Times New Roman"/>
          <w:sz w:val="24"/>
          <w:szCs w:val="24"/>
        </w:rPr>
        <w:t xml:space="preserve"> in the four K</w:t>
      </w:r>
      <w:r w:rsidRPr="0064423D">
        <w:rPr>
          <w:rFonts w:ascii="Times New Roman" w:hAnsi="Times New Roman" w:cs="Times New Roman"/>
          <w:sz w:val="24"/>
          <w:szCs w:val="24"/>
        </w:rPr>
        <w:t xml:space="preserve">ebeles in 2007EC (mean 29.77) which is higher than 2008EC (mean </w:t>
      </w:r>
      <w:r w:rsidR="009A5EA6" w:rsidRPr="0064423D">
        <w:rPr>
          <w:rFonts w:ascii="Times New Roman" w:hAnsi="Times New Roman" w:cs="Times New Roman"/>
          <w:sz w:val="24"/>
          <w:szCs w:val="24"/>
        </w:rPr>
        <w:t>27.03,</w:t>
      </w:r>
      <w:r w:rsidRPr="0064423D">
        <w:rPr>
          <w:rFonts w:ascii="Times New Roman" w:hAnsi="Times New Roman" w:cs="Times New Roman"/>
          <w:sz w:val="24"/>
          <w:szCs w:val="24"/>
        </w:rPr>
        <w:t xml:space="preserve"> p=0.003) </w:t>
      </w:r>
      <w:r w:rsidR="009A5EA6" w:rsidRPr="0064423D">
        <w:rPr>
          <w:rFonts w:ascii="Times New Roman" w:hAnsi="Times New Roman" w:cs="Times New Roman"/>
          <w:sz w:val="24"/>
          <w:szCs w:val="24"/>
        </w:rPr>
        <w:t>and higher</w:t>
      </w:r>
      <w:r w:rsidRPr="0064423D">
        <w:rPr>
          <w:rFonts w:ascii="Times New Roman" w:hAnsi="Times New Roman" w:cs="Times New Roman"/>
          <w:sz w:val="24"/>
          <w:szCs w:val="24"/>
        </w:rPr>
        <w:t xml:space="preserve"> than 2009EC </w:t>
      </w:r>
      <w:r w:rsidR="009A5EA6" w:rsidRPr="0064423D">
        <w:rPr>
          <w:rFonts w:ascii="Times New Roman" w:hAnsi="Times New Roman" w:cs="Times New Roman"/>
          <w:sz w:val="24"/>
          <w:szCs w:val="24"/>
        </w:rPr>
        <w:t>(mean 23.75 ,</w:t>
      </w:r>
      <w:r w:rsidRPr="0064423D">
        <w:rPr>
          <w:rFonts w:ascii="Times New Roman" w:hAnsi="Times New Roman" w:cs="Times New Roman"/>
          <w:sz w:val="24"/>
          <w:szCs w:val="24"/>
        </w:rPr>
        <w:t xml:space="preserve"> p=0.000). </w:t>
      </w:r>
      <w:r w:rsidR="007B252C" w:rsidRPr="0064423D">
        <w:rPr>
          <w:rFonts w:ascii="Times New Roman" w:hAnsi="Times New Roman" w:cs="Times New Roman"/>
          <w:sz w:val="24"/>
          <w:szCs w:val="24"/>
        </w:rPr>
        <w:t>There</w:t>
      </w:r>
      <w:r w:rsidRPr="0064423D">
        <w:rPr>
          <w:rFonts w:ascii="Times New Roman" w:hAnsi="Times New Roman" w:cs="Times New Roman"/>
          <w:sz w:val="24"/>
          <w:szCs w:val="24"/>
        </w:rPr>
        <w:t xml:space="preserve"> is </w:t>
      </w:r>
      <w:r w:rsidR="007B252C" w:rsidRPr="0064423D">
        <w:rPr>
          <w:rFonts w:ascii="Times New Roman" w:hAnsi="Times New Roman" w:cs="Times New Roman"/>
          <w:sz w:val="24"/>
          <w:szCs w:val="24"/>
        </w:rPr>
        <w:t>also significance</w:t>
      </w:r>
      <w:r w:rsidRPr="0064423D">
        <w:rPr>
          <w:rFonts w:ascii="Times New Roman" w:hAnsi="Times New Roman" w:cs="Times New Roman"/>
          <w:sz w:val="24"/>
          <w:szCs w:val="24"/>
        </w:rPr>
        <w:t xml:space="preserve"> difference in honey yield found in </w:t>
      </w:r>
      <w:r w:rsidR="007B252C" w:rsidRPr="0064423D">
        <w:rPr>
          <w:rFonts w:ascii="Times New Roman" w:hAnsi="Times New Roman" w:cs="Times New Roman"/>
          <w:sz w:val="24"/>
          <w:szCs w:val="24"/>
        </w:rPr>
        <w:t>2007EC (</w:t>
      </w:r>
      <w:r w:rsidRPr="0064423D">
        <w:rPr>
          <w:rFonts w:ascii="Times New Roman" w:hAnsi="Times New Roman" w:cs="Times New Roman"/>
          <w:sz w:val="24"/>
          <w:szCs w:val="24"/>
        </w:rPr>
        <w:t xml:space="preserve">mean 29.77) which </w:t>
      </w:r>
      <w:r w:rsidR="007B252C" w:rsidRPr="0064423D">
        <w:rPr>
          <w:rFonts w:ascii="Times New Roman" w:hAnsi="Times New Roman" w:cs="Times New Roman"/>
          <w:sz w:val="24"/>
          <w:szCs w:val="24"/>
        </w:rPr>
        <w:t>is higher</w:t>
      </w:r>
      <w:r w:rsidR="009A5EA6" w:rsidRPr="0064423D">
        <w:rPr>
          <w:rFonts w:ascii="Times New Roman" w:hAnsi="Times New Roman" w:cs="Times New Roman"/>
          <w:sz w:val="24"/>
          <w:szCs w:val="24"/>
        </w:rPr>
        <w:t xml:space="preserve"> than </w:t>
      </w:r>
      <w:r w:rsidR="007B252C" w:rsidRPr="0064423D">
        <w:rPr>
          <w:rFonts w:ascii="Times New Roman" w:hAnsi="Times New Roman" w:cs="Times New Roman"/>
          <w:sz w:val="24"/>
          <w:szCs w:val="24"/>
        </w:rPr>
        <w:t>2010EC (</w:t>
      </w:r>
      <w:r w:rsidR="009A5EA6" w:rsidRPr="0064423D">
        <w:rPr>
          <w:rFonts w:ascii="Times New Roman" w:hAnsi="Times New Roman" w:cs="Times New Roman"/>
          <w:sz w:val="24"/>
          <w:szCs w:val="24"/>
        </w:rPr>
        <w:t xml:space="preserve"> mean 20.12 ,</w:t>
      </w:r>
      <w:r w:rsidRPr="0064423D">
        <w:rPr>
          <w:rFonts w:ascii="Times New Roman" w:hAnsi="Times New Roman" w:cs="Times New Roman"/>
          <w:sz w:val="24"/>
          <w:szCs w:val="24"/>
        </w:rPr>
        <w:t xml:space="preserve"> p=0.000). </w:t>
      </w:r>
    </w:p>
    <w:p w:rsidR="00150E13"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There is signifficance difference in honey yield kg/beehive/year from mova</w:t>
      </w:r>
      <w:r w:rsidR="0004114C">
        <w:rPr>
          <w:rFonts w:ascii="Times New Roman" w:hAnsi="Times New Roman" w:cs="Times New Roman"/>
          <w:sz w:val="24"/>
          <w:szCs w:val="24"/>
        </w:rPr>
        <w:t xml:space="preserve">ble frame beehives produced by </w:t>
      </w:r>
      <w:r w:rsidRPr="0064423D">
        <w:rPr>
          <w:rFonts w:ascii="Times New Roman" w:hAnsi="Times New Roman" w:cs="Times New Roman"/>
          <w:sz w:val="24"/>
          <w:szCs w:val="24"/>
        </w:rPr>
        <w:t xml:space="preserve">sample </w:t>
      </w:r>
      <w:r w:rsidR="0004114C" w:rsidRPr="0064423D">
        <w:rPr>
          <w:rFonts w:ascii="Times New Roman" w:hAnsi="Times New Roman" w:cs="Times New Roman"/>
          <w:sz w:val="24"/>
          <w:szCs w:val="24"/>
        </w:rPr>
        <w:t>HHs beekeepers</w:t>
      </w:r>
      <w:r w:rsidR="007B252C">
        <w:rPr>
          <w:rFonts w:ascii="Times New Roman" w:hAnsi="Times New Roman" w:cs="Times New Roman"/>
          <w:sz w:val="24"/>
          <w:szCs w:val="24"/>
        </w:rPr>
        <w:t xml:space="preserve"> in the four K</w:t>
      </w:r>
      <w:r w:rsidRPr="0064423D">
        <w:rPr>
          <w:rFonts w:ascii="Times New Roman" w:hAnsi="Times New Roman" w:cs="Times New Roman"/>
          <w:sz w:val="24"/>
          <w:szCs w:val="24"/>
        </w:rPr>
        <w:t xml:space="preserve">ebeles in </w:t>
      </w:r>
      <w:r w:rsidR="0004114C" w:rsidRPr="0064423D">
        <w:rPr>
          <w:rFonts w:ascii="Times New Roman" w:hAnsi="Times New Roman" w:cs="Times New Roman"/>
          <w:sz w:val="24"/>
          <w:szCs w:val="24"/>
        </w:rPr>
        <w:t>2008EC (</w:t>
      </w:r>
      <w:r w:rsidRPr="0064423D">
        <w:rPr>
          <w:rFonts w:ascii="Times New Roman" w:hAnsi="Times New Roman" w:cs="Times New Roman"/>
          <w:sz w:val="24"/>
          <w:szCs w:val="24"/>
        </w:rPr>
        <w:t xml:space="preserve">mean 27.03) which </w:t>
      </w:r>
      <w:r w:rsidR="0004114C" w:rsidRPr="0064423D">
        <w:rPr>
          <w:rFonts w:ascii="Times New Roman" w:hAnsi="Times New Roman" w:cs="Times New Roman"/>
          <w:sz w:val="24"/>
          <w:szCs w:val="24"/>
        </w:rPr>
        <w:t>is higher</w:t>
      </w:r>
      <w:r w:rsidR="009A5EA6" w:rsidRPr="0064423D">
        <w:rPr>
          <w:rFonts w:ascii="Times New Roman" w:hAnsi="Times New Roman" w:cs="Times New Roman"/>
          <w:sz w:val="24"/>
          <w:szCs w:val="24"/>
        </w:rPr>
        <w:t xml:space="preserve"> than </w:t>
      </w:r>
      <w:r w:rsidR="007B252C" w:rsidRPr="0064423D">
        <w:rPr>
          <w:rFonts w:ascii="Times New Roman" w:hAnsi="Times New Roman" w:cs="Times New Roman"/>
          <w:sz w:val="24"/>
          <w:szCs w:val="24"/>
        </w:rPr>
        <w:t>2009EC (</w:t>
      </w:r>
      <w:r w:rsidR="009A5EA6" w:rsidRPr="0064423D">
        <w:rPr>
          <w:rFonts w:ascii="Times New Roman" w:hAnsi="Times New Roman" w:cs="Times New Roman"/>
          <w:sz w:val="24"/>
          <w:szCs w:val="24"/>
        </w:rPr>
        <w:t xml:space="preserve">mean </w:t>
      </w:r>
      <w:r w:rsidR="007B252C" w:rsidRPr="0064423D">
        <w:rPr>
          <w:rFonts w:ascii="Times New Roman" w:hAnsi="Times New Roman" w:cs="Times New Roman"/>
          <w:sz w:val="24"/>
          <w:szCs w:val="24"/>
        </w:rPr>
        <w:t>23.75,</w:t>
      </w:r>
      <w:r w:rsidRPr="0064423D">
        <w:rPr>
          <w:rFonts w:ascii="Times New Roman" w:hAnsi="Times New Roman" w:cs="Times New Roman"/>
          <w:sz w:val="24"/>
          <w:szCs w:val="24"/>
        </w:rPr>
        <w:t xml:space="preserve"> p=0.000) and </w:t>
      </w:r>
      <w:r w:rsidR="009A5EA6" w:rsidRPr="0064423D">
        <w:rPr>
          <w:rFonts w:ascii="Times New Roman" w:hAnsi="Times New Roman" w:cs="Times New Roman"/>
          <w:sz w:val="24"/>
          <w:szCs w:val="24"/>
        </w:rPr>
        <w:t xml:space="preserve">higher than </w:t>
      </w:r>
      <w:r w:rsidR="007B252C" w:rsidRPr="0064423D">
        <w:rPr>
          <w:rFonts w:ascii="Times New Roman" w:hAnsi="Times New Roman" w:cs="Times New Roman"/>
          <w:sz w:val="24"/>
          <w:szCs w:val="24"/>
        </w:rPr>
        <w:t>2010EC (</w:t>
      </w:r>
      <w:r w:rsidR="009A5EA6" w:rsidRPr="0064423D">
        <w:rPr>
          <w:rFonts w:ascii="Times New Roman" w:hAnsi="Times New Roman" w:cs="Times New Roman"/>
          <w:sz w:val="24"/>
          <w:szCs w:val="24"/>
        </w:rPr>
        <w:t xml:space="preserve">mean </w:t>
      </w:r>
      <w:r w:rsidR="007B252C" w:rsidRPr="0064423D">
        <w:rPr>
          <w:rFonts w:ascii="Times New Roman" w:hAnsi="Times New Roman" w:cs="Times New Roman"/>
          <w:sz w:val="24"/>
          <w:szCs w:val="24"/>
        </w:rPr>
        <w:t>20.12,</w:t>
      </w:r>
      <w:r w:rsidRPr="0064423D">
        <w:rPr>
          <w:rFonts w:ascii="Times New Roman" w:hAnsi="Times New Roman" w:cs="Times New Roman"/>
          <w:sz w:val="24"/>
          <w:szCs w:val="24"/>
        </w:rPr>
        <w:t xml:space="preserve"> p=0.000). </w:t>
      </w:r>
      <w:r w:rsidR="0004114C" w:rsidRPr="0064423D">
        <w:rPr>
          <w:rFonts w:ascii="Times New Roman" w:hAnsi="Times New Roman" w:cs="Times New Roman"/>
          <w:sz w:val="24"/>
          <w:szCs w:val="24"/>
        </w:rPr>
        <w:t>There</w:t>
      </w:r>
      <w:r w:rsidRPr="0064423D">
        <w:rPr>
          <w:rFonts w:ascii="Times New Roman" w:hAnsi="Times New Roman" w:cs="Times New Roman"/>
          <w:sz w:val="24"/>
          <w:szCs w:val="24"/>
        </w:rPr>
        <w:t xml:space="preserve"> is also significant difference in honey yield found </w:t>
      </w:r>
      <w:r w:rsidR="0004114C" w:rsidRPr="0064423D">
        <w:rPr>
          <w:rFonts w:ascii="Times New Roman" w:hAnsi="Times New Roman" w:cs="Times New Roman"/>
          <w:sz w:val="24"/>
          <w:szCs w:val="24"/>
        </w:rPr>
        <w:t>2009EC (</w:t>
      </w:r>
      <w:r w:rsidRPr="0064423D">
        <w:rPr>
          <w:rFonts w:ascii="Times New Roman" w:hAnsi="Times New Roman" w:cs="Times New Roman"/>
          <w:sz w:val="24"/>
          <w:szCs w:val="24"/>
        </w:rPr>
        <w:t xml:space="preserve">mean 23.75) which </w:t>
      </w:r>
      <w:r w:rsidR="0004114C" w:rsidRPr="0064423D">
        <w:rPr>
          <w:rFonts w:ascii="Times New Roman" w:hAnsi="Times New Roman" w:cs="Times New Roman"/>
          <w:sz w:val="24"/>
          <w:szCs w:val="24"/>
        </w:rPr>
        <w:t>is higher</w:t>
      </w:r>
      <w:r w:rsidR="009A5EA6" w:rsidRPr="0064423D">
        <w:rPr>
          <w:rFonts w:ascii="Times New Roman" w:hAnsi="Times New Roman" w:cs="Times New Roman"/>
          <w:sz w:val="24"/>
          <w:szCs w:val="24"/>
        </w:rPr>
        <w:t xml:space="preserve"> than 2010 EC(mean 20.12 , p=0.000)  </w:t>
      </w:r>
      <w:r w:rsidRPr="0064423D">
        <w:rPr>
          <w:rFonts w:ascii="Times New Roman" w:hAnsi="Times New Roman" w:cs="Times New Roman"/>
          <w:sz w:val="24"/>
          <w:szCs w:val="24"/>
        </w:rPr>
        <w:t xml:space="preserve"> (table 6)</w:t>
      </w:r>
    </w:p>
    <w:p w:rsidR="00150E13" w:rsidRPr="0064423D" w:rsidRDefault="00150E13" w:rsidP="004C4D23">
      <w:pPr>
        <w:pStyle w:val="Caption"/>
        <w:spacing w:line="360" w:lineRule="auto"/>
        <w:rPr>
          <w:rFonts w:ascii="Times New Roman" w:hAnsi="Times New Roman" w:cs="Times New Roman"/>
          <w:sz w:val="24"/>
          <w:szCs w:val="24"/>
          <w:lang w:val="en-US"/>
        </w:rPr>
      </w:pPr>
      <w:bookmarkStart w:id="111" w:name="_Toc19489072"/>
      <w:r w:rsidRPr="0064423D">
        <w:rPr>
          <w:rFonts w:ascii="Times New Roman" w:hAnsi="Times New Roman" w:cs="Times New Roman"/>
          <w:color w:val="auto"/>
          <w:sz w:val="24"/>
          <w:szCs w:val="24"/>
        </w:rPr>
        <w:t xml:space="preserve">Table </w:t>
      </w:r>
      <w:r w:rsidR="008A55D1" w:rsidRPr="0064423D">
        <w:rPr>
          <w:rFonts w:ascii="Times New Roman" w:hAnsi="Times New Roman" w:cs="Times New Roman"/>
          <w:color w:val="auto"/>
          <w:sz w:val="24"/>
          <w:szCs w:val="24"/>
        </w:rPr>
        <w:fldChar w:fldCharType="begin"/>
      </w:r>
      <w:r w:rsidRPr="0064423D">
        <w:rPr>
          <w:rFonts w:ascii="Times New Roman" w:hAnsi="Times New Roman" w:cs="Times New Roman"/>
          <w:color w:val="auto"/>
          <w:sz w:val="24"/>
          <w:szCs w:val="24"/>
        </w:rPr>
        <w:instrText xml:space="preserve"> SEQ Table \* ARABIC </w:instrText>
      </w:r>
      <w:r w:rsidR="008A55D1" w:rsidRPr="0064423D">
        <w:rPr>
          <w:rFonts w:ascii="Times New Roman" w:hAnsi="Times New Roman" w:cs="Times New Roman"/>
          <w:color w:val="auto"/>
          <w:sz w:val="24"/>
          <w:szCs w:val="24"/>
        </w:rPr>
        <w:fldChar w:fldCharType="separate"/>
      </w:r>
      <w:r w:rsidR="00312A78">
        <w:rPr>
          <w:rFonts w:ascii="Times New Roman" w:hAnsi="Times New Roman" w:cs="Times New Roman"/>
          <w:noProof/>
          <w:color w:val="auto"/>
          <w:sz w:val="24"/>
          <w:szCs w:val="24"/>
        </w:rPr>
        <w:t>6</w:t>
      </w:r>
      <w:r w:rsidR="008A55D1" w:rsidRPr="0064423D">
        <w:rPr>
          <w:rFonts w:ascii="Times New Roman" w:hAnsi="Times New Roman" w:cs="Times New Roman"/>
          <w:color w:val="auto"/>
          <w:sz w:val="24"/>
          <w:szCs w:val="24"/>
        </w:rPr>
        <w:fldChar w:fldCharType="end"/>
      </w:r>
      <w:r w:rsidRPr="0064423D">
        <w:rPr>
          <w:rFonts w:ascii="Times New Roman" w:hAnsi="Times New Roman" w:cs="Times New Roman"/>
          <w:color w:val="auto"/>
          <w:sz w:val="24"/>
          <w:szCs w:val="24"/>
          <w:lang w:val="en-US"/>
        </w:rPr>
        <w:t xml:space="preserve"> </w:t>
      </w:r>
      <w:r w:rsidRPr="00243528">
        <w:rPr>
          <w:rFonts w:ascii="Times New Roman" w:hAnsi="Times New Roman" w:cs="Times New Roman"/>
          <w:b w:val="0"/>
          <w:color w:val="auto"/>
          <w:sz w:val="24"/>
          <w:szCs w:val="24"/>
          <w:lang w:val="en-US"/>
        </w:rPr>
        <w:t>:</w:t>
      </w:r>
      <w:r w:rsidR="007B252C">
        <w:rPr>
          <w:rFonts w:ascii="Times New Roman" w:hAnsi="Times New Roman" w:cs="Times New Roman"/>
          <w:b w:val="0"/>
          <w:color w:val="auto"/>
          <w:sz w:val="24"/>
          <w:szCs w:val="24"/>
          <w:lang w:val="en-US"/>
        </w:rPr>
        <w:t>Comparison of</w:t>
      </w:r>
      <w:r w:rsidRPr="00243528">
        <w:rPr>
          <w:rFonts w:ascii="Times New Roman" w:hAnsi="Times New Roman" w:cs="Times New Roman"/>
          <w:b w:val="0"/>
          <w:color w:val="auto"/>
          <w:sz w:val="24"/>
          <w:szCs w:val="24"/>
          <w:lang w:val="en-US"/>
        </w:rPr>
        <w:t xml:space="preserve"> Honey yield by HHs from movable frame beehives  between the the four </w:t>
      </w:r>
      <w:r w:rsidR="00991C7F">
        <w:rPr>
          <w:rFonts w:ascii="Times New Roman" w:hAnsi="Times New Roman" w:cs="Times New Roman"/>
          <w:b w:val="0"/>
          <w:color w:val="auto"/>
          <w:sz w:val="24"/>
          <w:szCs w:val="24"/>
          <w:lang w:val="en-US"/>
        </w:rPr>
        <w:t xml:space="preserve"> </w:t>
      </w:r>
      <w:r w:rsidRPr="00243528">
        <w:rPr>
          <w:rFonts w:ascii="Times New Roman" w:hAnsi="Times New Roman" w:cs="Times New Roman"/>
          <w:b w:val="0"/>
          <w:color w:val="auto"/>
          <w:sz w:val="24"/>
          <w:szCs w:val="24"/>
          <w:lang w:val="en-US"/>
        </w:rPr>
        <w:t>years</w:t>
      </w:r>
      <w:bookmarkEnd w:id="111"/>
      <w:r w:rsidR="0099317D">
        <w:rPr>
          <w:rFonts w:ascii="Times New Roman" w:hAnsi="Times New Roman" w:cs="Times New Roman"/>
          <w:b w:val="0"/>
          <w:color w:val="auto"/>
          <w:sz w:val="24"/>
          <w:szCs w:val="24"/>
          <w:lang w:val="en-US"/>
        </w:rPr>
        <w:t xml:space="preserve"> (Kg/hive/year)</w:t>
      </w:r>
    </w:p>
    <w:tbl>
      <w:tblPr>
        <w:tblStyle w:val="TableGrid"/>
        <w:tblW w:w="5805" w:type="dxa"/>
        <w:tblInd w:w="558" w:type="dxa"/>
        <w:tblLook w:val="04A0" w:firstRow="1" w:lastRow="0" w:firstColumn="1" w:lastColumn="0" w:noHBand="0" w:noVBand="1"/>
      </w:tblPr>
      <w:tblGrid>
        <w:gridCol w:w="1069"/>
        <w:gridCol w:w="1631"/>
        <w:gridCol w:w="1498"/>
        <w:gridCol w:w="849"/>
        <w:gridCol w:w="758"/>
      </w:tblGrid>
      <w:tr w:rsidR="0033568C" w:rsidTr="00B14D27">
        <w:tc>
          <w:tcPr>
            <w:tcW w:w="1069" w:type="dxa"/>
          </w:tcPr>
          <w:p w:rsidR="0033568C" w:rsidRDefault="0033568C" w:rsidP="004C4D23">
            <w:pPr>
              <w:spacing w:line="360" w:lineRule="auto"/>
            </w:pPr>
            <w:r>
              <w:t>Year</w:t>
            </w:r>
          </w:p>
        </w:tc>
        <w:tc>
          <w:tcPr>
            <w:tcW w:w="1631" w:type="dxa"/>
          </w:tcPr>
          <w:p w:rsidR="0033568C" w:rsidRDefault="0033568C" w:rsidP="004C4D23">
            <w:pPr>
              <w:spacing w:line="360" w:lineRule="auto"/>
            </w:pPr>
            <w:r>
              <w:t>N (Respondets)</w:t>
            </w:r>
          </w:p>
        </w:tc>
        <w:tc>
          <w:tcPr>
            <w:tcW w:w="1498" w:type="dxa"/>
          </w:tcPr>
          <w:p w:rsidR="0033568C" w:rsidRDefault="0033568C" w:rsidP="004C4D23">
            <w:pPr>
              <w:spacing w:line="360" w:lineRule="auto"/>
            </w:pPr>
            <w:r w:rsidRPr="0004114C">
              <w:rPr>
                <w:rFonts w:ascii="Times New Roman" w:hAnsi="Times New Roman" w:cs="Times New Roman"/>
                <w:color w:val="000000"/>
                <w:sz w:val="23"/>
                <w:szCs w:val="23"/>
              </w:rPr>
              <w:t>mean</w:t>
            </w:r>
            <w:r>
              <w:rPr>
                <w:rFonts w:ascii="Times New Roman" w:hAnsi="Times New Roman" w:cs="Times New Roman"/>
                <w:color w:val="000000"/>
                <w:sz w:val="23"/>
                <w:szCs w:val="23"/>
              </w:rPr>
              <w:t>±</w:t>
            </w:r>
            <w:r w:rsidR="00E86805">
              <w:rPr>
                <w:rFonts w:ascii="Times New Roman" w:hAnsi="Times New Roman" w:cs="Times New Roman"/>
                <w:color w:val="000000"/>
                <w:sz w:val="23"/>
                <w:szCs w:val="23"/>
              </w:rPr>
              <w:t xml:space="preserve"> S</w:t>
            </w:r>
            <w:r w:rsidRPr="0004114C">
              <w:rPr>
                <w:rFonts w:ascii="Times New Roman" w:hAnsi="Times New Roman" w:cs="Times New Roman"/>
                <w:color w:val="000000"/>
                <w:sz w:val="23"/>
                <w:szCs w:val="23"/>
              </w:rPr>
              <w:t>D</w:t>
            </w:r>
          </w:p>
        </w:tc>
        <w:tc>
          <w:tcPr>
            <w:tcW w:w="849" w:type="dxa"/>
          </w:tcPr>
          <w:p w:rsidR="0033568C" w:rsidRDefault="0033568C" w:rsidP="004C4D23">
            <w:pPr>
              <w:spacing w:line="360" w:lineRule="auto"/>
            </w:pPr>
            <w:r>
              <w:t>F</w:t>
            </w:r>
          </w:p>
        </w:tc>
        <w:tc>
          <w:tcPr>
            <w:tcW w:w="758" w:type="dxa"/>
          </w:tcPr>
          <w:p w:rsidR="0033568C" w:rsidRDefault="0033568C" w:rsidP="004C4D23">
            <w:pPr>
              <w:spacing w:line="360" w:lineRule="auto"/>
            </w:pPr>
            <w:r w:rsidRPr="0004114C">
              <w:rPr>
                <w:rFonts w:ascii="Times New Roman" w:hAnsi="Times New Roman" w:cs="Times New Roman"/>
                <w:color w:val="000000"/>
                <w:sz w:val="23"/>
                <w:szCs w:val="23"/>
              </w:rPr>
              <w:t>Sig.</w:t>
            </w:r>
          </w:p>
        </w:tc>
      </w:tr>
      <w:tr w:rsidR="0033568C" w:rsidRPr="00B14D27" w:rsidTr="00B14D27">
        <w:tc>
          <w:tcPr>
            <w:tcW w:w="1069" w:type="dxa"/>
          </w:tcPr>
          <w:p w:rsidR="0033568C" w:rsidRPr="00B14D27" w:rsidRDefault="0033568C" w:rsidP="004C4D23">
            <w:pPr>
              <w:spacing w:line="360" w:lineRule="auto"/>
            </w:pPr>
            <w:r w:rsidRPr="00B14D27">
              <w:t>2007EC</w:t>
            </w:r>
          </w:p>
        </w:tc>
        <w:tc>
          <w:tcPr>
            <w:tcW w:w="1631" w:type="dxa"/>
          </w:tcPr>
          <w:p w:rsidR="0033568C" w:rsidRPr="00B14D27" w:rsidRDefault="0033568C" w:rsidP="004C4D23">
            <w:pPr>
              <w:spacing w:line="360" w:lineRule="auto"/>
            </w:pPr>
            <w:r w:rsidRPr="00B14D27">
              <w:t>83</w:t>
            </w:r>
          </w:p>
        </w:tc>
        <w:tc>
          <w:tcPr>
            <w:tcW w:w="1498" w:type="dxa"/>
          </w:tcPr>
          <w:p w:rsidR="0033568C" w:rsidRPr="00B14D27" w:rsidRDefault="0033568C" w:rsidP="004C4D23">
            <w:pPr>
              <w:spacing w:line="360" w:lineRule="auto"/>
            </w:pPr>
            <w:r w:rsidRPr="00B14D27">
              <w:t>29.77±</w:t>
            </w:r>
            <w:r w:rsidRPr="00B14D27">
              <w:rPr>
                <w:rFonts w:ascii="Times New Roman" w:hAnsi="Times New Roman" w:cs="Times New Roman"/>
                <w:color w:val="000000"/>
                <w:sz w:val="23"/>
                <w:szCs w:val="23"/>
              </w:rPr>
              <w:t>5.1</w:t>
            </w:r>
          </w:p>
        </w:tc>
        <w:tc>
          <w:tcPr>
            <w:tcW w:w="849" w:type="dxa"/>
            <w:vMerge w:val="restart"/>
          </w:tcPr>
          <w:p w:rsidR="0033568C" w:rsidRPr="00B14D27" w:rsidRDefault="0033568C" w:rsidP="004C4D23">
            <w:pPr>
              <w:spacing w:line="360" w:lineRule="auto"/>
            </w:pPr>
            <w:r w:rsidRPr="00B14D27">
              <w:rPr>
                <w:rFonts w:ascii="Times New Roman" w:hAnsi="Times New Roman" w:cs="Times New Roman"/>
                <w:color w:val="000000"/>
                <w:sz w:val="23"/>
                <w:szCs w:val="23"/>
              </w:rPr>
              <w:t>51.619</w:t>
            </w:r>
          </w:p>
        </w:tc>
        <w:tc>
          <w:tcPr>
            <w:tcW w:w="758" w:type="dxa"/>
            <w:vMerge w:val="restart"/>
          </w:tcPr>
          <w:p w:rsidR="0033568C" w:rsidRPr="00B14D27" w:rsidRDefault="0033568C" w:rsidP="004C4D23">
            <w:pPr>
              <w:spacing w:line="360" w:lineRule="auto"/>
            </w:pPr>
            <w:r w:rsidRPr="00B14D27">
              <w:t>.000</w:t>
            </w:r>
          </w:p>
        </w:tc>
      </w:tr>
      <w:tr w:rsidR="0033568C" w:rsidTr="00B14D27">
        <w:tc>
          <w:tcPr>
            <w:tcW w:w="1069" w:type="dxa"/>
          </w:tcPr>
          <w:p w:rsidR="0033568C" w:rsidRDefault="0033568C" w:rsidP="004C4D23">
            <w:pPr>
              <w:spacing w:line="360" w:lineRule="auto"/>
            </w:pPr>
            <w:r>
              <w:t>2008EC</w:t>
            </w:r>
          </w:p>
        </w:tc>
        <w:tc>
          <w:tcPr>
            <w:tcW w:w="1631" w:type="dxa"/>
          </w:tcPr>
          <w:p w:rsidR="0033568C" w:rsidRDefault="0033568C" w:rsidP="004C4D23">
            <w:pPr>
              <w:spacing w:line="360" w:lineRule="auto"/>
            </w:pPr>
            <w:r>
              <w:t>90</w:t>
            </w:r>
          </w:p>
        </w:tc>
        <w:tc>
          <w:tcPr>
            <w:tcW w:w="1498" w:type="dxa"/>
          </w:tcPr>
          <w:p w:rsidR="0033568C" w:rsidRDefault="0033568C" w:rsidP="004C4D23">
            <w:pPr>
              <w:spacing w:line="360" w:lineRule="auto"/>
            </w:pPr>
            <w:r>
              <w:t>27.03±</w:t>
            </w:r>
            <w:r w:rsidRPr="0004114C">
              <w:rPr>
                <w:rFonts w:ascii="Times New Roman" w:hAnsi="Times New Roman" w:cs="Times New Roman"/>
                <w:color w:val="000000"/>
                <w:sz w:val="23"/>
                <w:szCs w:val="23"/>
              </w:rPr>
              <w:t>5.</w:t>
            </w:r>
            <w:r>
              <w:rPr>
                <w:rFonts w:ascii="Times New Roman" w:hAnsi="Times New Roman" w:cs="Times New Roman"/>
                <w:color w:val="000000"/>
                <w:sz w:val="23"/>
                <w:szCs w:val="23"/>
              </w:rPr>
              <w:t>3</w:t>
            </w:r>
          </w:p>
        </w:tc>
        <w:tc>
          <w:tcPr>
            <w:tcW w:w="849" w:type="dxa"/>
            <w:vMerge/>
          </w:tcPr>
          <w:p w:rsidR="0033568C" w:rsidRDefault="0033568C" w:rsidP="004C4D23">
            <w:pPr>
              <w:spacing w:line="360" w:lineRule="auto"/>
            </w:pPr>
          </w:p>
        </w:tc>
        <w:tc>
          <w:tcPr>
            <w:tcW w:w="758" w:type="dxa"/>
            <w:vMerge/>
          </w:tcPr>
          <w:p w:rsidR="0033568C" w:rsidRDefault="0033568C" w:rsidP="004C4D23">
            <w:pPr>
              <w:spacing w:line="360" w:lineRule="auto"/>
            </w:pPr>
          </w:p>
        </w:tc>
      </w:tr>
      <w:tr w:rsidR="0033568C" w:rsidTr="00B14D27">
        <w:tc>
          <w:tcPr>
            <w:tcW w:w="1069" w:type="dxa"/>
          </w:tcPr>
          <w:p w:rsidR="0033568C" w:rsidRDefault="0033568C" w:rsidP="004C4D23">
            <w:pPr>
              <w:spacing w:line="360" w:lineRule="auto"/>
            </w:pPr>
            <w:r>
              <w:t>2009EC</w:t>
            </w:r>
          </w:p>
        </w:tc>
        <w:tc>
          <w:tcPr>
            <w:tcW w:w="1631" w:type="dxa"/>
          </w:tcPr>
          <w:p w:rsidR="0033568C" w:rsidRDefault="0033568C" w:rsidP="004C4D23">
            <w:pPr>
              <w:spacing w:line="360" w:lineRule="auto"/>
            </w:pPr>
            <w:r>
              <w:t>91</w:t>
            </w:r>
          </w:p>
        </w:tc>
        <w:tc>
          <w:tcPr>
            <w:tcW w:w="1498" w:type="dxa"/>
          </w:tcPr>
          <w:p w:rsidR="0033568C" w:rsidRDefault="0033568C" w:rsidP="004C4D23">
            <w:pPr>
              <w:spacing w:line="360" w:lineRule="auto"/>
            </w:pPr>
            <w:r>
              <w:t>23.75±</w:t>
            </w:r>
            <w:r w:rsidRPr="0004114C">
              <w:rPr>
                <w:rFonts w:ascii="Times New Roman" w:hAnsi="Times New Roman" w:cs="Times New Roman"/>
                <w:color w:val="000000"/>
                <w:sz w:val="23"/>
                <w:szCs w:val="23"/>
              </w:rPr>
              <w:t>5.5</w:t>
            </w:r>
          </w:p>
        </w:tc>
        <w:tc>
          <w:tcPr>
            <w:tcW w:w="849" w:type="dxa"/>
            <w:vMerge/>
          </w:tcPr>
          <w:p w:rsidR="0033568C" w:rsidRDefault="0033568C" w:rsidP="004C4D23">
            <w:pPr>
              <w:spacing w:line="360" w:lineRule="auto"/>
            </w:pPr>
          </w:p>
        </w:tc>
        <w:tc>
          <w:tcPr>
            <w:tcW w:w="758" w:type="dxa"/>
            <w:vMerge/>
          </w:tcPr>
          <w:p w:rsidR="0033568C" w:rsidRDefault="0033568C" w:rsidP="004C4D23">
            <w:pPr>
              <w:spacing w:line="360" w:lineRule="auto"/>
            </w:pPr>
          </w:p>
        </w:tc>
      </w:tr>
      <w:tr w:rsidR="0033568C" w:rsidTr="00B14D27">
        <w:tc>
          <w:tcPr>
            <w:tcW w:w="1069" w:type="dxa"/>
          </w:tcPr>
          <w:p w:rsidR="0033568C" w:rsidRDefault="0033568C" w:rsidP="004C4D23">
            <w:pPr>
              <w:spacing w:line="360" w:lineRule="auto"/>
            </w:pPr>
            <w:r>
              <w:t>2010EC</w:t>
            </w:r>
          </w:p>
        </w:tc>
        <w:tc>
          <w:tcPr>
            <w:tcW w:w="1631" w:type="dxa"/>
          </w:tcPr>
          <w:p w:rsidR="0033568C" w:rsidRDefault="0033568C" w:rsidP="004C4D23">
            <w:pPr>
              <w:spacing w:line="360" w:lineRule="auto"/>
            </w:pPr>
            <w:r>
              <w:t>92</w:t>
            </w:r>
          </w:p>
        </w:tc>
        <w:tc>
          <w:tcPr>
            <w:tcW w:w="1498" w:type="dxa"/>
          </w:tcPr>
          <w:p w:rsidR="0033568C" w:rsidRDefault="0033568C" w:rsidP="004C4D23">
            <w:pPr>
              <w:spacing w:line="360" w:lineRule="auto"/>
            </w:pPr>
            <w:r>
              <w:t>20.12±</w:t>
            </w:r>
            <w:r w:rsidRPr="0004114C">
              <w:rPr>
                <w:rFonts w:ascii="Times New Roman" w:hAnsi="Times New Roman" w:cs="Times New Roman"/>
                <w:color w:val="000000"/>
                <w:sz w:val="23"/>
                <w:szCs w:val="23"/>
              </w:rPr>
              <w:t>5.7</w:t>
            </w:r>
          </w:p>
        </w:tc>
        <w:tc>
          <w:tcPr>
            <w:tcW w:w="849" w:type="dxa"/>
            <w:vMerge/>
          </w:tcPr>
          <w:p w:rsidR="0033568C" w:rsidRDefault="0033568C" w:rsidP="004C4D23">
            <w:pPr>
              <w:spacing w:line="360" w:lineRule="auto"/>
            </w:pPr>
          </w:p>
        </w:tc>
        <w:tc>
          <w:tcPr>
            <w:tcW w:w="758" w:type="dxa"/>
            <w:vMerge/>
          </w:tcPr>
          <w:p w:rsidR="0033568C" w:rsidRDefault="0033568C" w:rsidP="004C4D23">
            <w:pPr>
              <w:spacing w:line="360" w:lineRule="auto"/>
            </w:pPr>
          </w:p>
        </w:tc>
      </w:tr>
      <w:tr w:rsidR="0033568C" w:rsidTr="00B14D27">
        <w:trPr>
          <w:trHeight w:val="64"/>
        </w:trPr>
        <w:tc>
          <w:tcPr>
            <w:tcW w:w="1069" w:type="dxa"/>
          </w:tcPr>
          <w:p w:rsidR="0033568C" w:rsidRDefault="0033568C" w:rsidP="004C4D23">
            <w:pPr>
              <w:spacing w:line="360" w:lineRule="auto"/>
            </w:pPr>
            <w:r>
              <w:t>Total</w:t>
            </w:r>
          </w:p>
        </w:tc>
        <w:tc>
          <w:tcPr>
            <w:tcW w:w="1631" w:type="dxa"/>
          </w:tcPr>
          <w:p w:rsidR="0033568C" w:rsidRDefault="0033568C" w:rsidP="004C4D23">
            <w:pPr>
              <w:spacing w:line="360" w:lineRule="auto"/>
            </w:pPr>
            <w:r>
              <w:t>356</w:t>
            </w:r>
          </w:p>
        </w:tc>
        <w:tc>
          <w:tcPr>
            <w:tcW w:w="1498" w:type="dxa"/>
          </w:tcPr>
          <w:p w:rsidR="0033568C" w:rsidRDefault="0033568C" w:rsidP="004C4D23">
            <w:pPr>
              <w:spacing w:line="360" w:lineRule="auto"/>
            </w:pPr>
            <w:r>
              <w:t>25.04±</w:t>
            </w:r>
            <w:r w:rsidRPr="0004114C">
              <w:rPr>
                <w:rFonts w:ascii="Times New Roman" w:hAnsi="Times New Roman" w:cs="Times New Roman"/>
                <w:color w:val="000000"/>
                <w:sz w:val="23"/>
                <w:szCs w:val="23"/>
              </w:rPr>
              <w:t>6.</w:t>
            </w:r>
          </w:p>
        </w:tc>
        <w:tc>
          <w:tcPr>
            <w:tcW w:w="849" w:type="dxa"/>
            <w:vMerge/>
          </w:tcPr>
          <w:p w:rsidR="0033568C" w:rsidRDefault="0033568C" w:rsidP="004C4D23">
            <w:pPr>
              <w:spacing w:line="360" w:lineRule="auto"/>
            </w:pPr>
          </w:p>
        </w:tc>
        <w:tc>
          <w:tcPr>
            <w:tcW w:w="758" w:type="dxa"/>
            <w:vMerge/>
          </w:tcPr>
          <w:p w:rsidR="0033568C" w:rsidRDefault="0033568C" w:rsidP="004C4D23">
            <w:pPr>
              <w:spacing w:line="360" w:lineRule="auto"/>
            </w:pPr>
          </w:p>
        </w:tc>
      </w:tr>
    </w:tbl>
    <w:p w:rsidR="00150E13" w:rsidRPr="0064423D" w:rsidRDefault="00EF136B" w:rsidP="004C4D2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000000"/>
          <w:sz w:val="24"/>
          <w:szCs w:val="24"/>
        </w:rPr>
        <w:t>˕</w:t>
      </w:r>
      <w:r w:rsidRPr="0064423D">
        <w:rPr>
          <w:rFonts w:ascii="Times New Roman" w:hAnsi="Times New Roman" w:cs="Times New Roman"/>
          <w:color w:val="000000"/>
          <w:sz w:val="24"/>
          <w:szCs w:val="24"/>
        </w:rPr>
        <w:t>Mean</w:t>
      </w:r>
      <w:r w:rsidR="00150E13" w:rsidRPr="0064423D">
        <w:rPr>
          <w:rFonts w:ascii="Times New Roman" w:hAnsi="Times New Roman" w:cs="Times New Roman"/>
          <w:color w:val="000000"/>
          <w:sz w:val="24"/>
          <w:szCs w:val="24"/>
        </w:rPr>
        <w:t xml:space="preserve"> difference is significant at the 0.05 level</w:t>
      </w:r>
    </w:p>
    <w:p w:rsidR="00EF136B" w:rsidRDefault="00EF136B" w:rsidP="004C4D23">
      <w:pPr>
        <w:tabs>
          <w:tab w:val="left" w:pos="1263"/>
        </w:tabs>
        <w:spacing w:line="360" w:lineRule="auto"/>
        <w:jc w:val="both"/>
        <w:rPr>
          <w:rFonts w:ascii="Times New Roman" w:hAnsi="Times New Roman" w:cs="Times New Roman"/>
          <w:b/>
          <w:sz w:val="24"/>
          <w:szCs w:val="24"/>
        </w:rPr>
      </w:pPr>
      <w:r>
        <w:rPr>
          <w:rFonts w:ascii="Times New Roman" w:hAnsi="Times New Roman" w:cs="Times New Roman"/>
          <w:b/>
          <w:sz w:val="24"/>
          <w:szCs w:val="24"/>
        </w:rPr>
        <w:tab/>
      </w:r>
    </w:p>
    <w:p w:rsidR="00150E13" w:rsidRPr="0064423D" w:rsidRDefault="0004114C" w:rsidP="004C4D23">
      <w:pPr>
        <w:tabs>
          <w:tab w:val="right" w:pos="540"/>
        </w:tabs>
        <w:spacing w:line="360" w:lineRule="auto"/>
        <w:jc w:val="both"/>
        <w:rPr>
          <w:rFonts w:ascii="Times New Roman" w:hAnsi="Times New Roman" w:cs="Times New Roman"/>
          <w:b/>
          <w:sz w:val="24"/>
          <w:szCs w:val="24"/>
        </w:rPr>
      </w:pPr>
      <w:r w:rsidRPr="0064423D">
        <w:rPr>
          <w:rFonts w:ascii="Times New Roman" w:hAnsi="Times New Roman" w:cs="Times New Roman"/>
          <w:b/>
          <w:sz w:val="24"/>
          <w:szCs w:val="24"/>
        </w:rPr>
        <w:t xml:space="preserve">B. Comparison </w:t>
      </w:r>
      <w:r w:rsidR="00150E13" w:rsidRPr="0064423D">
        <w:rPr>
          <w:rFonts w:ascii="Times New Roman" w:hAnsi="Times New Roman" w:cs="Times New Roman"/>
          <w:b/>
          <w:sz w:val="24"/>
          <w:szCs w:val="24"/>
        </w:rPr>
        <w:t>of Honey yield by HHs from movable frame beehives bet</w:t>
      </w:r>
      <w:r w:rsidR="00463D36" w:rsidRPr="0064423D">
        <w:rPr>
          <w:rFonts w:ascii="Times New Roman" w:hAnsi="Times New Roman" w:cs="Times New Roman"/>
          <w:b/>
          <w:sz w:val="24"/>
          <w:szCs w:val="24"/>
        </w:rPr>
        <w:t xml:space="preserve">ween the four </w:t>
      </w:r>
      <w:r w:rsidRPr="0064423D">
        <w:rPr>
          <w:rFonts w:ascii="Times New Roman" w:hAnsi="Times New Roman" w:cs="Times New Roman"/>
          <w:b/>
          <w:sz w:val="24"/>
          <w:szCs w:val="24"/>
        </w:rPr>
        <w:t>Kebeles in</w:t>
      </w:r>
      <w:r w:rsidR="00150E13" w:rsidRPr="0064423D">
        <w:rPr>
          <w:rFonts w:ascii="Times New Roman" w:hAnsi="Times New Roman" w:cs="Times New Roman"/>
          <w:b/>
          <w:sz w:val="24"/>
          <w:szCs w:val="24"/>
        </w:rPr>
        <w:t xml:space="preserve"> each year</w:t>
      </w:r>
    </w:p>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There is no significant difference in honey yield/beehive/year from movable  frame beehive produced by HHs beekeepers in 2007EC in all the fou</w:t>
      </w:r>
      <w:r w:rsidR="007B252C">
        <w:rPr>
          <w:rFonts w:ascii="Times New Roman" w:hAnsi="Times New Roman" w:cs="Times New Roman"/>
          <w:sz w:val="24"/>
          <w:szCs w:val="24"/>
        </w:rPr>
        <w:t>r K</w:t>
      </w:r>
      <w:r w:rsidR="009A5EA6" w:rsidRPr="0064423D">
        <w:rPr>
          <w:rFonts w:ascii="Times New Roman" w:hAnsi="Times New Roman" w:cs="Times New Roman"/>
          <w:sz w:val="24"/>
          <w:szCs w:val="24"/>
        </w:rPr>
        <w:t xml:space="preserve">ebelles( </w:t>
      </w:r>
      <w:r w:rsidR="00DE1B93" w:rsidRPr="0064423D">
        <w:rPr>
          <w:rFonts w:ascii="Times New Roman" w:hAnsi="Times New Roman" w:cs="Times New Roman"/>
          <w:sz w:val="24"/>
          <w:szCs w:val="24"/>
        </w:rPr>
        <w:t>p=0.293 and F=1.26</w:t>
      </w:r>
      <w:r w:rsidRPr="0064423D">
        <w:rPr>
          <w:rFonts w:ascii="Times New Roman" w:hAnsi="Times New Roman" w:cs="Times New Roman"/>
          <w:sz w:val="24"/>
          <w:szCs w:val="24"/>
        </w:rPr>
        <w:t xml:space="preserve"> )  and there is no significance difference in honey yield kg/beehive/year from movable frame beehives produced by HH beekeepers in 2007EC between sero (mean 30.11), t.mtsebri (mean 30.48  ), m.suru (mean 30.43) and degoz (m</w:t>
      </w:r>
      <w:r w:rsidR="009A5EA6" w:rsidRPr="0064423D">
        <w:rPr>
          <w:rFonts w:ascii="Times New Roman" w:hAnsi="Times New Roman" w:cs="Times New Roman"/>
          <w:sz w:val="24"/>
          <w:szCs w:val="24"/>
        </w:rPr>
        <w:t>ean 28.05 ) (</w:t>
      </w:r>
      <w:r w:rsidRPr="0064423D">
        <w:rPr>
          <w:rFonts w:ascii="Times New Roman" w:hAnsi="Times New Roman" w:cs="Times New Roman"/>
          <w:sz w:val="24"/>
          <w:szCs w:val="24"/>
        </w:rPr>
        <w:t xml:space="preserve"> P&gt;0.05).</w:t>
      </w:r>
    </w:p>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 There is no significant difference in honey </w:t>
      </w:r>
      <w:r w:rsidR="007B252C">
        <w:rPr>
          <w:rFonts w:ascii="Times New Roman" w:hAnsi="Times New Roman" w:cs="Times New Roman"/>
          <w:sz w:val="24"/>
          <w:szCs w:val="24"/>
        </w:rPr>
        <w:t>yield/beehive/year from movable</w:t>
      </w:r>
      <w:r w:rsidRPr="0064423D">
        <w:rPr>
          <w:rFonts w:ascii="Times New Roman" w:hAnsi="Times New Roman" w:cs="Times New Roman"/>
          <w:sz w:val="24"/>
          <w:szCs w:val="24"/>
        </w:rPr>
        <w:t xml:space="preserve"> frame beehive produced by HHs beekeepers in 2008EC in all the four </w:t>
      </w:r>
      <w:r w:rsidR="001E6F49">
        <w:rPr>
          <w:rFonts w:ascii="Times New Roman" w:hAnsi="Times New Roman" w:cs="Times New Roman"/>
          <w:sz w:val="24"/>
          <w:szCs w:val="24"/>
        </w:rPr>
        <w:t>K</w:t>
      </w:r>
      <w:r w:rsidR="001E6F49" w:rsidRPr="0064423D">
        <w:rPr>
          <w:rFonts w:ascii="Times New Roman" w:hAnsi="Times New Roman" w:cs="Times New Roman"/>
          <w:sz w:val="24"/>
          <w:szCs w:val="24"/>
        </w:rPr>
        <w:t>ebeles (p</w:t>
      </w:r>
      <w:r w:rsidRPr="0064423D">
        <w:rPr>
          <w:rFonts w:ascii="Times New Roman" w:hAnsi="Times New Roman" w:cs="Times New Roman"/>
          <w:sz w:val="24"/>
          <w:szCs w:val="24"/>
        </w:rPr>
        <w:t>=</w:t>
      </w:r>
      <w:r w:rsidR="001E6F49" w:rsidRPr="0064423D">
        <w:rPr>
          <w:rFonts w:ascii="Times New Roman" w:hAnsi="Times New Roman" w:cs="Times New Roman"/>
          <w:sz w:val="24"/>
          <w:szCs w:val="24"/>
        </w:rPr>
        <w:t>0.796 and</w:t>
      </w:r>
      <w:r w:rsidR="00DE1B93" w:rsidRPr="0064423D">
        <w:rPr>
          <w:rFonts w:ascii="Times New Roman" w:hAnsi="Times New Roman" w:cs="Times New Roman"/>
          <w:sz w:val="24"/>
          <w:szCs w:val="24"/>
        </w:rPr>
        <w:t xml:space="preserve"> F = 0 .34</w:t>
      </w:r>
      <w:r w:rsidRPr="0064423D">
        <w:rPr>
          <w:rFonts w:ascii="Times New Roman" w:hAnsi="Times New Roman" w:cs="Times New Roman"/>
          <w:sz w:val="24"/>
          <w:szCs w:val="24"/>
        </w:rPr>
        <w:t>) and There was no significance difference in honey yield kg/beehive/year from movable frame beehives produced by HH beekeepers in 2008EC between Sero (mean 26.62), degoz (mean 26.52), m.suru (mean 27) and</w:t>
      </w:r>
      <w:r w:rsidR="00DE1B93" w:rsidRPr="0064423D">
        <w:rPr>
          <w:rFonts w:ascii="Times New Roman" w:hAnsi="Times New Roman" w:cs="Times New Roman"/>
          <w:sz w:val="24"/>
          <w:szCs w:val="24"/>
        </w:rPr>
        <w:t xml:space="preserve"> t.mgariatsebri (mean 27.96)(</w:t>
      </w:r>
      <w:r w:rsidRPr="0064423D">
        <w:rPr>
          <w:rFonts w:ascii="Times New Roman" w:hAnsi="Times New Roman" w:cs="Times New Roman"/>
          <w:sz w:val="24"/>
          <w:szCs w:val="24"/>
        </w:rPr>
        <w:t xml:space="preserve"> P&gt;0.05). </w:t>
      </w:r>
    </w:p>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There is no significant difference in honey yield/beehive/year from </w:t>
      </w:r>
      <w:r w:rsidR="00FD575E" w:rsidRPr="0064423D">
        <w:rPr>
          <w:rFonts w:ascii="Times New Roman" w:hAnsi="Times New Roman" w:cs="Times New Roman"/>
          <w:sz w:val="24"/>
          <w:szCs w:val="24"/>
        </w:rPr>
        <w:t>movable frame</w:t>
      </w:r>
      <w:r w:rsidRPr="0064423D">
        <w:rPr>
          <w:rFonts w:ascii="Times New Roman" w:hAnsi="Times New Roman" w:cs="Times New Roman"/>
          <w:sz w:val="24"/>
          <w:szCs w:val="24"/>
        </w:rPr>
        <w:t xml:space="preserve"> beehive produced by HHs beekeepers in 200</w:t>
      </w:r>
      <w:r w:rsidR="00FD575E">
        <w:rPr>
          <w:rFonts w:ascii="Times New Roman" w:hAnsi="Times New Roman" w:cs="Times New Roman"/>
          <w:sz w:val="24"/>
          <w:szCs w:val="24"/>
        </w:rPr>
        <w:t>9EC in all the four kebel</w:t>
      </w:r>
      <w:r w:rsidR="00DE1B93" w:rsidRPr="0064423D">
        <w:rPr>
          <w:rFonts w:ascii="Times New Roman" w:hAnsi="Times New Roman" w:cs="Times New Roman"/>
          <w:sz w:val="24"/>
          <w:szCs w:val="24"/>
        </w:rPr>
        <w:t>es(</w:t>
      </w:r>
      <w:r w:rsidRPr="0064423D">
        <w:rPr>
          <w:rFonts w:ascii="Times New Roman" w:hAnsi="Times New Roman" w:cs="Times New Roman"/>
          <w:sz w:val="24"/>
          <w:szCs w:val="24"/>
        </w:rPr>
        <w:t xml:space="preserve"> p=0.590</w:t>
      </w:r>
      <w:r w:rsidR="00DE1B93" w:rsidRPr="0064423D">
        <w:rPr>
          <w:rFonts w:ascii="Times New Roman" w:hAnsi="Times New Roman" w:cs="Times New Roman"/>
          <w:sz w:val="24"/>
          <w:szCs w:val="24"/>
        </w:rPr>
        <w:t xml:space="preserve"> and F =0.64</w:t>
      </w:r>
      <w:r w:rsidRPr="0064423D">
        <w:rPr>
          <w:rFonts w:ascii="Times New Roman" w:hAnsi="Times New Roman" w:cs="Times New Roman"/>
          <w:sz w:val="24"/>
          <w:szCs w:val="24"/>
        </w:rPr>
        <w:t xml:space="preserve">)  and  there is no significance difference in honey yield kg/beehive/year from movable frame beehives produced by SHH beekeepers  in 2009E between Sero (mean 25.30), m.suru (mean </w:t>
      </w:r>
      <w:r w:rsidR="00FD575E">
        <w:rPr>
          <w:rFonts w:ascii="Times New Roman" w:hAnsi="Times New Roman" w:cs="Times New Roman"/>
          <w:sz w:val="24"/>
          <w:szCs w:val="24"/>
        </w:rPr>
        <w:t>22.95), Degoz (mean 24.13) and T</w:t>
      </w:r>
      <w:r w:rsidRPr="0064423D">
        <w:rPr>
          <w:rFonts w:ascii="Times New Roman" w:hAnsi="Times New Roman" w:cs="Times New Roman"/>
          <w:sz w:val="24"/>
          <w:szCs w:val="24"/>
        </w:rPr>
        <w:t>.tsebri (m</w:t>
      </w:r>
      <w:r w:rsidR="00DE1B93" w:rsidRPr="0064423D">
        <w:rPr>
          <w:rFonts w:ascii="Times New Roman" w:hAnsi="Times New Roman" w:cs="Times New Roman"/>
          <w:sz w:val="24"/>
          <w:szCs w:val="24"/>
        </w:rPr>
        <w:t>ean 24.21) (</w:t>
      </w:r>
      <w:r w:rsidRPr="0064423D">
        <w:rPr>
          <w:rFonts w:ascii="Times New Roman" w:hAnsi="Times New Roman" w:cs="Times New Roman"/>
          <w:sz w:val="24"/>
          <w:szCs w:val="24"/>
        </w:rPr>
        <w:t xml:space="preserve"> P&gt;0.05) </w:t>
      </w:r>
    </w:p>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There is no significant difference in honey yield/beehive/year from </w:t>
      </w:r>
      <w:r w:rsidR="00463D36" w:rsidRPr="0064423D">
        <w:rPr>
          <w:rFonts w:ascii="Times New Roman" w:hAnsi="Times New Roman" w:cs="Times New Roman"/>
          <w:sz w:val="24"/>
          <w:szCs w:val="24"/>
        </w:rPr>
        <w:t>movable frame</w:t>
      </w:r>
      <w:r w:rsidRPr="0064423D">
        <w:rPr>
          <w:rFonts w:ascii="Times New Roman" w:hAnsi="Times New Roman" w:cs="Times New Roman"/>
          <w:sz w:val="24"/>
          <w:szCs w:val="24"/>
        </w:rPr>
        <w:t xml:space="preserve"> beehive produced by HHs beekeepers in 201</w:t>
      </w:r>
      <w:r w:rsidR="00DE1B93" w:rsidRPr="0064423D">
        <w:rPr>
          <w:rFonts w:ascii="Times New Roman" w:hAnsi="Times New Roman" w:cs="Times New Roman"/>
          <w:sz w:val="24"/>
          <w:szCs w:val="24"/>
        </w:rPr>
        <w:t>0E</w:t>
      </w:r>
      <w:r w:rsidR="00FD575E">
        <w:rPr>
          <w:rFonts w:ascii="Times New Roman" w:hAnsi="Times New Roman" w:cs="Times New Roman"/>
          <w:sz w:val="24"/>
          <w:szCs w:val="24"/>
        </w:rPr>
        <w:t xml:space="preserve">C in all the four </w:t>
      </w:r>
      <w:r w:rsidR="001E6F49">
        <w:rPr>
          <w:rFonts w:ascii="Times New Roman" w:hAnsi="Times New Roman" w:cs="Times New Roman"/>
          <w:sz w:val="24"/>
          <w:szCs w:val="24"/>
        </w:rPr>
        <w:t>K</w:t>
      </w:r>
      <w:r w:rsidR="001E6F49" w:rsidRPr="0064423D">
        <w:rPr>
          <w:rFonts w:ascii="Times New Roman" w:hAnsi="Times New Roman" w:cs="Times New Roman"/>
          <w:sz w:val="24"/>
          <w:szCs w:val="24"/>
        </w:rPr>
        <w:t>ebelles (</w:t>
      </w:r>
      <w:r w:rsidRPr="0064423D">
        <w:rPr>
          <w:rFonts w:ascii="Times New Roman" w:hAnsi="Times New Roman" w:cs="Times New Roman"/>
          <w:sz w:val="24"/>
          <w:szCs w:val="24"/>
        </w:rPr>
        <w:t xml:space="preserve"> p=0.439</w:t>
      </w:r>
      <w:r w:rsidR="00DE1B93" w:rsidRPr="0064423D">
        <w:rPr>
          <w:rFonts w:ascii="Times New Roman" w:hAnsi="Times New Roman" w:cs="Times New Roman"/>
          <w:sz w:val="24"/>
          <w:szCs w:val="24"/>
        </w:rPr>
        <w:t xml:space="preserve"> and </w:t>
      </w:r>
      <w:r w:rsidR="00463D36" w:rsidRPr="0064423D">
        <w:rPr>
          <w:rFonts w:ascii="Times New Roman" w:hAnsi="Times New Roman" w:cs="Times New Roman"/>
          <w:sz w:val="24"/>
          <w:szCs w:val="24"/>
        </w:rPr>
        <w:t>0.91</w:t>
      </w:r>
      <w:r w:rsidRPr="0064423D">
        <w:rPr>
          <w:rFonts w:ascii="Times New Roman" w:hAnsi="Times New Roman" w:cs="Times New Roman"/>
          <w:sz w:val="24"/>
          <w:szCs w:val="24"/>
        </w:rPr>
        <w:t>)   and  There is no also significance difference in honey yield kg/beehive/year from movable frame beehives produced by HH beekeepers  in 2010E between Sero (mean 19.73), m.suru (mean 21.83), Degoz (mean 19.17) and T.tsebri (mean 20.87) (Figure 7).</w:t>
      </w:r>
    </w:p>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 In general there was no significance difference in honey yield produced by HH beekeepers from movab</w:t>
      </w:r>
      <w:r w:rsidR="00FD575E">
        <w:rPr>
          <w:rFonts w:ascii="Times New Roman" w:hAnsi="Times New Roman" w:cs="Times New Roman"/>
          <w:sz w:val="24"/>
          <w:szCs w:val="24"/>
        </w:rPr>
        <w:t>le frame beehives from 2007-2010</w:t>
      </w:r>
      <w:r w:rsidRPr="0064423D">
        <w:rPr>
          <w:rFonts w:ascii="Times New Roman" w:hAnsi="Times New Roman" w:cs="Times New Roman"/>
          <w:sz w:val="24"/>
          <w:szCs w:val="24"/>
        </w:rPr>
        <w:t>EC in each year between the f</w:t>
      </w:r>
      <w:r w:rsidR="00FD575E">
        <w:rPr>
          <w:rFonts w:ascii="Times New Roman" w:hAnsi="Times New Roman" w:cs="Times New Roman"/>
          <w:sz w:val="24"/>
          <w:szCs w:val="24"/>
        </w:rPr>
        <w:t>our K</w:t>
      </w:r>
      <w:r w:rsidR="00FD575E" w:rsidRPr="0064423D">
        <w:rPr>
          <w:rFonts w:ascii="Times New Roman" w:hAnsi="Times New Roman" w:cs="Times New Roman"/>
          <w:sz w:val="24"/>
          <w:szCs w:val="24"/>
        </w:rPr>
        <w:t>ebeles (</w:t>
      </w:r>
      <w:r w:rsidRPr="0064423D">
        <w:rPr>
          <w:rFonts w:ascii="Times New Roman" w:hAnsi="Times New Roman" w:cs="Times New Roman"/>
          <w:sz w:val="24"/>
          <w:szCs w:val="24"/>
        </w:rPr>
        <w:t xml:space="preserve"> P&gt;0.05).   </w:t>
      </w:r>
    </w:p>
    <w:p w:rsidR="000A6260" w:rsidRDefault="00150E13" w:rsidP="004C4D23">
      <w:pPr>
        <w:pStyle w:val="Caption"/>
        <w:spacing w:line="360" w:lineRule="auto"/>
        <w:rPr>
          <w:rFonts w:ascii="Times New Roman" w:hAnsi="Times New Roman" w:cs="Times New Roman"/>
          <w:b w:val="0"/>
          <w:color w:val="auto"/>
          <w:sz w:val="24"/>
          <w:szCs w:val="24"/>
          <w:lang w:val="en-US"/>
        </w:rPr>
      </w:pPr>
      <w:r w:rsidRPr="0064423D">
        <w:rPr>
          <w:rFonts w:ascii="Times New Roman" w:hAnsi="Times New Roman" w:cs="Times New Roman"/>
          <w:noProof/>
          <w:sz w:val="24"/>
          <w:szCs w:val="24"/>
          <w:lang w:val="en-US"/>
        </w:rPr>
        <w:drawing>
          <wp:inline distT="0" distB="0" distL="0" distR="0">
            <wp:extent cx="5486400" cy="3200400"/>
            <wp:effectExtent l="19050" t="0" r="1905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bookmarkStart w:id="112" w:name="_Toc505040730"/>
      <w:bookmarkStart w:id="113" w:name="_Toc19484746"/>
    </w:p>
    <w:p w:rsidR="00150E13" w:rsidRPr="0064423D" w:rsidRDefault="00150E13" w:rsidP="001E6F49">
      <w:pPr>
        <w:pStyle w:val="Caption"/>
        <w:spacing w:line="360" w:lineRule="auto"/>
        <w:rPr>
          <w:rFonts w:ascii="Times New Roman" w:hAnsi="Times New Roman" w:cs="Times New Roman"/>
          <w:color w:val="auto"/>
          <w:sz w:val="24"/>
          <w:szCs w:val="24"/>
          <w:lang w:val="en-US"/>
        </w:rPr>
      </w:pPr>
      <w:r w:rsidRPr="00243528">
        <w:rPr>
          <w:rFonts w:ascii="Times New Roman" w:hAnsi="Times New Roman" w:cs="Times New Roman"/>
          <w:color w:val="auto"/>
          <w:sz w:val="24"/>
          <w:szCs w:val="24"/>
        </w:rPr>
        <w:t xml:space="preserve">Figure </w:t>
      </w:r>
      <w:r w:rsidR="008A55D1" w:rsidRPr="00243528">
        <w:rPr>
          <w:rFonts w:ascii="Times New Roman" w:hAnsi="Times New Roman" w:cs="Times New Roman"/>
          <w:color w:val="auto"/>
          <w:sz w:val="24"/>
          <w:szCs w:val="24"/>
        </w:rPr>
        <w:fldChar w:fldCharType="begin"/>
      </w:r>
      <w:r w:rsidRPr="00243528">
        <w:rPr>
          <w:rFonts w:ascii="Times New Roman" w:hAnsi="Times New Roman" w:cs="Times New Roman"/>
          <w:color w:val="auto"/>
          <w:sz w:val="24"/>
          <w:szCs w:val="24"/>
        </w:rPr>
        <w:instrText xml:space="preserve"> SEQ Figure \* ARABIC </w:instrText>
      </w:r>
      <w:r w:rsidR="008A55D1" w:rsidRPr="00243528">
        <w:rPr>
          <w:rFonts w:ascii="Times New Roman" w:hAnsi="Times New Roman" w:cs="Times New Roman"/>
          <w:color w:val="auto"/>
          <w:sz w:val="24"/>
          <w:szCs w:val="24"/>
        </w:rPr>
        <w:fldChar w:fldCharType="separate"/>
      </w:r>
      <w:r w:rsidR="00312A78" w:rsidRPr="00243528">
        <w:rPr>
          <w:rFonts w:ascii="Times New Roman" w:hAnsi="Times New Roman" w:cs="Times New Roman"/>
          <w:noProof/>
          <w:color w:val="auto"/>
          <w:sz w:val="24"/>
          <w:szCs w:val="24"/>
        </w:rPr>
        <w:t>6</w:t>
      </w:r>
      <w:r w:rsidR="008A55D1" w:rsidRPr="00243528">
        <w:rPr>
          <w:rFonts w:ascii="Times New Roman" w:hAnsi="Times New Roman" w:cs="Times New Roman"/>
          <w:color w:val="auto"/>
          <w:sz w:val="24"/>
          <w:szCs w:val="24"/>
        </w:rPr>
        <w:fldChar w:fldCharType="end"/>
      </w:r>
      <w:r w:rsidRPr="0064423D">
        <w:rPr>
          <w:rFonts w:ascii="Times New Roman" w:hAnsi="Times New Roman" w:cs="Times New Roman"/>
          <w:b w:val="0"/>
          <w:color w:val="auto"/>
          <w:sz w:val="24"/>
          <w:szCs w:val="24"/>
          <w:lang w:val="en-US"/>
        </w:rPr>
        <w:t xml:space="preserve">: Mean honey yield from movable frame beehives by HHs between the four </w:t>
      </w:r>
      <w:bookmarkEnd w:id="112"/>
      <w:r w:rsidRPr="0064423D">
        <w:rPr>
          <w:rFonts w:ascii="Times New Roman" w:hAnsi="Times New Roman" w:cs="Times New Roman"/>
          <w:b w:val="0"/>
          <w:color w:val="auto"/>
          <w:sz w:val="24"/>
          <w:szCs w:val="24"/>
          <w:lang w:val="en-US"/>
        </w:rPr>
        <w:t>kebele in each year</w:t>
      </w:r>
      <w:bookmarkEnd w:id="113"/>
    </w:p>
    <w:p w:rsidR="00150E13" w:rsidRPr="00FD575E" w:rsidRDefault="00150E13" w:rsidP="004C4D23">
      <w:pPr>
        <w:pStyle w:val="Heading4"/>
        <w:spacing w:before="240" w:after="100" w:afterAutospacing="1" w:line="360" w:lineRule="auto"/>
        <w:rPr>
          <w:rFonts w:ascii="Times New Roman" w:hAnsi="Times New Roman" w:cs="Times New Roman"/>
          <w:i w:val="0"/>
          <w:color w:val="auto"/>
          <w:szCs w:val="24"/>
          <w:lang w:val="en-US"/>
        </w:rPr>
      </w:pPr>
      <w:r w:rsidRPr="00FD575E">
        <w:rPr>
          <w:rFonts w:ascii="Times New Roman" w:hAnsi="Times New Roman" w:cs="Times New Roman"/>
          <w:i w:val="0"/>
          <w:color w:val="auto"/>
          <w:szCs w:val="24"/>
          <w:lang w:val="en-US"/>
        </w:rPr>
        <w:t>4.1.4.3. Comparison of honey yield between traditional and movable frame bee hives in each year</w:t>
      </w:r>
    </w:p>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Since all the HHs sample bee</w:t>
      </w:r>
      <w:r w:rsidR="00463D36" w:rsidRPr="0064423D">
        <w:rPr>
          <w:rFonts w:ascii="Times New Roman" w:hAnsi="Times New Roman" w:cs="Times New Roman"/>
          <w:sz w:val="24"/>
          <w:szCs w:val="24"/>
        </w:rPr>
        <w:t>keepers found in the four K</w:t>
      </w:r>
      <w:r w:rsidRPr="0064423D">
        <w:rPr>
          <w:rFonts w:ascii="Times New Roman" w:hAnsi="Times New Roman" w:cs="Times New Roman"/>
          <w:sz w:val="24"/>
          <w:szCs w:val="24"/>
        </w:rPr>
        <w:t>ebeles own both traditional and movable frame beehives unlike most investors and BKAs that owns movable frame beehives only, the comparison in honey yield between the two beehives is made on 92 HH beekeepers. The result showed a significance difference in honey yield kg/beehive/year between movable frame and traditional beehives produce</w:t>
      </w:r>
      <w:r w:rsidR="00463D36" w:rsidRPr="0064423D">
        <w:rPr>
          <w:rFonts w:ascii="Times New Roman" w:hAnsi="Times New Roman" w:cs="Times New Roman"/>
          <w:sz w:val="24"/>
          <w:szCs w:val="24"/>
        </w:rPr>
        <w:t>d by HH beekeepers in the four K</w:t>
      </w:r>
      <w:r w:rsidRPr="0064423D">
        <w:rPr>
          <w:rFonts w:ascii="Times New Roman" w:hAnsi="Times New Roman" w:cs="Times New Roman"/>
          <w:sz w:val="24"/>
          <w:szCs w:val="24"/>
        </w:rPr>
        <w:t xml:space="preserve">ebeles in 2007, 2008 and 2009EC and </w:t>
      </w:r>
      <w:r w:rsidR="00463D36" w:rsidRPr="0064423D">
        <w:rPr>
          <w:rFonts w:ascii="Times New Roman" w:hAnsi="Times New Roman" w:cs="Times New Roman"/>
          <w:sz w:val="24"/>
          <w:szCs w:val="24"/>
        </w:rPr>
        <w:t>2010EC (</w:t>
      </w:r>
      <w:r w:rsidRPr="0064423D">
        <w:rPr>
          <w:rFonts w:ascii="Times New Roman" w:hAnsi="Times New Roman" w:cs="Times New Roman"/>
          <w:sz w:val="24"/>
          <w:szCs w:val="24"/>
        </w:rPr>
        <w:t>two samp</w:t>
      </w:r>
      <w:r w:rsidR="00915ED7" w:rsidRPr="0064423D">
        <w:rPr>
          <w:rFonts w:ascii="Times New Roman" w:hAnsi="Times New Roman" w:cs="Times New Roman"/>
          <w:sz w:val="24"/>
          <w:szCs w:val="24"/>
        </w:rPr>
        <w:t>le t-test, N=92</w:t>
      </w:r>
      <w:r w:rsidR="00CF72E1" w:rsidRPr="0064423D">
        <w:rPr>
          <w:rFonts w:ascii="Times New Roman" w:hAnsi="Times New Roman" w:cs="Times New Roman"/>
          <w:sz w:val="24"/>
          <w:szCs w:val="24"/>
        </w:rPr>
        <w:t>, p</w:t>
      </w:r>
      <w:r w:rsidRPr="0064423D">
        <w:rPr>
          <w:rFonts w:ascii="Times New Roman" w:hAnsi="Times New Roman" w:cs="Times New Roman"/>
          <w:sz w:val="24"/>
          <w:szCs w:val="24"/>
        </w:rPr>
        <w:t xml:space="preserve">=000). </w:t>
      </w:r>
    </w:p>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There was significance difference in honey yield kg/beehive/year between movable frame</w:t>
      </w:r>
      <w:r w:rsidRPr="0064423D">
        <w:rPr>
          <w:rFonts w:ascii="Times New Roman" w:hAnsi="Times New Roman" w:cs="Times New Roman"/>
          <w:b/>
          <w:sz w:val="24"/>
          <w:szCs w:val="24"/>
        </w:rPr>
        <w:t xml:space="preserve"> (</w:t>
      </w:r>
      <w:r w:rsidRPr="0064423D">
        <w:rPr>
          <w:rFonts w:ascii="Times New Roman" w:hAnsi="Times New Roman" w:cs="Times New Roman"/>
          <w:sz w:val="24"/>
          <w:szCs w:val="24"/>
        </w:rPr>
        <w:t>mean 29.77) which is higher than traditional (mean 19.52) beehive produced</w:t>
      </w:r>
      <w:r w:rsidR="00643149" w:rsidRPr="0064423D">
        <w:rPr>
          <w:rFonts w:ascii="Times New Roman" w:hAnsi="Times New Roman" w:cs="Times New Roman"/>
          <w:sz w:val="24"/>
          <w:szCs w:val="24"/>
        </w:rPr>
        <w:t xml:space="preserve"> by SHH beekeepers in the four K</w:t>
      </w:r>
      <w:r w:rsidRPr="0064423D">
        <w:rPr>
          <w:rFonts w:ascii="Times New Roman" w:hAnsi="Times New Roman" w:cs="Times New Roman"/>
          <w:sz w:val="24"/>
          <w:szCs w:val="24"/>
        </w:rPr>
        <w:t>ebeles in 2007EC ( two samp</w:t>
      </w:r>
      <w:r w:rsidR="00915ED7" w:rsidRPr="0064423D">
        <w:rPr>
          <w:rFonts w:ascii="Times New Roman" w:hAnsi="Times New Roman" w:cs="Times New Roman"/>
          <w:sz w:val="24"/>
          <w:szCs w:val="24"/>
        </w:rPr>
        <w:t xml:space="preserve">le t-test, N=92, </w:t>
      </w:r>
      <w:r w:rsidRPr="0064423D">
        <w:rPr>
          <w:rFonts w:ascii="Times New Roman" w:hAnsi="Times New Roman" w:cs="Times New Roman"/>
          <w:sz w:val="24"/>
          <w:szCs w:val="24"/>
        </w:rPr>
        <w:t xml:space="preserve"> p=0.026).</w:t>
      </w:r>
    </w:p>
    <w:p w:rsidR="00915ED7"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There is significance difference in honey yield kg/beehive/year between movable framebeehive</w:t>
      </w:r>
      <w:r w:rsidRPr="0064423D">
        <w:rPr>
          <w:rFonts w:ascii="Times New Roman" w:hAnsi="Times New Roman" w:cs="Times New Roman"/>
          <w:b/>
          <w:sz w:val="24"/>
          <w:szCs w:val="24"/>
        </w:rPr>
        <w:t xml:space="preserve"> (</w:t>
      </w:r>
      <w:r w:rsidRPr="0064423D">
        <w:rPr>
          <w:rFonts w:ascii="Times New Roman" w:hAnsi="Times New Roman" w:cs="Times New Roman"/>
          <w:sz w:val="24"/>
          <w:szCs w:val="24"/>
        </w:rPr>
        <w:t>mean 27.03) which is higher than traditional beehive (mean 17.62) produce</w:t>
      </w:r>
      <w:r w:rsidR="00FD575E">
        <w:rPr>
          <w:rFonts w:ascii="Times New Roman" w:hAnsi="Times New Roman" w:cs="Times New Roman"/>
          <w:sz w:val="24"/>
          <w:szCs w:val="24"/>
        </w:rPr>
        <w:t>d by HH beekeepers in the four K</w:t>
      </w:r>
      <w:r w:rsidRPr="0064423D">
        <w:rPr>
          <w:rFonts w:ascii="Times New Roman" w:hAnsi="Times New Roman" w:cs="Times New Roman"/>
          <w:sz w:val="24"/>
          <w:szCs w:val="24"/>
        </w:rPr>
        <w:t>ebeles in 2008EC (two samp</w:t>
      </w:r>
      <w:r w:rsidR="00915ED7" w:rsidRPr="0064423D">
        <w:rPr>
          <w:rFonts w:ascii="Times New Roman" w:hAnsi="Times New Roman" w:cs="Times New Roman"/>
          <w:sz w:val="24"/>
          <w:szCs w:val="24"/>
        </w:rPr>
        <w:t>le t-test, N=92,</w:t>
      </w:r>
      <w:r w:rsidRPr="0064423D">
        <w:rPr>
          <w:rFonts w:ascii="Times New Roman" w:hAnsi="Times New Roman" w:cs="Times New Roman"/>
          <w:sz w:val="24"/>
          <w:szCs w:val="24"/>
        </w:rPr>
        <w:t xml:space="preserve"> p=0.04). </w:t>
      </w:r>
    </w:p>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There is significance difference in honey yield/kg/beehive/year between movable frame</w:t>
      </w:r>
      <w:r w:rsidRPr="0064423D">
        <w:rPr>
          <w:rFonts w:ascii="Times New Roman" w:hAnsi="Times New Roman" w:cs="Times New Roman"/>
          <w:b/>
          <w:sz w:val="24"/>
          <w:szCs w:val="24"/>
        </w:rPr>
        <w:t xml:space="preserve"> (</w:t>
      </w:r>
      <w:r w:rsidRPr="0064423D">
        <w:rPr>
          <w:rFonts w:ascii="Times New Roman" w:hAnsi="Times New Roman" w:cs="Times New Roman"/>
          <w:sz w:val="24"/>
          <w:szCs w:val="24"/>
        </w:rPr>
        <w:t>mean 23.68) which is higher than traditional (m</w:t>
      </w:r>
      <w:r w:rsidR="00FD575E">
        <w:rPr>
          <w:rFonts w:ascii="Times New Roman" w:hAnsi="Times New Roman" w:cs="Times New Roman"/>
          <w:sz w:val="24"/>
          <w:szCs w:val="24"/>
        </w:rPr>
        <w:t>ean 15.82) beehive produced by HH beekeepers in the four Kebeles</w:t>
      </w:r>
      <w:r w:rsidRPr="0064423D">
        <w:rPr>
          <w:rFonts w:ascii="Times New Roman" w:hAnsi="Times New Roman" w:cs="Times New Roman"/>
          <w:sz w:val="24"/>
          <w:szCs w:val="24"/>
        </w:rPr>
        <w:t xml:space="preserve"> in 2009EC ( two sampl</w:t>
      </w:r>
      <w:r w:rsidR="00915ED7" w:rsidRPr="0064423D">
        <w:rPr>
          <w:rFonts w:ascii="Times New Roman" w:hAnsi="Times New Roman" w:cs="Times New Roman"/>
          <w:sz w:val="24"/>
          <w:szCs w:val="24"/>
        </w:rPr>
        <w:t xml:space="preserve">e t- test, N=92, </w:t>
      </w:r>
      <w:r w:rsidRPr="0064423D">
        <w:rPr>
          <w:rFonts w:ascii="Times New Roman" w:hAnsi="Times New Roman" w:cs="Times New Roman"/>
          <w:sz w:val="24"/>
          <w:szCs w:val="24"/>
        </w:rPr>
        <w:t xml:space="preserve">  p =0.000) . </w:t>
      </w:r>
    </w:p>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There is also significance difference in honey yield/kg/beehive/year between movable frame</w:t>
      </w:r>
      <w:r w:rsidRPr="0064423D">
        <w:rPr>
          <w:rFonts w:ascii="Times New Roman" w:hAnsi="Times New Roman" w:cs="Times New Roman"/>
          <w:b/>
          <w:sz w:val="24"/>
          <w:szCs w:val="24"/>
        </w:rPr>
        <w:t xml:space="preserve"> (</w:t>
      </w:r>
      <w:r w:rsidRPr="0064423D">
        <w:rPr>
          <w:rFonts w:ascii="Times New Roman" w:hAnsi="Times New Roman" w:cs="Times New Roman"/>
          <w:sz w:val="24"/>
          <w:szCs w:val="24"/>
        </w:rPr>
        <w:t>mean 20.39) which is higher than traditional be</w:t>
      </w:r>
      <w:r w:rsidR="00FD575E">
        <w:rPr>
          <w:rFonts w:ascii="Times New Roman" w:hAnsi="Times New Roman" w:cs="Times New Roman"/>
          <w:sz w:val="24"/>
          <w:szCs w:val="24"/>
        </w:rPr>
        <w:t xml:space="preserve">ehive (mean 13.93) produced by </w:t>
      </w:r>
      <w:r w:rsidR="00915ED7" w:rsidRPr="0064423D">
        <w:rPr>
          <w:rFonts w:ascii="Times New Roman" w:hAnsi="Times New Roman" w:cs="Times New Roman"/>
          <w:sz w:val="24"/>
          <w:szCs w:val="24"/>
        </w:rPr>
        <w:t>HH beekeepers in the four Kebees</w:t>
      </w:r>
      <w:r w:rsidRPr="0064423D">
        <w:rPr>
          <w:rFonts w:ascii="Times New Roman" w:hAnsi="Times New Roman" w:cs="Times New Roman"/>
          <w:sz w:val="24"/>
          <w:szCs w:val="24"/>
        </w:rPr>
        <w:t xml:space="preserve"> in 2010EC ( two sample t- test, N=92</w:t>
      </w:r>
      <w:r w:rsidR="00915ED7" w:rsidRPr="0064423D">
        <w:rPr>
          <w:rFonts w:ascii="Times New Roman" w:hAnsi="Times New Roman" w:cs="Times New Roman"/>
          <w:sz w:val="24"/>
          <w:szCs w:val="24"/>
        </w:rPr>
        <w:t xml:space="preserve">, </w:t>
      </w:r>
      <w:r w:rsidRPr="0064423D">
        <w:rPr>
          <w:rFonts w:ascii="Times New Roman" w:hAnsi="Times New Roman" w:cs="Times New Roman"/>
          <w:sz w:val="24"/>
          <w:szCs w:val="24"/>
        </w:rPr>
        <w:t xml:space="preserve">  p =0.000)</w:t>
      </w:r>
    </w:p>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 In general honey yield produced by HHs in the four years from movable frame beehives is higher than traditional beehives in the study area. Modern beehives yield better quantity honey than tradition </w:t>
      </w:r>
      <w:r w:rsidR="00CF72E1" w:rsidRPr="0064423D">
        <w:rPr>
          <w:rFonts w:ascii="Times New Roman" w:hAnsi="Times New Roman" w:cs="Times New Roman"/>
          <w:sz w:val="24"/>
          <w:szCs w:val="24"/>
        </w:rPr>
        <w:t>beehives (</w:t>
      </w:r>
      <w:r w:rsidRPr="0064423D">
        <w:rPr>
          <w:rFonts w:ascii="Times New Roman" w:hAnsi="Times New Roman" w:cs="Times New Roman"/>
          <w:sz w:val="24"/>
          <w:szCs w:val="24"/>
        </w:rPr>
        <w:t xml:space="preserve">Table </w:t>
      </w:r>
      <w:r w:rsidR="00CF72E1" w:rsidRPr="0064423D">
        <w:rPr>
          <w:rFonts w:ascii="Times New Roman" w:hAnsi="Times New Roman" w:cs="Times New Roman"/>
          <w:sz w:val="24"/>
          <w:szCs w:val="24"/>
        </w:rPr>
        <w:t>7)</w:t>
      </w:r>
      <w:r w:rsidRPr="0064423D">
        <w:rPr>
          <w:rFonts w:ascii="Times New Roman" w:hAnsi="Times New Roman" w:cs="Times New Roman"/>
          <w:sz w:val="24"/>
          <w:szCs w:val="24"/>
        </w:rPr>
        <w:t>.</w:t>
      </w:r>
    </w:p>
    <w:p w:rsidR="003954AC" w:rsidRDefault="003954AC" w:rsidP="004C4D23">
      <w:pPr>
        <w:pStyle w:val="Caption"/>
        <w:spacing w:line="360" w:lineRule="auto"/>
        <w:ind w:left="720" w:hanging="720"/>
        <w:rPr>
          <w:rFonts w:ascii="Times New Roman" w:hAnsi="Times New Roman" w:cs="Times New Roman"/>
          <w:color w:val="auto"/>
          <w:sz w:val="24"/>
          <w:szCs w:val="24"/>
          <w:lang w:val="en-US"/>
        </w:rPr>
      </w:pPr>
      <w:bookmarkStart w:id="114" w:name="_Toc505040702"/>
      <w:bookmarkStart w:id="115" w:name="_Toc19489073"/>
    </w:p>
    <w:p w:rsidR="003954AC" w:rsidRDefault="003954AC" w:rsidP="004C4D23">
      <w:pPr>
        <w:pStyle w:val="Caption"/>
        <w:spacing w:line="360" w:lineRule="auto"/>
        <w:ind w:left="720" w:hanging="720"/>
        <w:rPr>
          <w:rFonts w:ascii="Times New Roman" w:hAnsi="Times New Roman" w:cs="Times New Roman"/>
          <w:color w:val="auto"/>
          <w:sz w:val="24"/>
          <w:szCs w:val="24"/>
          <w:lang w:val="en-US"/>
        </w:rPr>
      </w:pPr>
    </w:p>
    <w:p w:rsidR="003954AC" w:rsidRDefault="003954AC" w:rsidP="004C4D23">
      <w:pPr>
        <w:pStyle w:val="Caption"/>
        <w:spacing w:line="360" w:lineRule="auto"/>
        <w:ind w:left="720" w:hanging="720"/>
        <w:rPr>
          <w:rFonts w:ascii="Times New Roman" w:hAnsi="Times New Roman" w:cs="Times New Roman"/>
          <w:color w:val="auto"/>
          <w:sz w:val="24"/>
          <w:szCs w:val="24"/>
          <w:lang w:val="en-US"/>
        </w:rPr>
      </w:pPr>
    </w:p>
    <w:p w:rsidR="00150E13" w:rsidRPr="0099317D" w:rsidRDefault="00150E13" w:rsidP="004C4D23">
      <w:pPr>
        <w:pStyle w:val="Caption"/>
        <w:spacing w:line="360" w:lineRule="auto"/>
        <w:ind w:left="720" w:hanging="720"/>
        <w:rPr>
          <w:rFonts w:ascii="Times New Roman" w:hAnsi="Times New Roman" w:cs="Times New Roman"/>
          <w:b w:val="0"/>
          <w:color w:val="auto"/>
          <w:sz w:val="24"/>
          <w:szCs w:val="24"/>
          <w:lang w:val="en-US"/>
        </w:rPr>
      </w:pPr>
      <w:r w:rsidRPr="0064423D">
        <w:rPr>
          <w:rFonts w:ascii="Times New Roman" w:hAnsi="Times New Roman" w:cs="Times New Roman"/>
          <w:color w:val="auto"/>
          <w:sz w:val="24"/>
          <w:szCs w:val="24"/>
        </w:rPr>
        <w:t>Table</w:t>
      </w:r>
      <w:r w:rsidR="008A55D1" w:rsidRPr="0064423D">
        <w:rPr>
          <w:rFonts w:ascii="Times New Roman" w:hAnsi="Times New Roman" w:cs="Times New Roman"/>
          <w:color w:val="auto"/>
          <w:sz w:val="24"/>
          <w:szCs w:val="24"/>
        </w:rPr>
        <w:fldChar w:fldCharType="begin"/>
      </w:r>
      <w:r w:rsidRPr="0064423D">
        <w:rPr>
          <w:rFonts w:ascii="Times New Roman" w:hAnsi="Times New Roman" w:cs="Times New Roman"/>
          <w:color w:val="auto"/>
          <w:sz w:val="24"/>
          <w:szCs w:val="24"/>
        </w:rPr>
        <w:instrText xml:space="preserve"> SEQ Table \* ARABIC </w:instrText>
      </w:r>
      <w:r w:rsidR="008A55D1" w:rsidRPr="0064423D">
        <w:rPr>
          <w:rFonts w:ascii="Times New Roman" w:hAnsi="Times New Roman" w:cs="Times New Roman"/>
          <w:color w:val="auto"/>
          <w:sz w:val="24"/>
          <w:szCs w:val="24"/>
        </w:rPr>
        <w:fldChar w:fldCharType="separate"/>
      </w:r>
      <w:r w:rsidR="00312A78">
        <w:rPr>
          <w:rFonts w:ascii="Times New Roman" w:hAnsi="Times New Roman" w:cs="Times New Roman"/>
          <w:noProof/>
          <w:color w:val="auto"/>
          <w:sz w:val="24"/>
          <w:szCs w:val="24"/>
        </w:rPr>
        <w:t>7</w:t>
      </w:r>
      <w:r w:rsidR="008A55D1" w:rsidRPr="0064423D">
        <w:rPr>
          <w:rFonts w:ascii="Times New Roman" w:hAnsi="Times New Roman" w:cs="Times New Roman"/>
          <w:color w:val="auto"/>
          <w:sz w:val="24"/>
          <w:szCs w:val="24"/>
        </w:rPr>
        <w:fldChar w:fldCharType="end"/>
      </w:r>
      <w:r w:rsidRPr="0064423D">
        <w:rPr>
          <w:rFonts w:ascii="Times New Roman" w:hAnsi="Times New Roman" w:cs="Times New Roman"/>
          <w:color w:val="auto"/>
          <w:sz w:val="24"/>
          <w:szCs w:val="24"/>
          <w:lang w:val="en-US"/>
        </w:rPr>
        <w:t xml:space="preserve">: </w:t>
      </w:r>
      <w:r w:rsidRPr="00243528">
        <w:rPr>
          <w:rFonts w:ascii="Times New Roman" w:hAnsi="Times New Roman" w:cs="Times New Roman"/>
          <w:b w:val="0"/>
          <w:color w:val="auto"/>
          <w:sz w:val="24"/>
          <w:szCs w:val="24"/>
          <w:lang w:val="en-US"/>
        </w:rPr>
        <w:t>Comparison of four years honey yield between traditional and movable frame beehive</w:t>
      </w:r>
      <w:bookmarkEnd w:id="114"/>
      <w:r w:rsidRPr="0064423D">
        <w:rPr>
          <w:rFonts w:ascii="Times New Roman" w:hAnsi="Times New Roman" w:cs="Times New Roman"/>
          <w:color w:val="auto"/>
          <w:sz w:val="24"/>
          <w:szCs w:val="24"/>
          <w:lang w:val="en-US"/>
        </w:rPr>
        <w:t xml:space="preserve"> (</w:t>
      </w:r>
      <w:r w:rsidRPr="0064423D">
        <w:rPr>
          <w:rStyle w:val="Heading1Char"/>
          <w:rFonts w:ascii="Times New Roman" w:hAnsi="Times New Roman" w:cs="Times New Roman"/>
          <w:color w:val="auto"/>
          <w:sz w:val="24"/>
          <w:szCs w:val="24"/>
        </w:rPr>
        <w:t>Independent</w:t>
      </w:r>
      <w:r w:rsidRPr="0064423D">
        <w:rPr>
          <w:rStyle w:val="Heading1Char"/>
          <w:rFonts w:ascii="Times New Roman" w:hAnsi="Times New Roman" w:cs="Times New Roman"/>
          <w:color w:val="auto"/>
          <w:sz w:val="24"/>
          <w:szCs w:val="24"/>
          <w:lang w:val="en-US"/>
        </w:rPr>
        <w:t xml:space="preserve"> two sample </w:t>
      </w:r>
      <w:r w:rsidRPr="0064423D">
        <w:rPr>
          <w:rStyle w:val="Heading1Char"/>
          <w:rFonts w:ascii="Times New Roman" w:hAnsi="Times New Roman" w:cs="Times New Roman"/>
          <w:color w:val="auto"/>
          <w:sz w:val="24"/>
          <w:szCs w:val="24"/>
        </w:rPr>
        <w:t xml:space="preserve"> t- test Table)</w:t>
      </w:r>
      <w:bookmarkEnd w:id="115"/>
      <w:r w:rsidR="0099317D">
        <w:rPr>
          <w:rStyle w:val="Heading1Char"/>
          <w:rFonts w:ascii="Times New Roman" w:hAnsi="Times New Roman" w:cs="Times New Roman"/>
          <w:color w:val="auto"/>
          <w:sz w:val="24"/>
          <w:szCs w:val="24"/>
          <w:lang w:val="en-US"/>
        </w:rPr>
        <w:t xml:space="preserve"> (Kg/hive/year)</w:t>
      </w:r>
    </w:p>
    <w:tbl>
      <w:tblPr>
        <w:tblW w:w="8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95"/>
        <w:gridCol w:w="843"/>
        <w:gridCol w:w="1857"/>
        <w:gridCol w:w="1170"/>
        <w:gridCol w:w="2430"/>
        <w:gridCol w:w="1080"/>
      </w:tblGrid>
      <w:tr w:rsidR="00150E13" w:rsidRPr="00F10ABB" w:rsidTr="00693B45">
        <w:trPr>
          <w:cantSplit/>
          <w:trHeight w:val="266"/>
        </w:trPr>
        <w:tc>
          <w:tcPr>
            <w:tcW w:w="4865" w:type="dxa"/>
            <w:gridSpan w:val="4"/>
            <w:shd w:val="clear" w:color="auto" w:fill="FFFFFF"/>
            <w:vAlign w:val="center"/>
          </w:tcPr>
          <w:p w:rsidR="00150E13" w:rsidRPr="00DB3FE3" w:rsidRDefault="00150E13" w:rsidP="004C4D23">
            <w:pPr>
              <w:autoSpaceDE w:val="0"/>
              <w:autoSpaceDN w:val="0"/>
              <w:adjustRightInd w:val="0"/>
              <w:spacing w:after="0" w:line="360" w:lineRule="auto"/>
              <w:ind w:right="60"/>
              <w:jc w:val="both"/>
              <w:rPr>
                <w:rFonts w:ascii="Times New Roman" w:hAnsi="Times New Roman" w:cs="Times New Roman"/>
                <w:sz w:val="24"/>
                <w:szCs w:val="24"/>
              </w:rPr>
            </w:pPr>
            <w:r w:rsidRPr="00DB3FE3">
              <w:rPr>
                <w:rFonts w:ascii="Times New Roman" w:hAnsi="Times New Roman" w:cs="Times New Roman"/>
                <w:sz w:val="24"/>
                <w:szCs w:val="24"/>
              </w:rPr>
              <w:t>honey yield from traditional hive</w:t>
            </w:r>
          </w:p>
        </w:tc>
        <w:tc>
          <w:tcPr>
            <w:tcW w:w="2430" w:type="dxa"/>
            <w:shd w:val="clear" w:color="auto" w:fill="FFFFFF"/>
            <w:vAlign w:val="center"/>
          </w:tcPr>
          <w:p w:rsidR="00150E13" w:rsidRPr="00DB3FE3" w:rsidRDefault="00150E13" w:rsidP="004C4D23">
            <w:pPr>
              <w:autoSpaceDE w:val="0"/>
              <w:autoSpaceDN w:val="0"/>
              <w:adjustRightInd w:val="0"/>
              <w:spacing w:after="0" w:line="360" w:lineRule="auto"/>
              <w:ind w:right="60"/>
              <w:rPr>
                <w:rFonts w:ascii="Times New Roman" w:hAnsi="Times New Roman" w:cs="Times New Roman"/>
                <w:sz w:val="24"/>
                <w:szCs w:val="24"/>
              </w:rPr>
            </w:pPr>
            <w:r w:rsidRPr="00DB3FE3">
              <w:rPr>
                <w:rFonts w:ascii="Times New Roman" w:hAnsi="Times New Roman" w:cs="Times New Roman"/>
                <w:sz w:val="24"/>
                <w:szCs w:val="24"/>
              </w:rPr>
              <w:t>honey yield from movable frame</w:t>
            </w:r>
          </w:p>
        </w:tc>
        <w:tc>
          <w:tcPr>
            <w:tcW w:w="1080" w:type="dxa"/>
            <w:shd w:val="clear" w:color="auto" w:fill="FFFFFF"/>
            <w:vAlign w:val="center"/>
          </w:tcPr>
          <w:p w:rsidR="00150E13" w:rsidRPr="00DB3FE3" w:rsidRDefault="00150E13" w:rsidP="004C4D23">
            <w:pPr>
              <w:autoSpaceDE w:val="0"/>
              <w:autoSpaceDN w:val="0"/>
              <w:adjustRightInd w:val="0"/>
              <w:spacing w:after="0" w:line="360" w:lineRule="auto"/>
              <w:ind w:right="60"/>
              <w:jc w:val="both"/>
              <w:rPr>
                <w:rFonts w:ascii="Times New Roman" w:hAnsi="Times New Roman" w:cs="Times New Roman"/>
                <w:sz w:val="24"/>
                <w:szCs w:val="24"/>
              </w:rPr>
            </w:pPr>
            <w:r w:rsidRPr="00DB3FE3">
              <w:rPr>
                <w:rFonts w:ascii="Times New Roman" w:hAnsi="Times New Roman" w:cs="Times New Roman"/>
                <w:sz w:val="24"/>
                <w:szCs w:val="24"/>
              </w:rPr>
              <w:t xml:space="preserve">  sig </w:t>
            </w:r>
          </w:p>
        </w:tc>
      </w:tr>
      <w:tr w:rsidR="00BE35D3" w:rsidRPr="00F10ABB" w:rsidTr="00693B45">
        <w:trPr>
          <w:cantSplit/>
          <w:trHeight w:val="266"/>
        </w:trPr>
        <w:tc>
          <w:tcPr>
            <w:tcW w:w="995" w:type="dxa"/>
            <w:shd w:val="clear" w:color="auto" w:fill="FFFFFF"/>
            <w:vAlign w:val="center"/>
          </w:tcPr>
          <w:p w:rsidR="00BE35D3" w:rsidRPr="00DB3FE3" w:rsidRDefault="00BE35D3" w:rsidP="004C4D23">
            <w:pPr>
              <w:autoSpaceDE w:val="0"/>
              <w:autoSpaceDN w:val="0"/>
              <w:adjustRightInd w:val="0"/>
              <w:spacing w:after="0" w:line="360" w:lineRule="auto"/>
              <w:ind w:left="60" w:right="60"/>
              <w:jc w:val="both"/>
              <w:rPr>
                <w:rFonts w:ascii="Times New Roman" w:hAnsi="Times New Roman" w:cs="Times New Roman"/>
                <w:sz w:val="24"/>
                <w:szCs w:val="24"/>
              </w:rPr>
            </w:pPr>
            <w:r w:rsidRPr="00DB3FE3">
              <w:rPr>
                <w:rFonts w:ascii="Times New Roman" w:hAnsi="Times New Roman" w:cs="Times New Roman"/>
                <w:sz w:val="24"/>
                <w:szCs w:val="24"/>
              </w:rPr>
              <w:t>Year</w:t>
            </w:r>
          </w:p>
        </w:tc>
        <w:tc>
          <w:tcPr>
            <w:tcW w:w="843" w:type="dxa"/>
            <w:shd w:val="clear" w:color="auto" w:fill="FFFFFF"/>
            <w:vAlign w:val="center"/>
          </w:tcPr>
          <w:p w:rsidR="00BE35D3" w:rsidRPr="00DB3FE3" w:rsidRDefault="00BE35D3" w:rsidP="004C4D23">
            <w:pPr>
              <w:autoSpaceDE w:val="0"/>
              <w:autoSpaceDN w:val="0"/>
              <w:adjustRightInd w:val="0"/>
              <w:spacing w:after="0" w:line="360" w:lineRule="auto"/>
              <w:ind w:left="60" w:right="60"/>
              <w:jc w:val="both"/>
              <w:rPr>
                <w:rFonts w:ascii="Times New Roman" w:hAnsi="Times New Roman" w:cs="Times New Roman"/>
                <w:sz w:val="24"/>
                <w:szCs w:val="24"/>
              </w:rPr>
            </w:pPr>
            <w:r w:rsidRPr="00DB3FE3">
              <w:rPr>
                <w:rFonts w:ascii="Times New Roman" w:hAnsi="Times New Roman" w:cs="Times New Roman"/>
                <w:sz w:val="24"/>
                <w:szCs w:val="24"/>
              </w:rPr>
              <w:t>N</w:t>
            </w:r>
          </w:p>
        </w:tc>
        <w:tc>
          <w:tcPr>
            <w:tcW w:w="1857" w:type="dxa"/>
            <w:shd w:val="clear" w:color="auto" w:fill="FFFFFF"/>
            <w:vAlign w:val="center"/>
          </w:tcPr>
          <w:p w:rsidR="00BE35D3" w:rsidRPr="00DB3FE3" w:rsidRDefault="0081302F" w:rsidP="004C4D23">
            <w:pPr>
              <w:autoSpaceDE w:val="0"/>
              <w:autoSpaceDN w:val="0"/>
              <w:adjustRightInd w:val="0"/>
              <w:spacing w:after="0" w:line="360" w:lineRule="auto"/>
              <w:ind w:left="60" w:right="60"/>
              <w:jc w:val="both"/>
              <w:rPr>
                <w:rFonts w:ascii="Times New Roman" w:hAnsi="Times New Roman" w:cs="Times New Roman"/>
                <w:sz w:val="24"/>
                <w:szCs w:val="24"/>
              </w:rPr>
            </w:pPr>
            <w:r>
              <w:rPr>
                <w:rFonts w:ascii="Times New Roman" w:hAnsi="Times New Roman" w:cs="Times New Roman"/>
                <w:sz w:val="24"/>
                <w:szCs w:val="24"/>
              </w:rPr>
              <w:t>Mean± S D</w:t>
            </w:r>
          </w:p>
        </w:tc>
        <w:tc>
          <w:tcPr>
            <w:tcW w:w="1170" w:type="dxa"/>
            <w:shd w:val="clear" w:color="auto" w:fill="FFFFFF"/>
            <w:vAlign w:val="center"/>
          </w:tcPr>
          <w:p w:rsidR="00BE35D3" w:rsidRPr="00DB3FE3" w:rsidRDefault="00BE35D3" w:rsidP="004C4D23">
            <w:pPr>
              <w:autoSpaceDE w:val="0"/>
              <w:autoSpaceDN w:val="0"/>
              <w:adjustRightInd w:val="0"/>
              <w:spacing w:after="0" w:line="360" w:lineRule="auto"/>
              <w:ind w:left="60" w:right="60"/>
              <w:jc w:val="both"/>
              <w:rPr>
                <w:rFonts w:ascii="Times New Roman" w:hAnsi="Times New Roman" w:cs="Times New Roman"/>
                <w:sz w:val="24"/>
                <w:szCs w:val="24"/>
              </w:rPr>
            </w:pPr>
            <w:r w:rsidRPr="00DB3FE3">
              <w:rPr>
                <w:rFonts w:ascii="Times New Roman" w:hAnsi="Times New Roman" w:cs="Times New Roman"/>
                <w:sz w:val="24"/>
                <w:szCs w:val="24"/>
              </w:rPr>
              <w:t>N</w:t>
            </w:r>
          </w:p>
        </w:tc>
        <w:tc>
          <w:tcPr>
            <w:tcW w:w="2430" w:type="dxa"/>
            <w:shd w:val="clear" w:color="auto" w:fill="FFFFFF"/>
            <w:vAlign w:val="center"/>
          </w:tcPr>
          <w:p w:rsidR="00BE35D3" w:rsidRPr="00DB3FE3" w:rsidRDefault="00E86805" w:rsidP="004C4D23">
            <w:pPr>
              <w:autoSpaceDE w:val="0"/>
              <w:autoSpaceDN w:val="0"/>
              <w:adjustRightInd w:val="0"/>
              <w:spacing w:after="0" w:line="360" w:lineRule="auto"/>
              <w:ind w:left="60" w:right="60"/>
              <w:jc w:val="both"/>
              <w:rPr>
                <w:rFonts w:ascii="Times New Roman" w:hAnsi="Times New Roman" w:cs="Times New Roman"/>
                <w:sz w:val="24"/>
                <w:szCs w:val="24"/>
              </w:rPr>
            </w:pPr>
            <w:r>
              <w:rPr>
                <w:rFonts w:ascii="Times New Roman" w:hAnsi="Times New Roman" w:cs="Times New Roman"/>
                <w:sz w:val="24"/>
                <w:szCs w:val="24"/>
              </w:rPr>
              <w:t>Mean± S</w:t>
            </w:r>
            <w:r w:rsidR="00BE35D3" w:rsidRPr="00DB3FE3">
              <w:rPr>
                <w:rFonts w:ascii="Times New Roman" w:hAnsi="Times New Roman" w:cs="Times New Roman"/>
                <w:sz w:val="24"/>
                <w:szCs w:val="24"/>
              </w:rPr>
              <w:t xml:space="preserve"> D</w:t>
            </w:r>
          </w:p>
        </w:tc>
        <w:tc>
          <w:tcPr>
            <w:tcW w:w="1080" w:type="dxa"/>
            <w:shd w:val="clear" w:color="auto" w:fill="FFFFFF"/>
            <w:vAlign w:val="center"/>
          </w:tcPr>
          <w:p w:rsidR="00BE35D3" w:rsidRPr="00DB3FE3" w:rsidRDefault="00BE35D3" w:rsidP="004C4D23">
            <w:pPr>
              <w:autoSpaceDE w:val="0"/>
              <w:autoSpaceDN w:val="0"/>
              <w:adjustRightInd w:val="0"/>
              <w:spacing w:after="0" w:line="360" w:lineRule="auto"/>
              <w:ind w:left="60" w:right="60"/>
              <w:jc w:val="both"/>
              <w:rPr>
                <w:rFonts w:ascii="Times New Roman" w:hAnsi="Times New Roman" w:cs="Times New Roman"/>
                <w:sz w:val="24"/>
                <w:szCs w:val="24"/>
              </w:rPr>
            </w:pPr>
          </w:p>
        </w:tc>
      </w:tr>
      <w:tr w:rsidR="00BE35D3" w:rsidRPr="00F10ABB" w:rsidTr="00693B45">
        <w:trPr>
          <w:cantSplit/>
          <w:trHeight w:val="322"/>
        </w:trPr>
        <w:tc>
          <w:tcPr>
            <w:tcW w:w="995" w:type="dxa"/>
            <w:shd w:val="clear" w:color="auto" w:fill="FFFFFF"/>
            <w:vAlign w:val="center"/>
          </w:tcPr>
          <w:p w:rsidR="00BE35D3" w:rsidRPr="00DB3FE3" w:rsidRDefault="00BE35D3" w:rsidP="004C4D23">
            <w:pPr>
              <w:autoSpaceDE w:val="0"/>
              <w:autoSpaceDN w:val="0"/>
              <w:adjustRightInd w:val="0"/>
              <w:spacing w:after="0" w:line="360" w:lineRule="auto"/>
              <w:ind w:left="60" w:right="60"/>
              <w:jc w:val="both"/>
              <w:rPr>
                <w:rFonts w:ascii="Times New Roman" w:hAnsi="Times New Roman" w:cs="Times New Roman"/>
                <w:sz w:val="24"/>
                <w:szCs w:val="24"/>
              </w:rPr>
            </w:pPr>
            <w:r w:rsidRPr="00DB3FE3">
              <w:rPr>
                <w:rFonts w:ascii="Times New Roman" w:hAnsi="Times New Roman" w:cs="Times New Roman"/>
                <w:sz w:val="24"/>
                <w:szCs w:val="24"/>
              </w:rPr>
              <w:t>2007EC</w:t>
            </w:r>
          </w:p>
        </w:tc>
        <w:tc>
          <w:tcPr>
            <w:tcW w:w="843" w:type="dxa"/>
            <w:shd w:val="clear" w:color="auto" w:fill="FFFFFF"/>
            <w:vAlign w:val="center"/>
          </w:tcPr>
          <w:p w:rsidR="00BE35D3" w:rsidRPr="00DB3FE3" w:rsidRDefault="00BE35D3" w:rsidP="004C4D23">
            <w:pPr>
              <w:autoSpaceDE w:val="0"/>
              <w:autoSpaceDN w:val="0"/>
              <w:adjustRightInd w:val="0"/>
              <w:spacing w:after="0" w:line="360" w:lineRule="auto"/>
              <w:ind w:left="60" w:right="60"/>
              <w:jc w:val="both"/>
              <w:rPr>
                <w:rFonts w:ascii="Times New Roman" w:hAnsi="Times New Roman" w:cs="Times New Roman"/>
                <w:sz w:val="24"/>
                <w:szCs w:val="24"/>
              </w:rPr>
            </w:pPr>
            <w:r w:rsidRPr="00DB3FE3">
              <w:rPr>
                <w:rFonts w:ascii="Times New Roman" w:hAnsi="Times New Roman" w:cs="Times New Roman"/>
                <w:sz w:val="24"/>
                <w:szCs w:val="24"/>
              </w:rPr>
              <w:t>83</w:t>
            </w:r>
          </w:p>
        </w:tc>
        <w:tc>
          <w:tcPr>
            <w:tcW w:w="1857" w:type="dxa"/>
            <w:shd w:val="clear" w:color="auto" w:fill="FFFFFF"/>
            <w:vAlign w:val="center"/>
          </w:tcPr>
          <w:p w:rsidR="00BE35D3" w:rsidRPr="00DB3FE3" w:rsidRDefault="00BE35D3" w:rsidP="004C4D23">
            <w:pPr>
              <w:autoSpaceDE w:val="0"/>
              <w:autoSpaceDN w:val="0"/>
              <w:adjustRightInd w:val="0"/>
              <w:spacing w:after="0" w:line="360" w:lineRule="auto"/>
              <w:ind w:left="60" w:right="60"/>
              <w:jc w:val="both"/>
              <w:rPr>
                <w:rFonts w:ascii="Times New Roman" w:hAnsi="Times New Roman" w:cs="Times New Roman"/>
                <w:sz w:val="24"/>
                <w:szCs w:val="24"/>
              </w:rPr>
            </w:pPr>
            <w:r w:rsidRPr="00DB3FE3">
              <w:rPr>
                <w:rFonts w:ascii="Times New Roman" w:hAnsi="Times New Roman" w:cs="Times New Roman"/>
                <w:sz w:val="24"/>
                <w:szCs w:val="24"/>
              </w:rPr>
              <w:t>19.52±3.8</w:t>
            </w:r>
          </w:p>
        </w:tc>
        <w:tc>
          <w:tcPr>
            <w:tcW w:w="1170" w:type="dxa"/>
            <w:shd w:val="clear" w:color="auto" w:fill="FFFFFF"/>
            <w:vAlign w:val="center"/>
          </w:tcPr>
          <w:p w:rsidR="00BE35D3" w:rsidRPr="00DB3FE3" w:rsidRDefault="00BE35D3" w:rsidP="004C4D23">
            <w:pPr>
              <w:autoSpaceDE w:val="0"/>
              <w:autoSpaceDN w:val="0"/>
              <w:adjustRightInd w:val="0"/>
              <w:spacing w:after="0" w:line="360" w:lineRule="auto"/>
              <w:ind w:left="60" w:right="60"/>
              <w:jc w:val="both"/>
              <w:rPr>
                <w:rFonts w:ascii="Times New Roman" w:hAnsi="Times New Roman" w:cs="Times New Roman"/>
                <w:sz w:val="24"/>
                <w:szCs w:val="24"/>
              </w:rPr>
            </w:pPr>
            <w:r w:rsidRPr="00DB3FE3">
              <w:rPr>
                <w:rFonts w:ascii="Times New Roman" w:hAnsi="Times New Roman" w:cs="Times New Roman"/>
                <w:sz w:val="24"/>
                <w:szCs w:val="24"/>
              </w:rPr>
              <w:t>83</w:t>
            </w:r>
          </w:p>
        </w:tc>
        <w:tc>
          <w:tcPr>
            <w:tcW w:w="2430" w:type="dxa"/>
            <w:shd w:val="clear" w:color="auto" w:fill="FFFFFF"/>
            <w:vAlign w:val="center"/>
          </w:tcPr>
          <w:p w:rsidR="00BE35D3" w:rsidRPr="00DB3FE3" w:rsidRDefault="00BE35D3" w:rsidP="004C4D23">
            <w:pPr>
              <w:autoSpaceDE w:val="0"/>
              <w:autoSpaceDN w:val="0"/>
              <w:adjustRightInd w:val="0"/>
              <w:spacing w:after="0" w:line="360" w:lineRule="auto"/>
              <w:ind w:left="60" w:right="60"/>
              <w:jc w:val="both"/>
              <w:rPr>
                <w:rFonts w:ascii="Times New Roman" w:hAnsi="Times New Roman" w:cs="Times New Roman"/>
                <w:sz w:val="24"/>
                <w:szCs w:val="24"/>
              </w:rPr>
            </w:pPr>
            <w:r w:rsidRPr="00DB3FE3">
              <w:rPr>
                <w:rFonts w:ascii="Times New Roman" w:hAnsi="Times New Roman" w:cs="Times New Roman"/>
                <w:sz w:val="24"/>
                <w:szCs w:val="24"/>
              </w:rPr>
              <w:t>29.77±5.2</w:t>
            </w:r>
          </w:p>
        </w:tc>
        <w:tc>
          <w:tcPr>
            <w:tcW w:w="1080" w:type="dxa"/>
            <w:shd w:val="clear" w:color="auto" w:fill="FFFFFF"/>
            <w:vAlign w:val="center"/>
          </w:tcPr>
          <w:p w:rsidR="00BE35D3" w:rsidRPr="00DB3FE3" w:rsidRDefault="00BE35D3" w:rsidP="004C4D23">
            <w:pPr>
              <w:autoSpaceDE w:val="0"/>
              <w:autoSpaceDN w:val="0"/>
              <w:adjustRightInd w:val="0"/>
              <w:spacing w:after="0" w:line="360" w:lineRule="auto"/>
              <w:ind w:right="60"/>
              <w:jc w:val="both"/>
              <w:rPr>
                <w:rFonts w:ascii="Times New Roman" w:hAnsi="Times New Roman" w:cs="Times New Roman"/>
                <w:sz w:val="24"/>
                <w:szCs w:val="24"/>
              </w:rPr>
            </w:pPr>
            <w:r w:rsidRPr="00DB3FE3">
              <w:rPr>
                <w:rFonts w:ascii="Times New Roman" w:hAnsi="Times New Roman" w:cs="Times New Roman"/>
                <w:sz w:val="24"/>
                <w:szCs w:val="24"/>
              </w:rPr>
              <w:t>0.026</w:t>
            </w:r>
          </w:p>
        </w:tc>
      </w:tr>
      <w:tr w:rsidR="00BE35D3" w:rsidRPr="00F10ABB" w:rsidTr="00693B45">
        <w:trPr>
          <w:cantSplit/>
          <w:trHeight w:val="310"/>
        </w:trPr>
        <w:tc>
          <w:tcPr>
            <w:tcW w:w="995" w:type="dxa"/>
            <w:shd w:val="clear" w:color="auto" w:fill="FFFFFF"/>
            <w:vAlign w:val="center"/>
          </w:tcPr>
          <w:p w:rsidR="00BE35D3" w:rsidRPr="00DB3FE3" w:rsidRDefault="00BE35D3" w:rsidP="004C4D23">
            <w:pPr>
              <w:autoSpaceDE w:val="0"/>
              <w:autoSpaceDN w:val="0"/>
              <w:adjustRightInd w:val="0"/>
              <w:spacing w:after="0" w:line="360" w:lineRule="auto"/>
              <w:ind w:left="60" w:right="60"/>
              <w:jc w:val="both"/>
              <w:rPr>
                <w:rFonts w:ascii="Times New Roman" w:hAnsi="Times New Roman" w:cs="Times New Roman"/>
                <w:sz w:val="24"/>
                <w:szCs w:val="24"/>
              </w:rPr>
            </w:pPr>
            <w:r w:rsidRPr="00DB3FE3">
              <w:rPr>
                <w:rFonts w:ascii="Times New Roman" w:hAnsi="Times New Roman" w:cs="Times New Roman"/>
                <w:sz w:val="24"/>
                <w:szCs w:val="24"/>
              </w:rPr>
              <w:t>2008EC</w:t>
            </w:r>
          </w:p>
        </w:tc>
        <w:tc>
          <w:tcPr>
            <w:tcW w:w="843" w:type="dxa"/>
            <w:shd w:val="clear" w:color="auto" w:fill="FFFFFF"/>
            <w:vAlign w:val="center"/>
          </w:tcPr>
          <w:p w:rsidR="00BE35D3" w:rsidRPr="00DB3FE3" w:rsidRDefault="00BE35D3" w:rsidP="004C4D23">
            <w:pPr>
              <w:autoSpaceDE w:val="0"/>
              <w:autoSpaceDN w:val="0"/>
              <w:adjustRightInd w:val="0"/>
              <w:spacing w:after="0" w:line="360" w:lineRule="auto"/>
              <w:ind w:left="60" w:right="60"/>
              <w:jc w:val="both"/>
              <w:rPr>
                <w:rFonts w:ascii="Times New Roman" w:hAnsi="Times New Roman" w:cs="Times New Roman"/>
                <w:sz w:val="24"/>
                <w:szCs w:val="24"/>
              </w:rPr>
            </w:pPr>
            <w:r w:rsidRPr="00DB3FE3">
              <w:rPr>
                <w:rFonts w:ascii="Times New Roman" w:hAnsi="Times New Roman" w:cs="Times New Roman"/>
                <w:sz w:val="24"/>
                <w:szCs w:val="24"/>
              </w:rPr>
              <w:t>90</w:t>
            </w:r>
          </w:p>
        </w:tc>
        <w:tc>
          <w:tcPr>
            <w:tcW w:w="1857" w:type="dxa"/>
            <w:shd w:val="clear" w:color="auto" w:fill="FFFFFF"/>
            <w:vAlign w:val="center"/>
          </w:tcPr>
          <w:p w:rsidR="00BE35D3" w:rsidRPr="00DB3FE3" w:rsidRDefault="00BE35D3" w:rsidP="004C4D23">
            <w:pPr>
              <w:autoSpaceDE w:val="0"/>
              <w:autoSpaceDN w:val="0"/>
              <w:adjustRightInd w:val="0"/>
              <w:spacing w:after="0" w:line="360" w:lineRule="auto"/>
              <w:ind w:left="60" w:right="60"/>
              <w:jc w:val="both"/>
              <w:rPr>
                <w:rFonts w:ascii="Times New Roman" w:hAnsi="Times New Roman" w:cs="Times New Roman"/>
                <w:sz w:val="24"/>
                <w:szCs w:val="24"/>
              </w:rPr>
            </w:pPr>
            <w:r w:rsidRPr="00DB3FE3">
              <w:rPr>
                <w:rFonts w:ascii="Times New Roman" w:hAnsi="Times New Roman" w:cs="Times New Roman"/>
                <w:sz w:val="24"/>
                <w:szCs w:val="24"/>
              </w:rPr>
              <w:t>17.72±3.601</w:t>
            </w:r>
          </w:p>
        </w:tc>
        <w:tc>
          <w:tcPr>
            <w:tcW w:w="1170" w:type="dxa"/>
            <w:shd w:val="clear" w:color="auto" w:fill="FFFFFF"/>
            <w:vAlign w:val="center"/>
          </w:tcPr>
          <w:p w:rsidR="00BE35D3" w:rsidRPr="00DB3FE3" w:rsidRDefault="00BE35D3" w:rsidP="004C4D23">
            <w:pPr>
              <w:autoSpaceDE w:val="0"/>
              <w:autoSpaceDN w:val="0"/>
              <w:adjustRightInd w:val="0"/>
              <w:spacing w:after="0" w:line="360" w:lineRule="auto"/>
              <w:ind w:left="60" w:right="60"/>
              <w:jc w:val="both"/>
              <w:rPr>
                <w:rFonts w:ascii="Times New Roman" w:hAnsi="Times New Roman" w:cs="Times New Roman"/>
                <w:sz w:val="24"/>
                <w:szCs w:val="24"/>
              </w:rPr>
            </w:pPr>
            <w:r w:rsidRPr="00DB3FE3">
              <w:rPr>
                <w:rFonts w:ascii="Times New Roman" w:hAnsi="Times New Roman" w:cs="Times New Roman"/>
                <w:sz w:val="24"/>
                <w:szCs w:val="24"/>
              </w:rPr>
              <w:t>90</w:t>
            </w:r>
          </w:p>
        </w:tc>
        <w:tc>
          <w:tcPr>
            <w:tcW w:w="2430" w:type="dxa"/>
            <w:shd w:val="clear" w:color="auto" w:fill="FFFFFF"/>
            <w:vAlign w:val="center"/>
          </w:tcPr>
          <w:p w:rsidR="00BE35D3" w:rsidRPr="00DB3FE3" w:rsidRDefault="00BE35D3" w:rsidP="004C4D23">
            <w:pPr>
              <w:autoSpaceDE w:val="0"/>
              <w:autoSpaceDN w:val="0"/>
              <w:adjustRightInd w:val="0"/>
              <w:spacing w:after="0" w:line="360" w:lineRule="auto"/>
              <w:ind w:left="60" w:right="60"/>
              <w:jc w:val="both"/>
              <w:rPr>
                <w:rFonts w:ascii="Times New Roman" w:hAnsi="Times New Roman" w:cs="Times New Roman"/>
                <w:sz w:val="24"/>
                <w:szCs w:val="24"/>
              </w:rPr>
            </w:pPr>
            <w:r w:rsidRPr="00DB3FE3">
              <w:rPr>
                <w:rFonts w:ascii="Times New Roman" w:hAnsi="Times New Roman" w:cs="Times New Roman"/>
                <w:sz w:val="24"/>
                <w:szCs w:val="24"/>
              </w:rPr>
              <w:t>27.03±5.3</w:t>
            </w:r>
          </w:p>
        </w:tc>
        <w:tc>
          <w:tcPr>
            <w:tcW w:w="1080" w:type="dxa"/>
            <w:shd w:val="clear" w:color="auto" w:fill="FFFFFF"/>
            <w:vAlign w:val="center"/>
          </w:tcPr>
          <w:p w:rsidR="00BE35D3" w:rsidRPr="00DB3FE3" w:rsidRDefault="00BE35D3" w:rsidP="004C4D23">
            <w:pPr>
              <w:spacing w:line="360" w:lineRule="auto"/>
              <w:jc w:val="both"/>
              <w:rPr>
                <w:rFonts w:ascii="Times New Roman" w:hAnsi="Times New Roman" w:cs="Times New Roman"/>
                <w:sz w:val="24"/>
                <w:szCs w:val="24"/>
              </w:rPr>
            </w:pPr>
            <w:r w:rsidRPr="00DB3FE3">
              <w:rPr>
                <w:rFonts w:ascii="Times New Roman" w:hAnsi="Times New Roman" w:cs="Times New Roman"/>
                <w:sz w:val="24"/>
                <w:szCs w:val="24"/>
              </w:rPr>
              <w:t>0.04</w:t>
            </w:r>
          </w:p>
        </w:tc>
      </w:tr>
      <w:tr w:rsidR="00BE35D3" w:rsidRPr="0064423D" w:rsidTr="00693B45">
        <w:trPr>
          <w:cantSplit/>
          <w:trHeight w:val="322"/>
        </w:trPr>
        <w:tc>
          <w:tcPr>
            <w:tcW w:w="995" w:type="dxa"/>
            <w:shd w:val="clear" w:color="auto" w:fill="FFFFFF"/>
            <w:vAlign w:val="center"/>
          </w:tcPr>
          <w:p w:rsidR="00BE35D3" w:rsidRPr="0064423D" w:rsidRDefault="00BE35D3" w:rsidP="004C4D23">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2009</w:t>
            </w:r>
            <w:r>
              <w:rPr>
                <w:rFonts w:ascii="Times New Roman" w:hAnsi="Times New Roman" w:cs="Times New Roman"/>
                <w:color w:val="000000"/>
                <w:sz w:val="24"/>
                <w:szCs w:val="24"/>
              </w:rPr>
              <w:t>EC</w:t>
            </w:r>
          </w:p>
        </w:tc>
        <w:tc>
          <w:tcPr>
            <w:tcW w:w="843" w:type="dxa"/>
            <w:shd w:val="clear" w:color="auto" w:fill="FFFFFF"/>
            <w:vAlign w:val="center"/>
          </w:tcPr>
          <w:p w:rsidR="00BE35D3" w:rsidRPr="0064423D" w:rsidRDefault="00BE35D3" w:rsidP="004C4D23">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91</w:t>
            </w:r>
          </w:p>
        </w:tc>
        <w:tc>
          <w:tcPr>
            <w:tcW w:w="1857" w:type="dxa"/>
            <w:shd w:val="clear" w:color="auto" w:fill="FFFFFF"/>
            <w:vAlign w:val="center"/>
          </w:tcPr>
          <w:p w:rsidR="00BE35D3" w:rsidRPr="0064423D" w:rsidRDefault="00BE35D3" w:rsidP="004C4D23">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15.84</w:t>
            </w:r>
            <w:r>
              <w:rPr>
                <w:rFonts w:ascii="Times New Roman" w:hAnsi="Times New Roman" w:cs="Times New Roman"/>
                <w:color w:val="000000"/>
                <w:sz w:val="24"/>
                <w:szCs w:val="24"/>
              </w:rPr>
              <w:t>±</w:t>
            </w:r>
            <w:r w:rsidRPr="0064423D">
              <w:rPr>
                <w:rFonts w:ascii="Times New Roman" w:hAnsi="Times New Roman" w:cs="Times New Roman"/>
                <w:color w:val="000000"/>
                <w:sz w:val="24"/>
                <w:szCs w:val="24"/>
              </w:rPr>
              <w:t>3.257</w:t>
            </w:r>
          </w:p>
        </w:tc>
        <w:tc>
          <w:tcPr>
            <w:tcW w:w="1170" w:type="dxa"/>
            <w:shd w:val="clear" w:color="auto" w:fill="FFFFFF"/>
            <w:vAlign w:val="center"/>
          </w:tcPr>
          <w:p w:rsidR="00BE35D3" w:rsidRPr="0064423D" w:rsidRDefault="00BE35D3" w:rsidP="004C4D23">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91</w:t>
            </w:r>
          </w:p>
        </w:tc>
        <w:tc>
          <w:tcPr>
            <w:tcW w:w="2430" w:type="dxa"/>
            <w:shd w:val="clear" w:color="auto" w:fill="FFFFFF"/>
            <w:vAlign w:val="center"/>
          </w:tcPr>
          <w:p w:rsidR="00BE35D3" w:rsidRPr="0064423D" w:rsidRDefault="00BE35D3" w:rsidP="004C4D23">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23.75</w:t>
            </w:r>
            <w:r>
              <w:rPr>
                <w:rFonts w:ascii="Times New Roman" w:hAnsi="Times New Roman" w:cs="Times New Roman"/>
                <w:color w:val="000000"/>
                <w:sz w:val="24"/>
                <w:szCs w:val="24"/>
              </w:rPr>
              <w:t>±5.6</w:t>
            </w:r>
          </w:p>
        </w:tc>
        <w:tc>
          <w:tcPr>
            <w:tcW w:w="1080" w:type="dxa"/>
            <w:shd w:val="clear" w:color="auto" w:fill="FFFFFF"/>
            <w:vAlign w:val="center"/>
          </w:tcPr>
          <w:p w:rsidR="00BE35D3" w:rsidRPr="0064423D" w:rsidRDefault="00BE35D3" w:rsidP="004C4D23">
            <w:pPr>
              <w:spacing w:line="360" w:lineRule="auto"/>
              <w:jc w:val="both"/>
              <w:rPr>
                <w:rFonts w:ascii="Times New Roman" w:hAnsi="Times New Roman" w:cs="Times New Roman"/>
                <w:color w:val="000000"/>
                <w:sz w:val="24"/>
                <w:szCs w:val="24"/>
              </w:rPr>
            </w:pPr>
            <w:r w:rsidRPr="0064423D">
              <w:rPr>
                <w:rFonts w:ascii="Times New Roman" w:hAnsi="Times New Roman" w:cs="Times New Roman"/>
                <w:sz w:val="24"/>
                <w:szCs w:val="24"/>
              </w:rPr>
              <w:t>0.000</w:t>
            </w:r>
          </w:p>
        </w:tc>
      </w:tr>
      <w:tr w:rsidR="00BE35D3" w:rsidRPr="0064423D" w:rsidTr="00693B45">
        <w:trPr>
          <w:cantSplit/>
          <w:trHeight w:val="647"/>
        </w:trPr>
        <w:tc>
          <w:tcPr>
            <w:tcW w:w="995" w:type="dxa"/>
            <w:shd w:val="clear" w:color="auto" w:fill="FFFFFF"/>
            <w:vAlign w:val="center"/>
          </w:tcPr>
          <w:p w:rsidR="00BE35D3" w:rsidRPr="0064423D" w:rsidRDefault="00BE35D3" w:rsidP="004C4D23">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2010</w:t>
            </w:r>
            <w:r>
              <w:rPr>
                <w:rFonts w:ascii="Times New Roman" w:hAnsi="Times New Roman" w:cs="Times New Roman"/>
                <w:color w:val="000000"/>
                <w:sz w:val="24"/>
                <w:szCs w:val="24"/>
              </w:rPr>
              <w:t>EC</w:t>
            </w:r>
          </w:p>
        </w:tc>
        <w:tc>
          <w:tcPr>
            <w:tcW w:w="843" w:type="dxa"/>
            <w:shd w:val="clear" w:color="auto" w:fill="FFFFFF"/>
            <w:vAlign w:val="center"/>
          </w:tcPr>
          <w:p w:rsidR="00BE35D3" w:rsidRPr="0064423D" w:rsidRDefault="00BE35D3" w:rsidP="004C4D23">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92</w:t>
            </w:r>
          </w:p>
        </w:tc>
        <w:tc>
          <w:tcPr>
            <w:tcW w:w="1857" w:type="dxa"/>
            <w:shd w:val="clear" w:color="auto" w:fill="FFFFFF"/>
            <w:vAlign w:val="center"/>
          </w:tcPr>
          <w:p w:rsidR="00BE35D3" w:rsidRPr="0064423D" w:rsidRDefault="00BE35D3" w:rsidP="004C4D23">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13.93</w:t>
            </w:r>
            <w:r>
              <w:rPr>
                <w:rFonts w:ascii="Times New Roman" w:hAnsi="Times New Roman" w:cs="Times New Roman"/>
                <w:color w:val="000000"/>
                <w:sz w:val="24"/>
                <w:szCs w:val="24"/>
              </w:rPr>
              <w:t>±</w:t>
            </w:r>
            <w:r w:rsidRPr="0064423D">
              <w:rPr>
                <w:rFonts w:ascii="Times New Roman" w:hAnsi="Times New Roman" w:cs="Times New Roman"/>
                <w:color w:val="000000"/>
                <w:sz w:val="24"/>
                <w:szCs w:val="24"/>
              </w:rPr>
              <w:t>2.961</w:t>
            </w:r>
          </w:p>
        </w:tc>
        <w:tc>
          <w:tcPr>
            <w:tcW w:w="1170" w:type="dxa"/>
            <w:shd w:val="clear" w:color="auto" w:fill="FFFFFF"/>
            <w:vAlign w:val="center"/>
          </w:tcPr>
          <w:p w:rsidR="00BE35D3" w:rsidRPr="0064423D" w:rsidRDefault="00BE35D3" w:rsidP="004C4D23">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92</w:t>
            </w:r>
          </w:p>
        </w:tc>
        <w:tc>
          <w:tcPr>
            <w:tcW w:w="2430" w:type="dxa"/>
            <w:shd w:val="clear" w:color="auto" w:fill="FFFFFF"/>
            <w:vAlign w:val="center"/>
          </w:tcPr>
          <w:p w:rsidR="00BE35D3" w:rsidRPr="0064423D" w:rsidRDefault="00BE35D3" w:rsidP="004C4D23">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20.12</w:t>
            </w:r>
            <w:r>
              <w:rPr>
                <w:rFonts w:ascii="Times New Roman" w:hAnsi="Times New Roman" w:cs="Times New Roman"/>
                <w:color w:val="000000"/>
                <w:sz w:val="24"/>
                <w:szCs w:val="24"/>
              </w:rPr>
              <w:t>±5.7</w:t>
            </w:r>
          </w:p>
        </w:tc>
        <w:tc>
          <w:tcPr>
            <w:tcW w:w="1080" w:type="dxa"/>
            <w:shd w:val="clear" w:color="auto" w:fill="FFFFFF"/>
            <w:vAlign w:val="center"/>
          </w:tcPr>
          <w:p w:rsidR="00BE35D3" w:rsidRPr="0064423D" w:rsidRDefault="00BE35D3" w:rsidP="004C4D23">
            <w:pPr>
              <w:spacing w:line="360" w:lineRule="auto"/>
              <w:jc w:val="both"/>
              <w:rPr>
                <w:rFonts w:ascii="Times New Roman" w:hAnsi="Times New Roman" w:cs="Times New Roman"/>
                <w:color w:val="000000"/>
                <w:sz w:val="24"/>
                <w:szCs w:val="24"/>
              </w:rPr>
            </w:pPr>
            <w:r w:rsidRPr="0064423D">
              <w:rPr>
                <w:rFonts w:ascii="Times New Roman" w:hAnsi="Times New Roman" w:cs="Times New Roman"/>
                <w:sz w:val="24"/>
                <w:szCs w:val="24"/>
              </w:rPr>
              <w:t>0.000</w:t>
            </w:r>
          </w:p>
        </w:tc>
      </w:tr>
      <w:tr w:rsidR="00BE35D3" w:rsidRPr="0064423D" w:rsidTr="00693B45">
        <w:trPr>
          <w:cantSplit/>
          <w:trHeight w:val="656"/>
        </w:trPr>
        <w:tc>
          <w:tcPr>
            <w:tcW w:w="995" w:type="dxa"/>
            <w:shd w:val="clear" w:color="auto" w:fill="FFFFFF"/>
            <w:vAlign w:val="center"/>
          </w:tcPr>
          <w:p w:rsidR="00BE35D3" w:rsidRPr="0064423D" w:rsidRDefault="00BE35D3" w:rsidP="004C4D23">
            <w:pPr>
              <w:autoSpaceDE w:val="0"/>
              <w:autoSpaceDN w:val="0"/>
              <w:adjustRightInd w:val="0"/>
              <w:spacing w:after="0" w:line="360" w:lineRule="auto"/>
              <w:ind w:left="60" w:right="60"/>
              <w:jc w:val="both"/>
              <w:rPr>
                <w:rFonts w:ascii="Times New Roman" w:hAnsi="Times New Roman" w:cs="Times New Roman"/>
                <w:color w:val="000000"/>
                <w:sz w:val="24"/>
                <w:szCs w:val="24"/>
              </w:rPr>
            </w:pPr>
          </w:p>
          <w:p w:rsidR="00BE35D3" w:rsidRPr="0064423D" w:rsidRDefault="00BE35D3" w:rsidP="004C4D23">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Total</w:t>
            </w:r>
          </w:p>
        </w:tc>
        <w:tc>
          <w:tcPr>
            <w:tcW w:w="843" w:type="dxa"/>
            <w:shd w:val="clear" w:color="auto" w:fill="FFFFFF"/>
            <w:vAlign w:val="center"/>
          </w:tcPr>
          <w:p w:rsidR="00BE35D3" w:rsidRPr="0064423D" w:rsidRDefault="00BE35D3" w:rsidP="004C4D23">
            <w:pPr>
              <w:autoSpaceDE w:val="0"/>
              <w:autoSpaceDN w:val="0"/>
              <w:adjustRightInd w:val="0"/>
              <w:spacing w:after="0" w:line="360" w:lineRule="auto"/>
              <w:ind w:left="60" w:right="60"/>
              <w:jc w:val="both"/>
              <w:rPr>
                <w:rFonts w:ascii="Times New Roman" w:hAnsi="Times New Roman" w:cs="Times New Roman"/>
                <w:color w:val="000000"/>
                <w:sz w:val="24"/>
                <w:szCs w:val="24"/>
              </w:rPr>
            </w:pPr>
          </w:p>
          <w:p w:rsidR="00BE35D3" w:rsidRPr="0064423D" w:rsidRDefault="00BE35D3" w:rsidP="004C4D23">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356</w:t>
            </w:r>
          </w:p>
        </w:tc>
        <w:tc>
          <w:tcPr>
            <w:tcW w:w="1857" w:type="dxa"/>
            <w:shd w:val="clear" w:color="auto" w:fill="FFFFFF"/>
            <w:vAlign w:val="center"/>
          </w:tcPr>
          <w:p w:rsidR="00BE35D3" w:rsidRPr="0064423D" w:rsidRDefault="00BE35D3" w:rsidP="004C4D23">
            <w:pPr>
              <w:autoSpaceDE w:val="0"/>
              <w:autoSpaceDN w:val="0"/>
              <w:adjustRightInd w:val="0"/>
              <w:spacing w:after="0" w:line="360" w:lineRule="auto"/>
              <w:ind w:left="60" w:right="60"/>
              <w:jc w:val="both"/>
              <w:rPr>
                <w:rFonts w:ascii="Times New Roman" w:hAnsi="Times New Roman" w:cs="Times New Roman"/>
                <w:color w:val="000000"/>
                <w:sz w:val="24"/>
                <w:szCs w:val="24"/>
              </w:rPr>
            </w:pPr>
          </w:p>
          <w:p w:rsidR="00BE35D3" w:rsidRPr="0064423D" w:rsidRDefault="00BE35D3" w:rsidP="004C4D23">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16.68</w:t>
            </w:r>
            <w:r>
              <w:rPr>
                <w:rFonts w:ascii="Times New Roman" w:hAnsi="Times New Roman" w:cs="Times New Roman"/>
                <w:color w:val="000000"/>
                <w:sz w:val="24"/>
                <w:szCs w:val="24"/>
              </w:rPr>
              <w:t>±</w:t>
            </w:r>
            <w:r w:rsidRPr="0064423D">
              <w:rPr>
                <w:rFonts w:ascii="Times New Roman" w:hAnsi="Times New Roman" w:cs="Times New Roman"/>
                <w:color w:val="000000"/>
                <w:sz w:val="24"/>
                <w:szCs w:val="24"/>
              </w:rPr>
              <w:t>3.990</w:t>
            </w:r>
          </w:p>
        </w:tc>
        <w:tc>
          <w:tcPr>
            <w:tcW w:w="1170" w:type="dxa"/>
            <w:shd w:val="clear" w:color="auto" w:fill="FFFFFF"/>
            <w:vAlign w:val="center"/>
          </w:tcPr>
          <w:p w:rsidR="00BE35D3" w:rsidRPr="0064423D" w:rsidRDefault="00BE35D3" w:rsidP="004C4D23">
            <w:pPr>
              <w:autoSpaceDE w:val="0"/>
              <w:autoSpaceDN w:val="0"/>
              <w:adjustRightInd w:val="0"/>
              <w:spacing w:after="0" w:line="360" w:lineRule="auto"/>
              <w:ind w:left="60" w:right="60"/>
              <w:jc w:val="both"/>
              <w:rPr>
                <w:rFonts w:ascii="Times New Roman" w:hAnsi="Times New Roman" w:cs="Times New Roman"/>
                <w:color w:val="000000"/>
                <w:sz w:val="24"/>
                <w:szCs w:val="24"/>
              </w:rPr>
            </w:pPr>
          </w:p>
          <w:p w:rsidR="00BE35D3" w:rsidRPr="0064423D" w:rsidRDefault="00BE35D3" w:rsidP="004C4D23">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356</w:t>
            </w:r>
          </w:p>
        </w:tc>
        <w:tc>
          <w:tcPr>
            <w:tcW w:w="2430" w:type="dxa"/>
            <w:shd w:val="clear" w:color="auto" w:fill="FFFFFF"/>
            <w:vAlign w:val="center"/>
          </w:tcPr>
          <w:p w:rsidR="00BE35D3" w:rsidRPr="0064423D" w:rsidRDefault="00BE35D3" w:rsidP="004C4D23">
            <w:pPr>
              <w:autoSpaceDE w:val="0"/>
              <w:autoSpaceDN w:val="0"/>
              <w:adjustRightInd w:val="0"/>
              <w:spacing w:after="0" w:line="360" w:lineRule="auto"/>
              <w:ind w:left="60" w:right="60"/>
              <w:jc w:val="both"/>
              <w:rPr>
                <w:rFonts w:ascii="Times New Roman" w:hAnsi="Times New Roman" w:cs="Times New Roman"/>
                <w:color w:val="000000"/>
                <w:sz w:val="24"/>
                <w:szCs w:val="24"/>
              </w:rPr>
            </w:pPr>
          </w:p>
          <w:p w:rsidR="00BE35D3" w:rsidRPr="0064423D" w:rsidRDefault="00BE35D3" w:rsidP="004C4D23">
            <w:pPr>
              <w:autoSpaceDE w:val="0"/>
              <w:autoSpaceDN w:val="0"/>
              <w:adjustRightInd w:val="0"/>
              <w:spacing w:after="0" w:line="360" w:lineRule="auto"/>
              <w:ind w:left="60" w:right="60"/>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25.04</w:t>
            </w:r>
            <w:r>
              <w:rPr>
                <w:rFonts w:ascii="Times New Roman" w:hAnsi="Times New Roman" w:cs="Times New Roman"/>
                <w:color w:val="000000"/>
                <w:sz w:val="24"/>
                <w:szCs w:val="24"/>
              </w:rPr>
              <w:t>±6.5</w:t>
            </w:r>
          </w:p>
        </w:tc>
        <w:tc>
          <w:tcPr>
            <w:tcW w:w="1080" w:type="dxa"/>
            <w:shd w:val="clear" w:color="auto" w:fill="FFFFFF"/>
            <w:vAlign w:val="center"/>
          </w:tcPr>
          <w:p w:rsidR="00BE35D3" w:rsidRPr="0064423D" w:rsidRDefault="00BE35D3" w:rsidP="004C4D23">
            <w:pPr>
              <w:spacing w:line="360" w:lineRule="auto"/>
              <w:jc w:val="both"/>
              <w:rPr>
                <w:rFonts w:ascii="Times New Roman" w:hAnsi="Times New Roman" w:cs="Times New Roman"/>
                <w:sz w:val="24"/>
                <w:szCs w:val="24"/>
              </w:rPr>
            </w:pPr>
          </w:p>
          <w:p w:rsidR="00BE35D3" w:rsidRPr="0064423D" w:rsidRDefault="00BE35D3" w:rsidP="004C4D23">
            <w:pPr>
              <w:spacing w:line="360" w:lineRule="auto"/>
              <w:jc w:val="both"/>
              <w:rPr>
                <w:rFonts w:ascii="Times New Roman" w:hAnsi="Times New Roman" w:cs="Times New Roman"/>
                <w:color w:val="000000"/>
                <w:sz w:val="24"/>
                <w:szCs w:val="24"/>
              </w:rPr>
            </w:pPr>
            <w:r w:rsidRPr="0064423D">
              <w:rPr>
                <w:rFonts w:ascii="Times New Roman" w:hAnsi="Times New Roman" w:cs="Times New Roman"/>
                <w:sz w:val="24"/>
                <w:szCs w:val="24"/>
              </w:rPr>
              <w:t>0.000</w:t>
            </w:r>
          </w:p>
        </w:tc>
      </w:tr>
    </w:tbl>
    <w:p w:rsidR="00150E13" w:rsidRPr="0064423D" w:rsidRDefault="00150E13" w:rsidP="004C4D23">
      <w:pPr>
        <w:pStyle w:val="Heading3"/>
        <w:spacing w:before="240" w:after="100" w:afterAutospacing="1" w:line="360" w:lineRule="auto"/>
        <w:rPr>
          <w:rFonts w:ascii="Times New Roman" w:hAnsi="Times New Roman" w:cs="Times New Roman"/>
          <w:color w:val="auto"/>
          <w:szCs w:val="24"/>
        </w:rPr>
      </w:pPr>
      <w:bookmarkStart w:id="116" w:name="_Toc505040689"/>
      <w:bookmarkStart w:id="117" w:name="_Toc20919096"/>
      <w:r w:rsidRPr="0064423D">
        <w:rPr>
          <w:rFonts w:ascii="Times New Roman" w:hAnsi="Times New Roman" w:cs="Times New Roman"/>
          <w:color w:val="auto"/>
          <w:szCs w:val="24"/>
        </w:rPr>
        <w:t>4.1.5. Common honey bee floras in the study area</w:t>
      </w:r>
      <w:bookmarkEnd w:id="116"/>
      <w:bookmarkEnd w:id="117"/>
    </w:p>
    <w:p w:rsidR="00150E13" w:rsidRPr="0064423D" w:rsidRDefault="00150E13" w:rsidP="004C4D23">
      <w:pPr>
        <w:tabs>
          <w:tab w:val="right" w:pos="540"/>
        </w:tabs>
        <w:spacing w:after="0" w:line="360" w:lineRule="auto"/>
        <w:jc w:val="both"/>
        <w:rPr>
          <w:rFonts w:ascii="Times New Roman" w:hAnsi="Times New Roman" w:cs="Times New Roman"/>
          <w:sz w:val="24"/>
          <w:szCs w:val="24"/>
        </w:rPr>
      </w:pPr>
      <w:r w:rsidRPr="0064423D">
        <w:rPr>
          <w:rFonts w:ascii="Times New Roman" w:hAnsi="Times New Roman" w:cs="Times New Roman"/>
          <w:sz w:val="24"/>
          <w:szCs w:val="24"/>
        </w:rPr>
        <w:t>Sample respondent beekeepers in the study area identified different types of bee forage flora species that comprises herbs, shrubs, trees and cultivated crops. The most common and abundant bee floras in the study area include Tebeb (</w:t>
      </w:r>
      <w:r w:rsidRPr="0064423D">
        <w:rPr>
          <w:rFonts w:ascii="Times New Roman" w:hAnsi="Times New Roman" w:cs="Times New Roman"/>
          <w:i/>
          <w:sz w:val="24"/>
          <w:szCs w:val="24"/>
        </w:rPr>
        <w:t>Becium grandiflorum</w:t>
      </w:r>
      <w:r w:rsidRPr="0064423D">
        <w:rPr>
          <w:rFonts w:ascii="Times New Roman" w:hAnsi="Times New Roman" w:cs="Times New Roman"/>
          <w:sz w:val="24"/>
          <w:szCs w:val="24"/>
        </w:rPr>
        <w:t>), Girbia (</w:t>
      </w:r>
      <w:r w:rsidRPr="0064423D">
        <w:rPr>
          <w:rFonts w:ascii="Times New Roman" w:hAnsi="Times New Roman" w:cs="Times New Roman"/>
          <w:i/>
          <w:sz w:val="24"/>
          <w:szCs w:val="24"/>
        </w:rPr>
        <w:t>Hypoestes forskaolii</w:t>
      </w:r>
      <w:r w:rsidRPr="0064423D">
        <w:rPr>
          <w:rFonts w:ascii="Times New Roman" w:hAnsi="Times New Roman" w:cs="Times New Roman"/>
          <w:sz w:val="24"/>
          <w:szCs w:val="24"/>
        </w:rPr>
        <w:t>), Shewit hagay (</w:t>
      </w:r>
      <w:r w:rsidRPr="0064423D">
        <w:rPr>
          <w:rFonts w:ascii="Times New Roman" w:hAnsi="Times New Roman" w:cs="Times New Roman"/>
          <w:i/>
          <w:sz w:val="24"/>
          <w:szCs w:val="24"/>
        </w:rPr>
        <w:t>Parkinsonia aculeata</w:t>
      </w:r>
      <w:r w:rsidRPr="0064423D">
        <w:rPr>
          <w:rFonts w:ascii="Times New Roman" w:hAnsi="Times New Roman" w:cs="Times New Roman"/>
          <w:sz w:val="24"/>
          <w:szCs w:val="24"/>
        </w:rPr>
        <w:t>), Kulio (</w:t>
      </w:r>
      <w:r w:rsidRPr="0064423D">
        <w:rPr>
          <w:rFonts w:ascii="Times New Roman" w:hAnsi="Times New Roman" w:cs="Times New Roman"/>
          <w:i/>
          <w:sz w:val="24"/>
          <w:szCs w:val="24"/>
        </w:rPr>
        <w:t>Euclea schimperi</w:t>
      </w:r>
      <w:r w:rsidRPr="0064423D">
        <w:rPr>
          <w:rFonts w:ascii="Times New Roman" w:hAnsi="Times New Roman" w:cs="Times New Roman"/>
          <w:sz w:val="24"/>
          <w:szCs w:val="24"/>
        </w:rPr>
        <w:t>), Seraw (</w:t>
      </w:r>
      <w:r w:rsidRPr="0064423D">
        <w:rPr>
          <w:rFonts w:ascii="Times New Roman" w:hAnsi="Times New Roman" w:cs="Times New Roman"/>
          <w:i/>
          <w:sz w:val="24"/>
          <w:szCs w:val="24"/>
        </w:rPr>
        <w:t>Acacia etbaica)</w:t>
      </w:r>
      <w:r w:rsidRPr="0064423D">
        <w:rPr>
          <w:rFonts w:ascii="Times New Roman" w:hAnsi="Times New Roman" w:cs="Times New Roman"/>
          <w:sz w:val="24"/>
          <w:szCs w:val="24"/>
        </w:rPr>
        <w:t>, Awhi (</w:t>
      </w:r>
      <w:r w:rsidRPr="0064423D">
        <w:rPr>
          <w:rFonts w:ascii="Times New Roman" w:hAnsi="Times New Roman" w:cs="Times New Roman"/>
          <w:i/>
          <w:sz w:val="24"/>
          <w:szCs w:val="24"/>
        </w:rPr>
        <w:t>Cordia africana</w:t>
      </w:r>
      <w:r w:rsidRPr="0064423D">
        <w:rPr>
          <w:rFonts w:ascii="Times New Roman" w:hAnsi="Times New Roman" w:cs="Times New Roman"/>
          <w:sz w:val="24"/>
          <w:szCs w:val="24"/>
        </w:rPr>
        <w:t>), Kelamitos (</w:t>
      </w:r>
      <w:r w:rsidRPr="0064423D">
        <w:rPr>
          <w:rFonts w:ascii="Times New Roman" w:hAnsi="Times New Roman" w:cs="Times New Roman"/>
          <w:i/>
          <w:sz w:val="24"/>
          <w:szCs w:val="24"/>
        </w:rPr>
        <w:t>Eucalyptus spp</w:t>
      </w:r>
      <w:r w:rsidRPr="0064423D">
        <w:rPr>
          <w:rFonts w:ascii="Times New Roman" w:hAnsi="Times New Roman" w:cs="Times New Roman"/>
          <w:sz w:val="24"/>
          <w:szCs w:val="24"/>
        </w:rPr>
        <w:t>.), Tambuk (</w:t>
      </w:r>
      <w:r w:rsidRPr="0064423D">
        <w:rPr>
          <w:rFonts w:ascii="Times New Roman" w:hAnsi="Times New Roman" w:cs="Times New Roman"/>
          <w:i/>
          <w:sz w:val="24"/>
          <w:szCs w:val="24"/>
        </w:rPr>
        <w:t>Croton macrostachyus</w:t>
      </w:r>
      <w:r w:rsidRPr="0064423D">
        <w:rPr>
          <w:rFonts w:ascii="Times New Roman" w:hAnsi="Times New Roman" w:cs="Times New Roman"/>
          <w:sz w:val="24"/>
          <w:szCs w:val="24"/>
        </w:rPr>
        <w:t>), peas (</w:t>
      </w:r>
      <w:r w:rsidRPr="0064423D">
        <w:rPr>
          <w:rFonts w:ascii="Times New Roman" w:hAnsi="Times New Roman" w:cs="Times New Roman"/>
          <w:i/>
          <w:sz w:val="24"/>
          <w:szCs w:val="24"/>
        </w:rPr>
        <w:t>Pisum sativum</w:t>
      </w:r>
      <w:r w:rsidRPr="0064423D">
        <w:rPr>
          <w:rFonts w:ascii="Times New Roman" w:hAnsi="Times New Roman" w:cs="Times New Roman"/>
          <w:sz w:val="24"/>
          <w:szCs w:val="24"/>
        </w:rPr>
        <w:t>), mango (</w:t>
      </w:r>
      <w:r w:rsidRPr="0064423D">
        <w:rPr>
          <w:rFonts w:ascii="Times New Roman" w:hAnsi="Times New Roman" w:cs="Times New Roman"/>
          <w:i/>
          <w:sz w:val="24"/>
          <w:szCs w:val="24"/>
        </w:rPr>
        <w:t>Mangifera indica</w:t>
      </w:r>
      <w:r w:rsidRPr="0064423D">
        <w:rPr>
          <w:rFonts w:ascii="Times New Roman" w:hAnsi="Times New Roman" w:cs="Times New Roman"/>
          <w:sz w:val="24"/>
          <w:szCs w:val="24"/>
        </w:rPr>
        <w:t>), Mishebahri (</w:t>
      </w:r>
      <w:r w:rsidRPr="0064423D">
        <w:rPr>
          <w:rFonts w:ascii="Times New Roman" w:hAnsi="Times New Roman" w:cs="Times New Roman"/>
          <w:i/>
          <w:sz w:val="24"/>
          <w:szCs w:val="24"/>
        </w:rPr>
        <w:t>Zea mays</w:t>
      </w:r>
      <w:r w:rsidRPr="0064423D">
        <w:rPr>
          <w:rFonts w:ascii="Times New Roman" w:hAnsi="Times New Roman" w:cs="Times New Roman"/>
          <w:sz w:val="24"/>
          <w:szCs w:val="24"/>
        </w:rPr>
        <w:t>) and Mishela (</w:t>
      </w:r>
      <w:r w:rsidRPr="0064423D">
        <w:rPr>
          <w:rFonts w:ascii="Times New Roman" w:hAnsi="Times New Roman" w:cs="Times New Roman"/>
          <w:i/>
          <w:sz w:val="24"/>
          <w:szCs w:val="24"/>
        </w:rPr>
        <w:t>Sorghum bicolar</w:t>
      </w:r>
      <w:r w:rsidR="00243528">
        <w:rPr>
          <w:rFonts w:ascii="Times New Roman" w:hAnsi="Times New Roman" w:cs="Times New Roman"/>
          <w:sz w:val="24"/>
          <w:szCs w:val="24"/>
        </w:rPr>
        <w:t>) (Table 8</w:t>
      </w:r>
      <w:r w:rsidRPr="0064423D">
        <w:rPr>
          <w:rFonts w:ascii="Times New Roman" w:hAnsi="Times New Roman" w:cs="Times New Roman"/>
          <w:sz w:val="24"/>
          <w:szCs w:val="24"/>
        </w:rPr>
        <w:t>). Most beekeepers in the study area prefer Tebeb bee flora that produces white distinctive color honey which is highly preferable honey than other color honey on market by consumers in the study area. It is the most highly visited and foraged flora by honey bees if available around apiary and most beekeepers plant tebeb bee flora around their apiary area. Moreover, those who plant this plant in their apiary site effectively increase their white color honey product. Besides, some beekeepers also plant other bee floras like mango, Shewit hagay and Awhi in their apiary areas in order to increase productivity from the sector.</w:t>
      </w:r>
    </w:p>
    <w:p w:rsidR="00150E13" w:rsidRPr="0064423D" w:rsidRDefault="00011B2D" w:rsidP="004C4D23">
      <w:pPr>
        <w:pStyle w:val="Caption"/>
        <w:spacing w:line="360" w:lineRule="auto"/>
        <w:ind w:left="720" w:hanging="720"/>
        <w:rPr>
          <w:rFonts w:ascii="Times New Roman" w:hAnsi="Times New Roman" w:cs="Times New Roman"/>
          <w:b w:val="0"/>
          <w:color w:val="auto"/>
          <w:sz w:val="24"/>
          <w:szCs w:val="24"/>
          <w:lang w:val="en-US"/>
        </w:rPr>
      </w:pPr>
      <w:bookmarkStart w:id="118" w:name="_Toc505040705"/>
      <w:bookmarkStart w:id="119" w:name="_Toc19489074"/>
      <w:r w:rsidRPr="0064423D">
        <w:rPr>
          <w:rFonts w:ascii="Times New Roman" w:hAnsi="Times New Roman" w:cs="Times New Roman"/>
          <w:color w:val="auto"/>
          <w:sz w:val="24"/>
          <w:szCs w:val="24"/>
        </w:rPr>
        <w:t xml:space="preserve">Table </w:t>
      </w:r>
      <w:r w:rsidR="008A55D1" w:rsidRPr="0064423D">
        <w:rPr>
          <w:rFonts w:ascii="Times New Roman" w:hAnsi="Times New Roman" w:cs="Times New Roman"/>
          <w:color w:val="auto"/>
          <w:sz w:val="24"/>
          <w:szCs w:val="24"/>
        </w:rPr>
        <w:fldChar w:fldCharType="begin"/>
      </w:r>
      <w:r w:rsidRPr="0064423D">
        <w:rPr>
          <w:rFonts w:ascii="Times New Roman" w:hAnsi="Times New Roman" w:cs="Times New Roman"/>
          <w:color w:val="auto"/>
          <w:sz w:val="24"/>
          <w:szCs w:val="24"/>
        </w:rPr>
        <w:instrText xml:space="preserve"> SEQ Table \* ARABIC </w:instrText>
      </w:r>
      <w:r w:rsidR="008A55D1" w:rsidRPr="0064423D">
        <w:rPr>
          <w:rFonts w:ascii="Times New Roman" w:hAnsi="Times New Roman" w:cs="Times New Roman"/>
          <w:color w:val="auto"/>
          <w:sz w:val="24"/>
          <w:szCs w:val="24"/>
        </w:rPr>
        <w:fldChar w:fldCharType="separate"/>
      </w:r>
      <w:r w:rsidR="00312A78">
        <w:rPr>
          <w:rFonts w:ascii="Times New Roman" w:hAnsi="Times New Roman" w:cs="Times New Roman"/>
          <w:noProof/>
          <w:color w:val="auto"/>
          <w:sz w:val="24"/>
          <w:szCs w:val="24"/>
        </w:rPr>
        <w:t>8</w:t>
      </w:r>
      <w:r w:rsidR="008A55D1" w:rsidRPr="0064423D">
        <w:rPr>
          <w:rFonts w:ascii="Times New Roman" w:hAnsi="Times New Roman" w:cs="Times New Roman"/>
          <w:color w:val="auto"/>
          <w:sz w:val="24"/>
          <w:szCs w:val="24"/>
        </w:rPr>
        <w:fldChar w:fldCharType="end"/>
      </w:r>
      <w:r w:rsidRPr="0064423D">
        <w:rPr>
          <w:rFonts w:ascii="Times New Roman" w:hAnsi="Times New Roman" w:cs="Times New Roman"/>
          <w:color w:val="auto"/>
          <w:sz w:val="24"/>
          <w:szCs w:val="24"/>
          <w:lang w:val="en-US"/>
        </w:rPr>
        <w:t>:</w:t>
      </w:r>
      <w:r w:rsidR="00150E13" w:rsidRPr="00CF72E1">
        <w:rPr>
          <w:rFonts w:ascii="Times New Roman" w:hAnsi="Times New Roman" w:cs="Times New Roman"/>
          <w:b w:val="0"/>
          <w:color w:val="auto"/>
          <w:sz w:val="24"/>
          <w:szCs w:val="24"/>
          <w:lang w:val="en-US"/>
        </w:rPr>
        <w:t>Common honey bee floras with flowering season in the study area</w:t>
      </w:r>
      <w:bookmarkEnd w:id="118"/>
      <w:bookmarkEnd w:id="119"/>
    </w:p>
    <w:tbl>
      <w:tblPr>
        <w:tblStyle w:val="TableGrid"/>
        <w:tblW w:w="0" w:type="auto"/>
        <w:tblLook w:val="04A0" w:firstRow="1" w:lastRow="0" w:firstColumn="1" w:lastColumn="0" w:noHBand="0" w:noVBand="1"/>
      </w:tblPr>
      <w:tblGrid>
        <w:gridCol w:w="2504"/>
        <w:gridCol w:w="1828"/>
        <w:gridCol w:w="1390"/>
        <w:gridCol w:w="1075"/>
        <w:gridCol w:w="2779"/>
      </w:tblGrid>
      <w:tr w:rsidR="00D74308" w:rsidRPr="0064423D" w:rsidTr="007167F2">
        <w:tc>
          <w:tcPr>
            <w:tcW w:w="2521" w:type="dxa"/>
            <w:hideMark/>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Scientific name</w:t>
            </w:r>
          </w:p>
        </w:tc>
        <w:tc>
          <w:tcPr>
            <w:tcW w:w="1831" w:type="dxa"/>
          </w:tcPr>
          <w:p w:rsidR="00D74308" w:rsidRPr="0064423D" w:rsidRDefault="0013625F" w:rsidP="004C4D23">
            <w:pPr>
              <w:tabs>
                <w:tab w:val="right" w:pos="540"/>
              </w:tabs>
              <w:spacing w:line="360" w:lineRule="auto"/>
              <w:rPr>
                <w:rFonts w:ascii="Times New Roman" w:hAnsi="Times New Roman" w:cs="Times New Roman"/>
                <w:sz w:val="24"/>
                <w:szCs w:val="24"/>
              </w:rPr>
            </w:pPr>
            <w:r>
              <w:rPr>
                <w:rFonts w:ascii="Times New Roman" w:hAnsi="Times New Roman" w:cs="Times New Roman"/>
                <w:sz w:val="24"/>
                <w:szCs w:val="24"/>
              </w:rPr>
              <w:t xml:space="preserve">Local </w:t>
            </w:r>
            <w:r w:rsidR="00D74308" w:rsidRPr="0064423D">
              <w:rPr>
                <w:rFonts w:ascii="Times New Roman" w:hAnsi="Times New Roman" w:cs="Times New Roman"/>
                <w:sz w:val="24"/>
                <w:szCs w:val="24"/>
              </w:rPr>
              <w:t>name (Tigrigna)</w:t>
            </w:r>
          </w:p>
        </w:tc>
        <w:tc>
          <w:tcPr>
            <w:tcW w:w="1336"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F</w:t>
            </w:r>
            <w:r w:rsidR="002B0084" w:rsidRPr="0064423D">
              <w:rPr>
                <w:rFonts w:ascii="Times New Roman" w:hAnsi="Times New Roman" w:cs="Times New Roman"/>
                <w:sz w:val="24"/>
                <w:szCs w:val="24"/>
              </w:rPr>
              <w:t>lowercolor</w:t>
            </w:r>
          </w:p>
        </w:tc>
        <w:tc>
          <w:tcPr>
            <w:tcW w:w="1080"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Plant type</w:t>
            </w:r>
          </w:p>
        </w:tc>
        <w:tc>
          <w:tcPr>
            <w:tcW w:w="2808"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Flowering period</w:t>
            </w:r>
          </w:p>
        </w:tc>
      </w:tr>
      <w:tr w:rsidR="00D74308" w:rsidRPr="0064423D" w:rsidTr="007167F2">
        <w:tc>
          <w:tcPr>
            <w:tcW w:w="2521" w:type="dxa"/>
            <w:hideMark/>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i/>
                <w:sz w:val="24"/>
                <w:szCs w:val="24"/>
              </w:rPr>
              <w:t>Becium grandiflorum</w:t>
            </w:r>
          </w:p>
        </w:tc>
        <w:tc>
          <w:tcPr>
            <w:tcW w:w="1831"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Tebeb</w:t>
            </w:r>
          </w:p>
        </w:tc>
        <w:tc>
          <w:tcPr>
            <w:tcW w:w="1336" w:type="dxa"/>
          </w:tcPr>
          <w:p w:rsidR="00D74308" w:rsidRPr="0064423D" w:rsidRDefault="002B0084"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white</w:t>
            </w:r>
          </w:p>
        </w:tc>
        <w:tc>
          <w:tcPr>
            <w:tcW w:w="1080"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Shrub</w:t>
            </w:r>
          </w:p>
        </w:tc>
        <w:tc>
          <w:tcPr>
            <w:tcW w:w="2808"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August – September</w:t>
            </w:r>
          </w:p>
        </w:tc>
      </w:tr>
      <w:tr w:rsidR="00D74308" w:rsidRPr="0064423D" w:rsidTr="007167F2">
        <w:trPr>
          <w:trHeight w:val="422"/>
        </w:trPr>
        <w:tc>
          <w:tcPr>
            <w:tcW w:w="2521" w:type="dxa"/>
            <w:hideMark/>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i/>
                <w:sz w:val="24"/>
                <w:szCs w:val="24"/>
              </w:rPr>
              <w:t>Hypoestes forskaolii</w:t>
            </w:r>
          </w:p>
        </w:tc>
        <w:tc>
          <w:tcPr>
            <w:tcW w:w="1831"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Girbia</w:t>
            </w:r>
          </w:p>
        </w:tc>
        <w:tc>
          <w:tcPr>
            <w:tcW w:w="1336" w:type="dxa"/>
          </w:tcPr>
          <w:p w:rsidR="00D74308" w:rsidRPr="0064423D" w:rsidRDefault="002B0084"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white</w:t>
            </w:r>
          </w:p>
        </w:tc>
        <w:tc>
          <w:tcPr>
            <w:tcW w:w="1080"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Herb</w:t>
            </w:r>
          </w:p>
        </w:tc>
        <w:tc>
          <w:tcPr>
            <w:tcW w:w="2808"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September – November</w:t>
            </w:r>
          </w:p>
        </w:tc>
      </w:tr>
      <w:tr w:rsidR="00D74308" w:rsidRPr="0064423D" w:rsidTr="007167F2">
        <w:tc>
          <w:tcPr>
            <w:tcW w:w="2521" w:type="dxa"/>
            <w:hideMark/>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i/>
                <w:sz w:val="24"/>
                <w:szCs w:val="24"/>
              </w:rPr>
              <w:t>Euclea schimperi</w:t>
            </w:r>
          </w:p>
        </w:tc>
        <w:tc>
          <w:tcPr>
            <w:tcW w:w="1831"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Kulio</w:t>
            </w:r>
          </w:p>
        </w:tc>
        <w:tc>
          <w:tcPr>
            <w:tcW w:w="1336" w:type="dxa"/>
          </w:tcPr>
          <w:p w:rsidR="00D74308" w:rsidRPr="0064423D" w:rsidRDefault="006017DB"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yellow</w:t>
            </w:r>
          </w:p>
        </w:tc>
        <w:tc>
          <w:tcPr>
            <w:tcW w:w="1080"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Shrub</w:t>
            </w:r>
          </w:p>
        </w:tc>
        <w:tc>
          <w:tcPr>
            <w:tcW w:w="2808"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January – February</w:t>
            </w:r>
          </w:p>
        </w:tc>
      </w:tr>
      <w:tr w:rsidR="00D74308" w:rsidRPr="0064423D" w:rsidTr="007167F2">
        <w:tc>
          <w:tcPr>
            <w:tcW w:w="2521" w:type="dxa"/>
            <w:hideMark/>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i/>
                <w:sz w:val="24"/>
                <w:szCs w:val="24"/>
              </w:rPr>
              <w:t xml:space="preserve">  Acacia etbaica</w:t>
            </w:r>
          </w:p>
        </w:tc>
        <w:tc>
          <w:tcPr>
            <w:tcW w:w="1831"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Seraw</w:t>
            </w:r>
          </w:p>
        </w:tc>
        <w:tc>
          <w:tcPr>
            <w:tcW w:w="1336" w:type="dxa"/>
          </w:tcPr>
          <w:p w:rsidR="00D74308" w:rsidRPr="0064423D" w:rsidRDefault="002B0084"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yellow</w:t>
            </w:r>
          </w:p>
        </w:tc>
        <w:tc>
          <w:tcPr>
            <w:tcW w:w="1080"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Tree</w:t>
            </w:r>
          </w:p>
        </w:tc>
        <w:tc>
          <w:tcPr>
            <w:tcW w:w="2808"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February – March</w:t>
            </w:r>
          </w:p>
        </w:tc>
      </w:tr>
      <w:tr w:rsidR="00D74308" w:rsidRPr="0064423D" w:rsidTr="007167F2">
        <w:tc>
          <w:tcPr>
            <w:tcW w:w="2521" w:type="dxa"/>
            <w:hideMark/>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i/>
                <w:sz w:val="24"/>
                <w:szCs w:val="24"/>
              </w:rPr>
              <w:t>Cordia Africana</w:t>
            </w:r>
          </w:p>
        </w:tc>
        <w:tc>
          <w:tcPr>
            <w:tcW w:w="1831"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Awhi</w:t>
            </w:r>
          </w:p>
        </w:tc>
        <w:tc>
          <w:tcPr>
            <w:tcW w:w="1336" w:type="dxa"/>
          </w:tcPr>
          <w:p w:rsidR="00D74308" w:rsidRPr="0064423D" w:rsidRDefault="002B0084"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white</w:t>
            </w:r>
          </w:p>
        </w:tc>
        <w:tc>
          <w:tcPr>
            <w:tcW w:w="1080"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Tree</w:t>
            </w:r>
          </w:p>
        </w:tc>
        <w:tc>
          <w:tcPr>
            <w:tcW w:w="2808"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October – January</w:t>
            </w:r>
          </w:p>
        </w:tc>
      </w:tr>
      <w:tr w:rsidR="00D74308" w:rsidRPr="0064423D" w:rsidTr="007167F2">
        <w:trPr>
          <w:trHeight w:val="395"/>
        </w:trPr>
        <w:tc>
          <w:tcPr>
            <w:tcW w:w="2521" w:type="dxa"/>
            <w:hideMark/>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i/>
                <w:sz w:val="24"/>
                <w:szCs w:val="24"/>
              </w:rPr>
              <w:t>Eucalyptus species</w:t>
            </w:r>
          </w:p>
        </w:tc>
        <w:tc>
          <w:tcPr>
            <w:tcW w:w="1831"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Kelamitos</w:t>
            </w:r>
          </w:p>
        </w:tc>
        <w:tc>
          <w:tcPr>
            <w:tcW w:w="1336" w:type="dxa"/>
          </w:tcPr>
          <w:p w:rsidR="00D74308" w:rsidRPr="0064423D" w:rsidRDefault="0043631A"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White</w:t>
            </w:r>
          </w:p>
        </w:tc>
        <w:tc>
          <w:tcPr>
            <w:tcW w:w="1080"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Tree</w:t>
            </w:r>
          </w:p>
        </w:tc>
        <w:tc>
          <w:tcPr>
            <w:tcW w:w="2808"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March – May</w:t>
            </w:r>
          </w:p>
        </w:tc>
      </w:tr>
      <w:tr w:rsidR="00D74308" w:rsidRPr="0064423D" w:rsidTr="007167F2">
        <w:trPr>
          <w:trHeight w:val="440"/>
        </w:trPr>
        <w:tc>
          <w:tcPr>
            <w:tcW w:w="2521" w:type="dxa"/>
            <w:hideMark/>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i/>
                <w:sz w:val="24"/>
                <w:szCs w:val="24"/>
              </w:rPr>
              <w:t>Croton macrostachyus</w:t>
            </w:r>
          </w:p>
        </w:tc>
        <w:tc>
          <w:tcPr>
            <w:tcW w:w="1831"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Tambuk</w:t>
            </w:r>
          </w:p>
        </w:tc>
        <w:tc>
          <w:tcPr>
            <w:tcW w:w="1336" w:type="dxa"/>
          </w:tcPr>
          <w:p w:rsidR="00D74308" w:rsidRPr="0064423D" w:rsidRDefault="002B0084"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white</w:t>
            </w:r>
          </w:p>
        </w:tc>
        <w:tc>
          <w:tcPr>
            <w:tcW w:w="1080"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Tree</w:t>
            </w:r>
          </w:p>
        </w:tc>
        <w:tc>
          <w:tcPr>
            <w:tcW w:w="2808"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March – April</w:t>
            </w:r>
          </w:p>
        </w:tc>
      </w:tr>
      <w:tr w:rsidR="00D74308" w:rsidRPr="0064423D" w:rsidTr="007167F2">
        <w:tc>
          <w:tcPr>
            <w:tcW w:w="2521" w:type="dxa"/>
            <w:hideMark/>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i/>
                <w:sz w:val="24"/>
                <w:szCs w:val="24"/>
              </w:rPr>
              <w:t>Parkinsonia aculeate</w:t>
            </w:r>
          </w:p>
        </w:tc>
        <w:tc>
          <w:tcPr>
            <w:tcW w:w="1831"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Shewit hagay</w:t>
            </w:r>
          </w:p>
        </w:tc>
        <w:tc>
          <w:tcPr>
            <w:tcW w:w="1336" w:type="dxa"/>
          </w:tcPr>
          <w:p w:rsidR="00D74308" w:rsidRPr="0064423D" w:rsidRDefault="002B0084"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yellow</w:t>
            </w:r>
          </w:p>
        </w:tc>
        <w:tc>
          <w:tcPr>
            <w:tcW w:w="1080"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Tree</w:t>
            </w:r>
          </w:p>
        </w:tc>
        <w:tc>
          <w:tcPr>
            <w:tcW w:w="2808"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 January – June</w:t>
            </w:r>
          </w:p>
        </w:tc>
      </w:tr>
      <w:tr w:rsidR="00D74308" w:rsidRPr="0064423D" w:rsidTr="007167F2">
        <w:tc>
          <w:tcPr>
            <w:tcW w:w="2521" w:type="dxa"/>
            <w:hideMark/>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i/>
                <w:sz w:val="24"/>
                <w:szCs w:val="24"/>
              </w:rPr>
              <w:t>Schinus molle</w:t>
            </w:r>
          </w:p>
        </w:tc>
        <w:tc>
          <w:tcPr>
            <w:tcW w:w="1831" w:type="dxa"/>
          </w:tcPr>
          <w:p w:rsidR="00D74308" w:rsidRPr="0064423D" w:rsidRDefault="00D74308" w:rsidP="004C4D23">
            <w:pPr>
              <w:tabs>
                <w:tab w:val="right" w:pos="540"/>
              </w:tabs>
              <w:spacing w:line="360" w:lineRule="auto"/>
              <w:ind w:left="16"/>
              <w:jc w:val="both"/>
              <w:rPr>
                <w:rFonts w:ascii="Times New Roman" w:hAnsi="Times New Roman" w:cs="Times New Roman"/>
                <w:sz w:val="24"/>
                <w:szCs w:val="24"/>
              </w:rPr>
            </w:pPr>
            <w:r w:rsidRPr="0064423D">
              <w:rPr>
                <w:rFonts w:ascii="Times New Roman" w:hAnsi="Times New Roman" w:cs="Times New Roman"/>
                <w:sz w:val="24"/>
                <w:szCs w:val="24"/>
              </w:rPr>
              <w:t>Tikurberbere</w:t>
            </w:r>
          </w:p>
        </w:tc>
        <w:tc>
          <w:tcPr>
            <w:tcW w:w="1336" w:type="dxa"/>
          </w:tcPr>
          <w:p w:rsidR="00D74308" w:rsidRPr="0064423D" w:rsidRDefault="00A3350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green-yellow</w:t>
            </w:r>
          </w:p>
        </w:tc>
        <w:tc>
          <w:tcPr>
            <w:tcW w:w="1080"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Tree</w:t>
            </w:r>
          </w:p>
        </w:tc>
        <w:tc>
          <w:tcPr>
            <w:tcW w:w="2808"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October – November</w:t>
            </w:r>
          </w:p>
        </w:tc>
      </w:tr>
      <w:tr w:rsidR="00D74308" w:rsidRPr="0064423D" w:rsidTr="007167F2">
        <w:tc>
          <w:tcPr>
            <w:tcW w:w="2521" w:type="dxa"/>
            <w:hideMark/>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i/>
                <w:sz w:val="24"/>
                <w:szCs w:val="24"/>
              </w:rPr>
              <w:t>Biden species</w:t>
            </w:r>
          </w:p>
        </w:tc>
        <w:tc>
          <w:tcPr>
            <w:tcW w:w="1831"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Gelgelemeskel</w:t>
            </w:r>
          </w:p>
        </w:tc>
        <w:tc>
          <w:tcPr>
            <w:tcW w:w="1336" w:type="dxa"/>
          </w:tcPr>
          <w:p w:rsidR="00D74308" w:rsidRPr="0064423D" w:rsidRDefault="002B0084"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yellow</w:t>
            </w:r>
          </w:p>
        </w:tc>
        <w:tc>
          <w:tcPr>
            <w:tcW w:w="1080"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Herb</w:t>
            </w:r>
          </w:p>
        </w:tc>
        <w:tc>
          <w:tcPr>
            <w:tcW w:w="2808"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  September – November</w:t>
            </w:r>
          </w:p>
        </w:tc>
      </w:tr>
      <w:tr w:rsidR="00D74308" w:rsidRPr="0064423D" w:rsidTr="007167F2">
        <w:tc>
          <w:tcPr>
            <w:tcW w:w="2521" w:type="dxa"/>
            <w:hideMark/>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i/>
                <w:sz w:val="24"/>
                <w:szCs w:val="24"/>
              </w:rPr>
              <w:t>Euphorbia candelabrum</w:t>
            </w:r>
          </w:p>
        </w:tc>
        <w:tc>
          <w:tcPr>
            <w:tcW w:w="1831"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Kolqual</w:t>
            </w:r>
          </w:p>
        </w:tc>
        <w:tc>
          <w:tcPr>
            <w:tcW w:w="1336" w:type="dxa"/>
          </w:tcPr>
          <w:p w:rsidR="00D74308" w:rsidRPr="0064423D" w:rsidRDefault="002B0084"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yellow</w:t>
            </w:r>
          </w:p>
        </w:tc>
        <w:tc>
          <w:tcPr>
            <w:tcW w:w="1080"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Tree</w:t>
            </w:r>
          </w:p>
        </w:tc>
        <w:tc>
          <w:tcPr>
            <w:tcW w:w="2808"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September – November</w:t>
            </w:r>
          </w:p>
        </w:tc>
      </w:tr>
      <w:tr w:rsidR="00D74308" w:rsidRPr="0064423D" w:rsidTr="007167F2">
        <w:tc>
          <w:tcPr>
            <w:tcW w:w="2521" w:type="dxa"/>
            <w:hideMark/>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i/>
                <w:sz w:val="24"/>
                <w:szCs w:val="24"/>
              </w:rPr>
              <w:t xml:space="preserve"> Mangifera indica</w:t>
            </w:r>
          </w:p>
        </w:tc>
        <w:tc>
          <w:tcPr>
            <w:tcW w:w="1831"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Mango</w:t>
            </w:r>
          </w:p>
        </w:tc>
        <w:tc>
          <w:tcPr>
            <w:tcW w:w="1336" w:type="dxa"/>
          </w:tcPr>
          <w:p w:rsidR="00D74308" w:rsidRPr="0064423D" w:rsidRDefault="00A3350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yellowish -green</w:t>
            </w:r>
          </w:p>
        </w:tc>
        <w:tc>
          <w:tcPr>
            <w:tcW w:w="1080"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Tree</w:t>
            </w:r>
          </w:p>
        </w:tc>
        <w:tc>
          <w:tcPr>
            <w:tcW w:w="2808"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November – January</w:t>
            </w:r>
          </w:p>
        </w:tc>
      </w:tr>
      <w:tr w:rsidR="00D74308" w:rsidRPr="0064423D" w:rsidTr="007167F2">
        <w:tc>
          <w:tcPr>
            <w:tcW w:w="2521" w:type="dxa"/>
            <w:hideMark/>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i/>
                <w:sz w:val="24"/>
                <w:szCs w:val="24"/>
              </w:rPr>
              <w:t>Pisum sativum</w:t>
            </w:r>
          </w:p>
        </w:tc>
        <w:tc>
          <w:tcPr>
            <w:tcW w:w="1831"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Ayni ater (Peas)</w:t>
            </w:r>
          </w:p>
        </w:tc>
        <w:tc>
          <w:tcPr>
            <w:tcW w:w="1336" w:type="dxa"/>
          </w:tcPr>
          <w:p w:rsidR="00D74308" w:rsidRPr="0064423D" w:rsidRDefault="006017DB"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purple</w:t>
            </w:r>
          </w:p>
        </w:tc>
        <w:tc>
          <w:tcPr>
            <w:tcW w:w="1080"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Crop</w:t>
            </w:r>
          </w:p>
        </w:tc>
        <w:tc>
          <w:tcPr>
            <w:tcW w:w="2808"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September – November</w:t>
            </w:r>
          </w:p>
        </w:tc>
      </w:tr>
      <w:tr w:rsidR="00D74308" w:rsidRPr="0064423D" w:rsidTr="007167F2">
        <w:trPr>
          <w:trHeight w:val="234"/>
        </w:trPr>
        <w:tc>
          <w:tcPr>
            <w:tcW w:w="2521" w:type="dxa"/>
            <w:hideMark/>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i/>
                <w:sz w:val="24"/>
                <w:szCs w:val="24"/>
              </w:rPr>
              <w:t xml:space="preserve"> Zea mays</w:t>
            </w:r>
          </w:p>
        </w:tc>
        <w:tc>
          <w:tcPr>
            <w:tcW w:w="1831"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Mishebahri</w:t>
            </w:r>
          </w:p>
        </w:tc>
        <w:tc>
          <w:tcPr>
            <w:tcW w:w="1336" w:type="dxa"/>
          </w:tcPr>
          <w:p w:rsidR="00D74308" w:rsidRPr="0064423D" w:rsidRDefault="00325B0B"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White</w:t>
            </w:r>
          </w:p>
        </w:tc>
        <w:tc>
          <w:tcPr>
            <w:tcW w:w="1080"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Crop</w:t>
            </w:r>
          </w:p>
        </w:tc>
        <w:tc>
          <w:tcPr>
            <w:tcW w:w="2808"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July – November</w:t>
            </w:r>
          </w:p>
        </w:tc>
      </w:tr>
      <w:tr w:rsidR="00D74308" w:rsidRPr="0064423D" w:rsidTr="007167F2">
        <w:trPr>
          <w:trHeight w:val="234"/>
        </w:trPr>
        <w:tc>
          <w:tcPr>
            <w:tcW w:w="2521" w:type="dxa"/>
            <w:hideMark/>
          </w:tcPr>
          <w:p w:rsidR="00D74308" w:rsidRPr="0064423D" w:rsidRDefault="00D74308" w:rsidP="004C4D23">
            <w:pPr>
              <w:tabs>
                <w:tab w:val="right" w:pos="540"/>
              </w:tabs>
              <w:spacing w:line="360" w:lineRule="auto"/>
              <w:jc w:val="both"/>
              <w:rPr>
                <w:rFonts w:ascii="Times New Roman" w:hAnsi="Times New Roman" w:cs="Times New Roman"/>
                <w:i/>
                <w:sz w:val="24"/>
                <w:szCs w:val="24"/>
              </w:rPr>
            </w:pPr>
            <w:r w:rsidRPr="0064423D">
              <w:rPr>
                <w:rFonts w:ascii="Times New Roman" w:hAnsi="Times New Roman" w:cs="Times New Roman"/>
                <w:i/>
                <w:sz w:val="24"/>
                <w:szCs w:val="24"/>
              </w:rPr>
              <w:t>sorghum bicolar</w:t>
            </w:r>
          </w:p>
        </w:tc>
        <w:tc>
          <w:tcPr>
            <w:tcW w:w="1831"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meshela</w:t>
            </w:r>
          </w:p>
        </w:tc>
        <w:tc>
          <w:tcPr>
            <w:tcW w:w="1336" w:type="dxa"/>
          </w:tcPr>
          <w:p w:rsidR="00D74308" w:rsidRPr="0064423D" w:rsidRDefault="00325B0B"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Yellow</w:t>
            </w:r>
          </w:p>
        </w:tc>
        <w:tc>
          <w:tcPr>
            <w:tcW w:w="1080"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crop</w:t>
            </w:r>
          </w:p>
        </w:tc>
        <w:tc>
          <w:tcPr>
            <w:tcW w:w="2808" w:type="dxa"/>
          </w:tcPr>
          <w:p w:rsidR="00D74308" w:rsidRPr="0064423D" w:rsidRDefault="00D74308"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July-November</w:t>
            </w:r>
          </w:p>
        </w:tc>
      </w:tr>
    </w:tbl>
    <w:p w:rsidR="00150E13" w:rsidRPr="0064423D" w:rsidRDefault="00150E13" w:rsidP="004C4D23">
      <w:pPr>
        <w:pStyle w:val="Heading3"/>
        <w:spacing w:before="0" w:line="360" w:lineRule="auto"/>
        <w:rPr>
          <w:rFonts w:ascii="Times New Roman" w:hAnsi="Times New Roman" w:cs="Times New Roman"/>
          <w:color w:val="auto"/>
          <w:szCs w:val="24"/>
        </w:rPr>
      </w:pPr>
      <w:bookmarkStart w:id="120" w:name="_Toc505040690"/>
    </w:p>
    <w:p w:rsidR="00150E13" w:rsidRPr="0064423D" w:rsidRDefault="00150E13" w:rsidP="0081302F">
      <w:pPr>
        <w:pStyle w:val="Heading3"/>
        <w:spacing w:before="240" w:after="100" w:afterAutospacing="1" w:line="360" w:lineRule="auto"/>
        <w:rPr>
          <w:rFonts w:ascii="Times New Roman" w:hAnsi="Times New Roman" w:cs="Times New Roman"/>
          <w:color w:val="auto"/>
          <w:szCs w:val="24"/>
        </w:rPr>
      </w:pPr>
      <w:bookmarkStart w:id="121" w:name="_Toc20919097"/>
      <w:r w:rsidRPr="0064423D">
        <w:rPr>
          <w:rFonts w:ascii="Times New Roman" w:hAnsi="Times New Roman" w:cs="Times New Roman"/>
          <w:color w:val="auto"/>
          <w:szCs w:val="24"/>
        </w:rPr>
        <w:t>4.1.6. Major constraints of beekeeping in the study area</w:t>
      </w:r>
      <w:bookmarkEnd w:id="120"/>
      <w:bookmarkEnd w:id="121"/>
    </w:p>
    <w:p w:rsidR="00150E13" w:rsidRPr="0064423D" w:rsidRDefault="00150E13"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Common constraints in the study area were identified by all sample respondents and rank them  from one to ten as: pests and predators (30%), drought (28%), agrochemical applications (42%), lack of bee forage (38%), lack of water (40%), absconding (30%), swarming (34%), bee disease (26%), death of colony (30%) and lack of inspection and management (10%). The beekeepers also identified some of the basic controlling measures taken to each constraint that challenges th</w:t>
      </w:r>
      <w:r w:rsidR="00CF72E1">
        <w:rPr>
          <w:rFonts w:ascii="Times New Roman" w:hAnsi="Times New Roman" w:cs="Times New Roman"/>
          <w:sz w:val="24"/>
          <w:szCs w:val="24"/>
        </w:rPr>
        <w:t>em in their beekeeping (Table 9</w:t>
      </w:r>
      <w:r w:rsidRPr="0064423D">
        <w:rPr>
          <w:rFonts w:ascii="Times New Roman" w:hAnsi="Times New Roman" w:cs="Times New Roman"/>
          <w:sz w:val="24"/>
          <w:szCs w:val="24"/>
        </w:rPr>
        <w:t>). Moreover, sample beekeepers also identified other constraints such as high temperature, high wind, high rain fall, shortage of equipment, lack of knowledge, uncomfortable modern frame hive, uncomfortable apiary site, absence of enough NGOs that support the sector, lack of honey market channel access and lack of continuous training and lack of experience sharing as constraints of beekeeping in the study area</w:t>
      </w:r>
    </w:p>
    <w:p w:rsidR="00150E13" w:rsidRPr="0064423D" w:rsidRDefault="00150E13" w:rsidP="004C4D23">
      <w:pPr>
        <w:pStyle w:val="Caption"/>
        <w:spacing w:line="360" w:lineRule="auto"/>
        <w:rPr>
          <w:rFonts w:ascii="Times New Roman" w:hAnsi="Times New Roman" w:cs="Times New Roman"/>
          <w:color w:val="auto"/>
          <w:sz w:val="24"/>
          <w:szCs w:val="24"/>
          <w:lang w:val="en-US"/>
        </w:rPr>
      </w:pPr>
      <w:bookmarkStart w:id="122" w:name="_Toc19489075"/>
      <w:bookmarkStart w:id="123" w:name="_Toc505040706"/>
      <w:r w:rsidRPr="0064423D">
        <w:rPr>
          <w:rFonts w:ascii="Times New Roman" w:hAnsi="Times New Roman" w:cs="Times New Roman"/>
          <w:color w:val="auto"/>
          <w:sz w:val="24"/>
          <w:szCs w:val="24"/>
        </w:rPr>
        <w:t xml:space="preserve">Table </w:t>
      </w:r>
      <w:r w:rsidR="008A55D1" w:rsidRPr="0064423D">
        <w:rPr>
          <w:rFonts w:ascii="Times New Roman" w:hAnsi="Times New Roman" w:cs="Times New Roman"/>
          <w:color w:val="auto"/>
          <w:sz w:val="24"/>
          <w:szCs w:val="24"/>
        </w:rPr>
        <w:fldChar w:fldCharType="begin"/>
      </w:r>
      <w:r w:rsidRPr="0064423D">
        <w:rPr>
          <w:rFonts w:ascii="Times New Roman" w:hAnsi="Times New Roman" w:cs="Times New Roman"/>
          <w:color w:val="auto"/>
          <w:sz w:val="24"/>
          <w:szCs w:val="24"/>
        </w:rPr>
        <w:instrText xml:space="preserve"> SEQ Table \* ARABIC </w:instrText>
      </w:r>
      <w:r w:rsidR="008A55D1" w:rsidRPr="0064423D">
        <w:rPr>
          <w:rFonts w:ascii="Times New Roman" w:hAnsi="Times New Roman" w:cs="Times New Roman"/>
          <w:color w:val="auto"/>
          <w:sz w:val="24"/>
          <w:szCs w:val="24"/>
        </w:rPr>
        <w:fldChar w:fldCharType="separate"/>
      </w:r>
      <w:r w:rsidR="00312A78">
        <w:rPr>
          <w:rFonts w:ascii="Times New Roman" w:hAnsi="Times New Roman" w:cs="Times New Roman"/>
          <w:noProof/>
          <w:color w:val="auto"/>
          <w:sz w:val="24"/>
          <w:szCs w:val="24"/>
        </w:rPr>
        <w:t>9</w:t>
      </w:r>
      <w:r w:rsidR="008A55D1" w:rsidRPr="0064423D">
        <w:rPr>
          <w:rFonts w:ascii="Times New Roman" w:hAnsi="Times New Roman" w:cs="Times New Roman"/>
          <w:color w:val="auto"/>
          <w:sz w:val="24"/>
          <w:szCs w:val="24"/>
        </w:rPr>
        <w:fldChar w:fldCharType="end"/>
      </w:r>
      <w:r w:rsidRPr="0064423D">
        <w:rPr>
          <w:rFonts w:ascii="Times New Roman" w:hAnsi="Times New Roman" w:cs="Times New Roman"/>
          <w:color w:val="auto"/>
          <w:sz w:val="24"/>
          <w:szCs w:val="24"/>
          <w:lang w:val="en-US"/>
        </w:rPr>
        <w:t xml:space="preserve">: </w:t>
      </w:r>
      <w:r w:rsidRPr="00CF72E1">
        <w:rPr>
          <w:rFonts w:ascii="Times New Roman" w:hAnsi="Times New Roman" w:cs="Times New Roman"/>
          <w:b w:val="0"/>
          <w:color w:val="auto"/>
          <w:sz w:val="24"/>
          <w:szCs w:val="24"/>
          <w:lang w:val="en-US"/>
        </w:rPr>
        <w:t>Major constraints of beekeeping  with control measures in the study area in</w:t>
      </w:r>
      <w:bookmarkEnd w:id="122"/>
      <w:r w:rsidRPr="00CF72E1">
        <w:rPr>
          <w:rFonts w:ascii="Times New Roman" w:hAnsi="Times New Roman" w:cs="Times New Roman"/>
          <w:b w:val="0"/>
          <w:color w:val="auto"/>
          <w:sz w:val="24"/>
          <w:szCs w:val="24"/>
          <w:lang w:val="en-US"/>
        </w:rPr>
        <w:t>2010EC</w:t>
      </w:r>
      <w:bookmarkEnd w:id="123"/>
    </w:p>
    <w:tbl>
      <w:tblPr>
        <w:tblStyle w:val="TableGrid"/>
        <w:tblW w:w="4601" w:type="pct"/>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7"/>
        <w:gridCol w:w="720"/>
        <w:gridCol w:w="723"/>
        <w:gridCol w:w="3882"/>
      </w:tblGrid>
      <w:tr w:rsidR="00C23371" w:rsidRPr="00CF72E1" w:rsidTr="00C23371">
        <w:trPr>
          <w:trHeight w:val="252"/>
          <w:jc w:val="center"/>
        </w:trPr>
        <w:tc>
          <w:tcPr>
            <w:tcW w:w="1990" w:type="pct"/>
            <w:hideMark/>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Major constraints</w:t>
            </w:r>
          </w:p>
        </w:tc>
        <w:tc>
          <w:tcPr>
            <w:tcW w:w="420" w:type="pct"/>
          </w:tcPr>
          <w:p w:rsidR="00C23371" w:rsidRPr="00CF72E1" w:rsidRDefault="00C23371" w:rsidP="004C4D23">
            <w:pPr>
              <w:tabs>
                <w:tab w:val="right" w:pos="540"/>
              </w:tabs>
              <w:spacing w:line="360" w:lineRule="auto"/>
              <w:ind w:left="200"/>
              <w:jc w:val="both"/>
              <w:rPr>
                <w:rFonts w:ascii="Times New Roman" w:hAnsi="Times New Roman" w:cs="Times New Roman"/>
                <w:sz w:val="24"/>
                <w:szCs w:val="24"/>
              </w:rPr>
            </w:pPr>
            <w:r w:rsidRPr="00CF72E1">
              <w:rPr>
                <w:rFonts w:ascii="Times New Roman" w:hAnsi="Times New Roman" w:cs="Times New Roman"/>
                <w:sz w:val="24"/>
                <w:szCs w:val="24"/>
              </w:rPr>
              <w:t>%</w:t>
            </w:r>
          </w:p>
        </w:tc>
        <w:tc>
          <w:tcPr>
            <w:tcW w:w="376"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Rank</w:t>
            </w:r>
          </w:p>
        </w:tc>
        <w:tc>
          <w:tcPr>
            <w:tcW w:w="2214"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Controlling measures</w:t>
            </w:r>
          </w:p>
        </w:tc>
      </w:tr>
      <w:tr w:rsidR="00C23371" w:rsidRPr="00CF72E1" w:rsidTr="00C23371">
        <w:trPr>
          <w:trHeight w:val="350"/>
          <w:jc w:val="center"/>
        </w:trPr>
        <w:tc>
          <w:tcPr>
            <w:tcW w:w="1990" w:type="pct"/>
            <w:hideMark/>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Agrochemical application</w:t>
            </w:r>
          </w:p>
        </w:tc>
        <w:tc>
          <w:tcPr>
            <w:tcW w:w="420"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42%</w:t>
            </w:r>
          </w:p>
        </w:tc>
        <w:tc>
          <w:tcPr>
            <w:tcW w:w="376"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1</w:t>
            </w:r>
            <w:r w:rsidRPr="00CF72E1">
              <w:rPr>
                <w:rFonts w:ascii="Times New Roman" w:hAnsi="Times New Roman" w:cs="Times New Roman"/>
                <w:sz w:val="24"/>
                <w:szCs w:val="24"/>
                <w:vertAlign w:val="superscript"/>
              </w:rPr>
              <w:t>st</w:t>
            </w:r>
          </w:p>
        </w:tc>
        <w:tc>
          <w:tcPr>
            <w:tcW w:w="2214"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spray at night &amp; close hive entrance</w:t>
            </w:r>
          </w:p>
        </w:tc>
      </w:tr>
      <w:tr w:rsidR="00C23371" w:rsidRPr="00CF72E1" w:rsidTr="00C23371">
        <w:trPr>
          <w:trHeight w:val="252"/>
          <w:jc w:val="center"/>
        </w:trPr>
        <w:tc>
          <w:tcPr>
            <w:tcW w:w="1990" w:type="pct"/>
            <w:hideMark/>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Lack of water</w:t>
            </w:r>
          </w:p>
        </w:tc>
        <w:tc>
          <w:tcPr>
            <w:tcW w:w="420"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40%</w:t>
            </w:r>
          </w:p>
        </w:tc>
        <w:tc>
          <w:tcPr>
            <w:tcW w:w="376"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2</w:t>
            </w:r>
            <w:r w:rsidRPr="00CF72E1">
              <w:rPr>
                <w:rFonts w:ascii="Times New Roman" w:hAnsi="Times New Roman" w:cs="Times New Roman"/>
                <w:sz w:val="24"/>
                <w:szCs w:val="24"/>
                <w:vertAlign w:val="superscript"/>
              </w:rPr>
              <w:t>nd</w:t>
            </w:r>
          </w:p>
        </w:tc>
        <w:tc>
          <w:tcPr>
            <w:tcW w:w="2214"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supplementary water</w:t>
            </w:r>
          </w:p>
        </w:tc>
      </w:tr>
      <w:tr w:rsidR="00C23371" w:rsidRPr="00CF72E1" w:rsidTr="00C23371">
        <w:trPr>
          <w:trHeight w:val="252"/>
          <w:jc w:val="center"/>
        </w:trPr>
        <w:tc>
          <w:tcPr>
            <w:tcW w:w="1990" w:type="pct"/>
            <w:hideMark/>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Lack of bee forage</w:t>
            </w:r>
          </w:p>
        </w:tc>
        <w:tc>
          <w:tcPr>
            <w:tcW w:w="420"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38%</w:t>
            </w:r>
          </w:p>
        </w:tc>
        <w:tc>
          <w:tcPr>
            <w:tcW w:w="376"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3</w:t>
            </w:r>
            <w:r w:rsidRPr="00CF72E1">
              <w:rPr>
                <w:rFonts w:ascii="Times New Roman" w:hAnsi="Times New Roman" w:cs="Times New Roman"/>
                <w:sz w:val="24"/>
                <w:szCs w:val="24"/>
                <w:vertAlign w:val="superscript"/>
              </w:rPr>
              <w:t>rd</w:t>
            </w:r>
          </w:p>
        </w:tc>
        <w:tc>
          <w:tcPr>
            <w:tcW w:w="2214"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 xml:space="preserve">supplementary food &amp; planting bee forage </w:t>
            </w:r>
          </w:p>
        </w:tc>
      </w:tr>
      <w:tr w:rsidR="00C23371" w:rsidRPr="00CF72E1" w:rsidTr="00C23371">
        <w:trPr>
          <w:trHeight w:val="252"/>
          <w:jc w:val="center"/>
        </w:trPr>
        <w:tc>
          <w:tcPr>
            <w:tcW w:w="1990" w:type="pct"/>
            <w:hideMark/>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Swarming</w:t>
            </w:r>
          </w:p>
        </w:tc>
        <w:tc>
          <w:tcPr>
            <w:tcW w:w="420" w:type="pct"/>
          </w:tcPr>
          <w:p w:rsidR="00C23371" w:rsidRPr="00CF72E1" w:rsidRDefault="00C23371" w:rsidP="004C4D23">
            <w:pPr>
              <w:tabs>
                <w:tab w:val="right" w:pos="540"/>
              </w:tabs>
              <w:spacing w:line="360" w:lineRule="auto"/>
              <w:ind w:left="33"/>
              <w:jc w:val="both"/>
              <w:rPr>
                <w:rFonts w:ascii="Times New Roman" w:hAnsi="Times New Roman" w:cs="Times New Roman"/>
                <w:sz w:val="24"/>
                <w:szCs w:val="24"/>
              </w:rPr>
            </w:pPr>
            <w:r w:rsidRPr="00CF72E1">
              <w:rPr>
                <w:rFonts w:ascii="Times New Roman" w:hAnsi="Times New Roman" w:cs="Times New Roman"/>
                <w:sz w:val="24"/>
                <w:szCs w:val="24"/>
              </w:rPr>
              <w:t>34%</w:t>
            </w:r>
          </w:p>
        </w:tc>
        <w:tc>
          <w:tcPr>
            <w:tcW w:w="376"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4</w:t>
            </w:r>
            <w:r w:rsidRPr="00CF72E1">
              <w:rPr>
                <w:rFonts w:ascii="Times New Roman" w:hAnsi="Times New Roman" w:cs="Times New Roman"/>
                <w:sz w:val="24"/>
                <w:szCs w:val="24"/>
                <w:vertAlign w:val="superscript"/>
              </w:rPr>
              <w:t>th</w:t>
            </w:r>
          </w:p>
        </w:tc>
        <w:tc>
          <w:tcPr>
            <w:tcW w:w="2214"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controlling the activity of the queen</w:t>
            </w:r>
          </w:p>
        </w:tc>
      </w:tr>
      <w:tr w:rsidR="00C23371" w:rsidRPr="00CF72E1" w:rsidTr="00C23371">
        <w:trPr>
          <w:trHeight w:val="287"/>
          <w:jc w:val="center"/>
        </w:trPr>
        <w:tc>
          <w:tcPr>
            <w:tcW w:w="1990" w:type="pct"/>
            <w:hideMark/>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Pests and predators</w:t>
            </w:r>
          </w:p>
        </w:tc>
        <w:tc>
          <w:tcPr>
            <w:tcW w:w="420"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30%</w:t>
            </w:r>
          </w:p>
        </w:tc>
        <w:tc>
          <w:tcPr>
            <w:tcW w:w="376"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5</w:t>
            </w:r>
            <w:r w:rsidRPr="00CF72E1">
              <w:rPr>
                <w:rFonts w:ascii="Times New Roman" w:hAnsi="Times New Roman" w:cs="Times New Roman"/>
                <w:sz w:val="24"/>
                <w:szCs w:val="24"/>
                <w:vertAlign w:val="superscript"/>
              </w:rPr>
              <w:t>th</w:t>
            </w:r>
          </w:p>
        </w:tc>
        <w:tc>
          <w:tcPr>
            <w:tcW w:w="2214"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cleaning apiary &amp; inspection</w:t>
            </w:r>
          </w:p>
        </w:tc>
      </w:tr>
      <w:tr w:rsidR="00C23371" w:rsidRPr="00CF72E1" w:rsidTr="00C23371">
        <w:trPr>
          <w:trHeight w:val="252"/>
          <w:jc w:val="center"/>
        </w:trPr>
        <w:tc>
          <w:tcPr>
            <w:tcW w:w="1990" w:type="pct"/>
            <w:hideMark/>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death colony</w:t>
            </w:r>
          </w:p>
        </w:tc>
        <w:tc>
          <w:tcPr>
            <w:tcW w:w="420" w:type="pct"/>
          </w:tcPr>
          <w:p w:rsidR="00C23371" w:rsidRPr="00CF72E1" w:rsidRDefault="00C23371" w:rsidP="004C4D23">
            <w:pPr>
              <w:tabs>
                <w:tab w:val="right" w:pos="540"/>
              </w:tabs>
              <w:spacing w:line="360" w:lineRule="auto"/>
              <w:ind w:left="33"/>
              <w:jc w:val="both"/>
              <w:rPr>
                <w:rFonts w:ascii="Times New Roman" w:hAnsi="Times New Roman" w:cs="Times New Roman"/>
                <w:sz w:val="24"/>
                <w:szCs w:val="24"/>
              </w:rPr>
            </w:pPr>
            <w:r w:rsidRPr="00CF72E1">
              <w:rPr>
                <w:rFonts w:ascii="Times New Roman" w:hAnsi="Times New Roman" w:cs="Times New Roman"/>
                <w:sz w:val="24"/>
                <w:szCs w:val="24"/>
              </w:rPr>
              <w:t>30%</w:t>
            </w:r>
          </w:p>
        </w:tc>
        <w:tc>
          <w:tcPr>
            <w:tcW w:w="376"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5</w:t>
            </w:r>
            <w:r w:rsidRPr="00CF72E1">
              <w:rPr>
                <w:rFonts w:ascii="Times New Roman" w:hAnsi="Times New Roman" w:cs="Times New Roman"/>
                <w:sz w:val="24"/>
                <w:szCs w:val="24"/>
                <w:vertAlign w:val="superscript"/>
              </w:rPr>
              <w:t>th</w:t>
            </w:r>
          </w:p>
        </w:tc>
        <w:tc>
          <w:tcPr>
            <w:tcW w:w="2214"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 xml:space="preserve">clean </w:t>
            </w:r>
            <w:r w:rsidR="004D777E" w:rsidRPr="00CF72E1">
              <w:rPr>
                <w:rFonts w:ascii="Times New Roman" w:hAnsi="Times New Roman" w:cs="Times New Roman"/>
                <w:sz w:val="24"/>
                <w:szCs w:val="24"/>
              </w:rPr>
              <w:t>apiary, inspection</w:t>
            </w:r>
            <w:r w:rsidRPr="00CF72E1">
              <w:rPr>
                <w:rFonts w:ascii="Times New Roman" w:hAnsi="Times New Roman" w:cs="Times New Roman"/>
                <w:sz w:val="24"/>
                <w:szCs w:val="24"/>
              </w:rPr>
              <w:t xml:space="preserve"> and management</w:t>
            </w:r>
          </w:p>
        </w:tc>
      </w:tr>
      <w:tr w:rsidR="00C23371" w:rsidRPr="00CF72E1" w:rsidTr="00C23371">
        <w:trPr>
          <w:trHeight w:val="260"/>
          <w:jc w:val="center"/>
        </w:trPr>
        <w:tc>
          <w:tcPr>
            <w:tcW w:w="1990" w:type="pct"/>
            <w:hideMark/>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Absconding</w:t>
            </w:r>
          </w:p>
        </w:tc>
        <w:tc>
          <w:tcPr>
            <w:tcW w:w="420"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30%</w:t>
            </w:r>
          </w:p>
        </w:tc>
        <w:tc>
          <w:tcPr>
            <w:tcW w:w="376"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5</w:t>
            </w:r>
            <w:r w:rsidRPr="00CF72E1">
              <w:rPr>
                <w:rFonts w:ascii="Times New Roman" w:hAnsi="Times New Roman" w:cs="Times New Roman"/>
                <w:sz w:val="24"/>
                <w:szCs w:val="24"/>
                <w:vertAlign w:val="superscript"/>
              </w:rPr>
              <w:t>th</w:t>
            </w:r>
          </w:p>
        </w:tc>
        <w:tc>
          <w:tcPr>
            <w:tcW w:w="2214"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close supervision, follow up and inspection</w:t>
            </w:r>
          </w:p>
        </w:tc>
      </w:tr>
      <w:tr w:rsidR="00C23371" w:rsidRPr="00CF72E1" w:rsidTr="00C23371">
        <w:trPr>
          <w:trHeight w:val="228"/>
          <w:jc w:val="center"/>
        </w:trPr>
        <w:tc>
          <w:tcPr>
            <w:tcW w:w="1990" w:type="pct"/>
            <w:hideMark/>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Drought</w:t>
            </w:r>
          </w:p>
        </w:tc>
        <w:tc>
          <w:tcPr>
            <w:tcW w:w="420"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28%</w:t>
            </w:r>
          </w:p>
        </w:tc>
        <w:tc>
          <w:tcPr>
            <w:tcW w:w="376"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8</w:t>
            </w:r>
            <w:r w:rsidRPr="00CF72E1">
              <w:rPr>
                <w:rFonts w:ascii="Times New Roman" w:hAnsi="Times New Roman" w:cs="Times New Roman"/>
                <w:sz w:val="24"/>
                <w:szCs w:val="24"/>
                <w:vertAlign w:val="superscript"/>
              </w:rPr>
              <w:t>th</w:t>
            </w:r>
          </w:p>
        </w:tc>
        <w:tc>
          <w:tcPr>
            <w:tcW w:w="2214"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giving supplementary food</w:t>
            </w:r>
          </w:p>
        </w:tc>
      </w:tr>
      <w:tr w:rsidR="00C23371" w:rsidRPr="00CF72E1" w:rsidTr="00C23371">
        <w:trPr>
          <w:trHeight w:val="264"/>
          <w:jc w:val="center"/>
        </w:trPr>
        <w:tc>
          <w:tcPr>
            <w:tcW w:w="1990" w:type="pct"/>
            <w:hideMark/>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bee disease</w:t>
            </w:r>
          </w:p>
        </w:tc>
        <w:tc>
          <w:tcPr>
            <w:tcW w:w="420" w:type="pct"/>
          </w:tcPr>
          <w:p w:rsidR="00C23371" w:rsidRPr="00CF72E1" w:rsidRDefault="00C23371" w:rsidP="004C4D23">
            <w:pPr>
              <w:tabs>
                <w:tab w:val="right" w:pos="540"/>
              </w:tabs>
              <w:spacing w:line="360" w:lineRule="auto"/>
              <w:ind w:left="33"/>
              <w:jc w:val="both"/>
              <w:rPr>
                <w:rFonts w:ascii="Times New Roman" w:hAnsi="Times New Roman" w:cs="Times New Roman"/>
                <w:sz w:val="24"/>
                <w:szCs w:val="24"/>
              </w:rPr>
            </w:pPr>
            <w:r w:rsidRPr="00CF72E1">
              <w:rPr>
                <w:rFonts w:ascii="Times New Roman" w:hAnsi="Times New Roman" w:cs="Times New Roman"/>
                <w:sz w:val="24"/>
                <w:szCs w:val="24"/>
              </w:rPr>
              <w:t>26%</w:t>
            </w:r>
          </w:p>
        </w:tc>
        <w:tc>
          <w:tcPr>
            <w:tcW w:w="376"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9</w:t>
            </w:r>
            <w:r w:rsidRPr="00CF72E1">
              <w:rPr>
                <w:rFonts w:ascii="Times New Roman" w:hAnsi="Times New Roman" w:cs="Times New Roman"/>
                <w:sz w:val="24"/>
                <w:szCs w:val="24"/>
                <w:vertAlign w:val="superscript"/>
              </w:rPr>
              <w:t>th</w:t>
            </w:r>
          </w:p>
        </w:tc>
        <w:tc>
          <w:tcPr>
            <w:tcW w:w="2214"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inspection and regular follow up</w:t>
            </w:r>
          </w:p>
        </w:tc>
      </w:tr>
      <w:tr w:rsidR="00C23371" w:rsidRPr="00CF72E1" w:rsidTr="00C23371">
        <w:trPr>
          <w:trHeight w:val="359"/>
          <w:jc w:val="center"/>
        </w:trPr>
        <w:tc>
          <w:tcPr>
            <w:tcW w:w="1990" w:type="pct"/>
            <w:hideMark/>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Lack of inspection &amp; management</w:t>
            </w:r>
          </w:p>
        </w:tc>
        <w:tc>
          <w:tcPr>
            <w:tcW w:w="420"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10%</w:t>
            </w:r>
          </w:p>
        </w:tc>
        <w:tc>
          <w:tcPr>
            <w:tcW w:w="376"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10</w:t>
            </w:r>
            <w:r w:rsidRPr="00CF72E1">
              <w:rPr>
                <w:rFonts w:ascii="Times New Roman" w:hAnsi="Times New Roman" w:cs="Times New Roman"/>
                <w:sz w:val="24"/>
                <w:szCs w:val="24"/>
                <w:vertAlign w:val="superscript"/>
              </w:rPr>
              <w:t>th</w:t>
            </w:r>
          </w:p>
        </w:tc>
        <w:tc>
          <w:tcPr>
            <w:tcW w:w="2214" w:type="pct"/>
          </w:tcPr>
          <w:p w:rsidR="00C23371" w:rsidRPr="00CF72E1" w:rsidRDefault="00C23371" w:rsidP="004C4D23">
            <w:pPr>
              <w:tabs>
                <w:tab w:val="right" w:pos="540"/>
              </w:tabs>
              <w:spacing w:line="360" w:lineRule="auto"/>
              <w:jc w:val="both"/>
              <w:rPr>
                <w:rFonts w:ascii="Times New Roman" w:hAnsi="Times New Roman" w:cs="Times New Roman"/>
                <w:sz w:val="24"/>
                <w:szCs w:val="24"/>
              </w:rPr>
            </w:pPr>
            <w:r w:rsidRPr="00CF72E1">
              <w:rPr>
                <w:rFonts w:ascii="Times New Roman" w:hAnsi="Times New Roman" w:cs="Times New Roman"/>
                <w:sz w:val="24"/>
                <w:szCs w:val="24"/>
              </w:rPr>
              <w:t>regular inspection and management</w:t>
            </w:r>
          </w:p>
        </w:tc>
      </w:tr>
    </w:tbl>
    <w:p w:rsidR="00150E13" w:rsidRPr="00CF72E1" w:rsidRDefault="00150E13" w:rsidP="004C4D23">
      <w:pPr>
        <w:tabs>
          <w:tab w:val="right" w:pos="540"/>
        </w:tabs>
        <w:spacing w:line="360" w:lineRule="auto"/>
        <w:jc w:val="both"/>
        <w:rPr>
          <w:rFonts w:ascii="Times New Roman" w:hAnsi="Times New Roman" w:cs="Times New Roman"/>
          <w:b/>
          <w:sz w:val="24"/>
          <w:szCs w:val="24"/>
        </w:rPr>
      </w:pPr>
    </w:p>
    <w:p w:rsidR="00150E13" w:rsidRPr="0064423D" w:rsidRDefault="00150E13" w:rsidP="004C4D23">
      <w:pPr>
        <w:pStyle w:val="Heading3"/>
        <w:spacing w:line="360" w:lineRule="auto"/>
        <w:rPr>
          <w:rFonts w:ascii="Times New Roman" w:hAnsi="Times New Roman" w:cs="Times New Roman"/>
          <w:color w:val="auto"/>
          <w:szCs w:val="24"/>
        </w:rPr>
      </w:pPr>
      <w:bookmarkStart w:id="124" w:name="_Toc20919098"/>
      <w:r w:rsidRPr="0064423D">
        <w:rPr>
          <w:rFonts w:ascii="Times New Roman" w:hAnsi="Times New Roman" w:cs="Times New Roman"/>
          <w:color w:val="auto"/>
          <w:szCs w:val="24"/>
        </w:rPr>
        <w:t>4.1.7 Major honey bee pests and predators in the study area</w:t>
      </w:r>
      <w:bookmarkEnd w:id="124"/>
    </w:p>
    <w:p w:rsidR="00150E13" w:rsidRPr="0064423D" w:rsidRDefault="00150E13" w:rsidP="004C4D23">
      <w:pPr>
        <w:tabs>
          <w:tab w:val="right" w:pos="540"/>
        </w:tabs>
        <w:spacing w:before="100" w:beforeAutospacing="1" w:after="240"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According to the findings of the study all sample respondent beekeepers in the four kebeles identified similar basic challenges of beekeeping pests and predators and rank these harmful bee enemies from one to ten according to their effect on loss of bee colony and honey product: honey bee eater birds (90%), ants (74%), wax moths (36%), spider (36%), honey badger (20%), death head hawks moth (14%), termites (18%), lizard (24%), bee lice (8%) and mice (8%). The basic common enemies of honey bees in the study area identified by sample beekeepers were birds, ants, wax moths, spider and honey badger. Sample respondent beekeepers also list the common controlling measure used to control each pest and predators </w:t>
      </w:r>
      <w:r w:rsidRPr="0064423D">
        <w:rPr>
          <w:rFonts w:ascii="Times New Roman" w:hAnsi="Times New Roman" w:cs="Times New Roman"/>
          <w:b/>
          <w:sz w:val="24"/>
          <w:szCs w:val="24"/>
        </w:rPr>
        <w:t>(</w:t>
      </w:r>
      <w:r w:rsidR="008E43F7">
        <w:rPr>
          <w:rFonts w:ascii="Times New Roman" w:hAnsi="Times New Roman" w:cs="Times New Roman"/>
          <w:sz w:val="24"/>
          <w:szCs w:val="24"/>
        </w:rPr>
        <w:t>Table 10</w:t>
      </w:r>
      <w:r w:rsidRPr="0064423D">
        <w:rPr>
          <w:rFonts w:ascii="Times New Roman" w:hAnsi="Times New Roman" w:cs="Times New Roman"/>
          <w:sz w:val="24"/>
          <w:szCs w:val="24"/>
        </w:rPr>
        <w:t>).</w:t>
      </w:r>
      <w:bookmarkStart w:id="125" w:name="_Toc505040707"/>
    </w:p>
    <w:p w:rsidR="00150E13" w:rsidRPr="0064423D" w:rsidRDefault="00150E13" w:rsidP="004C4D23">
      <w:pPr>
        <w:pStyle w:val="Caption"/>
        <w:spacing w:line="360" w:lineRule="auto"/>
        <w:rPr>
          <w:rFonts w:ascii="Times New Roman" w:hAnsi="Times New Roman" w:cs="Times New Roman"/>
          <w:color w:val="auto"/>
          <w:sz w:val="24"/>
          <w:szCs w:val="24"/>
          <w:lang w:val="en-US"/>
        </w:rPr>
      </w:pPr>
      <w:bookmarkStart w:id="126" w:name="_Toc19489076"/>
      <w:r w:rsidRPr="0064423D">
        <w:rPr>
          <w:rFonts w:ascii="Times New Roman" w:hAnsi="Times New Roman" w:cs="Times New Roman"/>
          <w:color w:val="auto"/>
          <w:sz w:val="24"/>
          <w:szCs w:val="24"/>
        </w:rPr>
        <w:t xml:space="preserve">Table </w:t>
      </w:r>
      <w:r w:rsidR="008A55D1" w:rsidRPr="0064423D">
        <w:rPr>
          <w:rFonts w:ascii="Times New Roman" w:hAnsi="Times New Roman" w:cs="Times New Roman"/>
          <w:color w:val="auto"/>
          <w:sz w:val="24"/>
          <w:szCs w:val="24"/>
        </w:rPr>
        <w:fldChar w:fldCharType="begin"/>
      </w:r>
      <w:r w:rsidRPr="0064423D">
        <w:rPr>
          <w:rFonts w:ascii="Times New Roman" w:hAnsi="Times New Roman" w:cs="Times New Roman"/>
          <w:color w:val="auto"/>
          <w:sz w:val="24"/>
          <w:szCs w:val="24"/>
        </w:rPr>
        <w:instrText xml:space="preserve"> SEQ Table \* ARABIC </w:instrText>
      </w:r>
      <w:r w:rsidR="008A55D1" w:rsidRPr="0064423D">
        <w:rPr>
          <w:rFonts w:ascii="Times New Roman" w:hAnsi="Times New Roman" w:cs="Times New Roman"/>
          <w:color w:val="auto"/>
          <w:sz w:val="24"/>
          <w:szCs w:val="24"/>
        </w:rPr>
        <w:fldChar w:fldCharType="separate"/>
      </w:r>
      <w:r w:rsidR="00312A78">
        <w:rPr>
          <w:rFonts w:ascii="Times New Roman" w:hAnsi="Times New Roman" w:cs="Times New Roman"/>
          <w:noProof/>
          <w:color w:val="auto"/>
          <w:sz w:val="24"/>
          <w:szCs w:val="24"/>
        </w:rPr>
        <w:t>10</w:t>
      </w:r>
      <w:r w:rsidR="008A55D1" w:rsidRPr="0064423D">
        <w:rPr>
          <w:rFonts w:ascii="Times New Roman" w:hAnsi="Times New Roman" w:cs="Times New Roman"/>
          <w:color w:val="auto"/>
          <w:sz w:val="24"/>
          <w:szCs w:val="24"/>
        </w:rPr>
        <w:fldChar w:fldCharType="end"/>
      </w:r>
      <w:r w:rsidRPr="0064423D">
        <w:rPr>
          <w:rFonts w:ascii="Times New Roman" w:hAnsi="Times New Roman" w:cs="Times New Roman"/>
          <w:color w:val="auto"/>
          <w:sz w:val="24"/>
          <w:szCs w:val="24"/>
          <w:lang w:val="en-US"/>
        </w:rPr>
        <w:t xml:space="preserve">: </w:t>
      </w:r>
      <w:r w:rsidRPr="00CF72E1">
        <w:rPr>
          <w:rFonts w:ascii="Times New Roman" w:hAnsi="Times New Roman" w:cs="Times New Roman"/>
          <w:b w:val="0"/>
          <w:color w:val="auto"/>
          <w:sz w:val="24"/>
          <w:szCs w:val="24"/>
          <w:lang w:val="en-US"/>
        </w:rPr>
        <w:t>Major honey bee pests and predators in the study area</w:t>
      </w:r>
      <w:bookmarkEnd w:id="125"/>
      <w:r w:rsidRPr="00CF72E1">
        <w:rPr>
          <w:rFonts w:ascii="Times New Roman" w:hAnsi="Times New Roman" w:cs="Times New Roman"/>
          <w:b w:val="0"/>
          <w:color w:val="auto"/>
          <w:sz w:val="24"/>
          <w:szCs w:val="24"/>
          <w:lang w:val="en-US"/>
        </w:rPr>
        <w:t>.</w:t>
      </w:r>
      <w:bookmarkEnd w:id="126"/>
    </w:p>
    <w:tbl>
      <w:tblPr>
        <w:tblStyle w:val="TableGrid"/>
        <w:tblW w:w="9261" w:type="dxa"/>
        <w:tblInd w:w="108" w:type="dxa"/>
        <w:tblLayout w:type="fixed"/>
        <w:tblLook w:val="04A0" w:firstRow="1" w:lastRow="0" w:firstColumn="1" w:lastColumn="0" w:noHBand="0" w:noVBand="1"/>
      </w:tblPr>
      <w:tblGrid>
        <w:gridCol w:w="2610"/>
        <w:gridCol w:w="720"/>
        <w:gridCol w:w="810"/>
        <w:gridCol w:w="5121"/>
      </w:tblGrid>
      <w:tr w:rsidR="00C23371" w:rsidRPr="0064423D" w:rsidTr="0004114C">
        <w:tc>
          <w:tcPr>
            <w:tcW w:w="2610" w:type="dxa"/>
            <w:hideMark/>
          </w:tcPr>
          <w:p w:rsidR="00C23371" w:rsidRPr="0064423D" w:rsidRDefault="00C23371" w:rsidP="004C4D23">
            <w:pPr>
              <w:tabs>
                <w:tab w:val="left" w:pos="8138"/>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Pests</w:t>
            </w:r>
          </w:p>
        </w:tc>
        <w:tc>
          <w:tcPr>
            <w:tcW w:w="720" w:type="dxa"/>
          </w:tcPr>
          <w:p w:rsidR="00C23371" w:rsidRPr="0064423D" w:rsidRDefault="00C23371" w:rsidP="004C4D23">
            <w:pPr>
              <w:tabs>
                <w:tab w:val="left" w:pos="8138"/>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810" w:type="dxa"/>
          </w:tcPr>
          <w:p w:rsidR="00C23371" w:rsidRPr="0064423D" w:rsidRDefault="00C23371" w:rsidP="004C4D23">
            <w:pPr>
              <w:tabs>
                <w:tab w:val="left" w:pos="8138"/>
              </w:tabs>
              <w:spacing w:line="360" w:lineRule="auto"/>
              <w:ind w:left="58"/>
              <w:jc w:val="both"/>
              <w:rPr>
                <w:rFonts w:ascii="Times New Roman" w:hAnsi="Times New Roman" w:cs="Times New Roman"/>
                <w:sz w:val="24"/>
                <w:szCs w:val="24"/>
              </w:rPr>
            </w:pPr>
            <w:r w:rsidRPr="0064423D">
              <w:rPr>
                <w:rFonts w:ascii="Times New Roman" w:hAnsi="Times New Roman" w:cs="Times New Roman"/>
                <w:sz w:val="24"/>
                <w:szCs w:val="24"/>
              </w:rPr>
              <w:t>Rank</w:t>
            </w:r>
          </w:p>
        </w:tc>
        <w:tc>
          <w:tcPr>
            <w:tcW w:w="5121" w:type="dxa"/>
            <w:tcBorders>
              <w:right w:val="single" w:sz="4" w:space="0" w:color="auto"/>
            </w:tcBorders>
          </w:tcPr>
          <w:p w:rsidR="00C23371" w:rsidRPr="0064423D" w:rsidRDefault="00C23371" w:rsidP="004C4D23">
            <w:pPr>
              <w:tabs>
                <w:tab w:val="left" w:pos="8138"/>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controlling measures</w:t>
            </w:r>
          </w:p>
        </w:tc>
      </w:tr>
      <w:tr w:rsidR="00C23371" w:rsidRPr="0064423D" w:rsidTr="0004114C">
        <w:tc>
          <w:tcPr>
            <w:tcW w:w="2610" w:type="dxa"/>
            <w:hideMark/>
          </w:tcPr>
          <w:p w:rsidR="00C23371" w:rsidRPr="0064423D" w:rsidRDefault="00C23371" w:rsidP="004C4D23">
            <w:pPr>
              <w:tabs>
                <w:tab w:val="right" w:pos="540"/>
              </w:tabs>
              <w:spacing w:before="240" w:line="360" w:lineRule="auto"/>
              <w:jc w:val="both"/>
              <w:rPr>
                <w:rFonts w:ascii="Times New Roman" w:hAnsi="Times New Roman" w:cs="Times New Roman"/>
                <w:sz w:val="24"/>
                <w:szCs w:val="24"/>
              </w:rPr>
            </w:pPr>
            <w:r w:rsidRPr="0064423D">
              <w:rPr>
                <w:rFonts w:ascii="Times New Roman" w:hAnsi="Times New Roman" w:cs="Times New Roman"/>
                <w:sz w:val="24"/>
                <w:szCs w:val="24"/>
              </w:rPr>
              <w:t>Birds</w:t>
            </w:r>
          </w:p>
        </w:tc>
        <w:tc>
          <w:tcPr>
            <w:tcW w:w="720" w:type="dxa"/>
          </w:tcPr>
          <w:p w:rsidR="00C23371" w:rsidRPr="0064423D" w:rsidRDefault="00C23371" w:rsidP="004C4D23">
            <w:pPr>
              <w:tabs>
                <w:tab w:val="right" w:pos="540"/>
              </w:tabs>
              <w:spacing w:before="240" w:line="360" w:lineRule="auto"/>
              <w:jc w:val="both"/>
              <w:rPr>
                <w:rFonts w:ascii="Times New Roman" w:hAnsi="Times New Roman" w:cs="Times New Roman"/>
                <w:sz w:val="24"/>
                <w:szCs w:val="24"/>
              </w:rPr>
            </w:pPr>
            <w:r w:rsidRPr="0064423D">
              <w:rPr>
                <w:rFonts w:ascii="Times New Roman" w:hAnsi="Times New Roman" w:cs="Times New Roman"/>
                <w:sz w:val="24"/>
                <w:szCs w:val="24"/>
              </w:rPr>
              <w:t>90%</w:t>
            </w:r>
          </w:p>
        </w:tc>
        <w:tc>
          <w:tcPr>
            <w:tcW w:w="810" w:type="dxa"/>
          </w:tcPr>
          <w:p w:rsidR="00C23371" w:rsidRPr="0064423D" w:rsidRDefault="00C23371" w:rsidP="004C4D23">
            <w:pPr>
              <w:tabs>
                <w:tab w:val="right" w:pos="540"/>
              </w:tabs>
              <w:spacing w:before="240" w:line="360" w:lineRule="auto"/>
              <w:jc w:val="both"/>
              <w:rPr>
                <w:rFonts w:ascii="Times New Roman" w:hAnsi="Times New Roman" w:cs="Times New Roman"/>
                <w:sz w:val="24"/>
                <w:szCs w:val="24"/>
              </w:rPr>
            </w:pPr>
            <w:r w:rsidRPr="0064423D">
              <w:rPr>
                <w:rFonts w:ascii="Times New Roman" w:hAnsi="Times New Roman" w:cs="Times New Roman"/>
                <w:sz w:val="24"/>
                <w:szCs w:val="24"/>
              </w:rPr>
              <w:t>1</w:t>
            </w:r>
            <w:r w:rsidRPr="0064423D">
              <w:rPr>
                <w:rFonts w:ascii="Times New Roman" w:hAnsi="Times New Roman" w:cs="Times New Roman"/>
                <w:sz w:val="24"/>
                <w:szCs w:val="24"/>
                <w:vertAlign w:val="superscript"/>
              </w:rPr>
              <w:t>st</w:t>
            </w:r>
          </w:p>
        </w:tc>
        <w:tc>
          <w:tcPr>
            <w:tcW w:w="5121" w:type="dxa"/>
            <w:tcBorders>
              <w:right w:val="single" w:sz="4" w:space="0" w:color="auto"/>
            </w:tcBorders>
          </w:tcPr>
          <w:p w:rsidR="00C23371" w:rsidRPr="0064423D" w:rsidRDefault="00C23371" w:rsidP="004C4D23">
            <w:pPr>
              <w:tabs>
                <w:tab w:val="right" w:pos="540"/>
              </w:tabs>
              <w:spacing w:before="240" w:line="360" w:lineRule="auto"/>
              <w:jc w:val="both"/>
              <w:rPr>
                <w:rFonts w:ascii="Times New Roman" w:hAnsi="Times New Roman" w:cs="Times New Roman"/>
                <w:sz w:val="24"/>
                <w:szCs w:val="24"/>
              </w:rPr>
            </w:pPr>
            <w:r w:rsidRPr="0064423D">
              <w:rPr>
                <w:rFonts w:ascii="Times New Roman" w:hAnsi="Times New Roman" w:cs="Times New Roman"/>
                <w:sz w:val="24"/>
                <w:szCs w:val="24"/>
              </w:rPr>
              <w:t>use watch guard wonchif (local name)</w:t>
            </w:r>
          </w:p>
        </w:tc>
      </w:tr>
      <w:tr w:rsidR="00C23371" w:rsidRPr="0064423D" w:rsidTr="0004114C">
        <w:tc>
          <w:tcPr>
            <w:tcW w:w="2610" w:type="dxa"/>
            <w:hideMark/>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Ants</w:t>
            </w:r>
          </w:p>
        </w:tc>
        <w:tc>
          <w:tcPr>
            <w:tcW w:w="720" w:type="dxa"/>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74%</w:t>
            </w:r>
          </w:p>
        </w:tc>
        <w:tc>
          <w:tcPr>
            <w:tcW w:w="810" w:type="dxa"/>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w:t>
            </w:r>
            <w:r w:rsidRPr="0064423D">
              <w:rPr>
                <w:rFonts w:ascii="Times New Roman" w:hAnsi="Times New Roman" w:cs="Times New Roman"/>
                <w:sz w:val="24"/>
                <w:szCs w:val="24"/>
                <w:vertAlign w:val="superscript"/>
              </w:rPr>
              <w:t>nd</w:t>
            </w:r>
          </w:p>
        </w:tc>
        <w:tc>
          <w:tcPr>
            <w:tcW w:w="5121" w:type="dxa"/>
            <w:tcBorders>
              <w:right w:val="single" w:sz="4" w:space="0" w:color="auto"/>
            </w:tcBorders>
          </w:tcPr>
          <w:p w:rsidR="00C23371" w:rsidRPr="0064423D" w:rsidRDefault="00C23371" w:rsidP="004C4D23">
            <w:pPr>
              <w:tabs>
                <w:tab w:val="right" w:pos="540"/>
              </w:tabs>
              <w:spacing w:line="360" w:lineRule="auto"/>
              <w:ind w:left="30"/>
              <w:jc w:val="both"/>
              <w:rPr>
                <w:rFonts w:ascii="Times New Roman" w:hAnsi="Times New Roman" w:cs="Times New Roman"/>
                <w:sz w:val="24"/>
                <w:szCs w:val="24"/>
              </w:rPr>
            </w:pPr>
            <w:r w:rsidRPr="0064423D">
              <w:rPr>
                <w:rFonts w:ascii="Times New Roman" w:hAnsi="Times New Roman" w:cs="Times New Roman"/>
                <w:sz w:val="24"/>
                <w:szCs w:val="24"/>
              </w:rPr>
              <w:t>clean apiary &amp; place ash and benzene on hive stand</w:t>
            </w:r>
          </w:p>
        </w:tc>
      </w:tr>
      <w:tr w:rsidR="00C23371" w:rsidRPr="0064423D" w:rsidTr="0004114C">
        <w:tc>
          <w:tcPr>
            <w:tcW w:w="2610" w:type="dxa"/>
            <w:hideMark/>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Wax moths</w:t>
            </w:r>
          </w:p>
        </w:tc>
        <w:tc>
          <w:tcPr>
            <w:tcW w:w="720" w:type="dxa"/>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36%</w:t>
            </w:r>
          </w:p>
        </w:tc>
        <w:tc>
          <w:tcPr>
            <w:tcW w:w="810" w:type="dxa"/>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3</w:t>
            </w:r>
            <w:r w:rsidRPr="0064423D">
              <w:rPr>
                <w:rFonts w:ascii="Times New Roman" w:hAnsi="Times New Roman" w:cs="Times New Roman"/>
                <w:sz w:val="24"/>
                <w:szCs w:val="24"/>
                <w:vertAlign w:val="superscript"/>
              </w:rPr>
              <w:t>rd</w:t>
            </w:r>
          </w:p>
        </w:tc>
        <w:tc>
          <w:tcPr>
            <w:tcW w:w="5121" w:type="dxa"/>
            <w:tcBorders>
              <w:right w:val="single" w:sz="4" w:space="0" w:color="auto"/>
            </w:tcBorders>
          </w:tcPr>
          <w:p w:rsidR="00C23371" w:rsidRPr="0064423D" w:rsidRDefault="00C23371" w:rsidP="004C4D23">
            <w:pPr>
              <w:tabs>
                <w:tab w:val="right" w:pos="540"/>
              </w:tabs>
              <w:spacing w:line="360" w:lineRule="auto"/>
              <w:ind w:left="2"/>
              <w:jc w:val="both"/>
              <w:rPr>
                <w:rFonts w:ascii="Times New Roman" w:hAnsi="Times New Roman" w:cs="Times New Roman"/>
                <w:sz w:val="24"/>
                <w:szCs w:val="24"/>
              </w:rPr>
            </w:pPr>
            <w:r w:rsidRPr="0064423D">
              <w:rPr>
                <w:rFonts w:ascii="Times New Roman" w:hAnsi="Times New Roman" w:cs="Times New Roman"/>
                <w:sz w:val="24"/>
                <w:szCs w:val="24"/>
              </w:rPr>
              <w:t>clean apiary and remove affected combs soon</w:t>
            </w:r>
          </w:p>
        </w:tc>
      </w:tr>
      <w:tr w:rsidR="00C23371" w:rsidRPr="0064423D" w:rsidTr="0004114C">
        <w:tc>
          <w:tcPr>
            <w:tcW w:w="2610" w:type="dxa"/>
            <w:hideMark/>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Spider</w:t>
            </w:r>
          </w:p>
        </w:tc>
        <w:tc>
          <w:tcPr>
            <w:tcW w:w="720" w:type="dxa"/>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36%</w:t>
            </w:r>
          </w:p>
        </w:tc>
        <w:tc>
          <w:tcPr>
            <w:tcW w:w="810" w:type="dxa"/>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4</w:t>
            </w:r>
            <w:r w:rsidRPr="0064423D">
              <w:rPr>
                <w:rFonts w:ascii="Times New Roman" w:hAnsi="Times New Roman" w:cs="Times New Roman"/>
                <w:sz w:val="24"/>
                <w:szCs w:val="24"/>
                <w:vertAlign w:val="superscript"/>
              </w:rPr>
              <w:t>th</w:t>
            </w:r>
          </w:p>
        </w:tc>
        <w:tc>
          <w:tcPr>
            <w:tcW w:w="5121" w:type="dxa"/>
            <w:tcBorders>
              <w:right w:val="single" w:sz="4" w:space="0" w:color="auto"/>
            </w:tcBorders>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clean apiary, remove spider web and killing the spider</w:t>
            </w:r>
          </w:p>
        </w:tc>
      </w:tr>
      <w:tr w:rsidR="00C23371" w:rsidRPr="0064423D" w:rsidTr="0004114C">
        <w:tc>
          <w:tcPr>
            <w:tcW w:w="2610" w:type="dxa"/>
            <w:hideMark/>
          </w:tcPr>
          <w:p w:rsidR="00C23371" w:rsidRPr="0064423D" w:rsidRDefault="00C23371" w:rsidP="004C4D23">
            <w:pPr>
              <w:tabs>
                <w:tab w:val="right" w:pos="540"/>
                <w:tab w:val="left" w:pos="1340"/>
                <w:tab w:val="center" w:pos="1683"/>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ab/>
              <w:t>Lizard</w:t>
            </w:r>
          </w:p>
        </w:tc>
        <w:tc>
          <w:tcPr>
            <w:tcW w:w="720" w:type="dxa"/>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24%</w:t>
            </w:r>
          </w:p>
        </w:tc>
        <w:tc>
          <w:tcPr>
            <w:tcW w:w="810" w:type="dxa"/>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5</w:t>
            </w:r>
            <w:r w:rsidRPr="0064423D">
              <w:rPr>
                <w:rFonts w:ascii="Times New Roman" w:hAnsi="Times New Roman" w:cs="Times New Roman"/>
                <w:sz w:val="24"/>
                <w:szCs w:val="24"/>
                <w:vertAlign w:val="superscript"/>
              </w:rPr>
              <w:t>th</w:t>
            </w:r>
          </w:p>
        </w:tc>
        <w:tc>
          <w:tcPr>
            <w:tcW w:w="5121" w:type="dxa"/>
            <w:tcBorders>
              <w:right w:val="single" w:sz="4" w:space="0" w:color="auto"/>
            </w:tcBorders>
          </w:tcPr>
          <w:p w:rsidR="00C23371" w:rsidRPr="0064423D" w:rsidRDefault="00C23371" w:rsidP="004C4D23">
            <w:pPr>
              <w:tabs>
                <w:tab w:val="right" w:pos="540"/>
              </w:tabs>
              <w:spacing w:line="360" w:lineRule="auto"/>
              <w:ind w:left="2"/>
              <w:jc w:val="both"/>
              <w:rPr>
                <w:rFonts w:ascii="Times New Roman" w:hAnsi="Times New Roman" w:cs="Times New Roman"/>
                <w:sz w:val="24"/>
                <w:szCs w:val="24"/>
              </w:rPr>
            </w:pPr>
            <w:r w:rsidRPr="0064423D">
              <w:rPr>
                <w:rFonts w:ascii="Times New Roman" w:hAnsi="Times New Roman" w:cs="Times New Roman"/>
                <w:sz w:val="24"/>
                <w:szCs w:val="24"/>
              </w:rPr>
              <w:t>regular follow up and killing</w:t>
            </w:r>
          </w:p>
        </w:tc>
      </w:tr>
      <w:tr w:rsidR="00C23371" w:rsidRPr="0064423D" w:rsidTr="0004114C">
        <w:tc>
          <w:tcPr>
            <w:tcW w:w="2610" w:type="dxa"/>
            <w:hideMark/>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Honey badger</w:t>
            </w:r>
          </w:p>
        </w:tc>
        <w:tc>
          <w:tcPr>
            <w:tcW w:w="720" w:type="dxa"/>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810" w:type="dxa"/>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6</w:t>
            </w:r>
            <w:r w:rsidRPr="0064423D">
              <w:rPr>
                <w:rFonts w:ascii="Times New Roman" w:hAnsi="Times New Roman" w:cs="Times New Roman"/>
                <w:sz w:val="24"/>
                <w:szCs w:val="24"/>
                <w:vertAlign w:val="superscript"/>
              </w:rPr>
              <w:t>th</w:t>
            </w:r>
          </w:p>
        </w:tc>
        <w:tc>
          <w:tcPr>
            <w:tcW w:w="5121" w:type="dxa"/>
            <w:tcBorders>
              <w:right w:val="single" w:sz="4" w:space="0" w:color="auto"/>
            </w:tcBorders>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watching &amp; fencing apiary and light at night on apiary</w:t>
            </w:r>
          </w:p>
        </w:tc>
      </w:tr>
      <w:tr w:rsidR="00C23371" w:rsidRPr="0064423D" w:rsidTr="0004114C">
        <w:tc>
          <w:tcPr>
            <w:tcW w:w="2610" w:type="dxa"/>
            <w:hideMark/>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Termites</w:t>
            </w:r>
          </w:p>
        </w:tc>
        <w:tc>
          <w:tcPr>
            <w:tcW w:w="720" w:type="dxa"/>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810" w:type="dxa"/>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7</w:t>
            </w:r>
            <w:r w:rsidRPr="0064423D">
              <w:rPr>
                <w:rFonts w:ascii="Times New Roman" w:hAnsi="Times New Roman" w:cs="Times New Roman"/>
                <w:sz w:val="24"/>
                <w:szCs w:val="24"/>
                <w:vertAlign w:val="superscript"/>
              </w:rPr>
              <w:t>th</w:t>
            </w:r>
          </w:p>
        </w:tc>
        <w:tc>
          <w:tcPr>
            <w:tcW w:w="5121" w:type="dxa"/>
            <w:tcBorders>
              <w:right w:val="single" w:sz="4" w:space="0" w:color="auto"/>
            </w:tcBorders>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clean apiary, destroy termites nest and use ash</w:t>
            </w:r>
          </w:p>
        </w:tc>
      </w:tr>
      <w:tr w:rsidR="00C23371" w:rsidRPr="0064423D" w:rsidTr="0004114C">
        <w:tc>
          <w:tcPr>
            <w:tcW w:w="2610" w:type="dxa"/>
            <w:hideMark/>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Death head -Hawks moth</w:t>
            </w:r>
          </w:p>
        </w:tc>
        <w:tc>
          <w:tcPr>
            <w:tcW w:w="720" w:type="dxa"/>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810" w:type="dxa"/>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8</w:t>
            </w:r>
            <w:r w:rsidRPr="0064423D">
              <w:rPr>
                <w:rFonts w:ascii="Times New Roman" w:hAnsi="Times New Roman" w:cs="Times New Roman"/>
                <w:sz w:val="24"/>
                <w:szCs w:val="24"/>
                <w:vertAlign w:val="superscript"/>
              </w:rPr>
              <w:t>th</w:t>
            </w:r>
          </w:p>
        </w:tc>
        <w:tc>
          <w:tcPr>
            <w:tcW w:w="5121" w:type="dxa"/>
            <w:tcBorders>
              <w:right w:val="single" w:sz="4" w:space="0" w:color="auto"/>
            </w:tcBorders>
          </w:tcPr>
          <w:p w:rsidR="00C23371" w:rsidRPr="0064423D" w:rsidRDefault="00C23371" w:rsidP="004C4D23">
            <w:pPr>
              <w:tabs>
                <w:tab w:val="right" w:pos="540"/>
              </w:tabs>
              <w:spacing w:line="360" w:lineRule="auto"/>
              <w:ind w:left="2"/>
              <w:jc w:val="both"/>
              <w:rPr>
                <w:rFonts w:ascii="Times New Roman" w:hAnsi="Times New Roman" w:cs="Times New Roman"/>
                <w:sz w:val="24"/>
                <w:szCs w:val="24"/>
              </w:rPr>
            </w:pPr>
            <w:r w:rsidRPr="0064423D">
              <w:rPr>
                <w:rFonts w:ascii="Times New Roman" w:hAnsi="Times New Roman" w:cs="Times New Roman"/>
                <w:sz w:val="24"/>
                <w:szCs w:val="24"/>
              </w:rPr>
              <w:t>follow up apiary during honey production and killing</w:t>
            </w:r>
          </w:p>
        </w:tc>
      </w:tr>
      <w:tr w:rsidR="00C23371" w:rsidRPr="0064423D" w:rsidTr="0004114C">
        <w:tc>
          <w:tcPr>
            <w:tcW w:w="2610" w:type="dxa"/>
            <w:hideMark/>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Bee lice</w:t>
            </w:r>
          </w:p>
        </w:tc>
        <w:tc>
          <w:tcPr>
            <w:tcW w:w="720" w:type="dxa"/>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8% f</w:t>
            </w:r>
          </w:p>
        </w:tc>
        <w:tc>
          <w:tcPr>
            <w:tcW w:w="810" w:type="dxa"/>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9</w:t>
            </w:r>
            <w:r w:rsidRPr="0064423D">
              <w:rPr>
                <w:rFonts w:ascii="Times New Roman" w:hAnsi="Times New Roman" w:cs="Times New Roman"/>
                <w:sz w:val="24"/>
                <w:szCs w:val="24"/>
                <w:vertAlign w:val="superscript"/>
              </w:rPr>
              <w:t>th</w:t>
            </w:r>
          </w:p>
        </w:tc>
        <w:tc>
          <w:tcPr>
            <w:tcW w:w="5121" w:type="dxa"/>
            <w:tcBorders>
              <w:right w:val="single" w:sz="4" w:space="0" w:color="auto"/>
            </w:tcBorders>
          </w:tcPr>
          <w:p w:rsidR="00C23371" w:rsidRPr="0064423D" w:rsidRDefault="00C23371"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clean apiary, internal inspection, smoke and  fumigate</w:t>
            </w:r>
          </w:p>
        </w:tc>
      </w:tr>
      <w:tr w:rsidR="00C23371" w:rsidRPr="0064423D" w:rsidTr="0004114C">
        <w:tc>
          <w:tcPr>
            <w:tcW w:w="2610" w:type="dxa"/>
            <w:hideMark/>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Mice</w:t>
            </w:r>
          </w:p>
        </w:tc>
        <w:tc>
          <w:tcPr>
            <w:tcW w:w="720" w:type="dxa"/>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8%</w:t>
            </w:r>
          </w:p>
        </w:tc>
        <w:tc>
          <w:tcPr>
            <w:tcW w:w="810" w:type="dxa"/>
          </w:tcPr>
          <w:p w:rsidR="00C23371" w:rsidRPr="0064423D" w:rsidRDefault="00C23371"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9</w:t>
            </w:r>
            <w:r w:rsidRPr="0064423D">
              <w:rPr>
                <w:rFonts w:ascii="Times New Roman" w:hAnsi="Times New Roman" w:cs="Times New Roman"/>
                <w:sz w:val="24"/>
                <w:szCs w:val="24"/>
                <w:vertAlign w:val="superscript"/>
              </w:rPr>
              <w:t>th</w:t>
            </w:r>
          </w:p>
        </w:tc>
        <w:tc>
          <w:tcPr>
            <w:tcW w:w="5121" w:type="dxa"/>
            <w:tcBorders>
              <w:right w:val="single" w:sz="4" w:space="0" w:color="auto"/>
            </w:tcBorders>
          </w:tcPr>
          <w:p w:rsidR="00C23371" w:rsidRPr="0064423D" w:rsidRDefault="00C23371" w:rsidP="004C4D23">
            <w:pPr>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regular follow up and clean apiary sites</w:t>
            </w:r>
          </w:p>
        </w:tc>
      </w:tr>
    </w:tbl>
    <w:p w:rsidR="00150E13" w:rsidRPr="0064423D" w:rsidRDefault="00150E13" w:rsidP="004C4D23">
      <w:pPr>
        <w:pStyle w:val="Caption"/>
        <w:tabs>
          <w:tab w:val="right" w:pos="540"/>
        </w:tabs>
        <w:spacing w:line="360" w:lineRule="auto"/>
        <w:rPr>
          <w:rFonts w:ascii="Times New Roman" w:hAnsi="Times New Roman" w:cs="Times New Roman"/>
          <w:b w:val="0"/>
          <w:color w:val="auto"/>
          <w:sz w:val="24"/>
          <w:szCs w:val="24"/>
          <w:lang w:val="en-US"/>
        </w:rPr>
      </w:pPr>
    </w:p>
    <w:p w:rsidR="00150E13" w:rsidRPr="0064423D" w:rsidRDefault="00150E13" w:rsidP="004C4D23">
      <w:pPr>
        <w:tabs>
          <w:tab w:val="left" w:pos="8189"/>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ab/>
      </w:r>
    </w:p>
    <w:p w:rsidR="00150E13" w:rsidRPr="0064423D" w:rsidRDefault="00150E13" w:rsidP="004C4D23">
      <w:pPr>
        <w:pStyle w:val="Heading3"/>
        <w:spacing w:line="360" w:lineRule="auto"/>
        <w:rPr>
          <w:rFonts w:ascii="Times New Roman" w:hAnsi="Times New Roman" w:cs="Times New Roman"/>
          <w:color w:val="auto"/>
          <w:szCs w:val="24"/>
        </w:rPr>
      </w:pPr>
      <w:bookmarkStart w:id="127" w:name="_Toc505040691"/>
      <w:bookmarkStart w:id="128" w:name="_Toc20919099"/>
      <w:r w:rsidRPr="0064423D">
        <w:rPr>
          <w:rFonts w:ascii="Times New Roman" w:hAnsi="Times New Roman" w:cs="Times New Roman"/>
          <w:color w:val="auto"/>
          <w:szCs w:val="24"/>
        </w:rPr>
        <w:t>4.1.8. Beekeeping opportunities in the study area</w:t>
      </w:r>
      <w:bookmarkEnd w:id="127"/>
      <w:bookmarkEnd w:id="128"/>
    </w:p>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Some of the basic enabling factors that promote beekeeping activities in the study area include:</w:t>
      </w:r>
    </w:p>
    <w:p w:rsidR="00150E13" w:rsidRPr="0064423D" w:rsidRDefault="00150E13" w:rsidP="004C4D23">
      <w:pPr>
        <w:pStyle w:val="ListParagraph"/>
        <w:numPr>
          <w:ilvl w:val="0"/>
          <w:numId w:val="10"/>
        </w:numPr>
        <w:tabs>
          <w:tab w:val="right" w:pos="540"/>
        </w:tabs>
        <w:spacing w:line="360" w:lineRule="auto"/>
        <w:rPr>
          <w:rFonts w:ascii="Times New Roman" w:hAnsi="Times New Roman" w:cs="Times New Roman"/>
          <w:szCs w:val="24"/>
          <w:lang w:val="en-US"/>
        </w:rPr>
      </w:pPr>
      <w:r w:rsidRPr="0064423D">
        <w:rPr>
          <w:rFonts w:ascii="Times New Roman" w:hAnsi="Times New Roman" w:cs="Times New Roman"/>
          <w:szCs w:val="24"/>
          <w:lang w:val="en-US"/>
        </w:rPr>
        <w:t>Indigenous traditional knoedgwle and experience that passes from generation to generation was used by beekeepers in identifying honey production period, honey harvesting, colony splitting, swarming control, smoking and fumigating the hive with its colony to strengthen the colony and control disease. This indigenous knowledge, beekeepers use it in both traditional and movable frame hive and modify it by training.</w:t>
      </w:r>
    </w:p>
    <w:p w:rsidR="00150E13" w:rsidRPr="0064423D" w:rsidRDefault="00150E13" w:rsidP="004C4D23">
      <w:pPr>
        <w:pStyle w:val="ListParagraph"/>
        <w:numPr>
          <w:ilvl w:val="0"/>
          <w:numId w:val="10"/>
        </w:numPr>
        <w:tabs>
          <w:tab w:val="right" w:pos="540"/>
        </w:tabs>
        <w:spacing w:line="360" w:lineRule="auto"/>
        <w:rPr>
          <w:rFonts w:ascii="Times New Roman" w:hAnsi="Times New Roman" w:cs="Times New Roman"/>
          <w:szCs w:val="24"/>
          <w:lang w:val="en-US"/>
        </w:rPr>
      </w:pPr>
      <w:r w:rsidRPr="0064423D">
        <w:rPr>
          <w:rFonts w:ascii="Times New Roman" w:hAnsi="Times New Roman" w:cs="Times New Roman"/>
          <w:szCs w:val="24"/>
          <w:lang w:val="en-US"/>
        </w:rPr>
        <w:t xml:space="preserve"> Agriculture and rural development office of the woreda made rehabilitation and reforestation method for longer period of time to restore highly degraded and deforested area its vegetation cover by terracing method, creating area enclosure and buffer zone through tree plantation especially in degraded mountain area</w:t>
      </w:r>
      <w:r w:rsidR="00B14D27">
        <w:rPr>
          <w:rFonts w:ascii="Times New Roman" w:hAnsi="Times New Roman" w:cs="Times New Roman"/>
          <w:szCs w:val="24"/>
          <w:lang w:val="en-US"/>
        </w:rPr>
        <w:t>s. The mountains,</w:t>
      </w:r>
      <w:r w:rsidRPr="0064423D">
        <w:rPr>
          <w:rFonts w:ascii="Times New Roman" w:hAnsi="Times New Roman" w:cs="Times New Roman"/>
          <w:szCs w:val="24"/>
          <w:lang w:val="en-US"/>
        </w:rPr>
        <w:t xml:space="preserve"> now became basic apiary sites distributed by agriculture and rural development bureau of the woreda for investor and BKA beekeepers. </w:t>
      </w:r>
    </w:p>
    <w:p w:rsidR="00150E13" w:rsidRPr="0064423D" w:rsidRDefault="00150E13" w:rsidP="004C4D23">
      <w:pPr>
        <w:pStyle w:val="ListParagraph"/>
        <w:numPr>
          <w:ilvl w:val="0"/>
          <w:numId w:val="10"/>
        </w:numPr>
        <w:tabs>
          <w:tab w:val="right" w:pos="540"/>
        </w:tabs>
        <w:spacing w:line="360" w:lineRule="auto"/>
        <w:rPr>
          <w:rFonts w:ascii="Times New Roman" w:hAnsi="Times New Roman" w:cs="Times New Roman"/>
          <w:szCs w:val="24"/>
          <w:lang w:val="en-US"/>
        </w:rPr>
      </w:pPr>
      <w:r w:rsidRPr="0064423D">
        <w:rPr>
          <w:rFonts w:ascii="Times New Roman" w:hAnsi="Times New Roman" w:cs="Times New Roman"/>
          <w:szCs w:val="24"/>
          <w:lang w:val="en-US"/>
        </w:rPr>
        <w:t>Attention and support of the government in introduction and adoption to improved modern beekeeping with their facilities and accessories.</w:t>
      </w:r>
    </w:p>
    <w:p w:rsidR="00150E13" w:rsidRPr="0064423D" w:rsidRDefault="00150E13" w:rsidP="004C4D23">
      <w:pPr>
        <w:pStyle w:val="ListParagraph"/>
        <w:numPr>
          <w:ilvl w:val="0"/>
          <w:numId w:val="10"/>
        </w:numPr>
        <w:tabs>
          <w:tab w:val="right" w:pos="540"/>
        </w:tabs>
        <w:spacing w:line="360" w:lineRule="auto"/>
        <w:rPr>
          <w:rFonts w:ascii="Times New Roman" w:hAnsi="Times New Roman" w:cs="Times New Roman"/>
          <w:szCs w:val="24"/>
          <w:lang w:val="en-US"/>
        </w:rPr>
      </w:pPr>
      <w:r w:rsidRPr="0064423D">
        <w:rPr>
          <w:rFonts w:ascii="Times New Roman" w:hAnsi="Times New Roman" w:cs="Times New Roman"/>
          <w:szCs w:val="24"/>
          <w:lang w:val="en-US"/>
        </w:rPr>
        <w:t xml:space="preserve">Establishment of investors and BKAs at grass root level and transformation of beekeepers from traditional beekeeping system in to modern beekeeping system in the area. </w:t>
      </w:r>
    </w:p>
    <w:p w:rsidR="00150E13" w:rsidRPr="0064423D" w:rsidRDefault="00150E13" w:rsidP="004C4D23">
      <w:pPr>
        <w:pStyle w:val="ListParagraph"/>
        <w:numPr>
          <w:ilvl w:val="0"/>
          <w:numId w:val="10"/>
        </w:numPr>
        <w:tabs>
          <w:tab w:val="right" w:pos="540"/>
        </w:tabs>
        <w:spacing w:line="360" w:lineRule="auto"/>
        <w:rPr>
          <w:rFonts w:ascii="Times New Roman" w:hAnsi="Times New Roman" w:cs="Times New Roman"/>
          <w:szCs w:val="24"/>
          <w:lang w:val="en-US"/>
        </w:rPr>
      </w:pPr>
      <w:r w:rsidRPr="0064423D">
        <w:rPr>
          <w:rFonts w:ascii="Times New Roman" w:hAnsi="Times New Roman" w:cs="Times New Roman"/>
          <w:szCs w:val="24"/>
          <w:lang w:val="en-US"/>
        </w:rPr>
        <w:t xml:space="preserve"> Since most beekeepers were educated they have high willingness and easily understand any training given on beekeeping and convert it practically in to beekeeping activities such as in operating modern system of beekeeping based on the training given in the study area.</w:t>
      </w:r>
      <w:r w:rsidRPr="0064423D">
        <w:rPr>
          <w:rFonts w:ascii="Times New Roman" w:hAnsi="Times New Roman" w:cs="Times New Roman"/>
          <w:szCs w:val="24"/>
          <w:lang w:val="en-US"/>
        </w:rPr>
        <w:tab/>
      </w:r>
    </w:p>
    <w:p w:rsidR="00150E13" w:rsidRPr="007D4EBA" w:rsidRDefault="00150E13" w:rsidP="004C4D23">
      <w:pPr>
        <w:pStyle w:val="Heading2"/>
        <w:spacing w:line="360" w:lineRule="auto"/>
        <w:rPr>
          <w:rFonts w:ascii="Times New Roman" w:hAnsi="Times New Roman" w:cs="Times New Roman"/>
          <w:i/>
          <w:color w:val="auto"/>
          <w:sz w:val="28"/>
          <w:szCs w:val="28"/>
        </w:rPr>
      </w:pPr>
      <w:bookmarkStart w:id="129" w:name="_Toc505040692"/>
      <w:bookmarkStart w:id="130" w:name="_Toc20919100"/>
      <w:r w:rsidRPr="007D4EBA">
        <w:rPr>
          <w:rFonts w:ascii="Times New Roman" w:hAnsi="Times New Roman" w:cs="Times New Roman"/>
          <w:color w:val="auto"/>
          <w:sz w:val="28"/>
          <w:szCs w:val="28"/>
        </w:rPr>
        <w:t>4.</w:t>
      </w:r>
      <w:bookmarkEnd w:id="129"/>
      <w:r w:rsidR="007D4EBA" w:rsidRPr="007D4EBA">
        <w:rPr>
          <w:rFonts w:ascii="Times New Roman" w:hAnsi="Times New Roman" w:cs="Times New Roman"/>
          <w:i/>
          <w:color w:val="auto"/>
          <w:sz w:val="28"/>
          <w:szCs w:val="28"/>
        </w:rPr>
        <w:t>2.</w:t>
      </w:r>
      <w:r w:rsidRPr="007D4EBA">
        <w:rPr>
          <w:rFonts w:ascii="Times New Roman" w:hAnsi="Times New Roman" w:cs="Times New Roman"/>
          <w:color w:val="auto"/>
          <w:sz w:val="28"/>
          <w:szCs w:val="28"/>
        </w:rPr>
        <w:t xml:space="preserve"> Discussion</w:t>
      </w:r>
      <w:bookmarkEnd w:id="130"/>
      <w:r w:rsidRPr="007D4EBA">
        <w:rPr>
          <w:rFonts w:ascii="Times New Roman" w:hAnsi="Times New Roman" w:cs="Times New Roman"/>
          <w:color w:val="auto"/>
          <w:sz w:val="28"/>
          <w:szCs w:val="28"/>
        </w:rPr>
        <w:tab/>
      </w:r>
    </w:p>
    <w:p w:rsidR="008E2AA1"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Like the study of Alemayehu kebede  on honey production practice and honey quality in Silti woreda (2011)  there is Few female( 4% ,similar to the 5% female of Alemayehu’s study) involvements in the sector in the study area could be attributed to cultural influence that exists from longer period of time females should perform activities only inside the house. </w:t>
      </w:r>
    </w:p>
    <w:p w:rsidR="00150E13" w:rsidRPr="0064423D" w:rsidRDefault="00150E13" w:rsidP="004C4D23">
      <w:pPr>
        <w:tabs>
          <w:tab w:val="right" w:pos="540"/>
        </w:tabs>
        <w:spacing w:line="360" w:lineRule="auto"/>
        <w:jc w:val="both"/>
        <w:rPr>
          <w:rFonts w:ascii="Times New Roman" w:hAnsi="Times New Roman" w:cs="Times New Roman"/>
          <w:sz w:val="24"/>
          <w:szCs w:val="24"/>
        </w:rPr>
      </w:pPr>
      <w:r w:rsidRPr="0064423D">
        <w:rPr>
          <w:rFonts w:ascii="Times New Roman" w:hAnsi="Times New Roman" w:cs="Times New Roman"/>
          <w:sz w:val="24"/>
          <w:szCs w:val="24"/>
        </w:rPr>
        <w:t>From the total 100 respondents in the study area that had attended primary school 1 to 4 (24%)</w:t>
      </w:r>
      <w:r w:rsidR="004D777E" w:rsidRPr="0064423D">
        <w:rPr>
          <w:rFonts w:ascii="Times New Roman" w:hAnsi="Times New Roman" w:cs="Times New Roman"/>
          <w:sz w:val="24"/>
          <w:szCs w:val="24"/>
        </w:rPr>
        <w:t>, junior (</w:t>
      </w:r>
      <w:r w:rsidRPr="0064423D">
        <w:rPr>
          <w:rFonts w:ascii="Times New Roman" w:hAnsi="Times New Roman" w:cs="Times New Roman"/>
          <w:sz w:val="24"/>
          <w:szCs w:val="24"/>
        </w:rPr>
        <w:t xml:space="preserve">5-8)(8%), high school (6%), college- university (4%) read and write(52%) and illiterate (4%). High educational status of the beekeepers might be attributed to high awareness of the society in the area towards education. Most sample beekeepers in the study area had got basic education and education has significance role in understanding nature and characteristics of bees and in adoption and utilization of improved modern technologies of beekeeping activities such as inspection, management, colony splitting, honey harvesting as well as absconding and swarming control. </w:t>
      </w:r>
    </w:p>
    <w:p w:rsidR="008E2AA1" w:rsidRPr="0064423D" w:rsidRDefault="00150E13" w:rsidP="004C4D23">
      <w:pPr>
        <w:pStyle w:val="NormalWeb"/>
        <w:tabs>
          <w:tab w:val="right" w:pos="540"/>
        </w:tabs>
        <w:spacing w:before="0" w:beforeAutospacing="0" w:after="240" w:afterAutospacing="0" w:line="360" w:lineRule="auto"/>
      </w:pPr>
      <w:r w:rsidRPr="0064423D">
        <w:t xml:space="preserve">Modern beekeeping using movable frame beehive is the most widely utilized practice in the study area than traditional beekeeping using traditional beehive and the modern </w:t>
      </w:r>
      <w:r w:rsidR="008E2AA1" w:rsidRPr="0064423D">
        <w:t>beehive</w:t>
      </w:r>
      <w:r w:rsidRPr="0064423D">
        <w:t xml:space="preserve"> is mostly used by the educated beekeepers but transitional beekeeping is rare in the area. This rapid transformation of the beekeepers from traditional in to modern movable frame beekeeping could be due to education that might helped them easily to adopt the new modern technology. The findings of the result disagrees with the result of (Awraris Getachew </w:t>
      </w:r>
      <w:r w:rsidRPr="0064423D">
        <w:rPr>
          <w:i/>
        </w:rPr>
        <w:t>et al.</w:t>
      </w:r>
      <w:r w:rsidRPr="0064423D">
        <w:t>, 2012) in Kaffa, Sheka and Bench-Maji zones of Ethiopia, traditional hive beekeeping practice is the dominant system accounting for more than 99% of the total, while intermediate and modern hives are less than 1%. and the average honey yield of traditional beehive and modern frame beehive is 15 and 35 kg/hive/year, respectively .this honey yield from modern frame is slightly higher than but from tradit</w:t>
      </w:r>
      <w:r w:rsidR="008E2AA1" w:rsidRPr="0064423D">
        <w:t xml:space="preserve">ional hive is less than the </w:t>
      </w:r>
      <w:r w:rsidRPr="0064423D">
        <w:t xml:space="preserve"> study area.</w:t>
      </w:r>
    </w:p>
    <w:p w:rsidR="005C1574" w:rsidRDefault="00150E13" w:rsidP="004C4D23">
      <w:pPr>
        <w:pStyle w:val="NormalWeb"/>
        <w:tabs>
          <w:tab w:val="right" w:pos="540"/>
        </w:tabs>
        <w:spacing w:before="0" w:beforeAutospacing="0" w:after="240" w:afterAutospacing="0" w:line="360" w:lineRule="auto"/>
      </w:pPr>
      <w:r w:rsidRPr="0064423D">
        <w:t xml:space="preserve"> Honey yield shows decreasing trend from 2007 to 2010EC in the study area and this might be due to the basic constraints that challenges the sector and climatic change that influences productivity of honey bee from time to time. The same result was reported in Kilte Awlaelo district, Eastern Zone of Tigray from most sample respondents studied by Yetimwork Gebremeskel </w:t>
      </w:r>
      <w:r w:rsidRPr="0064423D">
        <w:rPr>
          <w:i/>
        </w:rPr>
        <w:t>et al.</w:t>
      </w:r>
      <w:r w:rsidRPr="0064423D">
        <w:t xml:space="preserve">, (2015). </w:t>
      </w:r>
    </w:p>
    <w:p w:rsidR="00150E13" w:rsidRPr="0064423D" w:rsidRDefault="00150E13" w:rsidP="004C4D23">
      <w:pPr>
        <w:pStyle w:val="NormalWeb"/>
        <w:tabs>
          <w:tab w:val="right" w:pos="540"/>
        </w:tabs>
        <w:spacing w:before="0" w:beforeAutospacing="0" w:after="240" w:afterAutospacing="0" w:line="360" w:lineRule="auto"/>
      </w:pPr>
      <w:r w:rsidRPr="0064423D">
        <w:t xml:space="preserve">In 2010EC from movable frame beehives mean 20.12 ranging from 10-36 honey yield kg/hive/year which </w:t>
      </w:r>
      <w:r w:rsidR="008E2AA1" w:rsidRPr="0064423D">
        <w:t>is higher</w:t>
      </w:r>
      <w:r w:rsidRPr="0064423D">
        <w:t xml:space="preserve"> than traditional mean 13.93 ranging in frequency from 7-21 honey yield kg/hive/year was produced by sample respondent beekeepers in the study area and the possible reason for this better quantity yield from frame beehives than traditional beehives could be due to the suitability of frame beehives for management, inspection, breeding and honey harvesting than traditional beehives. lower result was reported by Chala Kinati </w:t>
      </w:r>
      <w:r w:rsidRPr="0064423D">
        <w:rPr>
          <w:i/>
        </w:rPr>
        <w:t>et al.</w:t>
      </w:r>
      <w:r w:rsidRPr="0064423D">
        <w:t xml:space="preserve">, 2012 in Gomma district Jimma from traditional mean 7.2 ranging 3-15kg but higher yield 6-50 ranging in frequency with mean 23.37kg from movable frame beehives yield which is in modern hive slightly higher than the study area and increasing trend of honey yield in Gomma district which contradicts with decreasing trend honey yield in the study area. Similarly the result of Gidey Yirga and Mekonen Teferi (2010) showed that honey yield in Tigray was markedly different for the traditional and modern, it was about 8-15 kg/hive and 20-30 kg/hive from the traditional and modern hives, respectively. </w:t>
      </w:r>
    </w:p>
    <w:p w:rsidR="00150E13" w:rsidRPr="0064423D" w:rsidRDefault="00150E13" w:rsidP="004C4D23">
      <w:pPr>
        <w:pStyle w:val="NormalWeb"/>
        <w:tabs>
          <w:tab w:val="right" w:pos="540"/>
        </w:tabs>
        <w:spacing w:before="0" w:beforeAutospacing="0" w:after="240" w:afterAutospacing="0" w:line="360" w:lineRule="auto"/>
      </w:pPr>
      <w:r w:rsidRPr="0064423D">
        <w:t xml:space="preserve">Common bee floras (Table 10) and other related floras found in the study area mainly contribute in honey production of different colors depending on the variation in color of the flowering plants in which the bees forage in the area and most beekeepers also increases their productivity by planting variety effective bee floras in their apiary sites. Similar common bee floras studied in Kilte Awlaelo district, Eastern Zone of Tigray by Yetimwork Gebremeskel </w:t>
      </w:r>
      <w:r w:rsidRPr="0064423D">
        <w:rPr>
          <w:i/>
        </w:rPr>
        <w:t>et al.</w:t>
      </w:r>
      <w:r w:rsidRPr="0064423D">
        <w:t xml:space="preserve">, (2015) and in Tigray region by Gidey Yirga </w:t>
      </w:r>
      <w:r w:rsidRPr="0064423D">
        <w:rPr>
          <w:i/>
        </w:rPr>
        <w:t>et al.</w:t>
      </w:r>
      <w:r w:rsidRPr="0064423D">
        <w:t xml:space="preserve">, (2012). According to Chala Kinati </w:t>
      </w:r>
      <w:r w:rsidRPr="0064423D">
        <w:rPr>
          <w:i/>
        </w:rPr>
        <w:t>et al.</w:t>
      </w:r>
      <w:r w:rsidRPr="0064423D">
        <w:t>, (2012), the common bee floras in Gomma district Jimma include Bisana (</w:t>
      </w:r>
      <w:r w:rsidRPr="0064423D">
        <w:rPr>
          <w:i/>
        </w:rPr>
        <w:t>Croton macrostachyus</w:t>
      </w:r>
      <w:r w:rsidRPr="0064423D">
        <w:t>), Grawa (</w:t>
      </w:r>
      <w:r w:rsidRPr="0064423D">
        <w:rPr>
          <w:i/>
        </w:rPr>
        <w:t>Vernonia species</w:t>
      </w:r>
      <w:r w:rsidRPr="0064423D">
        <w:t>),</w:t>
      </w:r>
      <w:r w:rsidRPr="0064423D">
        <w:rPr>
          <w:i/>
        </w:rPr>
        <w:t xml:space="preserve"> Wanza</w:t>
      </w:r>
      <w:r w:rsidRPr="0064423D">
        <w:t xml:space="preserve"> (</w:t>
      </w:r>
      <w:r w:rsidRPr="0064423D">
        <w:rPr>
          <w:i/>
        </w:rPr>
        <w:t>Cordia africana</w:t>
      </w:r>
      <w:r w:rsidRPr="0064423D">
        <w:t>), Grar (</w:t>
      </w:r>
      <w:r w:rsidRPr="0064423D">
        <w:rPr>
          <w:i/>
        </w:rPr>
        <w:t>Acacia species</w:t>
      </w:r>
      <w:r w:rsidRPr="0064423D">
        <w:t>), Bahirzaf (</w:t>
      </w:r>
      <w:r w:rsidRPr="0064423D">
        <w:rPr>
          <w:i/>
        </w:rPr>
        <w:t>Eucalyptus species</w:t>
      </w:r>
      <w:r w:rsidRPr="0064423D">
        <w:t>) and Warka (</w:t>
      </w:r>
      <w:r w:rsidRPr="0064423D">
        <w:rPr>
          <w:i/>
        </w:rPr>
        <w:t>Ficus vasta</w:t>
      </w:r>
      <w:r w:rsidRPr="0064423D">
        <w:t xml:space="preserve">). Awraris Getachew </w:t>
      </w:r>
      <w:r w:rsidRPr="0064423D">
        <w:rPr>
          <w:i/>
        </w:rPr>
        <w:t>et al.</w:t>
      </w:r>
      <w:r w:rsidRPr="0064423D">
        <w:t xml:space="preserve">, (2012) also identified the dominant honey bee plants in Kaffa, Sheka and Bench-Maji such as </w:t>
      </w:r>
      <w:r w:rsidRPr="0064423D">
        <w:rPr>
          <w:i/>
        </w:rPr>
        <w:t>Schefflera abyssinica</w:t>
      </w:r>
      <w:r w:rsidRPr="0064423D">
        <w:t xml:space="preserve"> followed by </w:t>
      </w:r>
      <w:r w:rsidRPr="0064423D">
        <w:rPr>
          <w:i/>
        </w:rPr>
        <w:t>Vernonia amygdaline</w:t>
      </w:r>
      <w:r w:rsidRPr="0064423D">
        <w:t xml:space="preserve">. </w:t>
      </w:r>
    </w:p>
    <w:p w:rsidR="00D1030F" w:rsidRDefault="00150E13" w:rsidP="004C4D23">
      <w:pPr>
        <w:pStyle w:val="NormalWeb"/>
        <w:tabs>
          <w:tab w:val="right" w:pos="540"/>
        </w:tabs>
        <w:spacing w:before="0" w:beforeAutospacing="0" w:after="240" w:afterAutospacing="0" w:line="360" w:lineRule="auto"/>
      </w:pPr>
      <w:r w:rsidRPr="0064423D">
        <w:tab/>
        <w:t>Common constraints of beekee</w:t>
      </w:r>
      <w:r w:rsidR="005C1574">
        <w:t>ping in the study area (Table 9</w:t>
      </w:r>
      <w:r w:rsidRPr="0064423D">
        <w:t xml:space="preserve">) cause the most drastic reduction in honey bee productivity in the study area. As a result finding solutions to these constraints was a key issue to increase productivity from the sector in the area. Similar constraints of beekeeping studied by Yetimwork Gebremeskel </w:t>
      </w:r>
      <w:r w:rsidRPr="0064423D">
        <w:rPr>
          <w:i/>
        </w:rPr>
        <w:t>et al.</w:t>
      </w:r>
      <w:r w:rsidRPr="0064423D">
        <w:t xml:space="preserve">, (2015) in Kilte Awlaelo district, Eastern Zone of Tigray; by Malede Birhan </w:t>
      </w:r>
      <w:r w:rsidRPr="0064423D">
        <w:rPr>
          <w:i/>
        </w:rPr>
        <w:t>et al.</w:t>
      </w:r>
      <w:r w:rsidRPr="0064423D">
        <w:t xml:space="preserve">, (2015) in around Gondar Amhara region; by Gidey Yirga </w:t>
      </w:r>
      <w:r w:rsidRPr="0064423D">
        <w:rPr>
          <w:i/>
        </w:rPr>
        <w:t>et al.</w:t>
      </w:r>
      <w:r w:rsidRPr="0064423D">
        <w:t xml:space="preserve">, (2010) in Asgede Tsimbla district, Tigray region and by Chala Kinati </w:t>
      </w:r>
      <w:r w:rsidRPr="0064423D">
        <w:rPr>
          <w:i/>
        </w:rPr>
        <w:t>et al.</w:t>
      </w:r>
      <w:r w:rsidRPr="0064423D">
        <w:t xml:space="preserve">, (2012) in Gomma districts of Jima Oromia region except poor storage facilities (this was not identified as a basic problem in the study areas).  </w:t>
      </w:r>
    </w:p>
    <w:p w:rsidR="00150E13" w:rsidRPr="0064423D" w:rsidRDefault="00150E13" w:rsidP="004C4D23">
      <w:pPr>
        <w:pStyle w:val="NormalWeb"/>
        <w:tabs>
          <w:tab w:val="right" w:pos="540"/>
        </w:tabs>
        <w:spacing w:before="0" w:beforeAutospacing="0" w:after="240" w:afterAutospacing="0" w:line="360" w:lineRule="auto"/>
      </w:pPr>
      <w:r w:rsidRPr="0064423D">
        <w:t xml:space="preserve">According to  Gidey Yirga and Mekonen Teferi (2010), inadequate extension coverage, lack of special skills,  limited research works in the sector, lack of proper bee management, inadequate government support,  limited supply of honey,  limited availability of bee forage due to deforestation, shortage of honey bee colonies, back ward technology, high cost of improved technologies, weak market infrastructure, low quality honey, poor pre and post honey harvesting management, lack of market information are basic problems facing beekeeping sector in Tigray region. According to the result of Melaku Girma </w:t>
      </w:r>
      <w:r w:rsidRPr="0064423D">
        <w:rPr>
          <w:i/>
        </w:rPr>
        <w:t>et al.</w:t>
      </w:r>
      <w:r w:rsidRPr="0064423D">
        <w:t xml:space="preserve"> (2008), major constraints of apiculture in Ada’a-Liben woreda Oromia includes: limited knowledge about the potential of the area, lack of knowledge and skill on beekeeping, lack of established systems, lack of institutional linkage, information gap, disease, agriculture pests, agricultural chemicals and harvesting problems. Similar results were reported  such as lack of bee  equipment  accessories, high rate of absconding, poisoning of bees by agro chemicals, lack of appropriate honey processing materials, lack of skilled manpower, limited beekeeping training for farmers and experts, poor pre and post harvest management of honey, lack of appropriate honey containers, predators, shortage of bee food and water, low productivity of colonies and lack of attention from concerned body to improve the traditional beekeeping system by Tesfaye Kebede  and Tesfaye Lemma (2007) in Adami Tulu Jido, Kombolcha district in mid rift valley of Ethiopia.</w:t>
      </w:r>
    </w:p>
    <w:p w:rsidR="00852986" w:rsidRDefault="00150E13" w:rsidP="004C4D23">
      <w:pPr>
        <w:pStyle w:val="NormalWeb"/>
        <w:tabs>
          <w:tab w:val="right" w:pos="540"/>
        </w:tabs>
        <w:spacing w:before="0" w:beforeAutospacing="0" w:after="0" w:afterAutospacing="0" w:line="360" w:lineRule="auto"/>
      </w:pPr>
      <w:r w:rsidRPr="0064423D">
        <w:t>Major honey bee pests and preda</w:t>
      </w:r>
      <w:r w:rsidR="00D1030F">
        <w:t>tors in the study area (Table 10</w:t>
      </w:r>
      <w:r w:rsidRPr="0064423D">
        <w:t xml:space="preserve">) might result a great damage and decrease in number of bee colony in turn leads to reduction in honey yield.  The same result wax moths, honey badger, ants, bee-eater birds, lizard, spider and bee lice reported by Atsbaha Hailemariam </w:t>
      </w:r>
      <w:r w:rsidRPr="0064423D">
        <w:rPr>
          <w:i/>
        </w:rPr>
        <w:t>et al.</w:t>
      </w:r>
      <w:r w:rsidRPr="0064423D">
        <w:t xml:space="preserve"> (2015) in Raya-Azebo, Kolla-temben and Medebe-Zana, Tigray region. Similar result honey badger, ant, wax moths, spider, birds and lizard reported by Yetimwork Gebremeskel </w:t>
      </w:r>
      <w:r w:rsidRPr="0064423D">
        <w:rPr>
          <w:i/>
        </w:rPr>
        <w:t>et al.</w:t>
      </w:r>
      <w:r w:rsidRPr="0064423D">
        <w:t xml:space="preserve">, (2015) in Kilte Awlaelo district, Eastern Zone of Tigray. </w:t>
      </w:r>
    </w:p>
    <w:p w:rsidR="00852986" w:rsidRPr="00852986" w:rsidRDefault="00852986" w:rsidP="004C4D23">
      <w:pPr>
        <w:pStyle w:val="NormalWeb"/>
        <w:tabs>
          <w:tab w:val="right" w:pos="540"/>
        </w:tabs>
        <w:spacing w:before="0" w:beforeAutospacing="0" w:after="0" w:afterAutospacing="0" w:line="360" w:lineRule="auto"/>
        <w:rPr>
          <w:sz w:val="16"/>
        </w:rPr>
      </w:pPr>
    </w:p>
    <w:p w:rsidR="00150E13" w:rsidRDefault="00150E13" w:rsidP="004C4D23">
      <w:pPr>
        <w:pStyle w:val="NormalWeb"/>
        <w:tabs>
          <w:tab w:val="right" w:pos="540"/>
        </w:tabs>
        <w:spacing w:before="0" w:beforeAutospacing="0" w:after="240" w:afterAutospacing="0" w:line="360" w:lineRule="auto"/>
      </w:pPr>
      <w:r w:rsidRPr="0064423D">
        <w:t xml:space="preserve">The result of the study area also </w:t>
      </w:r>
      <w:r w:rsidRPr="00852986">
        <w:rPr>
          <w:sz w:val="20"/>
        </w:rPr>
        <w:t>agrees</w:t>
      </w:r>
      <w:r w:rsidRPr="0064423D">
        <w:t xml:space="preserve"> with Chala Kinati </w:t>
      </w:r>
      <w:r w:rsidRPr="0064423D">
        <w:rPr>
          <w:i/>
        </w:rPr>
        <w:t>et al.</w:t>
      </w:r>
      <w:r w:rsidRPr="0064423D">
        <w:t xml:space="preserve">, (2012) result in that ants, wax moths, bee-eater birds, spider, bee lice, honey badger, small hive beetles and lizard identified in Gomma district Oromia as basic honey bee enemies. Awraris Getachew </w:t>
      </w:r>
      <w:r w:rsidRPr="0064423D">
        <w:rPr>
          <w:i/>
        </w:rPr>
        <w:t>et al.</w:t>
      </w:r>
      <w:r w:rsidRPr="0064423D">
        <w:t xml:space="preserve">, (2012) identified similar honey bee enemy’s ants, honey badger, birds and small hive beetles in Kaffa, Sheka and Bench-Maji zone and Malede Birhan </w:t>
      </w:r>
      <w:r w:rsidRPr="0064423D">
        <w:rPr>
          <w:i/>
        </w:rPr>
        <w:t xml:space="preserve">et al., </w:t>
      </w:r>
      <w:r w:rsidRPr="0064423D">
        <w:t>(2015) ants, wax moths, birds, spider, termites, honey badger and snake in around Gondar Amhara region. Consistent result was also reported by Haylegebriel Tesfay, (2014) in Ethiopia the common basic pests and predators were small hive beetles, ants, bee lice, and wax moths.</w:t>
      </w:r>
    </w:p>
    <w:p w:rsidR="0004114C" w:rsidRDefault="0004114C" w:rsidP="004C4D23">
      <w:pPr>
        <w:pStyle w:val="NormalWeb"/>
        <w:tabs>
          <w:tab w:val="right" w:pos="540"/>
        </w:tabs>
        <w:spacing w:before="0" w:beforeAutospacing="0" w:after="0" w:afterAutospacing="0" w:line="360" w:lineRule="auto"/>
      </w:pPr>
    </w:p>
    <w:p w:rsidR="0004114C" w:rsidRDefault="0004114C" w:rsidP="004C4D23">
      <w:pPr>
        <w:pStyle w:val="NormalWeb"/>
        <w:tabs>
          <w:tab w:val="right" w:pos="540"/>
        </w:tabs>
        <w:spacing w:before="0" w:beforeAutospacing="0" w:after="0" w:afterAutospacing="0" w:line="360" w:lineRule="auto"/>
      </w:pPr>
    </w:p>
    <w:p w:rsidR="0004114C" w:rsidRDefault="0004114C" w:rsidP="004C4D23">
      <w:pPr>
        <w:pStyle w:val="NormalWeb"/>
        <w:tabs>
          <w:tab w:val="right" w:pos="540"/>
        </w:tabs>
        <w:spacing w:before="0" w:beforeAutospacing="0" w:after="0" w:afterAutospacing="0" w:line="360" w:lineRule="auto"/>
      </w:pPr>
    </w:p>
    <w:p w:rsidR="0004114C" w:rsidRDefault="0004114C" w:rsidP="004C4D23">
      <w:pPr>
        <w:pStyle w:val="NormalWeb"/>
        <w:tabs>
          <w:tab w:val="right" w:pos="540"/>
        </w:tabs>
        <w:spacing w:before="0" w:beforeAutospacing="0" w:after="0" w:afterAutospacing="0" w:line="360" w:lineRule="auto"/>
      </w:pPr>
    </w:p>
    <w:p w:rsidR="0004114C" w:rsidRDefault="0004114C" w:rsidP="004C4D23">
      <w:pPr>
        <w:pStyle w:val="NormalWeb"/>
        <w:tabs>
          <w:tab w:val="right" w:pos="540"/>
        </w:tabs>
        <w:spacing w:before="0" w:beforeAutospacing="0" w:after="0" w:afterAutospacing="0" w:line="360" w:lineRule="auto"/>
      </w:pPr>
    </w:p>
    <w:p w:rsidR="0004114C" w:rsidRPr="0064423D" w:rsidRDefault="0004114C" w:rsidP="004C4D23">
      <w:pPr>
        <w:pStyle w:val="NormalWeb"/>
        <w:tabs>
          <w:tab w:val="right" w:pos="540"/>
        </w:tabs>
        <w:spacing w:before="0" w:beforeAutospacing="0" w:after="0" w:afterAutospacing="0" w:line="360" w:lineRule="auto"/>
      </w:pPr>
    </w:p>
    <w:p w:rsidR="00BF4BFC" w:rsidRDefault="00BF4BFC" w:rsidP="004C4D23">
      <w:pPr>
        <w:pStyle w:val="Heading1"/>
        <w:spacing w:before="0" w:line="360" w:lineRule="auto"/>
        <w:rPr>
          <w:rFonts w:ascii="Times New Roman" w:hAnsi="Times New Roman" w:cs="Times New Roman"/>
          <w:lang w:val="en-US"/>
        </w:rPr>
      </w:pPr>
      <w:bookmarkStart w:id="131" w:name="_Toc505040693"/>
      <w:bookmarkStart w:id="132" w:name="_Toc20919101"/>
    </w:p>
    <w:p w:rsidR="00FC66A3" w:rsidRDefault="00FC66A3" w:rsidP="004C4D23">
      <w:pPr>
        <w:pStyle w:val="Heading1"/>
        <w:spacing w:before="0" w:line="360" w:lineRule="auto"/>
        <w:rPr>
          <w:rFonts w:ascii="Times New Roman" w:hAnsi="Times New Roman" w:cs="Times New Roman"/>
          <w:lang w:val="en-US"/>
        </w:rPr>
      </w:pPr>
    </w:p>
    <w:p w:rsidR="00150E13" w:rsidRPr="0077351F" w:rsidRDefault="00C23371" w:rsidP="004C4D23">
      <w:pPr>
        <w:pStyle w:val="Heading1"/>
        <w:spacing w:before="0" w:line="360" w:lineRule="auto"/>
        <w:rPr>
          <w:rFonts w:ascii="Times New Roman" w:hAnsi="Times New Roman" w:cs="Times New Roman"/>
          <w:lang w:val="en-US"/>
        </w:rPr>
      </w:pPr>
      <w:r w:rsidRPr="0077351F">
        <w:rPr>
          <w:rFonts w:ascii="Times New Roman" w:hAnsi="Times New Roman" w:cs="Times New Roman"/>
          <w:lang w:val="en-US"/>
        </w:rPr>
        <w:t>5</w:t>
      </w:r>
      <w:r w:rsidR="00150E13" w:rsidRPr="0077351F">
        <w:rPr>
          <w:rFonts w:ascii="Times New Roman" w:hAnsi="Times New Roman" w:cs="Times New Roman"/>
        </w:rPr>
        <w:t>: CONCLUSION AND RECOMMENDATIONS</w:t>
      </w:r>
      <w:bookmarkEnd w:id="131"/>
      <w:bookmarkEnd w:id="132"/>
    </w:p>
    <w:p w:rsidR="00150E13" w:rsidRPr="0064423D" w:rsidRDefault="00150E13" w:rsidP="004C4D23">
      <w:pPr>
        <w:pStyle w:val="Heading2"/>
        <w:spacing w:before="0" w:line="360" w:lineRule="auto"/>
        <w:rPr>
          <w:rFonts w:ascii="Times New Roman" w:hAnsi="Times New Roman" w:cs="Times New Roman"/>
          <w:color w:val="auto"/>
          <w:sz w:val="24"/>
          <w:szCs w:val="24"/>
          <w:lang w:val="en-US"/>
        </w:rPr>
      </w:pPr>
      <w:bookmarkStart w:id="133" w:name="_Toc505040694"/>
      <w:bookmarkStart w:id="134" w:name="_Toc20919102"/>
      <w:r w:rsidRPr="0064423D">
        <w:rPr>
          <w:rFonts w:ascii="Times New Roman" w:hAnsi="Times New Roman" w:cs="Times New Roman"/>
          <w:color w:val="auto"/>
          <w:sz w:val="24"/>
          <w:szCs w:val="24"/>
        </w:rPr>
        <w:t>5.1. Conclusion</w:t>
      </w:r>
      <w:bookmarkEnd w:id="133"/>
      <w:bookmarkEnd w:id="134"/>
    </w:p>
    <w:p w:rsidR="002F078E" w:rsidRDefault="00150E13" w:rsidP="004C4D23">
      <w:pPr>
        <w:pStyle w:val="NormalWeb"/>
        <w:tabs>
          <w:tab w:val="right" w:pos="540"/>
        </w:tabs>
        <w:spacing w:before="0" w:beforeAutospacing="0" w:after="240" w:afterAutospacing="0" w:line="360" w:lineRule="auto"/>
      </w:pPr>
      <w:r w:rsidRPr="0064423D">
        <w:t>In general, the area is potential for beekeeping. In the study areas, despite the presence of various constraints and challenges, there are high potentials and opportunities to maximize the products to improve the livelihoods of the communities.</w:t>
      </w:r>
    </w:p>
    <w:p w:rsidR="002F078E" w:rsidRDefault="00150E13" w:rsidP="004C4D23">
      <w:pPr>
        <w:pStyle w:val="NormalWeb"/>
        <w:tabs>
          <w:tab w:val="right" w:pos="540"/>
        </w:tabs>
        <w:spacing w:before="0" w:beforeAutospacing="0" w:after="240" w:afterAutospacing="0" w:line="360" w:lineRule="auto"/>
      </w:pPr>
      <w:r w:rsidRPr="0064423D">
        <w:t xml:space="preserve">The most widely utilized beekeeping system in the study area was modern beekeeping using movable frame beehives and even traditional beekeeping still practiced by many beekeepers but transitional beekeeping is rare in the area. There are 444 traditional, 2 transitional and 472 movable frame beehives owned by 100 sample beekeepers in the study area. </w:t>
      </w:r>
    </w:p>
    <w:p w:rsidR="00175733" w:rsidRDefault="00150E13" w:rsidP="004C4D23">
      <w:pPr>
        <w:pStyle w:val="NormalWeb"/>
        <w:tabs>
          <w:tab w:val="right" w:pos="540"/>
        </w:tabs>
        <w:spacing w:before="0" w:beforeAutospacing="0" w:after="240" w:afterAutospacing="0" w:line="360" w:lineRule="auto"/>
      </w:pPr>
      <w:r w:rsidRPr="0064423D">
        <w:t xml:space="preserve">The most common bee floras found in the study area named by local name includes: tebeb, girbia, shewit hagay, kulio, seraw, Awhi, kelamitos, tambuk, peas, mango, mishela and mishehari used as basic floras of bees to produce honey and other related products in the area. Hence the basic product of beekeeping in the study area is honey and most beekeepers harvest honey once a year and store it </w:t>
      </w:r>
      <w:r w:rsidR="00175733">
        <w:t>in plastic containers.</w:t>
      </w:r>
    </w:p>
    <w:p w:rsidR="00CF1598" w:rsidRDefault="00175733" w:rsidP="004C4D23">
      <w:pPr>
        <w:pStyle w:val="NormalWeb"/>
        <w:tabs>
          <w:tab w:val="right" w:pos="540"/>
        </w:tabs>
        <w:spacing w:before="0" w:beforeAutospacing="0" w:after="240" w:afterAutospacing="0" w:line="360" w:lineRule="auto"/>
      </w:pPr>
      <w:r>
        <w:t>T</w:t>
      </w:r>
      <w:r w:rsidR="00150E13" w:rsidRPr="0064423D">
        <w:t>here was basic variation in honey yield from traditi</w:t>
      </w:r>
      <w:r>
        <w:t>onal beehives between the four K</w:t>
      </w:r>
      <w:r w:rsidR="00150E13" w:rsidRPr="0064423D">
        <w:t xml:space="preserve">ebeles particularly in 2009 and 2010EC. </w:t>
      </w:r>
      <w:r w:rsidRPr="0064423D">
        <w:t>But</w:t>
      </w:r>
      <w:r w:rsidR="00150E13" w:rsidRPr="0064423D">
        <w:t xml:space="preserve"> there was no difference in honey yield from movable frame beehives between the four Kebeles and modern movable frame beehives yield better quantity honey than traditional beehives. However, honey yield in the study area shows decreasing trend from both traditional and movable frame beehives from 2007 to 2010EC due to some environmental factors like rainfall change as well as the effect of basic constraints that worsens productivity of the sector in the study a</w:t>
      </w:r>
      <w:r w:rsidR="00CF1598">
        <w:t xml:space="preserve">rea from time to time. </w:t>
      </w:r>
      <w:r w:rsidR="00150E13" w:rsidRPr="0064423D">
        <w:t>Therefore, these common constraints such as pests and predators (birds, ants, wax moths, spiders, honey badger, death head hawk moths, termites, lizards, bee lice and mice), drought, agrochemical applications, shortage of bee forage, shortage of water, absconding, swarming, bee disease, death of colony and lack of inspection and management highly constrained the sector from its potential of productivity in the study area.</w:t>
      </w:r>
    </w:p>
    <w:p w:rsidR="00150E13" w:rsidRPr="0064423D" w:rsidRDefault="00150E13" w:rsidP="004C4D23">
      <w:pPr>
        <w:pStyle w:val="NormalWeb"/>
        <w:tabs>
          <w:tab w:val="right" w:pos="540"/>
        </w:tabs>
        <w:spacing w:before="0" w:beforeAutospacing="0" w:after="240" w:afterAutospacing="0" w:line="360" w:lineRule="auto"/>
      </w:pPr>
      <w:r w:rsidRPr="0064423D">
        <w:t xml:space="preserve"> Despite all the constraints and challenges, there are also huge untapped potentials and opportunities such as indigenous traditional knowledge of beekeepers, restoration of degraded areas by tree plantation, attention of the government towards modern beekeeping, transformation of the beekeepers to advanced technology and others that can boost beekeeping productivities to benefit the beekeepers from the sector in the study area.</w:t>
      </w:r>
    </w:p>
    <w:p w:rsidR="00150E13" w:rsidRPr="0064423D" w:rsidRDefault="00150E13" w:rsidP="004C4D23">
      <w:pPr>
        <w:pStyle w:val="Heading2"/>
        <w:spacing w:after="240" w:line="360" w:lineRule="auto"/>
        <w:rPr>
          <w:rFonts w:ascii="Times New Roman" w:hAnsi="Times New Roman" w:cs="Times New Roman"/>
          <w:color w:val="auto"/>
          <w:sz w:val="24"/>
          <w:szCs w:val="24"/>
        </w:rPr>
      </w:pPr>
      <w:bookmarkStart w:id="135" w:name="_Toc505040695"/>
      <w:bookmarkStart w:id="136" w:name="_Toc20919103"/>
      <w:r w:rsidRPr="0064423D">
        <w:rPr>
          <w:rFonts w:ascii="Times New Roman" w:hAnsi="Times New Roman" w:cs="Times New Roman"/>
          <w:color w:val="auto"/>
          <w:sz w:val="24"/>
          <w:szCs w:val="24"/>
        </w:rPr>
        <w:t>5.2. Recommendations</w:t>
      </w:r>
      <w:bookmarkEnd w:id="135"/>
      <w:bookmarkEnd w:id="136"/>
    </w:p>
    <w:p w:rsidR="00150E13" w:rsidRPr="0064423D" w:rsidRDefault="00150E13" w:rsidP="004C4D23">
      <w:pPr>
        <w:tabs>
          <w:tab w:val="right" w:pos="540"/>
        </w:tabs>
        <w:spacing w:after="240" w:line="360" w:lineRule="auto"/>
        <w:jc w:val="both"/>
        <w:rPr>
          <w:rFonts w:ascii="Times New Roman" w:hAnsi="Times New Roman" w:cs="Times New Roman"/>
          <w:sz w:val="24"/>
          <w:szCs w:val="24"/>
        </w:rPr>
      </w:pPr>
      <w:r w:rsidRPr="0064423D">
        <w:rPr>
          <w:rFonts w:ascii="Times New Roman" w:hAnsi="Times New Roman" w:cs="Times New Roman"/>
          <w:sz w:val="24"/>
          <w:szCs w:val="24"/>
        </w:rPr>
        <w:t>Based on the results of the findings in order to promote sustainable beekeeping in the study       area, the following focus points can be forwarded and recommended;</w:t>
      </w:r>
    </w:p>
    <w:p w:rsidR="00EF136B" w:rsidRPr="004C265E" w:rsidRDefault="00150E13" w:rsidP="004C4D23">
      <w:pPr>
        <w:tabs>
          <w:tab w:val="right" w:pos="540"/>
        </w:tabs>
        <w:spacing w:after="240" w:line="360" w:lineRule="auto"/>
        <w:rPr>
          <w:rFonts w:ascii="Times New Roman" w:hAnsi="Times New Roman" w:cs="Times New Roman"/>
          <w:szCs w:val="24"/>
        </w:rPr>
      </w:pPr>
      <w:r w:rsidRPr="00EF136B">
        <w:rPr>
          <w:rFonts w:ascii="Times New Roman" w:hAnsi="Times New Roman" w:cs="Times New Roman"/>
          <w:szCs w:val="24"/>
        </w:rPr>
        <w:t>Concerned stakeholders should implement effective strategies and policies on reducing and minimizing the effect of harmful pests and predators of honey bees and other constraints of beekeeping in the study area.</w:t>
      </w:r>
    </w:p>
    <w:p w:rsidR="00EF136B" w:rsidRPr="004C265E" w:rsidRDefault="00150E13" w:rsidP="004C4D23">
      <w:pPr>
        <w:tabs>
          <w:tab w:val="right" w:pos="540"/>
        </w:tabs>
        <w:spacing w:after="240" w:line="360" w:lineRule="auto"/>
        <w:rPr>
          <w:rFonts w:ascii="Times New Roman" w:hAnsi="Times New Roman" w:cs="Times New Roman"/>
          <w:szCs w:val="24"/>
        </w:rPr>
      </w:pPr>
      <w:r w:rsidRPr="004C265E">
        <w:rPr>
          <w:rFonts w:ascii="Times New Roman" w:hAnsi="Times New Roman" w:cs="Times New Roman"/>
          <w:szCs w:val="24"/>
        </w:rPr>
        <w:t xml:space="preserve">Agricaitural experts should aware the society in </w:t>
      </w:r>
      <w:r w:rsidR="004C265E" w:rsidRPr="004C265E">
        <w:rPr>
          <w:rFonts w:ascii="Times New Roman" w:hAnsi="Times New Roman" w:cs="Times New Roman"/>
          <w:szCs w:val="24"/>
        </w:rPr>
        <w:t>general and</w:t>
      </w:r>
      <w:r w:rsidRPr="004C265E">
        <w:rPr>
          <w:rFonts w:ascii="Times New Roman" w:hAnsi="Times New Roman" w:cs="Times New Roman"/>
          <w:szCs w:val="24"/>
        </w:rPr>
        <w:t xml:space="preserve"> beekeepers in particular to minimize using</w:t>
      </w:r>
      <w:r w:rsidR="004D777E" w:rsidRPr="004C265E">
        <w:rPr>
          <w:rFonts w:ascii="Times New Roman" w:hAnsi="Times New Roman" w:cs="Times New Roman"/>
          <w:szCs w:val="24"/>
        </w:rPr>
        <w:t xml:space="preserve"> harmful chemicals such as herbicides and insecticides</w:t>
      </w:r>
      <w:r w:rsidRPr="004C265E">
        <w:rPr>
          <w:rFonts w:ascii="Times New Roman" w:hAnsi="Times New Roman" w:cs="Times New Roman"/>
          <w:szCs w:val="24"/>
        </w:rPr>
        <w:t xml:space="preserve"> around apiary sites </w:t>
      </w:r>
    </w:p>
    <w:p w:rsidR="00150E13" w:rsidRPr="004C265E" w:rsidRDefault="00150E13" w:rsidP="004C4D23">
      <w:pPr>
        <w:tabs>
          <w:tab w:val="right" w:pos="540"/>
        </w:tabs>
        <w:spacing w:line="360" w:lineRule="auto"/>
        <w:rPr>
          <w:rFonts w:ascii="Times New Roman" w:hAnsi="Times New Roman" w:cs="Times New Roman"/>
          <w:sz w:val="24"/>
          <w:szCs w:val="24"/>
        </w:rPr>
      </w:pPr>
      <w:r w:rsidRPr="004C265E">
        <w:rPr>
          <w:rFonts w:ascii="Times New Roman" w:hAnsi="Times New Roman" w:cs="Times New Roman"/>
          <w:szCs w:val="24"/>
        </w:rPr>
        <w:t>Beekeepers should expand the abundance of various</w:t>
      </w:r>
      <w:r w:rsidR="004C265E">
        <w:rPr>
          <w:rFonts w:ascii="Times New Roman" w:hAnsi="Times New Roman" w:cs="Times New Roman"/>
          <w:szCs w:val="24"/>
        </w:rPr>
        <w:t xml:space="preserve"> indigenous bee forage </w:t>
      </w:r>
      <w:r w:rsidR="004C265E" w:rsidRPr="004C265E">
        <w:rPr>
          <w:rFonts w:ascii="Times New Roman" w:hAnsi="Times New Roman" w:cs="Times New Roman"/>
          <w:szCs w:val="24"/>
        </w:rPr>
        <w:t>plant</w:t>
      </w:r>
      <w:r w:rsidRPr="004C265E">
        <w:rPr>
          <w:rFonts w:ascii="Times New Roman" w:hAnsi="Times New Roman" w:cs="Times New Roman"/>
          <w:szCs w:val="24"/>
        </w:rPr>
        <w:t xml:space="preserve"> species like tebeb</w:t>
      </w:r>
      <w:r w:rsidR="004C265E">
        <w:rPr>
          <w:rFonts w:ascii="Times New Roman" w:hAnsi="Times New Roman" w:cs="Times New Roman"/>
          <w:szCs w:val="24"/>
        </w:rPr>
        <w:t xml:space="preserve"> (</w:t>
      </w:r>
      <w:r w:rsidR="004C265E" w:rsidRPr="0064423D">
        <w:rPr>
          <w:rFonts w:ascii="Times New Roman" w:hAnsi="Times New Roman" w:cs="Times New Roman"/>
          <w:i/>
          <w:sz w:val="24"/>
          <w:szCs w:val="24"/>
        </w:rPr>
        <w:t>Becium grandiflorum</w:t>
      </w:r>
      <w:r w:rsidR="004C265E">
        <w:rPr>
          <w:rFonts w:ascii="Times New Roman" w:hAnsi="Times New Roman" w:cs="Times New Roman"/>
          <w:i/>
          <w:sz w:val="24"/>
          <w:szCs w:val="24"/>
        </w:rPr>
        <w:t>)</w:t>
      </w:r>
      <w:r w:rsidRPr="004C265E">
        <w:rPr>
          <w:rFonts w:ascii="Times New Roman" w:hAnsi="Times New Roman" w:cs="Times New Roman"/>
          <w:szCs w:val="24"/>
        </w:rPr>
        <w:t xml:space="preserve"> and other related bee floras in their apiary site to maximize </w:t>
      </w:r>
      <w:r w:rsidR="004C265E" w:rsidRPr="004C265E">
        <w:rPr>
          <w:rFonts w:ascii="Times New Roman" w:hAnsi="Times New Roman" w:cs="Times New Roman"/>
          <w:szCs w:val="24"/>
        </w:rPr>
        <w:t>the</w:t>
      </w:r>
      <w:r w:rsidR="004C265E">
        <w:rPr>
          <w:rFonts w:ascii="Times New Roman" w:hAnsi="Times New Roman" w:cs="Times New Roman"/>
          <w:szCs w:val="24"/>
        </w:rPr>
        <w:t xml:space="preserve">ir </w:t>
      </w:r>
      <w:r w:rsidR="004C265E" w:rsidRPr="004C265E">
        <w:rPr>
          <w:rFonts w:ascii="Times New Roman" w:hAnsi="Times New Roman" w:cs="Times New Roman"/>
          <w:szCs w:val="24"/>
        </w:rPr>
        <w:t>productivity</w:t>
      </w:r>
      <w:r w:rsidRPr="004C265E">
        <w:rPr>
          <w:rFonts w:ascii="Times New Roman" w:hAnsi="Times New Roman" w:cs="Times New Roman"/>
          <w:szCs w:val="24"/>
        </w:rPr>
        <w:t xml:space="preserve"> from the sector.</w:t>
      </w:r>
    </w:p>
    <w:p w:rsidR="00150E13" w:rsidRPr="0064423D" w:rsidRDefault="00150E13" w:rsidP="004C4D23">
      <w:pPr>
        <w:tabs>
          <w:tab w:val="right" w:pos="540"/>
        </w:tabs>
        <w:spacing w:after="240"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 Beekeepers should have to exploit and use the untapped enormous potential resources and      opportunity of beekeeping in the study area in order to increase their benefit from the      sector. </w:t>
      </w:r>
    </w:p>
    <w:p w:rsidR="00150E13" w:rsidRPr="0064423D" w:rsidRDefault="00643149" w:rsidP="004C4D23">
      <w:pPr>
        <w:autoSpaceDE w:val="0"/>
        <w:autoSpaceDN w:val="0"/>
        <w:adjustRightInd w:val="0"/>
        <w:spacing w:after="0" w:line="360"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 Women</w:t>
      </w:r>
      <w:r w:rsidR="00150E13" w:rsidRPr="0064423D">
        <w:rPr>
          <w:rFonts w:ascii="Times New Roman" w:hAnsi="Times New Roman" w:cs="Times New Roman"/>
          <w:sz w:val="24"/>
          <w:szCs w:val="24"/>
        </w:rPr>
        <w:t xml:space="preserve"> should be encouraged to participate </w:t>
      </w:r>
      <w:r w:rsidR="004D777E" w:rsidRPr="0064423D">
        <w:rPr>
          <w:rFonts w:ascii="Times New Roman" w:hAnsi="Times New Roman" w:cs="Times New Roman"/>
          <w:sz w:val="24"/>
          <w:szCs w:val="24"/>
        </w:rPr>
        <w:t>in beekeeping</w:t>
      </w:r>
      <w:r w:rsidR="00150E13" w:rsidRPr="0064423D">
        <w:rPr>
          <w:rFonts w:ascii="Times New Roman" w:hAnsi="Times New Roman" w:cs="Times New Roman"/>
          <w:sz w:val="24"/>
          <w:szCs w:val="24"/>
        </w:rPr>
        <w:t xml:space="preserve"> practice through availing supports</w:t>
      </w:r>
    </w:p>
    <w:p w:rsidR="0004114C" w:rsidRPr="00C83B37" w:rsidRDefault="00643149" w:rsidP="004C4D23">
      <w:pPr>
        <w:autoSpaceDE w:val="0"/>
        <w:autoSpaceDN w:val="0"/>
        <w:adjustRightInd w:val="0"/>
        <w:spacing w:after="0" w:line="360" w:lineRule="auto"/>
        <w:jc w:val="both"/>
        <w:rPr>
          <w:rFonts w:ascii="Times New Roman" w:hAnsi="Times New Roman" w:cs="Times New Roman"/>
          <w:sz w:val="24"/>
          <w:szCs w:val="24"/>
        </w:rPr>
      </w:pPr>
      <w:r w:rsidRPr="0064423D">
        <w:rPr>
          <w:rFonts w:ascii="Times New Roman" w:hAnsi="Times New Roman" w:cs="Times New Roman"/>
          <w:sz w:val="24"/>
          <w:szCs w:val="24"/>
        </w:rPr>
        <w:t>Like</w:t>
      </w:r>
      <w:r w:rsidR="00150E13" w:rsidRPr="0064423D">
        <w:rPr>
          <w:rFonts w:ascii="Times New Roman" w:hAnsi="Times New Roman" w:cs="Times New Roman"/>
          <w:sz w:val="24"/>
          <w:szCs w:val="24"/>
        </w:rPr>
        <w:t xml:space="preserve"> training, credit services and modern beekeeping technologies</w:t>
      </w:r>
      <w:r w:rsidR="00C83B37">
        <w:rPr>
          <w:rFonts w:ascii="Times New Roman" w:hAnsi="Times New Roman" w:cs="Times New Roman"/>
          <w:sz w:val="24"/>
          <w:szCs w:val="24"/>
        </w:rPr>
        <w:t xml:space="preserve"> by GOs, financialinstitutions</w:t>
      </w:r>
    </w:p>
    <w:p w:rsidR="00D00D75" w:rsidRDefault="00D00D75" w:rsidP="004C4D23">
      <w:pPr>
        <w:pStyle w:val="Heading1"/>
        <w:tabs>
          <w:tab w:val="right" w:pos="540"/>
        </w:tabs>
        <w:spacing w:line="360" w:lineRule="auto"/>
        <w:rPr>
          <w:rFonts w:ascii="Times New Roman" w:hAnsi="Times New Roman" w:cs="Times New Roman"/>
          <w:sz w:val="24"/>
          <w:szCs w:val="24"/>
          <w:lang w:val="en-US"/>
        </w:rPr>
      </w:pPr>
    </w:p>
    <w:p w:rsidR="00BF4BFC" w:rsidRDefault="00BF4BFC" w:rsidP="004C4D23">
      <w:pPr>
        <w:pStyle w:val="Heading1"/>
        <w:tabs>
          <w:tab w:val="right" w:pos="540"/>
        </w:tabs>
        <w:spacing w:line="360" w:lineRule="auto"/>
        <w:rPr>
          <w:rFonts w:ascii="Times New Roman" w:hAnsi="Times New Roman" w:cs="Times New Roman"/>
          <w:sz w:val="24"/>
          <w:szCs w:val="24"/>
          <w:lang w:val="en-US"/>
        </w:rPr>
      </w:pPr>
      <w:bookmarkStart w:id="137" w:name="_Toc20919104"/>
    </w:p>
    <w:p w:rsidR="00FC66A3" w:rsidRPr="00FC66A3" w:rsidRDefault="00FC66A3" w:rsidP="00FC66A3"/>
    <w:p w:rsidR="00150E13" w:rsidRPr="0064423D" w:rsidRDefault="00150E13" w:rsidP="004C4D23">
      <w:pPr>
        <w:pStyle w:val="Heading1"/>
        <w:tabs>
          <w:tab w:val="right" w:pos="540"/>
        </w:tabs>
        <w:spacing w:line="360" w:lineRule="auto"/>
        <w:rPr>
          <w:rFonts w:ascii="Times New Roman" w:hAnsi="Times New Roman" w:cs="Times New Roman"/>
          <w:sz w:val="24"/>
          <w:szCs w:val="24"/>
        </w:rPr>
      </w:pPr>
      <w:r w:rsidRPr="0064423D">
        <w:rPr>
          <w:rFonts w:ascii="Times New Roman" w:hAnsi="Times New Roman" w:cs="Times New Roman"/>
          <w:sz w:val="24"/>
          <w:szCs w:val="24"/>
        </w:rPr>
        <w:t>References</w:t>
      </w:r>
      <w:bookmarkEnd w:id="137"/>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Abebe Ejigu Alemu, Miet Maertens, Josef Deckers, Hans Bauer &amp; Erik Mathijs,</w:t>
      </w:r>
      <w:r w:rsidR="00BC685A">
        <w:rPr>
          <w:rFonts w:ascii="Times New Roman" w:hAnsi="Times New Roman" w:cs="Times New Roman"/>
          <w:sz w:val="24"/>
          <w:szCs w:val="24"/>
        </w:rPr>
        <w:t xml:space="preserve"> (</w:t>
      </w:r>
      <w:r w:rsidR="00BC685A" w:rsidRPr="0064423D">
        <w:rPr>
          <w:rFonts w:ascii="Times New Roman" w:hAnsi="Times New Roman" w:cs="Times New Roman"/>
          <w:sz w:val="24"/>
          <w:szCs w:val="24"/>
        </w:rPr>
        <w:t>2016</w:t>
      </w:r>
      <w:r w:rsidR="00BC685A">
        <w:rPr>
          <w:rFonts w:ascii="Times New Roman" w:hAnsi="Times New Roman" w:cs="Times New Roman"/>
          <w:sz w:val="24"/>
          <w:szCs w:val="24"/>
        </w:rPr>
        <w:t>)</w:t>
      </w:r>
      <w:r w:rsidRPr="0064423D">
        <w:rPr>
          <w:rFonts w:ascii="Times New Roman" w:hAnsi="Times New Roman" w:cs="Times New Roman"/>
          <w:sz w:val="24"/>
          <w:szCs w:val="24"/>
        </w:rPr>
        <w:t xml:space="preserve">.Impact of supply chain coordination on honey farmers’ income in Tigray, Northern Ethiopia; Agricultural and Food Economics. </w:t>
      </w:r>
      <w:r w:rsidRPr="00D1030F">
        <w:rPr>
          <w:rFonts w:ascii="Times New Roman" w:hAnsi="Times New Roman" w:cs="Times New Roman"/>
          <w:b/>
          <w:sz w:val="24"/>
          <w:szCs w:val="24"/>
        </w:rPr>
        <w:t>6</w:t>
      </w:r>
      <w:r w:rsidRPr="0064423D">
        <w:rPr>
          <w:rFonts w:ascii="Times New Roman" w:hAnsi="Times New Roman" w:cs="Times New Roman"/>
          <w:sz w:val="24"/>
          <w:szCs w:val="24"/>
        </w:rPr>
        <w:t xml:space="preserve"> (1-15).</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Alemayeh</w:t>
      </w:r>
      <w:r w:rsidR="002F078E">
        <w:rPr>
          <w:rFonts w:ascii="Times New Roman" w:hAnsi="Times New Roman" w:cs="Times New Roman"/>
          <w:sz w:val="24"/>
          <w:szCs w:val="24"/>
        </w:rPr>
        <w:t>u kebede</w:t>
      </w:r>
      <w:r w:rsidR="00D675EC">
        <w:rPr>
          <w:rFonts w:ascii="Times New Roman" w:hAnsi="Times New Roman" w:cs="Times New Roman"/>
          <w:sz w:val="24"/>
          <w:szCs w:val="24"/>
        </w:rPr>
        <w:t xml:space="preserve">, </w:t>
      </w:r>
      <w:r w:rsidR="00BC685A">
        <w:rPr>
          <w:rFonts w:ascii="Times New Roman" w:hAnsi="Times New Roman" w:cs="Times New Roman"/>
          <w:sz w:val="24"/>
          <w:szCs w:val="24"/>
        </w:rPr>
        <w:t>(</w:t>
      </w:r>
      <w:r w:rsidR="00D675EC">
        <w:rPr>
          <w:rFonts w:ascii="Times New Roman" w:hAnsi="Times New Roman" w:cs="Times New Roman"/>
          <w:sz w:val="24"/>
          <w:szCs w:val="24"/>
        </w:rPr>
        <w:t>2011</w:t>
      </w:r>
      <w:r w:rsidR="00BC685A">
        <w:rPr>
          <w:rFonts w:ascii="Times New Roman" w:hAnsi="Times New Roman" w:cs="Times New Roman"/>
          <w:sz w:val="24"/>
          <w:szCs w:val="24"/>
        </w:rPr>
        <w:t>)</w:t>
      </w:r>
      <w:r w:rsidR="00D675EC">
        <w:rPr>
          <w:rFonts w:ascii="Times New Roman" w:hAnsi="Times New Roman" w:cs="Times New Roman"/>
          <w:sz w:val="24"/>
          <w:szCs w:val="24"/>
        </w:rPr>
        <w:t>.Honey</w:t>
      </w:r>
      <w:r w:rsidRPr="0064423D">
        <w:rPr>
          <w:rFonts w:ascii="Times New Roman" w:hAnsi="Times New Roman" w:cs="Times New Roman"/>
          <w:sz w:val="24"/>
          <w:szCs w:val="24"/>
        </w:rPr>
        <w:t xml:space="preserve"> production practice and honey quality in Sliti woreda</w:t>
      </w:r>
      <w:r w:rsidR="00AF3285" w:rsidRPr="0064423D">
        <w:rPr>
          <w:rFonts w:ascii="Times New Roman" w:hAnsi="Times New Roman" w:cs="Times New Roman"/>
          <w:sz w:val="24"/>
          <w:szCs w:val="24"/>
        </w:rPr>
        <w:t>, Haramaya</w:t>
      </w:r>
      <w:r w:rsidRPr="0064423D">
        <w:rPr>
          <w:rFonts w:ascii="Times New Roman" w:hAnsi="Times New Roman" w:cs="Times New Roman"/>
          <w:sz w:val="24"/>
          <w:szCs w:val="24"/>
        </w:rPr>
        <w:t xml:space="preserve"> </w:t>
      </w:r>
      <w:r w:rsidR="00DF56E1" w:rsidRPr="0064423D">
        <w:rPr>
          <w:rFonts w:ascii="Times New Roman" w:hAnsi="Times New Roman" w:cs="Times New Roman"/>
          <w:sz w:val="24"/>
          <w:szCs w:val="24"/>
        </w:rPr>
        <w:t>University</w:t>
      </w:r>
      <w:r w:rsidR="0006031A" w:rsidRPr="0064423D">
        <w:rPr>
          <w:rFonts w:ascii="Times New Roman" w:hAnsi="Times New Roman" w:cs="Times New Roman"/>
          <w:sz w:val="24"/>
          <w:szCs w:val="24"/>
        </w:rPr>
        <w:t xml:space="preserve"> (</w:t>
      </w:r>
      <w:r w:rsidR="0006031A" w:rsidRPr="00D1030F">
        <w:rPr>
          <w:rFonts w:ascii="Times New Roman" w:hAnsi="Times New Roman" w:cs="Times New Roman"/>
          <w:i/>
          <w:sz w:val="24"/>
          <w:szCs w:val="24"/>
        </w:rPr>
        <w:t xml:space="preserve">Msc </w:t>
      </w:r>
      <w:r w:rsidR="00DF56E1" w:rsidRPr="00D1030F">
        <w:rPr>
          <w:rFonts w:ascii="Times New Roman" w:hAnsi="Times New Roman" w:cs="Times New Roman"/>
          <w:i/>
          <w:sz w:val="24"/>
          <w:szCs w:val="24"/>
        </w:rPr>
        <w:t>Thesis</w:t>
      </w:r>
      <w:r w:rsidR="00DF56E1" w:rsidRPr="0064423D">
        <w:rPr>
          <w:rFonts w:ascii="Times New Roman" w:hAnsi="Times New Roman" w:cs="Times New Roman"/>
          <w:sz w:val="24"/>
          <w:szCs w:val="24"/>
        </w:rPr>
        <w:t>)</w:t>
      </w:r>
      <w:r w:rsidR="0006031A" w:rsidRPr="0064423D">
        <w:rPr>
          <w:rFonts w:ascii="Times New Roman" w:hAnsi="Times New Roman" w:cs="Times New Roman"/>
          <w:sz w:val="24"/>
          <w:szCs w:val="24"/>
        </w:rPr>
        <w:t xml:space="preserve"> 35-3</w:t>
      </w:r>
      <w:r w:rsidR="002F078E">
        <w:rPr>
          <w:rFonts w:ascii="Times New Roman" w:hAnsi="Times New Roman" w:cs="Times New Roman"/>
          <w:sz w:val="24"/>
          <w:szCs w:val="24"/>
        </w:rPr>
        <w:t>9</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 xml:space="preserve">AWFPO </w:t>
      </w:r>
      <w:r w:rsidR="00D675EC" w:rsidRPr="0064423D">
        <w:rPr>
          <w:rFonts w:ascii="Times New Roman" w:hAnsi="Times New Roman" w:cs="Times New Roman"/>
          <w:sz w:val="24"/>
          <w:szCs w:val="24"/>
        </w:rPr>
        <w:t>(Ahferom</w:t>
      </w:r>
      <w:r w:rsidRPr="0064423D">
        <w:rPr>
          <w:rFonts w:ascii="Times New Roman" w:hAnsi="Times New Roman" w:cs="Times New Roman"/>
          <w:sz w:val="24"/>
          <w:szCs w:val="24"/>
        </w:rPr>
        <w:t xml:space="preserve"> woreda finance and planning office</w:t>
      </w:r>
      <w:r w:rsidR="00716B08">
        <w:rPr>
          <w:rFonts w:ascii="Times New Roman" w:hAnsi="Times New Roman" w:cs="Times New Roman"/>
          <w:sz w:val="24"/>
          <w:szCs w:val="24"/>
        </w:rPr>
        <w:t>)</w:t>
      </w:r>
      <w:r w:rsidR="002E6EE4">
        <w:rPr>
          <w:rFonts w:ascii="Times New Roman" w:hAnsi="Times New Roman" w:cs="Times New Roman"/>
          <w:sz w:val="24"/>
          <w:szCs w:val="24"/>
        </w:rPr>
        <w:t>,</w:t>
      </w:r>
      <w:r w:rsidR="00716B08" w:rsidRPr="00716B08">
        <w:rPr>
          <w:rFonts w:ascii="Times New Roman" w:hAnsi="Times New Roman" w:cs="Times New Roman"/>
          <w:sz w:val="24"/>
          <w:szCs w:val="24"/>
        </w:rPr>
        <w:t xml:space="preserve"> </w:t>
      </w:r>
      <w:r w:rsidR="00716B08">
        <w:rPr>
          <w:rFonts w:ascii="Times New Roman" w:hAnsi="Times New Roman" w:cs="Times New Roman"/>
          <w:sz w:val="24"/>
          <w:szCs w:val="24"/>
        </w:rPr>
        <w:t>(2011EC).</w:t>
      </w:r>
      <w:r w:rsidR="002E6EE4">
        <w:rPr>
          <w:rFonts w:ascii="Times New Roman" w:hAnsi="Times New Roman" w:cs="Times New Roman"/>
          <w:sz w:val="24"/>
          <w:szCs w:val="24"/>
        </w:rPr>
        <w:t xml:space="preserve"> </w:t>
      </w:r>
      <w:r w:rsidR="00DF56E1">
        <w:rPr>
          <w:rFonts w:ascii="Times New Roman" w:hAnsi="Times New Roman" w:cs="Times New Roman"/>
          <w:sz w:val="24"/>
          <w:szCs w:val="24"/>
        </w:rPr>
        <w:t>Annual</w:t>
      </w:r>
      <w:r w:rsidR="00716B08">
        <w:rPr>
          <w:rFonts w:ascii="Times New Roman" w:hAnsi="Times New Roman" w:cs="Times New Roman"/>
          <w:sz w:val="24"/>
          <w:szCs w:val="24"/>
        </w:rPr>
        <w:t xml:space="preserve"> report of population size and number of house holds in Ahferom Woreda</w:t>
      </w:r>
      <w:r w:rsidR="0044575C">
        <w:rPr>
          <w:rFonts w:ascii="Times New Roman" w:hAnsi="Times New Roman" w:cs="Times New Roman"/>
          <w:sz w:val="24"/>
          <w:szCs w:val="24"/>
        </w:rPr>
        <w:t>.</w:t>
      </w:r>
    </w:p>
    <w:p w:rsidR="00150E13" w:rsidRPr="0064423D" w:rsidRDefault="001946E9"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Atsbaha Hailemariam</w:t>
      </w:r>
      <w:r w:rsidR="0021492F">
        <w:rPr>
          <w:rFonts w:ascii="Times New Roman" w:hAnsi="Times New Roman" w:cs="Times New Roman"/>
          <w:sz w:val="24"/>
          <w:szCs w:val="24"/>
        </w:rPr>
        <w:t>,</w:t>
      </w:r>
      <w:r w:rsidR="0021492F" w:rsidRPr="0064423D">
        <w:rPr>
          <w:rFonts w:ascii="Times New Roman" w:hAnsi="Times New Roman" w:cs="Times New Roman"/>
          <w:sz w:val="24"/>
          <w:szCs w:val="24"/>
        </w:rPr>
        <w:t xml:space="preserve"> Taye</w:t>
      </w:r>
      <w:r>
        <w:rPr>
          <w:rFonts w:ascii="Times New Roman" w:hAnsi="Times New Roman" w:cs="Times New Roman"/>
          <w:sz w:val="24"/>
          <w:szCs w:val="24"/>
        </w:rPr>
        <w:t xml:space="preserve"> </w:t>
      </w:r>
      <w:r w:rsidR="00150E13" w:rsidRPr="0064423D">
        <w:rPr>
          <w:rFonts w:ascii="Times New Roman" w:hAnsi="Times New Roman" w:cs="Times New Roman"/>
          <w:sz w:val="24"/>
          <w:szCs w:val="24"/>
        </w:rPr>
        <w:t xml:space="preserve">Tolemariam &amp; Kebede Debele, </w:t>
      </w:r>
      <w:r w:rsidR="00BC685A">
        <w:rPr>
          <w:rFonts w:ascii="Times New Roman" w:hAnsi="Times New Roman" w:cs="Times New Roman"/>
          <w:sz w:val="24"/>
          <w:szCs w:val="24"/>
        </w:rPr>
        <w:t>(</w:t>
      </w:r>
      <w:r w:rsidR="00150E13" w:rsidRPr="0064423D">
        <w:rPr>
          <w:rFonts w:ascii="Times New Roman" w:hAnsi="Times New Roman" w:cs="Times New Roman"/>
          <w:sz w:val="24"/>
          <w:szCs w:val="24"/>
        </w:rPr>
        <w:t>2015</w:t>
      </w:r>
      <w:r w:rsidR="00BC685A">
        <w:rPr>
          <w:rFonts w:ascii="Times New Roman" w:hAnsi="Times New Roman" w:cs="Times New Roman"/>
          <w:sz w:val="24"/>
          <w:szCs w:val="24"/>
        </w:rPr>
        <w:t>)</w:t>
      </w:r>
      <w:r w:rsidR="00150E13" w:rsidRPr="0064423D">
        <w:rPr>
          <w:rFonts w:ascii="Times New Roman" w:hAnsi="Times New Roman" w:cs="Times New Roman"/>
          <w:sz w:val="24"/>
          <w:szCs w:val="24"/>
        </w:rPr>
        <w:t xml:space="preserve">. Assessment of honey production system, constraints and opportunities in three selected Woredas of Tigray Region, Ethiopia. Basic Research </w:t>
      </w:r>
      <w:r w:rsidR="00150E13" w:rsidRPr="00D1030F">
        <w:rPr>
          <w:rFonts w:ascii="Times New Roman" w:hAnsi="Times New Roman" w:cs="Times New Roman"/>
          <w:i/>
          <w:sz w:val="24"/>
          <w:szCs w:val="24"/>
        </w:rPr>
        <w:t>Journal of Agricultural Science and Review</w:t>
      </w:r>
      <w:r w:rsidR="00150E13" w:rsidRPr="0064423D">
        <w:rPr>
          <w:rFonts w:ascii="Times New Roman" w:hAnsi="Times New Roman" w:cs="Times New Roman"/>
          <w:sz w:val="24"/>
          <w:szCs w:val="24"/>
        </w:rPr>
        <w:t xml:space="preserve">, </w:t>
      </w:r>
      <w:r w:rsidR="00150E13" w:rsidRPr="00A43E7E">
        <w:rPr>
          <w:rFonts w:ascii="Times New Roman" w:hAnsi="Times New Roman" w:cs="Times New Roman"/>
          <w:b/>
          <w:sz w:val="24"/>
          <w:szCs w:val="24"/>
        </w:rPr>
        <w:t>4(10</w:t>
      </w:r>
      <w:r w:rsidR="00150E13" w:rsidRPr="0064423D">
        <w:rPr>
          <w:rFonts w:ascii="Times New Roman" w:hAnsi="Times New Roman" w:cs="Times New Roman"/>
          <w:sz w:val="24"/>
          <w:szCs w:val="24"/>
        </w:rPr>
        <w:t xml:space="preserve">): 304-315. </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 xml:space="preserve">Awraris Getachew Shenkute, Yemisrach Getachew, Dejen Assefa, Nuru Adgaba, Gebeyehu Ganga &amp; Workeneh Abebe, </w:t>
      </w:r>
      <w:r w:rsidR="007121EC">
        <w:rPr>
          <w:rFonts w:ascii="Times New Roman" w:hAnsi="Times New Roman" w:cs="Times New Roman"/>
          <w:sz w:val="24"/>
          <w:szCs w:val="24"/>
        </w:rPr>
        <w:t>(</w:t>
      </w:r>
      <w:r w:rsidRPr="0064423D">
        <w:rPr>
          <w:rFonts w:ascii="Times New Roman" w:hAnsi="Times New Roman" w:cs="Times New Roman"/>
          <w:sz w:val="24"/>
          <w:szCs w:val="24"/>
        </w:rPr>
        <w:t>2012</w:t>
      </w:r>
      <w:r w:rsidR="007121EC">
        <w:rPr>
          <w:rFonts w:ascii="Times New Roman" w:hAnsi="Times New Roman" w:cs="Times New Roman"/>
          <w:sz w:val="24"/>
          <w:szCs w:val="24"/>
        </w:rPr>
        <w:t>)</w:t>
      </w:r>
      <w:r w:rsidRPr="0064423D">
        <w:rPr>
          <w:rFonts w:ascii="Times New Roman" w:hAnsi="Times New Roman" w:cs="Times New Roman"/>
          <w:sz w:val="24"/>
          <w:szCs w:val="24"/>
        </w:rPr>
        <w:t>. Honey production systems (Apis mellifera L.) in Kaffa, Sheka and Bench-Maji zones of Ethiopia</w:t>
      </w:r>
      <w:r w:rsidRPr="00D1030F">
        <w:rPr>
          <w:rFonts w:ascii="Times New Roman" w:hAnsi="Times New Roman" w:cs="Times New Roman"/>
          <w:i/>
          <w:sz w:val="24"/>
          <w:szCs w:val="24"/>
        </w:rPr>
        <w:t>. Journal of Agricultural Extension and Rural Development</w:t>
      </w:r>
      <w:r w:rsidRPr="0064423D">
        <w:rPr>
          <w:rFonts w:ascii="Times New Roman" w:hAnsi="Times New Roman" w:cs="Times New Roman"/>
          <w:sz w:val="24"/>
          <w:szCs w:val="24"/>
        </w:rPr>
        <w:t xml:space="preserve">, </w:t>
      </w:r>
      <w:r w:rsidRPr="00D1030F">
        <w:rPr>
          <w:rFonts w:ascii="Times New Roman" w:hAnsi="Times New Roman" w:cs="Times New Roman"/>
          <w:b/>
          <w:sz w:val="24"/>
          <w:szCs w:val="24"/>
        </w:rPr>
        <w:t>4</w:t>
      </w:r>
      <w:r w:rsidRPr="0064423D">
        <w:rPr>
          <w:rFonts w:ascii="Times New Roman" w:hAnsi="Times New Roman" w:cs="Times New Roman"/>
          <w:sz w:val="24"/>
          <w:szCs w:val="24"/>
        </w:rPr>
        <w:t>(</w:t>
      </w:r>
      <w:r w:rsidRPr="00A43E7E">
        <w:rPr>
          <w:rFonts w:ascii="Times New Roman" w:hAnsi="Times New Roman" w:cs="Times New Roman"/>
          <w:b/>
          <w:sz w:val="24"/>
          <w:szCs w:val="24"/>
        </w:rPr>
        <w:t>19</w:t>
      </w:r>
      <w:r w:rsidRPr="0064423D">
        <w:rPr>
          <w:rFonts w:ascii="Times New Roman" w:hAnsi="Times New Roman" w:cs="Times New Roman"/>
          <w:sz w:val="24"/>
          <w:szCs w:val="24"/>
        </w:rPr>
        <w:t>): 528-541.</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 xml:space="preserve">Ayalew Kassaye, </w:t>
      </w:r>
      <w:r w:rsidR="007121EC">
        <w:rPr>
          <w:rFonts w:ascii="Times New Roman" w:hAnsi="Times New Roman" w:cs="Times New Roman"/>
          <w:sz w:val="24"/>
          <w:szCs w:val="24"/>
        </w:rPr>
        <w:t>(</w:t>
      </w:r>
      <w:r w:rsidRPr="0064423D">
        <w:rPr>
          <w:rFonts w:ascii="Times New Roman" w:hAnsi="Times New Roman" w:cs="Times New Roman"/>
          <w:sz w:val="24"/>
          <w:szCs w:val="24"/>
        </w:rPr>
        <w:t>2008</w:t>
      </w:r>
      <w:r w:rsidR="007121EC">
        <w:rPr>
          <w:rFonts w:ascii="Times New Roman" w:hAnsi="Times New Roman" w:cs="Times New Roman"/>
          <w:sz w:val="24"/>
          <w:szCs w:val="24"/>
        </w:rPr>
        <w:t>)</w:t>
      </w:r>
      <w:r w:rsidRPr="0064423D">
        <w:rPr>
          <w:rFonts w:ascii="Times New Roman" w:hAnsi="Times New Roman" w:cs="Times New Roman"/>
          <w:sz w:val="24"/>
          <w:szCs w:val="24"/>
        </w:rPr>
        <w:t>. SNV Netherlands Development Organization: honey and beeswax value chain of BOAM programmed: Establishment of apiculture data base in Ethiopia.</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Bee</w:t>
      </w:r>
      <w:r w:rsidR="001946E9">
        <w:rPr>
          <w:rFonts w:ascii="Times New Roman" w:hAnsi="Times New Roman" w:cs="Times New Roman"/>
          <w:sz w:val="24"/>
          <w:szCs w:val="24"/>
        </w:rPr>
        <w:t xml:space="preserve"> </w:t>
      </w:r>
      <w:r w:rsidRPr="0064423D">
        <w:rPr>
          <w:rFonts w:ascii="Times New Roman" w:hAnsi="Times New Roman" w:cs="Times New Roman"/>
          <w:sz w:val="24"/>
          <w:szCs w:val="24"/>
        </w:rPr>
        <w:t xml:space="preserve"> for Development,</w:t>
      </w:r>
      <w:r w:rsidR="007121EC">
        <w:rPr>
          <w:rFonts w:ascii="Times New Roman" w:hAnsi="Times New Roman" w:cs="Times New Roman"/>
          <w:sz w:val="24"/>
          <w:szCs w:val="24"/>
        </w:rPr>
        <w:t>(</w:t>
      </w:r>
      <w:r w:rsidRPr="0064423D">
        <w:rPr>
          <w:rFonts w:ascii="Times New Roman" w:hAnsi="Times New Roman" w:cs="Times New Roman"/>
          <w:sz w:val="24"/>
          <w:szCs w:val="24"/>
        </w:rPr>
        <w:t xml:space="preserve"> 2006</w:t>
      </w:r>
      <w:r w:rsidR="007121EC">
        <w:rPr>
          <w:rFonts w:ascii="Times New Roman" w:hAnsi="Times New Roman" w:cs="Times New Roman"/>
          <w:sz w:val="24"/>
          <w:szCs w:val="24"/>
        </w:rPr>
        <w:t>)</w:t>
      </w:r>
      <w:r w:rsidRPr="0064423D">
        <w:rPr>
          <w:rFonts w:ascii="Times New Roman" w:hAnsi="Times New Roman" w:cs="Times New Roman"/>
          <w:sz w:val="24"/>
          <w:szCs w:val="24"/>
        </w:rPr>
        <w:t>. The African honey trade: Unlocking the potential.</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Beyene Tadesse</w:t>
      </w:r>
      <w:r w:rsidR="0021492F">
        <w:rPr>
          <w:rFonts w:ascii="Times New Roman" w:hAnsi="Times New Roman" w:cs="Times New Roman"/>
          <w:sz w:val="24"/>
          <w:szCs w:val="24"/>
        </w:rPr>
        <w:t xml:space="preserve"> </w:t>
      </w:r>
      <w:r w:rsidRPr="0064423D">
        <w:rPr>
          <w:rFonts w:ascii="Times New Roman" w:hAnsi="Times New Roman" w:cs="Times New Roman"/>
          <w:sz w:val="24"/>
          <w:szCs w:val="24"/>
        </w:rPr>
        <w:t>&amp; David Phillips</w:t>
      </w:r>
      <w:r w:rsidR="0021492F" w:rsidRPr="0064423D">
        <w:rPr>
          <w:rFonts w:ascii="Times New Roman" w:hAnsi="Times New Roman" w:cs="Times New Roman"/>
          <w:sz w:val="24"/>
          <w:szCs w:val="24"/>
        </w:rPr>
        <w:t>, 2007</w:t>
      </w:r>
      <w:r w:rsidRPr="0064423D">
        <w:rPr>
          <w:rFonts w:ascii="Times New Roman" w:hAnsi="Times New Roman" w:cs="Times New Roman"/>
          <w:sz w:val="24"/>
          <w:szCs w:val="24"/>
        </w:rPr>
        <w:t xml:space="preserve">. Ensuring small scale producers in Ethiopia to achieve sustainable and fair access to honey markets. Paper prepared for international development </w:t>
      </w:r>
      <w:r w:rsidRPr="0064423D">
        <w:rPr>
          <w:rFonts w:ascii="Times New Roman" w:hAnsi="Times New Roman" w:cs="Times New Roman"/>
          <w:sz w:val="24"/>
          <w:szCs w:val="24"/>
        </w:rPr>
        <w:tab/>
        <w:t>enterprises (IDE) and Ethiopian society for appropriate technology (ESAT), Addis Ababa, Ethiopia. pp, 30-39</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 xml:space="preserve">Bradbear Nicola, </w:t>
      </w:r>
      <w:r w:rsidR="007121EC">
        <w:rPr>
          <w:rFonts w:ascii="Times New Roman" w:hAnsi="Times New Roman" w:cs="Times New Roman"/>
          <w:sz w:val="24"/>
          <w:szCs w:val="24"/>
        </w:rPr>
        <w:t>(</w:t>
      </w:r>
      <w:r w:rsidRPr="0064423D">
        <w:rPr>
          <w:rFonts w:ascii="Times New Roman" w:hAnsi="Times New Roman" w:cs="Times New Roman"/>
          <w:sz w:val="24"/>
          <w:szCs w:val="24"/>
        </w:rPr>
        <w:t>2009</w:t>
      </w:r>
      <w:r w:rsidR="007121EC">
        <w:rPr>
          <w:rFonts w:ascii="Times New Roman" w:hAnsi="Times New Roman" w:cs="Times New Roman"/>
          <w:sz w:val="24"/>
          <w:szCs w:val="24"/>
        </w:rPr>
        <w:t>)</w:t>
      </w:r>
      <w:r w:rsidRPr="0064423D">
        <w:rPr>
          <w:rFonts w:ascii="Times New Roman" w:hAnsi="Times New Roman" w:cs="Times New Roman"/>
          <w:sz w:val="24"/>
          <w:szCs w:val="24"/>
        </w:rPr>
        <w:t>. Non wood forest products, Bees and their role in forest livelihoods a guide to the services provided by bees and the sustainable harvesting, processing and marketing of their products, FAO; Food and Agriculture Organization of the United Nations, Rome</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Chala Kinati</w:t>
      </w:r>
      <w:r w:rsidR="0021492F" w:rsidRPr="0064423D">
        <w:rPr>
          <w:rFonts w:ascii="Times New Roman" w:hAnsi="Times New Roman" w:cs="Times New Roman"/>
          <w:sz w:val="24"/>
          <w:szCs w:val="24"/>
        </w:rPr>
        <w:t xml:space="preserve">, </w:t>
      </w:r>
      <w:r w:rsidR="0021492F">
        <w:rPr>
          <w:rFonts w:ascii="Times New Roman" w:hAnsi="Times New Roman" w:cs="Times New Roman"/>
          <w:sz w:val="24"/>
          <w:szCs w:val="24"/>
        </w:rPr>
        <w:t xml:space="preserve"> Taye</w:t>
      </w:r>
      <w:r w:rsidRPr="0064423D">
        <w:rPr>
          <w:rFonts w:ascii="Times New Roman" w:hAnsi="Times New Roman" w:cs="Times New Roman"/>
          <w:sz w:val="24"/>
          <w:szCs w:val="24"/>
        </w:rPr>
        <w:t xml:space="preserve"> Tolemariam, Kebede Debele &amp; Tadele Tolosa, </w:t>
      </w:r>
      <w:r w:rsidR="007121EC">
        <w:rPr>
          <w:rFonts w:ascii="Times New Roman" w:hAnsi="Times New Roman" w:cs="Times New Roman"/>
          <w:sz w:val="24"/>
          <w:szCs w:val="24"/>
        </w:rPr>
        <w:t>(</w:t>
      </w:r>
      <w:r w:rsidRPr="0064423D">
        <w:rPr>
          <w:rFonts w:ascii="Times New Roman" w:hAnsi="Times New Roman" w:cs="Times New Roman"/>
          <w:sz w:val="24"/>
          <w:szCs w:val="24"/>
        </w:rPr>
        <w:t>2012</w:t>
      </w:r>
      <w:r w:rsidR="00852986">
        <w:rPr>
          <w:rFonts w:ascii="Times New Roman" w:hAnsi="Times New Roman" w:cs="Times New Roman"/>
          <w:sz w:val="24"/>
          <w:szCs w:val="24"/>
        </w:rPr>
        <w:t>)</w:t>
      </w:r>
      <w:r w:rsidRPr="0064423D">
        <w:rPr>
          <w:rFonts w:ascii="Times New Roman" w:hAnsi="Times New Roman" w:cs="Times New Roman"/>
          <w:sz w:val="24"/>
          <w:szCs w:val="24"/>
        </w:rPr>
        <w:t xml:space="preserve">. Opportunities and challenges of honey production in Gomma district of Jimma zone, South-west Ethiopia. </w:t>
      </w:r>
      <w:r w:rsidR="0021492F" w:rsidRPr="0021492F">
        <w:rPr>
          <w:rFonts w:ascii="Times New Roman" w:hAnsi="Times New Roman" w:cs="Times New Roman"/>
          <w:i/>
          <w:sz w:val="24"/>
          <w:szCs w:val="24"/>
        </w:rPr>
        <w:t>Journal of</w:t>
      </w:r>
      <w:r w:rsidRPr="0021492F">
        <w:rPr>
          <w:rFonts w:ascii="Times New Roman" w:hAnsi="Times New Roman" w:cs="Times New Roman"/>
          <w:i/>
          <w:sz w:val="24"/>
          <w:szCs w:val="24"/>
        </w:rPr>
        <w:t xml:space="preserve"> Agricultural E</w:t>
      </w:r>
      <w:r w:rsidR="0021492F" w:rsidRPr="0021492F">
        <w:rPr>
          <w:rFonts w:ascii="Times New Roman" w:hAnsi="Times New Roman" w:cs="Times New Roman"/>
          <w:i/>
          <w:sz w:val="24"/>
          <w:szCs w:val="24"/>
        </w:rPr>
        <w:t xml:space="preserve"> </w:t>
      </w:r>
      <w:r w:rsidRPr="0021492F">
        <w:rPr>
          <w:rFonts w:ascii="Times New Roman" w:hAnsi="Times New Roman" w:cs="Times New Roman"/>
          <w:i/>
          <w:sz w:val="24"/>
          <w:szCs w:val="24"/>
        </w:rPr>
        <w:t>xtension and Rural Developmen</w:t>
      </w:r>
      <w:r w:rsidRPr="0064423D">
        <w:rPr>
          <w:rFonts w:ascii="Times New Roman" w:hAnsi="Times New Roman" w:cs="Times New Roman"/>
          <w:sz w:val="24"/>
          <w:szCs w:val="24"/>
        </w:rPr>
        <w:t xml:space="preserve">. </w:t>
      </w:r>
      <w:r w:rsidRPr="0021492F">
        <w:rPr>
          <w:rFonts w:ascii="Times New Roman" w:hAnsi="Times New Roman" w:cs="Times New Roman"/>
          <w:b/>
          <w:sz w:val="24"/>
          <w:szCs w:val="24"/>
        </w:rPr>
        <w:t>4</w:t>
      </w:r>
      <w:r w:rsidRPr="0064423D">
        <w:rPr>
          <w:rFonts w:ascii="Times New Roman" w:hAnsi="Times New Roman" w:cs="Times New Roman"/>
          <w:sz w:val="24"/>
          <w:szCs w:val="24"/>
        </w:rPr>
        <w:t>(</w:t>
      </w:r>
      <w:r w:rsidRPr="00A43E7E">
        <w:rPr>
          <w:rFonts w:ascii="Times New Roman" w:hAnsi="Times New Roman" w:cs="Times New Roman"/>
          <w:b/>
          <w:sz w:val="24"/>
          <w:szCs w:val="24"/>
        </w:rPr>
        <w:t>4</w:t>
      </w:r>
      <w:r w:rsidRPr="0064423D">
        <w:rPr>
          <w:rFonts w:ascii="Times New Roman" w:hAnsi="Times New Roman" w:cs="Times New Roman"/>
          <w:sz w:val="24"/>
          <w:szCs w:val="24"/>
        </w:rPr>
        <w:t>): 85-91.</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 xml:space="preserve">CSA (Central Statistical Agency), </w:t>
      </w:r>
      <w:r w:rsidR="007121EC">
        <w:rPr>
          <w:rFonts w:ascii="Times New Roman" w:hAnsi="Times New Roman" w:cs="Times New Roman"/>
          <w:sz w:val="24"/>
          <w:szCs w:val="24"/>
        </w:rPr>
        <w:t>(</w:t>
      </w:r>
      <w:r w:rsidRPr="0064423D">
        <w:rPr>
          <w:rFonts w:ascii="Times New Roman" w:hAnsi="Times New Roman" w:cs="Times New Roman"/>
          <w:sz w:val="24"/>
          <w:szCs w:val="24"/>
        </w:rPr>
        <w:t>2012</w:t>
      </w:r>
      <w:r w:rsidR="007121EC">
        <w:rPr>
          <w:rFonts w:ascii="Times New Roman" w:hAnsi="Times New Roman" w:cs="Times New Roman"/>
          <w:sz w:val="24"/>
          <w:szCs w:val="24"/>
        </w:rPr>
        <w:t>)</w:t>
      </w:r>
      <w:r w:rsidRPr="0064423D">
        <w:rPr>
          <w:rFonts w:ascii="Times New Roman" w:hAnsi="Times New Roman" w:cs="Times New Roman"/>
          <w:sz w:val="24"/>
          <w:szCs w:val="24"/>
        </w:rPr>
        <w:t xml:space="preserve">. Agricultural sample survey. </w:t>
      </w:r>
      <w:r w:rsidRPr="00A43E7E">
        <w:rPr>
          <w:rFonts w:ascii="Times New Roman" w:hAnsi="Times New Roman" w:cs="Times New Roman"/>
          <w:b/>
          <w:sz w:val="24"/>
          <w:szCs w:val="24"/>
        </w:rPr>
        <w:t>Volume</w:t>
      </w:r>
      <w:r w:rsidRPr="0064423D">
        <w:rPr>
          <w:rFonts w:ascii="Times New Roman" w:hAnsi="Times New Roman" w:cs="Times New Roman"/>
          <w:sz w:val="24"/>
          <w:szCs w:val="24"/>
        </w:rPr>
        <w:t xml:space="preserve"> </w:t>
      </w:r>
      <w:r w:rsidRPr="000027E3">
        <w:rPr>
          <w:rFonts w:ascii="Times New Roman" w:hAnsi="Times New Roman" w:cs="Times New Roman"/>
          <w:b/>
          <w:sz w:val="24"/>
          <w:szCs w:val="24"/>
        </w:rPr>
        <w:t>II</w:t>
      </w:r>
      <w:r w:rsidRPr="0064423D">
        <w:rPr>
          <w:rFonts w:ascii="Times New Roman" w:hAnsi="Times New Roman" w:cs="Times New Roman"/>
          <w:sz w:val="24"/>
          <w:szCs w:val="24"/>
        </w:rPr>
        <w:t xml:space="preserve"> report on: Livestock and Livestock Characteristics. Addis Ababa, Ethiopia.pp 56.</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 xml:space="preserve">CSA (Central Statistical Agency), </w:t>
      </w:r>
      <w:r w:rsidR="007121EC">
        <w:rPr>
          <w:rFonts w:ascii="Times New Roman" w:hAnsi="Times New Roman" w:cs="Times New Roman"/>
          <w:sz w:val="24"/>
          <w:szCs w:val="24"/>
        </w:rPr>
        <w:t>(</w:t>
      </w:r>
      <w:r w:rsidRPr="0064423D">
        <w:rPr>
          <w:rFonts w:ascii="Times New Roman" w:hAnsi="Times New Roman" w:cs="Times New Roman"/>
          <w:sz w:val="24"/>
          <w:szCs w:val="24"/>
        </w:rPr>
        <w:t>2013</w:t>
      </w:r>
      <w:r w:rsidR="007121EC">
        <w:rPr>
          <w:rFonts w:ascii="Times New Roman" w:hAnsi="Times New Roman" w:cs="Times New Roman"/>
          <w:sz w:val="24"/>
          <w:szCs w:val="24"/>
        </w:rPr>
        <w:t>)</w:t>
      </w:r>
      <w:r w:rsidRPr="0064423D">
        <w:rPr>
          <w:rFonts w:ascii="Times New Roman" w:hAnsi="Times New Roman" w:cs="Times New Roman"/>
          <w:sz w:val="24"/>
          <w:szCs w:val="24"/>
        </w:rPr>
        <w:t xml:space="preserve">.Agricultural sample survey Report on Livestock and Livestock Characteristics (Private Peasant Holdings), Federal Democratic Republic of Ethiopia Central Statistical Agency, Ethiopia.  </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 xml:space="preserve">Fenet Belay &amp; Alemayehu Oljirra, </w:t>
      </w:r>
      <w:r w:rsidR="007121EC">
        <w:rPr>
          <w:rFonts w:ascii="Times New Roman" w:hAnsi="Times New Roman" w:cs="Times New Roman"/>
          <w:sz w:val="24"/>
          <w:szCs w:val="24"/>
        </w:rPr>
        <w:t>(</w:t>
      </w:r>
      <w:r w:rsidRPr="0064423D">
        <w:rPr>
          <w:rFonts w:ascii="Times New Roman" w:hAnsi="Times New Roman" w:cs="Times New Roman"/>
          <w:sz w:val="24"/>
          <w:szCs w:val="24"/>
        </w:rPr>
        <w:t>2016</w:t>
      </w:r>
      <w:r w:rsidR="007121EC">
        <w:rPr>
          <w:rFonts w:ascii="Times New Roman" w:hAnsi="Times New Roman" w:cs="Times New Roman"/>
          <w:sz w:val="24"/>
          <w:szCs w:val="24"/>
        </w:rPr>
        <w:t>)</w:t>
      </w:r>
      <w:r w:rsidRPr="0064423D">
        <w:rPr>
          <w:rFonts w:ascii="Times New Roman" w:hAnsi="Times New Roman" w:cs="Times New Roman"/>
          <w:sz w:val="24"/>
          <w:szCs w:val="24"/>
        </w:rPr>
        <w:t xml:space="preserve">.The significance of honey production for livelihood in Ethiopia </w:t>
      </w:r>
      <w:r w:rsidRPr="000027E3">
        <w:rPr>
          <w:rFonts w:ascii="Times New Roman" w:hAnsi="Times New Roman" w:cs="Times New Roman"/>
          <w:i/>
          <w:sz w:val="24"/>
          <w:szCs w:val="24"/>
        </w:rPr>
        <w:t>Journal of Environment and Earth Science</w:t>
      </w:r>
      <w:r w:rsidRPr="0064423D">
        <w:rPr>
          <w:rFonts w:ascii="Times New Roman" w:hAnsi="Times New Roman" w:cs="Times New Roman"/>
          <w:sz w:val="24"/>
          <w:szCs w:val="24"/>
        </w:rPr>
        <w:t xml:space="preserve">. </w:t>
      </w:r>
      <w:r w:rsidRPr="000027E3">
        <w:rPr>
          <w:rFonts w:ascii="Times New Roman" w:hAnsi="Times New Roman" w:cs="Times New Roman"/>
          <w:b/>
          <w:sz w:val="24"/>
          <w:szCs w:val="24"/>
        </w:rPr>
        <w:t>6</w:t>
      </w:r>
      <w:r w:rsidRPr="00471C33">
        <w:rPr>
          <w:rFonts w:ascii="Times New Roman" w:hAnsi="Times New Roman" w:cs="Times New Roman"/>
          <w:b/>
          <w:sz w:val="24"/>
          <w:szCs w:val="24"/>
        </w:rPr>
        <w:t>(4</w:t>
      </w:r>
      <w:r w:rsidRPr="0064423D">
        <w:rPr>
          <w:rFonts w:ascii="Times New Roman" w:hAnsi="Times New Roman" w:cs="Times New Roman"/>
          <w:sz w:val="24"/>
          <w:szCs w:val="24"/>
        </w:rPr>
        <w:t>): 2225-0948.</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 xml:space="preserve">Food and Agriculture Organization (FAO), </w:t>
      </w:r>
      <w:r w:rsidR="007121EC">
        <w:rPr>
          <w:rFonts w:ascii="Times New Roman" w:hAnsi="Times New Roman" w:cs="Times New Roman"/>
          <w:sz w:val="24"/>
          <w:szCs w:val="24"/>
        </w:rPr>
        <w:t>(</w:t>
      </w:r>
      <w:r w:rsidRPr="0064423D">
        <w:rPr>
          <w:rFonts w:ascii="Times New Roman" w:hAnsi="Times New Roman" w:cs="Times New Roman"/>
          <w:sz w:val="24"/>
          <w:szCs w:val="24"/>
        </w:rPr>
        <w:t>2012</w:t>
      </w:r>
      <w:r w:rsidR="007121EC">
        <w:rPr>
          <w:rFonts w:ascii="Times New Roman" w:hAnsi="Times New Roman" w:cs="Times New Roman"/>
          <w:sz w:val="24"/>
          <w:szCs w:val="24"/>
        </w:rPr>
        <w:t>)</w:t>
      </w:r>
      <w:r w:rsidRPr="0064423D">
        <w:rPr>
          <w:rFonts w:ascii="Times New Roman" w:hAnsi="Times New Roman" w:cs="Times New Roman"/>
          <w:sz w:val="24"/>
          <w:szCs w:val="24"/>
        </w:rPr>
        <w:t xml:space="preserve">. Beekeeping and Sustainable Livelihoods by Martin Hilmi, </w:t>
      </w:r>
      <w:r w:rsidRPr="0064423D">
        <w:rPr>
          <w:rFonts w:ascii="Times New Roman" w:hAnsi="Times New Roman" w:cs="Times New Roman"/>
          <w:sz w:val="24"/>
          <w:szCs w:val="24"/>
        </w:rPr>
        <w:tab/>
        <w:t xml:space="preserve">Nicola Bradbear &amp; Danilo Mejia, FAO Diversification </w:t>
      </w:r>
      <w:r w:rsidRPr="00DF56E1">
        <w:rPr>
          <w:rFonts w:ascii="Times New Roman" w:hAnsi="Times New Roman" w:cs="Times New Roman"/>
          <w:b/>
          <w:sz w:val="24"/>
          <w:szCs w:val="24"/>
        </w:rPr>
        <w:t>booklet</w:t>
      </w:r>
      <w:r w:rsidRPr="0064423D">
        <w:rPr>
          <w:rFonts w:ascii="Times New Roman" w:hAnsi="Times New Roman" w:cs="Times New Roman"/>
          <w:sz w:val="24"/>
          <w:szCs w:val="24"/>
        </w:rPr>
        <w:t xml:space="preserve"> </w:t>
      </w:r>
      <w:r w:rsidRPr="00DF56E1">
        <w:rPr>
          <w:rFonts w:ascii="Times New Roman" w:hAnsi="Times New Roman" w:cs="Times New Roman"/>
          <w:b/>
          <w:sz w:val="24"/>
          <w:szCs w:val="24"/>
        </w:rPr>
        <w:t>number 1</w:t>
      </w:r>
      <w:r w:rsidRPr="0064423D">
        <w:rPr>
          <w:rFonts w:ascii="Times New Roman" w:hAnsi="Times New Roman" w:cs="Times New Roman"/>
          <w:sz w:val="24"/>
          <w:szCs w:val="24"/>
        </w:rPr>
        <w:t>, second edition, Rome.</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 xml:space="preserve">Gidey Yirga, Bethlehem Koru, Dawit Kidane &amp; Alem Mebrahatu, </w:t>
      </w:r>
      <w:r w:rsidR="007121EC">
        <w:rPr>
          <w:rFonts w:ascii="Times New Roman" w:hAnsi="Times New Roman" w:cs="Times New Roman"/>
          <w:sz w:val="24"/>
          <w:szCs w:val="24"/>
        </w:rPr>
        <w:t>(</w:t>
      </w:r>
      <w:r w:rsidRPr="0064423D">
        <w:rPr>
          <w:rFonts w:ascii="Times New Roman" w:hAnsi="Times New Roman" w:cs="Times New Roman"/>
          <w:sz w:val="24"/>
          <w:szCs w:val="24"/>
        </w:rPr>
        <w:t>2012</w:t>
      </w:r>
      <w:r w:rsidR="007121EC">
        <w:rPr>
          <w:rFonts w:ascii="Times New Roman" w:hAnsi="Times New Roman" w:cs="Times New Roman"/>
          <w:sz w:val="24"/>
          <w:szCs w:val="24"/>
        </w:rPr>
        <w:t>)</w:t>
      </w:r>
      <w:r w:rsidRPr="0064423D">
        <w:rPr>
          <w:rFonts w:ascii="Times New Roman" w:hAnsi="Times New Roman" w:cs="Times New Roman"/>
          <w:sz w:val="24"/>
          <w:szCs w:val="24"/>
        </w:rPr>
        <w:t xml:space="preserve">. Assessment of beekeeping practices in Asgede </w:t>
      </w:r>
      <w:r w:rsidRPr="0064423D">
        <w:rPr>
          <w:rFonts w:ascii="Times New Roman" w:hAnsi="Times New Roman" w:cs="Times New Roman"/>
          <w:sz w:val="24"/>
          <w:szCs w:val="24"/>
        </w:rPr>
        <w:tab/>
        <w:t xml:space="preserve">Tiembla, Northern Ethiopia; Absconding, bee forage and bee pests </w:t>
      </w:r>
      <w:r w:rsidR="00DF56E1" w:rsidRPr="0064423D">
        <w:rPr>
          <w:rFonts w:ascii="Times New Roman" w:hAnsi="Times New Roman" w:cs="Times New Roman"/>
          <w:sz w:val="24"/>
          <w:szCs w:val="24"/>
        </w:rPr>
        <w:t>African</w:t>
      </w:r>
      <w:r w:rsidR="00DF56E1">
        <w:rPr>
          <w:rFonts w:ascii="Times New Roman" w:hAnsi="Times New Roman" w:cs="Times New Roman"/>
          <w:sz w:val="24"/>
          <w:szCs w:val="24"/>
        </w:rPr>
        <w:t xml:space="preserve"> </w:t>
      </w:r>
      <w:r w:rsidR="00DF56E1" w:rsidRPr="0064423D">
        <w:rPr>
          <w:rFonts w:ascii="Times New Roman" w:hAnsi="Times New Roman" w:cs="Times New Roman"/>
          <w:sz w:val="24"/>
          <w:szCs w:val="24"/>
        </w:rPr>
        <w:t>Journal</w:t>
      </w:r>
      <w:r w:rsidRPr="000027E3">
        <w:rPr>
          <w:rFonts w:ascii="Times New Roman" w:hAnsi="Times New Roman" w:cs="Times New Roman"/>
          <w:i/>
          <w:sz w:val="24"/>
          <w:szCs w:val="24"/>
        </w:rPr>
        <w:t xml:space="preserve"> Agriculture and Research</w:t>
      </w:r>
      <w:r w:rsidRPr="0064423D">
        <w:rPr>
          <w:rFonts w:ascii="Times New Roman" w:hAnsi="Times New Roman" w:cs="Times New Roman"/>
          <w:sz w:val="24"/>
          <w:szCs w:val="24"/>
        </w:rPr>
        <w:t xml:space="preserve">. </w:t>
      </w:r>
      <w:r w:rsidRPr="00A43E7E">
        <w:rPr>
          <w:rFonts w:ascii="Times New Roman" w:hAnsi="Times New Roman" w:cs="Times New Roman"/>
          <w:b/>
          <w:sz w:val="24"/>
          <w:szCs w:val="24"/>
        </w:rPr>
        <w:t>7(1):</w:t>
      </w:r>
      <w:r w:rsidRPr="0064423D">
        <w:rPr>
          <w:rFonts w:ascii="Times New Roman" w:hAnsi="Times New Roman" w:cs="Times New Roman"/>
          <w:sz w:val="24"/>
          <w:szCs w:val="24"/>
        </w:rPr>
        <w:t xml:space="preserve">1-5. </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 xml:space="preserve">Gidey Yirga &amp; Kibrom Ftwi, </w:t>
      </w:r>
      <w:r w:rsidR="007121EC">
        <w:rPr>
          <w:rFonts w:ascii="Times New Roman" w:hAnsi="Times New Roman" w:cs="Times New Roman"/>
          <w:sz w:val="24"/>
          <w:szCs w:val="24"/>
        </w:rPr>
        <w:t>(</w:t>
      </w:r>
      <w:r w:rsidRPr="0064423D">
        <w:rPr>
          <w:rFonts w:ascii="Times New Roman" w:hAnsi="Times New Roman" w:cs="Times New Roman"/>
          <w:sz w:val="24"/>
          <w:szCs w:val="24"/>
        </w:rPr>
        <w:t>2010</w:t>
      </w:r>
      <w:r w:rsidR="007121EC">
        <w:rPr>
          <w:rFonts w:ascii="Times New Roman" w:hAnsi="Times New Roman" w:cs="Times New Roman"/>
          <w:sz w:val="24"/>
          <w:szCs w:val="24"/>
        </w:rPr>
        <w:t>)</w:t>
      </w:r>
      <w:r w:rsidRPr="0064423D">
        <w:rPr>
          <w:rFonts w:ascii="Times New Roman" w:hAnsi="Times New Roman" w:cs="Times New Roman"/>
          <w:sz w:val="24"/>
          <w:szCs w:val="24"/>
        </w:rPr>
        <w:t xml:space="preserve">. Beekeeping for Rural Development: Its Potentiality and </w:t>
      </w:r>
      <w:r w:rsidRPr="0064423D">
        <w:rPr>
          <w:rFonts w:ascii="Times New Roman" w:hAnsi="Times New Roman" w:cs="Times New Roman"/>
          <w:sz w:val="24"/>
          <w:szCs w:val="24"/>
        </w:rPr>
        <w:tab/>
        <w:t xml:space="preserve">Constraints in Eastern Tigray, Northern Ethiopia. </w:t>
      </w:r>
      <w:r w:rsidRPr="000027E3">
        <w:rPr>
          <w:rFonts w:ascii="Times New Roman" w:hAnsi="Times New Roman" w:cs="Times New Roman"/>
          <w:i/>
          <w:sz w:val="24"/>
          <w:szCs w:val="24"/>
        </w:rPr>
        <w:t>Agricultural</w:t>
      </w:r>
      <w:r w:rsidR="000027E3">
        <w:rPr>
          <w:rFonts w:ascii="Times New Roman" w:hAnsi="Times New Roman" w:cs="Times New Roman"/>
          <w:i/>
          <w:sz w:val="24"/>
          <w:szCs w:val="24"/>
        </w:rPr>
        <w:t xml:space="preserve"> </w:t>
      </w:r>
      <w:r w:rsidRPr="000027E3">
        <w:rPr>
          <w:rFonts w:ascii="Times New Roman" w:hAnsi="Times New Roman" w:cs="Times New Roman"/>
          <w:i/>
          <w:sz w:val="24"/>
          <w:szCs w:val="24"/>
        </w:rPr>
        <w:t>Journal.</w:t>
      </w:r>
      <w:r w:rsidR="000027E3">
        <w:rPr>
          <w:rFonts w:ascii="Times New Roman" w:hAnsi="Times New Roman" w:cs="Times New Roman"/>
          <w:i/>
          <w:sz w:val="24"/>
          <w:szCs w:val="24"/>
        </w:rPr>
        <w:t xml:space="preserve"> </w:t>
      </w:r>
      <w:r w:rsidRPr="000027E3">
        <w:rPr>
          <w:rFonts w:ascii="Times New Roman" w:hAnsi="Times New Roman" w:cs="Times New Roman"/>
          <w:b/>
          <w:sz w:val="24"/>
          <w:szCs w:val="24"/>
        </w:rPr>
        <w:t>5</w:t>
      </w:r>
      <w:r w:rsidRPr="0064423D">
        <w:rPr>
          <w:rFonts w:ascii="Times New Roman" w:hAnsi="Times New Roman" w:cs="Times New Roman"/>
          <w:sz w:val="24"/>
          <w:szCs w:val="24"/>
        </w:rPr>
        <w:t>(</w:t>
      </w:r>
      <w:r w:rsidRPr="00A43E7E">
        <w:rPr>
          <w:rFonts w:ascii="Times New Roman" w:hAnsi="Times New Roman" w:cs="Times New Roman"/>
          <w:b/>
          <w:sz w:val="24"/>
          <w:szCs w:val="24"/>
        </w:rPr>
        <w:t>3</w:t>
      </w:r>
      <w:r w:rsidRPr="0064423D">
        <w:rPr>
          <w:rFonts w:ascii="Times New Roman" w:hAnsi="Times New Roman" w:cs="Times New Roman"/>
          <w:sz w:val="24"/>
          <w:szCs w:val="24"/>
        </w:rPr>
        <w:t>): 201-204.</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 xml:space="preserve">Gidey Yirga &amp; Mekonen Teferi, </w:t>
      </w:r>
      <w:r w:rsidR="007121EC">
        <w:rPr>
          <w:rFonts w:ascii="Times New Roman" w:hAnsi="Times New Roman" w:cs="Times New Roman"/>
          <w:sz w:val="24"/>
          <w:szCs w:val="24"/>
        </w:rPr>
        <w:t>(</w:t>
      </w:r>
      <w:r w:rsidRPr="0064423D">
        <w:rPr>
          <w:rFonts w:ascii="Times New Roman" w:hAnsi="Times New Roman" w:cs="Times New Roman"/>
          <w:sz w:val="24"/>
          <w:szCs w:val="24"/>
        </w:rPr>
        <w:t>2010</w:t>
      </w:r>
      <w:r w:rsidR="007121EC">
        <w:rPr>
          <w:rFonts w:ascii="Times New Roman" w:hAnsi="Times New Roman" w:cs="Times New Roman"/>
          <w:sz w:val="24"/>
          <w:szCs w:val="24"/>
        </w:rPr>
        <w:t>)</w:t>
      </w:r>
      <w:r w:rsidRPr="0064423D">
        <w:rPr>
          <w:rFonts w:ascii="Times New Roman" w:hAnsi="Times New Roman" w:cs="Times New Roman"/>
          <w:sz w:val="24"/>
          <w:szCs w:val="24"/>
        </w:rPr>
        <w:t xml:space="preserve">. Participatory Technology and Constraints Assessment to Improve the Livelihood of Beekeepers in Tigray Region, northern Ethiopia </w:t>
      </w:r>
      <w:r w:rsidRPr="000027E3">
        <w:rPr>
          <w:rFonts w:ascii="Times New Roman" w:hAnsi="Times New Roman" w:cs="Times New Roman"/>
          <w:i/>
          <w:sz w:val="24"/>
          <w:szCs w:val="24"/>
        </w:rPr>
        <w:t xml:space="preserve">Momona </w:t>
      </w:r>
      <w:r w:rsidRPr="000027E3">
        <w:rPr>
          <w:rFonts w:ascii="Times New Roman" w:hAnsi="Times New Roman" w:cs="Times New Roman"/>
          <w:i/>
          <w:sz w:val="24"/>
          <w:szCs w:val="24"/>
        </w:rPr>
        <w:tab/>
        <w:t>Ethiopia journal of Science</w:t>
      </w:r>
      <w:r w:rsidRPr="0064423D">
        <w:rPr>
          <w:rFonts w:ascii="Times New Roman" w:hAnsi="Times New Roman" w:cs="Times New Roman"/>
          <w:sz w:val="24"/>
          <w:szCs w:val="24"/>
        </w:rPr>
        <w:t xml:space="preserve">, </w:t>
      </w:r>
      <w:r w:rsidRPr="000027E3">
        <w:rPr>
          <w:rFonts w:ascii="Times New Roman" w:hAnsi="Times New Roman" w:cs="Times New Roman"/>
          <w:b/>
          <w:sz w:val="24"/>
          <w:szCs w:val="24"/>
        </w:rPr>
        <w:t>2</w:t>
      </w:r>
      <w:r w:rsidRPr="00A43E7E">
        <w:rPr>
          <w:rFonts w:ascii="Times New Roman" w:hAnsi="Times New Roman" w:cs="Times New Roman"/>
          <w:b/>
          <w:sz w:val="24"/>
          <w:szCs w:val="24"/>
        </w:rPr>
        <w:t>(1</w:t>
      </w:r>
      <w:r w:rsidRPr="0064423D">
        <w:rPr>
          <w:rFonts w:ascii="Times New Roman" w:hAnsi="Times New Roman" w:cs="Times New Roman"/>
          <w:sz w:val="24"/>
          <w:szCs w:val="24"/>
        </w:rPr>
        <w:t>).</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Girma Deffar,</w:t>
      </w:r>
      <w:r w:rsidR="007121EC">
        <w:rPr>
          <w:rFonts w:ascii="Times New Roman" w:hAnsi="Times New Roman" w:cs="Times New Roman"/>
          <w:sz w:val="24"/>
          <w:szCs w:val="24"/>
        </w:rPr>
        <w:t>(</w:t>
      </w:r>
      <w:r w:rsidRPr="0064423D">
        <w:rPr>
          <w:rFonts w:ascii="Times New Roman" w:hAnsi="Times New Roman" w:cs="Times New Roman"/>
          <w:sz w:val="24"/>
          <w:szCs w:val="24"/>
        </w:rPr>
        <w:t xml:space="preserve"> 1998</w:t>
      </w:r>
      <w:r w:rsidR="007121EC">
        <w:rPr>
          <w:rFonts w:ascii="Times New Roman" w:hAnsi="Times New Roman" w:cs="Times New Roman"/>
          <w:sz w:val="24"/>
          <w:szCs w:val="24"/>
        </w:rPr>
        <w:t>)</w:t>
      </w:r>
      <w:r w:rsidRPr="0064423D">
        <w:rPr>
          <w:rFonts w:ascii="Times New Roman" w:hAnsi="Times New Roman" w:cs="Times New Roman"/>
          <w:sz w:val="24"/>
          <w:szCs w:val="24"/>
        </w:rPr>
        <w:t xml:space="preserve">. Non-wood forest production in Ethiopia, Addis Ababa, Ethiopia </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 xml:space="preserve">Graham, M.J, </w:t>
      </w:r>
      <w:r w:rsidR="007121EC">
        <w:rPr>
          <w:rFonts w:ascii="Times New Roman" w:hAnsi="Times New Roman" w:cs="Times New Roman"/>
          <w:sz w:val="24"/>
          <w:szCs w:val="24"/>
        </w:rPr>
        <w:t>(</w:t>
      </w:r>
      <w:r w:rsidRPr="0064423D">
        <w:rPr>
          <w:rFonts w:ascii="Times New Roman" w:hAnsi="Times New Roman" w:cs="Times New Roman"/>
          <w:sz w:val="24"/>
          <w:szCs w:val="24"/>
        </w:rPr>
        <w:t>1992</w:t>
      </w:r>
      <w:r w:rsidR="007121EC">
        <w:rPr>
          <w:rFonts w:ascii="Times New Roman" w:hAnsi="Times New Roman" w:cs="Times New Roman"/>
          <w:sz w:val="24"/>
          <w:szCs w:val="24"/>
        </w:rPr>
        <w:t>)</w:t>
      </w:r>
      <w:r w:rsidRPr="0064423D">
        <w:rPr>
          <w:rFonts w:ascii="Times New Roman" w:hAnsi="Times New Roman" w:cs="Times New Roman"/>
          <w:sz w:val="24"/>
          <w:szCs w:val="24"/>
        </w:rPr>
        <w:t>. The world’s beekeeping past and present, Chapter from: The hive and the honey bee and Dadant &amp; Sons, Inc. Chap. 1, pp. 1-22. Ed. J.M. Graham, rev. Ed. Eva Crane Trust.</w:t>
      </w:r>
    </w:p>
    <w:p w:rsidR="00150E13" w:rsidRPr="000027E3"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i/>
          <w:sz w:val="24"/>
          <w:szCs w:val="24"/>
        </w:rPr>
      </w:pPr>
      <w:r w:rsidRPr="0064423D">
        <w:rPr>
          <w:rFonts w:ascii="Times New Roman" w:hAnsi="Times New Roman" w:cs="Times New Roman"/>
          <w:sz w:val="24"/>
          <w:szCs w:val="24"/>
        </w:rPr>
        <w:t xml:space="preserve">Haftu Kelelew,  Daniel D, Gebru B, Tsegay G,  Guash A, Guesh G, Mulualem Z. &amp;, Gebrekiros G. </w:t>
      </w:r>
      <w:r w:rsidR="007121EC">
        <w:rPr>
          <w:rFonts w:ascii="Times New Roman" w:hAnsi="Times New Roman" w:cs="Times New Roman"/>
          <w:sz w:val="24"/>
          <w:szCs w:val="24"/>
        </w:rPr>
        <w:t>(</w:t>
      </w:r>
      <w:r w:rsidRPr="0064423D">
        <w:rPr>
          <w:rFonts w:ascii="Times New Roman" w:hAnsi="Times New Roman" w:cs="Times New Roman"/>
          <w:sz w:val="24"/>
          <w:szCs w:val="24"/>
        </w:rPr>
        <w:t>2015</w:t>
      </w:r>
      <w:r w:rsidR="007121EC">
        <w:rPr>
          <w:rFonts w:ascii="Times New Roman" w:hAnsi="Times New Roman" w:cs="Times New Roman"/>
          <w:sz w:val="24"/>
          <w:szCs w:val="24"/>
        </w:rPr>
        <w:t>)</w:t>
      </w:r>
      <w:r w:rsidRPr="0064423D">
        <w:rPr>
          <w:rFonts w:ascii="Times New Roman" w:hAnsi="Times New Roman" w:cs="Times New Roman"/>
          <w:sz w:val="24"/>
          <w:szCs w:val="24"/>
        </w:rPr>
        <w:t xml:space="preserve">. Analysis of Honey Bee Production Opportunities and Challenges in Central Zone of Tigray, Northern Ethiopia: </w:t>
      </w:r>
      <w:r w:rsidRPr="000027E3">
        <w:rPr>
          <w:rFonts w:ascii="Times New Roman" w:hAnsi="Times New Roman" w:cs="Times New Roman"/>
          <w:i/>
          <w:sz w:val="24"/>
          <w:szCs w:val="24"/>
        </w:rPr>
        <w:t>International Journal of Scientific and Research Publications.</w:t>
      </w:r>
      <w:r w:rsidRPr="00471C33">
        <w:rPr>
          <w:rFonts w:ascii="Times New Roman" w:hAnsi="Times New Roman" w:cs="Times New Roman"/>
          <w:b/>
          <w:sz w:val="24"/>
          <w:szCs w:val="24"/>
        </w:rPr>
        <w:t>5</w:t>
      </w:r>
      <w:r w:rsidRPr="000027E3">
        <w:rPr>
          <w:rFonts w:ascii="Times New Roman" w:hAnsi="Times New Roman" w:cs="Times New Roman"/>
          <w:i/>
          <w:sz w:val="24"/>
          <w:szCs w:val="24"/>
        </w:rPr>
        <w:t xml:space="preserve"> (</w:t>
      </w:r>
      <w:r w:rsidRPr="00471C33">
        <w:rPr>
          <w:rFonts w:ascii="Times New Roman" w:hAnsi="Times New Roman" w:cs="Times New Roman"/>
          <w:b/>
          <w:sz w:val="24"/>
          <w:szCs w:val="24"/>
        </w:rPr>
        <w:t>4):</w:t>
      </w:r>
      <w:r w:rsidRPr="000027E3">
        <w:rPr>
          <w:rFonts w:ascii="Times New Roman" w:hAnsi="Times New Roman" w:cs="Times New Roman"/>
          <w:i/>
          <w:sz w:val="24"/>
          <w:szCs w:val="24"/>
        </w:rPr>
        <w:t xml:space="preserve"> 2250-3153</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 xml:space="preserve">Hartmann Ingrid, 2004. “No Tree, No Bee No Honey, No Money”: The Management of Resources </w:t>
      </w:r>
      <w:r w:rsidRPr="0064423D">
        <w:rPr>
          <w:rFonts w:ascii="Times New Roman" w:hAnsi="Times New Roman" w:cs="Times New Roman"/>
          <w:sz w:val="24"/>
          <w:szCs w:val="24"/>
        </w:rPr>
        <w:tab/>
        <w:t xml:space="preserve">and Marginalization in Beekeeping Societies of South West Ethiopia. Paper submitted to </w:t>
      </w:r>
      <w:r w:rsidRPr="0064423D">
        <w:rPr>
          <w:rFonts w:ascii="Times New Roman" w:hAnsi="Times New Roman" w:cs="Times New Roman"/>
          <w:sz w:val="24"/>
          <w:szCs w:val="24"/>
        </w:rPr>
        <w:tab/>
        <w:t>the Conference: Birding Scales and Epistemologies, Alexandria.</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 xml:space="preserve">Haylegebriel Tesfay, </w:t>
      </w:r>
      <w:r w:rsidR="007121EC">
        <w:rPr>
          <w:rFonts w:ascii="Times New Roman" w:hAnsi="Times New Roman" w:cs="Times New Roman"/>
          <w:sz w:val="24"/>
          <w:szCs w:val="24"/>
        </w:rPr>
        <w:t>(</w:t>
      </w:r>
      <w:r w:rsidRPr="0064423D">
        <w:rPr>
          <w:rFonts w:ascii="Times New Roman" w:hAnsi="Times New Roman" w:cs="Times New Roman"/>
          <w:sz w:val="24"/>
          <w:szCs w:val="24"/>
        </w:rPr>
        <w:t>2014</w:t>
      </w:r>
      <w:r w:rsidR="007121EC">
        <w:rPr>
          <w:rFonts w:ascii="Times New Roman" w:hAnsi="Times New Roman" w:cs="Times New Roman"/>
          <w:sz w:val="24"/>
          <w:szCs w:val="24"/>
        </w:rPr>
        <w:t>)</w:t>
      </w:r>
      <w:r w:rsidRPr="0064423D">
        <w:rPr>
          <w:rFonts w:ascii="Times New Roman" w:hAnsi="Times New Roman" w:cs="Times New Roman"/>
          <w:sz w:val="24"/>
          <w:szCs w:val="24"/>
        </w:rPr>
        <w:t xml:space="preserve">. Honey Bee Diseases, Pest and Their Economic Importance in Ethiopia. </w:t>
      </w:r>
      <w:r w:rsidR="00473CB5" w:rsidRPr="00473CB5">
        <w:rPr>
          <w:rFonts w:ascii="Times New Roman" w:hAnsi="Times New Roman" w:cs="Times New Roman"/>
          <w:i/>
          <w:sz w:val="24"/>
          <w:szCs w:val="24"/>
        </w:rPr>
        <w:t>International Journal</w:t>
      </w:r>
      <w:r w:rsidRPr="00473CB5">
        <w:rPr>
          <w:rFonts w:ascii="Times New Roman" w:hAnsi="Times New Roman" w:cs="Times New Roman"/>
          <w:i/>
          <w:sz w:val="24"/>
          <w:szCs w:val="24"/>
        </w:rPr>
        <w:t xml:space="preserve"> of Innovation andScientific Research</w:t>
      </w:r>
      <w:r w:rsidRPr="0064423D">
        <w:rPr>
          <w:rFonts w:ascii="Times New Roman" w:hAnsi="Times New Roman" w:cs="Times New Roman"/>
          <w:sz w:val="24"/>
          <w:szCs w:val="24"/>
        </w:rPr>
        <w:t xml:space="preserve">. </w:t>
      </w:r>
      <w:r w:rsidRPr="00473CB5">
        <w:rPr>
          <w:rFonts w:ascii="Times New Roman" w:hAnsi="Times New Roman" w:cs="Times New Roman"/>
          <w:b/>
          <w:sz w:val="24"/>
          <w:szCs w:val="24"/>
        </w:rPr>
        <w:t>10</w:t>
      </w:r>
      <w:r w:rsidRPr="0064423D">
        <w:rPr>
          <w:rFonts w:ascii="Times New Roman" w:hAnsi="Times New Roman" w:cs="Times New Roman"/>
          <w:sz w:val="24"/>
          <w:szCs w:val="24"/>
        </w:rPr>
        <w:t>(</w:t>
      </w:r>
      <w:r w:rsidRPr="00471C33">
        <w:rPr>
          <w:rFonts w:ascii="Times New Roman" w:hAnsi="Times New Roman" w:cs="Times New Roman"/>
          <w:b/>
          <w:sz w:val="24"/>
          <w:szCs w:val="24"/>
        </w:rPr>
        <w:t>2</w:t>
      </w:r>
      <w:r w:rsidRPr="0064423D">
        <w:rPr>
          <w:rFonts w:ascii="Times New Roman" w:hAnsi="Times New Roman" w:cs="Times New Roman"/>
          <w:sz w:val="24"/>
          <w:szCs w:val="24"/>
        </w:rPr>
        <w:t>): 527-535.</w:t>
      </w:r>
    </w:p>
    <w:p w:rsidR="00150E13" w:rsidRPr="0064423D" w:rsidRDefault="00150E13" w:rsidP="004C4D23">
      <w:pPr>
        <w:widowControl w:val="0"/>
        <w:tabs>
          <w:tab w:val="right" w:pos="540"/>
          <w:tab w:val="left" w:pos="68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 xml:space="preserve">Keralem Ejigu, </w:t>
      </w:r>
      <w:r w:rsidR="007446CD">
        <w:rPr>
          <w:rFonts w:ascii="Times New Roman" w:hAnsi="Times New Roman" w:cs="Times New Roman"/>
          <w:sz w:val="24"/>
          <w:szCs w:val="24"/>
        </w:rPr>
        <w:t>(</w:t>
      </w:r>
      <w:r w:rsidRPr="0064423D">
        <w:rPr>
          <w:rFonts w:ascii="Times New Roman" w:hAnsi="Times New Roman" w:cs="Times New Roman"/>
          <w:sz w:val="24"/>
          <w:szCs w:val="24"/>
        </w:rPr>
        <w:t>2005</w:t>
      </w:r>
      <w:r w:rsidR="007446CD">
        <w:rPr>
          <w:rFonts w:ascii="Times New Roman" w:hAnsi="Times New Roman" w:cs="Times New Roman"/>
          <w:sz w:val="24"/>
          <w:szCs w:val="24"/>
        </w:rPr>
        <w:t>)</w:t>
      </w:r>
      <w:r w:rsidRPr="0064423D">
        <w:rPr>
          <w:rFonts w:ascii="Times New Roman" w:hAnsi="Times New Roman" w:cs="Times New Roman"/>
          <w:sz w:val="24"/>
          <w:szCs w:val="24"/>
        </w:rPr>
        <w:t>. Honey bee production system, opportunitie</w:t>
      </w:r>
      <w:r w:rsidR="007121EC">
        <w:rPr>
          <w:rFonts w:ascii="Times New Roman" w:hAnsi="Times New Roman" w:cs="Times New Roman"/>
          <w:sz w:val="24"/>
          <w:szCs w:val="24"/>
        </w:rPr>
        <w:t xml:space="preserve">s and challenges in Enebse SAR </w:t>
      </w:r>
      <w:r w:rsidRPr="0064423D">
        <w:rPr>
          <w:rFonts w:ascii="Times New Roman" w:hAnsi="Times New Roman" w:cs="Times New Roman"/>
          <w:sz w:val="24"/>
          <w:szCs w:val="24"/>
        </w:rPr>
        <w:t>Midir Woreda (Amhara Region) and Amaro Special Woreda (Southern Nati</w:t>
      </w:r>
      <w:r w:rsidR="00264B19">
        <w:rPr>
          <w:rFonts w:ascii="Times New Roman" w:hAnsi="Times New Roman" w:cs="Times New Roman"/>
          <w:sz w:val="24"/>
          <w:szCs w:val="24"/>
        </w:rPr>
        <w:t>ons, Nationalities and peoples</w:t>
      </w:r>
      <w:r w:rsidRPr="0064423D">
        <w:rPr>
          <w:rFonts w:ascii="Times New Roman" w:hAnsi="Times New Roman" w:cs="Times New Roman"/>
          <w:sz w:val="24"/>
          <w:szCs w:val="24"/>
        </w:rPr>
        <w:t xml:space="preserve">Region), Ethiopia. </w:t>
      </w:r>
      <w:r w:rsidRPr="00473CB5">
        <w:rPr>
          <w:rFonts w:ascii="Times New Roman" w:hAnsi="Times New Roman" w:cs="Times New Roman"/>
          <w:i/>
          <w:sz w:val="24"/>
          <w:szCs w:val="24"/>
        </w:rPr>
        <w:t>M.Sc. thesis presented to Alemaya University</w:t>
      </w:r>
      <w:r w:rsidRPr="0064423D">
        <w:rPr>
          <w:rFonts w:ascii="Times New Roman" w:hAnsi="Times New Roman" w:cs="Times New Roman"/>
          <w:sz w:val="24"/>
          <w:szCs w:val="24"/>
        </w:rPr>
        <w:t>, 133p.</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 xml:space="preserve">Kerealem Ejigu, Tilahun Gebey &amp; T R Preston, </w:t>
      </w:r>
      <w:r w:rsidR="007446CD">
        <w:rPr>
          <w:rFonts w:ascii="Times New Roman" w:hAnsi="Times New Roman" w:cs="Times New Roman"/>
          <w:sz w:val="24"/>
          <w:szCs w:val="24"/>
        </w:rPr>
        <w:t>(</w:t>
      </w:r>
      <w:r w:rsidRPr="0064423D">
        <w:rPr>
          <w:rFonts w:ascii="Times New Roman" w:hAnsi="Times New Roman" w:cs="Times New Roman"/>
          <w:sz w:val="24"/>
          <w:szCs w:val="24"/>
        </w:rPr>
        <w:t>2006</w:t>
      </w:r>
      <w:r w:rsidR="007446CD">
        <w:rPr>
          <w:rFonts w:ascii="Times New Roman" w:hAnsi="Times New Roman" w:cs="Times New Roman"/>
          <w:sz w:val="24"/>
          <w:szCs w:val="24"/>
        </w:rPr>
        <w:t>)</w:t>
      </w:r>
      <w:r w:rsidRPr="0064423D">
        <w:rPr>
          <w:rFonts w:ascii="Times New Roman" w:hAnsi="Times New Roman" w:cs="Times New Roman"/>
          <w:sz w:val="24"/>
          <w:szCs w:val="24"/>
        </w:rPr>
        <w:t>. Constraint</w:t>
      </w:r>
      <w:r w:rsidR="002F078E">
        <w:rPr>
          <w:rFonts w:ascii="Times New Roman" w:hAnsi="Times New Roman" w:cs="Times New Roman"/>
          <w:sz w:val="24"/>
          <w:szCs w:val="24"/>
        </w:rPr>
        <w:t xml:space="preserve">s and prospects for </w:t>
      </w:r>
      <w:r w:rsidR="00DF56E1">
        <w:rPr>
          <w:rFonts w:ascii="Times New Roman" w:hAnsi="Times New Roman" w:cs="Times New Roman"/>
          <w:sz w:val="24"/>
          <w:szCs w:val="24"/>
        </w:rPr>
        <w:t>apiculture research</w:t>
      </w:r>
      <w:r w:rsidRPr="0064423D">
        <w:rPr>
          <w:rFonts w:ascii="Times New Roman" w:hAnsi="Times New Roman" w:cs="Times New Roman"/>
          <w:sz w:val="24"/>
          <w:szCs w:val="24"/>
        </w:rPr>
        <w:t xml:space="preserve"> and develop</w:t>
      </w:r>
      <w:r w:rsidR="002C54A6">
        <w:rPr>
          <w:rFonts w:ascii="Times New Roman" w:hAnsi="Times New Roman" w:cs="Times New Roman"/>
          <w:sz w:val="24"/>
          <w:szCs w:val="24"/>
        </w:rPr>
        <w:t>ment in Amhara region, Ethiopia</w:t>
      </w:r>
      <w:r w:rsidR="00DF56E1">
        <w:rPr>
          <w:rFonts w:ascii="Times New Roman" w:hAnsi="Times New Roman" w:cs="Times New Roman"/>
          <w:sz w:val="24"/>
          <w:szCs w:val="24"/>
        </w:rPr>
        <w:t>, 16</w:t>
      </w:r>
      <w:r w:rsidR="00313971">
        <w:rPr>
          <w:rFonts w:ascii="Times New Roman" w:hAnsi="Times New Roman" w:cs="Times New Roman"/>
          <w:sz w:val="24"/>
          <w:szCs w:val="24"/>
        </w:rPr>
        <w:t>-20</w:t>
      </w:r>
      <w:r w:rsidR="002C54A6">
        <w:rPr>
          <w:rFonts w:ascii="Times New Roman" w:hAnsi="Times New Roman" w:cs="Times New Roman"/>
          <w:sz w:val="24"/>
          <w:szCs w:val="24"/>
        </w:rPr>
        <w:t>.</w:t>
      </w:r>
      <w:r w:rsidRPr="0064423D">
        <w:rPr>
          <w:rFonts w:ascii="Times New Roman" w:hAnsi="Times New Roman" w:cs="Times New Roman"/>
          <w:sz w:val="24"/>
          <w:szCs w:val="24"/>
        </w:rPr>
        <w:tab/>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 xml:space="preserve">Malede Birhan, Selomon Sahlu &amp; Zebene Getiye, </w:t>
      </w:r>
      <w:r w:rsidR="007446CD">
        <w:rPr>
          <w:rFonts w:ascii="Times New Roman" w:hAnsi="Times New Roman" w:cs="Times New Roman"/>
          <w:sz w:val="24"/>
          <w:szCs w:val="24"/>
        </w:rPr>
        <w:t>(</w:t>
      </w:r>
      <w:r w:rsidRPr="0064423D">
        <w:rPr>
          <w:rFonts w:ascii="Times New Roman" w:hAnsi="Times New Roman" w:cs="Times New Roman"/>
          <w:sz w:val="24"/>
          <w:szCs w:val="24"/>
        </w:rPr>
        <w:t>2015</w:t>
      </w:r>
      <w:r w:rsidR="007446CD">
        <w:rPr>
          <w:rFonts w:ascii="Times New Roman" w:hAnsi="Times New Roman" w:cs="Times New Roman"/>
          <w:sz w:val="24"/>
          <w:szCs w:val="24"/>
        </w:rPr>
        <w:t>)</w:t>
      </w:r>
      <w:r w:rsidRPr="0064423D">
        <w:rPr>
          <w:rFonts w:ascii="Times New Roman" w:hAnsi="Times New Roman" w:cs="Times New Roman"/>
          <w:sz w:val="24"/>
          <w:szCs w:val="24"/>
        </w:rPr>
        <w:t xml:space="preserve">. Assessment of Challenges and Opportunities of Bee Keeping in and Around Gondar </w:t>
      </w:r>
      <w:r w:rsidRPr="00473CB5">
        <w:rPr>
          <w:rFonts w:ascii="Times New Roman" w:hAnsi="Times New Roman" w:cs="Times New Roman"/>
          <w:i/>
          <w:sz w:val="24"/>
          <w:szCs w:val="24"/>
        </w:rPr>
        <w:t>Academic Journal of Entomology</w:t>
      </w:r>
      <w:r w:rsidRPr="0064423D">
        <w:rPr>
          <w:rFonts w:ascii="Times New Roman" w:hAnsi="Times New Roman" w:cs="Times New Roman"/>
          <w:sz w:val="24"/>
          <w:szCs w:val="24"/>
        </w:rPr>
        <w:t xml:space="preserve"> </w:t>
      </w:r>
      <w:r w:rsidRPr="00473CB5">
        <w:rPr>
          <w:rFonts w:ascii="Times New Roman" w:hAnsi="Times New Roman" w:cs="Times New Roman"/>
          <w:b/>
          <w:sz w:val="24"/>
          <w:szCs w:val="24"/>
        </w:rPr>
        <w:t xml:space="preserve">8 </w:t>
      </w:r>
      <w:r w:rsidRPr="0064423D">
        <w:rPr>
          <w:rFonts w:ascii="Times New Roman" w:hAnsi="Times New Roman" w:cs="Times New Roman"/>
          <w:sz w:val="24"/>
          <w:szCs w:val="24"/>
        </w:rPr>
        <w:t>(</w:t>
      </w:r>
      <w:r w:rsidRPr="00471C33">
        <w:rPr>
          <w:rFonts w:ascii="Times New Roman" w:hAnsi="Times New Roman" w:cs="Times New Roman"/>
          <w:b/>
          <w:sz w:val="24"/>
          <w:szCs w:val="24"/>
        </w:rPr>
        <w:t>3</w:t>
      </w:r>
      <w:r w:rsidRPr="0064423D">
        <w:rPr>
          <w:rFonts w:ascii="Times New Roman" w:hAnsi="Times New Roman" w:cs="Times New Roman"/>
          <w:sz w:val="24"/>
          <w:szCs w:val="24"/>
        </w:rPr>
        <w:t>): 127-131.</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Melaku Girma, Shifa Ballo, Azage Tegegne, Negatu Alemayehu &amp; Lulseged Belayhun, 2008. Approaches, methods and processes for innovative apiculture development: Experiences from Ada’a-Liben Woreda, Oromia Regional State, Ethiopia. Improving Productivity and Market Success (IPMS) of Ethiopian Farmers Project Working Paper 8 ILRI (International Livestock Research Institute), Nairobi, Kenya.48 pp.</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 xml:space="preserve"> Miklyaev M., Jenkins P., &amp; Barichello R., </w:t>
      </w:r>
      <w:r w:rsidR="00264B19">
        <w:rPr>
          <w:rFonts w:ascii="Times New Roman" w:hAnsi="Times New Roman" w:cs="Times New Roman"/>
          <w:sz w:val="24"/>
          <w:szCs w:val="24"/>
        </w:rPr>
        <w:t>(</w:t>
      </w:r>
      <w:r w:rsidRPr="0064423D">
        <w:rPr>
          <w:rFonts w:ascii="Times New Roman" w:hAnsi="Times New Roman" w:cs="Times New Roman"/>
          <w:sz w:val="24"/>
          <w:szCs w:val="24"/>
        </w:rPr>
        <w:t>2013</w:t>
      </w:r>
      <w:r w:rsidR="00264B19">
        <w:rPr>
          <w:rFonts w:ascii="Times New Roman" w:hAnsi="Times New Roman" w:cs="Times New Roman"/>
          <w:sz w:val="24"/>
          <w:szCs w:val="24"/>
        </w:rPr>
        <w:t>)</w:t>
      </w:r>
      <w:r w:rsidRPr="0064423D">
        <w:rPr>
          <w:rFonts w:ascii="Times New Roman" w:hAnsi="Times New Roman" w:cs="Times New Roman"/>
          <w:sz w:val="24"/>
          <w:szCs w:val="24"/>
        </w:rPr>
        <w:t>. Honey production in Ethiopia: a cost-benefit analysis of modern versus traditional beekeeping technologies. Development Discussion Paper: 2013-17.</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 xml:space="preserve">MoARD (Ministry of Agriculture and Rural Development), </w:t>
      </w:r>
      <w:r w:rsidR="00264B19">
        <w:rPr>
          <w:rFonts w:ascii="Times New Roman" w:hAnsi="Times New Roman" w:cs="Times New Roman"/>
          <w:sz w:val="24"/>
          <w:szCs w:val="24"/>
        </w:rPr>
        <w:t>(</w:t>
      </w:r>
      <w:r w:rsidRPr="0064423D">
        <w:rPr>
          <w:rFonts w:ascii="Times New Roman" w:hAnsi="Times New Roman" w:cs="Times New Roman"/>
          <w:sz w:val="24"/>
          <w:szCs w:val="24"/>
        </w:rPr>
        <w:t>2008</w:t>
      </w:r>
      <w:r w:rsidR="00264B19">
        <w:rPr>
          <w:rFonts w:ascii="Times New Roman" w:hAnsi="Times New Roman" w:cs="Times New Roman"/>
          <w:sz w:val="24"/>
          <w:szCs w:val="24"/>
        </w:rPr>
        <w:t>)</w:t>
      </w:r>
      <w:r w:rsidRPr="0064423D">
        <w:rPr>
          <w:rFonts w:ascii="Times New Roman" w:hAnsi="Times New Roman" w:cs="Times New Roman"/>
          <w:sz w:val="24"/>
          <w:szCs w:val="24"/>
        </w:rPr>
        <w:t>. Government of Ethiopia, December 2008, Addis Ababa Ethiopia</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 xml:space="preserve">Taye Beyene &amp; Verschuur M., </w:t>
      </w:r>
      <w:r w:rsidR="00264B19">
        <w:rPr>
          <w:rFonts w:ascii="Times New Roman" w:hAnsi="Times New Roman" w:cs="Times New Roman"/>
          <w:sz w:val="24"/>
          <w:szCs w:val="24"/>
        </w:rPr>
        <w:t>(</w:t>
      </w:r>
      <w:r w:rsidRPr="0064423D">
        <w:rPr>
          <w:rFonts w:ascii="Times New Roman" w:hAnsi="Times New Roman" w:cs="Times New Roman"/>
          <w:sz w:val="24"/>
          <w:szCs w:val="24"/>
        </w:rPr>
        <w:t>2014</w:t>
      </w:r>
      <w:r w:rsidR="00264B19">
        <w:rPr>
          <w:rFonts w:ascii="Times New Roman" w:hAnsi="Times New Roman" w:cs="Times New Roman"/>
          <w:sz w:val="24"/>
          <w:szCs w:val="24"/>
        </w:rPr>
        <w:t>)</w:t>
      </w:r>
      <w:r w:rsidRPr="0064423D">
        <w:rPr>
          <w:rFonts w:ascii="Times New Roman" w:hAnsi="Times New Roman" w:cs="Times New Roman"/>
          <w:sz w:val="24"/>
          <w:szCs w:val="24"/>
        </w:rPr>
        <w:t xml:space="preserve">.Assessment of constraints and opportunities of honey production in Wonchi District South West Shewa Zone of Oromia, Ethiopia:  </w:t>
      </w:r>
      <w:r w:rsidRPr="00473CB5">
        <w:rPr>
          <w:rFonts w:ascii="Times New Roman" w:hAnsi="Times New Roman" w:cs="Times New Roman"/>
          <w:i/>
          <w:sz w:val="24"/>
          <w:szCs w:val="24"/>
        </w:rPr>
        <w:t>American Journal of Research Communication</w:t>
      </w:r>
      <w:r w:rsidRPr="0064423D">
        <w:rPr>
          <w:rFonts w:ascii="Times New Roman" w:hAnsi="Times New Roman" w:cs="Times New Roman"/>
          <w:sz w:val="24"/>
          <w:szCs w:val="24"/>
        </w:rPr>
        <w:t xml:space="preserve">, </w:t>
      </w:r>
      <w:r w:rsidRPr="00473CB5">
        <w:rPr>
          <w:rFonts w:ascii="Times New Roman" w:hAnsi="Times New Roman" w:cs="Times New Roman"/>
          <w:b/>
          <w:sz w:val="24"/>
          <w:szCs w:val="24"/>
        </w:rPr>
        <w:t>2</w:t>
      </w:r>
      <w:r w:rsidRPr="0064423D">
        <w:rPr>
          <w:rFonts w:ascii="Times New Roman" w:hAnsi="Times New Roman" w:cs="Times New Roman"/>
          <w:sz w:val="24"/>
          <w:szCs w:val="24"/>
        </w:rPr>
        <w:t>(</w:t>
      </w:r>
      <w:r w:rsidRPr="00471C33">
        <w:rPr>
          <w:rFonts w:ascii="Times New Roman" w:hAnsi="Times New Roman" w:cs="Times New Roman"/>
          <w:b/>
          <w:sz w:val="24"/>
          <w:szCs w:val="24"/>
        </w:rPr>
        <w:t>10</w:t>
      </w:r>
      <w:r w:rsidRPr="0064423D">
        <w:rPr>
          <w:rFonts w:ascii="Times New Roman" w:hAnsi="Times New Roman" w:cs="Times New Roman"/>
          <w:sz w:val="24"/>
          <w:szCs w:val="24"/>
        </w:rPr>
        <w:t>): 342-353.</w:t>
      </w:r>
    </w:p>
    <w:p w:rsidR="00150E13" w:rsidRPr="0064423D" w:rsidRDefault="00C254F6"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Tesfaye </w:t>
      </w:r>
      <w:r w:rsidR="00150E13" w:rsidRPr="0064423D">
        <w:rPr>
          <w:rFonts w:ascii="Times New Roman" w:hAnsi="Times New Roman" w:cs="Times New Roman"/>
          <w:sz w:val="24"/>
          <w:szCs w:val="24"/>
        </w:rPr>
        <w:t xml:space="preserve">Kebede &amp;Tesfaye Lemma, </w:t>
      </w:r>
      <w:r w:rsidR="00264B19">
        <w:rPr>
          <w:rFonts w:ascii="Times New Roman" w:hAnsi="Times New Roman" w:cs="Times New Roman"/>
          <w:sz w:val="24"/>
          <w:szCs w:val="24"/>
        </w:rPr>
        <w:t>(</w:t>
      </w:r>
      <w:r w:rsidR="00150E13" w:rsidRPr="0064423D">
        <w:rPr>
          <w:rFonts w:ascii="Times New Roman" w:hAnsi="Times New Roman" w:cs="Times New Roman"/>
          <w:sz w:val="24"/>
          <w:szCs w:val="24"/>
        </w:rPr>
        <w:t>2007</w:t>
      </w:r>
      <w:r w:rsidR="00264B19">
        <w:rPr>
          <w:rFonts w:ascii="Times New Roman" w:hAnsi="Times New Roman" w:cs="Times New Roman"/>
          <w:sz w:val="24"/>
          <w:szCs w:val="24"/>
        </w:rPr>
        <w:t>)</w:t>
      </w:r>
      <w:r w:rsidR="00150E13" w:rsidRPr="0064423D">
        <w:rPr>
          <w:rFonts w:ascii="Times New Roman" w:hAnsi="Times New Roman" w:cs="Times New Roman"/>
          <w:sz w:val="24"/>
          <w:szCs w:val="24"/>
        </w:rPr>
        <w:t>. Study of honey product</w:t>
      </w:r>
      <w:r>
        <w:rPr>
          <w:rFonts w:ascii="Times New Roman" w:hAnsi="Times New Roman" w:cs="Times New Roman"/>
          <w:sz w:val="24"/>
          <w:szCs w:val="24"/>
        </w:rPr>
        <w:t xml:space="preserve">ion systems in Adami Tulu Jido </w:t>
      </w:r>
      <w:r w:rsidR="00150E13" w:rsidRPr="0064423D">
        <w:rPr>
          <w:rFonts w:ascii="Times New Roman" w:hAnsi="Times New Roman" w:cs="Times New Roman"/>
          <w:sz w:val="24"/>
          <w:szCs w:val="24"/>
        </w:rPr>
        <w:t xml:space="preserve">Kombolcha district in mid rift valley of Ethiopia; Livestock Research for Rural Development </w:t>
      </w:r>
      <w:r w:rsidR="00150E13" w:rsidRPr="00BF4BFC">
        <w:rPr>
          <w:rFonts w:ascii="Times New Roman" w:hAnsi="Times New Roman" w:cs="Times New Roman"/>
          <w:b/>
          <w:sz w:val="24"/>
          <w:szCs w:val="24"/>
        </w:rPr>
        <w:t>19</w:t>
      </w:r>
      <w:r w:rsidR="00150E13" w:rsidRPr="0064423D">
        <w:rPr>
          <w:rFonts w:ascii="Times New Roman" w:hAnsi="Times New Roman" w:cs="Times New Roman"/>
          <w:sz w:val="24"/>
          <w:szCs w:val="24"/>
        </w:rPr>
        <w:t>(</w:t>
      </w:r>
      <w:r w:rsidR="00150E13" w:rsidRPr="00471C33">
        <w:rPr>
          <w:rFonts w:ascii="Times New Roman" w:hAnsi="Times New Roman" w:cs="Times New Roman"/>
          <w:b/>
          <w:sz w:val="24"/>
          <w:szCs w:val="24"/>
        </w:rPr>
        <w:t>11</w:t>
      </w:r>
      <w:r w:rsidR="00150E13" w:rsidRPr="0064423D">
        <w:rPr>
          <w:rFonts w:ascii="Times New Roman" w:hAnsi="Times New Roman" w:cs="Times New Roman"/>
          <w:sz w:val="24"/>
          <w:szCs w:val="24"/>
        </w:rPr>
        <w:t xml:space="preserve">). </w:t>
      </w:r>
    </w:p>
    <w:p w:rsidR="001A756B"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USAID/Ethiopia, 2012. Cost-benefit analysis of the gra</w:t>
      </w:r>
      <w:r w:rsidR="000B502B">
        <w:rPr>
          <w:rFonts w:ascii="Times New Roman" w:hAnsi="Times New Roman" w:cs="Times New Roman"/>
          <w:sz w:val="24"/>
          <w:szCs w:val="24"/>
        </w:rPr>
        <w:t>n</w:t>
      </w:r>
      <w:r w:rsidRPr="0064423D">
        <w:rPr>
          <w:rFonts w:ascii="Times New Roman" w:hAnsi="Times New Roman" w:cs="Times New Roman"/>
          <w:sz w:val="24"/>
          <w:szCs w:val="24"/>
        </w:rPr>
        <w:t>d project honey value chain in Ethiopia</w:t>
      </w:r>
      <w:r w:rsidR="00DF56E1">
        <w:rPr>
          <w:rFonts w:ascii="Times New Roman" w:hAnsi="Times New Roman" w:cs="Times New Roman"/>
          <w:sz w:val="24"/>
          <w:szCs w:val="24"/>
        </w:rPr>
        <w:t>: 29</w:t>
      </w:r>
      <w:r w:rsidR="001A756B">
        <w:rPr>
          <w:rFonts w:ascii="Times New Roman" w:hAnsi="Times New Roman" w:cs="Times New Roman"/>
          <w:sz w:val="24"/>
          <w:szCs w:val="24"/>
        </w:rPr>
        <w:t>-33</w:t>
      </w:r>
    </w:p>
    <w:p w:rsidR="00150E13" w:rsidRPr="0064423D" w:rsidRDefault="001A756B"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 xml:space="preserve">Visser P., Steen M., Greilling J.,Hayesso T., Neenfijes R., &amp; Greijn H. , 2012. Pro-poor value chain development: private sector- led innovative practice in Ethiopia, SNV Netherlands Development Organization, </w:t>
      </w:r>
      <w:r w:rsidR="00DF56E1" w:rsidRPr="0064423D">
        <w:rPr>
          <w:rFonts w:ascii="Times New Roman" w:hAnsi="Times New Roman" w:cs="Times New Roman"/>
          <w:sz w:val="24"/>
          <w:szCs w:val="24"/>
        </w:rPr>
        <w:t>and Addis</w:t>
      </w:r>
      <w:r w:rsidRPr="0064423D">
        <w:rPr>
          <w:rFonts w:ascii="Times New Roman" w:hAnsi="Times New Roman" w:cs="Times New Roman"/>
          <w:sz w:val="24"/>
          <w:szCs w:val="24"/>
        </w:rPr>
        <w:t xml:space="preserve"> Ababa, Ethiopia</w:t>
      </w:r>
    </w:p>
    <w:p w:rsidR="00150E13" w:rsidRPr="0064423D"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sz w:val="24"/>
          <w:szCs w:val="24"/>
        </w:rPr>
      </w:pPr>
      <w:r w:rsidRPr="0064423D">
        <w:rPr>
          <w:rFonts w:ascii="Times New Roman" w:hAnsi="Times New Roman" w:cs="Times New Roman"/>
          <w:sz w:val="24"/>
          <w:szCs w:val="24"/>
        </w:rPr>
        <w:t>Y</w:t>
      </w:r>
      <w:r w:rsidR="00C254F6">
        <w:rPr>
          <w:rFonts w:ascii="Times New Roman" w:hAnsi="Times New Roman" w:cs="Times New Roman"/>
          <w:sz w:val="24"/>
          <w:szCs w:val="24"/>
        </w:rPr>
        <w:t>amane T</w:t>
      </w:r>
      <w:r w:rsidRPr="0064423D">
        <w:rPr>
          <w:rFonts w:ascii="Times New Roman" w:hAnsi="Times New Roman" w:cs="Times New Roman"/>
          <w:sz w:val="24"/>
          <w:szCs w:val="24"/>
        </w:rPr>
        <w:t>aro.</w:t>
      </w:r>
      <w:r w:rsidR="00264B19">
        <w:rPr>
          <w:rFonts w:ascii="Times New Roman" w:hAnsi="Times New Roman" w:cs="Times New Roman"/>
          <w:sz w:val="24"/>
          <w:szCs w:val="24"/>
        </w:rPr>
        <w:t>(</w:t>
      </w:r>
      <w:r w:rsidRPr="0064423D">
        <w:rPr>
          <w:rFonts w:ascii="Times New Roman" w:hAnsi="Times New Roman" w:cs="Times New Roman"/>
          <w:sz w:val="24"/>
          <w:szCs w:val="24"/>
        </w:rPr>
        <w:t>1967</w:t>
      </w:r>
      <w:r w:rsidR="00264B19">
        <w:rPr>
          <w:rFonts w:ascii="Times New Roman" w:hAnsi="Times New Roman" w:cs="Times New Roman"/>
          <w:sz w:val="24"/>
          <w:szCs w:val="24"/>
        </w:rPr>
        <w:t>)</w:t>
      </w:r>
      <w:r w:rsidRPr="0064423D">
        <w:rPr>
          <w:rFonts w:ascii="Times New Roman" w:hAnsi="Times New Roman" w:cs="Times New Roman"/>
          <w:sz w:val="24"/>
          <w:szCs w:val="24"/>
        </w:rPr>
        <w:t>.Staistics,An Introductory Anallysis,2</w:t>
      </w:r>
      <w:r w:rsidRPr="0064423D">
        <w:rPr>
          <w:rFonts w:ascii="Times New Roman" w:hAnsi="Times New Roman" w:cs="Times New Roman"/>
          <w:sz w:val="24"/>
          <w:szCs w:val="24"/>
          <w:vertAlign w:val="superscript"/>
        </w:rPr>
        <w:t>nd</w:t>
      </w:r>
      <w:r w:rsidRPr="0064423D">
        <w:rPr>
          <w:rFonts w:ascii="Times New Roman" w:hAnsi="Times New Roman" w:cs="Times New Roman"/>
          <w:sz w:val="24"/>
          <w:szCs w:val="24"/>
        </w:rPr>
        <w:t xml:space="preserve"> Ed.,New York: Harper and row.</w:t>
      </w:r>
    </w:p>
    <w:p w:rsidR="00150E13" w:rsidRPr="00473CB5" w:rsidRDefault="00150E13" w:rsidP="004C4D23">
      <w:pPr>
        <w:widowControl w:val="0"/>
        <w:tabs>
          <w:tab w:val="right" w:pos="540"/>
        </w:tabs>
        <w:suppressAutoHyphens/>
        <w:spacing w:before="100" w:beforeAutospacing="1" w:after="240" w:line="360" w:lineRule="auto"/>
        <w:ind w:left="720" w:hanging="720"/>
        <w:jc w:val="both"/>
        <w:rPr>
          <w:rFonts w:ascii="Times New Roman" w:hAnsi="Times New Roman" w:cs="Times New Roman"/>
          <w:i/>
          <w:sz w:val="24"/>
          <w:szCs w:val="24"/>
        </w:rPr>
      </w:pPr>
      <w:r w:rsidRPr="0064423D">
        <w:rPr>
          <w:rFonts w:ascii="Times New Roman" w:hAnsi="Times New Roman" w:cs="Times New Roman"/>
          <w:sz w:val="24"/>
          <w:szCs w:val="24"/>
        </w:rPr>
        <w:t xml:space="preserve">Yetimwork Gebremeskel, Berhan Tamir &amp; Desalegn Begna, </w:t>
      </w:r>
      <w:r w:rsidR="00264B19">
        <w:rPr>
          <w:rFonts w:ascii="Times New Roman" w:hAnsi="Times New Roman" w:cs="Times New Roman"/>
          <w:sz w:val="24"/>
          <w:szCs w:val="24"/>
        </w:rPr>
        <w:t>(</w:t>
      </w:r>
      <w:r w:rsidRPr="0064423D">
        <w:rPr>
          <w:rFonts w:ascii="Times New Roman" w:hAnsi="Times New Roman" w:cs="Times New Roman"/>
          <w:sz w:val="24"/>
          <w:szCs w:val="24"/>
        </w:rPr>
        <w:t>2015</w:t>
      </w:r>
      <w:r w:rsidR="00264B19">
        <w:rPr>
          <w:rFonts w:ascii="Times New Roman" w:hAnsi="Times New Roman" w:cs="Times New Roman"/>
          <w:sz w:val="24"/>
          <w:szCs w:val="24"/>
        </w:rPr>
        <w:t>)</w:t>
      </w:r>
      <w:r w:rsidRPr="0064423D">
        <w:rPr>
          <w:rFonts w:ascii="Times New Roman" w:hAnsi="Times New Roman" w:cs="Times New Roman"/>
          <w:sz w:val="24"/>
          <w:szCs w:val="24"/>
        </w:rPr>
        <w:t xml:space="preserve">.Honeybee production trend, potential and constraints in Eastern Zone of Tigray, </w:t>
      </w:r>
      <w:r w:rsidRPr="00473CB5">
        <w:rPr>
          <w:rFonts w:ascii="Times New Roman" w:hAnsi="Times New Roman" w:cs="Times New Roman"/>
          <w:i/>
          <w:sz w:val="24"/>
          <w:szCs w:val="24"/>
        </w:rPr>
        <w:t xml:space="preserve">Ethiopia Agriculture and Biology journal of North America. </w:t>
      </w:r>
      <w:r w:rsidRPr="00471C33">
        <w:rPr>
          <w:rFonts w:ascii="Times New Roman" w:hAnsi="Times New Roman" w:cs="Times New Roman"/>
          <w:b/>
          <w:i/>
          <w:sz w:val="24"/>
          <w:szCs w:val="24"/>
        </w:rPr>
        <w:t>6(1</w:t>
      </w:r>
      <w:r w:rsidRPr="00473CB5">
        <w:rPr>
          <w:rFonts w:ascii="Times New Roman" w:hAnsi="Times New Roman" w:cs="Times New Roman"/>
          <w:i/>
          <w:sz w:val="24"/>
          <w:szCs w:val="24"/>
        </w:rPr>
        <w:t xml:space="preserve">):22-29.  </w:t>
      </w:r>
    </w:p>
    <w:p w:rsidR="00150E13" w:rsidRPr="0064423D" w:rsidRDefault="00150E13" w:rsidP="004C4D23">
      <w:pPr>
        <w:spacing w:line="360" w:lineRule="auto"/>
        <w:ind w:left="720" w:hanging="720"/>
        <w:jc w:val="both"/>
        <w:rPr>
          <w:rFonts w:ascii="Times New Roman" w:hAnsi="Times New Roman" w:cs="Times New Roman"/>
          <w:sz w:val="24"/>
          <w:szCs w:val="24"/>
        </w:rPr>
      </w:pPr>
    </w:p>
    <w:p w:rsidR="00471C33" w:rsidRDefault="00471C33" w:rsidP="004C4D23">
      <w:pPr>
        <w:spacing w:line="360" w:lineRule="auto"/>
        <w:jc w:val="both"/>
        <w:rPr>
          <w:rStyle w:val="Heading1Char"/>
          <w:lang w:val="en-US"/>
        </w:rPr>
      </w:pPr>
      <w:bookmarkStart w:id="138" w:name="_Toc505040697"/>
      <w:bookmarkStart w:id="139" w:name="_Toc20919105"/>
    </w:p>
    <w:p w:rsidR="00471C33" w:rsidRDefault="00471C33" w:rsidP="004C4D23">
      <w:pPr>
        <w:spacing w:line="360" w:lineRule="auto"/>
        <w:jc w:val="both"/>
        <w:rPr>
          <w:rStyle w:val="Heading1Char"/>
          <w:lang w:val="en-US"/>
        </w:rPr>
      </w:pPr>
    </w:p>
    <w:p w:rsidR="00471C33" w:rsidRDefault="00471C33" w:rsidP="004C4D23">
      <w:pPr>
        <w:spacing w:line="360" w:lineRule="auto"/>
        <w:jc w:val="both"/>
        <w:rPr>
          <w:rStyle w:val="Heading1Char"/>
          <w:lang w:val="en-US"/>
        </w:rPr>
      </w:pPr>
    </w:p>
    <w:p w:rsidR="00471C33" w:rsidRDefault="00471C33" w:rsidP="004C4D23">
      <w:pPr>
        <w:spacing w:line="360" w:lineRule="auto"/>
        <w:jc w:val="both"/>
        <w:rPr>
          <w:rStyle w:val="Heading1Char"/>
          <w:lang w:val="en-US"/>
        </w:rPr>
      </w:pPr>
    </w:p>
    <w:p w:rsidR="00471C33" w:rsidRDefault="00471C33" w:rsidP="004C4D23">
      <w:pPr>
        <w:spacing w:line="360" w:lineRule="auto"/>
        <w:jc w:val="both"/>
        <w:rPr>
          <w:rStyle w:val="Heading1Char"/>
          <w:lang w:val="en-US"/>
        </w:rPr>
      </w:pPr>
    </w:p>
    <w:p w:rsidR="00471C33" w:rsidRDefault="00471C33" w:rsidP="004C4D23">
      <w:pPr>
        <w:spacing w:line="360" w:lineRule="auto"/>
        <w:jc w:val="both"/>
        <w:rPr>
          <w:rStyle w:val="Heading1Char"/>
          <w:lang w:val="en-US"/>
        </w:rPr>
      </w:pPr>
    </w:p>
    <w:p w:rsidR="00471C33" w:rsidRDefault="00471C33" w:rsidP="004C4D23">
      <w:pPr>
        <w:spacing w:line="360" w:lineRule="auto"/>
        <w:jc w:val="both"/>
        <w:rPr>
          <w:rStyle w:val="Heading1Char"/>
          <w:lang w:val="en-US"/>
        </w:rPr>
      </w:pPr>
    </w:p>
    <w:p w:rsidR="00D00D75" w:rsidRPr="001F53A5" w:rsidRDefault="00150E13" w:rsidP="004C4D23">
      <w:pPr>
        <w:spacing w:line="360" w:lineRule="auto"/>
        <w:jc w:val="both"/>
        <w:rPr>
          <w:rFonts w:ascii="Times New Roman" w:eastAsiaTheme="majorEastAsia" w:hAnsi="Times New Roman" w:cs="Times New Roman"/>
          <w:bCs/>
          <w:color w:val="365F91" w:themeColor="accent1" w:themeShade="BF"/>
          <w:sz w:val="24"/>
          <w:szCs w:val="24"/>
        </w:rPr>
      </w:pPr>
      <w:r w:rsidRPr="008D051D">
        <w:rPr>
          <w:rStyle w:val="Heading1Char"/>
        </w:rPr>
        <w:t>Appendices</w:t>
      </w:r>
      <w:bookmarkEnd w:id="138"/>
      <w:bookmarkEnd w:id="139"/>
      <w:r w:rsidRPr="0064423D">
        <w:rPr>
          <w:rFonts w:ascii="Times New Roman" w:hAnsi="Times New Roman" w:cs="Times New Roman"/>
          <w:sz w:val="24"/>
          <w:szCs w:val="24"/>
        </w:rPr>
        <w:t xml:space="preserve">: Data sets collected from Ahferom Woreda and sample respondents   </w:t>
      </w:r>
      <w:bookmarkStart w:id="140" w:name="_Toc167489798"/>
    </w:p>
    <w:p w:rsidR="00D00D75" w:rsidRDefault="00D00D75" w:rsidP="004C4D23">
      <w:pPr>
        <w:pStyle w:val="Caption"/>
        <w:spacing w:line="360" w:lineRule="auto"/>
        <w:rPr>
          <w:rFonts w:ascii="Times New Roman" w:hAnsi="Times New Roman" w:cs="Times New Roman"/>
          <w:color w:val="auto"/>
          <w:sz w:val="24"/>
          <w:szCs w:val="24"/>
          <w:lang w:val="en-US"/>
        </w:rPr>
      </w:pPr>
    </w:p>
    <w:p w:rsidR="00DF56E1" w:rsidRDefault="00DF56E1" w:rsidP="001D4005">
      <w:pPr>
        <w:pStyle w:val="Caption"/>
        <w:spacing w:line="276" w:lineRule="auto"/>
        <w:rPr>
          <w:rFonts w:ascii="Times New Roman" w:hAnsi="Times New Roman" w:cs="Times New Roman"/>
          <w:color w:val="auto"/>
          <w:sz w:val="24"/>
          <w:szCs w:val="24"/>
          <w:lang w:val="en-US"/>
        </w:rPr>
      </w:pPr>
      <w:bookmarkStart w:id="141" w:name="_Toc19881563"/>
    </w:p>
    <w:p w:rsidR="00150E13" w:rsidRPr="0004114C" w:rsidRDefault="00E2036A" w:rsidP="001D4005">
      <w:pPr>
        <w:pStyle w:val="Caption"/>
        <w:spacing w:line="276" w:lineRule="auto"/>
        <w:rPr>
          <w:rFonts w:ascii="Times New Roman" w:hAnsi="Times New Roman" w:cs="Times New Roman"/>
          <w:color w:val="auto"/>
          <w:sz w:val="24"/>
          <w:szCs w:val="24"/>
          <w:lang w:val="en-US"/>
        </w:rPr>
      </w:pPr>
      <w:r w:rsidRPr="00E2036A">
        <w:rPr>
          <w:rFonts w:ascii="Times New Roman" w:hAnsi="Times New Roman" w:cs="Times New Roman"/>
          <w:color w:val="auto"/>
          <w:sz w:val="24"/>
          <w:szCs w:val="24"/>
        </w:rPr>
        <w:t xml:space="preserve">Appendix </w:t>
      </w:r>
      <w:r w:rsidR="008A55D1" w:rsidRPr="00E2036A">
        <w:rPr>
          <w:rFonts w:ascii="Times New Roman" w:hAnsi="Times New Roman" w:cs="Times New Roman"/>
          <w:color w:val="auto"/>
          <w:sz w:val="24"/>
          <w:szCs w:val="24"/>
        </w:rPr>
        <w:fldChar w:fldCharType="begin"/>
      </w:r>
      <w:r w:rsidRPr="00E2036A">
        <w:rPr>
          <w:rFonts w:ascii="Times New Roman" w:hAnsi="Times New Roman" w:cs="Times New Roman"/>
          <w:color w:val="auto"/>
          <w:sz w:val="24"/>
          <w:szCs w:val="24"/>
        </w:rPr>
        <w:instrText xml:space="preserve"> SEQ Appendix \* ARABIC </w:instrText>
      </w:r>
      <w:r w:rsidR="008A55D1" w:rsidRPr="00E2036A">
        <w:rPr>
          <w:rFonts w:ascii="Times New Roman" w:hAnsi="Times New Roman" w:cs="Times New Roman"/>
          <w:color w:val="auto"/>
          <w:sz w:val="24"/>
          <w:szCs w:val="24"/>
        </w:rPr>
        <w:fldChar w:fldCharType="separate"/>
      </w:r>
      <w:r w:rsidR="00812B6B">
        <w:rPr>
          <w:rFonts w:ascii="Times New Roman" w:hAnsi="Times New Roman" w:cs="Times New Roman"/>
          <w:noProof/>
          <w:color w:val="auto"/>
          <w:sz w:val="24"/>
          <w:szCs w:val="24"/>
        </w:rPr>
        <w:t>1</w:t>
      </w:r>
      <w:r w:rsidR="008A55D1" w:rsidRPr="00E2036A">
        <w:rPr>
          <w:rFonts w:ascii="Times New Roman" w:hAnsi="Times New Roman" w:cs="Times New Roman"/>
          <w:color w:val="auto"/>
          <w:sz w:val="24"/>
          <w:szCs w:val="24"/>
        </w:rPr>
        <w:fldChar w:fldCharType="end"/>
      </w:r>
      <w:r w:rsidR="00E644A3">
        <w:rPr>
          <w:lang w:val="en-US"/>
        </w:rPr>
        <w:t xml:space="preserve"> </w:t>
      </w:r>
      <w:r w:rsidR="00DA7C2F">
        <w:rPr>
          <w:lang w:val="en-US"/>
        </w:rPr>
        <w:t>.</w:t>
      </w:r>
      <w:r w:rsidR="0004114C" w:rsidRPr="00E2036A">
        <w:rPr>
          <w:rFonts w:ascii="Times New Roman" w:hAnsi="Times New Roman" w:cs="Times New Roman"/>
          <w:b w:val="0"/>
          <w:color w:val="auto"/>
          <w:sz w:val="24"/>
          <w:szCs w:val="24"/>
          <w:lang w:val="en-US"/>
        </w:rPr>
        <w:t>Total honey bee owners and bee colonies  data collected from Ahferom</w:t>
      </w:r>
      <w:r>
        <w:rPr>
          <w:rFonts w:ascii="Times New Roman" w:hAnsi="Times New Roman" w:cs="Times New Roman"/>
          <w:color w:val="auto"/>
          <w:sz w:val="24"/>
          <w:szCs w:val="24"/>
          <w:lang w:val="en-US"/>
        </w:rPr>
        <w:t xml:space="preserve"> </w:t>
      </w:r>
      <w:r w:rsidR="0004114C" w:rsidRPr="0004114C">
        <w:rPr>
          <w:rFonts w:ascii="Times New Roman" w:hAnsi="Times New Roman" w:cs="Times New Roman"/>
          <w:color w:val="auto"/>
          <w:sz w:val="24"/>
          <w:szCs w:val="24"/>
          <w:lang w:val="en-US"/>
        </w:rPr>
        <w:t xml:space="preserve"> </w:t>
      </w:r>
      <w:r w:rsidR="0004114C" w:rsidRPr="00E2036A">
        <w:rPr>
          <w:rFonts w:ascii="Times New Roman" w:hAnsi="Times New Roman" w:cs="Times New Roman"/>
          <w:b w:val="0"/>
          <w:color w:val="auto"/>
          <w:sz w:val="24"/>
          <w:szCs w:val="24"/>
          <w:lang w:val="en-US"/>
        </w:rPr>
        <w:t>woreda</w:t>
      </w:r>
      <w:bookmarkEnd w:id="140"/>
      <w:bookmarkEnd w:id="141"/>
    </w:p>
    <w:tbl>
      <w:tblPr>
        <w:tblW w:w="7327" w:type="dxa"/>
        <w:tblInd w:w="1098" w:type="dxa"/>
        <w:tblLook w:val="04A0" w:firstRow="1" w:lastRow="0" w:firstColumn="1" w:lastColumn="0" w:noHBand="0" w:noVBand="1"/>
      </w:tblPr>
      <w:tblGrid>
        <w:gridCol w:w="723"/>
        <w:gridCol w:w="722"/>
        <w:gridCol w:w="776"/>
        <w:gridCol w:w="66"/>
        <w:gridCol w:w="603"/>
        <w:gridCol w:w="830"/>
        <w:gridCol w:w="395"/>
        <w:gridCol w:w="918"/>
        <w:gridCol w:w="367"/>
        <w:gridCol w:w="887"/>
        <w:gridCol w:w="1040"/>
      </w:tblGrid>
      <w:tr w:rsidR="00150E13" w:rsidRPr="0064423D" w:rsidTr="00150E13">
        <w:trPr>
          <w:gridAfter w:val="1"/>
          <w:wAfter w:w="1040" w:type="dxa"/>
          <w:trHeight w:val="300"/>
        </w:trPr>
        <w:tc>
          <w:tcPr>
            <w:tcW w:w="6287" w:type="dxa"/>
            <w:gridSpan w:val="10"/>
            <w:tcBorders>
              <w:bottom w:val="single" w:sz="4" w:space="0" w:color="auto"/>
            </w:tcBorders>
            <w:noWrap/>
            <w:vAlign w:val="bottom"/>
            <w:hideMark/>
          </w:tcPr>
          <w:p w:rsidR="00150E13" w:rsidRPr="0064423D" w:rsidRDefault="00150E13" w:rsidP="001D4005">
            <w:pPr>
              <w:spacing w:after="0"/>
              <w:jc w:val="both"/>
              <w:rPr>
                <w:rFonts w:ascii="Times New Roman" w:eastAsia="Times New Roman" w:hAnsi="Times New Roman" w:cs="Times New Roman"/>
                <w:color w:val="000000"/>
                <w:sz w:val="24"/>
                <w:szCs w:val="24"/>
              </w:rPr>
            </w:pPr>
            <w:r w:rsidRPr="0064423D">
              <w:rPr>
                <w:rFonts w:ascii="Times New Roman" w:eastAsia="Times New Roman" w:hAnsi="Times New Roman" w:cs="Times New Roman"/>
                <w:color w:val="000000"/>
                <w:sz w:val="24"/>
                <w:szCs w:val="24"/>
              </w:rPr>
              <w:t>A. Total number of honey bee owner beekeepers in Ahferom Woreda</w:t>
            </w:r>
          </w:p>
        </w:tc>
      </w:tr>
      <w:tr w:rsidR="00150E13" w:rsidRPr="0064423D" w:rsidTr="00150E13">
        <w:trPr>
          <w:trHeight w:val="300"/>
        </w:trPr>
        <w:tc>
          <w:tcPr>
            <w:tcW w:w="723" w:type="dxa"/>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eastAsia="Times New Roman" w:hAnsi="Times New Roman" w:cs="Times New Roman"/>
                <w:color w:val="000000"/>
                <w:sz w:val="24"/>
                <w:szCs w:val="24"/>
              </w:rPr>
            </w:pPr>
            <w:r w:rsidRPr="0064423D">
              <w:rPr>
                <w:rFonts w:ascii="Times New Roman" w:eastAsia="Times New Roman" w:hAnsi="Times New Roman" w:cs="Times New Roman"/>
                <w:color w:val="000000"/>
                <w:sz w:val="24"/>
                <w:szCs w:val="24"/>
              </w:rPr>
              <w:t>Sex</w:t>
            </w:r>
          </w:p>
        </w:tc>
        <w:tc>
          <w:tcPr>
            <w:tcW w:w="2167" w:type="dxa"/>
            <w:gridSpan w:val="4"/>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eastAsia="Times New Roman" w:hAnsi="Times New Roman" w:cs="Times New Roman"/>
                <w:color w:val="000000"/>
                <w:sz w:val="24"/>
                <w:szCs w:val="24"/>
              </w:rPr>
            </w:pPr>
            <w:r w:rsidRPr="0064423D">
              <w:rPr>
                <w:rFonts w:ascii="Times New Roman" w:eastAsia="Times New Roman" w:hAnsi="Times New Roman" w:cs="Times New Roman"/>
                <w:color w:val="000000"/>
                <w:sz w:val="24"/>
                <w:szCs w:val="24"/>
              </w:rPr>
              <w:t>Investors</w:t>
            </w:r>
          </w:p>
        </w:tc>
        <w:tc>
          <w:tcPr>
            <w:tcW w:w="1225"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eastAsia="Times New Roman" w:hAnsi="Times New Roman" w:cs="Times New Roman"/>
                <w:color w:val="000000"/>
                <w:sz w:val="24"/>
                <w:szCs w:val="24"/>
              </w:rPr>
            </w:pPr>
            <w:r w:rsidRPr="0064423D">
              <w:rPr>
                <w:rFonts w:ascii="Times New Roman" w:eastAsia="Times New Roman" w:hAnsi="Times New Roman" w:cs="Times New Roman"/>
                <w:color w:val="000000"/>
                <w:sz w:val="24"/>
                <w:szCs w:val="24"/>
              </w:rPr>
              <w:t>BKAs</w:t>
            </w:r>
          </w:p>
        </w:tc>
        <w:tc>
          <w:tcPr>
            <w:tcW w:w="1285"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eastAsia="Times New Roman" w:hAnsi="Times New Roman" w:cs="Times New Roman"/>
                <w:color w:val="000000"/>
                <w:sz w:val="24"/>
                <w:szCs w:val="24"/>
              </w:rPr>
            </w:pPr>
            <w:r w:rsidRPr="0064423D">
              <w:rPr>
                <w:rFonts w:ascii="Times New Roman" w:eastAsia="Times New Roman" w:hAnsi="Times New Roman" w:cs="Times New Roman"/>
                <w:color w:val="000000"/>
                <w:sz w:val="24"/>
                <w:szCs w:val="24"/>
              </w:rPr>
              <w:t>SHHs</w:t>
            </w:r>
          </w:p>
        </w:tc>
        <w:tc>
          <w:tcPr>
            <w:tcW w:w="1927"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eastAsia="Times New Roman" w:hAnsi="Times New Roman" w:cs="Times New Roman"/>
                <w:color w:val="000000"/>
                <w:sz w:val="24"/>
                <w:szCs w:val="24"/>
              </w:rPr>
            </w:pPr>
            <w:r w:rsidRPr="0064423D">
              <w:rPr>
                <w:rFonts w:ascii="Times New Roman" w:eastAsia="Times New Roman" w:hAnsi="Times New Roman" w:cs="Times New Roman"/>
                <w:color w:val="000000"/>
                <w:sz w:val="24"/>
                <w:szCs w:val="24"/>
              </w:rPr>
              <w:t>Total</w:t>
            </w:r>
          </w:p>
        </w:tc>
      </w:tr>
      <w:tr w:rsidR="00150E13" w:rsidRPr="0064423D" w:rsidTr="00150E13">
        <w:trPr>
          <w:trHeight w:val="300"/>
        </w:trPr>
        <w:tc>
          <w:tcPr>
            <w:tcW w:w="723" w:type="dxa"/>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eastAsia="Times New Roman" w:hAnsi="Times New Roman" w:cs="Times New Roman"/>
                <w:color w:val="000000"/>
                <w:sz w:val="24"/>
                <w:szCs w:val="24"/>
              </w:rPr>
            </w:pPr>
            <w:r w:rsidRPr="0064423D">
              <w:rPr>
                <w:rFonts w:ascii="Times New Roman" w:eastAsia="Times New Roman" w:hAnsi="Times New Roman" w:cs="Times New Roman"/>
                <w:color w:val="000000"/>
                <w:sz w:val="24"/>
                <w:szCs w:val="24"/>
              </w:rPr>
              <w:t>M</w:t>
            </w:r>
          </w:p>
        </w:tc>
        <w:tc>
          <w:tcPr>
            <w:tcW w:w="2167" w:type="dxa"/>
            <w:gridSpan w:val="4"/>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eastAsia="Times New Roman" w:hAnsi="Times New Roman" w:cs="Times New Roman"/>
                <w:color w:val="000000"/>
                <w:sz w:val="24"/>
                <w:szCs w:val="24"/>
              </w:rPr>
            </w:pPr>
            <w:r w:rsidRPr="0064423D">
              <w:rPr>
                <w:rFonts w:ascii="Times New Roman" w:eastAsia="Times New Roman" w:hAnsi="Times New Roman" w:cs="Times New Roman"/>
                <w:color w:val="000000"/>
                <w:sz w:val="24"/>
                <w:szCs w:val="24"/>
              </w:rPr>
              <w:t>16</w:t>
            </w:r>
          </w:p>
        </w:tc>
        <w:tc>
          <w:tcPr>
            <w:tcW w:w="1225"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eastAsia="Times New Roman" w:hAnsi="Times New Roman" w:cs="Times New Roman"/>
                <w:color w:val="000000"/>
                <w:sz w:val="24"/>
                <w:szCs w:val="24"/>
              </w:rPr>
            </w:pPr>
            <w:r w:rsidRPr="0064423D">
              <w:rPr>
                <w:rFonts w:ascii="Times New Roman" w:eastAsia="Times New Roman" w:hAnsi="Times New Roman" w:cs="Times New Roman"/>
                <w:color w:val="000000"/>
                <w:sz w:val="24"/>
                <w:szCs w:val="24"/>
              </w:rPr>
              <w:t>6</w:t>
            </w:r>
          </w:p>
        </w:tc>
        <w:tc>
          <w:tcPr>
            <w:tcW w:w="1285"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eastAsia="Times New Roman" w:hAnsi="Times New Roman" w:cs="Times New Roman"/>
                <w:color w:val="000000"/>
                <w:sz w:val="24"/>
                <w:szCs w:val="24"/>
              </w:rPr>
            </w:pPr>
            <w:r w:rsidRPr="0064423D">
              <w:rPr>
                <w:rFonts w:ascii="Times New Roman" w:eastAsia="Times New Roman" w:hAnsi="Times New Roman" w:cs="Times New Roman"/>
                <w:color w:val="000000"/>
                <w:sz w:val="24"/>
                <w:szCs w:val="24"/>
              </w:rPr>
              <w:t>6674</w:t>
            </w:r>
          </w:p>
        </w:tc>
        <w:tc>
          <w:tcPr>
            <w:tcW w:w="1927"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eastAsia="Times New Roman" w:hAnsi="Times New Roman" w:cs="Times New Roman"/>
                <w:color w:val="000000"/>
                <w:sz w:val="24"/>
                <w:szCs w:val="24"/>
              </w:rPr>
            </w:pPr>
            <w:r w:rsidRPr="0064423D">
              <w:rPr>
                <w:rFonts w:ascii="Times New Roman" w:eastAsia="Times New Roman" w:hAnsi="Times New Roman" w:cs="Times New Roman"/>
                <w:color w:val="000000"/>
                <w:sz w:val="24"/>
                <w:szCs w:val="24"/>
              </w:rPr>
              <w:t>6696</w:t>
            </w:r>
          </w:p>
        </w:tc>
      </w:tr>
      <w:tr w:rsidR="00150E13" w:rsidRPr="0064423D" w:rsidTr="00150E13">
        <w:trPr>
          <w:trHeight w:val="300"/>
        </w:trPr>
        <w:tc>
          <w:tcPr>
            <w:tcW w:w="723" w:type="dxa"/>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eastAsia="Times New Roman" w:hAnsi="Times New Roman" w:cs="Times New Roman"/>
                <w:color w:val="000000"/>
                <w:sz w:val="24"/>
                <w:szCs w:val="24"/>
              </w:rPr>
            </w:pPr>
            <w:r w:rsidRPr="0064423D">
              <w:rPr>
                <w:rFonts w:ascii="Times New Roman" w:eastAsia="Times New Roman" w:hAnsi="Times New Roman" w:cs="Times New Roman"/>
                <w:color w:val="000000"/>
                <w:sz w:val="24"/>
                <w:szCs w:val="24"/>
              </w:rPr>
              <w:t>F</w:t>
            </w:r>
          </w:p>
        </w:tc>
        <w:tc>
          <w:tcPr>
            <w:tcW w:w="2167" w:type="dxa"/>
            <w:gridSpan w:val="4"/>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eastAsia="Times New Roman" w:hAnsi="Times New Roman" w:cs="Times New Roman"/>
                <w:color w:val="000000"/>
                <w:sz w:val="24"/>
                <w:szCs w:val="24"/>
              </w:rPr>
            </w:pPr>
            <w:r w:rsidRPr="0064423D">
              <w:rPr>
                <w:rFonts w:ascii="Times New Roman" w:eastAsia="Times New Roman" w:hAnsi="Times New Roman" w:cs="Times New Roman"/>
                <w:color w:val="000000"/>
                <w:sz w:val="24"/>
                <w:szCs w:val="24"/>
              </w:rPr>
              <w:t>2</w:t>
            </w:r>
          </w:p>
        </w:tc>
        <w:tc>
          <w:tcPr>
            <w:tcW w:w="1225"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eastAsia="Times New Roman" w:hAnsi="Times New Roman" w:cs="Times New Roman"/>
                <w:color w:val="000000"/>
                <w:sz w:val="24"/>
                <w:szCs w:val="24"/>
              </w:rPr>
            </w:pPr>
            <w:r w:rsidRPr="0064423D">
              <w:rPr>
                <w:rFonts w:ascii="Times New Roman" w:eastAsia="Times New Roman" w:hAnsi="Times New Roman" w:cs="Times New Roman"/>
                <w:color w:val="000000"/>
                <w:sz w:val="24"/>
                <w:szCs w:val="24"/>
              </w:rPr>
              <w:t>1</w:t>
            </w:r>
          </w:p>
        </w:tc>
        <w:tc>
          <w:tcPr>
            <w:tcW w:w="1285"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eastAsia="Times New Roman" w:hAnsi="Times New Roman" w:cs="Times New Roman"/>
                <w:color w:val="000000"/>
                <w:sz w:val="24"/>
                <w:szCs w:val="24"/>
              </w:rPr>
            </w:pPr>
            <w:r w:rsidRPr="0064423D">
              <w:rPr>
                <w:rFonts w:ascii="Times New Roman" w:eastAsia="Times New Roman" w:hAnsi="Times New Roman" w:cs="Times New Roman"/>
                <w:color w:val="000000"/>
                <w:sz w:val="24"/>
                <w:szCs w:val="24"/>
              </w:rPr>
              <w:t>312</w:t>
            </w:r>
          </w:p>
        </w:tc>
        <w:tc>
          <w:tcPr>
            <w:tcW w:w="1927"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eastAsia="Times New Roman" w:hAnsi="Times New Roman" w:cs="Times New Roman"/>
                <w:color w:val="000000"/>
                <w:sz w:val="24"/>
                <w:szCs w:val="24"/>
              </w:rPr>
            </w:pPr>
            <w:r w:rsidRPr="0064423D">
              <w:rPr>
                <w:rFonts w:ascii="Times New Roman" w:eastAsia="Times New Roman" w:hAnsi="Times New Roman" w:cs="Times New Roman"/>
                <w:color w:val="000000"/>
                <w:sz w:val="24"/>
                <w:szCs w:val="24"/>
              </w:rPr>
              <w:t>315</w:t>
            </w:r>
          </w:p>
        </w:tc>
      </w:tr>
      <w:tr w:rsidR="00150E13" w:rsidRPr="0064423D" w:rsidTr="00150E13">
        <w:trPr>
          <w:trHeight w:val="300"/>
        </w:trPr>
        <w:tc>
          <w:tcPr>
            <w:tcW w:w="723" w:type="dxa"/>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eastAsia="Times New Roman" w:hAnsi="Times New Roman" w:cs="Times New Roman"/>
                <w:color w:val="000000"/>
                <w:sz w:val="24"/>
                <w:szCs w:val="24"/>
              </w:rPr>
            </w:pPr>
            <w:r w:rsidRPr="0064423D">
              <w:rPr>
                <w:rFonts w:ascii="Times New Roman" w:eastAsia="Times New Roman" w:hAnsi="Times New Roman" w:cs="Times New Roman"/>
                <w:color w:val="000000"/>
                <w:sz w:val="24"/>
                <w:szCs w:val="24"/>
              </w:rPr>
              <w:t>Total</w:t>
            </w:r>
          </w:p>
        </w:tc>
        <w:tc>
          <w:tcPr>
            <w:tcW w:w="2167" w:type="dxa"/>
            <w:gridSpan w:val="4"/>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eastAsia="Times New Roman" w:hAnsi="Times New Roman" w:cs="Times New Roman"/>
                <w:color w:val="000000"/>
                <w:sz w:val="24"/>
                <w:szCs w:val="24"/>
              </w:rPr>
            </w:pPr>
            <w:r w:rsidRPr="0064423D">
              <w:rPr>
                <w:rFonts w:ascii="Times New Roman" w:eastAsia="Times New Roman" w:hAnsi="Times New Roman" w:cs="Times New Roman"/>
                <w:color w:val="000000"/>
                <w:sz w:val="24"/>
                <w:szCs w:val="24"/>
              </w:rPr>
              <w:t>18</w:t>
            </w:r>
          </w:p>
        </w:tc>
        <w:tc>
          <w:tcPr>
            <w:tcW w:w="1225"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eastAsia="Times New Roman" w:hAnsi="Times New Roman" w:cs="Times New Roman"/>
                <w:color w:val="000000"/>
                <w:sz w:val="24"/>
                <w:szCs w:val="24"/>
              </w:rPr>
            </w:pPr>
            <w:r w:rsidRPr="0064423D">
              <w:rPr>
                <w:rFonts w:ascii="Times New Roman" w:eastAsia="Times New Roman" w:hAnsi="Times New Roman" w:cs="Times New Roman"/>
                <w:color w:val="000000"/>
                <w:sz w:val="24"/>
                <w:szCs w:val="24"/>
              </w:rPr>
              <w:t xml:space="preserve"> 7</w:t>
            </w:r>
          </w:p>
        </w:tc>
        <w:tc>
          <w:tcPr>
            <w:tcW w:w="1285"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eastAsia="Times New Roman" w:hAnsi="Times New Roman" w:cs="Times New Roman"/>
                <w:color w:val="000000"/>
                <w:sz w:val="24"/>
                <w:szCs w:val="24"/>
              </w:rPr>
            </w:pPr>
            <w:r w:rsidRPr="0064423D">
              <w:rPr>
                <w:rFonts w:ascii="Times New Roman" w:eastAsia="Times New Roman" w:hAnsi="Times New Roman" w:cs="Times New Roman"/>
                <w:color w:val="000000"/>
                <w:sz w:val="24"/>
                <w:szCs w:val="24"/>
              </w:rPr>
              <w:t>6986</w:t>
            </w:r>
          </w:p>
        </w:tc>
        <w:tc>
          <w:tcPr>
            <w:tcW w:w="1927"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eastAsia="Times New Roman" w:hAnsi="Times New Roman" w:cs="Times New Roman"/>
                <w:color w:val="000000"/>
                <w:sz w:val="24"/>
                <w:szCs w:val="24"/>
              </w:rPr>
            </w:pPr>
            <w:r w:rsidRPr="0064423D">
              <w:rPr>
                <w:rFonts w:ascii="Times New Roman" w:eastAsia="Times New Roman" w:hAnsi="Times New Roman" w:cs="Times New Roman"/>
                <w:color w:val="000000"/>
                <w:sz w:val="24"/>
                <w:szCs w:val="24"/>
              </w:rPr>
              <w:t>7011</w:t>
            </w:r>
          </w:p>
        </w:tc>
      </w:tr>
      <w:tr w:rsidR="00150E13" w:rsidRPr="0064423D" w:rsidTr="00150E13">
        <w:trPr>
          <w:trHeight w:val="300"/>
        </w:trPr>
        <w:tc>
          <w:tcPr>
            <w:tcW w:w="7327" w:type="dxa"/>
            <w:gridSpan w:val="11"/>
            <w:tcBorders>
              <w:top w:val="single" w:sz="4" w:space="0" w:color="auto"/>
              <w:bottom w:val="single" w:sz="4" w:space="0" w:color="auto"/>
            </w:tcBorders>
            <w:noWrap/>
            <w:vAlign w:val="bottom"/>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sz w:val="24"/>
                <w:szCs w:val="24"/>
              </w:rPr>
              <w:t>B. Total</w:t>
            </w:r>
            <w:r w:rsidRPr="0064423D">
              <w:rPr>
                <w:rFonts w:ascii="Times New Roman" w:hAnsi="Times New Roman" w:cs="Times New Roman"/>
                <w:color w:val="000000"/>
                <w:sz w:val="24"/>
                <w:szCs w:val="24"/>
              </w:rPr>
              <w:t xml:space="preserve"> number of bee colonies inAhferom Woreda</w:t>
            </w:r>
          </w:p>
        </w:tc>
      </w:tr>
      <w:tr w:rsidR="00150E13" w:rsidRPr="0064423D" w:rsidTr="00150E13">
        <w:trPr>
          <w:trHeight w:val="300"/>
        </w:trPr>
        <w:tc>
          <w:tcPr>
            <w:tcW w:w="1445"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traditional</w:t>
            </w:r>
          </w:p>
        </w:tc>
        <w:tc>
          <w:tcPr>
            <w:tcW w:w="2670" w:type="dxa"/>
            <w:gridSpan w:val="5"/>
            <w:tcBorders>
              <w:top w:val="single" w:sz="4" w:space="0" w:color="auto"/>
              <w:left w:val="single" w:sz="4" w:space="0" w:color="auto"/>
              <w:bottom w:val="single" w:sz="4" w:space="0" w:color="auto"/>
              <w:right w:val="single" w:sz="4" w:space="0" w:color="auto"/>
            </w:tcBorders>
            <w:vAlign w:val="bottom"/>
          </w:tcPr>
          <w:p w:rsidR="00150E13" w:rsidRPr="0064423D" w:rsidRDefault="00150E13" w:rsidP="001D4005">
            <w:pPr>
              <w:ind w:left="205"/>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movable frame</w:t>
            </w:r>
          </w:p>
        </w:tc>
        <w:tc>
          <w:tcPr>
            <w:tcW w:w="3212" w:type="dxa"/>
            <w:gridSpan w:val="4"/>
            <w:tcBorders>
              <w:top w:val="single" w:sz="4" w:space="0" w:color="auto"/>
              <w:left w:val="single" w:sz="4" w:space="0" w:color="auto"/>
              <w:bottom w:val="single" w:sz="4" w:space="0" w:color="auto"/>
              <w:right w:val="single" w:sz="4" w:space="0" w:color="auto"/>
            </w:tcBorders>
            <w:vAlign w:val="bottom"/>
          </w:tcPr>
          <w:p w:rsidR="00150E13" w:rsidRPr="0064423D" w:rsidRDefault="00150E13" w:rsidP="001D4005">
            <w:pPr>
              <w:ind w:left="698"/>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 xml:space="preserve">        total</w:t>
            </w:r>
          </w:p>
        </w:tc>
      </w:tr>
      <w:tr w:rsidR="00150E13" w:rsidRPr="0064423D" w:rsidTr="00150E13">
        <w:trPr>
          <w:trHeight w:val="300"/>
        </w:trPr>
        <w:tc>
          <w:tcPr>
            <w:tcW w:w="1445"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6196</w:t>
            </w:r>
          </w:p>
        </w:tc>
        <w:tc>
          <w:tcPr>
            <w:tcW w:w="2670" w:type="dxa"/>
            <w:gridSpan w:val="5"/>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6603</w:t>
            </w:r>
          </w:p>
        </w:tc>
        <w:tc>
          <w:tcPr>
            <w:tcW w:w="3212" w:type="dxa"/>
            <w:gridSpan w:val="4"/>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 xml:space="preserve">                   12799</w:t>
            </w:r>
          </w:p>
        </w:tc>
      </w:tr>
      <w:tr w:rsidR="00150E13" w:rsidRPr="0064423D" w:rsidTr="00150E13">
        <w:trPr>
          <w:trHeight w:val="300"/>
        </w:trPr>
        <w:tc>
          <w:tcPr>
            <w:tcW w:w="7327" w:type="dxa"/>
            <w:gridSpan w:val="11"/>
            <w:tcBorders>
              <w:bottom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C. Total number of honey bees owned by beekeepers in Ahferom Woreda</w:t>
            </w:r>
          </w:p>
        </w:tc>
      </w:tr>
      <w:tr w:rsidR="00150E13" w:rsidRPr="0064423D" w:rsidTr="00150E13">
        <w:trPr>
          <w:trHeight w:val="300"/>
        </w:trPr>
        <w:tc>
          <w:tcPr>
            <w:tcW w:w="2221" w:type="dxa"/>
            <w:gridSpan w:val="3"/>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hAnsi="Times New Roman" w:cs="Times New Roman"/>
                <w:sz w:val="24"/>
                <w:szCs w:val="24"/>
                <w:lang w:val="en-GB"/>
              </w:rPr>
            </w:pPr>
            <w:r w:rsidRPr="0064423D">
              <w:rPr>
                <w:rFonts w:ascii="Times New Roman" w:hAnsi="Times New Roman" w:cs="Times New Roman"/>
                <w:sz w:val="24"/>
                <w:szCs w:val="24"/>
                <w:lang w:val="en-GB"/>
              </w:rPr>
              <w:t>type</w:t>
            </w:r>
          </w:p>
        </w:tc>
        <w:tc>
          <w:tcPr>
            <w:tcW w:w="1499" w:type="dxa"/>
            <w:gridSpan w:val="3"/>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Investors</w:t>
            </w:r>
          </w:p>
        </w:tc>
        <w:tc>
          <w:tcPr>
            <w:tcW w:w="1313"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BKAs</w:t>
            </w:r>
          </w:p>
        </w:tc>
        <w:tc>
          <w:tcPr>
            <w:tcW w:w="1254"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SHHs</w:t>
            </w:r>
          </w:p>
        </w:tc>
        <w:tc>
          <w:tcPr>
            <w:tcW w:w="1040" w:type="dxa"/>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Total</w:t>
            </w:r>
          </w:p>
        </w:tc>
      </w:tr>
      <w:tr w:rsidR="00150E13" w:rsidRPr="0064423D" w:rsidTr="00150E13">
        <w:trPr>
          <w:trHeight w:val="300"/>
        </w:trPr>
        <w:tc>
          <w:tcPr>
            <w:tcW w:w="2221" w:type="dxa"/>
            <w:gridSpan w:val="3"/>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Traditional only</w:t>
            </w:r>
          </w:p>
        </w:tc>
        <w:tc>
          <w:tcPr>
            <w:tcW w:w="1499" w:type="dxa"/>
            <w:gridSpan w:val="3"/>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 xml:space="preserve">     0</w:t>
            </w:r>
          </w:p>
        </w:tc>
        <w:tc>
          <w:tcPr>
            <w:tcW w:w="1313"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 xml:space="preserve"> 0</w:t>
            </w:r>
          </w:p>
        </w:tc>
        <w:tc>
          <w:tcPr>
            <w:tcW w:w="1254"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p>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6088</w:t>
            </w:r>
          </w:p>
        </w:tc>
        <w:tc>
          <w:tcPr>
            <w:tcW w:w="1040" w:type="dxa"/>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 xml:space="preserve"> 6088</w:t>
            </w:r>
          </w:p>
        </w:tc>
      </w:tr>
      <w:tr w:rsidR="00150E13" w:rsidRPr="0064423D" w:rsidTr="00150E13">
        <w:trPr>
          <w:trHeight w:val="300"/>
        </w:trPr>
        <w:tc>
          <w:tcPr>
            <w:tcW w:w="2221" w:type="dxa"/>
            <w:gridSpan w:val="3"/>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Movable frame only</w:t>
            </w:r>
          </w:p>
        </w:tc>
        <w:tc>
          <w:tcPr>
            <w:tcW w:w="1499" w:type="dxa"/>
            <w:gridSpan w:val="3"/>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 xml:space="preserve">    226</w:t>
            </w:r>
          </w:p>
        </w:tc>
        <w:tc>
          <w:tcPr>
            <w:tcW w:w="1313"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 xml:space="preserve"> 210</w:t>
            </w:r>
          </w:p>
        </w:tc>
        <w:tc>
          <w:tcPr>
            <w:tcW w:w="1254"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 xml:space="preserve"> 2993</w:t>
            </w:r>
          </w:p>
        </w:tc>
        <w:tc>
          <w:tcPr>
            <w:tcW w:w="1040" w:type="dxa"/>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 xml:space="preserve"> 3429</w:t>
            </w:r>
          </w:p>
        </w:tc>
      </w:tr>
      <w:tr w:rsidR="00150E13" w:rsidRPr="0064423D" w:rsidTr="00150E13">
        <w:trPr>
          <w:trHeight w:val="300"/>
        </w:trPr>
        <w:tc>
          <w:tcPr>
            <w:tcW w:w="2221" w:type="dxa"/>
            <w:gridSpan w:val="3"/>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Both</w:t>
            </w:r>
          </w:p>
        </w:tc>
        <w:tc>
          <w:tcPr>
            <w:tcW w:w="1499" w:type="dxa"/>
            <w:gridSpan w:val="3"/>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 xml:space="preserve">    395  </w:t>
            </w:r>
          </w:p>
        </w:tc>
        <w:tc>
          <w:tcPr>
            <w:tcW w:w="1313"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 xml:space="preserve"> 228</w:t>
            </w:r>
          </w:p>
        </w:tc>
        <w:tc>
          <w:tcPr>
            <w:tcW w:w="1254"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 xml:space="preserve"> 2659</w:t>
            </w:r>
          </w:p>
        </w:tc>
        <w:tc>
          <w:tcPr>
            <w:tcW w:w="1040" w:type="dxa"/>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 xml:space="preserve"> 3282</w:t>
            </w:r>
          </w:p>
        </w:tc>
      </w:tr>
      <w:tr w:rsidR="00150E13" w:rsidRPr="0064423D" w:rsidTr="00150E13">
        <w:trPr>
          <w:trHeight w:val="300"/>
        </w:trPr>
        <w:tc>
          <w:tcPr>
            <w:tcW w:w="2221" w:type="dxa"/>
            <w:gridSpan w:val="3"/>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Total</w:t>
            </w:r>
          </w:p>
        </w:tc>
        <w:tc>
          <w:tcPr>
            <w:tcW w:w="1499" w:type="dxa"/>
            <w:gridSpan w:val="3"/>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 xml:space="preserve">      621   </w:t>
            </w:r>
          </w:p>
        </w:tc>
        <w:tc>
          <w:tcPr>
            <w:tcW w:w="1313"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 xml:space="preserve"> 438</w:t>
            </w:r>
          </w:p>
        </w:tc>
        <w:tc>
          <w:tcPr>
            <w:tcW w:w="1254"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 xml:space="preserve"> 11740</w:t>
            </w:r>
          </w:p>
        </w:tc>
        <w:tc>
          <w:tcPr>
            <w:tcW w:w="1040" w:type="dxa"/>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 xml:space="preserve">  12799</w:t>
            </w:r>
          </w:p>
        </w:tc>
      </w:tr>
      <w:tr w:rsidR="00150E13" w:rsidRPr="0064423D" w:rsidTr="00150E13">
        <w:trPr>
          <w:trHeight w:val="300"/>
        </w:trPr>
        <w:tc>
          <w:tcPr>
            <w:tcW w:w="7327" w:type="dxa"/>
            <w:gridSpan w:val="11"/>
            <w:tcBorders>
              <w:top w:val="single" w:sz="4" w:space="0" w:color="auto"/>
              <w:bottom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D. Total number of bee colonies owned by all( 18 investos ,7 BKAs  and 6986 HHS)  beekeepers in Ahferom woreda</w:t>
            </w:r>
          </w:p>
        </w:tc>
      </w:tr>
      <w:tr w:rsidR="00150E13" w:rsidRPr="0064423D" w:rsidTr="00150E13">
        <w:trPr>
          <w:trHeight w:val="300"/>
        </w:trPr>
        <w:tc>
          <w:tcPr>
            <w:tcW w:w="2287" w:type="dxa"/>
            <w:gridSpan w:val="4"/>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hAnsi="Times New Roman" w:cs="Times New Roman"/>
                <w:sz w:val="24"/>
                <w:szCs w:val="24"/>
                <w:lang w:val="en-GB"/>
              </w:rPr>
            </w:pPr>
            <w:r w:rsidRPr="0064423D">
              <w:rPr>
                <w:rFonts w:ascii="Times New Roman" w:hAnsi="Times New Roman" w:cs="Times New Roman"/>
                <w:sz w:val="24"/>
                <w:szCs w:val="24"/>
                <w:lang w:val="en-GB"/>
              </w:rPr>
              <w:t>type</w:t>
            </w:r>
          </w:p>
        </w:tc>
        <w:tc>
          <w:tcPr>
            <w:tcW w:w="1433"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Investors</w:t>
            </w:r>
          </w:p>
        </w:tc>
        <w:tc>
          <w:tcPr>
            <w:tcW w:w="1313"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 xml:space="preserve">     BKAs</w:t>
            </w:r>
          </w:p>
        </w:tc>
        <w:tc>
          <w:tcPr>
            <w:tcW w:w="1254"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 xml:space="preserve">    SHHs</w:t>
            </w:r>
          </w:p>
        </w:tc>
        <w:tc>
          <w:tcPr>
            <w:tcW w:w="1040" w:type="dxa"/>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Total</w:t>
            </w:r>
          </w:p>
        </w:tc>
      </w:tr>
      <w:tr w:rsidR="00150E13" w:rsidRPr="0064423D" w:rsidTr="00150E13">
        <w:trPr>
          <w:trHeight w:val="300"/>
        </w:trPr>
        <w:tc>
          <w:tcPr>
            <w:tcW w:w="2287" w:type="dxa"/>
            <w:gridSpan w:val="4"/>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Traditional</w:t>
            </w:r>
          </w:p>
        </w:tc>
        <w:tc>
          <w:tcPr>
            <w:tcW w:w="1433"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89</w:t>
            </w:r>
          </w:p>
        </w:tc>
        <w:tc>
          <w:tcPr>
            <w:tcW w:w="1313"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62</w:t>
            </w:r>
          </w:p>
        </w:tc>
        <w:tc>
          <w:tcPr>
            <w:tcW w:w="1254"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6597</w:t>
            </w:r>
          </w:p>
        </w:tc>
        <w:tc>
          <w:tcPr>
            <w:tcW w:w="1040" w:type="dxa"/>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6730</w:t>
            </w:r>
          </w:p>
        </w:tc>
      </w:tr>
      <w:tr w:rsidR="00150E13" w:rsidRPr="0064423D" w:rsidTr="00150E13">
        <w:trPr>
          <w:trHeight w:val="300"/>
        </w:trPr>
        <w:tc>
          <w:tcPr>
            <w:tcW w:w="2287" w:type="dxa"/>
            <w:gridSpan w:val="4"/>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Movable frame</w:t>
            </w:r>
          </w:p>
        </w:tc>
        <w:tc>
          <w:tcPr>
            <w:tcW w:w="1433"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532</w:t>
            </w:r>
          </w:p>
        </w:tc>
        <w:tc>
          <w:tcPr>
            <w:tcW w:w="1313"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376</w:t>
            </w:r>
          </w:p>
        </w:tc>
        <w:tc>
          <w:tcPr>
            <w:tcW w:w="1254"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5143</w:t>
            </w:r>
          </w:p>
        </w:tc>
        <w:tc>
          <w:tcPr>
            <w:tcW w:w="1040" w:type="dxa"/>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6021</w:t>
            </w:r>
          </w:p>
        </w:tc>
      </w:tr>
      <w:tr w:rsidR="00150E13" w:rsidRPr="0064423D" w:rsidTr="00150E13">
        <w:trPr>
          <w:trHeight w:val="369"/>
        </w:trPr>
        <w:tc>
          <w:tcPr>
            <w:tcW w:w="2287" w:type="dxa"/>
            <w:gridSpan w:val="4"/>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spacing w:after="0"/>
              <w:jc w:val="both"/>
              <w:rPr>
                <w:rFonts w:ascii="Times New Roman" w:hAnsi="Times New Roman" w:cs="Times New Roman"/>
                <w:sz w:val="24"/>
                <w:szCs w:val="24"/>
                <w:lang w:val="en-GB"/>
              </w:rPr>
            </w:pPr>
            <w:r w:rsidRPr="0064423D">
              <w:rPr>
                <w:rFonts w:ascii="Times New Roman" w:hAnsi="Times New Roman" w:cs="Times New Roman"/>
                <w:color w:val="000000"/>
                <w:sz w:val="24"/>
                <w:szCs w:val="24"/>
              </w:rPr>
              <w:t>Total</w:t>
            </w:r>
          </w:p>
        </w:tc>
        <w:tc>
          <w:tcPr>
            <w:tcW w:w="1433"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 xml:space="preserve">      621</w:t>
            </w:r>
          </w:p>
        </w:tc>
        <w:tc>
          <w:tcPr>
            <w:tcW w:w="1313"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 xml:space="preserve">       438</w:t>
            </w:r>
          </w:p>
        </w:tc>
        <w:tc>
          <w:tcPr>
            <w:tcW w:w="1254" w:type="dxa"/>
            <w:gridSpan w:val="2"/>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11740</w:t>
            </w:r>
          </w:p>
        </w:tc>
        <w:tc>
          <w:tcPr>
            <w:tcW w:w="1040" w:type="dxa"/>
            <w:tcBorders>
              <w:top w:val="single" w:sz="4" w:space="0" w:color="auto"/>
              <w:left w:val="single" w:sz="4" w:space="0" w:color="auto"/>
              <w:bottom w:val="single" w:sz="4" w:space="0" w:color="auto"/>
              <w:right w:val="single" w:sz="4" w:space="0" w:color="auto"/>
            </w:tcBorders>
            <w:noWrap/>
            <w:vAlign w:val="bottom"/>
            <w:hideMark/>
          </w:tcPr>
          <w:p w:rsidR="00150E13" w:rsidRPr="0064423D" w:rsidRDefault="00150E13" w:rsidP="001D4005">
            <w:pPr>
              <w:jc w:val="both"/>
              <w:rPr>
                <w:rFonts w:ascii="Times New Roman" w:hAnsi="Times New Roman" w:cs="Times New Roman"/>
                <w:color w:val="000000"/>
                <w:sz w:val="24"/>
                <w:szCs w:val="24"/>
              </w:rPr>
            </w:pPr>
            <w:r w:rsidRPr="0064423D">
              <w:rPr>
                <w:rFonts w:ascii="Times New Roman" w:hAnsi="Times New Roman" w:cs="Times New Roman"/>
                <w:color w:val="000000"/>
                <w:sz w:val="24"/>
                <w:szCs w:val="24"/>
              </w:rPr>
              <w:t>12799</w:t>
            </w:r>
          </w:p>
        </w:tc>
      </w:tr>
    </w:tbl>
    <w:p w:rsidR="0004114C" w:rsidRPr="0064423D" w:rsidRDefault="0004114C" w:rsidP="001D4005">
      <w:pPr>
        <w:pStyle w:val="NormalWeb"/>
        <w:tabs>
          <w:tab w:val="left" w:pos="1014"/>
        </w:tabs>
        <w:spacing w:before="240" w:beforeAutospacing="0" w:after="240" w:afterAutospacing="0" w:line="276" w:lineRule="auto"/>
      </w:pPr>
    </w:p>
    <w:p w:rsidR="00150E13" w:rsidRPr="0004114C" w:rsidRDefault="00DA7C2F" w:rsidP="001D4005">
      <w:pPr>
        <w:pStyle w:val="Caption"/>
        <w:spacing w:line="276" w:lineRule="auto"/>
        <w:rPr>
          <w:rFonts w:ascii="Times New Roman" w:hAnsi="Times New Roman" w:cs="Times New Roman"/>
          <w:color w:val="auto"/>
          <w:sz w:val="24"/>
          <w:szCs w:val="24"/>
          <w:lang w:val="en-US"/>
        </w:rPr>
      </w:pPr>
      <w:bookmarkStart w:id="142" w:name="_Toc167489799"/>
      <w:bookmarkStart w:id="143" w:name="_Toc19881564"/>
      <w:r>
        <w:rPr>
          <w:rFonts w:ascii="Times New Roman" w:hAnsi="Times New Roman" w:cs="Times New Roman"/>
          <w:color w:val="auto"/>
          <w:sz w:val="24"/>
          <w:szCs w:val="24"/>
          <w:lang w:val="en-US"/>
        </w:rPr>
        <w:t xml:space="preserve"> </w:t>
      </w:r>
      <w:r w:rsidR="00E2036A" w:rsidRPr="00E2036A">
        <w:rPr>
          <w:rFonts w:ascii="Times New Roman" w:hAnsi="Times New Roman" w:cs="Times New Roman"/>
          <w:color w:val="auto"/>
          <w:sz w:val="24"/>
          <w:szCs w:val="24"/>
        </w:rPr>
        <w:t xml:space="preserve">Appendix </w:t>
      </w:r>
      <w:r w:rsidR="008A55D1" w:rsidRPr="00E2036A">
        <w:rPr>
          <w:rFonts w:ascii="Times New Roman" w:hAnsi="Times New Roman" w:cs="Times New Roman"/>
          <w:color w:val="auto"/>
          <w:sz w:val="24"/>
          <w:szCs w:val="24"/>
        </w:rPr>
        <w:fldChar w:fldCharType="begin"/>
      </w:r>
      <w:r w:rsidR="00E2036A" w:rsidRPr="00E2036A">
        <w:rPr>
          <w:rFonts w:ascii="Times New Roman" w:hAnsi="Times New Roman" w:cs="Times New Roman"/>
          <w:color w:val="auto"/>
          <w:sz w:val="24"/>
          <w:szCs w:val="24"/>
        </w:rPr>
        <w:instrText xml:space="preserve"> SEQ Appendix \* ARABIC </w:instrText>
      </w:r>
      <w:r w:rsidR="008A55D1" w:rsidRPr="00E2036A">
        <w:rPr>
          <w:rFonts w:ascii="Times New Roman" w:hAnsi="Times New Roman" w:cs="Times New Roman"/>
          <w:color w:val="auto"/>
          <w:sz w:val="24"/>
          <w:szCs w:val="24"/>
        </w:rPr>
        <w:fldChar w:fldCharType="separate"/>
      </w:r>
      <w:r w:rsidR="00812B6B">
        <w:rPr>
          <w:rFonts w:ascii="Times New Roman" w:hAnsi="Times New Roman" w:cs="Times New Roman"/>
          <w:noProof/>
          <w:color w:val="auto"/>
          <w:sz w:val="24"/>
          <w:szCs w:val="24"/>
        </w:rPr>
        <w:t>2</w:t>
      </w:r>
      <w:r w:rsidR="008A55D1" w:rsidRPr="00E2036A">
        <w:rPr>
          <w:rFonts w:ascii="Times New Roman" w:hAnsi="Times New Roman" w:cs="Times New Roman"/>
          <w:color w:val="auto"/>
          <w:sz w:val="24"/>
          <w:szCs w:val="24"/>
        </w:rPr>
        <w:fldChar w:fldCharType="end"/>
      </w:r>
      <w:r w:rsidR="00E644A3" w:rsidRPr="00E2036A">
        <w:rPr>
          <w:rFonts w:ascii="Times New Roman" w:hAnsi="Times New Roman" w:cs="Times New Roman"/>
          <w:b w:val="0"/>
          <w:color w:val="auto"/>
          <w:sz w:val="24"/>
          <w:szCs w:val="24"/>
          <w:lang w:val="en-US"/>
        </w:rPr>
        <w:t>.</w:t>
      </w:r>
      <w:r w:rsidR="00E644A3">
        <w:rPr>
          <w:lang w:val="en-US"/>
        </w:rPr>
        <w:t xml:space="preserve"> </w:t>
      </w:r>
      <w:r w:rsidRPr="009362C0">
        <w:rPr>
          <w:rFonts w:ascii="Times New Roman" w:hAnsi="Times New Roman" w:cs="Times New Roman"/>
          <w:b w:val="0"/>
          <w:color w:val="auto"/>
          <w:sz w:val="24"/>
          <w:szCs w:val="24"/>
          <w:lang w:val="en-US"/>
        </w:rPr>
        <w:t>Demographic</w:t>
      </w:r>
      <w:r w:rsidR="0004114C" w:rsidRPr="009362C0">
        <w:rPr>
          <w:rFonts w:ascii="Times New Roman" w:hAnsi="Times New Roman" w:cs="Times New Roman"/>
          <w:b w:val="0"/>
          <w:color w:val="auto"/>
          <w:sz w:val="24"/>
          <w:szCs w:val="24"/>
          <w:lang w:val="en-US"/>
        </w:rPr>
        <w:t xml:space="preserve"> characterstics of sample respondants</w:t>
      </w:r>
      <w:bookmarkEnd w:id="142"/>
      <w:bookmarkEnd w:id="143"/>
    </w:p>
    <w:tbl>
      <w:tblPr>
        <w:tblStyle w:val="TableGrid"/>
        <w:tblW w:w="0" w:type="auto"/>
        <w:tblLayout w:type="fixed"/>
        <w:tblLook w:val="04A0" w:firstRow="1" w:lastRow="0" w:firstColumn="1" w:lastColumn="0" w:noHBand="0" w:noVBand="1"/>
      </w:tblPr>
      <w:tblGrid>
        <w:gridCol w:w="1540"/>
        <w:gridCol w:w="1540"/>
        <w:gridCol w:w="538"/>
        <w:gridCol w:w="557"/>
        <w:gridCol w:w="1333"/>
        <w:gridCol w:w="1530"/>
      </w:tblGrid>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Type of beekeeper</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Area</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Sex</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Age</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Beekeepingexprince</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 Educational status</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Investor1</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55</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High school</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Inv2</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43</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College-university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Inv3</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F</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39</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6</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College-university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Inv4</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28</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College-university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Inv5</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High school</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BKAs1</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29</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High school</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BKAs2</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31</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College-university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BKAs3</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F</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35</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High school</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HH1</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39</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Junior</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HH2</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46</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HH3</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F</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37</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HH4</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HH5</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41</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7</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rPr>
          <w:trHeight w:val="58"/>
        </w:trPr>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HH6</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53</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HH7</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29</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HH8</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32</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Junior</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HH9</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44</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8</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HH10</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48</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11</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HH11</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60</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HH12</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31</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HH13</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75</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Illiterate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HH14</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34</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Junior</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HH15</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38</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HH16</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High school</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HH17</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40</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HH18</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36</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7</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HH19</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52</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HH20</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45</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HH21</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33</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HH22</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42</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7</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HH23</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Sero</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34</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HH24</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36</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6</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HH25</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35</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Junior</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HH26</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51</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HH27</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52</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8</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HH28</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43</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HH29</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33</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HH30</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F</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High school</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HH31</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66</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Illiterate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HH32</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41</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HH33</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34</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Eiementary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HH34</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42</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Junior</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HH35</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33</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HH36</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45</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HH37</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52</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6</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HH38</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36</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7</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HH39</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40</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HH40</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36</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6</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HH41</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38</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HH42</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34</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HH43</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31</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6</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Junior</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HH44</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60</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HH45</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48</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9</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HH46</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M.suru</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44</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HH47</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32</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8</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HH48</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39</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6</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HH49</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53</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HH50</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41</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Junior</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HH51</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HH52</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37</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8</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HH53</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46</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HH54</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39</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High school</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HH55</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36</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HH56</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35</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HH57</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51</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8</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HH58</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52</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HH59</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43</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7</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Illiterate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HH60</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33</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HH61</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41</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HH62</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34</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HH63</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42</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HH64</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33</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HH65</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45</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HH66</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52</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22</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tabs>
                <w:tab w:val="center" w:pos="1759"/>
              </w:tabs>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illitrate</w:t>
            </w:r>
            <w:r w:rsidRPr="0064423D">
              <w:rPr>
                <w:rFonts w:ascii="Times New Roman" w:hAnsi="Times New Roman" w:cs="Times New Roman"/>
                <w:sz w:val="24"/>
                <w:szCs w:val="24"/>
              </w:rPr>
              <w:tab/>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HH67</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40</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HH68</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38</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8</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HH69</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Degoz</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34</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6</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HH70</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61</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HH71</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47</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HH72</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43</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11</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HH73</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33</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Junior</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HH74</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High school</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HH75</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52</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HH76</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40</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HH77</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31</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HH78</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36</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HH79</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47</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HH80</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40</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HH81</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37</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HH82</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36</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7</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HH83</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50</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HH84</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52</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HH85</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43</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11</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HH86</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33</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HH87</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42</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HH88</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33</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8</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HH89</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44</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HH90</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51</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HH91</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37</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7</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Elementary</w:t>
            </w:r>
          </w:p>
        </w:tc>
      </w:tr>
      <w:tr w:rsidR="00150E13" w:rsidRPr="0064423D" w:rsidTr="00150E13">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HH92</w:t>
            </w:r>
          </w:p>
        </w:tc>
        <w:tc>
          <w:tcPr>
            <w:tcW w:w="1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T.m.tsemri</w:t>
            </w:r>
          </w:p>
        </w:tc>
        <w:tc>
          <w:tcPr>
            <w:tcW w:w="5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w:t>
            </w:r>
          </w:p>
        </w:tc>
        <w:tc>
          <w:tcPr>
            <w:tcW w:w="5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34</w:t>
            </w:r>
          </w:p>
        </w:tc>
        <w:tc>
          <w:tcPr>
            <w:tcW w:w="133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8</w:t>
            </w:r>
          </w:p>
        </w:tc>
        <w:tc>
          <w:tcPr>
            <w:tcW w:w="153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Read&amp;Write</w:t>
            </w:r>
          </w:p>
        </w:tc>
      </w:tr>
    </w:tbl>
    <w:p w:rsidR="0004114C" w:rsidRPr="0004114C" w:rsidRDefault="0004114C" w:rsidP="001D4005">
      <w:pPr>
        <w:jc w:val="both"/>
        <w:rPr>
          <w:rFonts w:ascii="Times New Roman" w:hAnsi="Times New Roman" w:cs="Times New Roman"/>
          <w:sz w:val="24"/>
          <w:szCs w:val="24"/>
        </w:rPr>
      </w:pPr>
    </w:p>
    <w:p w:rsidR="00150E13" w:rsidRPr="0004114C" w:rsidRDefault="009362C0" w:rsidP="001D4005">
      <w:pPr>
        <w:pStyle w:val="Caption"/>
        <w:spacing w:line="276" w:lineRule="auto"/>
        <w:ind w:left="720" w:hanging="720"/>
        <w:rPr>
          <w:rFonts w:ascii="Times New Roman" w:hAnsi="Times New Roman" w:cs="Times New Roman"/>
          <w:color w:val="auto"/>
          <w:sz w:val="24"/>
          <w:szCs w:val="24"/>
          <w:lang w:val="en-US"/>
        </w:rPr>
      </w:pPr>
      <w:bookmarkStart w:id="144" w:name="_Toc167489801"/>
      <w:bookmarkStart w:id="145" w:name="_Toc19881565"/>
      <w:r w:rsidRPr="009362C0">
        <w:rPr>
          <w:rFonts w:ascii="Times New Roman" w:hAnsi="Times New Roman" w:cs="Times New Roman"/>
          <w:color w:val="auto"/>
          <w:sz w:val="24"/>
          <w:szCs w:val="24"/>
        </w:rPr>
        <w:t xml:space="preserve">Appendix </w:t>
      </w:r>
      <w:r w:rsidR="008A55D1" w:rsidRPr="009362C0">
        <w:rPr>
          <w:rFonts w:ascii="Times New Roman" w:hAnsi="Times New Roman" w:cs="Times New Roman"/>
          <w:color w:val="auto"/>
          <w:sz w:val="24"/>
          <w:szCs w:val="24"/>
        </w:rPr>
        <w:fldChar w:fldCharType="begin"/>
      </w:r>
      <w:r w:rsidRPr="009362C0">
        <w:rPr>
          <w:rFonts w:ascii="Times New Roman" w:hAnsi="Times New Roman" w:cs="Times New Roman"/>
          <w:color w:val="auto"/>
          <w:sz w:val="24"/>
          <w:szCs w:val="24"/>
        </w:rPr>
        <w:instrText xml:space="preserve"> SEQ Appendix \* ARABIC </w:instrText>
      </w:r>
      <w:r w:rsidR="008A55D1" w:rsidRPr="009362C0">
        <w:rPr>
          <w:rFonts w:ascii="Times New Roman" w:hAnsi="Times New Roman" w:cs="Times New Roman"/>
          <w:color w:val="auto"/>
          <w:sz w:val="24"/>
          <w:szCs w:val="24"/>
        </w:rPr>
        <w:fldChar w:fldCharType="separate"/>
      </w:r>
      <w:r w:rsidR="00812B6B">
        <w:rPr>
          <w:rFonts w:ascii="Times New Roman" w:hAnsi="Times New Roman" w:cs="Times New Roman"/>
          <w:noProof/>
          <w:color w:val="auto"/>
          <w:sz w:val="24"/>
          <w:szCs w:val="24"/>
        </w:rPr>
        <w:t>3</w:t>
      </w:r>
      <w:r w:rsidR="008A55D1" w:rsidRPr="009362C0">
        <w:rPr>
          <w:rFonts w:ascii="Times New Roman" w:hAnsi="Times New Roman" w:cs="Times New Roman"/>
          <w:color w:val="auto"/>
          <w:sz w:val="24"/>
          <w:szCs w:val="24"/>
        </w:rPr>
        <w:fldChar w:fldCharType="end"/>
      </w:r>
      <w:r w:rsidR="00E644A3" w:rsidRPr="00742BF7">
        <w:rPr>
          <w:rFonts w:ascii="Times New Roman" w:hAnsi="Times New Roman" w:cs="Times New Roman"/>
          <w:b w:val="0"/>
          <w:sz w:val="24"/>
          <w:szCs w:val="24"/>
          <w:lang w:val="en-US"/>
        </w:rPr>
        <w:t>.</w:t>
      </w:r>
      <w:r w:rsidR="00E644A3">
        <w:rPr>
          <w:lang w:val="en-US"/>
        </w:rPr>
        <w:t xml:space="preserve"> </w:t>
      </w:r>
      <w:r w:rsidR="0004114C" w:rsidRPr="009362C0">
        <w:rPr>
          <w:rFonts w:ascii="Times New Roman" w:hAnsi="Times New Roman" w:cs="Times New Roman"/>
          <w:b w:val="0"/>
          <w:color w:val="auto"/>
          <w:sz w:val="24"/>
          <w:szCs w:val="24"/>
          <w:lang w:val="en-US"/>
        </w:rPr>
        <w:t>Honey yield/Kg/hive/year</w:t>
      </w:r>
      <w:bookmarkEnd w:id="144"/>
      <w:r>
        <w:rPr>
          <w:rFonts w:ascii="Times New Roman" w:hAnsi="Times New Roman" w:cs="Times New Roman"/>
          <w:b w:val="0"/>
          <w:color w:val="auto"/>
          <w:sz w:val="24"/>
          <w:szCs w:val="24"/>
          <w:lang w:val="en-US"/>
        </w:rPr>
        <w:t xml:space="preserve">  in both  moder and traditional hives</w:t>
      </w:r>
      <w:bookmarkEnd w:id="145"/>
    </w:p>
    <w:tbl>
      <w:tblPr>
        <w:tblStyle w:val="TableGrid"/>
        <w:tblW w:w="9760" w:type="dxa"/>
        <w:tblLayout w:type="fixed"/>
        <w:tblLook w:val="04A0" w:firstRow="1" w:lastRow="0" w:firstColumn="1" w:lastColumn="0" w:noHBand="0" w:noVBand="1"/>
      </w:tblPr>
      <w:tblGrid>
        <w:gridCol w:w="1388"/>
        <w:gridCol w:w="1371"/>
        <w:gridCol w:w="823"/>
        <w:gridCol w:w="756"/>
        <w:gridCol w:w="895"/>
        <w:gridCol w:w="995"/>
        <w:gridCol w:w="1019"/>
        <w:gridCol w:w="961"/>
        <w:gridCol w:w="799"/>
        <w:gridCol w:w="753"/>
      </w:tblGrid>
      <w:tr w:rsidR="00150E13" w:rsidRPr="0064423D" w:rsidTr="00150E13">
        <w:trPr>
          <w:trHeight w:val="530"/>
        </w:trPr>
        <w:tc>
          <w:tcPr>
            <w:tcW w:w="138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rPr>
                <w:rFonts w:ascii="Times New Roman" w:hAnsi="Times New Roman" w:cs="Times New Roman"/>
                <w:sz w:val="24"/>
                <w:szCs w:val="24"/>
              </w:rPr>
            </w:pPr>
            <w:r w:rsidRPr="0064423D">
              <w:rPr>
                <w:rFonts w:ascii="Times New Roman" w:hAnsi="Times New Roman" w:cs="Times New Roman"/>
                <w:sz w:val="24"/>
                <w:szCs w:val="24"/>
              </w:rPr>
              <w:t>Type of beekeeper</w:t>
            </w:r>
            <w:r w:rsidR="009362C0">
              <w:rPr>
                <w:rFonts w:ascii="Times New Roman" w:hAnsi="Times New Roman" w:cs="Times New Roman"/>
                <w:sz w:val="24"/>
                <w:szCs w:val="24"/>
              </w:rPr>
              <w:t>s</w:t>
            </w:r>
          </w:p>
        </w:tc>
        <w:tc>
          <w:tcPr>
            <w:tcW w:w="137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9362C0" w:rsidP="001D4005">
            <w:pPr>
              <w:spacing w:line="276" w:lineRule="auto"/>
              <w:jc w:val="both"/>
              <w:rPr>
                <w:rFonts w:ascii="Times New Roman" w:hAnsi="Times New Roman" w:cs="Times New Roman"/>
                <w:sz w:val="24"/>
                <w:szCs w:val="24"/>
              </w:rPr>
            </w:pPr>
            <w:r>
              <w:rPr>
                <w:rFonts w:ascii="Times New Roman" w:hAnsi="Times New Roman" w:cs="Times New Roman"/>
                <w:sz w:val="24"/>
                <w:szCs w:val="24"/>
              </w:rPr>
              <w:t>Kebeles</w:t>
            </w:r>
          </w:p>
        </w:tc>
        <w:tc>
          <w:tcPr>
            <w:tcW w:w="157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    2007</w:t>
            </w:r>
            <w:r w:rsidR="001F53A5">
              <w:rPr>
                <w:rFonts w:ascii="Times New Roman" w:hAnsi="Times New Roman" w:cs="Times New Roman"/>
                <w:sz w:val="24"/>
                <w:szCs w:val="24"/>
              </w:rPr>
              <w:t>EC</w:t>
            </w:r>
          </w:p>
        </w:tc>
        <w:tc>
          <w:tcPr>
            <w:tcW w:w="189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      2008</w:t>
            </w:r>
            <w:r w:rsidR="001F53A5">
              <w:rPr>
                <w:rFonts w:ascii="Times New Roman" w:hAnsi="Times New Roman" w:cs="Times New Roman"/>
                <w:sz w:val="24"/>
                <w:szCs w:val="24"/>
              </w:rPr>
              <w:t>EC</w:t>
            </w:r>
          </w:p>
        </w:tc>
        <w:tc>
          <w:tcPr>
            <w:tcW w:w="198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        2009</w:t>
            </w:r>
            <w:r w:rsidR="001F53A5">
              <w:rPr>
                <w:rFonts w:ascii="Times New Roman" w:hAnsi="Times New Roman" w:cs="Times New Roman"/>
                <w:sz w:val="24"/>
                <w:szCs w:val="24"/>
              </w:rPr>
              <w:t>EC</w:t>
            </w:r>
          </w:p>
        </w:tc>
        <w:tc>
          <w:tcPr>
            <w:tcW w:w="155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   2010</w:t>
            </w:r>
            <w:r w:rsidR="001F53A5">
              <w:rPr>
                <w:rFonts w:ascii="Times New Roman" w:hAnsi="Times New Roman" w:cs="Times New Roman"/>
                <w:sz w:val="24"/>
                <w:szCs w:val="24"/>
              </w:rPr>
              <w:t>EC</w:t>
            </w:r>
          </w:p>
        </w:tc>
      </w:tr>
      <w:tr w:rsidR="00150E13" w:rsidRPr="0064423D" w:rsidTr="00150E13">
        <w:trPr>
          <w:trHeight w:val="174"/>
        </w:trPr>
        <w:tc>
          <w:tcPr>
            <w:tcW w:w="1388"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50E13" w:rsidRPr="0064423D" w:rsidRDefault="00150E13" w:rsidP="001D4005">
            <w:pPr>
              <w:spacing w:line="276" w:lineRule="auto"/>
              <w:jc w:val="both"/>
              <w:rPr>
                <w:rFonts w:ascii="Times New Roman" w:hAnsi="Times New Roman" w:cs="Times New Roman"/>
                <w:sz w:val="24"/>
                <w:szCs w:val="24"/>
              </w:rPr>
            </w:pPr>
          </w:p>
        </w:tc>
        <w:tc>
          <w:tcPr>
            <w:tcW w:w="1371"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50E13" w:rsidRPr="0064423D" w:rsidRDefault="00150E13" w:rsidP="001D4005">
            <w:pPr>
              <w:spacing w:line="276" w:lineRule="auto"/>
              <w:jc w:val="both"/>
              <w:rPr>
                <w:rFonts w:ascii="Times New Roman" w:hAnsi="Times New Roman" w:cs="Times New Roman"/>
                <w:sz w:val="24"/>
                <w:szCs w:val="24"/>
              </w:rPr>
            </w:pP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 xml:space="preserve"> Trad</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mov</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Trad</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mov</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Trad</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mov</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Trad</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Mov</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Investor1</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32</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37</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32</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b/>
                <w:sz w:val="24"/>
                <w:szCs w:val="24"/>
              </w:rPr>
            </w:pPr>
            <w:r w:rsidRPr="0064423D">
              <w:rPr>
                <w:rFonts w:ascii="Times New Roman" w:hAnsi="Times New Roman" w:cs="Times New Roman"/>
                <w:b/>
                <w:sz w:val="24"/>
                <w:szCs w:val="24"/>
              </w:rPr>
              <w:t>33</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Inv2</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22</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Inv3</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41</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35</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28</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Inv4</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45</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39</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35</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36</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Inv5</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33</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35</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BKAs1</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r>
      <w:tr w:rsidR="00150E13" w:rsidRPr="0064423D" w:rsidTr="00150E13">
        <w:trPr>
          <w:trHeight w:val="65"/>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BKAs2</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36</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40</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37</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32</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BKAs3</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35</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39</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HH1</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28</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8</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HH2</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35</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31</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35</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11</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32</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HH3</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24</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HH4</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7</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HH5</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32</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28</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11</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9</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HH6</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24</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11</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HH7</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28</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11</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HH8</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34</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HH9</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HH10</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39</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35</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33</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31</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HH11</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31</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22</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HH12</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35</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35</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HH13</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24</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39</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28</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HH14</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HH15</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29</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29</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29</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HH16</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HH17</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22</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HH18</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33</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HH19</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28</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HH20</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HH21</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HH22</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HH23</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Sero</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24</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HH24</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HH25</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29</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HH26</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35</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11</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HH27</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40</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38</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36</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HH28</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HH29</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32</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HH30</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24</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HH31</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HH32</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28</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HH33</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29</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HH34</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31</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32</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HH35</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38</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11</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HH36</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HH37</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32</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29</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HH38</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28</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22</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HH39</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22</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28</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HH40</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36</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31</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31</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28</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HH41</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29</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28</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11</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11</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HH42</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HH43</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HH44</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24</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39</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22</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31</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HH45</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33</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HH46</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M.suru</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37</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34</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29</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HH47</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29</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HH48</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31</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32</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24</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HH49</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22</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HH50</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22</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r>
      <w:tr w:rsidR="00150E13" w:rsidRPr="0064423D" w:rsidTr="00150E13">
        <w:trPr>
          <w:trHeight w:val="14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HH51</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22</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r>
      <w:tr w:rsidR="00150E13" w:rsidRPr="0064423D" w:rsidTr="00150E13">
        <w:trPr>
          <w:trHeight w:val="270"/>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HH52</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r>
      <w:tr w:rsidR="00150E13" w:rsidRPr="0064423D" w:rsidTr="00150E13">
        <w:trPr>
          <w:trHeight w:val="284"/>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HH53</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29</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r>
      <w:tr w:rsidR="00150E13" w:rsidRPr="0064423D" w:rsidTr="00150E13">
        <w:trPr>
          <w:trHeight w:val="270"/>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HH54</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31</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33</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29</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r>
      <w:tr w:rsidR="00150E13" w:rsidRPr="0064423D" w:rsidTr="00150E13">
        <w:trPr>
          <w:trHeight w:val="284"/>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HH55</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28</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28</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29</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r>
      <w:tr w:rsidR="00150E13" w:rsidRPr="0064423D" w:rsidTr="00150E13">
        <w:trPr>
          <w:trHeight w:val="284"/>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HH56</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r>
      <w:tr w:rsidR="00150E13" w:rsidRPr="0064423D" w:rsidTr="00150E13">
        <w:trPr>
          <w:trHeight w:val="270"/>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HH57</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r>
      <w:tr w:rsidR="00150E13" w:rsidRPr="0064423D" w:rsidTr="00150E13">
        <w:trPr>
          <w:trHeight w:val="284"/>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HH58</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24</w:t>
            </w:r>
          </w:p>
        </w:tc>
      </w:tr>
      <w:tr w:rsidR="00150E13" w:rsidRPr="0064423D" w:rsidTr="00150E13">
        <w:trPr>
          <w:trHeight w:val="270"/>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HH59</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11</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r>
      <w:tr w:rsidR="00150E13" w:rsidRPr="0064423D" w:rsidTr="00150E13">
        <w:trPr>
          <w:trHeight w:val="284"/>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HH60</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29</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r>
      <w:tr w:rsidR="00150E13" w:rsidRPr="0064423D" w:rsidTr="00150E13">
        <w:trPr>
          <w:trHeight w:val="284"/>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HH61</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36</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37</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35</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r>
      <w:tr w:rsidR="00150E13" w:rsidRPr="0064423D" w:rsidTr="00150E13">
        <w:trPr>
          <w:trHeight w:val="270"/>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HH62</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29</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r>
      <w:tr w:rsidR="00150E13" w:rsidRPr="0064423D" w:rsidTr="00150E13">
        <w:trPr>
          <w:trHeight w:val="284"/>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HH63</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r>
      <w:tr w:rsidR="00150E13" w:rsidRPr="0064423D" w:rsidTr="00150E13">
        <w:trPr>
          <w:trHeight w:val="270"/>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HH64</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32</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r>
      <w:tr w:rsidR="00150E13" w:rsidRPr="0064423D" w:rsidTr="00150E13">
        <w:trPr>
          <w:trHeight w:val="284"/>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HH65</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40</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38</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r>
      <w:tr w:rsidR="00150E13" w:rsidRPr="0064423D" w:rsidTr="00150E13">
        <w:trPr>
          <w:trHeight w:val="270"/>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HH66</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24</w:t>
            </w:r>
          </w:p>
        </w:tc>
      </w:tr>
      <w:tr w:rsidR="00150E13" w:rsidRPr="0064423D" w:rsidTr="00150E13">
        <w:trPr>
          <w:trHeight w:val="284"/>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HH67</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r>
      <w:tr w:rsidR="00150E13" w:rsidRPr="0064423D" w:rsidTr="00150E13">
        <w:trPr>
          <w:trHeight w:val="284"/>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HH68</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22</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r>
      <w:tr w:rsidR="00150E13" w:rsidRPr="0064423D" w:rsidTr="00150E13">
        <w:trPr>
          <w:trHeight w:val="270"/>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HH69</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Degoz</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34</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r>
      <w:tr w:rsidR="00150E13" w:rsidRPr="0064423D" w:rsidTr="00150E13">
        <w:trPr>
          <w:trHeight w:val="284"/>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HH70</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40</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40</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37</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36</w:t>
            </w:r>
          </w:p>
        </w:tc>
      </w:tr>
      <w:tr w:rsidR="00150E13" w:rsidRPr="0064423D" w:rsidTr="00150E13">
        <w:trPr>
          <w:trHeight w:val="270"/>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HH71</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24</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39</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36</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34</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31</w:t>
            </w:r>
          </w:p>
        </w:tc>
      </w:tr>
      <w:tr w:rsidR="00150E13" w:rsidRPr="0064423D" w:rsidTr="00150E13">
        <w:trPr>
          <w:trHeight w:val="276"/>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HH72</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29</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r>
      <w:tr w:rsidR="00150E13" w:rsidRPr="0064423D" w:rsidTr="00150E13">
        <w:trPr>
          <w:trHeight w:val="270"/>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HH73</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24</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r>
      <w:tr w:rsidR="00150E13" w:rsidRPr="0064423D" w:rsidTr="00150E13">
        <w:trPr>
          <w:trHeight w:val="284"/>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HH74</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37</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35</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31</w:t>
            </w:r>
          </w:p>
        </w:tc>
      </w:tr>
      <w:tr w:rsidR="00150E13" w:rsidRPr="0064423D" w:rsidTr="00150E13">
        <w:trPr>
          <w:trHeight w:val="270"/>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HH75</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29</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r>
      <w:tr w:rsidR="00150E13" w:rsidRPr="0064423D" w:rsidTr="00150E13">
        <w:trPr>
          <w:trHeight w:val="284"/>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HH76</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38</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36</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r>
      <w:tr w:rsidR="00150E13" w:rsidRPr="0064423D" w:rsidTr="00150E13">
        <w:trPr>
          <w:trHeight w:val="270"/>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HH77</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41</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24</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37</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22</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33</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33</w:t>
            </w:r>
          </w:p>
        </w:tc>
      </w:tr>
      <w:tr w:rsidR="00150E13" w:rsidRPr="0064423D" w:rsidTr="00150E13">
        <w:trPr>
          <w:trHeight w:val="284"/>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HH78</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27</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r>
      <w:tr w:rsidR="00150E13" w:rsidRPr="0064423D" w:rsidTr="00150E13">
        <w:trPr>
          <w:trHeight w:val="284"/>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HH79</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36</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r>
      <w:tr w:rsidR="00150E13" w:rsidRPr="0064423D" w:rsidTr="00150E13">
        <w:trPr>
          <w:trHeight w:val="270"/>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HH80</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r>
      <w:tr w:rsidR="00150E13" w:rsidRPr="0064423D" w:rsidTr="00150E13">
        <w:trPr>
          <w:trHeight w:val="284"/>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HH81</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r>
      <w:tr w:rsidR="00150E13" w:rsidRPr="0064423D" w:rsidTr="00150E13">
        <w:trPr>
          <w:trHeight w:val="270"/>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HH82</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r>
      <w:tr w:rsidR="00150E13" w:rsidRPr="0064423D" w:rsidTr="00150E13">
        <w:trPr>
          <w:trHeight w:val="284"/>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HH83</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24</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36</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24</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r>
      <w:tr w:rsidR="00150E13" w:rsidRPr="0064423D" w:rsidTr="00150E13">
        <w:trPr>
          <w:trHeight w:val="284"/>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HH84</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11</w:t>
            </w:r>
          </w:p>
        </w:tc>
      </w:tr>
      <w:tr w:rsidR="00150E13" w:rsidRPr="0064423D" w:rsidTr="00150E13">
        <w:trPr>
          <w:trHeight w:val="270"/>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HH85</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10</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r>
      <w:tr w:rsidR="00150E13" w:rsidRPr="0064423D" w:rsidTr="00150E13">
        <w:trPr>
          <w:trHeight w:val="284"/>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HH86</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29</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22</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r>
      <w:tr w:rsidR="00150E13" w:rsidRPr="0064423D" w:rsidTr="00150E13">
        <w:trPr>
          <w:trHeight w:val="270"/>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HH87</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36</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36</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r>
      <w:tr w:rsidR="00150E13" w:rsidRPr="0064423D" w:rsidTr="00150E13">
        <w:trPr>
          <w:trHeight w:val="284"/>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HH88</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29</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28</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22</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r>
      <w:tr w:rsidR="00150E13" w:rsidRPr="0064423D" w:rsidTr="00150E13">
        <w:trPr>
          <w:trHeight w:val="284"/>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HH89</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31</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18</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31</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14</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30</w:t>
            </w:r>
          </w:p>
        </w:tc>
      </w:tr>
      <w:tr w:rsidR="00150E13" w:rsidRPr="0064423D" w:rsidTr="00150E13">
        <w:trPr>
          <w:trHeight w:val="270"/>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HH90</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25</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22</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11</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22</w:t>
            </w:r>
          </w:p>
        </w:tc>
      </w:tr>
      <w:tr w:rsidR="00150E13" w:rsidRPr="0064423D" w:rsidTr="00150E13">
        <w:trPr>
          <w:trHeight w:val="284"/>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HH91</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17</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33</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26</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16</w:t>
            </w:r>
          </w:p>
        </w:tc>
      </w:tr>
      <w:tr w:rsidR="00150E13" w:rsidRPr="0064423D" w:rsidTr="00150E13">
        <w:trPr>
          <w:trHeight w:val="368"/>
        </w:trPr>
        <w:tc>
          <w:tcPr>
            <w:tcW w:w="138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HH92</w:t>
            </w:r>
          </w:p>
        </w:tc>
        <w:tc>
          <w:tcPr>
            <w:tcW w:w="13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04114C" w:rsidRDefault="00150E13" w:rsidP="001D4005">
            <w:pPr>
              <w:spacing w:line="276" w:lineRule="auto"/>
              <w:jc w:val="both"/>
              <w:rPr>
                <w:rFonts w:ascii="Times New Roman" w:hAnsi="Times New Roman" w:cs="Times New Roman"/>
                <w:sz w:val="24"/>
                <w:szCs w:val="24"/>
              </w:rPr>
            </w:pPr>
            <w:r w:rsidRPr="0004114C">
              <w:rPr>
                <w:rFonts w:ascii="Times New Roman" w:hAnsi="Times New Roman" w:cs="Times New Roman"/>
                <w:sz w:val="24"/>
                <w:szCs w:val="24"/>
              </w:rPr>
              <w:t>T.m.tsemri</w:t>
            </w:r>
          </w:p>
        </w:tc>
        <w:tc>
          <w:tcPr>
            <w:tcW w:w="8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20</w:t>
            </w:r>
          </w:p>
        </w:tc>
        <w:tc>
          <w:tcPr>
            <w:tcW w:w="7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28</w:t>
            </w:r>
          </w:p>
        </w:tc>
        <w:tc>
          <w:tcPr>
            <w:tcW w:w="8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15</w:t>
            </w:r>
          </w:p>
        </w:tc>
        <w:tc>
          <w:tcPr>
            <w:tcW w:w="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23</w:t>
            </w:r>
          </w:p>
        </w:tc>
        <w:tc>
          <w:tcPr>
            <w:tcW w:w="10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13</w:t>
            </w:r>
          </w:p>
        </w:tc>
        <w:tc>
          <w:tcPr>
            <w:tcW w:w="9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21</w:t>
            </w:r>
          </w:p>
        </w:tc>
        <w:tc>
          <w:tcPr>
            <w:tcW w:w="7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12</w:t>
            </w:r>
          </w:p>
        </w:tc>
        <w:tc>
          <w:tcPr>
            <w:tcW w:w="7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50E13" w:rsidRPr="0064423D" w:rsidRDefault="00150E13" w:rsidP="001D4005">
            <w:pPr>
              <w:spacing w:line="276" w:lineRule="auto"/>
              <w:jc w:val="both"/>
              <w:rPr>
                <w:rFonts w:ascii="Times New Roman" w:hAnsi="Times New Roman" w:cs="Times New Roman"/>
                <w:sz w:val="24"/>
                <w:szCs w:val="24"/>
              </w:rPr>
            </w:pPr>
            <w:r w:rsidRPr="0064423D">
              <w:rPr>
                <w:rFonts w:ascii="Times New Roman" w:hAnsi="Times New Roman" w:cs="Times New Roman"/>
                <w:sz w:val="24"/>
                <w:szCs w:val="24"/>
              </w:rPr>
              <w:t>19</w:t>
            </w:r>
          </w:p>
        </w:tc>
      </w:tr>
    </w:tbl>
    <w:p w:rsidR="00567BCD" w:rsidRDefault="00567BCD" w:rsidP="001D4005">
      <w:pPr>
        <w:autoSpaceDE w:val="0"/>
        <w:autoSpaceDN w:val="0"/>
        <w:adjustRightInd w:val="0"/>
        <w:spacing w:after="0"/>
        <w:rPr>
          <w:rFonts w:ascii="Arial" w:hAnsi="Arial" w:cs="Arial"/>
          <w:b/>
          <w:bCs/>
          <w:color w:val="000000"/>
          <w:sz w:val="24"/>
          <w:szCs w:val="24"/>
        </w:rPr>
      </w:pPr>
    </w:p>
    <w:p w:rsidR="006B1C1B" w:rsidRPr="00E42270" w:rsidRDefault="009362C0" w:rsidP="001D4005">
      <w:pPr>
        <w:pStyle w:val="Caption"/>
        <w:spacing w:line="276" w:lineRule="auto"/>
        <w:rPr>
          <w:rFonts w:ascii="Arial" w:hAnsi="Arial" w:cs="Arial"/>
          <w:color w:val="000000"/>
          <w:sz w:val="24"/>
          <w:szCs w:val="24"/>
        </w:rPr>
      </w:pPr>
      <w:bookmarkStart w:id="146" w:name="_Toc19881566"/>
      <w:r w:rsidRPr="009362C0">
        <w:rPr>
          <w:rFonts w:ascii="Times New Roman" w:hAnsi="Times New Roman" w:cs="Times New Roman"/>
          <w:color w:val="auto"/>
          <w:sz w:val="24"/>
          <w:szCs w:val="24"/>
        </w:rPr>
        <w:t xml:space="preserve">Appendix </w:t>
      </w:r>
      <w:r w:rsidR="008A55D1" w:rsidRPr="009362C0">
        <w:rPr>
          <w:rFonts w:ascii="Times New Roman" w:hAnsi="Times New Roman" w:cs="Times New Roman"/>
          <w:color w:val="auto"/>
          <w:sz w:val="24"/>
          <w:szCs w:val="24"/>
        </w:rPr>
        <w:fldChar w:fldCharType="begin"/>
      </w:r>
      <w:r w:rsidRPr="009362C0">
        <w:rPr>
          <w:rFonts w:ascii="Times New Roman" w:hAnsi="Times New Roman" w:cs="Times New Roman"/>
          <w:color w:val="auto"/>
          <w:sz w:val="24"/>
          <w:szCs w:val="24"/>
        </w:rPr>
        <w:instrText xml:space="preserve"> SEQ Appendix \* ARABIC </w:instrText>
      </w:r>
      <w:r w:rsidR="008A55D1" w:rsidRPr="009362C0">
        <w:rPr>
          <w:rFonts w:ascii="Times New Roman" w:hAnsi="Times New Roman" w:cs="Times New Roman"/>
          <w:color w:val="auto"/>
          <w:sz w:val="24"/>
          <w:szCs w:val="24"/>
        </w:rPr>
        <w:fldChar w:fldCharType="separate"/>
      </w:r>
      <w:r w:rsidR="00812B6B">
        <w:rPr>
          <w:rFonts w:ascii="Times New Roman" w:hAnsi="Times New Roman" w:cs="Times New Roman"/>
          <w:noProof/>
          <w:color w:val="auto"/>
          <w:sz w:val="24"/>
          <w:szCs w:val="24"/>
        </w:rPr>
        <w:t>4</w:t>
      </w:r>
      <w:r w:rsidR="008A55D1" w:rsidRPr="009362C0">
        <w:rPr>
          <w:rFonts w:ascii="Times New Roman" w:hAnsi="Times New Roman" w:cs="Times New Roman"/>
          <w:color w:val="auto"/>
          <w:sz w:val="24"/>
          <w:szCs w:val="24"/>
        </w:rPr>
        <w:fldChar w:fldCharType="end"/>
      </w:r>
      <w:r w:rsidR="009B0958">
        <w:rPr>
          <w:rFonts w:ascii="Arial" w:hAnsi="Arial" w:cs="Arial"/>
          <w:b w:val="0"/>
          <w:bCs w:val="0"/>
          <w:color w:val="000000"/>
          <w:sz w:val="24"/>
          <w:szCs w:val="24"/>
        </w:rPr>
        <w:t xml:space="preserve"> </w:t>
      </w:r>
      <w:r w:rsidR="006B1C1B" w:rsidRPr="00812B6B">
        <w:rPr>
          <w:rFonts w:ascii="Times New Roman" w:hAnsi="Times New Roman" w:cs="Times New Roman"/>
          <w:b w:val="0"/>
          <w:bCs w:val="0"/>
          <w:color w:val="000000"/>
          <w:sz w:val="24"/>
          <w:szCs w:val="24"/>
        </w:rPr>
        <w:t xml:space="preserve">comparison </w:t>
      </w:r>
      <w:r w:rsidR="009B0958" w:rsidRPr="00812B6B">
        <w:rPr>
          <w:rFonts w:ascii="Times New Roman" w:hAnsi="Times New Roman" w:cs="Times New Roman"/>
          <w:b w:val="0"/>
          <w:bCs w:val="0"/>
          <w:color w:val="000000"/>
          <w:sz w:val="24"/>
          <w:szCs w:val="24"/>
        </w:rPr>
        <w:t>b/n each year by</w:t>
      </w:r>
      <w:r w:rsidR="006B1C1B" w:rsidRPr="00812B6B">
        <w:rPr>
          <w:rFonts w:ascii="Times New Roman" w:hAnsi="Times New Roman" w:cs="Times New Roman"/>
          <w:b w:val="0"/>
          <w:bCs w:val="0"/>
          <w:color w:val="000000"/>
          <w:sz w:val="24"/>
          <w:szCs w:val="24"/>
        </w:rPr>
        <w:t xml:space="preserve"> honey yield from traditional</w:t>
      </w:r>
      <w:r w:rsidR="009B0958" w:rsidRPr="00812B6B">
        <w:rPr>
          <w:rFonts w:ascii="Times New Roman" w:hAnsi="Times New Roman" w:cs="Times New Roman"/>
          <w:b w:val="0"/>
          <w:bCs w:val="0"/>
          <w:color w:val="000000"/>
          <w:sz w:val="24"/>
          <w:szCs w:val="24"/>
        </w:rPr>
        <w:t xml:space="preserve"> hive</w:t>
      </w:r>
      <w:bookmarkEnd w:id="146"/>
      <w:r w:rsidR="009B0958">
        <w:rPr>
          <w:rFonts w:ascii="Arial" w:hAnsi="Arial" w:cs="Arial"/>
          <w:b w:val="0"/>
          <w:bCs w:val="0"/>
          <w:color w:val="000000"/>
          <w:sz w:val="24"/>
          <w:szCs w:val="24"/>
        </w:rPr>
        <w:t xml:space="preserve"> </w:t>
      </w:r>
    </w:p>
    <w:p w:rsidR="006B1C1B" w:rsidRPr="001F1BDD" w:rsidRDefault="006B1C1B" w:rsidP="001D4005">
      <w:pPr>
        <w:autoSpaceDE w:val="0"/>
        <w:autoSpaceDN w:val="0"/>
        <w:adjustRightInd w:val="0"/>
        <w:spacing w:after="0"/>
        <w:rPr>
          <w:rFonts w:ascii="Times New Roman" w:hAnsi="Times New Roman" w:cs="Times New Roman"/>
          <w:sz w:val="24"/>
          <w:szCs w:val="24"/>
        </w:rPr>
      </w:pPr>
    </w:p>
    <w:tbl>
      <w:tblPr>
        <w:tblStyle w:val="TableGrid"/>
        <w:tblW w:w="6322" w:type="dxa"/>
        <w:tblLayout w:type="fixed"/>
        <w:tblLook w:val="0000" w:firstRow="0" w:lastRow="0" w:firstColumn="0" w:lastColumn="0" w:noHBand="0" w:noVBand="0"/>
      </w:tblPr>
      <w:tblGrid>
        <w:gridCol w:w="6322"/>
      </w:tblGrid>
      <w:tr w:rsidR="006B1C1B" w:rsidRPr="00ED0155" w:rsidTr="00567BCD">
        <w:tc>
          <w:tcPr>
            <w:tcW w:w="6322" w:type="dxa"/>
          </w:tcPr>
          <w:tbl>
            <w:tblPr>
              <w:tblStyle w:val="TableGrid"/>
              <w:tblW w:w="7254" w:type="dxa"/>
              <w:tblLayout w:type="fixed"/>
              <w:tblLook w:val="04A0" w:firstRow="1" w:lastRow="0" w:firstColumn="1" w:lastColumn="0" w:noHBand="0" w:noVBand="1"/>
            </w:tblPr>
            <w:tblGrid>
              <w:gridCol w:w="720"/>
              <w:gridCol w:w="336"/>
              <w:gridCol w:w="474"/>
              <w:gridCol w:w="487"/>
              <w:gridCol w:w="953"/>
              <w:gridCol w:w="8"/>
              <w:gridCol w:w="802"/>
              <w:gridCol w:w="159"/>
              <w:gridCol w:w="471"/>
              <w:gridCol w:w="490"/>
              <w:gridCol w:w="405"/>
              <w:gridCol w:w="995"/>
              <w:gridCol w:w="954"/>
            </w:tblGrid>
            <w:tr w:rsidR="00C86B66" w:rsidTr="00AE7818">
              <w:trPr>
                <w:gridAfter w:val="1"/>
                <w:wAfter w:w="954" w:type="dxa"/>
              </w:trPr>
              <w:tc>
                <w:tcPr>
                  <w:tcW w:w="6300" w:type="dxa"/>
                  <w:gridSpan w:val="12"/>
                </w:tcPr>
                <w:p w:rsidR="00C86B66" w:rsidRDefault="0031141B" w:rsidP="001D4005">
                  <w:pPr>
                    <w:autoSpaceDE w:val="0"/>
                    <w:autoSpaceDN w:val="0"/>
                    <w:adjustRightInd w:val="0"/>
                    <w:spacing w:line="276" w:lineRule="auto"/>
                    <w:ind w:right="60"/>
                    <w:rPr>
                      <w:rFonts w:ascii="Arial" w:hAnsi="Arial" w:cs="Arial"/>
                      <w:color w:val="000000"/>
                      <w:sz w:val="18"/>
                      <w:szCs w:val="18"/>
                    </w:rPr>
                  </w:pPr>
                  <w:r>
                    <w:rPr>
                      <w:rFonts w:ascii="Arial" w:hAnsi="Arial" w:cs="Arial"/>
                      <w:color w:val="000000"/>
                      <w:sz w:val="18"/>
                      <w:szCs w:val="18"/>
                    </w:rPr>
                    <w:t>One way ANOVA</w:t>
                  </w:r>
                </w:p>
              </w:tc>
            </w:tr>
            <w:tr w:rsidR="0031141B" w:rsidTr="00AE7818">
              <w:trPr>
                <w:gridAfter w:val="1"/>
                <w:wAfter w:w="954" w:type="dxa"/>
              </w:trPr>
              <w:tc>
                <w:tcPr>
                  <w:tcW w:w="1056" w:type="dxa"/>
                  <w:gridSpan w:val="2"/>
                </w:tcPr>
                <w:p w:rsidR="0031141B" w:rsidRDefault="0031141B" w:rsidP="001D4005">
                  <w:pPr>
                    <w:autoSpaceDE w:val="0"/>
                    <w:autoSpaceDN w:val="0"/>
                    <w:adjustRightInd w:val="0"/>
                    <w:spacing w:line="276" w:lineRule="auto"/>
                    <w:ind w:right="60"/>
                    <w:rPr>
                      <w:rFonts w:ascii="Arial" w:hAnsi="Arial" w:cs="Arial"/>
                      <w:color w:val="000000"/>
                      <w:sz w:val="18"/>
                      <w:szCs w:val="18"/>
                    </w:rPr>
                  </w:pPr>
                </w:p>
              </w:tc>
              <w:tc>
                <w:tcPr>
                  <w:tcW w:w="961" w:type="dxa"/>
                  <w:gridSpan w:val="2"/>
                </w:tcPr>
                <w:p w:rsidR="0031141B" w:rsidRPr="001F1BDD" w:rsidRDefault="0031141B" w:rsidP="001D4005">
                  <w:pPr>
                    <w:autoSpaceDE w:val="0"/>
                    <w:autoSpaceDN w:val="0"/>
                    <w:adjustRightInd w:val="0"/>
                    <w:spacing w:line="276" w:lineRule="auto"/>
                    <w:ind w:left="60" w:right="60"/>
                    <w:jc w:val="center"/>
                    <w:rPr>
                      <w:rFonts w:ascii="Arial" w:hAnsi="Arial" w:cs="Arial"/>
                      <w:color w:val="000000"/>
                      <w:sz w:val="18"/>
                      <w:szCs w:val="18"/>
                    </w:rPr>
                  </w:pPr>
                  <w:r w:rsidRPr="001F1BDD">
                    <w:rPr>
                      <w:rFonts w:ascii="Arial" w:hAnsi="Arial" w:cs="Arial"/>
                      <w:color w:val="000000"/>
                      <w:sz w:val="18"/>
                      <w:szCs w:val="18"/>
                    </w:rPr>
                    <w:t>Sum of Squares</w:t>
                  </w:r>
                </w:p>
              </w:tc>
              <w:tc>
                <w:tcPr>
                  <w:tcW w:w="961" w:type="dxa"/>
                  <w:gridSpan w:val="2"/>
                </w:tcPr>
                <w:p w:rsidR="0031141B" w:rsidRPr="001F1BDD" w:rsidRDefault="0031141B" w:rsidP="001D4005">
                  <w:pPr>
                    <w:autoSpaceDE w:val="0"/>
                    <w:autoSpaceDN w:val="0"/>
                    <w:adjustRightInd w:val="0"/>
                    <w:spacing w:line="276" w:lineRule="auto"/>
                    <w:ind w:left="60" w:right="60"/>
                    <w:jc w:val="center"/>
                    <w:rPr>
                      <w:rFonts w:ascii="Arial" w:hAnsi="Arial" w:cs="Arial"/>
                      <w:color w:val="000000"/>
                      <w:sz w:val="18"/>
                      <w:szCs w:val="18"/>
                    </w:rPr>
                  </w:pPr>
                  <w:r w:rsidRPr="001F1BDD">
                    <w:rPr>
                      <w:rFonts w:ascii="Arial" w:hAnsi="Arial" w:cs="Arial"/>
                      <w:color w:val="000000"/>
                      <w:sz w:val="18"/>
                      <w:szCs w:val="18"/>
                    </w:rPr>
                    <w:t>df</w:t>
                  </w:r>
                </w:p>
              </w:tc>
              <w:tc>
                <w:tcPr>
                  <w:tcW w:w="961" w:type="dxa"/>
                  <w:gridSpan w:val="2"/>
                </w:tcPr>
                <w:p w:rsidR="0031141B" w:rsidRPr="001F1BDD" w:rsidRDefault="0031141B" w:rsidP="001D4005">
                  <w:pPr>
                    <w:autoSpaceDE w:val="0"/>
                    <w:autoSpaceDN w:val="0"/>
                    <w:adjustRightInd w:val="0"/>
                    <w:spacing w:line="276" w:lineRule="auto"/>
                    <w:ind w:left="60" w:right="60"/>
                    <w:jc w:val="center"/>
                    <w:rPr>
                      <w:rFonts w:ascii="Arial" w:hAnsi="Arial" w:cs="Arial"/>
                      <w:color w:val="000000"/>
                      <w:sz w:val="18"/>
                      <w:szCs w:val="18"/>
                    </w:rPr>
                  </w:pPr>
                  <w:r w:rsidRPr="001F1BDD">
                    <w:rPr>
                      <w:rFonts w:ascii="Arial" w:hAnsi="Arial" w:cs="Arial"/>
                      <w:color w:val="000000"/>
                      <w:sz w:val="18"/>
                      <w:szCs w:val="18"/>
                    </w:rPr>
                    <w:t>Mean Square</w:t>
                  </w:r>
                </w:p>
              </w:tc>
              <w:tc>
                <w:tcPr>
                  <w:tcW w:w="961" w:type="dxa"/>
                  <w:gridSpan w:val="2"/>
                </w:tcPr>
                <w:p w:rsidR="0031141B" w:rsidRPr="001F1BDD" w:rsidRDefault="0031141B" w:rsidP="001D4005">
                  <w:pPr>
                    <w:autoSpaceDE w:val="0"/>
                    <w:autoSpaceDN w:val="0"/>
                    <w:adjustRightInd w:val="0"/>
                    <w:spacing w:line="276" w:lineRule="auto"/>
                    <w:ind w:left="60" w:right="60"/>
                    <w:jc w:val="center"/>
                    <w:rPr>
                      <w:rFonts w:ascii="Arial" w:hAnsi="Arial" w:cs="Arial"/>
                      <w:color w:val="000000"/>
                      <w:sz w:val="18"/>
                      <w:szCs w:val="18"/>
                    </w:rPr>
                  </w:pPr>
                  <w:r w:rsidRPr="001F1BDD">
                    <w:rPr>
                      <w:rFonts w:ascii="Arial" w:hAnsi="Arial" w:cs="Arial"/>
                      <w:color w:val="000000"/>
                      <w:sz w:val="18"/>
                      <w:szCs w:val="18"/>
                    </w:rPr>
                    <w:t>F</w:t>
                  </w:r>
                </w:p>
              </w:tc>
              <w:tc>
                <w:tcPr>
                  <w:tcW w:w="1400" w:type="dxa"/>
                  <w:gridSpan w:val="2"/>
                </w:tcPr>
                <w:p w:rsidR="0027261B" w:rsidRDefault="0027261B" w:rsidP="001D4005">
                  <w:pPr>
                    <w:autoSpaceDE w:val="0"/>
                    <w:autoSpaceDN w:val="0"/>
                    <w:adjustRightInd w:val="0"/>
                    <w:spacing w:line="276" w:lineRule="auto"/>
                    <w:ind w:left="60" w:right="60"/>
                    <w:jc w:val="center"/>
                    <w:rPr>
                      <w:rFonts w:ascii="Arial" w:hAnsi="Arial" w:cs="Arial"/>
                      <w:color w:val="000000"/>
                      <w:sz w:val="18"/>
                      <w:szCs w:val="18"/>
                    </w:rPr>
                  </w:pPr>
                </w:p>
                <w:p w:rsidR="0031141B" w:rsidRPr="0027261B" w:rsidRDefault="0027261B" w:rsidP="001D4005">
                  <w:pPr>
                    <w:spacing w:line="276" w:lineRule="auto"/>
                    <w:rPr>
                      <w:rFonts w:ascii="Arial" w:hAnsi="Arial" w:cs="Arial"/>
                      <w:sz w:val="18"/>
                      <w:szCs w:val="18"/>
                    </w:rPr>
                  </w:pPr>
                  <w:r w:rsidRPr="001F1BDD">
                    <w:rPr>
                      <w:rFonts w:ascii="Arial" w:hAnsi="Arial" w:cs="Arial"/>
                      <w:color w:val="000000"/>
                      <w:sz w:val="18"/>
                      <w:szCs w:val="18"/>
                    </w:rPr>
                    <w:t>Sig.</w:t>
                  </w:r>
                </w:p>
              </w:tc>
            </w:tr>
            <w:tr w:rsidR="0031141B" w:rsidTr="00AE7818">
              <w:trPr>
                <w:gridAfter w:val="1"/>
                <w:wAfter w:w="954" w:type="dxa"/>
              </w:trPr>
              <w:tc>
                <w:tcPr>
                  <w:tcW w:w="1056" w:type="dxa"/>
                  <w:gridSpan w:val="2"/>
                </w:tcPr>
                <w:p w:rsidR="0031141B" w:rsidRPr="001F1BDD" w:rsidRDefault="0031141B"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Between Groups</w:t>
                  </w:r>
                </w:p>
              </w:tc>
              <w:tc>
                <w:tcPr>
                  <w:tcW w:w="961" w:type="dxa"/>
                  <w:gridSpan w:val="2"/>
                </w:tcPr>
                <w:p w:rsidR="0031141B" w:rsidRPr="001F1BDD" w:rsidRDefault="0031141B"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1524.580</w:t>
                  </w:r>
                </w:p>
              </w:tc>
              <w:tc>
                <w:tcPr>
                  <w:tcW w:w="961" w:type="dxa"/>
                  <w:gridSpan w:val="2"/>
                </w:tcPr>
                <w:p w:rsidR="0031141B" w:rsidRPr="001F1BDD" w:rsidRDefault="0031141B"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3</w:t>
                  </w:r>
                </w:p>
              </w:tc>
              <w:tc>
                <w:tcPr>
                  <w:tcW w:w="961" w:type="dxa"/>
                  <w:gridSpan w:val="2"/>
                </w:tcPr>
                <w:p w:rsidR="0031141B" w:rsidRPr="001F1BDD" w:rsidRDefault="0031141B"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508.193</w:t>
                  </w:r>
                </w:p>
              </w:tc>
              <w:tc>
                <w:tcPr>
                  <w:tcW w:w="961" w:type="dxa"/>
                  <w:gridSpan w:val="2"/>
                </w:tcPr>
                <w:p w:rsidR="0031141B" w:rsidRPr="001F1BDD" w:rsidRDefault="0031141B"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43.346</w:t>
                  </w:r>
                </w:p>
              </w:tc>
              <w:tc>
                <w:tcPr>
                  <w:tcW w:w="1400" w:type="dxa"/>
                  <w:gridSpan w:val="2"/>
                </w:tcPr>
                <w:p w:rsidR="0031141B" w:rsidRPr="001F1BDD" w:rsidRDefault="0027261B" w:rsidP="001D4005">
                  <w:pPr>
                    <w:autoSpaceDE w:val="0"/>
                    <w:autoSpaceDN w:val="0"/>
                    <w:adjustRightInd w:val="0"/>
                    <w:spacing w:line="276" w:lineRule="auto"/>
                    <w:ind w:left="60" w:right="60"/>
                    <w:jc w:val="right"/>
                    <w:rPr>
                      <w:rFonts w:ascii="Arial" w:hAnsi="Arial" w:cs="Arial"/>
                      <w:color w:val="000000"/>
                      <w:sz w:val="18"/>
                      <w:szCs w:val="18"/>
                    </w:rPr>
                  </w:pPr>
                  <w:r>
                    <w:rPr>
                      <w:rFonts w:ascii="Arial" w:hAnsi="Arial" w:cs="Arial"/>
                      <w:color w:val="000000"/>
                      <w:sz w:val="18"/>
                      <w:szCs w:val="18"/>
                    </w:rPr>
                    <w:t>.000</w:t>
                  </w:r>
                </w:p>
              </w:tc>
            </w:tr>
            <w:tr w:rsidR="0031141B" w:rsidTr="00AE7818">
              <w:trPr>
                <w:gridAfter w:val="1"/>
                <w:wAfter w:w="954" w:type="dxa"/>
              </w:trPr>
              <w:tc>
                <w:tcPr>
                  <w:tcW w:w="1056" w:type="dxa"/>
                  <w:gridSpan w:val="2"/>
                </w:tcPr>
                <w:p w:rsidR="0031141B" w:rsidRPr="001F1BDD" w:rsidRDefault="0031141B"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Within Groups</w:t>
                  </w:r>
                </w:p>
              </w:tc>
              <w:tc>
                <w:tcPr>
                  <w:tcW w:w="961" w:type="dxa"/>
                  <w:gridSpan w:val="2"/>
                </w:tcPr>
                <w:p w:rsidR="0031141B" w:rsidRPr="001F1BDD" w:rsidRDefault="0031141B"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4126.915</w:t>
                  </w:r>
                </w:p>
              </w:tc>
              <w:tc>
                <w:tcPr>
                  <w:tcW w:w="961" w:type="dxa"/>
                  <w:gridSpan w:val="2"/>
                </w:tcPr>
                <w:p w:rsidR="0031141B" w:rsidRPr="001F1BDD" w:rsidRDefault="0031141B"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352</w:t>
                  </w:r>
                </w:p>
              </w:tc>
              <w:tc>
                <w:tcPr>
                  <w:tcW w:w="961" w:type="dxa"/>
                  <w:gridSpan w:val="2"/>
                </w:tcPr>
                <w:p w:rsidR="0031141B" w:rsidRPr="001F1BDD" w:rsidRDefault="0031141B"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11.724</w:t>
                  </w:r>
                </w:p>
              </w:tc>
              <w:tc>
                <w:tcPr>
                  <w:tcW w:w="961" w:type="dxa"/>
                  <w:gridSpan w:val="2"/>
                </w:tcPr>
                <w:p w:rsidR="0031141B" w:rsidRDefault="0031141B" w:rsidP="001D4005">
                  <w:pPr>
                    <w:autoSpaceDE w:val="0"/>
                    <w:autoSpaceDN w:val="0"/>
                    <w:adjustRightInd w:val="0"/>
                    <w:spacing w:line="276" w:lineRule="auto"/>
                    <w:ind w:right="60"/>
                    <w:rPr>
                      <w:rFonts w:ascii="Arial" w:hAnsi="Arial" w:cs="Arial"/>
                      <w:color w:val="000000"/>
                      <w:sz w:val="18"/>
                      <w:szCs w:val="18"/>
                    </w:rPr>
                  </w:pPr>
                </w:p>
              </w:tc>
              <w:tc>
                <w:tcPr>
                  <w:tcW w:w="1400" w:type="dxa"/>
                  <w:gridSpan w:val="2"/>
                </w:tcPr>
                <w:p w:rsidR="0031141B" w:rsidRDefault="0031141B" w:rsidP="001D4005">
                  <w:pPr>
                    <w:autoSpaceDE w:val="0"/>
                    <w:autoSpaceDN w:val="0"/>
                    <w:adjustRightInd w:val="0"/>
                    <w:spacing w:line="276" w:lineRule="auto"/>
                    <w:ind w:right="60"/>
                    <w:rPr>
                      <w:rFonts w:ascii="Arial" w:hAnsi="Arial" w:cs="Arial"/>
                      <w:color w:val="000000"/>
                      <w:sz w:val="18"/>
                      <w:szCs w:val="18"/>
                    </w:rPr>
                  </w:pPr>
                </w:p>
              </w:tc>
            </w:tr>
            <w:tr w:rsidR="0031141B" w:rsidTr="00AE7818">
              <w:trPr>
                <w:gridAfter w:val="1"/>
                <w:wAfter w:w="954" w:type="dxa"/>
              </w:trPr>
              <w:tc>
                <w:tcPr>
                  <w:tcW w:w="1056" w:type="dxa"/>
                  <w:gridSpan w:val="2"/>
                </w:tcPr>
                <w:p w:rsidR="0031141B" w:rsidRPr="001F1BDD" w:rsidRDefault="0031141B"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Total</w:t>
                  </w:r>
                </w:p>
              </w:tc>
              <w:tc>
                <w:tcPr>
                  <w:tcW w:w="961" w:type="dxa"/>
                  <w:gridSpan w:val="2"/>
                </w:tcPr>
                <w:p w:rsidR="0031141B" w:rsidRPr="001F1BDD" w:rsidRDefault="0031141B"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5651.494</w:t>
                  </w:r>
                </w:p>
              </w:tc>
              <w:tc>
                <w:tcPr>
                  <w:tcW w:w="961" w:type="dxa"/>
                  <w:gridSpan w:val="2"/>
                </w:tcPr>
                <w:p w:rsidR="0031141B" w:rsidRPr="001F1BDD" w:rsidRDefault="0031141B"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355</w:t>
                  </w:r>
                </w:p>
              </w:tc>
              <w:tc>
                <w:tcPr>
                  <w:tcW w:w="961" w:type="dxa"/>
                  <w:gridSpan w:val="2"/>
                </w:tcPr>
                <w:p w:rsidR="0031141B" w:rsidRDefault="0031141B" w:rsidP="001D4005">
                  <w:pPr>
                    <w:autoSpaceDE w:val="0"/>
                    <w:autoSpaceDN w:val="0"/>
                    <w:adjustRightInd w:val="0"/>
                    <w:spacing w:line="276" w:lineRule="auto"/>
                    <w:ind w:right="60"/>
                    <w:rPr>
                      <w:rFonts w:ascii="Arial" w:hAnsi="Arial" w:cs="Arial"/>
                      <w:color w:val="000000"/>
                      <w:sz w:val="18"/>
                      <w:szCs w:val="18"/>
                    </w:rPr>
                  </w:pPr>
                </w:p>
              </w:tc>
              <w:tc>
                <w:tcPr>
                  <w:tcW w:w="961" w:type="dxa"/>
                  <w:gridSpan w:val="2"/>
                </w:tcPr>
                <w:p w:rsidR="0031141B" w:rsidRDefault="0031141B" w:rsidP="001D4005">
                  <w:pPr>
                    <w:autoSpaceDE w:val="0"/>
                    <w:autoSpaceDN w:val="0"/>
                    <w:adjustRightInd w:val="0"/>
                    <w:spacing w:line="276" w:lineRule="auto"/>
                    <w:ind w:right="60"/>
                    <w:rPr>
                      <w:rFonts w:ascii="Arial" w:hAnsi="Arial" w:cs="Arial"/>
                      <w:color w:val="000000"/>
                      <w:sz w:val="18"/>
                      <w:szCs w:val="18"/>
                    </w:rPr>
                  </w:pPr>
                </w:p>
              </w:tc>
              <w:tc>
                <w:tcPr>
                  <w:tcW w:w="1400" w:type="dxa"/>
                  <w:gridSpan w:val="2"/>
                </w:tcPr>
                <w:p w:rsidR="0031141B" w:rsidRDefault="0031141B" w:rsidP="001D4005">
                  <w:pPr>
                    <w:autoSpaceDE w:val="0"/>
                    <w:autoSpaceDN w:val="0"/>
                    <w:adjustRightInd w:val="0"/>
                    <w:spacing w:line="276" w:lineRule="auto"/>
                    <w:ind w:right="60"/>
                    <w:rPr>
                      <w:rFonts w:ascii="Arial" w:hAnsi="Arial" w:cs="Arial"/>
                      <w:color w:val="000000"/>
                      <w:sz w:val="18"/>
                      <w:szCs w:val="18"/>
                    </w:rPr>
                  </w:pPr>
                </w:p>
              </w:tc>
            </w:tr>
            <w:tr w:rsidR="0027261B" w:rsidTr="00AE7818">
              <w:trPr>
                <w:gridAfter w:val="1"/>
                <w:wAfter w:w="954" w:type="dxa"/>
              </w:trPr>
              <w:tc>
                <w:tcPr>
                  <w:tcW w:w="6300" w:type="dxa"/>
                  <w:gridSpan w:val="12"/>
                </w:tcPr>
                <w:p w:rsidR="0027261B" w:rsidRPr="001F1BDD" w:rsidRDefault="0027261B" w:rsidP="001D4005">
                  <w:pPr>
                    <w:autoSpaceDE w:val="0"/>
                    <w:autoSpaceDN w:val="0"/>
                    <w:adjustRightInd w:val="0"/>
                    <w:spacing w:line="276" w:lineRule="auto"/>
                    <w:ind w:left="60" w:right="60"/>
                    <w:jc w:val="center"/>
                    <w:rPr>
                      <w:rFonts w:ascii="Arial" w:hAnsi="Arial" w:cs="Arial"/>
                      <w:color w:val="000000"/>
                      <w:sz w:val="18"/>
                      <w:szCs w:val="18"/>
                    </w:rPr>
                  </w:pPr>
                  <w:r w:rsidRPr="001F1BDD">
                    <w:rPr>
                      <w:rFonts w:ascii="Arial" w:hAnsi="Arial" w:cs="Arial"/>
                      <w:b/>
                      <w:bCs/>
                      <w:color w:val="000000"/>
                      <w:sz w:val="18"/>
                      <w:szCs w:val="18"/>
                    </w:rPr>
                    <w:t>Multiple Comparisons</w:t>
                  </w:r>
                </w:p>
              </w:tc>
            </w:tr>
            <w:tr w:rsidR="0027261B" w:rsidTr="00AE7818">
              <w:trPr>
                <w:gridAfter w:val="1"/>
                <w:wAfter w:w="954" w:type="dxa"/>
              </w:trPr>
              <w:tc>
                <w:tcPr>
                  <w:tcW w:w="6300" w:type="dxa"/>
                  <w:gridSpan w:val="12"/>
                </w:tcPr>
                <w:p w:rsidR="0027261B" w:rsidRPr="001F1BDD" w:rsidRDefault="0027261B"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 xml:space="preserve">Dependent Variable: honeyyield </w:t>
                  </w:r>
                </w:p>
                <w:p w:rsidR="0027261B" w:rsidRPr="001F1BDD" w:rsidRDefault="0027261B"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 xml:space="preserve"> Tukey HSD</w:t>
                  </w:r>
                </w:p>
              </w:tc>
            </w:tr>
            <w:tr w:rsidR="00AE7818" w:rsidTr="00AE7818">
              <w:trPr>
                <w:gridAfter w:val="1"/>
                <w:wAfter w:w="954" w:type="dxa"/>
                <w:trHeight w:val="190"/>
              </w:trPr>
              <w:tc>
                <w:tcPr>
                  <w:tcW w:w="720" w:type="dxa"/>
                  <w:vMerge w:val="restart"/>
                  <w:tcBorders>
                    <w:right w:val="single" w:sz="4" w:space="0" w:color="auto"/>
                  </w:tcBorders>
                </w:tcPr>
                <w:p w:rsidR="00F06845" w:rsidRPr="001F1BDD" w:rsidRDefault="00F06845"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(I) year</w:t>
                  </w:r>
                </w:p>
              </w:tc>
              <w:tc>
                <w:tcPr>
                  <w:tcW w:w="810" w:type="dxa"/>
                  <w:gridSpan w:val="2"/>
                  <w:vMerge w:val="restart"/>
                  <w:tcBorders>
                    <w:left w:val="single" w:sz="4" w:space="0" w:color="auto"/>
                    <w:right w:val="single" w:sz="4" w:space="0" w:color="auto"/>
                  </w:tcBorders>
                </w:tcPr>
                <w:p w:rsidR="00F06845" w:rsidRPr="001F1BDD" w:rsidRDefault="00F06845"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(J) year</w:t>
                  </w:r>
                </w:p>
              </w:tc>
              <w:tc>
                <w:tcPr>
                  <w:tcW w:w="1440" w:type="dxa"/>
                  <w:gridSpan w:val="2"/>
                  <w:vMerge w:val="restart"/>
                  <w:tcBorders>
                    <w:left w:val="single" w:sz="4" w:space="0" w:color="auto"/>
                    <w:right w:val="single" w:sz="4" w:space="0" w:color="auto"/>
                  </w:tcBorders>
                </w:tcPr>
                <w:p w:rsidR="00F06845" w:rsidRPr="001F1BDD" w:rsidRDefault="00F06845"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Mean Difference (I-J</w:t>
                  </w:r>
                </w:p>
              </w:tc>
              <w:tc>
                <w:tcPr>
                  <w:tcW w:w="810" w:type="dxa"/>
                  <w:gridSpan w:val="2"/>
                  <w:vMerge w:val="restart"/>
                  <w:tcBorders>
                    <w:left w:val="single" w:sz="4" w:space="0" w:color="auto"/>
                    <w:right w:val="single" w:sz="4" w:space="0" w:color="auto"/>
                  </w:tcBorders>
                </w:tcPr>
                <w:p w:rsidR="00F06845" w:rsidRPr="001F1BDD" w:rsidRDefault="00F06845"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Std. Error</w:t>
                  </w:r>
                </w:p>
              </w:tc>
              <w:tc>
                <w:tcPr>
                  <w:tcW w:w="630" w:type="dxa"/>
                  <w:gridSpan w:val="2"/>
                  <w:vMerge w:val="restart"/>
                  <w:tcBorders>
                    <w:left w:val="single" w:sz="4" w:space="0" w:color="auto"/>
                    <w:right w:val="single" w:sz="4" w:space="0" w:color="auto"/>
                  </w:tcBorders>
                </w:tcPr>
                <w:p w:rsidR="00F06845" w:rsidRPr="001F1BDD" w:rsidRDefault="00F06845"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Sig.</w:t>
                  </w:r>
                </w:p>
              </w:tc>
              <w:tc>
                <w:tcPr>
                  <w:tcW w:w="1890" w:type="dxa"/>
                  <w:gridSpan w:val="3"/>
                  <w:tcBorders>
                    <w:left w:val="single" w:sz="4" w:space="0" w:color="auto"/>
                    <w:bottom w:val="single" w:sz="4" w:space="0" w:color="auto"/>
                  </w:tcBorders>
                </w:tcPr>
                <w:p w:rsidR="00F06845" w:rsidRPr="001F1BDD" w:rsidRDefault="00F06845" w:rsidP="001D4005">
                  <w:pPr>
                    <w:autoSpaceDE w:val="0"/>
                    <w:autoSpaceDN w:val="0"/>
                    <w:adjustRightInd w:val="0"/>
                    <w:spacing w:line="276" w:lineRule="auto"/>
                    <w:ind w:left="60" w:right="60"/>
                    <w:jc w:val="center"/>
                    <w:rPr>
                      <w:rFonts w:ascii="Arial" w:hAnsi="Arial" w:cs="Arial"/>
                      <w:color w:val="000000"/>
                      <w:sz w:val="18"/>
                      <w:szCs w:val="18"/>
                    </w:rPr>
                  </w:pPr>
                  <w:r w:rsidRPr="001F1BDD">
                    <w:rPr>
                      <w:rFonts w:ascii="Arial" w:hAnsi="Arial" w:cs="Arial"/>
                      <w:color w:val="000000"/>
                      <w:sz w:val="18"/>
                      <w:szCs w:val="18"/>
                    </w:rPr>
                    <w:t>95% Confidence Interval</w:t>
                  </w:r>
                </w:p>
              </w:tc>
            </w:tr>
            <w:tr w:rsidR="00AE7818" w:rsidTr="00AE7818">
              <w:trPr>
                <w:trHeight w:val="136"/>
              </w:trPr>
              <w:tc>
                <w:tcPr>
                  <w:tcW w:w="720" w:type="dxa"/>
                  <w:vMerge/>
                  <w:tcBorders>
                    <w:right w:val="single" w:sz="4" w:space="0" w:color="auto"/>
                  </w:tcBorders>
                </w:tcPr>
                <w:p w:rsidR="00F06845" w:rsidRPr="001F1BDD" w:rsidRDefault="00F06845" w:rsidP="001D4005">
                  <w:pPr>
                    <w:autoSpaceDE w:val="0"/>
                    <w:autoSpaceDN w:val="0"/>
                    <w:adjustRightInd w:val="0"/>
                    <w:spacing w:line="276" w:lineRule="auto"/>
                    <w:ind w:left="60" w:right="60"/>
                    <w:rPr>
                      <w:rFonts w:ascii="Arial" w:hAnsi="Arial" w:cs="Arial"/>
                      <w:color w:val="000000"/>
                      <w:sz w:val="18"/>
                      <w:szCs w:val="18"/>
                    </w:rPr>
                  </w:pPr>
                </w:p>
              </w:tc>
              <w:tc>
                <w:tcPr>
                  <w:tcW w:w="810" w:type="dxa"/>
                  <w:gridSpan w:val="2"/>
                  <w:vMerge/>
                  <w:tcBorders>
                    <w:left w:val="single" w:sz="4" w:space="0" w:color="auto"/>
                    <w:right w:val="single" w:sz="4" w:space="0" w:color="auto"/>
                  </w:tcBorders>
                </w:tcPr>
                <w:p w:rsidR="00F06845" w:rsidRPr="001F1BDD" w:rsidRDefault="00F06845" w:rsidP="001D4005">
                  <w:pPr>
                    <w:autoSpaceDE w:val="0"/>
                    <w:autoSpaceDN w:val="0"/>
                    <w:adjustRightInd w:val="0"/>
                    <w:spacing w:line="276" w:lineRule="auto"/>
                    <w:ind w:left="60" w:right="60"/>
                    <w:rPr>
                      <w:rFonts w:ascii="Arial" w:hAnsi="Arial" w:cs="Arial"/>
                      <w:color w:val="000000"/>
                      <w:sz w:val="18"/>
                      <w:szCs w:val="18"/>
                    </w:rPr>
                  </w:pPr>
                </w:p>
              </w:tc>
              <w:tc>
                <w:tcPr>
                  <w:tcW w:w="1440" w:type="dxa"/>
                  <w:gridSpan w:val="2"/>
                  <w:vMerge/>
                  <w:tcBorders>
                    <w:left w:val="single" w:sz="4" w:space="0" w:color="auto"/>
                    <w:right w:val="single" w:sz="4" w:space="0" w:color="auto"/>
                  </w:tcBorders>
                </w:tcPr>
                <w:p w:rsidR="00F06845" w:rsidRPr="001F1BDD" w:rsidRDefault="00F06845" w:rsidP="001D4005">
                  <w:pPr>
                    <w:autoSpaceDE w:val="0"/>
                    <w:autoSpaceDN w:val="0"/>
                    <w:adjustRightInd w:val="0"/>
                    <w:spacing w:line="276" w:lineRule="auto"/>
                    <w:ind w:left="60" w:right="60"/>
                    <w:rPr>
                      <w:rFonts w:ascii="Arial" w:hAnsi="Arial" w:cs="Arial"/>
                      <w:color w:val="000000"/>
                      <w:sz w:val="18"/>
                      <w:szCs w:val="18"/>
                    </w:rPr>
                  </w:pPr>
                </w:p>
              </w:tc>
              <w:tc>
                <w:tcPr>
                  <w:tcW w:w="810" w:type="dxa"/>
                  <w:gridSpan w:val="2"/>
                  <w:vMerge/>
                  <w:tcBorders>
                    <w:left w:val="single" w:sz="4" w:space="0" w:color="auto"/>
                    <w:right w:val="single" w:sz="4" w:space="0" w:color="auto"/>
                  </w:tcBorders>
                </w:tcPr>
                <w:p w:rsidR="00F06845" w:rsidRPr="001F1BDD" w:rsidRDefault="00F06845" w:rsidP="001D4005">
                  <w:pPr>
                    <w:autoSpaceDE w:val="0"/>
                    <w:autoSpaceDN w:val="0"/>
                    <w:adjustRightInd w:val="0"/>
                    <w:spacing w:line="276" w:lineRule="auto"/>
                    <w:ind w:left="60" w:right="60"/>
                    <w:rPr>
                      <w:rFonts w:ascii="Arial" w:hAnsi="Arial" w:cs="Arial"/>
                      <w:color w:val="000000"/>
                      <w:sz w:val="18"/>
                      <w:szCs w:val="18"/>
                    </w:rPr>
                  </w:pPr>
                </w:p>
              </w:tc>
              <w:tc>
                <w:tcPr>
                  <w:tcW w:w="630" w:type="dxa"/>
                  <w:gridSpan w:val="2"/>
                  <w:vMerge/>
                  <w:tcBorders>
                    <w:left w:val="single" w:sz="4" w:space="0" w:color="auto"/>
                    <w:right w:val="single" w:sz="4" w:space="0" w:color="auto"/>
                  </w:tcBorders>
                </w:tcPr>
                <w:p w:rsidR="00F06845" w:rsidRPr="001F1BDD" w:rsidRDefault="00F06845" w:rsidP="001D4005">
                  <w:pPr>
                    <w:autoSpaceDE w:val="0"/>
                    <w:autoSpaceDN w:val="0"/>
                    <w:adjustRightInd w:val="0"/>
                    <w:spacing w:line="276" w:lineRule="auto"/>
                    <w:ind w:left="60" w:right="60"/>
                    <w:rPr>
                      <w:rFonts w:ascii="Arial" w:hAnsi="Arial" w:cs="Arial"/>
                      <w:color w:val="000000"/>
                      <w:sz w:val="18"/>
                      <w:szCs w:val="18"/>
                    </w:rPr>
                  </w:pPr>
                </w:p>
              </w:tc>
              <w:tc>
                <w:tcPr>
                  <w:tcW w:w="895" w:type="dxa"/>
                  <w:gridSpan w:val="2"/>
                  <w:tcBorders>
                    <w:top w:val="single" w:sz="4" w:space="0" w:color="auto"/>
                    <w:left w:val="single" w:sz="4" w:space="0" w:color="auto"/>
                    <w:right w:val="single" w:sz="4" w:space="0" w:color="auto"/>
                  </w:tcBorders>
                </w:tcPr>
                <w:p w:rsidR="00F06845" w:rsidRPr="001F1BDD" w:rsidRDefault="00F06845" w:rsidP="001D4005">
                  <w:pPr>
                    <w:autoSpaceDE w:val="0"/>
                    <w:autoSpaceDN w:val="0"/>
                    <w:adjustRightInd w:val="0"/>
                    <w:spacing w:line="276" w:lineRule="auto"/>
                    <w:ind w:left="60" w:right="60"/>
                    <w:jc w:val="center"/>
                    <w:rPr>
                      <w:rFonts w:ascii="Arial" w:hAnsi="Arial" w:cs="Arial"/>
                      <w:color w:val="000000"/>
                      <w:sz w:val="18"/>
                      <w:szCs w:val="18"/>
                    </w:rPr>
                  </w:pPr>
                  <w:r w:rsidRPr="001F1BDD">
                    <w:rPr>
                      <w:rFonts w:ascii="Arial" w:hAnsi="Arial" w:cs="Arial"/>
                      <w:color w:val="000000"/>
                      <w:sz w:val="18"/>
                      <w:szCs w:val="18"/>
                    </w:rPr>
                    <w:t>Lower Bound</w:t>
                  </w:r>
                </w:p>
              </w:tc>
              <w:tc>
                <w:tcPr>
                  <w:tcW w:w="995" w:type="dxa"/>
                  <w:tcBorders>
                    <w:top w:val="single" w:sz="4" w:space="0" w:color="auto"/>
                    <w:left w:val="single" w:sz="4" w:space="0" w:color="auto"/>
                  </w:tcBorders>
                </w:tcPr>
                <w:p w:rsidR="00F06845" w:rsidRPr="001F1BDD" w:rsidRDefault="00F06845" w:rsidP="001D4005">
                  <w:pPr>
                    <w:autoSpaceDE w:val="0"/>
                    <w:autoSpaceDN w:val="0"/>
                    <w:adjustRightInd w:val="0"/>
                    <w:spacing w:line="276" w:lineRule="auto"/>
                    <w:ind w:left="60" w:right="60"/>
                    <w:jc w:val="center"/>
                    <w:rPr>
                      <w:rFonts w:ascii="Arial" w:hAnsi="Arial" w:cs="Arial"/>
                      <w:color w:val="000000"/>
                      <w:sz w:val="18"/>
                      <w:szCs w:val="18"/>
                    </w:rPr>
                  </w:pPr>
                  <w:r w:rsidRPr="001F1BDD">
                    <w:rPr>
                      <w:rFonts w:ascii="Arial" w:hAnsi="Arial" w:cs="Arial"/>
                      <w:color w:val="000000"/>
                      <w:sz w:val="18"/>
                      <w:szCs w:val="18"/>
                    </w:rPr>
                    <w:t>Upper Bound</w:t>
                  </w:r>
                </w:p>
              </w:tc>
              <w:tc>
                <w:tcPr>
                  <w:tcW w:w="954" w:type="dxa"/>
                </w:tcPr>
                <w:p w:rsidR="00F06845" w:rsidRPr="001F1BDD" w:rsidRDefault="00F06845" w:rsidP="001D4005">
                  <w:pPr>
                    <w:autoSpaceDE w:val="0"/>
                    <w:autoSpaceDN w:val="0"/>
                    <w:adjustRightInd w:val="0"/>
                    <w:spacing w:line="276" w:lineRule="auto"/>
                    <w:ind w:left="60" w:right="60"/>
                    <w:jc w:val="center"/>
                    <w:rPr>
                      <w:rFonts w:ascii="Arial" w:hAnsi="Arial" w:cs="Arial"/>
                      <w:color w:val="000000"/>
                      <w:sz w:val="18"/>
                      <w:szCs w:val="18"/>
                    </w:rPr>
                  </w:pPr>
                  <w:r w:rsidRPr="001F1BDD">
                    <w:rPr>
                      <w:rFonts w:ascii="Arial" w:hAnsi="Arial" w:cs="Arial"/>
                      <w:color w:val="000000"/>
                      <w:sz w:val="18"/>
                      <w:szCs w:val="18"/>
                    </w:rPr>
                    <w:t>Upper Bound</w:t>
                  </w:r>
                </w:p>
              </w:tc>
            </w:tr>
          </w:tbl>
          <w:p w:rsidR="006B1C1B" w:rsidRPr="00ED0155" w:rsidRDefault="006B1C1B" w:rsidP="001D4005">
            <w:pPr>
              <w:autoSpaceDE w:val="0"/>
              <w:autoSpaceDN w:val="0"/>
              <w:adjustRightInd w:val="0"/>
              <w:spacing w:line="276" w:lineRule="auto"/>
              <w:ind w:right="60"/>
              <w:rPr>
                <w:rFonts w:ascii="Arial" w:hAnsi="Arial" w:cs="Arial"/>
                <w:color w:val="000000"/>
                <w:sz w:val="18"/>
                <w:szCs w:val="18"/>
              </w:rPr>
            </w:pPr>
          </w:p>
        </w:tc>
      </w:tr>
      <w:tr w:rsidR="00AE7818" w:rsidRPr="00ED0155" w:rsidTr="00567BCD">
        <w:tc>
          <w:tcPr>
            <w:tcW w:w="6322" w:type="dxa"/>
          </w:tcPr>
          <w:tbl>
            <w:tblPr>
              <w:tblStyle w:val="TableGrid"/>
              <w:tblW w:w="6307" w:type="dxa"/>
              <w:tblLayout w:type="fixed"/>
              <w:tblLook w:val="04A0" w:firstRow="1" w:lastRow="0" w:firstColumn="1" w:lastColumn="0" w:noHBand="0" w:noVBand="1"/>
            </w:tblPr>
            <w:tblGrid>
              <w:gridCol w:w="985"/>
              <w:gridCol w:w="817"/>
              <w:gridCol w:w="901"/>
              <w:gridCol w:w="901"/>
              <w:gridCol w:w="901"/>
              <w:gridCol w:w="901"/>
              <w:gridCol w:w="901"/>
            </w:tblGrid>
            <w:tr w:rsidR="00FA7699" w:rsidTr="001F53A5">
              <w:tc>
                <w:tcPr>
                  <w:tcW w:w="985" w:type="dxa"/>
                  <w:vMerge w:val="restart"/>
                </w:tcPr>
                <w:p w:rsidR="00FA7699" w:rsidRPr="001F1BDD" w:rsidRDefault="00FA7699"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2007</w:t>
                  </w:r>
                  <w:r w:rsidR="001F53A5">
                    <w:rPr>
                      <w:rFonts w:ascii="Arial" w:hAnsi="Arial" w:cs="Arial"/>
                      <w:color w:val="000000"/>
                      <w:sz w:val="18"/>
                      <w:szCs w:val="18"/>
                    </w:rPr>
                    <w:t>EC</w:t>
                  </w:r>
                </w:p>
              </w:tc>
              <w:tc>
                <w:tcPr>
                  <w:tcW w:w="817" w:type="dxa"/>
                </w:tcPr>
                <w:p w:rsidR="00FA7699" w:rsidRPr="001F1BDD" w:rsidRDefault="00FA7699"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2008</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1.796</w:t>
                  </w:r>
                  <w:r w:rsidRPr="001F1BDD">
                    <w:rPr>
                      <w:rFonts w:ascii="Arial" w:hAnsi="Arial" w:cs="Arial"/>
                      <w:color w:val="000000"/>
                      <w:sz w:val="18"/>
                      <w:szCs w:val="18"/>
                      <w:vertAlign w:val="superscript"/>
                    </w:rPr>
                    <w:t>*</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.521</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.004</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.45</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3.14</w:t>
                  </w:r>
                </w:p>
              </w:tc>
            </w:tr>
            <w:tr w:rsidR="00FA7699" w:rsidTr="001F53A5">
              <w:tc>
                <w:tcPr>
                  <w:tcW w:w="985" w:type="dxa"/>
                  <w:vMerge/>
                </w:tcPr>
                <w:p w:rsidR="00FA7699" w:rsidRDefault="00FA7699" w:rsidP="001D4005">
                  <w:pPr>
                    <w:autoSpaceDE w:val="0"/>
                    <w:autoSpaceDN w:val="0"/>
                    <w:adjustRightInd w:val="0"/>
                    <w:spacing w:line="276" w:lineRule="auto"/>
                    <w:ind w:right="60"/>
                    <w:rPr>
                      <w:rFonts w:ascii="Arial" w:hAnsi="Arial" w:cs="Arial"/>
                      <w:color w:val="000000"/>
                      <w:sz w:val="18"/>
                      <w:szCs w:val="18"/>
                    </w:rPr>
                  </w:pPr>
                </w:p>
              </w:tc>
              <w:tc>
                <w:tcPr>
                  <w:tcW w:w="817" w:type="dxa"/>
                </w:tcPr>
                <w:p w:rsidR="00FA7699" w:rsidRPr="001F1BDD" w:rsidRDefault="00FA7699"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2009</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3.683</w:t>
                  </w:r>
                  <w:r w:rsidRPr="001F1BDD">
                    <w:rPr>
                      <w:rFonts w:ascii="Arial" w:hAnsi="Arial" w:cs="Arial"/>
                      <w:color w:val="000000"/>
                      <w:sz w:val="18"/>
                      <w:szCs w:val="18"/>
                      <w:vertAlign w:val="superscript"/>
                    </w:rPr>
                    <w:t>*</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.520</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.000</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2.34</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5.02</w:t>
                  </w:r>
                </w:p>
              </w:tc>
            </w:tr>
            <w:tr w:rsidR="00FA7699" w:rsidTr="001F53A5">
              <w:tc>
                <w:tcPr>
                  <w:tcW w:w="985" w:type="dxa"/>
                  <w:vMerge/>
                </w:tcPr>
                <w:p w:rsidR="00FA7699" w:rsidRDefault="00FA7699" w:rsidP="001D4005">
                  <w:pPr>
                    <w:autoSpaceDE w:val="0"/>
                    <w:autoSpaceDN w:val="0"/>
                    <w:adjustRightInd w:val="0"/>
                    <w:spacing w:line="276" w:lineRule="auto"/>
                    <w:ind w:right="60"/>
                    <w:rPr>
                      <w:rFonts w:ascii="Arial" w:hAnsi="Arial" w:cs="Arial"/>
                      <w:color w:val="000000"/>
                      <w:sz w:val="18"/>
                      <w:szCs w:val="18"/>
                    </w:rPr>
                  </w:pPr>
                </w:p>
              </w:tc>
              <w:tc>
                <w:tcPr>
                  <w:tcW w:w="817" w:type="dxa"/>
                </w:tcPr>
                <w:p w:rsidR="00FA7699" w:rsidRPr="001F1BDD" w:rsidRDefault="00FA7699"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2010</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5.583</w:t>
                  </w:r>
                  <w:r w:rsidRPr="001F1BDD">
                    <w:rPr>
                      <w:rFonts w:ascii="Arial" w:hAnsi="Arial" w:cs="Arial"/>
                      <w:color w:val="000000"/>
                      <w:sz w:val="18"/>
                      <w:szCs w:val="18"/>
                      <w:vertAlign w:val="superscript"/>
                    </w:rPr>
                    <w:t>*</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.518</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.000</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4.25</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6.92</w:t>
                  </w:r>
                </w:p>
              </w:tc>
            </w:tr>
            <w:tr w:rsidR="00FA7699" w:rsidTr="001F53A5">
              <w:tc>
                <w:tcPr>
                  <w:tcW w:w="985" w:type="dxa"/>
                  <w:vMerge w:val="restart"/>
                </w:tcPr>
                <w:p w:rsidR="00FA7699" w:rsidRPr="001F1BDD" w:rsidRDefault="00FA7699"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2008</w:t>
                  </w:r>
                  <w:r w:rsidR="001F53A5">
                    <w:rPr>
                      <w:rFonts w:ascii="Arial" w:hAnsi="Arial" w:cs="Arial"/>
                      <w:color w:val="000000"/>
                      <w:sz w:val="18"/>
                      <w:szCs w:val="18"/>
                    </w:rPr>
                    <w:t>EC</w:t>
                  </w:r>
                </w:p>
              </w:tc>
              <w:tc>
                <w:tcPr>
                  <w:tcW w:w="817" w:type="dxa"/>
                </w:tcPr>
                <w:p w:rsidR="00FA7699" w:rsidRPr="001F1BDD" w:rsidRDefault="00FA7699"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2007</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-1.796</w:t>
                  </w:r>
                  <w:r w:rsidRPr="001F1BDD">
                    <w:rPr>
                      <w:rFonts w:ascii="Arial" w:hAnsi="Arial" w:cs="Arial"/>
                      <w:color w:val="000000"/>
                      <w:sz w:val="18"/>
                      <w:szCs w:val="18"/>
                      <w:vertAlign w:val="superscript"/>
                    </w:rPr>
                    <w:t>*</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.521</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.004</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-3.14</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-.45</w:t>
                  </w:r>
                </w:p>
              </w:tc>
            </w:tr>
            <w:tr w:rsidR="00FA7699" w:rsidTr="001F53A5">
              <w:tc>
                <w:tcPr>
                  <w:tcW w:w="985" w:type="dxa"/>
                  <w:vMerge/>
                </w:tcPr>
                <w:p w:rsidR="00FA7699" w:rsidRDefault="00FA7699" w:rsidP="001D4005">
                  <w:pPr>
                    <w:autoSpaceDE w:val="0"/>
                    <w:autoSpaceDN w:val="0"/>
                    <w:adjustRightInd w:val="0"/>
                    <w:spacing w:line="276" w:lineRule="auto"/>
                    <w:ind w:right="60"/>
                    <w:rPr>
                      <w:rFonts w:ascii="Arial" w:hAnsi="Arial" w:cs="Arial"/>
                      <w:color w:val="000000"/>
                      <w:sz w:val="18"/>
                      <w:szCs w:val="18"/>
                    </w:rPr>
                  </w:pPr>
                </w:p>
              </w:tc>
              <w:tc>
                <w:tcPr>
                  <w:tcW w:w="817" w:type="dxa"/>
                </w:tcPr>
                <w:p w:rsidR="00FA7699" w:rsidRPr="001F1BDD" w:rsidRDefault="00FA7699"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2009</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1.887</w:t>
                  </w:r>
                  <w:r w:rsidRPr="001F1BDD">
                    <w:rPr>
                      <w:rFonts w:ascii="Arial" w:hAnsi="Arial" w:cs="Arial"/>
                      <w:color w:val="000000"/>
                      <w:sz w:val="18"/>
                      <w:szCs w:val="18"/>
                      <w:vertAlign w:val="superscript"/>
                    </w:rPr>
                    <w:t>*</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.509</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.001</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.57</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3.20</w:t>
                  </w:r>
                </w:p>
              </w:tc>
            </w:tr>
            <w:tr w:rsidR="00FA7699" w:rsidTr="001F53A5">
              <w:tc>
                <w:tcPr>
                  <w:tcW w:w="985" w:type="dxa"/>
                  <w:vMerge/>
                </w:tcPr>
                <w:p w:rsidR="00FA7699" w:rsidRDefault="00FA7699" w:rsidP="001D4005">
                  <w:pPr>
                    <w:autoSpaceDE w:val="0"/>
                    <w:autoSpaceDN w:val="0"/>
                    <w:adjustRightInd w:val="0"/>
                    <w:spacing w:line="276" w:lineRule="auto"/>
                    <w:ind w:right="60"/>
                    <w:rPr>
                      <w:rFonts w:ascii="Arial" w:hAnsi="Arial" w:cs="Arial"/>
                      <w:color w:val="000000"/>
                      <w:sz w:val="18"/>
                      <w:szCs w:val="18"/>
                    </w:rPr>
                  </w:pPr>
                </w:p>
              </w:tc>
              <w:tc>
                <w:tcPr>
                  <w:tcW w:w="817" w:type="dxa"/>
                </w:tcPr>
                <w:p w:rsidR="00FA7699" w:rsidRPr="001F1BDD" w:rsidRDefault="00FA7699"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2010</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3.787</w:t>
                  </w:r>
                  <w:r w:rsidRPr="001F1BDD">
                    <w:rPr>
                      <w:rFonts w:ascii="Arial" w:hAnsi="Arial" w:cs="Arial"/>
                      <w:color w:val="000000"/>
                      <w:sz w:val="18"/>
                      <w:szCs w:val="18"/>
                      <w:vertAlign w:val="superscript"/>
                    </w:rPr>
                    <w:t>*</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.508</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.000</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2.48</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5.10</w:t>
                  </w:r>
                </w:p>
              </w:tc>
            </w:tr>
            <w:tr w:rsidR="00FA7699" w:rsidTr="001F53A5">
              <w:trPr>
                <w:trHeight w:val="179"/>
              </w:trPr>
              <w:tc>
                <w:tcPr>
                  <w:tcW w:w="985" w:type="dxa"/>
                  <w:vMerge w:val="restart"/>
                </w:tcPr>
                <w:p w:rsidR="00FA7699" w:rsidRPr="001F1BDD" w:rsidRDefault="00FA7699"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2009</w:t>
                  </w:r>
                  <w:r w:rsidR="001F53A5">
                    <w:rPr>
                      <w:rFonts w:ascii="Arial" w:hAnsi="Arial" w:cs="Arial"/>
                      <w:color w:val="000000"/>
                      <w:sz w:val="18"/>
                      <w:szCs w:val="18"/>
                    </w:rPr>
                    <w:t>EC</w:t>
                  </w:r>
                </w:p>
              </w:tc>
              <w:tc>
                <w:tcPr>
                  <w:tcW w:w="817" w:type="dxa"/>
                </w:tcPr>
                <w:p w:rsidR="00FA7699" w:rsidRPr="001F1BDD" w:rsidRDefault="00FA7699"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2007</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-3.683</w:t>
                  </w:r>
                  <w:r w:rsidRPr="001F1BDD">
                    <w:rPr>
                      <w:rFonts w:ascii="Arial" w:hAnsi="Arial" w:cs="Arial"/>
                      <w:color w:val="000000"/>
                      <w:sz w:val="18"/>
                      <w:szCs w:val="18"/>
                      <w:vertAlign w:val="superscript"/>
                    </w:rPr>
                    <w:t>*</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.520</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.000</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-5.02</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-2.34</w:t>
                  </w:r>
                </w:p>
              </w:tc>
            </w:tr>
            <w:tr w:rsidR="00FA7699" w:rsidTr="001F53A5">
              <w:tc>
                <w:tcPr>
                  <w:tcW w:w="985" w:type="dxa"/>
                  <w:vMerge/>
                </w:tcPr>
                <w:p w:rsidR="00FA7699" w:rsidRDefault="00FA7699" w:rsidP="001D4005">
                  <w:pPr>
                    <w:autoSpaceDE w:val="0"/>
                    <w:autoSpaceDN w:val="0"/>
                    <w:adjustRightInd w:val="0"/>
                    <w:spacing w:line="276" w:lineRule="auto"/>
                    <w:ind w:right="60"/>
                    <w:rPr>
                      <w:rFonts w:ascii="Arial" w:hAnsi="Arial" w:cs="Arial"/>
                      <w:color w:val="000000"/>
                      <w:sz w:val="18"/>
                      <w:szCs w:val="18"/>
                    </w:rPr>
                  </w:pPr>
                </w:p>
              </w:tc>
              <w:tc>
                <w:tcPr>
                  <w:tcW w:w="817" w:type="dxa"/>
                </w:tcPr>
                <w:p w:rsidR="00FA7699" w:rsidRPr="001F1BDD" w:rsidRDefault="00FA7699"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2008</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-1.887</w:t>
                  </w:r>
                  <w:r w:rsidRPr="001F1BDD">
                    <w:rPr>
                      <w:rFonts w:ascii="Arial" w:hAnsi="Arial" w:cs="Arial"/>
                      <w:color w:val="000000"/>
                      <w:sz w:val="18"/>
                      <w:szCs w:val="18"/>
                      <w:vertAlign w:val="superscript"/>
                    </w:rPr>
                    <w:t>*</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.509</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.001</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-3.20</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-.57</w:t>
                  </w:r>
                </w:p>
              </w:tc>
            </w:tr>
            <w:tr w:rsidR="00FA7699" w:rsidTr="001F53A5">
              <w:tc>
                <w:tcPr>
                  <w:tcW w:w="985" w:type="dxa"/>
                  <w:vMerge/>
                </w:tcPr>
                <w:p w:rsidR="00FA7699" w:rsidRDefault="00FA7699" w:rsidP="001D4005">
                  <w:pPr>
                    <w:autoSpaceDE w:val="0"/>
                    <w:autoSpaceDN w:val="0"/>
                    <w:adjustRightInd w:val="0"/>
                    <w:spacing w:line="276" w:lineRule="auto"/>
                    <w:ind w:right="60"/>
                    <w:rPr>
                      <w:rFonts w:ascii="Arial" w:hAnsi="Arial" w:cs="Arial"/>
                      <w:color w:val="000000"/>
                      <w:sz w:val="18"/>
                      <w:szCs w:val="18"/>
                    </w:rPr>
                  </w:pPr>
                </w:p>
              </w:tc>
              <w:tc>
                <w:tcPr>
                  <w:tcW w:w="817" w:type="dxa"/>
                </w:tcPr>
                <w:p w:rsidR="00FA7699" w:rsidRPr="001F1BDD" w:rsidRDefault="00FA7699"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2010</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1.900</w:t>
                  </w:r>
                  <w:r w:rsidRPr="001F1BDD">
                    <w:rPr>
                      <w:rFonts w:ascii="Arial" w:hAnsi="Arial" w:cs="Arial"/>
                      <w:color w:val="000000"/>
                      <w:sz w:val="18"/>
                      <w:szCs w:val="18"/>
                      <w:vertAlign w:val="superscript"/>
                    </w:rPr>
                    <w:t>*</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.506</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.001</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.59</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3.21</w:t>
                  </w:r>
                </w:p>
              </w:tc>
            </w:tr>
            <w:tr w:rsidR="00FA7699" w:rsidTr="001F53A5">
              <w:tc>
                <w:tcPr>
                  <w:tcW w:w="985" w:type="dxa"/>
                  <w:vMerge w:val="restart"/>
                </w:tcPr>
                <w:p w:rsidR="00FA7699" w:rsidRPr="001F1BDD" w:rsidRDefault="00FA7699"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2010</w:t>
                  </w:r>
                  <w:r w:rsidR="001F53A5">
                    <w:rPr>
                      <w:rFonts w:ascii="Arial" w:hAnsi="Arial" w:cs="Arial"/>
                      <w:color w:val="000000"/>
                      <w:sz w:val="18"/>
                      <w:szCs w:val="18"/>
                    </w:rPr>
                    <w:t>EC</w:t>
                  </w:r>
                </w:p>
              </w:tc>
              <w:tc>
                <w:tcPr>
                  <w:tcW w:w="817" w:type="dxa"/>
                </w:tcPr>
                <w:p w:rsidR="00FA7699" w:rsidRPr="001F1BDD" w:rsidRDefault="00FA7699"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2007</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-5.583</w:t>
                  </w:r>
                  <w:r w:rsidRPr="001F1BDD">
                    <w:rPr>
                      <w:rFonts w:ascii="Arial" w:hAnsi="Arial" w:cs="Arial"/>
                      <w:color w:val="000000"/>
                      <w:sz w:val="18"/>
                      <w:szCs w:val="18"/>
                      <w:vertAlign w:val="superscript"/>
                    </w:rPr>
                    <w:t>*</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.518</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.000</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-6.92</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-4.25</w:t>
                  </w:r>
                </w:p>
              </w:tc>
            </w:tr>
            <w:tr w:rsidR="00FA7699" w:rsidTr="001F53A5">
              <w:tc>
                <w:tcPr>
                  <w:tcW w:w="985" w:type="dxa"/>
                  <w:vMerge/>
                </w:tcPr>
                <w:p w:rsidR="00FA7699" w:rsidRDefault="00FA7699" w:rsidP="001D4005">
                  <w:pPr>
                    <w:autoSpaceDE w:val="0"/>
                    <w:autoSpaceDN w:val="0"/>
                    <w:adjustRightInd w:val="0"/>
                    <w:spacing w:line="276" w:lineRule="auto"/>
                    <w:ind w:right="60"/>
                    <w:rPr>
                      <w:rFonts w:ascii="Arial" w:hAnsi="Arial" w:cs="Arial"/>
                      <w:color w:val="000000"/>
                      <w:sz w:val="18"/>
                      <w:szCs w:val="18"/>
                    </w:rPr>
                  </w:pPr>
                </w:p>
              </w:tc>
              <w:tc>
                <w:tcPr>
                  <w:tcW w:w="817" w:type="dxa"/>
                </w:tcPr>
                <w:p w:rsidR="00FA7699" w:rsidRPr="001F1BDD" w:rsidRDefault="00FA7699"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2008</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-3.787</w:t>
                  </w:r>
                  <w:r w:rsidRPr="001F1BDD">
                    <w:rPr>
                      <w:rFonts w:ascii="Arial" w:hAnsi="Arial" w:cs="Arial"/>
                      <w:color w:val="000000"/>
                      <w:sz w:val="18"/>
                      <w:szCs w:val="18"/>
                      <w:vertAlign w:val="superscript"/>
                    </w:rPr>
                    <w:t>*</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.508</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.000</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-5.10</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-2.48</w:t>
                  </w:r>
                </w:p>
              </w:tc>
            </w:tr>
            <w:tr w:rsidR="00FA7699" w:rsidTr="001F53A5">
              <w:tc>
                <w:tcPr>
                  <w:tcW w:w="985" w:type="dxa"/>
                  <w:vMerge/>
                </w:tcPr>
                <w:p w:rsidR="00FA7699" w:rsidRDefault="00FA7699" w:rsidP="001D4005">
                  <w:pPr>
                    <w:autoSpaceDE w:val="0"/>
                    <w:autoSpaceDN w:val="0"/>
                    <w:adjustRightInd w:val="0"/>
                    <w:spacing w:line="276" w:lineRule="auto"/>
                    <w:ind w:right="60"/>
                    <w:rPr>
                      <w:rFonts w:ascii="Arial" w:hAnsi="Arial" w:cs="Arial"/>
                      <w:color w:val="000000"/>
                      <w:sz w:val="18"/>
                      <w:szCs w:val="18"/>
                    </w:rPr>
                  </w:pPr>
                </w:p>
              </w:tc>
              <w:tc>
                <w:tcPr>
                  <w:tcW w:w="817" w:type="dxa"/>
                </w:tcPr>
                <w:p w:rsidR="00FA7699" w:rsidRPr="001F1BDD" w:rsidRDefault="00FA7699" w:rsidP="001D4005">
                  <w:pPr>
                    <w:autoSpaceDE w:val="0"/>
                    <w:autoSpaceDN w:val="0"/>
                    <w:adjustRightInd w:val="0"/>
                    <w:spacing w:line="276" w:lineRule="auto"/>
                    <w:ind w:left="60" w:right="60"/>
                    <w:rPr>
                      <w:rFonts w:ascii="Arial" w:hAnsi="Arial" w:cs="Arial"/>
                      <w:color w:val="000000"/>
                      <w:sz w:val="18"/>
                      <w:szCs w:val="18"/>
                    </w:rPr>
                  </w:pPr>
                  <w:r w:rsidRPr="001F1BDD">
                    <w:rPr>
                      <w:rFonts w:ascii="Arial" w:hAnsi="Arial" w:cs="Arial"/>
                      <w:color w:val="000000"/>
                      <w:sz w:val="18"/>
                      <w:szCs w:val="18"/>
                    </w:rPr>
                    <w:t>2009</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-1.900</w:t>
                  </w:r>
                  <w:r w:rsidRPr="001F1BDD">
                    <w:rPr>
                      <w:rFonts w:ascii="Arial" w:hAnsi="Arial" w:cs="Arial"/>
                      <w:color w:val="000000"/>
                      <w:sz w:val="18"/>
                      <w:szCs w:val="18"/>
                      <w:vertAlign w:val="superscript"/>
                    </w:rPr>
                    <w:t>*</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.506</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.001</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-3.21</w:t>
                  </w:r>
                </w:p>
              </w:tc>
              <w:tc>
                <w:tcPr>
                  <w:tcW w:w="901" w:type="dxa"/>
                </w:tcPr>
                <w:p w:rsidR="00FA7699" w:rsidRPr="001F1BDD" w:rsidRDefault="00FA7699" w:rsidP="001D4005">
                  <w:pPr>
                    <w:autoSpaceDE w:val="0"/>
                    <w:autoSpaceDN w:val="0"/>
                    <w:adjustRightInd w:val="0"/>
                    <w:spacing w:line="276" w:lineRule="auto"/>
                    <w:ind w:left="60" w:right="60"/>
                    <w:jc w:val="right"/>
                    <w:rPr>
                      <w:rFonts w:ascii="Arial" w:hAnsi="Arial" w:cs="Arial"/>
                      <w:color w:val="000000"/>
                      <w:sz w:val="18"/>
                      <w:szCs w:val="18"/>
                    </w:rPr>
                  </w:pPr>
                  <w:r w:rsidRPr="001F1BDD">
                    <w:rPr>
                      <w:rFonts w:ascii="Arial" w:hAnsi="Arial" w:cs="Arial"/>
                      <w:color w:val="000000"/>
                      <w:sz w:val="18"/>
                      <w:szCs w:val="18"/>
                    </w:rPr>
                    <w:t>-.59</w:t>
                  </w:r>
                </w:p>
              </w:tc>
            </w:tr>
          </w:tbl>
          <w:p w:rsidR="00AE7818" w:rsidRDefault="00AE7818" w:rsidP="001D4005">
            <w:pPr>
              <w:autoSpaceDE w:val="0"/>
              <w:autoSpaceDN w:val="0"/>
              <w:adjustRightInd w:val="0"/>
              <w:spacing w:line="276" w:lineRule="auto"/>
              <w:ind w:right="60"/>
              <w:rPr>
                <w:rFonts w:ascii="Arial" w:hAnsi="Arial" w:cs="Arial"/>
                <w:color w:val="000000"/>
                <w:sz w:val="18"/>
                <w:szCs w:val="18"/>
              </w:rPr>
            </w:pPr>
          </w:p>
        </w:tc>
      </w:tr>
      <w:tr w:rsidR="006B1C1B" w:rsidRPr="00ED0155" w:rsidTr="00567BCD">
        <w:tc>
          <w:tcPr>
            <w:tcW w:w="6322" w:type="dxa"/>
          </w:tcPr>
          <w:p w:rsidR="00567BCD" w:rsidRPr="00ED0155" w:rsidRDefault="00567BCD" w:rsidP="001D4005">
            <w:pPr>
              <w:spacing w:line="276" w:lineRule="auto"/>
              <w:rPr>
                <w:rFonts w:ascii="Times New Roman" w:hAnsi="Times New Roman" w:cs="Times New Roman"/>
                <w:sz w:val="24"/>
                <w:szCs w:val="24"/>
              </w:rPr>
            </w:pPr>
            <w:r>
              <w:rPr>
                <w:rFonts w:ascii="Arial" w:hAnsi="Arial" w:cs="Arial"/>
                <w:b/>
                <w:bCs/>
                <w:color w:val="000000"/>
                <w:sz w:val="26"/>
                <w:szCs w:val="26"/>
              </w:rPr>
              <w:t xml:space="preserve">     </w:t>
            </w:r>
            <w:r w:rsidRPr="001F1BDD">
              <w:rPr>
                <w:rFonts w:ascii="Arial" w:hAnsi="Arial" w:cs="Arial"/>
                <w:b/>
                <w:bCs/>
                <w:color w:val="000000"/>
                <w:sz w:val="26"/>
                <w:szCs w:val="26"/>
              </w:rPr>
              <w:t>Homogeneous Subsets</w:t>
            </w:r>
          </w:p>
          <w:tbl>
            <w:tblPr>
              <w:tblW w:w="63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73"/>
              <w:gridCol w:w="1009"/>
              <w:gridCol w:w="1010"/>
              <w:gridCol w:w="1010"/>
              <w:gridCol w:w="1010"/>
              <w:gridCol w:w="718"/>
              <w:gridCol w:w="270"/>
            </w:tblGrid>
            <w:tr w:rsidR="00567BCD" w:rsidRPr="00ED0155" w:rsidTr="00567BCD">
              <w:trPr>
                <w:gridAfter w:val="1"/>
                <w:wAfter w:w="270" w:type="dxa"/>
                <w:cantSplit/>
              </w:trPr>
              <w:tc>
                <w:tcPr>
                  <w:tcW w:w="6030" w:type="dxa"/>
                  <w:gridSpan w:val="6"/>
                  <w:tcBorders>
                    <w:top w:val="nil"/>
                    <w:left w:val="nil"/>
                    <w:bottom w:val="nil"/>
                    <w:right w:val="nil"/>
                  </w:tcBorders>
                  <w:shd w:val="clear" w:color="auto" w:fill="FFFFFF"/>
                </w:tcPr>
                <w:p w:rsidR="00567BCD" w:rsidRPr="00ED0155" w:rsidRDefault="00567BCD" w:rsidP="001D4005">
                  <w:pPr>
                    <w:autoSpaceDE w:val="0"/>
                    <w:autoSpaceDN w:val="0"/>
                    <w:adjustRightInd w:val="0"/>
                    <w:spacing w:after="0"/>
                    <w:ind w:left="60" w:right="60"/>
                    <w:jc w:val="center"/>
                    <w:rPr>
                      <w:rFonts w:ascii="Arial" w:hAnsi="Arial" w:cs="Arial"/>
                      <w:color w:val="000000"/>
                      <w:sz w:val="18"/>
                      <w:szCs w:val="18"/>
                    </w:rPr>
                  </w:pPr>
                  <w:r w:rsidRPr="00ED0155">
                    <w:rPr>
                      <w:rFonts w:ascii="Arial" w:hAnsi="Arial" w:cs="Arial"/>
                      <w:b/>
                      <w:bCs/>
                      <w:color w:val="000000"/>
                      <w:sz w:val="18"/>
                      <w:szCs w:val="18"/>
                    </w:rPr>
                    <w:t>honeyyield</w:t>
                  </w:r>
                </w:p>
              </w:tc>
            </w:tr>
            <w:tr w:rsidR="00567BCD" w:rsidRPr="00ED0155" w:rsidTr="00567BCD">
              <w:trPr>
                <w:gridAfter w:val="1"/>
                <w:wAfter w:w="270" w:type="dxa"/>
                <w:cantSplit/>
              </w:trPr>
              <w:tc>
                <w:tcPr>
                  <w:tcW w:w="6030" w:type="dxa"/>
                  <w:gridSpan w:val="6"/>
                  <w:tcBorders>
                    <w:top w:val="nil"/>
                    <w:left w:val="nil"/>
                    <w:bottom w:val="nil"/>
                    <w:right w:val="nil"/>
                  </w:tcBorders>
                  <w:shd w:val="clear" w:color="auto" w:fill="FFFFFF"/>
                  <w:vAlign w:val="bottom"/>
                </w:tcPr>
                <w:p w:rsidR="00567BCD" w:rsidRPr="00ED0155" w:rsidRDefault="00567BCD" w:rsidP="001D4005">
                  <w:pPr>
                    <w:autoSpaceDE w:val="0"/>
                    <w:autoSpaceDN w:val="0"/>
                    <w:adjustRightInd w:val="0"/>
                    <w:spacing w:after="0"/>
                    <w:ind w:left="60" w:right="60"/>
                    <w:rPr>
                      <w:rFonts w:ascii="Arial" w:hAnsi="Arial" w:cs="Arial"/>
                      <w:color w:val="000000"/>
                      <w:sz w:val="18"/>
                      <w:szCs w:val="18"/>
                    </w:rPr>
                  </w:pPr>
                  <w:r w:rsidRPr="00ED0155">
                    <w:rPr>
                      <w:rFonts w:ascii="Arial" w:hAnsi="Arial" w:cs="Arial"/>
                      <w:color w:val="000000"/>
                      <w:sz w:val="18"/>
                      <w:szCs w:val="18"/>
                    </w:rPr>
                    <w:t>Tukey HSD</w:t>
                  </w:r>
                </w:p>
              </w:tc>
            </w:tr>
            <w:tr w:rsidR="00567BCD" w:rsidRPr="00ED0155" w:rsidTr="00567BCD">
              <w:trPr>
                <w:cantSplit/>
              </w:trPr>
              <w:tc>
                <w:tcPr>
                  <w:tcW w:w="1273" w:type="dxa"/>
                  <w:vMerge w:val="restart"/>
                  <w:tcBorders>
                    <w:top w:val="single" w:sz="16" w:space="0" w:color="000000"/>
                    <w:left w:val="single" w:sz="16" w:space="0" w:color="000000"/>
                    <w:bottom w:val="nil"/>
                    <w:right w:val="single" w:sz="16" w:space="0" w:color="000000"/>
                  </w:tcBorders>
                  <w:shd w:val="clear" w:color="auto" w:fill="FFFFFF"/>
                </w:tcPr>
                <w:p w:rsidR="00567BCD" w:rsidRPr="00ED0155" w:rsidRDefault="00567BCD" w:rsidP="001D4005">
                  <w:pPr>
                    <w:autoSpaceDE w:val="0"/>
                    <w:autoSpaceDN w:val="0"/>
                    <w:adjustRightInd w:val="0"/>
                    <w:spacing w:after="0"/>
                    <w:ind w:left="60" w:right="60"/>
                    <w:rPr>
                      <w:rFonts w:ascii="Arial" w:hAnsi="Arial" w:cs="Arial"/>
                      <w:color w:val="000000"/>
                      <w:sz w:val="18"/>
                      <w:szCs w:val="18"/>
                    </w:rPr>
                  </w:pPr>
                  <w:r w:rsidRPr="00ED0155">
                    <w:rPr>
                      <w:rFonts w:ascii="Arial" w:hAnsi="Arial" w:cs="Arial"/>
                      <w:color w:val="000000"/>
                      <w:sz w:val="18"/>
                      <w:szCs w:val="18"/>
                    </w:rPr>
                    <w:t>year</w:t>
                  </w:r>
                </w:p>
              </w:tc>
              <w:tc>
                <w:tcPr>
                  <w:tcW w:w="1009" w:type="dxa"/>
                  <w:vMerge w:val="restart"/>
                  <w:tcBorders>
                    <w:top w:val="single" w:sz="16" w:space="0" w:color="000000"/>
                    <w:left w:val="single" w:sz="16" w:space="0" w:color="000000"/>
                  </w:tcBorders>
                  <w:shd w:val="clear" w:color="auto" w:fill="FFFFFF"/>
                </w:tcPr>
                <w:p w:rsidR="00567BCD" w:rsidRPr="00ED0155" w:rsidRDefault="00567BCD" w:rsidP="001D4005">
                  <w:pPr>
                    <w:autoSpaceDE w:val="0"/>
                    <w:autoSpaceDN w:val="0"/>
                    <w:adjustRightInd w:val="0"/>
                    <w:spacing w:after="0"/>
                    <w:ind w:left="60" w:right="60"/>
                    <w:jc w:val="center"/>
                    <w:rPr>
                      <w:rFonts w:ascii="Arial" w:hAnsi="Arial" w:cs="Arial"/>
                      <w:color w:val="000000"/>
                      <w:sz w:val="18"/>
                      <w:szCs w:val="18"/>
                    </w:rPr>
                  </w:pPr>
                  <w:r w:rsidRPr="00ED0155">
                    <w:rPr>
                      <w:rFonts w:ascii="Arial" w:hAnsi="Arial" w:cs="Arial"/>
                      <w:color w:val="000000"/>
                      <w:sz w:val="18"/>
                      <w:szCs w:val="18"/>
                    </w:rPr>
                    <w:t>N</w:t>
                  </w:r>
                </w:p>
              </w:tc>
              <w:tc>
                <w:tcPr>
                  <w:tcW w:w="4018" w:type="dxa"/>
                  <w:gridSpan w:val="5"/>
                  <w:tcBorders>
                    <w:top w:val="single" w:sz="16" w:space="0" w:color="000000"/>
                  </w:tcBorders>
                  <w:shd w:val="clear" w:color="auto" w:fill="FFFFFF"/>
                </w:tcPr>
                <w:p w:rsidR="00567BCD" w:rsidRPr="00ED0155" w:rsidRDefault="00567BCD" w:rsidP="001D4005">
                  <w:pPr>
                    <w:autoSpaceDE w:val="0"/>
                    <w:autoSpaceDN w:val="0"/>
                    <w:adjustRightInd w:val="0"/>
                    <w:spacing w:after="0"/>
                    <w:ind w:left="60" w:right="60"/>
                    <w:jc w:val="center"/>
                    <w:rPr>
                      <w:rFonts w:ascii="Arial" w:hAnsi="Arial" w:cs="Arial"/>
                      <w:color w:val="000000"/>
                      <w:sz w:val="18"/>
                      <w:szCs w:val="18"/>
                    </w:rPr>
                  </w:pPr>
                  <w:r w:rsidRPr="00ED0155">
                    <w:rPr>
                      <w:rFonts w:ascii="Arial" w:hAnsi="Arial" w:cs="Arial"/>
                      <w:color w:val="000000"/>
                      <w:sz w:val="18"/>
                      <w:szCs w:val="18"/>
                    </w:rPr>
                    <w:t>Subset for alpha = 0.05</w:t>
                  </w:r>
                </w:p>
              </w:tc>
            </w:tr>
            <w:tr w:rsidR="00567BCD" w:rsidRPr="00ED0155" w:rsidTr="00567BCD">
              <w:trPr>
                <w:cantSplit/>
              </w:trPr>
              <w:tc>
                <w:tcPr>
                  <w:tcW w:w="1273" w:type="dxa"/>
                  <w:vMerge/>
                  <w:tcBorders>
                    <w:top w:val="single" w:sz="16" w:space="0" w:color="000000"/>
                    <w:left w:val="single" w:sz="16" w:space="0" w:color="000000"/>
                    <w:bottom w:val="nil"/>
                    <w:right w:val="single" w:sz="16" w:space="0" w:color="000000"/>
                  </w:tcBorders>
                  <w:shd w:val="clear" w:color="auto" w:fill="FFFFFF"/>
                </w:tcPr>
                <w:p w:rsidR="00567BCD" w:rsidRPr="00ED0155" w:rsidRDefault="00567BCD" w:rsidP="001D4005">
                  <w:pPr>
                    <w:autoSpaceDE w:val="0"/>
                    <w:autoSpaceDN w:val="0"/>
                    <w:adjustRightInd w:val="0"/>
                    <w:spacing w:after="0"/>
                    <w:rPr>
                      <w:rFonts w:ascii="Arial" w:hAnsi="Arial" w:cs="Arial"/>
                      <w:color w:val="000000"/>
                      <w:sz w:val="18"/>
                      <w:szCs w:val="18"/>
                    </w:rPr>
                  </w:pPr>
                </w:p>
              </w:tc>
              <w:tc>
                <w:tcPr>
                  <w:tcW w:w="1009" w:type="dxa"/>
                  <w:vMerge/>
                  <w:tcBorders>
                    <w:top w:val="single" w:sz="16" w:space="0" w:color="000000"/>
                    <w:left w:val="single" w:sz="16" w:space="0" w:color="000000"/>
                  </w:tcBorders>
                  <w:shd w:val="clear" w:color="auto" w:fill="FFFFFF"/>
                </w:tcPr>
                <w:p w:rsidR="00567BCD" w:rsidRPr="00ED0155" w:rsidRDefault="00567BCD" w:rsidP="001D4005">
                  <w:pPr>
                    <w:autoSpaceDE w:val="0"/>
                    <w:autoSpaceDN w:val="0"/>
                    <w:adjustRightInd w:val="0"/>
                    <w:spacing w:after="0"/>
                    <w:rPr>
                      <w:rFonts w:ascii="Arial" w:hAnsi="Arial" w:cs="Arial"/>
                      <w:color w:val="000000"/>
                      <w:sz w:val="18"/>
                      <w:szCs w:val="18"/>
                    </w:rPr>
                  </w:pPr>
                </w:p>
              </w:tc>
              <w:tc>
                <w:tcPr>
                  <w:tcW w:w="1010" w:type="dxa"/>
                  <w:tcBorders>
                    <w:bottom w:val="single" w:sz="16" w:space="0" w:color="000000"/>
                  </w:tcBorders>
                  <w:shd w:val="clear" w:color="auto" w:fill="FFFFFF"/>
                </w:tcPr>
                <w:p w:rsidR="00567BCD" w:rsidRPr="00ED0155" w:rsidRDefault="00567BCD" w:rsidP="001D4005">
                  <w:pPr>
                    <w:autoSpaceDE w:val="0"/>
                    <w:autoSpaceDN w:val="0"/>
                    <w:adjustRightInd w:val="0"/>
                    <w:spacing w:after="0"/>
                    <w:ind w:left="60" w:right="60"/>
                    <w:jc w:val="center"/>
                    <w:rPr>
                      <w:rFonts w:ascii="Arial" w:hAnsi="Arial" w:cs="Arial"/>
                      <w:color w:val="000000"/>
                      <w:sz w:val="18"/>
                      <w:szCs w:val="18"/>
                    </w:rPr>
                  </w:pPr>
                  <w:r w:rsidRPr="00ED0155">
                    <w:rPr>
                      <w:rFonts w:ascii="Arial" w:hAnsi="Arial" w:cs="Arial"/>
                      <w:color w:val="000000"/>
                      <w:sz w:val="18"/>
                      <w:szCs w:val="18"/>
                    </w:rPr>
                    <w:t>1</w:t>
                  </w:r>
                </w:p>
              </w:tc>
              <w:tc>
                <w:tcPr>
                  <w:tcW w:w="1010" w:type="dxa"/>
                  <w:tcBorders>
                    <w:bottom w:val="single" w:sz="16" w:space="0" w:color="000000"/>
                  </w:tcBorders>
                  <w:shd w:val="clear" w:color="auto" w:fill="FFFFFF"/>
                </w:tcPr>
                <w:p w:rsidR="00567BCD" w:rsidRPr="00ED0155" w:rsidRDefault="00567BCD" w:rsidP="001D4005">
                  <w:pPr>
                    <w:autoSpaceDE w:val="0"/>
                    <w:autoSpaceDN w:val="0"/>
                    <w:adjustRightInd w:val="0"/>
                    <w:spacing w:after="0"/>
                    <w:ind w:left="60" w:right="60"/>
                    <w:jc w:val="center"/>
                    <w:rPr>
                      <w:rFonts w:ascii="Arial" w:hAnsi="Arial" w:cs="Arial"/>
                      <w:color w:val="000000"/>
                      <w:sz w:val="18"/>
                      <w:szCs w:val="18"/>
                    </w:rPr>
                  </w:pPr>
                  <w:r w:rsidRPr="00ED0155">
                    <w:rPr>
                      <w:rFonts w:ascii="Arial" w:hAnsi="Arial" w:cs="Arial"/>
                      <w:color w:val="000000"/>
                      <w:sz w:val="18"/>
                      <w:szCs w:val="18"/>
                    </w:rPr>
                    <w:t>2</w:t>
                  </w:r>
                </w:p>
              </w:tc>
              <w:tc>
                <w:tcPr>
                  <w:tcW w:w="1010" w:type="dxa"/>
                  <w:tcBorders>
                    <w:bottom w:val="single" w:sz="16" w:space="0" w:color="000000"/>
                  </w:tcBorders>
                  <w:shd w:val="clear" w:color="auto" w:fill="FFFFFF"/>
                </w:tcPr>
                <w:p w:rsidR="00567BCD" w:rsidRPr="00ED0155" w:rsidRDefault="00567BCD" w:rsidP="001D4005">
                  <w:pPr>
                    <w:autoSpaceDE w:val="0"/>
                    <w:autoSpaceDN w:val="0"/>
                    <w:adjustRightInd w:val="0"/>
                    <w:spacing w:after="0"/>
                    <w:ind w:left="60" w:right="60"/>
                    <w:jc w:val="center"/>
                    <w:rPr>
                      <w:rFonts w:ascii="Arial" w:hAnsi="Arial" w:cs="Arial"/>
                      <w:color w:val="000000"/>
                      <w:sz w:val="18"/>
                      <w:szCs w:val="18"/>
                    </w:rPr>
                  </w:pPr>
                  <w:r w:rsidRPr="00ED0155">
                    <w:rPr>
                      <w:rFonts w:ascii="Arial" w:hAnsi="Arial" w:cs="Arial"/>
                      <w:color w:val="000000"/>
                      <w:sz w:val="18"/>
                      <w:szCs w:val="18"/>
                    </w:rPr>
                    <w:t>3</w:t>
                  </w:r>
                </w:p>
              </w:tc>
              <w:tc>
                <w:tcPr>
                  <w:tcW w:w="988" w:type="dxa"/>
                  <w:gridSpan w:val="2"/>
                  <w:tcBorders>
                    <w:bottom w:val="single" w:sz="16" w:space="0" w:color="000000"/>
                    <w:right w:val="single" w:sz="16" w:space="0" w:color="000000"/>
                  </w:tcBorders>
                  <w:shd w:val="clear" w:color="auto" w:fill="FFFFFF"/>
                </w:tcPr>
                <w:p w:rsidR="00567BCD" w:rsidRPr="00ED0155" w:rsidRDefault="00567BCD" w:rsidP="001D4005">
                  <w:pPr>
                    <w:autoSpaceDE w:val="0"/>
                    <w:autoSpaceDN w:val="0"/>
                    <w:adjustRightInd w:val="0"/>
                    <w:spacing w:after="0"/>
                    <w:ind w:left="60" w:right="60"/>
                    <w:jc w:val="center"/>
                    <w:rPr>
                      <w:rFonts w:ascii="Arial" w:hAnsi="Arial" w:cs="Arial"/>
                      <w:color w:val="000000"/>
                      <w:sz w:val="18"/>
                      <w:szCs w:val="18"/>
                    </w:rPr>
                  </w:pPr>
                  <w:r w:rsidRPr="00ED0155">
                    <w:rPr>
                      <w:rFonts w:ascii="Arial" w:hAnsi="Arial" w:cs="Arial"/>
                      <w:color w:val="000000"/>
                      <w:sz w:val="18"/>
                      <w:szCs w:val="18"/>
                    </w:rPr>
                    <w:t>4</w:t>
                  </w:r>
                </w:p>
              </w:tc>
            </w:tr>
            <w:tr w:rsidR="00567BCD" w:rsidRPr="00ED0155" w:rsidTr="00567BCD">
              <w:trPr>
                <w:cantSplit/>
              </w:trPr>
              <w:tc>
                <w:tcPr>
                  <w:tcW w:w="1273" w:type="dxa"/>
                  <w:tcBorders>
                    <w:top w:val="single" w:sz="16" w:space="0" w:color="000000"/>
                    <w:left w:val="single" w:sz="16" w:space="0" w:color="000000"/>
                    <w:bottom w:val="nil"/>
                    <w:right w:val="single" w:sz="16" w:space="0" w:color="000000"/>
                  </w:tcBorders>
                  <w:shd w:val="clear" w:color="auto" w:fill="FFFFFF"/>
                  <w:vAlign w:val="center"/>
                </w:tcPr>
                <w:p w:rsidR="00567BCD" w:rsidRPr="00ED0155" w:rsidRDefault="00567BCD" w:rsidP="001D4005">
                  <w:pPr>
                    <w:autoSpaceDE w:val="0"/>
                    <w:autoSpaceDN w:val="0"/>
                    <w:adjustRightInd w:val="0"/>
                    <w:spacing w:after="0"/>
                    <w:ind w:left="60" w:right="60"/>
                    <w:rPr>
                      <w:rFonts w:ascii="Arial" w:hAnsi="Arial" w:cs="Arial"/>
                      <w:color w:val="000000"/>
                      <w:sz w:val="18"/>
                      <w:szCs w:val="18"/>
                    </w:rPr>
                  </w:pPr>
                  <w:r w:rsidRPr="00ED0155">
                    <w:rPr>
                      <w:rFonts w:ascii="Arial" w:hAnsi="Arial" w:cs="Arial"/>
                      <w:color w:val="000000"/>
                      <w:sz w:val="18"/>
                      <w:szCs w:val="18"/>
                    </w:rPr>
                    <w:t>2010</w:t>
                  </w:r>
                  <w:r w:rsidR="001F53A5">
                    <w:rPr>
                      <w:rFonts w:ascii="Arial" w:hAnsi="Arial" w:cs="Arial"/>
                      <w:color w:val="000000"/>
                      <w:sz w:val="18"/>
                      <w:szCs w:val="18"/>
                    </w:rPr>
                    <w:t>EC</w:t>
                  </w:r>
                </w:p>
              </w:tc>
              <w:tc>
                <w:tcPr>
                  <w:tcW w:w="1009" w:type="dxa"/>
                  <w:tcBorders>
                    <w:top w:val="single" w:sz="16" w:space="0" w:color="000000"/>
                    <w:left w:val="single" w:sz="16" w:space="0" w:color="000000"/>
                    <w:bottom w:val="nil"/>
                  </w:tcBorders>
                  <w:shd w:val="clear" w:color="auto" w:fill="FFFFFF"/>
                  <w:vAlign w:val="center"/>
                </w:tcPr>
                <w:p w:rsidR="00567BCD" w:rsidRPr="00ED0155" w:rsidRDefault="00567BCD" w:rsidP="001D4005">
                  <w:pPr>
                    <w:autoSpaceDE w:val="0"/>
                    <w:autoSpaceDN w:val="0"/>
                    <w:adjustRightInd w:val="0"/>
                    <w:spacing w:after="0"/>
                    <w:ind w:left="60" w:right="60"/>
                    <w:jc w:val="right"/>
                    <w:rPr>
                      <w:rFonts w:ascii="Arial" w:hAnsi="Arial" w:cs="Arial"/>
                      <w:color w:val="000000"/>
                      <w:sz w:val="18"/>
                      <w:szCs w:val="18"/>
                    </w:rPr>
                  </w:pPr>
                  <w:r w:rsidRPr="00ED0155">
                    <w:rPr>
                      <w:rFonts w:ascii="Arial" w:hAnsi="Arial" w:cs="Arial"/>
                      <w:color w:val="000000"/>
                      <w:sz w:val="18"/>
                      <w:szCs w:val="18"/>
                    </w:rPr>
                    <w:t>92</w:t>
                  </w:r>
                </w:p>
              </w:tc>
              <w:tc>
                <w:tcPr>
                  <w:tcW w:w="1010" w:type="dxa"/>
                  <w:tcBorders>
                    <w:top w:val="single" w:sz="16" w:space="0" w:color="000000"/>
                    <w:bottom w:val="nil"/>
                  </w:tcBorders>
                  <w:shd w:val="clear" w:color="auto" w:fill="FFFFFF"/>
                  <w:vAlign w:val="center"/>
                </w:tcPr>
                <w:p w:rsidR="00567BCD" w:rsidRPr="00ED0155" w:rsidRDefault="00567BCD" w:rsidP="001D4005">
                  <w:pPr>
                    <w:autoSpaceDE w:val="0"/>
                    <w:autoSpaceDN w:val="0"/>
                    <w:adjustRightInd w:val="0"/>
                    <w:spacing w:after="0"/>
                    <w:ind w:left="60" w:right="60"/>
                    <w:jc w:val="right"/>
                    <w:rPr>
                      <w:rFonts w:ascii="Arial" w:hAnsi="Arial" w:cs="Arial"/>
                      <w:color w:val="000000"/>
                      <w:sz w:val="18"/>
                      <w:szCs w:val="18"/>
                    </w:rPr>
                  </w:pPr>
                  <w:r w:rsidRPr="00ED0155">
                    <w:rPr>
                      <w:rFonts w:ascii="Arial" w:hAnsi="Arial" w:cs="Arial"/>
                      <w:color w:val="000000"/>
                      <w:sz w:val="18"/>
                      <w:szCs w:val="18"/>
                    </w:rPr>
                    <w:t>13.93</w:t>
                  </w:r>
                </w:p>
              </w:tc>
              <w:tc>
                <w:tcPr>
                  <w:tcW w:w="1010" w:type="dxa"/>
                  <w:tcBorders>
                    <w:top w:val="single" w:sz="16" w:space="0" w:color="000000"/>
                    <w:bottom w:val="nil"/>
                  </w:tcBorders>
                  <w:shd w:val="clear" w:color="auto" w:fill="FFFFFF"/>
                </w:tcPr>
                <w:p w:rsidR="00567BCD" w:rsidRPr="00ED0155" w:rsidRDefault="00567BCD" w:rsidP="001D4005">
                  <w:pPr>
                    <w:autoSpaceDE w:val="0"/>
                    <w:autoSpaceDN w:val="0"/>
                    <w:adjustRightInd w:val="0"/>
                    <w:spacing w:after="0"/>
                    <w:rPr>
                      <w:rFonts w:ascii="Times New Roman" w:hAnsi="Times New Roman" w:cs="Times New Roman"/>
                      <w:sz w:val="24"/>
                      <w:szCs w:val="24"/>
                    </w:rPr>
                  </w:pPr>
                </w:p>
              </w:tc>
              <w:tc>
                <w:tcPr>
                  <w:tcW w:w="1010" w:type="dxa"/>
                  <w:tcBorders>
                    <w:top w:val="single" w:sz="16" w:space="0" w:color="000000"/>
                    <w:bottom w:val="nil"/>
                  </w:tcBorders>
                  <w:shd w:val="clear" w:color="auto" w:fill="FFFFFF"/>
                </w:tcPr>
                <w:p w:rsidR="00567BCD" w:rsidRPr="00ED0155" w:rsidRDefault="00567BCD" w:rsidP="001D4005">
                  <w:pPr>
                    <w:autoSpaceDE w:val="0"/>
                    <w:autoSpaceDN w:val="0"/>
                    <w:adjustRightInd w:val="0"/>
                    <w:spacing w:after="0"/>
                    <w:rPr>
                      <w:rFonts w:ascii="Times New Roman" w:hAnsi="Times New Roman" w:cs="Times New Roman"/>
                      <w:sz w:val="24"/>
                      <w:szCs w:val="24"/>
                    </w:rPr>
                  </w:pPr>
                </w:p>
              </w:tc>
              <w:tc>
                <w:tcPr>
                  <w:tcW w:w="988" w:type="dxa"/>
                  <w:gridSpan w:val="2"/>
                  <w:tcBorders>
                    <w:top w:val="single" w:sz="16" w:space="0" w:color="000000"/>
                    <w:bottom w:val="nil"/>
                    <w:right w:val="single" w:sz="16" w:space="0" w:color="000000"/>
                  </w:tcBorders>
                  <w:shd w:val="clear" w:color="auto" w:fill="FFFFFF"/>
                </w:tcPr>
                <w:p w:rsidR="00567BCD" w:rsidRPr="00ED0155" w:rsidRDefault="00567BCD" w:rsidP="001D4005">
                  <w:pPr>
                    <w:autoSpaceDE w:val="0"/>
                    <w:autoSpaceDN w:val="0"/>
                    <w:adjustRightInd w:val="0"/>
                    <w:spacing w:after="0"/>
                    <w:rPr>
                      <w:rFonts w:ascii="Times New Roman" w:hAnsi="Times New Roman" w:cs="Times New Roman"/>
                      <w:sz w:val="24"/>
                      <w:szCs w:val="24"/>
                    </w:rPr>
                  </w:pPr>
                </w:p>
              </w:tc>
            </w:tr>
            <w:tr w:rsidR="00567BCD" w:rsidRPr="00ED0155" w:rsidTr="00567BCD">
              <w:trPr>
                <w:cantSplit/>
              </w:trPr>
              <w:tc>
                <w:tcPr>
                  <w:tcW w:w="1273" w:type="dxa"/>
                  <w:tcBorders>
                    <w:top w:val="nil"/>
                    <w:left w:val="single" w:sz="16" w:space="0" w:color="000000"/>
                    <w:bottom w:val="nil"/>
                    <w:right w:val="single" w:sz="16" w:space="0" w:color="000000"/>
                  </w:tcBorders>
                  <w:shd w:val="clear" w:color="auto" w:fill="FFFFFF"/>
                  <w:vAlign w:val="center"/>
                </w:tcPr>
                <w:p w:rsidR="00567BCD" w:rsidRPr="00ED0155" w:rsidRDefault="00567BCD" w:rsidP="001D4005">
                  <w:pPr>
                    <w:autoSpaceDE w:val="0"/>
                    <w:autoSpaceDN w:val="0"/>
                    <w:adjustRightInd w:val="0"/>
                    <w:spacing w:after="0"/>
                    <w:ind w:left="60" w:right="60"/>
                    <w:rPr>
                      <w:rFonts w:ascii="Arial" w:hAnsi="Arial" w:cs="Arial"/>
                      <w:color w:val="000000"/>
                      <w:sz w:val="18"/>
                      <w:szCs w:val="18"/>
                    </w:rPr>
                  </w:pPr>
                  <w:r w:rsidRPr="00ED0155">
                    <w:rPr>
                      <w:rFonts w:ascii="Arial" w:hAnsi="Arial" w:cs="Arial"/>
                      <w:color w:val="000000"/>
                      <w:sz w:val="18"/>
                      <w:szCs w:val="18"/>
                    </w:rPr>
                    <w:t>2009</w:t>
                  </w:r>
                  <w:r w:rsidR="001F53A5">
                    <w:rPr>
                      <w:rFonts w:ascii="Arial" w:hAnsi="Arial" w:cs="Arial"/>
                      <w:color w:val="000000"/>
                      <w:sz w:val="18"/>
                      <w:szCs w:val="18"/>
                    </w:rPr>
                    <w:t>EC</w:t>
                  </w:r>
                </w:p>
              </w:tc>
              <w:tc>
                <w:tcPr>
                  <w:tcW w:w="1009" w:type="dxa"/>
                  <w:tcBorders>
                    <w:top w:val="nil"/>
                    <w:left w:val="single" w:sz="16" w:space="0" w:color="000000"/>
                    <w:bottom w:val="nil"/>
                  </w:tcBorders>
                  <w:shd w:val="clear" w:color="auto" w:fill="FFFFFF"/>
                  <w:vAlign w:val="center"/>
                </w:tcPr>
                <w:p w:rsidR="00567BCD" w:rsidRPr="00ED0155" w:rsidRDefault="00567BCD" w:rsidP="001D4005">
                  <w:pPr>
                    <w:autoSpaceDE w:val="0"/>
                    <w:autoSpaceDN w:val="0"/>
                    <w:adjustRightInd w:val="0"/>
                    <w:spacing w:after="0"/>
                    <w:ind w:left="60" w:right="60"/>
                    <w:jc w:val="right"/>
                    <w:rPr>
                      <w:rFonts w:ascii="Arial" w:hAnsi="Arial" w:cs="Arial"/>
                      <w:color w:val="000000"/>
                      <w:sz w:val="18"/>
                      <w:szCs w:val="18"/>
                    </w:rPr>
                  </w:pPr>
                  <w:r w:rsidRPr="00ED0155">
                    <w:rPr>
                      <w:rFonts w:ascii="Arial" w:hAnsi="Arial" w:cs="Arial"/>
                      <w:color w:val="000000"/>
                      <w:sz w:val="18"/>
                      <w:szCs w:val="18"/>
                    </w:rPr>
                    <w:t>91</w:t>
                  </w:r>
                </w:p>
              </w:tc>
              <w:tc>
                <w:tcPr>
                  <w:tcW w:w="1010" w:type="dxa"/>
                  <w:tcBorders>
                    <w:top w:val="nil"/>
                    <w:bottom w:val="nil"/>
                  </w:tcBorders>
                  <w:shd w:val="clear" w:color="auto" w:fill="FFFFFF"/>
                </w:tcPr>
                <w:p w:rsidR="00567BCD" w:rsidRPr="00ED0155" w:rsidRDefault="00567BCD" w:rsidP="001D4005">
                  <w:pPr>
                    <w:autoSpaceDE w:val="0"/>
                    <w:autoSpaceDN w:val="0"/>
                    <w:adjustRightInd w:val="0"/>
                    <w:spacing w:after="0"/>
                    <w:rPr>
                      <w:rFonts w:ascii="Times New Roman" w:hAnsi="Times New Roman" w:cs="Times New Roman"/>
                      <w:sz w:val="24"/>
                      <w:szCs w:val="24"/>
                    </w:rPr>
                  </w:pPr>
                </w:p>
              </w:tc>
              <w:tc>
                <w:tcPr>
                  <w:tcW w:w="1010" w:type="dxa"/>
                  <w:tcBorders>
                    <w:top w:val="nil"/>
                    <w:bottom w:val="nil"/>
                  </w:tcBorders>
                  <w:shd w:val="clear" w:color="auto" w:fill="FFFFFF"/>
                  <w:vAlign w:val="center"/>
                </w:tcPr>
                <w:p w:rsidR="00567BCD" w:rsidRPr="00ED0155" w:rsidRDefault="00567BCD" w:rsidP="001D4005">
                  <w:pPr>
                    <w:autoSpaceDE w:val="0"/>
                    <w:autoSpaceDN w:val="0"/>
                    <w:adjustRightInd w:val="0"/>
                    <w:spacing w:after="0"/>
                    <w:ind w:left="60" w:right="60"/>
                    <w:jc w:val="right"/>
                    <w:rPr>
                      <w:rFonts w:ascii="Arial" w:hAnsi="Arial" w:cs="Arial"/>
                      <w:color w:val="000000"/>
                      <w:sz w:val="18"/>
                      <w:szCs w:val="18"/>
                    </w:rPr>
                  </w:pPr>
                  <w:r w:rsidRPr="00ED0155">
                    <w:rPr>
                      <w:rFonts w:ascii="Arial" w:hAnsi="Arial" w:cs="Arial"/>
                      <w:color w:val="000000"/>
                      <w:sz w:val="18"/>
                      <w:szCs w:val="18"/>
                    </w:rPr>
                    <w:t>15.84</w:t>
                  </w:r>
                </w:p>
              </w:tc>
              <w:tc>
                <w:tcPr>
                  <w:tcW w:w="1010" w:type="dxa"/>
                  <w:tcBorders>
                    <w:top w:val="nil"/>
                    <w:bottom w:val="nil"/>
                  </w:tcBorders>
                  <w:shd w:val="clear" w:color="auto" w:fill="FFFFFF"/>
                </w:tcPr>
                <w:p w:rsidR="00567BCD" w:rsidRPr="00ED0155" w:rsidRDefault="00567BCD" w:rsidP="001D4005">
                  <w:pPr>
                    <w:autoSpaceDE w:val="0"/>
                    <w:autoSpaceDN w:val="0"/>
                    <w:adjustRightInd w:val="0"/>
                    <w:spacing w:after="0"/>
                    <w:rPr>
                      <w:rFonts w:ascii="Times New Roman" w:hAnsi="Times New Roman" w:cs="Times New Roman"/>
                      <w:sz w:val="24"/>
                      <w:szCs w:val="24"/>
                    </w:rPr>
                  </w:pPr>
                </w:p>
              </w:tc>
              <w:tc>
                <w:tcPr>
                  <w:tcW w:w="988" w:type="dxa"/>
                  <w:gridSpan w:val="2"/>
                  <w:tcBorders>
                    <w:top w:val="nil"/>
                    <w:bottom w:val="nil"/>
                    <w:right w:val="single" w:sz="16" w:space="0" w:color="000000"/>
                  </w:tcBorders>
                  <w:shd w:val="clear" w:color="auto" w:fill="FFFFFF"/>
                </w:tcPr>
                <w:p w:rsidR="00567BCD" w:rsidRPr="00ED0155" w:rsidRDefault="00567BCD" w:rsidP="001D4005">
                  <w:pPr>
                    <w:autoSpaceDE w:val="0"/>
                    <w:autoSpaceDN w:val="0"/>
                    <w:adjustRightInd w:val="0"/>
                    <w:spacing w:after="0"/>
                    <w:rPr>
                      <w:rFonts w:ascii="Times New Roman" w:hAnsi="Times New Roman" w:cs="Times New Roman"/>
                      <w:sz w:val="24"/>
                      <w:szCs w:val="24"/>
                    </w:rPr>
                  </w:pPr>
                </w:p>
              </w:tc>
            </w:tr>
            <w:tr w:rsidR="00567BCD" w:rsidRPr="00ED0155" w:rsidTr="00567BCD">
              <w:trPr>
                <w:cantSplit/>
              </w:trPr>
              <w:tc>
                <w:tcPr>
                  <w:tcW w:w="1273" w:type="dxa"/>
                  <w:tcBorders>
                    <w:top w:val="nil"/>
                    <w:left w:val="single" w:sz="16" w:space="0" w:color="000000"/>
                    <w:bottom w:val="nil"/>
                    <w:right w:val="single" w:sz="16" w:space="0" w:color="000000"/>
                  </w:tcBorders>
                  <w:shd w:val="clear" w:color="auto" w:fill="FFFFFF"/>
                  <w:vAlign w:val="center"/>
                </w:tcPr>
                <w:p w:rsidR="00567BCD" w:rsidRPr="00ED0155" w:rsidRDefault="00567BCD" w:rsidP="001D4005">
                  <w:pPr>
                    <w:autoSpaceDE w:val="0"/>
                    <w:autoSpaceDN w:val="0"/>
                    <w:adjustRightInd w:val="0"/>
                    <w:spacing w:after="0"/>
                    <w:ind w:left="60" w:right="60"/>
                    <w:rPr>
                      <w:rFonts w:ascii="Arial" w:hAnsi="Arial" w:cs="Arial"/>
                      <w:color w:val="000000"/>
                      <w:sz w:val="18"/>
                      <w:szCs w:val="18"/>
                    </w:rPr>
                  </w:pPr>
                  <w:r w:rsidRPr="00ED0155">
                    <w:rPr>
                      <w:rFonts w:ascii="Arial" w:hAnsi="Arial" w:cs="Arial"/>
                      <w:color w:val="000000"/>
                      <w:sz w:val="18"/>
                      <w:szCs w:val="18"/>
                    </w:rPr>
                    <w:t>2008</w:t>
                  </w:r>
                  <w:r w:rsidR="001F53A5">
                    <w:rPr>
                      <w:rFonts w:ascii="Arial" w:hAnsi="Arial" w:cs="Arial"/>
                      <w:color w:val="000000"/>
                      <w:sz w:val="18"/>
                      <w:szCs w:val="18"/>
                    </w:rPr>
                    <w:t>EC</w:t>
                  </w:r>
                </w:p>
              </w:tc>
              <w:tc>
                <w:tcPr>
                  <w:tcW w:w="1009" w:type="dxa"/>
                  <w:tcBorders>
                    <w:top w:val="nil"/>
                    <w:left w:val="single" w:sz="16" w:space="0" w:color="000000"/>
                    <w:bottom w:val="nil"/>
                  </w:tcBorders>
                  <w:shd w:val="clear" w:color="auto" w:fill="FFFFFF"/>
                  <w:vAlign w:val="center"/>
                </w:tcPr>
                <w:p w:rsidR="00567BCD" w:rsidRPr="00ED0155" w:rsidRDefault="00567BCD" w:rsidP="001D4005">
                  <w:pPr>
                    <w:autoSpaceDE w:val="0"/>
                    <w:autoSpaceDN w:val="0"/>
                    <w:adjustRightInd w:val="0"/>
                    <w:spacing w:after="0"/>
                    <w:ind w:left="60" w:right="60"/>
                    <w:jc w:val="right"/>
                    <w:rPr>
                      <w:rFonts w:ascii="Arial" w:hAnsi="Arial" w:cs="Arial"/>
                      <w:color w:val="000000"/>
                      <w:sz w:val="18"/>
                      <w:szCs w:val="18"/>
                    </w:rPr>
                  </w:pPr>
                  <w:r w:rsidRPr="00ED0155">
                    <w:rPr>
                      <w:rFonts w:ascii="Arial" w:hAnsi="Arial" w:cs="Arial"/>
                      <w:color w:val="000000"/>
                      <w:sz w:val="18"/>
                      <w:szCs w:val="18"/>
                    </w:rPr>
                    <w:t>90</w:t>
                  </w:r>
                </w:p>
              </w:tc>
              <w:tc>
                <w:tcPr>
                  <w:tcW w:w="1010" w:type="dxa"/>
                  <w:tcBorders>
                    <w:top w:val="nil"/>
                    <w:bottom w:val="nil"/>
                  </w:tcBorders>
                  <w:shd w:val="clear" w:color="auto" w:fill="FFFFFF"/>
                </w:tcPr>
                <w:p w:rsidR="00567BCD" w:rsidRPr="00ED0155" w:rsidRDefault="00567BCD" w:rsidP="001D4005">
                  <w:pPr>
                    <w:autoSpaceDE w:val="0"/>
                    <w:autoSpaceDN w:val="0"/>
                    <w:adjustRightInd w:val="0"/>
                    <w:spacing w:after="0"/>
                    <w:rPr>
                      <w:rFonts w:ascii="Times New Roman" w:hAnsi="Times New Roman" w:cs="Times New Roman"/>
                      <w:sz w:val="24"/>
                      <w:szCs w:val="24"/>
                    </w:rPr>
                  </w:pPr>
                </w:p>
              </w:tc>
              <w:tc>
                <w:tcPr>
                  <w:tcW w:w="1010" w:type="dxa"/>
                  <w:tcBorders>
                    <w:top w:val="nil"/>
                    <w:bottom w:val="nil"/>
                  </w:tcBorders>
                  <w:shd w:val="clear" w:color="auto" w:fill="FFFFFF"/>
                </w:tcPr>
                <w:p w:rsidR="00567BCD" w:rsidRPr="00ED0155" w:rsidRDefault="00567BCD" w:rsidP="001D4005">
                  <w:pPr>
                    <w:autoSpaceDE w:val="0"/>
                    <w:autoSpaceDN w:val="0"/>
                    <w:adjustRightInd w:val="0"/>
                    <w:spacing w:after="0"/>
                    <w:rPr>
                      <w:rFonts w:ascii="Times New Roman" w:hAnsi="Times New Roman" w:cs="Times New Roman"/>
                      <w:sz w:val="24"/>
                      <w:szCs w:val="24"/>
                    </w:rPr>
                  </w:pPr>
                </w:p>
              </w:tc>
              <w:tc>
                <w:tcPr>
                  <w:tcW w:w="1010" w:type="dxa"/>
                  <w:tcBorders>
                    <w:top w:val="nil"/>
                    <w:bottom w:val="nil"/>
                  </w:tcBorders>
                  <w:shd w:val="clear" w:color="auto" w:fill="FFFFFF"/>
                  <w:vAlign w:val="center"/>
                </w:tcPr>
                <w:p w:rsidR="00567BCD" w:rsidRPr="00ED0155" w:rsidRDefault="00567BCD" w:rsidP="001D4005">
                  <w:pPr>
                    <w:autoSpaceDE w:val="0"/>
                    <w:autoSpaceDN w:val="0"/>
                    <w:adjustRightInd w:val="0"/>
                    <w:spacing w:after="0"/>
                    <w:ind w:left="60" w:right="60"/>
                    <w:jc w:val="right"/>
                    <w:rPr>
                      <w:rFonts w:ascii="Arial" w:hAnsi="Arial" w:cs="Arial"/>
                      <w:color w:val="000000"/>
                      <w:sz w:val="18"/>
                      <w:szCs w:val="18"/>
                    </w:rPr>
                  </w:pPr>
                  <w:r w:rsidRPr="00ED0155">
                    <w:rPr>
                      <w:rFonts w:ascii="Arial" w:hAnsi="Arial" w:cs="Arial"/>
                      <w:color w:val="000000"/>
                      <w:sz w:val="18"/>
                      <w:szCs w:val="18"/>
                    </w:rPr>
                    <w:t>17.72</w:t>
                  </w:r>
                </w:p>
              </w:tc>
              <w:tc>
                <w:tcPr>
                  <w:tcW w:w="988" w:type="dxa"/>
                  <w:gridSpan w:val="2"/>
                  <w:tcBorders>
                    <w:top w:val="nil"/>
                    <w:bottom w:val="nil"/>
                    <w:right w:val="single" w:sz="16" w:space="0" w:color="000000"/>
                  </w:tcBorders>
                  <w:shd w:val="clear" w:color="auto" w:fill="FFFFFF"/>
                </w:tcPr>
                <w:p w:rsidR="00567BCD" w:rsidRPr="00ED0155" w:rsidRDefault="00567BCD" w:rsidP="001D4005">
                  <w:pPr>
                    <w:autoSpaceDE w:val="0"/>
                    <w:autoSpaceDN w:val="0"/>
                    <w:adjustRightInd w:val="0"/>
                    <w:spacing w:after="0"/>
                    <w:rPr>
                      <w:rFonts w:ascii="Times New Roman" w:hAnsi="Times New Roman" w:cs="Times New Roman"/>
                      <w:sz w:val="24"/>
                      <w:szCs w:val="24"/>
                    </w:rPr>
                  </w:pPr>
                </w:p>
              </w:tc>
            </w:tr>
            <w:tr w:rsidR="00567BCD" w:rsidRPr="00ED0155" w:rsidTr="00567BCD">
              <w:trPr>
                <w:cantSplit/>
              </w:trPr>
              <w:tc>
                <w:tcPr>
                  <w:tcW w:w="1273" w:type="dxa"/>
                  <w:tcBorders>
                    <w:top w:val="nil"/>
                    <w:left w:val="single" w:sz="16" w:space="0" w:color="000000"/>
                    <w:bottom w:val="nil"/>
                    <w:right w:val="single" w:sz="16" w:space="0" w:color="000000"/>
                  </w:tcBorders>
                  <w:shd w:val="clear" w:color="auto" w:fill="FFFFFF"/>
                  <w:vAlign w:val="center"/>
                </w:tcPr>
                <w:p w:rsidR="00567BCD" w:rsidRPr="00ED0155" w:rsidRDefault="00567BCD" w:rsidP="001D4005">
                  <w:pPr>
                    <w:autoSpaceDE w:val="0"/>
                    <w:autoSpaceDN w:val="0"/>
                    <w:adjustRightInd w:val="0"/>
                    <w:spacing w:after="0"/>
                    <w:ind w:left="60" w:right="60"/>
                    <w:rPr>
                      <w:rFonts w:ascii="Arial" w:hAnsi="Arial" w:cs="Arial"/>
                      <w:color w:val="000000"/>
                      <w:sz w:val="18"/>
                      <w:szCs w:val="18"/>
                    </w:rPr>
                  </w:pPr>
                  <w:r w:rsidRPr="00ED0155">
                    <w:rPr>
                      <w:rFonts w:ascii="Arial" w:hAnsi="Arial" w:cs="Arial"/>
                      <w:color w:val="000000"/>
                      <w:sz w:val="18"/>
                      <w:szCs w:val="18"/>
                    </w:rPr>
                    <w:t>2007</w:t>
                  </w:r>
                  <w:r w:rsidR="001F53A5">
                    <w:rPr>
                      <w:rFonts w:ascii="Arial" w:hAnsi="Arial" w:cs="Arial"/>
                      <w:color w:val="000000"/>
                      <w:sz w:val="18"/>
                      <w:szCs w:val="18"/>
                    </w:rPr>
                    <w:t>EC</w:t>
                  </w:r>
                </w:p>
              </w:tc>
              <w:tc>
                <w:tcPr>
                  <w:tcW w:w="1009" w:type="dxa"/>
                  <w:tcBorders>
                    <w:top w:val="nil"/>
                    <w:left w:val="single" w:sz="16" w:space="0" w:color="000000"/>
                    <w:bottom w:val="nil"/>
                  </w:tcBorders>
                  <w:shd w:val="clear" w:color="auto" w:fill="FFFFFF"/>
                  <w:vAlign w:val="center"/>
                </w:tcPr>
                <w:p w:rsidR="00567BCD" w:rsidRPr="00ED0155" w:rsidRDefault="00567BCD" w:rsidP="001D4005">
                  <w:pPr>
                    <w:autoSpaceDE w:val="0"/>
                    <w:autoSpaceDN w:val="0"/>
                    <w:adjustRightInd w:val="0"/>
                    <w:spacing w:after="0"/>
                    <w:ind w:left="60" w:right="60"/>
                    <w:jc w:val="right"/>
                    <w:rPr>
                      <w:rFonts w:ascii="Arial" w:hAnsi="Arial" w:cs="Arial"/>
                      <w:color w:val="000000"/>
                      <w:sz w:val="18"/>
                      <w:szCs w:val="18"/>
                    </w:rPr>
                  </w:pPr>
                  <w:r w:rsidRPr="00ED0155">
                    <w:rPr>
                      <w:rFonts w:ascii="Arial" w:hAnsi="Arial" w:cs="Arial"/>
                      <w:color w:val="000000"/>
                      <w:sz w:val="18"/>
                      <w:szCs w:val="18"/>
                    </w:rPr>
                    <w:t>83</w:t>
                  </w:r>
                </w:p>
              </w:tc>
              <w:tc>
                <w:tcPr>
                  <w:tcW w:w="1010" w:type="dxa"/>
                  <w:tcBorders>
                    <w:top w:val="nil"/>
                    <w:bottom w:val="nil"/>
                  </w:tcBorders>
                  <w:shd w:val="clear" w:color="auto" w:fill="FFFFFF"/>
                </w:tcPr>
                <w:p w:rsidR="00567BCD" w:rsidRPr="00ED0155" w:rsidRDefault="00567BCD" w:rsidP="001D4005">
                  <w:pPr>
                    <w:autoSpaceDE w:val="0"/>
                    <w:autoSpaceDN w:val="0"/>
                    <w:adjustRightInd w:val="0"/>
                    <w:spacing w:after="0"/>
                    <w:rPr>
                      <w:rFonts w:ascii="Times New Roman" w:hAnsi="Times New Roman" w:cs="Times New Roman"/>
                      <w:sz w:val="24"/>
                      <w:szCs w:val="24"/>
                    </w:rPr>
                  </w:pPr>
                </w:p>
              </w:tc>
              <w:tc>
                <w:tcPr>
                  <w:tcW w:w="1010" w:type="dxa"/>
                  <w:tcBorders>
                    <w:top w:val="nil"/>
                    <w:bottom w:val="nil"/>
                  </w:tcBorders>
                  <w:shd w:val="clear" w:color="auto" w:fill="FFFFFF"/>
                </w:tcPr>
                <w:p w:rsidR="00567BCD" w:rsidRPr="00ED0155" w:rsidRDefault="00567BCD" w:rsidP="001D4005">
                  <w:pPr>
                    <w:autoSpaceDE w:val="0"/>
                    <w:autoSpaceDN w:val="0"/>
                    <w:adjustRightInd w:val="0"/>
                    <w:spacing w:after="0"/>
                    <w:rPr>
                      <w:rFonts w:ascii="Times New Roman" w:hAnsi="Times New Roman" w:cs="Times New Roman"/>
                      <w:sz w:val="24"/>
                      <w:szCs w:val="24"/>
                    </w:rPr>
                  </w:pPr>
                </w:p>
              </w:tc>
              <w:tc>
                <w:tcPr>
                  <w:tcW w:w="1010" w:type="dxa"/>
                  <w:tcBorders>
                    <w:top w:val="nil"/>
                    <w:bottom w:val="nil"/>
                  </w:tcBorders>
                  <w:shd w:val="clear" w:color="auto" w:fill="FFFFFF"/>
                </w:tcPr>
                <w:p w:rsidR="00567BCD" w:rsidRPr="00ED0155" w:rsidRDefault="00567BCD" w:rsidP="001D4005">
                  <w:pPr>
                    <w:autoSpaceDE w:val="0"/>
                    <w:autoSpaceDN w:val="0"/>
                    <w:adjustRightInd w:val="0"/>
                    <w:spacing w:after="0"/>
                    <w:rPr>
                      <w:rFonts w:ascii="Times New Roman" w:hAnsi="Times New Roman" w:cs="Times New Roman"/>
                      <w:sz w:val="24"/>
                      <w:szCs w:val="24"/>
                    </w:rPr>
                  </w:pPr>
                </w:p>
              </w:tc>
              <w:tc>
                <w:tcPr>
                  <w:tcW w:w="988" w:type="dxa"/>
                  <w:gridSpan w:val="2"/>
                  <w:tcBorders>
                    <w:top w:val="nil"/>
                    <w:bottom w:val="nil"/>
                    <w:right w:val="single" w:sz="16" w:space="0" w:color="000000"/>
                  </w:tcBorders>
                  <w:shd w:val="clear" w:color="auto" w:fill="FFFFFF"/>
                  <w:vAlign w:val="center"/>
                </w:tcPr>
                <w:p w:rsidR="00567BCD" w:rsidRPr="00ED0155" w:rsidRDefault="00567BCD" w:rsidP="001D4005">
                  <w:pPr>
                    <w:autoSpaceDE w:val="0"/>
                    <w:autoSpaceDN w:val="0"/>
                    <w:adjustRightInd w:val="0"/>
                    <w:spacing w:after="0"/>
                    <w:ind w:left="60" w:right="60"/>
                    <w:jc w:val="right"/>
                    <w:rPr>
                      <w:rFonts w:ascii="Arial" w:hAnsi="Arial" w:cs="Arial"/>
                      <w:color w:val="000000"/>
                      <w:sz w:val="18"/>
                      <w:szCs w:val="18"/>
                    </w:rPr>
                  </w:pPr>
                  <w:r w:rsidRPr="00ED0155">
                    <w:rPr>
                      <w:rFonts w:ascii="Arial" w:hAnsi="Arial" w:cs="Arial"/>
                      <w:color w:val="000000"/>
                      <w:sz w:val="18"/>
                      <w:szCs w:val="18"/>
                    </w:rPr>
                    <w:t>19.52</w:t>
                  </w:r>
                </w:p>
              </w:tc>
            </w:tr>
            <w:tr w:rsidR="00567BCD" w:rsidRPr="00ED0155" w:rsidTr="00567BCD">
              <w:trPr>
                <w:cantSplit/>
              </w:trPr>
              <w:tc>
                <w:tcPr>
                  <w:tcW w:w="1273" w:type="dxa"/>
                  <w:tcBorders>
                    <w:top w:val="nil"/>
                    <w:left w:val="single" w:sz="16" w:space="0" w:color="000000"/>
                    <w:bottom w:val="single" w:sz="16" w:space="0" w:color="000000"/>
                    <w:right w:val="single" w:sz="16" w:space="0" w:color="000000"/>
                  </w:tcBorders>
                  <w:shd w:val="clear" w:color="auto" w:fill="FFFFFF"/>
                  <w:vAlign w:val="center"/>
                </w:tcPr>
                <w:p w:rsidR="00567BCD" w:rsidRPr="00ED0155" w:rsidRDefault="00567BCD" w:rsidP="001D4005">
                  <w:pPr>
                    <w:autoSpaceDE w:val="0"/>
                    <w:autoSpaceDN w:val="0"/>
                    <w:adjustRightInd w:val="0"/>
                    <w:spacing w:after="0"/>
                    <w:ind w:left="60" w:right="60"/>
                    <w:rPr>
                      <w:rFonts w:ascii="Arial" w:hAnsi="Arial" w:cs="Arial"/>
                      <w:color w:val="000000"/>
                      <w:sz w:val="18"/>
                      <w:szCs w:val="18"/>
                    </w:rPr>
                  </w:pPr>
                  <w:r w:rsidRPr="00ED0155">
                    <w:rPr>
                      <w:rFonts w:ascii="Arial" w:hAnsi="Arial" w:cs="Arial"/>
                      <w:color w:val="000000"/>
                      <w:sz w:val="18"/>
                      <w:szCs w:val="18"/>
                    </w:rPr>
                    <w:t>Sig.</w:t>
                  </w:r>
                </w:p>
              </w:tc>
              <w:tc>
                <w:tcPr>
                  <w:tcW w:w="1009" w:type="dxa"/>
                  <w:tcBorders>
                    <w:top w:val="nil"/>
                    <w:left w:val="single" w:sz="16" w:space="0" w:color="000000"/>
                    <w:bottom w:val="single" w:sz="16" w:space="0" w:color="000000"/>
                  </w:tcBorders>
                  <w:shd w:val="clear" w:color="auto" w:fill="FFFFFF"/>
                </w:tcPr>
                <w:p w:rsidR="00567BCD" w:rsidRPr="00ED0155" w:rsidRDefault="00567BCD" w:rsidP="001D4005">
                  <w:pPr>
                    <w:autoSpaceDE w:val="0"/>
                    <w:autoSpaceDN w:val="0"/>
                    <w:adjustRightInd w:val="0"/>
                    <w:spacing w:after="0"/>
                    <w:rPr>
                      <w:rFonts w:ascii="Times New Roman" w:hAnsi="Times New Roman" w:cs="Times New Roman"/>
                      <w:sz w:val="24"/>
                      <w:szCs w:val="24"/>
                    </w:rPr>
                  </w:pPr>
                </w:p>
              </w:tc>
              <w:tc>
                <w:tcPr>
                  <w:tcW w:w="1010" w:type="dxa"/>
                  <w:tcBorders>
                    <w:top w:val="nil"/>
                    <w:bottom w:val="single" w:sz="16" w:space="0" w:color="000000"/>
                  </w:tcBorders>
                  <w:shd w:val="clear" w:color="auto" w:fill="FFFFFF"/>
                  <w:vAlign w:val="center"/>
                </w:tcPr>
                <w:p w:rsidR="00567BCD" w:rsidRPr="00ED0155" w:rsidRDefault="00567BCD" w:rsidP="001D4005">
                  <w:pPr>
                    <w:autoSpaceDE w:val="0"/>
                    <w:autoSpaceDN w:val="0"/>
                    <w:adjustRightInd w:val="0"/>
                    <w:spacing w:after="0"/>
                    <w:ind w:left="60" w:right="60"/>
                    <w:jc w:val="right"/>
                    <w:rPr>
                      <w:rFonts w:ascii="Arial" w:hAnsi="Arial" w:cs="Arial"/>
                      <w:color w:val="000000"/>
                      <w:sz w:val="18"/>
                      <w:szCs w:val="18"/>
                    </w:rPr>
                  </w:pPr>
                  <w:r w:rsidRPr="00ED0155">
                    <w:rPr>
                      <w:rFonts w:ascii="Arial" w:hAnsi="Arial" w:cs="Arial"/>
                      <w:color w:val="000000"/>
                      <w:sz w:val="18"/>
                      <w:szCs w:val="18"/>
                    </w:rPr>
                    <w:t>1.000</w:t>
                  </w:r>
                </w:p>
              </w:tc>
              <w:tc>
                <w:tcPr>
                  <w:tcW w:w="1010" w:type="dxa"/>
                  <w:tcBorders>
                    <w:top w:val="nil"/>
                    <w:bottom w:val="single" w:sz="16" w:space="0" w:color="000000"/>
                  </w:tcBorders>
                  <w:shd w:val="clear" w:color="auto" w:fill="FFFFFF"/>
                  <w:vAlign w:val="center"/>
                </w:tcPr>
                <w:p w:rsidR="00567BCD" w:rsidRPr="00ED0155" w:rsidRDefault="00567BCD" w:rsidP="001D4005">
                  <w:pPr>
                    <w:autoSpaceDE w:val="0"/>
                    <w:autoSpaceDN w:val="0"/>
                    <w:adjustRightInd w:val="0"/>
                    <w:spacing w:after="0"/>
                    <w:ind w:left="60" w:right="60"/>
                    <w:jc w:val="right"/>
                    <w:rPr>
                      <w:rFonts w:ascii="Arial" w:hAnsi="Arial" w:cs="Arial"/>
                      <w:color w:val="000000"/>
                      <w:sz w:val="18"/>
                      <w:szCs w:val="18"/>
                    </w:rPr>
                  </w:pPr>
                  <w:r w:rsidRPr="00ED0155">
                    <w:rPr>
                      <w:rFonts w:ascii="Arial" w:hAnsi="Arial" w:cs="Arial"/>
                      <w:color w:val="000000"/>
                      <w:sz w:val="18"/>
                      <w:szCs w:val="18"/>
                    </w:rPr>
                    <w:t>1.000</w:t>
                  </w:r>
                </w:p>
              </w:tc>
              <w:tc>
                <w:tcPr>
                  <w:tcW w:w="1010" w:type="dxa"/>
                  <w:tcBorders>
                    <w:top w:val="nil"/>
                    <w:bottom w:val="single" w:sz="16" w:space="0" w:color="000000"/>
                  </w:tcBorders>
                  <w:shd w:val="clear" w:color="auto" w:fill="FFFFFF"/>
                  <w:vAlign w:val="center"/>
                </w:tcPr>
                <w:p w:rsidR="00567BCD" w:rsidRPr="00ED0155" w:rsidRDefault="00567BCD" w:rsidP="001D4005">
                  <w:pPr>
                    <w:autoSpaceDE w:val="0"/>
                    <w:autoSpaceDN w:val="0"/>
                    <w:adjustRightInd w:val="0"/>
                    <w:spacing w:after="0"/>
                    <w:ind w:left="60" w:right="60"/>
                    <w:jc w:val="right"/>
                    <w:rPr>
                      <w:rFonts w:ascii="Arial" w:hAnsi="Arial" w:cs="Arial"/>
                      <w:color w:val="000000"/>
                      <w:sz w:val="18"/>
                      <w:szCs w:val="18"/>
                    </w:rPr>
                  </w:pPr>
                  <w:r w:rsidRPr="00ED0155">
                    <w:rPr>
                      <w:rFonts w:ascii="Arial" w:hAnsi="Arial" w:cs="Arial"/>
                      <w:color w:val="000000"/>
                      <w:sz w:val="18"/>
                      <w:szCs w:val="18"/>
                    </w:rPr>
                    <w:t>1.000</w:t>
                  </w:r>
                </w:p>
              </w:tc>
              <w:tc>
                <w:tcPr>
                  <w:tcW w:w="988" w:type="dxa"/>
                  <w:gridSpan w:val="2"/>
                  <w:tcBorders>
                    <w:top w:val="nil"/>
                    <w:bottom w:val="single" w:sz="16" w:space="0" w:color="000000"/>
                    <w:right w:val="single" w:sz="16" w:space="0" w:color="000000"/>
                  </w:tcBorders>
                  <w:shd w:val="clear" w:color="auto" w:fill="FFFFFF"/>
                  <w:vAlign w:val="center"/>
                </w:tcPr>
                <w:p w:rsidR="00567BCD" w:rsidRPr="00ED0155" w:rsidRDefault="00567BCD" w:rsidP="001D4005">
                  <w:pPr>
                    <w:autoSpaceDE w:val="0"/>
                    <w:autoSpaceDN w:val="0"/>
                    <w:adjustRightInd w:val="0"/>
                    <w:spacing w:after="0"/>
                    <w:ind w:left="60" w:right="60"/>
                    <w:jc w:val="right"/>
                    <w:rPr>
                      <w:rFonts w:ascii="Arial" w:hAnsi="Arial" w:cs="Arial"/>
                      <w:color w:val="000000"/>
                      <w:sz w:val="18"/>
                      <w:szCs w:val="18"/>
                    </w:rPr>
                  </w:pPr>
                  <w:r w:rsidRPr="00ED0155">
                    <w:rPr>
                      <w:rFonts w:ascii="Arial" w:hAnsi="Arial" w:cs="Arial"/>
                      <w:color w:val="000000"/>
                      <w:sz w:val="18"/>
                      <w:szCs w:val="18"/>
                    </w:rPr>
                    <w:t>1.000</w:t>
                  </w:r>
                </w:p>
              </w:tc>
            </w:tr>
          </w:tbl>
          <w:p w:rsidR="006B1C1B" w:rsidRPr="00ED0155" w:rsidRDefault="006B1C1B" w:rsidP="001D4005">
            <w:pPr>
              <w:autoSpaceDE w:val="0"/>
              <w:autoSpaceDN w:val="0"/>
              <w:adjustRightInd w:val="0"/>
              <w:spacing w:line="276" w:lineRule="auto"/>
              <w:ind w:right="60"/>
              <w:rPr>
                <w:rFonts w:ascii="Arial" w:hAnsi="Arial" w:cs="Arial"/>
                <w:color w:val="000000"/>
                <w:sz w:val="18"/>
                <w:szCs w:val="18"/>
              </w:rPr>
            </w:pPr>
          </w:p>
        </w:tc>
      </w:tr>
    </w:tbl>
    <w:p w:rsidR="00812B6B" w:rsidRDefault="00812B6B" w:rsidP="001D4005">
      <w:pPr>
        <w:pStyle w:val="Caption"/>
        <w:spacing w:line="276" w:lineRule="auto"/>
        <w:rPr>
          <w:rFonts w:ascii="Times New Roman" w:hAnsi="Times New Roman" w:cs="Times New Roman"/>
          <w:color w:val="auto"/>
          <w:sz w:val="24"/>
          <w:szCs w:val="24"/>
          <w:lang w:val="en-US"/>
        </w:rPr>
      </w:pPr>
    </w:p>
    <w:p w:rsidR="0011056A" w:rsidRPr="00AE669F" w:rsidRDefault="00812B6B" w:rsidP="001D4005">
      <w:pPr>
        <w:pStyle w:val="Caption"/>
        <w:spacing w:line="276" w:lineRule="auto"/>
        <w:rPr>
          <w:rFonts w:ascii="Times New Roman" w:hAnsi="Times New Roman" w:cs="Times New Roman"/>
          <w:sz w:val="24"/>
          <w:szCs w:val="24"/>
          <w:lang w:val="en-US"/>
        </w:rPr>
      </w:pPr>
      <w:bookmarkStart w:id="147" w:name="_Toc19881567"/>
      <w:r w:rsidRPr="00812B6B">
        <w:rPr>
          <w:rFonts w:ascii="Times New Roman" w:hAnsi="Times New Roman" w:cs="Times New Roman"/>
          <w:color w:val="auto"/>
          <w:sz w:val="24"/>
          <w:szCs w:val="24"/>
        </w:rPr>
        <w:t xml:space="preserve">Appendix </w:t>
      </w:r>
      <w:r w:rsidR="008A55D1" w:rsidRPr="00812B6B">
        <w:rPr>
          <w:rFonts w:ascii="Times New Roman" w:hAnsi="Times New Roman" w:cs="Times New Roman"/>
          <w:color w:val="auto"/>
          <w:sz w:val="24"/>
          <w:szCs w:val="24"/>
        </w:rPr>
        <w:fldChar w:fldCharType="begin"/>
      </w:r>
      <w:r w:rsidRPr="00812B6B">
        <w:rPr>
          <w:rFonts w:ascii="Times New Roman" w:hAnsi="Times New Roman" w:cs="Times New Roman"/>
          <w:color w:val="auto"/>
          <w:sz w:val="24"/>
          <w:szCs w:val="24"/>
        </w:rPr>
        <w:instrText xml:space="preserve"> SEQ Appendix \* ARABIC </w:instrText>
      </w:r>
      <w:r w:rsidR="008A55D1" w:rsidRPr="00812B6B">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5</w:t>
      </w:r>
      <w:r w:rsidR="008A55D1" w:rsidRPr="00812B6B">
        <w:rPr>
          <w:rFonts w:ascii="Times New Roman" w:hAnsi="Times New Roman" w:cs="Times New Roman"/>
          <w:color w:val="auto"/>
          <w:sz w:val="24"/>
          <w:szCs w:val="24"/>
        </w:rPr>
        <w:fldChar w:fldCharType="end"/>
      </w:r>
      <w:r w:rsidRPr="00812B6B">
        <w:rPr>
          <w:rFonts w:ascii="Times New Roman" w:hAnsi="Times New Roman" w:cs="Times New Roman"/>
          <w:color w:val="auto"/>
          <w:sz w:val="24"/>
          <w:szCs w:val="24"/>
        </w:rPr>
        <w:t>:</w:t>
      </w:r>
      <w:r w:rsidR="00AE669F">
        <w:rPr>
          <w:rFonts w:ascii="Times New Roman" w:hAnsi="Times New Roman" w:cs="Times New Roman"/>
          <w:color w:val="auto"/>
          <w:sz w:val="24"/>
          <w:szCs w:val="24"/>
          <w:lang w:val="en-US"/>
        </w:rPr>
        <w:t xml:space="preserve"> </w:t>
      </w:r>
      <w:r w:rsidR="00AE669F" w:rsidRPr="00AE669F">
        <w:rPr>
          <w:rFonts w:ascii="Times New Roman" w:hAnsi="Times New Roman" w:cs="Times New Roman"/>
          <w:b w:val="0"/>
          <w:color w:val="auto"/>
          <w:sz w:val="24"/>
          <w:szCs w:val="24"/>
          <w:lang w:val="en-US"/>
        </w:rPr>
        <w:t>Coparison of</w:t>
      </w:r>
      <w:r w:rsidR="00AE669F">
        <w:rPr>
          <w:rFonts w:ascii="Times New Roman" w:hAnsi="Times New Roman" w:cs="Times New Roman"/>
          <w:color w:val="auto"/>
          <w:sz w:val="24"/>
          <w:szCs w:val="24"/>
          <w:lang w:val="en-US"/>
        </w:rPr>
        <w:t xml:space="preserve"> </w:t>
      </w:r>
      <w:r w:rsidR="006B1C1B" w:rsidRPr="00812B6B">
        <w:rPr>
          <w:rFonts w:ascii="Times New Roman" w:hAnsi="Times New Roman" w:cs="Times New Roman"/>
          <w:b w:val="0"/>
          <w:color w:val="auto"/>
          <w:sz w:val="24"/>
          <w:szCs w:val="24"/>
        </w:rPr>
        <w:t>Honey yield by HHs from movable frame beehives  between the the four year</w:t>
      </w:r>
      <w:bookmarkEnd w:id="147"/>
      <w:r w:rsidR="00AE669F">
        <w:rPr>
          <w:rFonts w:ascii="Times New Roman" w:hAnsi="Times New Roman" w:cs="Times New Roman"/>
          <w:b w:val="0"/>
          <w:color w:val="auto"/>
          <w:sz w:val="24"/>
          <w:szCs w:val="24"/>
          <w:lang w:val="en-US"/>
        </w:rPr>
        <w:t>s</w:t>
      </w:r>
    </w:p>
    <w:p w:rsidR="006B1C1B" w:rsidRPr="0011056A" w:rsidRDefault="00812B6B" w:rsidP="001D4005">
      <w:pPr>
        <w:autoSpaceDE w:val="0"/>
        <w:autoSpaceDN w:val="0"/>
        <w:adjustRightInd w:val="0"/>
        <w:spacing w:after="0"/>
        <w:rPr>
          <w:rFonts w:ascii="Times New Roman" w:hAnsi="Times New Roman" w:cs="Times New Roman"/>
          <w:b/>
          <w:sz w:val="24"/>
          <w:szCs w:val="24"/>
        </w:rPr>
      </w:pPr>
      <w:r>
        <w:rPr>
          <w:rFonts w:ascii="Times New Roman" w:hAnsi="Times New Roman" w:cs="Times New Roman"/>
          <w:b/>
          <w:sz w:val="24"/>
          <w:szCs w:val="24"/>
        </w:rPr>
        <w:t xml:space="preserve">    </w:t>
      </w:r>
      <w:r w:rsidR="0011056A" w:rsidRPr="0011056A">
        <w:rPr>
          <w:rFonts w:ascii="Times New Roman" w:hAnsi="Times New Roman" w:cs="Times New Roman"/>
          <w:b/>
          <w:sz w:val="24"/>
          <w:szCs w:val="24"/>
        </w:rPr>
        <w:t>One way ANOVA</w:t>
      </w:r>
      <w:r w:rsidR="006B1C1B" w:rsidRPr="0011056A">
        <w:rPr>
          <w:rFonts w:ascii="Times New Roman" w:hAnsi="Times New Roman" w:cs="Times New Roman"/>
          <w:b/>
          <w:sz w:val="24"/>
          <w:szCs w:val="24"/>
        </w:rPr>
        <w:t xml:space="preserve">  </w:t>
      </w:r>
    </w:p>
    <w:tbl>
      <w:tblPr>
        <w:tblW w:w="7259" w:type="dxa"/>
        <w:tblInd w:w="-4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82"/>
        <w:gridCol w:w="794"/>
        <w:gridCol w:w="94"/>
        <w:gridCol w:w="1075"/>
        <w:gridCol w:w="21"/>
        <w:gridCol w:w="880"/>
        <w:gridCol w:w="37"/>
        <w:gridCol w:w="473"/>
        <w:gridCol w:w="794"/>
        <w:gridCol w:w="644"/>
        <w:gridCol w:w="273"/>
        <w:gridCol w:w="476"/>
        <w:gridCol w:w="516"/>
      </w:tblGrid>
      <w:tr w:rsidR="006B1C1B" w:rsidRPr="0011056A" w:rsidTr="0011056A">
        <w:trPr>
          <w:cantSplit/>
          <w:trHeight w:val="146"/>
        </w:trPr>
        <w:tc>
          <w:tcPr>
            <w:tcW w:w="7259" w:type="dxa"/>
            <w:gridSpan w:val="13"/>
            <w:tcBorders>
              <w:top w:val="nil"/>
              <w:left w:val="nil"/>
              <w:bottom w:val="single" w:sz="4" w:space="0" w:color="auto"/>
              <w:right w:val="nil"/>
            </w:tcBorders>
            <w:shd w:val="clear" w:color="auto" w:fill="FFFFFF"/>
            <w:vAlign w:val="bottom"/>
          </w:tcPr>
          <w:p w:rsidR="006B1C1B" w:rsidRPr="0011056A" w:rsidRDefault="006B1C1B" w:rsidP="001D4005">
            <w:pPr>
              <w:autoSpaceDE w:val="0"/>
              <w:autoSpaceDN w:val="0"/>
              <w:adjustRightInd w:val="0"/>
              <w:spacing w:after="0"/>
              <w:ind w:right="60"/>
              <w:jc w:val="both"/>
              <w:rPr>
                <w:rFonts w:ascii="Arial" w:hAnsi="Arial" w:cs="Arial"/>
                <w:b/>
                <w:color w:val="000000"/>
                <w:sz w:val="18"/>
                <w:szCs w:val="18"/>
              </w:rPr>
            </w:pPr>
            <w:r w:rsidRPr="0011056A">
              <w:rPr>
                <w:rFonts w:ascii="Arial" w:hAnsi="Arial" w:cs="Arial"/>
                <w:b/>
                <w:color w:val="000000"/>
                <w:sz w:val="18"/>
                <w:szCs w:val="18"/>
              </w:rPr>
              <w:t>Dependent variable Honeyyield</w:t>
            </w:r>
          </w:p>
        </w:tc>
      </w:tr>
      <w:tr w:rsidR="006B1C1B" w:rsidRPr="00904813" w:rsidTr="0011056A">
        <w:trPr>
          <w:cantSplit/>
          <w:trHeight w:val="646"/>
        </w:trPr>
        <w:tc>
          <w:tcPr>
            <w:tcW w:w="1976" w:type="dxa"/>
            <w:gridSpan w:val="2"/>
            <w:tcBorders>
              <w:top w:val="single" w:sz="4" w:space="0" w:color="auto"/>
              <w:left w:val="single" w:sz="4" w:space="0" w:color="auto"/>
              <w:bottom w:val="single" w:sz="4" w:space="0" w:color="auto"/>
              <w:right w:val="single" w:sz="4" w:space="0" w:color="auto"/>
            </w:tcBorders>
            <w:shd w:val="clear" w:color="auto" w:fill="FFFFFF"/>
          </w:tcPr>
          <w:p w:rsidR="006B1C1B" w:rsidRPr="00904813" w:rsidRDefault="006B1C1B" w:rsidP="001D4005">
            <w:pPr>
              <w:autoSpaceDE w:val="0"/>
              <w:autoSpaceDN w:val="0"/>
              <w:adjustRightInd w:val="0"/>
              <w:spacing w:after="0"/>
              <w:ind w:left="60" w:right="60"/>
              <w:jc w:val="both"/>
              <w:rPr>
                <w:rFonts w:ascii="Arial" w:hAnsi="Arial" w:cs="Arial"/>
                <w:color w:val="000000"/>
                <w:sz w:val="18"/>
                <w:szCs w:val="18"/>
              </w:rPr>
            </w:pPr>
          </w:p>
        </w:tc>
        <w:tc>
          <w:tcPr>
            <w:tcW w:w="1190" w:type="dxa"/>
            <w:gridSpan w:val="3"/>
            <w:tcBorders>
              <w:top w:val="single" w:sz="4" w:space="0" w:color="auto"/>
              <w:left w:val="single" w:sz="4" w:space="0" w:color="auto"/>
              <w:bottom w:val="single" w:sz="4" w:space="0" w:color="auto"/>
            </w:tcBorders>
            <w:shd w:val="clear" w:color="auto" w:fill="FFFFFF"/>
          </w:tcPr>
          <w:p w:rsidR="006B1C1B" w:rsidRPr="00904813"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Sum of Squares</w:t>
            </w:r>
          </w:p>
        </w:tc>
        <w:tc>
          <w:tcPr>
            <w:tcW w:w="917" w:type="dxa"/>
            <w:gridSpan w:val="2"/>
            <w:tcBorders>
              <w:top w:val="single" w:sz="4" w:space="0" w:color="auto"/>
              <w:bottom w:val="single" w:sz="4" w:space="0" w:color="auto"/>
            </w:tcBorders>
            <w:shd w:val="clear" w:color="auto" w:fill="FFFFFF"/>
          </w:tcPr>
          <w:p w:rsidR="006B1C1B" w:rsidRPr="00904813"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Df</w:t>
            </w:r>
          </w:p>
        </w:tc>
        <w:tc>
          <w:tcPr>
            <w:tcW w:w="1267" w:type="dxa"/>
            <w:gridSpan w:val="2"/>
            <w:tcBorders>
              <w:top w:val="single" w:sz="4" w:space="0" w:color="auto"/>
              <w:bottom w:val="single" w:sz="4" w:space="0" w:color="auto"/>
            </w:tcBorders>
            <w:shd w:val="clear" w:color="auto" w:fill="FFFFFF"/>
          </w:tcPr>
          <w:p w:rsidR="006B1C1B" w:rsidRPr="00904813"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Mean Square</w:t>
            </w:r>
          </w:p>
        </w:tc>
        <w:tc>
          <w:tcPr>
            <w:tcW w:w="917" w:type="dxa"/>
            <w:gridSpan w:val="2"/>
            <w:tcBorders>
              <w:top w:val="single" w:sz="4" w:space="0" w:color="auto"/>
              <w:bottom w:val="single" w:sz="4" w:space="0" w:color="auto"/>
            </w:tcBorders>
            <w:shd w:val="clear" w:color="auto" w:fill="FFFFFF"/>
          </w:tcPr>
          <w:p w:rsidR="006B1C1B" w:rsidRPr="00904813"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F</w:t>
            </w:r>
          </w:p>
        </w:tc>
        <w:tc>
          <w:tcPr>
            <w:tcW w:w="992" w:type="dxa"/>
            <w:gridSpan w:val="2"/>
            <w:tcBorders>
              <w:top w:val="single" w:sz="4" w:space="0" w:color="auto"/>
              <w:bottom w:val="single" w:sz="4" w:space="0" w:color="auto"/>
              <w:right w:val="single" w:sz="4" w:space="0" w:color="auto"/>
            </w:tcBorders>
            <w:shd w:val="clear" w:color="auto" w:fill="FFFFFF"/>
          </w:tcPr>
          <w:p w:rsidR="006B1C1B" w:rsidRPr="00904813"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Sig.</w:t>
            </w:r>
          </w:p>
        </w:tc>
      </w:tr>
      <w:tr w:rsidR="006B1C1B" w:rsidRPr="00904813" w:rsidTr="0011056A">
        <w:trPr>
          <w:cantSplit/>
          <w:trHeight w:val="317"/>
        </w:trPr>
        <w:tc>
          <w:tcPr>
            <w:tcW w:w="1976" w:type="dxa"/>
            <w:gridSpan w:val="2"/>
            <w:tcBorders>
              <w:top w:val="single" w:sz="4" w:space="0" w:color="auto"/>
              <w:left w:val="single" w:sz="4" w:space="0" w:color="auto"/>
              <w:bottom w:val="nil"/>
              <w:right w:val="single" w:sz="4" w:space="0" w:color="auto"/>
            </w:tcBorders>
            <w:shd w:val="clear" w:color="auto" w:fill="FFFFFF"/>
            <w:vAlign w:val="center"/>
          </w:tcPr>
          <w:p w:rsidR="006B1C1B" w:rsidRPr="00904813"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Between Groups</w:t>
            </w:r>
          </w:p>
        </w:tc>
        <w:tc>
          <w:tcPr>
            <w:tcW w:w="1190" w:type="dxa"/>
            <w:gridSpan w:val="3"/>
            <w:tcBorders>
              <w:top w:val="single" w:sz="4" w:space="0" w:color="auto"/>
              <w:left w:val="single" w:sz="4" w:space="0" w:color="auto"/>
              <w:bottom w:val="nil"/>
            </w:tcBorders>
            <w:shd w:val="clear" w:color="auto" w:fill="FFFFFF"/>
            <w:vAlign w:val="center"/>
          </w:tcPr>
          <w:p w:rsidR="006B1C1B" w:rsidRPr="00904813"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4594.859</w:t>
            </w:r>
          </w:p>
        </w:tc>
        <w:tc>
          <w:tcPr>
            <w:tcW w:w="917" w:type="dxa"/>
            <w:gridSpan w:val="2"/>
            <w:tcBorders>
              <w:top w:val="single" w:sz="4" w:space="0" w:color="auto"/>
              <w:bottom w:val="nil"/>
            </w:tcBorders>
            <w:shd w:val="clear" w:color="auto" w:fill="FFFFFF"/>
            <w:vAlign w:val="center"/>
          </w:tcPr>
          <w:p w:rsidR="006B1C1B" w:rsidRPr="00904813"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3</w:t>
            </w:r>
          </w:p>
        </w:tc>
        <w:tc>
          <w:tcPr>
            <w:tcW w:w="1267" w:type="dxa"/>
            <w:gridSpan w:val="2"/>
            <w:tcBorders>
              <w:top w:val="single" w:sz="4" w:space="0" w:color="auto"/>
              <w:bottom w:val="nil"/>
            </w:tcBorders>
            <w:shd w:val="clear" w:color="auto" w:fill="FFFFFF"/>
            <w:vAlign w:val="center"/>
          </w:tcPr>
          <w:p w:rsidR="006B1C1B" w:rsidRPr="00904813"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1531.620</w:t>
            </w:r>
          </w:p>
        </w:tc>
        <w:tc>
          <w:tcPr>
            <w:tcW w:w="917" w:type="dxa"/>
            <w:gridSpan w:val="2"/>
            <w:tcBorders>
              <w:top w:val="single" w:sz="4" w:space="0" w:color="auto"/>
              <w:bottom w:val="nil"/>
            </w:tcBorders>
            <w:shd w:val="clear" w:color="auto" w:fill="FFFFFF"/>
            <w:vAlign w:val="center"/>
          </w:tcPr>
          <w:p w:rsidR="006B1C1B" w:rsidRPr="00904813"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51.619</w:t>
            </w:r>
          </w:p>
        </w:tc>
        <w:tc>
          <w:tcPr>
            <w:tcW w:w="992" w:type="dxa"/>
            <w:gridSpan w:val="2"/>
            <w:tcBorders>
              <w:top w:val="single" w:sz="4" w:space="0" w:color="auto"/>
              <w:bottom w:val="nil"/>
              <w:right w:val="single" w:sz="4" w:space="0" w:color="auto"/>
            </w:tcBorders>
            <w:shd w:val="clear" w:color="auto" w:fill="FFFFFF"/>
            <w:vAlign w:val="center"/>
          </w:tcPr>
          <w:p w:rsidR="006B1C1B" w:rsidRPr="00904813"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.000</w:t>
            </w:r>
          </w:p>
        </w:tc>
      </w:tr>
      <w:tr w:rsidR="006B1C1B" w:rsidRPr="00904813" w:rsidTr="0011056A">
        <w:trPr>
          <w:cantSplit/>
          <w:trHeight w:val="330"/>
        </w:trPr>
        <w:tc>
          <w:tcPr>
            <w:tcW w:w="1976" w:type="dxa"/>
            <w:gridSpan w:val="2"/>
            <w:tcBorders>
              <w:top w:val="nil"/>
              <w:left w:val="single" w:sz="4" w:space="0" w:color="auto"/>
              <w:bottom w:val="nil"/>
              <w:right w:val="single" w:sz="4" w:space="0" w:color="auto"/>
            </w:tcBorders>
            <w:shd w:val="clear" w:color="auto" w:fill="FFFFFF"/>
            <w:vAlign w:val="center"/>
          </w:tcPr>
          <w:p w:rsidR="006B1C1B" w:rsidRPr="00904813"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Within Groups</w:t>
            </w:r>
          </w:p>
        </w:tc>
        <w:tc>
          <w:tcPr>
            <w:tcW w:w="1190" w:type="dxa"/>
            <w:gridSpan w:val="3"/>
            <w:tcBorders>
              <w:top w:val="nil"/>
              <w:left w:val="single" w:sz="4" w:space="0" w:color="auto"/>
              <w:bottom w:val="nil"/>
            </w:tcBorders>
            <w:shd w:val="clear" w:color="auto" w:fill="FFFFFF"/>
            <w:vAlign w:val="center"/>
          </w:tcPr>
          <w:p w:rsidR="006B1C1B" w:rsidRPr="00904813"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10444.422</w:t>
            </w:r>
          </w:p>
        </w:tc>
        <w:tc>
          <w:tcPr>
            <w:tcW w:w="917" w:type="dxa"/>
            <w:gridSpan w:val="2"/>
            <w:tcBorders>
              <w:top w:val="nil"/>
              <w:bottom w:val="nil"/>
            </w:tcBorders>
            <w:shd w:val="clear" w:color="auto" w:fill="FFFFFF"/>
            <w:vAlign w:val="center"/>
          </w:tcPr>
          <w:p w:rsidR="006B1C1B" w:rsidRPr="00904813"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352</w:t>
            </w:r>
          </w:p>
        </w:tc>
        <w:tc>
          <w:tcPr>
            <w:tcW w:w="1267" w:type="dxa"/>
            <w:gridSpan w:val="2"/>
            <w:tcBorders>
              <w:top w:val="nil"/>
              <w:bottom w:val="nil"/>
            </w:tcBorders>
            <w:shd w:val="clear" w:color="auto" w:fill="FFFFFF"/>
            <w:vAlign w:val="center"/>
          </w:tcPr>
          <w:p w:rsidR="006B1C1B" w:rsidRPr="00904813"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29.672</w:t>
            </w:r>
          </w:p>
        </w:tc>
        <w:tc>
          <w:tcPr>
            <w:tcW w:w="917" w:type="dxa"/>
            <w:gridSpan w:val="2"/>
            <w:tcBorders>
              <w:top w:val="nil"/>
              <w:bottom w:val="nil"/>
            </w:tcBorders>
            <w:shd w:val="clear" w:color="auto" w:fill="FFFFFF"/>
          </w:tcPr>
          <w:p w:rsidR="006B1C1B" w:rsidRPr="00904813" w:rsidRDefault="006B1C1B" w:rsidP="001D4005">
            <w:pPr>
              <w:autoSpaceDE w:val="0"/>
              <w:autoSpaceDN w:val="0"/>
              <w:adjustRightInd w:val="0"/>
              <w:spacing w:after="0"/>
              <w:jc w:val="both"/>
              <w:rPr>
                <w:rFonts w:ascii="Times New Roman" w:hAnsi="Times New Roman" w:cs="Times New Roman"/>
                <w:szCs w:val="24"/>
              </w:rPr>
            </w:pPr>
          </w:p>
        </w:tc>
        <w:tc>
          <w:tcPr>
            <w:tcW w:w="992" w:type="dxa"/>
            <w:gridSpan w:val="2"/>
            <w:tcBorders>
              <w:top w:val="nil"/>
              <w:bottom w:val="nil"/>
              <w:right w:val="single" w:sz="4" w:space="0" w:color="auto"/>
            </w:tcBorders>
            <w:shd w:val="clear" w:color="auto" w:fill="FFFFFF"/>
          </w:tcPr>
          <w:p w:rsidR="006B1C1B" w:rsidRPr="00904813" w:rsidRDefault="006B1C1B" w:rsidP="001D4005">
            <w:pPr>
              <w:autoSpaceDE w:val="0"/>
              <w:autoSpaceDN w:val="0"/>
              <w:adjustRightInd w:val="0"/>
              <w:spacing w:after="0"/>
              <w:jc w:val="both"/>
              <w:rPr>
                <w:rFonts w:ascii="Times New Roman" w:hAnsi="Times New Roman" w:cs="Times New Roman"/>
                <w:szCs w:val="24"/>
              </w:rPr>
            </w:pPr>
          </w:p>
        </w:tc>
      </w:tr>
      <w:tr w:rsidR="006B1C1B" w:rsidRPr="00904813" w:rsidTr="0011056A">
        <w:trPr>
          <w:cantSplit/>
          <w:trHeight w:val="317"/>
        </w:trPr>
        <w:tc>
          <w:tcPr>
            <w:tcW w:w="1976" w:type="dxa"/>
            <w:gridSpan w:val="2"/>
            <w:tcBorders>
              <w:top w:val="nil"/>
              <w:left w:val="single" w:sz="4" w:space="0" w:color="auto"/>
              <w:bottom w:val="thinThickSmallGap" w:sz="24" w:space="0" w:color="auto"/>
              <w:right w:val="single" w:sz="4" w:space="0" w:color="auto"/>
            </w:tcBorders>
            <w:shd w:val="clear" w:color="auto" w:fill="FFFFFF"/>
            <w:vAlign w:val="center"/>
          </w:tcPr>
          <w:p w:rsidR="006B1C1B" w:rsidRPr="00904813"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Total</w:t>
            </w:r>
          </w:p>
        </w:tc>
        <w:tc>
          <w:tcPr>
            <w:tcW w:w="1190" w:type="dxa"/>
            <w:gridSpan w:val="3"/>
            <w:tcBorders>
              <w:top w:val="nil"/>
              <w:left w:val="single" w:sz="4" w:space="0" w:color="auto"/>
              <w:bottom w:val="thinThickSmallGap" w:sz="24" w:space="0" w:color="auto"/>
            </w:tcBorders>
            <w:shd w:val="clear" w:color="auto" w:fill="FFFFFF"/>
            <w:vAlign w:val="center"/>
          </w:tcPr>
          <w:p w:rsidR="006B1C1B" w:rsidRPr="00904813"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15039.281</w:t>
            </w:r>
          </w:p>
        </w:tc>
        <w:tc>
          <w:tcPr>
            <w:tcW w:w="917" w:type="dxa"/>
            <w:gridSpan w:val="2"/>
            <w:tcBorders>
              <w:top w:val="nil"/>
              <w:bottom w:val="thinThickSmallGap" w:sz="24" w:space="0" w:color="auto"/>
            </w:tcBorders>
            <w:shd w:val="clear" w:color="auto" w:fill="FFFFFF"/>
            <w:vAlign w:val="center"/>
          </w:tcPr>
          <w:p w:rsidR="006B1C1B" w:rsidRPr="00904813"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355</w:t>
            </w:r>
          </w:p>
        </w:tc>
        <w:tc>
          <w:tcPr>
            <w:tcW w:w="1267" w:type="dxa"/>
            <w:gridSpan w:val="2"/>
            <w:tcBorders>
              <w:top w:val="nil"/>
              <w:bottom w:val="thinThickSmallGap" w:sz="24" w:space="0" w:color="auto"/>
            </w:tcBorders>
            <w:shd w:val="clear" w:color="auto" w:fill="FFFFFF"/>
          </w:tcPr>
          <w:p w:rsidR="006B1C1B" w:rsidRPr="00904813" w:rsidRDefault="006B1C1B" w:rsidP="001D4005">
            <w:pPr>
              <w:autoSpaceDE w:val="0"/>
              <w:autoSpaceDN w:val="0"/>
              <w:adjustRightInd w:val="0"/>
              <w:spacing w:after="0"/>
              <w:jc w:val="both"/>
              <w:rPr>
                <w:rFonts w:ascii="Times New Roman" w:hAnsi="Times New Roman" w:cs="Times New Roman"/>
                <w:szCs w:val="24"/>
              </w:rPr>
            </w:pPr>
          </w:p>
        </w:tc>
        <w:tc>
          <w:tcPr>
            <w:tcW w:w="917" w:type="dxa"/>
            <w:gridSpan w:val="2"/>
            <w:tcBorders>
              <w:top w:val="nil"/>
              <w:bottom w:val="thinThickSmallGap" w:sz="24" w:space="0" w:color="auto"/>
            </w:tcBorders>
            <w:shd w:val="clear" w:color="auto" w:fill="FFFFFF"/>
          </w:tcPr>
          <w:p w:rsidR="006B1C1B" w:rsidRPr="00904813" w:rsidRDefault="006B1C1B" w:rsidP="001D4005">
            <w:pPr>
              <w:autoSpaceDE w:val="0"/>
              <w:autoSpaceDN w:val="0"/>
              <w:adjustRightInd w:val="0"/>
              <w:spacing w:after="0"/>
              <w:jc w:val="both"/>
              <w:rPr>
                <w:rFonts w:ascii="Times New Roman" w:hAnsi="Times New Roman" w:cs="Times New Roman"/>
                <w:szCs w:val="24"/>
              </w:rPr>
            </w:pPr>
          </w:p>
        </w:tc>
        <w:tc>
          <w:tcPr>
            <w:tcW w:w="992" w:type="dxa"/>
            <w:gridSpan w:val="2"/>
            <w:tcBorders>
              <w:top w:val="nil"/>
              <w:bottom w:val="thinThickSmallGap" w:sz="24" w:space="0" w:color="auto"/>
              <w:right w:val="single" w:sz="4" w:space="0" w:color="auto"/>
            </w:tcBorders>
            <w:shd w:val="clear" w:color="auto" w:fill="FFFFFF"/>
          </w:tcPr>
          <w:p w:rsidR="006B1C1B" w:rsidRPr="00904813" w:rsidRDefault="006B1C1B" w:rsidP="001D4005">
            <w:pPr>
              <w:autoSpaceDE w:val="0"/>
              <w:autoSpaceDN w:val="0"/>
              <w:adjustRightInd w:val="0"/>
              <w:spacing w:after="0"/>
              <w:jc w:val="both"/>
              <w:rPr>
                <w:rFonts w:ascii="Times New Roman" w:hAnsi="Times New Roman" w:cs="Times New Roman"/>
                <w:szCs w:val="24"/>
              </w:rPr>
            </w:pPr>
          </w:p>
        </w:tc>
      </w:tr>
      <w:tr w:rsidR="006B1C1B" w:rsidRPr="00904813" w:rsidTr="0011056A">
        <w:trPr>
          <w:cantSplit/>
          <w:trHeight w:val="492"/>
        </w:trPr>
        <w:tc>
          <w:tcPr>
            <w:tcW w:w="6743" w:type="dxa"/>
            <w:gridSpan w:val="12"/>
            <w:tcBorders>
              <w:top w:val="thinThickSmallGap" w:sz="24" w:space="0" w:color="auto"/>
              <w:left w:val="single" w:sz="4" w:space="0" w:color="auto"/>
              <w:bottom w:val="single" w:sz="4" w:space="0" w:color="auto"/>
              <w:right w:val="nil"/>
            </w:tcBorders>
            <w:shd w:val="clear" w:color="auto" w:fill="FFFFFF"/>
            <w:vAlign w:val="center"/>
          </w:tcPr>
          <w:p w:rsidR="006B1C1B" w:rsidRPr="00904813" w:rsidRDefault="006B1C1B" w:rsidP="001D4005">
            <w:pPr>
              <w:autoSpaceDE w:val="0"/>
              <w:autoSpaceDN w:val="0"/>
              <w:adjustRightInd w:val="0"/>
              <w:spacing w:after="0"/>
              <w:jc w:val="both"/>
              <w:rPr>
                <w:rFonts w:ascii="Times New Roman" w:hAnsi="Times New Roman" w:cs="Times New Roman"/>
                <w:szCs w:val="24"/>
              </w:rPr>
            </w:pPr>
            <w:r>
              <w:rPr>
                <w:rFonts w:ascii="Arial" w:hAnsi="Arial" w:cs="Arial"/>
                <w:b/>
                <w:bCs/>
                <w:color w:val="000000"/>
                <w:sz w:val="18"/>
                <w:szCs w:val="18"/>
              </w:rPr>
              <w:t xml:space="preserve">        </w:t>
            </w:r>
            <w:r w:rsidRPr="005B4612">
              <w:rPr>
                <w:rFonts w:ascii="Arial" w:hAnsi="Arial" w:cs="Arial"/>
                <w:color w:val="000000"/>
                <w:sz w:val="18"/>
                <w:szCs w:val="18"/>
              </w:rPr>
              <w:t>Tukey HSD</w:t>
            </w:r>
            <w:r>
              <w:rPr>
                <w:rFonts w:ascii="Arial" w:hAnsi="Arial" w:cs="Arial"/>
                <w:color w:val="000000"/>
                <w:sz w:val="18"/>
                <w:szCs w:val="18"/>
              </w:rPr>
              <w:t xml:space="preserve"> →</w:t>
            </w:r>
            <w:r>
              <w:rPr>
                <w:rFonts w:ascii="Arial" w:hAnsi="Arial" w:cs="Arial"/>
                <w:b/>
                <w:bCs/>
                <w:color w:val="000000"/>
                <w:sz w:val="18"/>
                <w:szCs w:val="18"/>
              </w:rPr>
              <w:t xml:space="preserve"> </w:t>
            </w:r>
            <w:r w:rsidRPr="00192501">
              <w:rPr>
                <w:rFonts w:ascii="Arial" w:hAnsi="Arial" w:cs="Arial"/>
                <w:bCs/>
                <w:color w:val="000000"/>
                <w:sz w:val="18"/>
                <w:szCs w:val="18"/>
              </w:rPr>
              <w:t>Multiple Comparisons</w:t>
            </w:r>
          </w:p>
        </w:tc>
        <w:tc>
          <w:tcPr>
            <w:tcW w:w="516" w:type="dxa"/>
            <w:tcBorders>
              <w:top w:val="thinThickSmallGap" w:sz="24" w:space="0" w:color="auto"/>
              <w:left w:val="nil"/>
              <w:bottom w:val="single" w:sz="4" w:space="0" w:color="auto"/>
              <w:right w:val="single" w:sz="4" w:space="0" w:color="auto"/>
              <w:tl2br w:val="nil"/>
              <w:tr2bl w:val="nil"/>
            </w:tcBorders>
            <w:shd w:val="clear" w:color="auto" w:fill="FFFFFF"/>
            <w:vAlign w:val="center"/>
          </w:tcPr>
          <w:p w:rsidR="006B1C1B" w:rsidRPr="00904813" w:rsidRDefault="006B1C1B" w:rsidP="001D4005">
            <w:pPr>
              <w:autoSpaceDE w:val="0"/>
              <w:autoSpaceDN w:val="0"/>
              <w:adjustRightInd w:val="0"/>
              <w:spacing w:after="0"/>
              <w:jc w:val="both"/>
              <w:rPr>
                <w:rFonts w:ascii="Times New Roman" w:hAnsi="Times New Roman" w:cs="Times New Roman"/>
                <w:szCs w:val="24"/>
              </w:rPr>
            </w:pPr>
          </w:p>
        </w:tc>
      </w:tr>
      <w:tr w:rsidR="006B1C1B" w:rsidRPr="00904813" w:rsidTr="00FC55B5">
        <w:trPr>
          <w:cantSplit/>
          <w:trHeight w:val="241"/>
        </w:trPr>
        <w:tc>
          <w:tcPr>
            <w:tcW w:w="1182" w:type="dxa"/>
            <w:vMerge w:val="restart"/>
            <w:tcBorders>
              <w:top w:val="single" w:sz="4" w:space="0" w:color="auto"/>
              <w:left w:val="single" w:sz="4" w:space="0" w:color="auto"/>
              <w:right w:val="single" w:sz="4" w:space="0" w:color="auto"/>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(I) year</w:t>
            </w:r>
          </w:p>
        </w:tc>
        <w:tc>
          <w:tcPr>
            <w:tcW w:w="888" w:type="dxa"/>
            <w:gridSpan w:val="2"/>
            <w:vMerge w:val="restart"/>
            <w:tcBorders>
              <w:top w:val="single" w:sz="4" w:space="0" w:color="auto"/>
              <w:left w:val="single" w:sz="4" w:space="0" w:color="auto"/>
              <w:right w:val="single" w:sz="4" w:space="0" w:color="auto"/>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(J) year</w:t>
            </w:r>
          </w:p>
        </w:tc>
        <w:tc>
          <w:tcPr>
            <w:tcW w:w="1075" w:type="dxa"/>
            <w:vMerge w:val="restart"/>
            <w:tcBorders>
              <w:top w:val="single" w:sz="4" w:space="0" w:color="auto"/>
              <w:left w:val="single" w:sz="4" w:space="0" w:color="auto"/>
              <w:right w:val="single" w:sz="4" w:space="0" w:color="auto"/>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Mean</w:t>
            </w:r>
            <w:r>
              <w:rPr>
                <w:rFonts w:ascii="Arial" w:hAnsi="Arial" w:cs="Arial"/>
                <w:color w:val="000000"/>
                <w:sz w:val="18"/>
                <w:szCs w:val="18"/>
              </w:rPr>
              <w:t>-</w:t>
            </w:r>
            <w:r w:rsidRPr="005B4612">
              <w:rPr>
                <w:rFonts w:ascii="Arial" w:hAnsi="Arial" w:cs="Arial"/>
                <w:color w:val="000000"/>
                <w:sz w:val="18"/>
                <w:szCs w:val="18"/>
              </w:rPr>
              <w:t xml:space="preserve"> Difference (I-J)</w:t>
            </w:r>
          </w:p>
        </w:tc>
        <w:tc>
          <w:tcPr>
            <w:tcW w:w="901" w:type="dxa"/>
            <w:gridSpan w:val="2"/>
            <w:vMerge w:val="restart"/>
            <w:tcBorders>
              <w:top w:val="single" w:sz="4" w:space="0" w:color="auto"/>
              <w:left w:val="single" w:sz="4" w:space="0" w:color="auto"/>
              <w:right w:val="single" w:sz="4" w:space="0" w:color="auto"/>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Std. Error</w:t>
            </w:r>
          </w:p>
        </w:tc>
        <w:tc>
          <w:tcPr>
            <w:tcW w:w="510" w:type="dxa"/>
            <w:gridSpan w:val="2"/>
            <w:vMerge w:val="restart"/>
            <w:tcBorders>
              <w:top w:val="single" w:sz="4" w:space="0" w:color="auto"/>
              <w:left w:val="single" w:sz="4" w:space="0" w:color="auto"/>
              <w:right w:val="single" w:sz="4" w:space="0" w:color="auto"/>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Sig.</w:t>
            </w:r>
          </w:p>
        </w:tc>
        <w:tc>
          <w:tcPr>
            <w:tcW w:w="2187" w:type="dxa"/>
            <w:gridSpan w:val="4"/>
            <w:tcBorders>
              <w:top w:val="single" w:sz="4" w:space="0" w:color="auto"/>
              <w:left w:val="single" w:sz="4" w:space="0" w:color="auto"/>
              <w:bottom w:val="single" w:sz="4" w:space="0" w:color="auto"/>
              <w:right w:val="nil"/>
            </w:tcBorders>
            <w:shd w:val="clear" w:color="auto" w:fill="FFFFFF"/>
            <w:vAlign w:val="center"/>
          </w:tcPr>
          <w:p w:rsidR="006B1C1B" w:rsidRDefault="006B1C1B" w:rsidP="001D4005">
            <w:pPr>
              <w:autoSpaceDE w:val="0"/>
              <w:autoSpaceDN w:val="0"/>
              <w:adjustRightInd w:val="0"/>
              <w:spacing w:after="0"/>
              <w:jc w:val="both"/>
              <w:rPr>
                <w:rFonts w:ascii="Arial" w:hAnsi="Arial" w:cs="Arial"/>
                <w:b/>
                <w:bCs/>
                <w:color w:val="000000"/>
                <w:sz w:val="18"/>
                <w:szCs w:val="18"/>
              </w:rPr>
            </w:pPr>
            <w:r w:rsidRPr="005B4612">
              <w:rPr>
                <w:rFonts w:ascii="Arial" w:hAnsi="Arial" w:cs="Arial"/>
                <w:color w:val="000000"/>
                <w:sz w:val="18"/>
                <w:szCs w:val="18"/>
              </w:rPr>
              <w:t>95% Confidence Interval</w:t>
            </w:r>
          </w:p>
        </w:tc>
        <w:tc>
          <w:tcPr>
            <w:tcW w:w="516" w:type="dxa"/>
            <w:tcBorders>
              <w:top w:val="single" w:sz="4" w:space="0" w:color="auto"/>
              <w:left w:val="nil"/>
              <w:bottom w:val="single" w:sz="4" w:space="0" w:color="auto"/>
              <w:right w:val="single" w:sz="4" w:space="0" w:color="auto"/>
              <w:tl2br w:val="nil"/>
              <w:tr2bl w:val="nil"/>
            </w:tcBorders>
            <w:shd w:val="clear" w:color="auto" w:fill="FFFFFF"/>
            <w:vAlign w:val="center"/>
          </w:tcPr>
          <w:p w:rsidR="006B1C1B" w:rsidRPr="00904813" w:rsidRDefault="006B1C1B" w:rsidP="001D4005">
            <w:pPr>
              <w:autoSpaceDE w:val="0"/>
              <w:autoSpaceDN w:val="0"/>
              <w:adjustRightInd w:val="0"/>
              <w:spacing w:after="0"/>
              <w:jc w:val="both"/>
              <w:rPr>
                <w:rFonts w:ascii="Times New Roman" w:hAnsi="Times New Roman" w:cs="Times New Roman"/>
                <w:szCs w:val="24"/>
              </w:rPr>
            </w:pPr>
          </w:p>
        </w:tc>
      </w:tr>
      <w:tr w:rsidR="006B1C1B" w:rsidRPr="00904813" w:rsidTr="00FC55B5">
        <w:trPr>
          <w:cantSplit/>
          <w:trHeight w:val="242"/>
        </w:trPr>
        <w:tc>
          <w:tcPr>
            <w:tcW w:w="1182" w:type="dxa"/>
            <w:vMerge/>
            <w:tcBorders>
              <w:left w:val="single" w:sz="4" w:space="0" w:color="auto"/>
              <w:bottom w:val="single" w:sz="8" w:space="0" w:color="000000"/>
              <w:right w:val="single" w:sz="4" w:space="0" w:color="auto"/>
            </w:tcBorders>
            <w:shd w:val="clear" w:color="auto" w:fill="FFFFFF"/>
          </w:tcPr>
          <w:p w:rsidR="006B1C1B" w:rsidRDefault="006B1C1B" w:rsidP="001D4005">
            <w:pPr>
              <w:autoSpaceDE w:val="0"/>
              <w:autoSpaceDN w:val="0"/>
              <w:adjustRightInd w:val="0"/>
              <w:spacing w:after="0"/>
              <w:jc w:val="both"/>
              <w:rPr>
                <w:rFonts w:ascii="Arial" w:hAnsi="Arial" w:cs="Arial"/>
                <w:b/>
                <w:bCs/>
                <w:color w:val="000000"/>
                <w:sz w:val="18"/>
                <w:szCs w:val="18"/>
              </w:rPr>
            </w:pPr>
          </w:p>
        </w:tc>
        <w:tc>
          <w:tcPr>
            <w:tcW w:w="888" w:type="dxa"/>
            <w:gridSpan w:val="2"/>
            <w:vMerge/>
            <w:tcBorders>
              <w:left w:val="single" w:sz="4" w:space="0" w:color="auto"/>
              <w:right w:val="single" w:sz="4" w:space="0" w:color="auto"/>
            </w:tcBorders>
            <w:shd w:val="clear" w:color="auto" w:fill="FFFFFF"/>
          </w:tcPr>
          <w:p w:rsidR="006B1C1B" w:rsidRDefault="006B1C1B" w:rsidP="001D4005">
            <w:pPr>
              <w:autoSpaceDE w:val="0"/>
              <w:autoSpaceDN w:val="0"/>
              <w:adjustRightInd w:val="0"/>
              <w:spacing w:after="0"/>
              <w:jc w:val="both"/>
              <w:rPr>
                <w:rFonts w:ascii="Arial" w:hAnsi="Arial" w:cs="Arial"/>
                <w:b/>
                <w:bCs/>
                <w:color w:val="000000"/>
                <w:sz w:val="18"/>
                <w:szCs w:val="18"/>
              </w:rPr>
            </w:pPr>
          </w:p>
        </w:tc>
        <w:tc>
          <w:tcPr>
            <w:tcW w:w="1075" w:type="dxa"/>
            <w:vMerge/>
            <w:tcBorders>
              <w:left w:val="single" w:sz="4" w:space="0" w:color="auto"/>
              <w:right w:val="single" w:sz="4" w:space="0" w:color="auto"/>
            </w:tcBorders>
            <w:shd w:val="clear" w:color="auto" w:fill="FFFFFF"/>
          </w:tcPr>
          <w:p w:rsidR="006B1C1B" w:rsidRDefault="006B1C1B" w:rsidP="001D4005">
            <w:pPr>
              <w:autoSpaceDE w:val="0"/>
              <w:autoSpaceDN w:val="0"/>
              <w:adjustRightInd w:val="0"/>
              <w:spacing w:after="0"/>
              <w:jc w:val="both"/>
              <w:rPr>
                <w:rFonts w:ascii="Arial" w:hAnsi="Arial" w:cs="Arial"/>
                <w:b/>
                <w:bCs/>
                <w:color w:val="000000"/>
                <w:sz w:val="18"/>
                <w:szCs w:val="18"/>
              </w:rPr>
            </w:pPr>
          </w:p>
        </w:tc>
        <w:tc>
          <w:tcPr>
            <w:tcW w:w="901" w:type="dxa"/>
            <w:gridSpan w:val="2"/>
            <w:vMerge/>
            <w:tcBorders>
              <w:left w:val="single" w:sz="4" w:space="0" w:color="auto"/>
              <w:right w:val="single" w:sz="4" w:space="0" w:color="auto"/>
            </w:tcBorders>
            <w:shd w:val="clear" w:color="auto" w:fill="FFFFFF"/>
          </w:tcPr>
          <w:p w:rsidR="006B1C1B" w:rsidRDefault="006B1C1B" w:rsidP="001D4005">
            <w:pPr>
              <w:autoSpaceDE w:val="0"/>
              <w:autoSpaceDN w:val="0"/>
              <w:adjustRightInd w:val="0"/>
              <w:spacing w:after="0"/>
              <w:jc w:val="both"/>
              <w:rPr>
                <w:rFonts w:ascii="Arial" w:hAnsi="Arial" w:cs="Arial"/>
                <w:b/>
                <w:bCs/>
                <w:color w:val="000000"/>
                <w:sz w:val="18"/>
                <w:szCs w:val="18"/>
              </w:rPr>
            </w:pPr>
          </w:p>
        </w:tc>
        <w:tc>
          <w:tcPr>
            <w:tcW w:w="510" w:type="dxa"/>
            <w:gridSpan w:val="2"/>
            <w:vMerge/>
            <w:tcBorders>
              <w:left w:val="single" w:sz="4" w:space="0" w:color="auto"/>
              <w:right w:val="single" w:sz="4" w:space="0" w:color="auto"/>
            </w:tcBorders>
            <w:shd w:val="clear" w:color="auto" w:fill="FFFFFF"/>
          </w:tcPr>
          <w:p w:rsidR="006B1C1B" w:rsidRDefault="006B1C1B" w:rsidP="001D4005">
            <w:pPr>
              <w:autoSpaceDE w:val="0"/>
              <w:autoSpaceDN w:val="0"/>
              <w:adjustRightInd w:val="0"/>
              <w:spacing w:after="0"/>
              <w:jc w:val="both"/>
              <w:rPr>
                <w:rFonts w:ascii="Arial" w:hAnsi="Arial" w:cs="Arial"/>
                <w:b/>
                <w:bCs/>
                <w:color w:val="000000"/>
                <w:sz w:val="18"/>
                <w:szCs w:val="18"/>
              </w:rPr>
            </w:pPr>
          </w:p>
        </w:tc>
        <w:tc>
          <w:tcPr>
            <w:tcW w:w="1438" w:type="dxa"/>
            <w:gridSpan w:val="2"/>
            <w:tcBorders>
              <w:top w:val="single" w:sz="4" w:space="0" w:color="auto"/>
              <w:left w:val="single" w:sz="4" w:space="0" w:color="auto"/>
              <w:bottom w:val="single" w:sz="4" w:space="0" w:color="auto"/>
              <w:right w:val="single" w:sz="4" w:space="0" w:color="auto"/>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Lower Bound</w:t>
            </w:r>
          </w:p>
        </w:tc>
        <w:tc>
          <w:tcPr>
            <w:tcW w:w="749" w:type="dxa"/>
            <w:gridSpan w:val="2"/>
            <w:tcBorders>
              <w:top w:val="single" w:sz="4" w:space="0" w:color="auto"/>
              <w:left w:val="single" w:sz="4" w:space="0" w:color="auto"/>
              <w:bottom w:val="single" w:sz="4" w:space="0" w:color="auto"/>
              <w:right w:val="nil"/>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Pr>
                <w:rFonts w:ascii="Arial" w:hAnsi="Arial" w:cs="Arial"/>
                <w:color w:val="000000"/>
                <w:sz w:val="18"/>
                <w:szCs w:val="18"/>
              </w:rPr>
              <w:t>Upper B</w:t>
            </w:r>
            <w:r w:rsidRPr="005B4612">
              <w:rPr>
                <w:rFonts w:ascii="Arial" w:hAnsi="Arial" w:cs="Arial"/>
                <w:color w:val="000000"/>
                <w:sz w:val="18"/>
                <w:szCs w:val="18"/>
              </w:rPr>
              <w:t>ound</w:t>
            </w:r>
          </w:p>
        </w:tc>
        <w:tc>
          <w:tcPr>
            <w:tcW w:w="516" w:type="dxa"/>
            <w:tcBorders>
              <w:top w:val="single" w:sz="4" w:space="0" w:color="auto"/>
              <w:left w:val="nil"/>
              <w:bottom w:val="single" w:sz="4" w:space="0" w:color="auto"/>
              <w:right w:val="single" w:sz="4" w:space="0" w:color="auto"/>
              <w:tl2br w:val="nil"/>
              <w:tr2bl w:val="nil"/>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p>
        </w:tc>
      </w:tr>
      <w:tr w:rsidR="006B1C1B" w:rsidRPr="00904813" w:rsidTr="00FC55B5">
        <w:trPr>
          <w:cantSplit/>
          <w:trHeight w:val="242"/>
        </w:trPr>
        <w:tc>
          <w:tcPr>
            <w:tcW w:w="1182" w:type="dxa"/>
            <w:vMerge w:val="restart"/>
            <w:tcBorders>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2007</w:t>
            </w:r>
            <w:r w:rsidR="001F53A5">
              <w:rPr>
                <w:rFonts w:ascii="Arial" w:hAnsi="Arial" w:cs="Arial"/>
                <w:color w:val="000000"/>
                <w:sz w:val="18"/>
                <w:szCs w:val="18"/>
              </w:rPr>
              <w:t>EC</w:t>
            </w:r>
          </w:p>
        </w:tc>
        <w:tc>
          <w:tcPr>
            <w:tcW w:w="888" w:type="dxa"/>
            <w:gridSpan w:val="2"/>
            <w:tcBorders>
              <w:left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2008</w:t>
            </w:r>
          </w:p>
        </w:tc>
        <w:tc>
          <w:tcPr>
            <w:tcW w:w="1075" w:type="dxa"/>
            <w:tcBorders>
              <w:left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2.871</w:t>
            </w:r>
            <w:r w:rsidRPr="005B4612">
              <w:rPr>
                <w:rFonts w:ascii="Arial" w:hAnsi="Arial" w:cs="Arial"/>
                <w:color w:val="000000"/>
                <w:sz w:val="18"/>
                <w:szCs w:val="18"/>
                <w:vertAlign w:val="superscript"/>
              </w:rPr>
              <w:t>*</w:t>
            </w:r>
          </w:p>
        </w:tc>
        <w:tc>
          <w:tcPr>
            <w:tcW w:w="901" w:type="dxa"/>
            <w:gridSpan w:val="2"/>
            <w:tcBorders>
              <w:left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.830</w:t>
            </w:r>
          </w:p>
        </w:tc>
        <w:tc>
          <w:tcPr>
            <w:tcW w:w="510" w:type="dxa"/>
            <w:gridSpan w:val="2"/>
            <w:tcBorders>
              <w:left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.003</w:t>
            </w:r>
          </w:p>
        </w:tc>
        <w:tc>
          <w:tcPr>
            <w:tcW w:w="1438"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.73</w:t>
            </w:r>
          </w:p>
        </w:tc>
        <w:tc>
          <w:tcPr>
            <w:tcW w:w="749" w:type="dxa"/>
            <w:gridSpan w:val="2"/>
            <w:tcBorders>
              <w:top w:val="single" w:sz="4" w:space="0" w:color="auto"/>
              <w:left w:val="single" w:sz="4" w:space="0" w:color="auto"/>
              <w:bottom w:val="single" w:sz="4" w:space="0" w:color="auto"/>
              <w:right w:val="nil"/>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5.01</w:t>
            </w:r>
          </w:p>
        </w:tc>
        <w:tc>
          <w:tcPr>
            <w:tcW w:w="516" w:type="dxa"/>
            <w:tcBorders>
              <w:top w:val="single" w:sz="4" w:space="0" w:color="auto"/>
              <w:left w:val="nil"/>
              <w:bottom w:val="single" w:sz="4" w:space="0" w:color="auto"/>
              <w:right w:val="single" w:sz="4" w:space="0" w:color="auto"/>
              <w:tl2br w:val="nil"/>
              <w:tr2bl w:val="nil"/>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p>
        </w:tc>
      </w:tr>
      <w:tr w:rsidR="006B1C1B" w:rsidRPr="00904813" w:rsidTr="00FC55B5">
        <w:trPr>
          <w:cantSplit/>
          <w:trHeight w:val="242"/>
        </w:trPr>
        <w:tc>
          <w:tcPr>
            <w:tcW w:w="1182" w:type="dxa"/>
            <w:vMerge/>
            <w:tcBorders>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jc w:val="both"/>
              <w:rPr>
                <w:rFonts w:ascii="Arial" w:hAnsi="Arial" w:cs="Arial"/>
                <w:color w:val="000000"/>
                <w:sz w:val="18"/>
                <w:szCs w:val="18"/>
              </w:rPr>
            </w:pPr>
          </w:p>
        </w:tc>
        <w:tc>
          <w:tcPr>
            <w:tcW w:w="888" w:type="dxa"/>
            <w:gridSpan w:val="2"/>
            <w:tcBorders>
              <w:left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2009</w:t>
            </w:r>
          </w:p>
        </w:tc>
        <w:tc>
          <w:tcPr>
            <w:tcW w:w="1075" w:type="dxa"/>
            <w:tcBorders>
              <w:left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6.158</w:t>
            </w:r>
            <w:r w:rsidRPr="005B4612">
              <w:rPr>
                <w:rFonts w:ascii="Arial" w:hAnsi="Arial" w:cs="Arial"/>
                <w:color w:val="000000"/>
                <w:sz w:val="18"/>
                <w:szCs w:val="18"/>
                <w:vertAlign w:val="superscript"/>
              </w:rPr>
              <w:t>*</w:t>
            </w:r>
          </w:p>
        </w:tc>
        <w:tc>
          <w:tcPr>
            <w:tcW w:w="901" w:type="dxa"/>
            <w:gridSpan w:val="2"/>
            <w:tcBorders>
              <w:left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.828</w:t>
            </w:r>
          </w:p>
        </w:tc>
        <w:tc>
          <w:tcPr>
            <w:tcW w:w="510" w:type="dxa"/>
            <w:gridSpan w:val="2"/>
            <w:tcBorders>
              <w:left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.000</w:t>
            </w:r>
          </w:p>
        </w:tc>
        <w:tc>
          <w:tcPr>
            <w:tcW w:w="1438"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4.02</w:t>
            </w:r>
          </w:p>
        </w:tc>
        <w:tc>
          <w:tcPr>
            <w:tcW w:w="749" w:type="dxa"/>
            <w:gridSpan w:val="2"/>
            <w:tcBorders>
              <w:top w:val="single" w:sz="4" w:space="0" w:color="auto"/>
              <w:left w:val="single" w:sz="4" w:space="0" w:color="auto"/>
              <w:bottom w:val="single" w:sz="4" w:space="0" w:color="auto"/>
              <w:right w:val="nil"/>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8.29</w:t>
            </w:r>
          </w:p>
        </w:tc>
        <w:tc>
          <w:tcPr>
            <w:tcW w:w="516" w:type="dxa"/>
            <w:tcBorders>
              <w:top w:val="single" w:sz="4" w:space="0" w:color="auto"/>
              <w:left w:val="nil"/>
              <w:bottom w:val="single" w:sz="4" w:space="0" w:color="auto"/>
              <w:right w:val="single" w:sz="4" w:space="0" w:color="auto"/>
              <w:tl2br w:val="nil"/>
              <w:tr2bl w:val="nil"/>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p>
        </w:tc>
      </w:tr>
      <w:tr w:rsidR="006B1C1B" w:rsidRPr="00904813" w:rsidTr="00FC55B5">
        <w:trPr>
          <w:cantSplit/>
          <w:trHeight w:val="242"/>
        </w:trPr>
        <w:tc>
          <w:tcPr>
            <w:tcW w:w="1182" w:type="dxa"/>
            <w:vMerge/>
            <w:tcBorders>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jc w:val="both"/>
              <w:rPr>
                <w:rFonts w:ascii="Arial" w:hAnsi="Arial" w:cs="Arial"/>
                <w:color w:val="000000"/>
                <w:sz w:val="18"/>
                <w:szCs w:val="18"/>
              </w:rPr>
            </w:pPr>
          </w:p>
        </w:tc>
        <w:tc>
          <w:tcPr>
            <w:tcW w:w="888" w:type="dxa"/>
            <w:gridSpan w:val="2"/>
            <w:tcBorders>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2010</w:t>
            </w:r>
          </w:p>
        </w:tc>
        <w:tc>
          <w:tcPr>
            <w:tcW w:w="1075" w:type="dxa"/>
            <w:tcBorders>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9.785</w:t>
            </w:r>
            <w:r w:rsidRPr="005B4612">
              <w:rPr>
                <w:rFonts w:ascii="Arial" w:hAnsi="Arial" w:cs="Arial"/>
                <w:color w:val="000000"/>
                <w:sz w:val="18"/>
                <w:szCs w:val="18"/>
                <w:vertAlign w:val="superscript"/>
              </w:rPr>
              <w:t>*</w:t>
            </w:r>
          </w:p>
        </w:tc>
        <w:tc>
          <w:tcPr>
            <w:tcW w:w="901" w:type="dxa"/>
            <w:gridSpan w:val="2"/>
            <w:tcBorders>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.826</w:t>
            </w:r>
          </w:p>
        </w:tc>
        <w:tc>
          <w:tcPr>
            <w:tcW w:w="510" w:type="dxa"/>
            <w:gridSpan w:val="2"/>
            <w:tcBorders>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.000</w:t>
            </w:r>
          </w:p>
        </w:tc>
        <w:tc>
          <w:tcPr>
            <w:tcW w:w="1438"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7.65</w:t>
            </w:r>
          </w:p>
        </w:tc>
        <w:tc>
          <w:tcPr>
            <w:tcW w:w="749" w:type="dxa"/>
            <w:gridSpan w:val="2"/>
            <w:tcBorders>
              <w:top w:val="single" w:sz="4" w:space="0" w:color="auto"/>
              <w:left w:val="single" w:sz="4" w:space="0" w:color="auto"/>
              <w:bottom w:val="single" w:sz="4" w:space="0" w:color="auto"/>
              <w:right w:val="nil"/>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11.92</w:t>
            </w:r>
          </w:p>
        </w:tc>
        <w:tc>
          <w:tcPr>
            <w:tcW w:w="516" w:type="dxa"/>
            <w:tcBorders>
              <w:top w:val="single" w:sz="4" w:space="0" w:color="auto"/>
              <w:left w:val="nil"/>
              <w:bottom w:val="single" w:sz="4" w:space="0" w:color="auto"/>
              <w:right w:val="single" w:sz="4" w:space="0" w:color="auto"/>
              <w:tl2br w:val="nil"/>
              <w:tr2bl w:val="nil"/>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p>
        </w:tc>
      </w:tr>
      <w:tr w:rsidR="006B1C1B" w:rsidRPr="00904813" w:rsidTr="00FC55B5">
        <w:trPr>
          <w:cantSplit/>
          <w:trHeight w:val="407"/>
        </w:trPr>
        <w:tc>
          <w:tcPr>
            <w:tcW w:w="1182" w:type="dxa"/>
            <w:vMerge w:val="restart"/>
            <w:tcBorders>
              <w:top w:val="single" w:sz="8" w:space="0" w:color="000000"/>
              <w:left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2008</w:t>
            </w:r>
            <w:r w:rsidR="001F53A5">
              <w:rPr>
                <w:rFonts w:ascii="Arial" w:hAnsi="Arial" w:cs="Arial"/>
                <w:color w:val="000000"/>
                <w:sz w:val="18"/>
                <w:szCs w:val="18"/>
              </w:rPr>
              <w:t>EC</w:t>
            </w:r>
          </w:p>
        </w:tc>
        <w:tc>
          <w:tcPr>
            <w:tcW w:w="888"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2007</w:t>
            </w:r>
          </w:p>
        </w:tc>
        <w:tc>
          <w:tcPr>
            <w:tcW w:w="1075" w:type="dxa"/>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-2.871</w:t>
            </w:r>
            <w:r w:rsidRPr="005B4612">
              <w:rPr>
                <w:rFonts w:ascii="Arial" w:hAnsi="Arial" w:cs="Arial"/>
                <w:color w:val="000000"/>
                <w:sz w:val="18"/>
                <w:szCs w:val="18"/>
                <w:vertAlign w:val="superscript"/>
              </w:rPr>
              <w:t>*</w:t>
            </w:r>
          </w:p>
        </w:tc>
        <w:tc>
          <w:tcPr>
            <w:tcW w:w="901"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.830</w:t>
            </w:r>
          </w:p>
        </w:tc>
        <w:tc>
          <w:tcPr>
            <w:tcW w:w="510"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.003</w:t>
            </w:r>
          </w:p>
        </w:tc>
        <w:tc>
          <w:tcPr>
            <w:tcW w:w="1438"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-5.01</w:t>
            </w:r>
          </w:p>
        </w:tc>
        <w:tc>
          <w:tcPr>
            <w:tcW w:w="749" w:type="dxa"/>
            <w:gridSpan w:val="2"/>
            <w:tcBorders>
              <w:top w:val="single" w:sz="4" w:space="0" w:color="auto"/>
              <w:left w:val="single" w:sz="4" w:space="0" w:color="auto"/>
              <w:bottom w:val="single" w:sz="4" w:space="0" w:color="auto"/>
              <w:right w:val="nil"/>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-.73</w:t>
            </w:r>
          </w:p>
        </w:tc>
        <w:tc>
          <w:tcPr>
            <w:tcW w:w="516" w:type="dxa"/>
            <w:tcBorders>
              <w:top w:val="single" w:sz="4" w:space="0" w:color="auto"/>
              <w:left w:val="nil"/>
              <w:bottom w:val="single" w:sz="4" w:space="0" w:color="auto"/>
              <w:right w:val="single" w:sz="4" w:space="0" w:color="auto"/>
              <w:tl2br w:val="nil"/>
              <w:tr2bl w:val="nil"/>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p>
        </w:tc>
      </w:tr>
      <w:tr w:rsidR="006B1C1B" w:rsidRPr="00904813" w:rsidTr="00FC55B5">
        <w:trPr>
          <w:cantSplit/>
          <w:trHeight w:val="242"/>
        </w:trPr>
        <w:tc>
          <w:tcPr>
            <w:tcW w:w="1182" w:type="dxa"/>
            <w:vMerge/>
            <w:tcBorders>
              <w:left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jc w:val="both"/>
              <w:rPr>
                <w:rFonts w:ascii="Arial" w:hAnsi="Arial" w:cs="Arial"/>
                <w:color w:val="000000"/>
                <w:sz w:val="18"/>
                <w:szCs w:val="18"/>
              </w:rPr>
            </w:pPr>
          </w:p>
        </w:tc>
        <w:tc>
          <w:tcPr>
            <w:tcW w:w="888"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2009</w:t>
            </w:r>
          </w:p>
        </w:tc>
        <w:tc>
          <w:tcPr>
            <w:tcW w:w="1075" w:type="dxa"/>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3.286</w:t>
            </w:r>
            <w:r w:rsidRPr="005B4612">
              <w:rPr>
                <w:rFonts w:ascii="Arial" w:hAnsi="Arial" w:cs="Arial"/>
                <w:color w:val="000000"/>
                <w:sz w:val="18"/>
                <w:szCs w:val="18"/>
                <w:vertAlign w:val="superscript"/>
              </w:rPr>
              <w:t>*</w:t>
            </w:r>
          </w:p>
        </w:tc>
        <w:tc>
          <w:tcPr>
            <w:tcW w:w="901"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.813</w:t>
            </w:r>
          </w:p>
        </w:tc>
        <w:tc>
          <w:tcPr>
            <w:tcW w:w="510"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.000</w:t>
            </w:r>
          </w:p>
        </w:tc>
        <w:tc>
          <w:tcPr>
            <w:tcW w:w="1438"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1.19</w:t>
            </w:r>
          </w:p>
        </w:tc>
        <w:tc>
          <w:tcPr>
            <w:tcW w:w="749" w:type="dxa"/>
            <w:gridSpan w:val="2"/>
            <w:tcBorders>
              <w:top w:val="single" w:sz="4" w:space="0" w:color="auto"/>
              <w:left w:val="single" w:sz="4" w:space="0" w:color="auto"/>
              <w:bottom w:val="single" w:sz="4" w:space="0" w:color="auto"/>
              <w:right w:val="nil"/>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5.39</w:t>
            </w:r>
          </w:p>
        </w:tc>
        <w:tc>
          <w:tcPr>
            <w:tcW w:w="516" w:type="dxa"/>
            <w:tcBorders>
              <w:top w:val="single" w:sz="4" w:space="0" w:color="auto"/>
              <w:left w:val="nil"/>
              <w:bottom w:val="single" w:sz="4" w:space="0" w:color="auto"/>
              <w:right w:val="single" w:sz="4" w:space="0" w:color="auto"/>
              <w:tl2br w:val="nil"/>
              <w:tr2bl w:val="nil"/>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p>
        </w:tc>
      </w:tr>
      <w:tr w:rsidR="006B1C1B" w:rsidRPr="00904813" w:rsidTr="00FC55B5">
        <w:trPr>
          <w:cantSplit/>
          <w:trHeight w:val="242"/>
        </w:trPr>
        <w:tc>
          <w:tcPr>
            <w:tcW w:w="1182" w:type="dxa"/>
            <w:vMerge/>
            <w:tcBorders>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jc w:val="both"/>
              <w:rPr>
                <w:rFonts w:ascii="Arial" w:hAnsi="Arial" w:cs="Arial"/>
                <w:color w:val="000000"/>
                <w:sz w:val="18"/>
                <w:szCs w:val="18"/>
              </w:rPr>
            </w:pPr>
          </w:p>
        </w:tc>
        <w:tc>
          <w:tcPr>
            <w:tcW w:w="888"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2010</w:t>
            </w:r>
          </w:p>
        </w:tc>
        <w:tc>
          <w:tcPr>
            <w:tcW w:w="1075" w:type="dxa"/>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6.914</w:t>
            </w:r>
            <w:r w:rsidRPr="005B4612">
              <w:rPr>
                <w:rFonts w:ascii="Arial" w:hAnsi="Arial" w:cs="Arial"/>
                <w:color w:val="000000"/>
                <w:sz w:val="18"/>
                <w:szCs w:val="18"/>
                <w:vertAlign w:val="superscript"/>
              </w:rPr>
              <w:t>*</w:t>
            </w:r>
          </w:p>
        </w:tc>
        <w:tc>
          <w:tcPr>
            <w:tcW w:w="901"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.811</w:t>
            </w:r>
          </w:p>
        </w:tc>
        <w:tc>
          <w:tcPr>
            <w:tcW w:w="510"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.000</w:t>
            </w:r>
          </w:p>
        </w:tc>
        <w:tc>
          <w:tcPr>
            <w:tcW w:w="1438"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4.82</w:t>
            </w:r>
          </w:p>
        </w:tc>
        <w:tc>
          <w:tcPr>
            <w:tcW w:w="749" w:type="dxa"/>
            <w:gridSpan w:val="2"/>
            <w:tcBorders>
              <w:top w:val="single" w:sz="4" w:space="0" w:color="auto"/>
              <w:left w:val="single" w:sz="4" w:space="0" w:color="auto"/>
              <w:bottom w:val="single" w:sz="4" w:space="0" w:color="auto"/>
              <w:right w:val="nil"/>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9.01</w:t>
            </w:r>
          </w:p>
        </w:tc>
        <w:tc>
          <w:tcPr>
            <w:tcW w:w="516" w:type="dxa"/>
            <w:tcBorders>
              <w:top w:val="single" w:sz="4" w:space="0" w:color="auto"/>
              <w:left w:val="nil"/>
              <w:bottom w:val="single" w:sz="4" w:space="0" w:color="auto"/>
              <w:right w:val="single" w:sz="4" w:space="0" w:color="auto"/>
              <w:tl2br w:val="nil"/>
              <w:tr2bl w:val="nil"/>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p>
        </w:tc>
      </w:tr>
      <w:tr w:rsidR="006B1C1B" w:rsidRPr="005B4612" w:rsidTr="00FC55B5">
        <w:trPr>
          <w:cantSplit/>
          <w:trHeight w:val="242"/>
        </w:trPr>
        <w:tc>
          <w:tcPr>
            <w:tcW w:w="1182" w:type="dxa"/>
            <w:vMerge w:val="restart"/>
            <w:tcBorders>
              <w:top w:val="single" w:sz="8" w:space="0" w:color="000000"/>
              <w:left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2009</w:t>
            </w:r>
            <w:r w:rsidR="001F53A5">
              <w:rPr>
                <w:rFonts w:ascii="Arial" w:hAnsi="Arial" w:cs="Arial"/>
                <w:color w:val="000000"/>
                <w:sz w:val="18"/>
                <w:szCs w:val="18"/>
              </w:rPr>
              <w:t>EC</w:t>
            </w:r>
          </w:p>
        </w:tc>
        <w:tc>
          <w:tcPr>
            <w:tcW w:w="888"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2007</w:t>
            </w:r>
          </w:p>
        </w:tc>
        <w:tc>
          <w:tcPr>
            <w:tcW w:w="1075" w:type="dxa"/>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-6.158</w:t>
            </w:r>
            <w:r w:rsidRPr="005B4612">
              <w:rPr>
                <w:rFonts w:ascii="Arial" w:hAnsi="Arial" w:cs="Arial"/>
                <w:color w:val="000000"/>
                <w:sz w:val="18"/>
                <w:szCs w:val="18"/>
                <w:vertAlign w:val="superscript"/>
              </w:rPr>
              <w:t>*</w:t>
            </w:r>
          </w:p>
        </w:tc>
        <w:tc>
          <w:tcPr>
            <w:tcW w:w="901"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.828</w:t>
            </w:r>
          </w:p>
        </w:tc>
        <w:tc>
          <w:tcPr>
            <w:tcW w:w="510"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.000</w:t>
            </w:r>
          </w:p>
        </w:tc>
        <w:tc>
          <w:tcPr>
            <w:tcW w:w="1438"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-8.29</w:t>
            </w:r>
          </w:p>
        </w:tc>
        <w:tc>
          <w:tcPr>
            <w:tcW w:w="749" w:type="dxa"/>
            <w:gridSpan w:val="2"/>
            <w:tcBorders>
              <w:top w:val="single" w:sz="4" w:space="0" w:color="auto"/>
              <w:left w:val="single" w:sz="4" w:space="0" w:color="auto"/>
              <w:bottom w:val="single" w:sz="4" w:space="0" w:color="auto"/>
              <w:right w:val="nil"/>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-4.02</w:t>
            </w:r>
          </w:p>
        </w:tc>
        <w:tc>
          <w:tcPr>
            <w:tcW w:w="516" w:type="dxa"/>
            <w:tcBorders>
              <w:top w:val="single" w:sz="4" w:space="0" w:color="auto"/>
              <w:left w:val="nil"/>
              <w:bottom w:val="single" w:sz="4" w:space="0" w:color="auto"/>
              <w:right w:val="single" w:sz="4" w:space="0" w:color="auto"/>
              <w:tl2br w:val="nil"/>
              <w:tr2bl w:val="nil"/>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p>
        </w:tc>
      </w:tr>
      <w:tr w:rsidR="006B1C1B" w:rsidRPr="005B4612" w:rsidTr="00FC55B5">
        <w:trPr>
          <w:cantSplit/>
          <w:trHeight w:val="242"/>
        </w:trPr>
        <w:tc>
          <w:tcPr>
            <w:tcW w:w="1182" w:type="dxa"/>
            <w:vMerge/>
            <w:tcBorders>
              <w:left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jc w:val="both"/>
              <w:rPr>
                <w:rFonts w:ascii="Arial" w:hAnsi="Arial" w:cs="Arial"/>
                <w:color w:val="000000"/>
                <w:sz w:val="18"/>
                <w:szCs w:val="18"/>
              </w:rPr>
            </w:pPr>
          </w:p>
        </w:tc>
        <w:tc>
          <w:tcPr>
            <w:tcW w:w="888"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2008</w:t>
            </w:r>
          </w:p>
        </w:tc>
        <w:tc>
          <w:tcPr>
            <w:tcW w:w="1075" w:type="dxa"/>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-3.286</w:t>
            </w:r>
            <w:r w:rsidRPr="005B4612">
              <w:rPr>
                <w:rFonts w:ascii="Arial" w:hAnsi="Arial" w:cs="Arial"/>
                <w:color w:val="000000"/>
                <w:sz w:val="18"/>
                <w:szCs w:val="18"/>
                <w:vertAlign w:val="superscript"/>
              </w:rPr>
              <w:t>*</w:t>
            </w:r>
          </w:p>
        </w:tc>
        <w:tc>
          <w:tcPr>
            <w:tcW w:w="901"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.813</w:t>
            </w:r>
          </w:p>
        </w:tc>
        <w:tc>
          <w:tcPr>
            <w:tcW w:w="510"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.000</w:t>
            </w:r>
          </w:p>
        </w:tc>
        <w:tc>
          <w:tcPr>
            <w:tcW w:w="1438"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-5.39</w:t>
            </w:r>
          </w:p>
        </w:tc>
        <w:tc>
          <w:tcPr>
            <w:tcW w:w="749" w:type="dxa"/>
            <w:gridSpan w:val="2"/>
            <w:tcBorders>
              <w:top w:val="single" w:sz="4" w:space="0" w:color="auto"/>
              <w:left w:val="single" w:sz="4" w:space="0" w:color="auto"/>
              <w:bottom w:val="single" w:sz="4" w:space="0" w:color="auto"/>
              <w:right w:val="nil"/>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-1.19</w:t>
            </w:r>
          </w:p>
        </w:tc>
        <w:tc>
          <w:tcPr>
            <w:tcW w:w="516" w:type="dxa"/>
            <w:tcBorders>
              <w:top w:val="single" w:sz="4" w:space="0" w:color="auto"/>
              <w:left w:val="nil"/>
              <w:bottom w:val="single" w:sz="4" w:space="0" w:color="auto"/>
              <w:right w:val="single" w:sz="4" w:space="0" w:color="auto"/>
              <w:tl2br w:val="nil"/>
              <w:tr2bl w:val="nil"/>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p>
        </w:tc>
      </w:tr>
      <w:tr w:rsidR="006B1C1B" w:rsidRPr="005B4612" w:rsidTr="00FC55B5">
        <w:trPr>
          <w:cantSplit/>
          <w:trHeight w:val="242"/>
        </w:trPr>
        <w:tc>
          <w:tcPr>
            <w:tcW w:w="1182" w:type="dxa"/>
            <w:vMerge/>
            <w:tcBorders>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jc w:val="both"/>
              <w:rPr>
                <w:rFonts w:ascii="Arial" w:hAnsi="Arial" w:cs="Arial"/>
                <w:color w:val="000000"/>
                <w:sz w:val="18"/>
                <w:szCs w:val="18"/>
              </w:rPr>
            </w:pPr>
          </w:p>
        </w:tc>
        <w:tc>
          <w:tcPr>
            <w:tcW w:w="888"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2010</w:t>
            </w:r>
          </w:p>
        </w:tc>
        <w:tc>
          <w:tcPr>
            <w:tcW w:w="1075" w:type="dxa"/>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3.628</w:t>
            </w:r>
            <w:r w:rsidRPr="005B4612">
              <w:rPr>
                <w:rFonts w:ascii="Arial" w:hAnsi="Arial" w:cs="Arial"/>
                <w:color w:val="000000"/>
                <w:sz w:val="18"/>
                <w:szCs w:val="18"/>
                <w:vertAlign w:val="superscript"/>
              </w:rPr>
              <w:t>*</w:t>
            </w:r>
          </w:p>
        </w:tc>
        <w:tc>
          <w:tcPr>
            <w:tcW w:w="901"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.809</w:t>
            </w:r>
          </w:p>
        </w:tc>
        <w:tc>
          <w:tcPr>
            <w:tcW w:w="510"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.000</w:t>
            </w:r>
          </w:p>
        </w:tc>
        <w:tc>
          <w:tcPr>
            <w:tcW w:w="1438"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1.54</w:t>
            </w:r>
          </w:p>
        </w:tc>
        <w:tc>
          <w:tcPr>
            <w:tcW w:w="749" w:type="dxa"/>
            <w:gridSpan w:val="2"/>
            <w:tcBorders>
              <w:top w:val="single" w:sz="4" w:space="0" w:color="auto"/>
              <w:left w:val="single" w:sz="4" w:space="0" w:color="auto"/>
              <w:bottom w:val="single" w:sz="4" w:space="0" w:color="auto"/>
              <w:right w:val="nil"/>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5.72</w:t>
            </w:r>
          </w:p>
        </w:tc>
        <w:tc>
          <w:tcPr>
            <w:tcW w:w="516" w:type="dxa"/>
            <w:tcBorders>
              <w:top w:val="single" w:sz="4" w:space="0" w:color="auto"/>
              <w:left w:val="nil"/>
              <w:bottom w:val="single" w:sz="4" w:space="0" w:color="auto"/>
              <w:right w:val="single" w:sz="4" w:space="0" w:color="auto"/>
              <w:tl2br w:val="nil"/>
              <w:tr2bl w:val="nil"/>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p>
        </w:tc>
      </w:tr>
      <w:tr w:rsidR="006B1C1B" w:rsidRPr="005B4612" w:rsidTr="00FC55B5">
        <w:trPr>
          <w:cantSplit/>
          <w:trHeight w:val="242"/>
        </w:trPr>
        <w:tc>
          <w:tcPr>
            <w:tcW w:w="1182" w:type="dxa"/>
            <w:vMerge w:val="restart"/>
            <w:tcBorders>
              <w:top w:val="single" w:sz="8" w:space="0" w:color="000000"/>
              <w:left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2010</w:t>
            </w:r>
            <w:r w:rsidR="001F53A5">
              <w:rPr>
                <w:rFonts w:ascii="Arial" w:hAnsi="Arial" w:cs="Arial"/>
                <w:color w:val="000000"/>
                <w:sz w:val="18"/>
                <w:szCs w:val="18"/>
              </w:rPr>
              <w:t>EC</w:t>
            </w:r>
          </w:p>
        </w:tc>
        <w:tc>
          <w:tcPr>
            <w:tcW w:w="888"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2007</w:t>
            </w:r>
          </w:p>
        </w:tc>
        <w:tc>
          <w:tcPr>
            <w:tcW w:w="1075" w:type="dxa"/>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-9.785</w:t>
            </w:r>
            <w:r w:rsidRPr="005B4612">
              <w:rPr>
                <w:rFonts w:ascii="Arial" w:hAnsi="Arial" w:cs="Arial"/>
                <w:color w:val="000000"/>
                <w:sz w:val="18"/>
                <w:szCs w:val="18"/>
                <w:vertAlign w:val="superscript"/>
              </w:rPr>
              <w:t>*</w:t>
            </w:r>
          </w:p>
        </w:tc>
        <w:tc>
          <w:tcPr>
            <w:tcW w:w="901"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.826</w:t>
            </w:r>
          </w:p>
        </w:tc>
        <w:tc>
          <w:tcPr>
            <w:tcW w:w="510"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.000</w:t>
            </w:r>
          </w:p>
        </w:tc>
        <w:tc>
          <w:tcPr>
            <w:tcW w:w="1438"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-11.92</w:t>
            </w:r>
          </w:p>
        </w:tc>
        <w:tc>
          <w:tcPr>
            <w:tcW w:w="749" w:type="dxa"/>
            <w:gridSpan w:val="2"/>
            <w:tcBorders>
              <w:top w:val="single" w:sz="4" w:space="0" w:color="auto"/>
              <w:left w:val="single" w:sz="4" w:space="0" w:color="auto"/>
              <w:bottom w:val="single" w:sz="4" w:space="0" w:color="auto"/>
              <w:right w:val="nil"/>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-7.65</w:t>
            </w:r>
          </w:p>
        </w:tc>
        <w:tc>
          <w:tcPr>
            <w:tcW w:w="516" w:type="dxa"/>
            <w:tcBorders>
              <w:top w:val="single" w:sz="4" w:space="0" w:color="auto"/>
              <w:left w:val="nil"/>
              <w:bottom w:val="single" w:sz="4" w:space="0" w:color="auto"/>
              <w:right w:val="single" w:sz="4" w:space="0" w:color="auto"/>
              <w:tl2br w:val="nil"/>
              <w:tr2bl w:val="nil"/>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p>
        </w:tc>
      </w:tr>
      <w:tr w:rsidR="006B1C1B" w:rsidRPr="005B4612" w:rsidTr="00FC55B5">
        <w:trPr>
          <w:cantSplit/>
          <w:trHeight w:val="242"/>
        </w:trPr>
        <w:tc>
          <w:tcPr>
            <w:tcW w:w="1182" w:type="dxa"/>
            <w:vMerge/>
            <w:tcBorders>
              <w:left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jc w:val="both"/>
              <w:rPr>
                <w:rFonts w:ascii="Arial" w:hAnsi="Arial" w:cs="Arial"/>
                <w:color w:val="000000"/>
                <w:sz w:val="18"/>
                <w:szCs w:val="18"/>
              </w:rPr>
            </w:pPr>
          </w:p>
        </w:tc>
        <w:tc>
          <w:tcPr>
            <w:tcW w:w="888"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2008</w:t>
            </w:r>
          </w:p>
        </w:tc>
        <w:tc>
          <w:tcPr>
            <w:tcW w:w="1075" w:type="dxa"/>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-6.914</w:t>
            </w:r>
            <w:r w:rsidRPr="005B4612">
              <w:rPr>
                <w:rFonts w:ascii="Arial" w:hAnsi="Arial" w:cs="Arial"/>
                <w:color w:val="000000"/>
                <w:sz w:val="18"/>
                <w:szCs w:val="18"/>
                <w:vertAlign w:val="superscript"/>
              </w:rPr>
              <w:t>*</w:t>
            </w:r>
          </w:p>
        </w:tc>
        <w:tc>
          <w:tcPr>
            <w:tcW w:w="901"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.811</w:t>
            </w:r>
          </w:p>
        </w:tc>
        <w:tc>
          <w:tcPr>
            <w:tcW w:w="510"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.000</w:t>
            </w:r>
          </w:p>
        </w:tc>
        <w:tc>
          <w:tcPr>
            <w:tcW w:w="1438"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-9.01</w:t>
            </w:r>
          </w:p>
        </w:tc>
        <w:tc>
          <w:tcPr>
            <w:tcW w:w="749" w:type="dxa"/>
            <w:gridSpan w:val="2"/>
            <w:tcBorders>
              <w:top w:val="single" w:sz="4" w:space="0" w:color="auto"/>
              <w:left w:val="single" w:sz="4" w:space="0" w:color="auto"/>
              <w:bottom w:val="single" w:sz="4" w:space="0" w:color="auto"/>
              <w:right w:val="nil"/>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-4.82</w:t>
            </w:r>
          </w:p>
        </w:tc>
        <w:tc>
          <w:tcPr>
            <w:tcW w:w="516" w:type="dxa"/>
            <w:tcBorders>
              <w:top w:val="single" w:sz="4" w:space="0" w:color="auto"/>
              <w:left w:val="nil"/>
              <w:bottom w:val="single" w:sz="4" w:space="0" w:color="auto"/>
              <w:right w:val="single" w:sz="4" w:space="0" w:color="auto"/>
              <w:tl2br w:val="nil"/>
              <w:tr2bl w:val="nil"/>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p>
        </w:tc>
      </w:tr>
      <w:tr w:rsidR="006B1C1B" w:rsidRPr="005B4612" w:rsidTr="00FC55B5">
        <w:trPr>
          <w:cantSplit/>
          <w:trHeight w:val="242"/>
        </w:trPr>
        <w:tc>
          <w:tcPr>
            <w:tcW w:w="1182" w:type="dxa"/>
            <w:vMerge/>
            <w:tcBorders>
              <w:left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jc w:val="both"/>
              <w:rPr>
                <w:rFonts w:ascii="Arial" w:hAnsi="Arial" w:cs="Arial"/>
                <w:color w:val="000000"/>
                <w:sz w:val="18"/>
                <w:szCs w:val="18"/>
              </w:rPr>
            </w:pPr>
          </w:p>
        </w:tc>
        <w:tc>
          <w:tcPr>
            <w:tcW w:w="888" w:type="dxa"/>
            <w:gridSpan w:val="2"/>
            <w:tcBorders>
              <w:top w:val="single" w:sz="8" w:space="0" w:color="000000"/>
              <w:left w:val="single" w:sz="4" w:space="0" w:color="auto"/>
              <w:bottom w:val="single" w:sz="8" w:space="0" w:color="000000"/>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2009</w:t>
            </w:r>
          </w:p>
        </w:tc>
        <w:tc>
          <w:tcPr>
            <w:tcW w:w="1075" w:type="dxa"/>
            <w:tcBorders>
              <w:top w:val="single" w:sz="8" w:space="0" w:color="000000"/>
              <w:left w:val="single" w:sz="4" w:space="0" w:color="auto"/>
              <w:bottom w:val="single" w:sz="8" w:space="0" w:color="000000"/>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-3.628</w:t>
            </w:r>
            <w:r w:rsidRPr="005B4612">
              <w:rPr>
                <w:rFonts w:ascii="Arial" w:hAnsi="Arial" w:cs="Arial"/>
                <w:color w:val="000000"/>
                <w:sz w:val="18"/>
                <w:szCs w:val="18"/>
                <w:vertAlign w:val="superscript"/>
              </w:rPr>
              <w:t>*</w:t>
            </w:r>
          </w:p>
        </w:tc>
        <w:tc>
          <w:tcPr>
            <w:tcW w:w="901" w:type="dxa"/>
            <w:gridSpan w:val="2"/>
            <w:tcBorders>
              <w:top w:val="single" w:sz="8" w:space="0" w:color="000000"/>
              <w:left w:val="single" w:sz="4" w:space="0" w:color="auto"/>
              <w:bottom w:val="single" w:sz="8" w:space="0" w:color="000000"/>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.809</w:t>
            </w:r>
          </w:p>
        </w:tc>
        <w:tc>
          <w:tcPr>
            <w:tcW w:w="510" w:type="dxa"/>
            <w:gridSpan w:val="2"/>
            <w:tcBorders>
              <w:top w:val="single" w:sz="8" w:space="0" w:color="000000"/>
              <w:left w:val="single" w:sz="4" w:space="0" w:color="auto"/>
              <w:bottom w:val="single" w:sz="8" w:space="0" w:color="000000"/>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.000</w:t>
            </w:r>
          </w:p>
        </w:tc>
        <w:tc>
          <w:tcPr>
            <w:tcW w:w="1438"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-5.72</w:t>
            </w:r>
          </w:p>
        </w:tc>
        <w:tc>
          <w:tcPr>
            <w:tcW w:w="749" w:type="dxa"/>
            <w:gridSpan w:val="2"/>
            <w:tcBorders>
              <w:top w:val="single" w:sz="4" w:space="0" w:color="auto"/>
              <w:left w:val="single" w:sz="4" w:space="0" w:color="auto"/>
              <w:bottom w:val="single" w:sz="4" w:space="0" w:color="auto"/>
              <w:right w:val="nil"/>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sidRPr="005B4612">
              <w:rPr>
                <w:rFonts w:ascii="Arial" w:hAnsi="Arial" w:cs="Arial"/>
                <w:color w:val="000000"/>
                <w:sz w:val="18"/>
                <w:szCs w:val="18"/>
              </w:rPr>
              <w:t>-1.54</w:t>
            </w:r>
          </w:p>
        </w:tc>
        <w:tc>
          <w:tcPr>
            <w:tcW w:w="516" w:type="dxa"/>
            <w:tcBorders>
              <w:top w:val="single" w:sz="4" w:space="0" w:color="auto"/>
              <w:left w:val="nil"/>
              <w:bottom w:val="single" w:sz="4" w:space="0" w:color="auto"/>
              <w:right w:val="single" w:sz="4" w:space="0" w:color="auto"/>
              <w:tl2br w:val="nil"/>
              <w:tr2bl w:val="nil"/>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p>
        </w:tc>
      </w:tr>
      <w:tr w:rsidR="006B1C1B" w:rsidRPr="005B4612" w:rsidTr="00FC55B5">
        <w:trPr>
          <w:cantSplit/>
          <w:trHeight w:val="242"/>
        </w:trPr>
        <w:tc>
          <w:tcPr>
            <w:tcW w:w="1182" w:type="dxa"/>
            <w:tcBorders>
              <w:top w:val="thinThickSmallGap" w:sz="24" w:space="0" w:color="auto"/>
              <w:left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jc w:val="both"/>
              <w:rPr>
                <w:rFonts w:ascii="Arial" w:hAnsi="Arial" w:cs="Arial"/>
                <w:color w:val="000000"/>
                <w:sz w:val="18"/>
                <w:szCs w:val="18"/>
              </w:rPr>
            </w:pPr>
            <w:r>
              <w:rPr>
                <w:rFonts w:ascii="Arial" w:hAnsi="Arial" w:cs="Arial"/>
                <w:color w:val="000000"/>
                <w:sz w:val="18"/>
                <w:szCs w:val="18"/>
              </w:rPr>
              <w:t>Year</w:t>
            </w:r>
          </w:p>
        </w:tc>
        <w:tc>
          <w:tcPr>
            <w:tcW w:w="888" w:type="dxa"/>
            <w:gridSpan w:val="2"/>
            <w:tcBorders>
              <w:top w:val="thinThickSmallGap" w:sz="24" w:space="0" w:color="auto"/>
              <w:left w:val="single" w:sz="4" w:space="0" w:color="auto"/>
              <w:bottom w:val="single" w:sz="8" w:space="0" w:color="000000"/>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Pr>
                <w:rFonts w:ascii="Arial" w:hAnsi="Arial" w:cs="Arial"/>
                <w:color w:val="000000"/>
                <w:sz w:val="18"/>
                <w:szCs w:val="18"/>
              </w:rPr>
              <w:t>2007</w:t>
            </w:r>
            <w:r w:rsidR="001F53A5">
              <w:rPr>
                <w:rFonts w:ascii="Arial" w:hAnsi="Arial" w:cs="Arial"/>
                <w:color w:val="000000"/>
                <w:sz w:val="18"/>
                <w:szCs w:val="18"/>
              </w:rPr>
              <w:t>EC</w:t>
            </w:r>
          </w:p>
        </w:tc>
        <w:tc>
          <w:tcPr>
            <w:tcW w:w="1075" w:type="dxa"/>
            <w:tcBorders>
              <w:top w:val="thinThickSmallGap" w:sz="24" w:space="0" w:color="auto"/>
              <w:left w:val="single" w:sz="4" w:space="0" w:color="auto"/>
              <w:bottom w:val="single" w:sz="8" w:space="0" w:color="000000"/>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Pr>
                <w:rFonts w:ascii="Arial" w:hAnsi="Arial" w:cs="Arial"/>
                <w:color w:val="000000"/>
                <w:sz w:val="18"/>
                <w:szCs w:val="18"/>
              </w:rPr>
              <w:t>2008</w:t>
            </w:r>
            <w:r w:rsidR="001F53A5">
              <w:rPr>
                <w:rFonts w:ascii="Arial" w:hAnsi="Arial" w:cs="Arial"/>
                <w:color w:val="000000"/>
                <w:sz w:val="18"/>
                <w:szCs w:val="18"/>
              </w:rPr>
              <w:t>EC</w:t>
            </w:r>
          </w:p>
        </w:tc>
        <w:tc>
          <w:tcPr>
            <w:tcW w:w="1411" w:type="dxa"/>
            <w:gridSpan w:val="4"/>
            <w:tcBorders>
              <w:top w:val="thinThickSmallGap" w:sz="24" w:space="0" w:color="auto"/>
              <w:left w:val="single" w:sz="4" w:space="0" w:color="auto"/>
              <w:bottom w:val="single" w:sz="8" w:space="0" w:color="000000"/>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Pr>
                <w:rFonts w:ascii="Arial" w:hAnsi="Arial" w:cs="Arial"/>
                <w:color w:val="000000"/>
                <w:sz w:val="18"/>
                <w:szCs w:val="18"/>
              </w:rPr>
              <w:t>2009</w:t>
            </w:r>
            <w:r w:rsidR="001F53A5">
              <w:rPr>
                <w:rFonts w:ascii="Arial" w:hAnsi="Arial" w:cs="Arial"/>
                <w:color w:val="000000"/>
                <w:sz w:val="18"/>
                <w:szCs w:val="18"/>
              </w:rPr>
              <w:t>EC</w:t>
            </w:r>
          </w:p>
        </w:tc>
        <w:tc>
          <w:tcPr>
            <w:tcW w:w="1438" w:type="dxa"/>
            <w:gridSpan w:val="2"/>
            <w:tcBorders>
              <w:top w:val="thinThickSmallGap" w:sz="24" w:space="0" w:color="auto"/>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Pr>
                <w:rFonts w:ascii="Arial" w:hAnsi="Arial" w:cs="Arial"/>
                <w:color w:val="000000"/>
                <w:sz w:val="18"/>
                <w:szCs w:val="18"/>
              </w:rPr>
              <w:t>2010</w:t>
            </w:r>
            <w:r w:rsidR="00FC55B5">
              <w:rPr>
                <w:rFonts w:ascii="Arial" w:hAnsi="Arial" w:cs="Arial"/>
                <w:color w:val="000000"/>
                <w:sz w:val="18"/>
                <w:szCs w:val="18"/>
              </w:rPr>
              <w:t>EC</w:t>
            </w:r>
          </w:p>
        </w:tc>
        <w:tc>
          <w:tcPr>
            <w:tcW w:w="749" w:type="dxa"/>
            <w:gridSpan w:val="2"/>
            <w:tcBorders>
              <w:top w:val="thinThickSmallGap" w:sz="24" w:space="0" w:color="auto"/>
              <w:left w:val="single" w:sz="4" w:space="0" w:color="auto"/>
              <w:bottom w:val="single" w:sz="4" w:space="0" w:color="auto"/>
              <w:right w:val="nil"/>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Pr>
                <w:rFonts w:ascii="Arial" w:hAnsi="Arial" w:cs="Arial"/>
                <w:color w:val="000000"/>
                <w:sz w:val="18"/>
                <w:szCs w:val="18"/>
              </w:rPr>
              <w:t>Total</w:t>
            </w:r>
          </w:p>
        </w:tc>
        <w:tc>
          <w:tcPr>
            <w:tcW w:w="516" w:type="dxa"/>
            <w:tcBorders>
              <w:top w:val="thinThickSmallGap" w:sz="24" w:space="0" w:color="auto"/>
              <w:left w:val="nil"/>
              <w:bottom w:val="single" w:sz="4" w:space="0" w:color="auto"/>
              <w:right w:val="single" w:sz="4" w:space="0" w:color="auto"/>
              <w:tl2br w:val="nil"/>
              <w:tr2bl w:val="nil"/>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p>
        </w:tc>
      </w:tr>
      <w:tr w:rsidR="006B1C1B" w:rsidRPr="005B4612" w:rsidTr="00FC55B5">
        <w:trPr>
          <w:cantSplit/>
          <w:trHeight w:val="242"/>
        </w:trPr>
        <w:tc>
          <w:tcPr>
            <w:tcW w:w="1182" w:type="dxa"/>
            <w:tcBorders>
              <w:left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jc w:val="both"/>
              <w:rPr>
                <w:rFonts w:ascii="Arial" w:hAnsi="Arial" w:cs="Arial"/>
                <w:color w:val="000000"/>
                <w:sz w:val="18"/>
                <w:szCs w:val="18"/>
              </w:rPr>
            </w:pPr>
            <w:r>
              <w:rPr>
                <w:rFonts w:ascii="Arial" w:hAnsi="Arial" w:cs="Arial"/>
                <w:color w:val="000000"/>
                <w:sz w:val="18"/>
                <w:szCs w:val="18"/>
              </w:rPr>
              <w:t>mean</w:t>
            </w:r>
          </w:p>
        </w:tc>
        <w:tc>
          <w:tcPr>
            <w:tcW w:w="888" w:type="dxa"/>
            <w:gridSpan w:val="2"/>
            <w:tcBorders>
              <w:top w:val="single" w:sz="8" w:space="0" w:color="000000"/>
              <w:left w:val="single" w:sz="4" w:space="0" w:color="auto"/>
              <w:bottom w:val="single" w:sz="8" w:space="0" w:color="000000"/>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Pr>
                <w:rFonts w:ascii="Arial" w:hAnsi="Arial" w:cs="Arial"/>
                <w:color w:val="000000"/>
                <w:sz w:val="18"/>
                <w:szCs w:val="18"/>
              </w:rPr>
              <w:t>29.77</w:t>
            </w:r>
          </w:p>
        </w:tc>
        <w:tc>
          <w:tcPr>
            <w:tcW w:w="1075" w:type="dxa"/>
            <w:tcBorders>
              <w:top w:val="single" w:sz="8" w:space="0" w:color="000000"/>
              <w:left w:val="single" w:sz="4" w:space="0" w:color="auto"/>
              <w:bottom w:val="single" w:sz="8" w:space="0" w:color="000000"/>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Pr>
                <w:rFonts w:ascii="Arial" w:hAnsi="Arial" w:cs="Arial"/>
                <w:color w:val="000000"/>
                <w:sz w:val="18"/>
                <w:szCs w:val="18"/>
              </w:rPr>
              <w:t>27.03</w:t>
            </w:r>
          </w:p>
        </w:tc>
        <w:tc>
          <w:tcPr>
            <w:tcW w:w="1411" w:type="dxa"/>
            <w:gridSpan w:val="4"/>
            <w:tcBorders>
              <w:top w:val="single" w:sz="8" w:space="0" w:color="000000"/>
              <w:left w:val="single" w:sz="4" w:space="0" w:color="auto"/>
              <w:bottom w:val="single" w:sz="8" w:space="0" w:color="000000"/>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Pr>
                <w:rFonts w:ascii="Arial" w:hAnsi="Arial" w:cs="Arial"/>
                <w:color w:val="000000"/>
                <w:sz w:val="18"/>
                <w:szCs w:val="18"/>
              </w:rPr>
              <w:t>23.75</w:t>
            </w:r>
          </w:p>
        </w:tc>
        <w:tc>
          <w:tcPr>
            <w:tcW w:w="1438"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Pr>
                <w:rFonts w:ascii="Arial" w:hAnsi="Arial" w:cs="Arial"/>
                <w:color w:val="000000"/>
                <w:sz w:val="18"/>
                <w:szCs w:val="18"/>
              </w:rPr>
              <w:t>20.12</w:t>
            </w:r>
          </w:p>
        </w:tc>
        <w:tc>
          <w:tcPr>
            <w:tcW w:w="749" w:type="dxa"/>
            <w:gridSpan w:val="2"/>
            <w:tcBorders>
              <w:top w:val="single" w:sz="4" w:space="0" w:color="auto"/>
              <w:left w:val="single" w:sz="4" w:space="0" w:color="auto"/>
              <w:bottom w:val="single" w:sz="4" w:space="0" w:color="auto"/>
              <w:right w:val="nil"/>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Pr>
                <w:rFonts w:ascii="Arial" w:hAnsi="Arial" w:cs="Arial"/>
                <w:color w:val="000000"/>
                <w:sz w:val="18"/>
                <w:szCs w:val="18"/>
              </w:rPr>
              <w:t>25.04</w:t>
            </w:r>
          </w:p>
        </w:tc>
        <w:tc>
          <w:tcPr>
            <w:tcW w:w="516" w:type="dxa"/>
            <w:tcBorders>
              <w:top w:val="single" w:sz="4" w:space="0" w:color="auto"/>
              <w:left w:val="nil"/>
              <w:bottom w:val="single" w:sz="4" w:space="0" w:color="auto"/>
              <w:right w:val="single" w:sz="4" w:space="0" w:color="auto"/>
              <w:tl2br w:val="nil"/>
              <w:tr2bl w:val="nil"/>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p>
        </w:tc>
      </w:tr>
      <w:tr w:rsidR="006B1C1B" w:rsidRPr="005B4612" w:rsidTr="00FC55B5">
        <w:trPr>
          <w:cantSplit/>
          <w:trHeight w:val="242"/>
        </w:trPr>
        <w:tc>
          <w:tcPr>
            <w:tcW w:w="1182" w:type="dxa"/>
            <w:tcBorders>
              <w:left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jc w:val="both"/>
              <w:rPr>
                <w:rFonts w:ascii="Arial" w:hAnsi="Arial" w:cs="Arial"/>
                <w:color w:val="000000"/>
                <w:sz w:val="18"/>
                <w:szCs w:val="18"/>
              </w:rPr>
            </w:pPr>
            <w:r>
              <w:rPr>
                <w:rFonts w:ascii="Arial" w:hAnsi="Arial" w:cs="Arial"/>
                <w:color w:val="000000"/>
                <w:sz w:val="18"/>
                <w:szCs w:val="18"/>
              </w:rPr>
              <w:t>N</w:t>
            </w:r>
          </w:p>
        </w:tc>
        <w:tc>
          <w:tcPr>
            <w:tcW w:w="888" w:type="dxa"/>
            <w:gridSpan w:val="2"/>
            <w:tcBorders>
              <w:top w:val="single" w:sz="8" w:space="0" w:color="000000"/>
              <w:left w:val="single" w:sz="4" w:space="0" w:color="auto"/>
              <w:bottom w:val="single" w:sz="8" w:space="0" w:color="000000"/>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Pr>
                <w:rFonts w:ascii="Arial" w:hAnsi="Arial" w:cs="Arial"/>
                <w:color w:val="000000"/>
                <w:sz w:val="18"/>
                <w:szCs w:val="18"/>
              </w:rPr>
              <w:t>83</w:t>
            </w:r>
          </w:p>
        </w:tc>
        <w:tc>
          <w:tcPr>
            <w:tcW w:w="1075" w:type="dxa"/>
            <w:tcBorders>
              <w:top w:val="single" w:sz="8" w:space="0" w:color="000000"/>
              <w:left w:val="single" w:sz="4" w:space="0" w:color="auto"/>
              <w:bottom w:val="single" w:sz="8" w:space="0" w:color="000000"/>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Pr>
                <w:rFonts w:ascii="Arial" w:hAnsi="Arial" w:cs="Arial"/>
                <w:color w:val="000000"/>
                <w:sz w:val="18"/>
                <w:szCs w:val="18"/>
              </w:rPr>
              <w:t>90</w:t>
            </w:r>
          </w:p>
        </w:tc>
        <w:tc>
          <w:tcPr>
            <w:tcW w:w="1411" w:type="dxa"/>
            <w:gridSpan w:val="4"/>
            <w:tcBorders>
              <w:top w:val="single" w:sz="8" w:space="0" w:color="000000"/>
              <w:left w:val="single" w:sz="4" w:space="0" w:color="auto"/>
              <w:bottom w:val="single" w:sz="8" w:space="0" w:color="000000"/>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Pr>
                <w:rFonts w:ascii="Arial" w:hAnsi="Arial" w:cs="Arial"/>
                <w:color w:val="000000"/>
                <w:sz w:val="18"/>
                <w:szCs w:val="18"/>
              </w:rPr>
              <w:t>91</w:t>
            </w:r>
          </w:p>
        </w:tc>
        <w:tc>
          <w:tcPr>
            <w:tcW w:w="1438"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Pr>
                <w:rFonts w:ascii="Arial" w:hAnsi="Arial" w:cs="Arial"/>
                <w:color w:val="000000"/>
                <w:sz w:val="18"/>
                <w:szCs w:val="18"/>
              </w:rPr>
              <w:t>92</w:t>
            </w:r>
          </w:p>
        </w:tc>
        <w:tc>
          <w:tcPr>
            <w:tcW w:w="749" w:type="dxa"/>
            <w:gridSpan w:val="2"/>
            <w:tcBorders>
              <w:top w:val="single" w:sz="4" w:space="0" w:color="auto"/>
              <w:left w:val="single" w:sz="4" w:space="0" w:color="auto"/>
              <w:bottom w:val="single" w:sz="4" w:space="0" w:color="auto"/>
              <w:right w:val="nil"/>
            </w:tcBorders>
            <w:shd w:val="clear" w:color="auto" w:fill="FFFFFF"/>
            <w:vAlign w:val="center"/>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r>
              <w:rPr>
                <w:rFonts w:ascii="Arial" w:hAnsi="Arial" w:cs="Arial"/>
                <w:color w:val="000000"/>
                <w:sz w:val="18"/>
                <w:szCs w:val="18"/>
              </w:rPr>
              <w:t>356</w:t>
            </w:r>
          </w:p>
        </w:tc>
        <w:tc>
          <w:tcPr>
            <w:tcW w:w="516" w:type="dxa"/>
            <w:tcBorders>
              <w:top w:val="single" w:sz="4" w:space="0" w:color="auto"/>
              <w:left w:val="nil"/>
              <w:bottom w:val="single" w:sz="4" w:space="0" w:color="auto"/>
              <w:right w:val="single" w:sz="4" w:space="0" w:color="auto"/>
              <w:tl2br w:val="nil"/>
              <w:tr2bl w:val="nil"/>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p>
        </w:tc>
      </w:tr>
      <w:tr w:rsidR="006B1C1B" w:rsidRPr="005B4612" w:rsidTr="00FC55B5">
        <w:trPr>
          <w:cantSplit/>
          <w:trHeight w:val="242"/>
        </w:trPr>
        <w:tc>
          <w:tcPr>
            <w:tcW w:w="1182" w:type="dxa"/>
            <w:tcBorders>
              <w:left w:val="single" w:sz="4" w:space="0" w:color="auto"/>
              <w:bottom w:val="single" w:sz="4" w:space="0" w:color="auto"/>
              <w:right w:val="single" w:sz="4" w:space="0" w:color="auto"/>
            </w:tcBorders>
            <w:shd w:val="clear" w:color="auto" w:fill="FFFFFF"/>
            <w:vAlign w:val="center"/>
          </w:tcPr>
          <w:p w:rsidR="006B1C1B" w:rsidRDefault="006B1C1B" w:rsidP="001D4005">
            <w:pPr>
              <w:autoSpaceDE w:val="0"/>
              <w:autoSpaceDN w:val="0"/>
              <w:adjustRightInd w:val="0"/>
              <w:spacing w:after="0"/>
              <w:jc w:val="both"/>
              <w:rPr>
                <w:rFonts w:ascii="Arial" w:hAnsi="Arial" w:cs="Arial"/>
                <w:color w:val="000000"/>
                <w:sz w:val="18"/>
                <w:szCs w:val="18"/>
              </w:rPr>
            </w:pPr>
            <w:r w:rsidRPr="00904813">
              <w:rPr>
                <w:rFonts w:ascii="Arial" w:hAnsi="Arial" w:cs="Arial"/>
                <w:color w:val="000000"/>
                <w:sz w:val="18"/>
                <w:szCs w:val="18"/>
              </w:rPr>
              <w:t>Std. Deviation</w:t>
            </w:r>
          </w:p>
        </w:tc>
        <w:tc>
          <w:tcPr>
            <w:tcW w:w="888" w:type="dxa"/>
            <w:gridSpan w:val="2"/>
            <w:tcBorders>
              <w:top w:val="single" w:sz="8" w:space="0" w:color="000000"/>
              <w:left w:val="single" w:sz="4" w:space="0" w:color="auto"/>
              <w:bottom w:val="single" w:sz="4" w:space="0" w:color="auto"/>
              <w:right w:val="single" w:sz="4" w:space="0" w:color="auto"/>
            </w:tcBorders>
            <w:shd w:val="clear" w:color="auto" w:fill="FFFFFF"/>
            <w:vAlign w:val="center"/>
          </w:tcPr>
          <w:p w:rsidR="006B1C1B"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5.152</w:t>
            </w:r>
          </w:p>
        </w:tc>
        <w:tc>
          <w:tcPr>
            <w:tcW w:w="1075" w:type="dxa"/>
            <w:tcBorders>
              <w:top w:val="single" w:sz="8" w:space="0" w:color="000000"/>
              <w:left w:val="single" w:sz="4" w:space="0" w:color="auto"/>
              <w:bottom w:val="single" w:sz="4" w:space="0" w:color="auto"/>
              <w:right w:val="single" w:sz="4" w:space="0" w:color="auto"/>
            </w:tcBorders>
            <w:shd w:val="clear" w:color="auto" w:fill="FFFFFF"/>
            <w:vAlign w:val="center"/>
          </w:tcPr>
          <w:p w:rsidR="006B1C1B"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5.292</w:t>
            </w:r>
          </w:p>
        </w:tc>
        <w:tc>
          <w:tcPr>
            <w:tcW w:w="1411" w:type="dxa"/>
            <w:gridSpan w:val="4"/>
            <w:tcBorders>
              <w:top w:val="single" w:sz="8" w:space="0" w:color="000000"/>
              <w:left w:val="single" w:sz="4" w:space="0" w:color="auto"/>
              <w:bottom w:val="single" w:sz="4" w:space="0" w:color="auto"/>
              <w:right w:val="single" w:sz="4" w:space="0" w:color="auto"/>
            </w:tcBorders>
            <w:shd w:val="clear" w:color="auto" w:fill="FFFFFF"/>
            <w:vAlign w:val="center"/>
          </w:tcPr>
          <w:p w:rsidR="006B1C1B"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5.587</w:t>
            </w:r>
          </w:p>
        </w:tc>
        <w:tc>
          <w:tcPr>
            <w:tcW w:w="1438"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6B1C1B"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5.709</w:t>
            </w:r>
          </w:p>
        </w:tc>
        <w:tc>
          <w:tcPr>
            <w:tcW w:w="749" w:type="dxa"/>
            <w:gridSpan w:val="2"/>
            <w:tcBorders>
              <w:top w:val="single" w:sz="4" w:space="0" w:color="auto"/>
              <w:left w:val="single" w:sz="4" w:space="0" w:color="auto"/>
              <w:bottom w:val="single" w:sz="4" w:space="0" w:color="auto"/>
              <w:right w:val="nil"/>
            </w:tcBorders>
            <w:shd w:val="clear" w:color="auto" w:fill="FFFFFF"/>
            <w:vAlign w:val="center"/>
          </w:tcPr>
          <w:p w:rsidR="006B1C1B" w:rsidRDefault="006B1C1B" w:rsidP="001D4005">
            <w:pPr>
              <w:autoSpaceDE w:val="0"/>
              <w:autoSpaceDN w:val="0"/>
              <w:adjustRightInd w:val="0"/>
              <w:spacing w:after="0"/>
              <w:ind w:left="60" w:right="60"/>
              <w:jc w:val="both"/>
              <w:rPr>
                <w:rFonts w:ascii="Arial" w:hAnsi="Arial" w:cs="Arial"/>
                <w:color w:val="000000"/>
                <w:sz w:val="18"/>
                <w:szCs w:val="18"/>
              </w:rPr>
            </w:pPr>
            <w:r w:rsidRPr="00904813">
              <w:rPr>
                <w:rFonts w:ascii="Arial" w:hAnsi="Arial" w:cs="Arial"/>
                <w:color w:val="000000"/>
                <w:sz w:val="18"/>
                <w:szCs w:val="18"/>
              </w:rPr>
              <w:t>6.509</w:t>
            </w:r>
          </w:p>
        </w:tc>
        <w:tc>
          <w:tcPr>
            <w:tcW w:w="516" w:type="dxa"/>
            <w:tcBorders>
              <w:top w:val="single" w:sz="4" w:space="0" w:color="auto"/>
              <w:left w:val="nil"/>
              <w:bottom w:val="single" w:sz="4" w:space="0" w:color="auto"/>
              <w:right w:val="single" w:sz="4" w:space="0" w:color="auto"/>
              <w:tl2br w:val="nil"/>
              <w:tr2bl w:val="nil"/>
            </w:tcBorders>
            <w:shd w:val="clear" w:color="auto" w:fill="FFFFFF"/>
          </w:tcPr>
          <w:p w:rsidR="006B1C1B" w:rsidRPr="005B4612" w:rsidRDefault="006B1C1B" w:rsidP="001D4005">
            <w:pPr>
              <w:autoSpaceDE w:val="0"/>
              <w:autoSpaceDN w:val="0"/>
              <w:adjustRightInd w:val="0"/>
              <w:spacing w:after="0"/>
              <w:ind w:left="60" w:right="60"/>
              <w:jc w:val="both"/>
              <w:rPr>
                <w:rFonts w:ascii="Arial" w:hAnsi="Arial" w:cs="Arial"/>
                <w:color w:val="000000"/>
                <w:sz w:val="18"/>
                <w:szCs w:val="18"/>
              </w:rPr>
            </w:pPr>
          </w:p>
        </w:tc>
      </w:tr>
    </w:tbl>
    <w:p w:rsidR="001D4005" w:rsidRDefault="006B1C1B" w:rsidP="001D4005">
      <w:pPr>
        <w:autoSpaceDE w:val="0"/>
        <w:autoSpaceDN w:val="0"/>
        <w:adjustRightInd w:val="0"/>
        <w:spacing w:after="0"/>
        <w:jc w:val="both"/>
        <w:rPr>
          <w:rFonts w:ascii="Times New Roman" w:hAnsi="Times New Roman" w:cs="Times New Roman"/>
          <w:szCs w:val="24"/>
        </w:rPr>
      </w:pPr>
      <w:r w:rsidRPr="005B4612">
        <w:rPr>
          <w:rFonts w:ascii="Arial" w:hAnsi="Arial" w:cs="Arial"/>
          <w:color w:val="000000"/>
          <w:sz w:val="18"/>
          <w:szCs w:val="18"/>
        </w:rPr>
        <w:t>*. The mean difference is significant at the 0.05 level</w:t>
      </w:r>
      <w:bookmarkStart w:id="148" w:name="_Toc167489802"/>
      <w:bookmarkStart w:id="149" w:name="_Toc19881568"/>
    </w:p>
    <w:p w:rsidR="001D4005" w:rsidRDefault="001D4005" w:rsidP="001D4005">
      <w:pPr>
        <w:autoSpaceDE w:val="0"/>
        <w:autoSpaceDN w:val="0"/>
        <w:adjustRightInd w:val="0"/>
        <w:spacing w:after="0"/>
        <w:jc w:val="both"/>
        <w:rPr>
          <w:rFonts w:ascii="Times New Roman" w:hAnsi="Times New Roman" w:cs="Times New Roman"/>
          <w:szCs w:val="24"/>
        </w:rPr>
      </w:pPr>
    </w:p>
    <w:p w:rsidR="00756946" w:rsidRPr="00DA7C2F" w:rsidRDefault="00812B6B" w:rsidP="001D4005">
      <w:pPr>
        <w:autoSpaceDE w:val="0"/>
        <w:autoSpaceDN w:val="0"/>
        <w:adjustRightInd w:val="0"/>
        <w:spacing w:after="0"/>
        <w:jc w:val="both"/>
        <w:rPr>
          <w:rFonts w:ascii="Times New Roman" w:hAnsi="Times New Roman" w:cs="Times New Roman"/>
          <w:szCs w:val="24"/>
        </w:rPr>
      </w:pPr>
      <w:r w:rsidRPr="00FF113B">
        <w:rPr>
          <w:rFonts w:ascii="Times New Roman" w:hAnsi="Times New Roman" w:cs="Times New Roman"/>
          <w:b/>
          <w:sz w:val="24"/>
          <w:szCs w:val="24"/>
        </w:rPr>
        <w:t xml:space="preserve">Appendix </w:t>
      </w:r>
      <w:r w:rsidR="008A55D1" w:rsidRPr="00FF113B">
        <w:rPr>
          <w:rFonts w:ascii="Times New Roman" w:hAnsi="Times New Roman" w:cs="Times New Roman"/>
          <w:b/>
          <w:sz w:val="24"/>
          <w:szCs w:val="24"/>
        </w:rPr>
        <w:fldChar w:fldCharType="begin"/>
      </w:r>
      <w:r w:rsidRPr="00FF113B">
        <w:rPr>
          <w:rFonts w:ascii="Times New Roman" w:hAnsi="Times New Roman" w:cs="Times New Roman"/>
          <w:b/>
          <w:sz w:val="24"/>
          <w:szCs w:val="24"/>
        </w:rPr>
        <w:instrText xml:space="preserve"> SEQ Appendix \* ARABIC </w:instrText>
      </w:r>
      <w:r w:rsidR="008A55D1" w:rsidRPr="00FF113B">
        <w:rPr>
          <w:rFonts w:ascii="Times New Roman" w:hAnsi="Times New Roman" w:cs="Times New Roman"/>
          <w:b/>
          <w:sz w:val="24"/>
          <w:szCs w:val="24"/>
        </w:rPr>
        <w:fldChar w:fldCharType="separate"/>
      </w:r>
      <w:r w:rsidRPr="00FF113B">
        <w:rPr>
          <w:rFonts w:ascii="Times New Roman" w:hAnsi="Times New Roman" w:cs="Times New Roman"/>
          <w:b/>
          <w:noProof/>
          <w:sz w:val="24"/>
          <w:szCs w:val="24"/>
        </w:rPr>
        <w:t>6</w:t>
      </w:r>
      <w:r w:rsidR="008A55D1" w:rsidRPr="00FF113B">
        <w:rPr>
          <w:rFonts w:ascii="Times New Roman" w:hAnsi="Times New Roman" w:cs="Times New Roman"/>
          <w:b/>
          <w:sz w:val="24"/>
          <w:szCs w:val="24"/>
        </w:rPr>
        <w:fldChar w:fldCharType="end"/>
      </w:r>
      <w:r w:rsidRPr="00765595">
        <w:rPr>
          <w:rFonts w:ascii="Times New Roman" w:hAnsi="Times New Roman" w:cs="Times New Roman"/>
          <w:b/>
          <w:sz w:val="24"/>
          <w:szCs w:val="24"/>
        </w:rPr>
        <w:t>:</w:t>
      </w:r>
      <w:r w:rsidR="00E644A3" w:rsidRPr="00765595">
        <w:rPr>
          <w:rFonts w:ascii="Times New Roman" w:hAnsi="Times New Roman" w:cs="Times New Roman"/>
          <w:b/>
          <w:sz w:val="24"/>
          <w:szCs w:val="24"/>
        </w:rPr>
        <w:t xml:space="preserve"> </w:t>
      </w:r>
      <w:r w:rsidR="0004114C" w:rsidRPr="00FF113B">
        <w:rPr>
          <w:rFonts w:ascii="Times New Roman" w:hAnsi="Nyala" w:cs="Times New Roman"/>
          <w:sz w:val="24"/>
          <w:szCs w:val="24"/>
        </w:rPr>
        <w:t>ቃለመሕት</w:t>
      </w:r>
      <w:bookmarkEnd w:id="148"/>
      <w:r w:rsidR="00742BF7" w:rsidRPr="00FF113B">
        <w:rPr>
          <w:rFonts w:ascii="Times New Roman" w:hAnsi="Times New Roman" w:cs="Times New Roman"/>
          <w:sz w:val="24"/>
          <w:szCs w:val="24"/>
        </w:rPr>
        <w:t xml:space="preserve"> </w:t>
      </w:r>
      <w:r w:rsidR="00E42270" w:rsidRPr="00FF113B">
        <w:rPr>
          <w:rFonts w:ascii="Times New Roman" w:hAnsi="Times New Roman" w:cs="Times New Roman"/>
          <w:sz w:val="24"/>
          <w:szCs w:val="24"/>
        </w:rPr>
        <w:t xml:space="preserve">(quetinare translated from </w:t>
      </w:r>
      <w:bookmarkEnd w:id="149"/>
      <w:r w:rsidR="00FF113B" w:rsidRPr="00FF113B">
        <w:rPr>
          <w:rFonts w:ascii="Times New Roman" w:hAnsi="Times New Roman" w:cs="Times New Roman"/>
          <w:sz w:val="24"/>
          <w:szCs w:val="24"/>
        </w:rPr>
        <w:t>Enhish</w:t>
      </w:r>
      <w:r w:rsidR="00FF113B">
        <w:rPr>
          <w:rFonts w:ascii="Times New Roman" w:hAnsi="Times New Roman" w:cs="Times New Roman"/>
          <w:sz w:val="24"/>
          <w:szCs w:val="24"/>
        </w:rPr>
        <w:t xml:space="preserve"> to tigrigna</w:t>
      </w:r>
      <w:r w:rsidR="00FF113B" w:rsidRPr="00FF113B">
        <w:rPr>
          <w:rFonts w:ascii="Times New Roman" w:hAnsi="Times New Roman" w:cs="Times New Roman"/>
          <w:sz w:val="24"/>
          <w:szCs w:val="24"/>
        </w:rPr>
        <w:t>)</w:t>
      </w:r>
      <w:r w:rsidR="00756946" w:rsidRPr="00756946">
        <w:rPr>
          <w:rFonts w:ascii="Ebrima" w:hAnsi="Ebrima"/>
          <w:sz w:val="24"/>
          <w:szCs w:val="24"/>
        </w:rPr>
        <w:t xml:space="preserve"> </w:t>
      </w:r>
    </w:p>
    <w:p w:rsidR="00756946" w:rsidRPr="00F62ECC" w:rsidRDefault="00756946" w:rsidP="001D4005">
      <w:pPr>
        <w:spacing w:before="100" w:beforeAutospacing="1" w:after="240"/>
        <w:jc w:val="both"/>
        <w:rPr>
          <w:rFonts w:ascii="Ebrima" w:hAnsi="Ebrima"/>
          <w:b/>
          <w:sz w:val="24"/>
          <w:szCs w:val="24"/>
        </w:rPr>
      </w:pPr>
      <w:r>
        <w:rPr>
          <w:rFonts w:ascii="Ebrima" w:hAnsi="Ebrima"/>
          <w:sz w:val="24"/>
          <w:szCs w:val="24"/>
        </w:rPr>
        <w:t>እዚ ቃለ መሕትት ንመፅናዕቲ ዝግበር ኮይኑ ንዉልቀ፣ ንኢንቨስተራትን ማሕበር ጉጅለታት ንህቢ ብሐደ ዝተዳለወ እንትኸዉን ንንህቢ መፍረይቲ ወረዳናን ክልልናን አብ መዐር ምህርቲ ምዕባይ ዐብይ አስተዋፅኦ ስለዝህልዎ ጠመተ ሂብኩም ንኽትመልእዎ እናተላቦና ግዜኹም አጥፊእኹም ንዝገበርኩምልና ምትሕብባር ብጣዕሚ ነመስግን፡፡</w:t>
      </w:r>
    </w:p>
    <w:p w:rsidR="00756946" w:rsidRPr="00FE4E3C" w:rsidRDefault="00756946" w:rsidP="001D4005">
      <w:pPr>
        <w:rPr>
          <w:rFonts w:ascii="Ebrima" w:hAnsi="Ebrima"/>
          <w:sz w:val="24"/>
          <w:szCs w:val="24"/>
        </w:rPr>
      </w:pPr>
      <w:r w:rsidRPr="001E1896">
        <w:rPr>
          <w:rFonts w:ascii="Ebrima" w:hAnsi="Ebrima"/>
          <w:b/>
          <w:sz w:val="24"/>
          <w:szCs w:val="24"/>
        </w:rPr>
        <w:t>መምርሒ</w:t>
      </w:r>
      <w:r>
        <w:rPr>
          <w:rFonts w:ascii="Ebrima" w:hAnsi="Ebrima"/>
          <w:b/>
          <w:sz w:val="24"/>
          <w:szCs w:val="24"/>
        </w:rPr>
        <w:t>፡</w:t>
      </w:r>
      <w:r>
        <w:rPr>
          <w:rFonts w:ascii="Ebrima" w:hAnsi="Ebrima"/>
          <w:sz w:val="24"/>
          <w:szCs w:val="24"/>
        </w:rPr>
        <w:t xml:space="preserve"> እቲ ጥያቄ ምረፅ እንተኾይኑ ነቲ መማረፂ ሐደ ወይ ካብ ሐደ ንላዕሊ መልሲ እንተሃልይዎ ብምኽባብ ፤ መልስ እንተኾይኑ አብ ክፍቲ ቦታ መልስኹም አቐምጡ፡፡ </w:t>
      </w:r>
      <w:r w:rsidRPr="001E1896">
        <w:rPr>
          <w:rFonts w:ascii="Ebrima" w:hAnsi="Ebrima"/>
          <w:b/>
          <w:sz w:val="24"/>
          <w:szCs w:val="24"/>
        </w:rPr>
        <w:t xml:space="preserve">         </w:t>
      </w:r>
    </w:p>
    <w:p w:rsidR="00756946" w:rsidRDefault="00756946" w:rsidP="001D4005">
      <w:pPr>
        <w:pStyle w:val="ListParagraph"/>
        <w:numPr>
          <w:ilvl w:val="1"/>
          <w:numId w:val="25"/>
        </w:numPr>
        <w:jc w:val="left"/>
        <w:rPr>
          <w:rFonts w:ascii="Ebrima" w:hAnsi="Ebrima"/>
          <w:b/>
          <w:szCs w:val="24"/>
        </w:rPr>
      </w:pPr>
      <w:r w:rsidRPr="00FE4E3C">
        <w:rPr>
          <w:rFonts w:ascii="Ebrima" w:hAnsi="Ebrima"/>
          <w:b/>
          <w:szCs w:val="24"/>
        </w:rPr>
        <w:t>ሐበሬታ</w:t>
      </w:r>
    </w:p>
    <w:p w:rsidR="00756946" w:rsidRDefault="00756946" w:rsidP="001D4005">
      <w:pPr>
        <w:pStyle w:val="ListParagraph"/>
        <w:ind w:left="390"/>
        <w:rPr>
          <w:rFonts w:ascii="Ebrima" w:hAnsi="Ebrima"/>
          <w:szCs w:val="24"/>
        </w:rPr>
      </w:pPr>
      <w:r>
        <w:rPr>
          <w:rFonts w:ascii="Ebrima" w:hAnsi="Ebrima"/>
          <w:szCs w:val="24"/>
        </w:rPr>
        <w:t>ሽም ___________________________ ክልል  _________ ዞባ _______ ወረዳ __________ ጣብያ ________ ፆታ ____________ ዕድመ ______________</w:t>
      </w:r>
    </w:p>
    <w:p w:rsidR="00756946" w:rsidRPr="00CB0ED7" w:rsidRDefault="00756946" w:rsidP="001D4005">
      <w:pPr>
        <w:rPr>
          <w:rFonts w:ascii="Ebrima" w:hAnsi="Ebrima"/>
          <w:b/>
          <w:sz w:val="24"/>
          <w:szCs w:val="24"/>
        </w:rPr>
      </w:pPr>
      <w:r w:rsidRPr="00CB0ED7">
        <w:rPr>
          <w:rFonts w:ascii="Ebrima" w:hAnsi="Ebrima"/>
          <w:b/>
          <w:sz w:val="24"/>
          <w:szCs w:val="24"/>
        </w:rPr>
        <w:t>1.</w:t>
      </w:r>
      <w:r w:rsidRPr="00CB0ED7">
        <w:rPr>
          <w:rFonts w:ascii="Ebrima" w:hAnsi="Ebrima"/>
          <w:b/>
          <w:sz w:val="24"/>
          <w:szCs w:val="24"/>
        </w:rPr>
        <w:softHyphen/>
        <w:t xml:space="preserve"> </w:t>
      </w:r>
      <w:r w:rsidRPr="00CB0ED7">
        <w:rPr>
          <w:rFonts w:ascii="Ebrima" w:hAnsi="Ebrima"/>
          <w:b/>
          <w:sz w:val="24"/>
          <w:szCs w:val="24"/>
        </w:rPr>
        <w:softHyphen/>
      </w:r>
      <w:r w:rsidRPr="00CB0ED7">
        <w:rPr>
          <w:rFonts w:ascii="Ebrima" w:hAnsi="Ebrima"/>
          <w:b/>
          <w:sz w:val="24"/>
          <w:szCs w:val="24"/>
        </w:rPr>
        <w:softHyphen/>
      </w:r>
      <w:r w:rsidRPr="00CB0ED7">
        <w:rPr>
          <w:rFonts w:ascii="Ebrima" w:hAnsi="Ebrima"/>
          <w:b/>
          <w:sz w:val="24"/>
          <w:szCs w:val="24"/>
        </w:rPr>
        <w:softHyphen/>
      </w:r>
      <w:r w:rsidRPr="00CB0ED7">
        <w:rPr>
          <w:rFonts w:ascii="Ebrima" w:hAnsi="Ebrima"/>
          <w:b/>
          <w:sz w:val="24"/>
          <w:szCs w:val="24"/>
        </w:rPr>
        <w:softHyphen/>
      </w:r>
      <w:r w:rsidRPr="00CB0ED7">
        <w:rPr>
          <w:rFonts w:ascii="Ebrima" w:hAnsi="Ebrima"/>
          <w:b/>
          <w:sz w:val="24"/>
          <w:szCs w:val="24"/>
        </w:rPr>
        <w:softHyphen/>
      </w:r>
      <w:r w:rsidRPr="00CB0ED7">
        <w:rPr>
          <w:rFonts w:ascii="Ebrima" w:hAnsi="Ebrima"/>
          <w:b/>
          <w:sz w:val="24"/>
          <w:szCs w:val="24"/>
        </w:rPr>
        <w:softHyphen/>
      </w:r>
      <w:r w:rsidRPr="00CB0ED7">
        <w:rPr>
          <w:rFonts w:ascii="Ebrima" w:hAnsi="Ebrima"/>
          <w:b/>
          <w:sz w:val="24"/>
          <w:szCs w:val="24"/>
        </w:rPr>
        <w:softHyphen/>
      </w:r>
      <w:r w:rsidRPr="00CB0ED7">
        <w:rPr>
          <w:rFonts w:ascii="Ebrima" w:hAnsi="Ebrima"/>
          <w:b/>
          <w:sz w:val="24"/>
          <w:szCs w:val="24"/>
        </w:rPr>
        <w:softHyphen/>
      </w:r>
      <w:r w:rsidRPr="00CB0ED7">
        <w:rPr>
          <w:rFonts w:ascii="Ebrima" w:hAnsi="Ebrima"/>
          <w:b/>
          <w:sz w:val="24"/>
          <w:szCs w:val="24"/>
        </w:rPr>
        <w:softHyphen/>
        <w:t>2 ኩነታት በዓል ዋና ንህቢ</w:t>
      </w:r>
    </w:p>
    <w:p w:rsidR="00756946" w:rsidRDefault="00756946" w:rsidP="001D4005">
      <w:pPr>
        <w:rPr>
          <w:rFonts w:ascii="Ebrima" w:hAnsi="Ebrima"/>
          <w:sz w:val="24"/>
          <w:szCs w:val="24"/>
        </w:rPr>
      </w:pPr>
      <w:r>
        <w:rPr>
          <w:rFonts w:ascii="Ebrima" w:hAnsi="Ebrima"/>
          <w:sz w:val="24"/>
          <w:szCs w:val="24"/>
        </w:rPr>
        <w:t xml:space="preserve">    1. ሽም መራሒ----------------------- ፆታ ---------- ዕድመ -------------</w:t>
      </w:r>
    </w:p>
    <w:p w:rsidR="00756946" w:rsidRDefault="00756946" w:rsidP="001D4005">
      <w:pPr>
        <w:rPr>
          <w:rFonts w:ascii="Ebrima" w:hAnsi="Ebrima"/>
          <w:sz w:val="24"/>
          <w:szCs w:val="24"/>
        </w:rPr>
      </w:pPr>
      <w:r>
        <w:rPr>
          <w:rFonts w:ascii="Ebrima" w:hAnsi="Ebrima"/>
          <w:sz w:val="24"/>
          <w:szCs w:val="24"/>
        </w:rPr>
        <w:t xml:space="preserve">    2. አብ ንህቢ ምፍራይ ን----------- ዓመታት ሰሪሐ፡፡  </w:t>
      </w:r>
    </w:p>
    <w:p w:rsidR="00756946" w:rsidRDefault="00756946" w:rsidP="001D4005">
      <w:pPr>
        <w:rPr>
          <w:rFonts w:ascii="Ebrima" w:hAnsi="Ebrima"/>
          <w:sz w:val="24"/>
          <w:szCs w:val="24"/>
        </w:rPr>
      </w:pPr>
      <w:r>
        <w:rPr>
          <w:rFonts w:ascii="Ebrima" w:hAnsi="Ebrima"/>
          <w:sz w:val="24"/>
          <w:szCs w:val="24"/>
        </w:rPr>
        <w:t xml:space="preserve">   3. ናይ ትምህርቲ ደረጃ በዓል ንህቢ   ሀ.ዘይተማህረ   ለ.ዝፅሕፍን ዘንብብን   ሐ.1-4 ዝተማህረ </w:t>
      </w:r>
    </w:p>
    <w:p w:rsidR="00756946" w:rsidRDefault="00756946" w:rsidP="001D4005">
      <w:pPr>
        <w:rPr>
          <w:rFonts w:ascii="Ebrima" w:hAnsi="Ebrima"/>
          <w:sz w:val="24"/>
          <w:szCs w:val="24"/>
        </w:rPr>
      </w:pPr>
      <w:r>
        <w:rPr>
          <w:rFonts w:ascii="Ebrima" w:hAnsi="Ebrima"/>
          <w:sz w:val="24"/>
          <w:szCs w:val="24"/>
        </w:rPr>
        <w:t xml:space="preserve">         መ.5-8 ዝተማህረ      ረ.9-12 ዝተማህረ    ሰ.ኮለጅ/ዩኒቨርስቲ ዝተመረቐ</w:t>
      </w:r>
    </w:p>
    <w:p w:rsidR="00756946" w:rsidRDefault="00756946" w:rsidP="001D4005">
      <w:pPr>
        <w:rPr>
          <w:rFonts w:ascii="Ebrima" w:hAnsi="Ebrima"/>
          <w:sz w:val="24"/>
          <w:szCs w:val="24"/>
        </w:rPr>
      </w:pPr>
      <w:r>
        <w:rPr>
          <w:rFonts w:ascii="Ebrima" w:hAnsi="Ebrima"/>
          <w:sz w:val="24"/>
          <w:szCs w:val="24"/>
        </w:rPr>
        <w:t xml:space="preserve">   4. ክንደይ በዝሒ አባላት አንስትዮን ተባዕትዮን አለኩም ናትካ ሐላፍነት እንታይ እዩ? (ብማሕበር ጉጅለ                                                                         ንህቢ ብቻ ዝምላእ) -----------------------------------------------------------------------</w:t>
      </w:r>
    </w:p>
    <w:p w:rsidR="00756946" w:rsidRPr="00CB0ED7" w:rsidRDefault="00756946" w:rsidP="001D4005">
      <w:pPr>
        <w:rPr>
          <w:rFonts w:ascii="Ebrima" w:hAnsi="Ebrima"/>
          <w:b/>
          <w:sz w:val="24"/>
          <w:szCs w:val="24"/>
        </w:rPr>
      </w:pPr>
      <w:r w:rsidRPr="00CB0ED7">
        <w:rPr>
          <w:rFonts w:ascii="Ebrima" w:hAnsi="Ebrima"/>
          <w:b/>
          <w:sz w:val="24"/>
          <w:szCs w:val="24"/>
        </w:rPr>
        <w:t>1.3 ሜላታት ንህቢ ምፍራይን ምምሕያሽን</w:t>
      </w:r>
    </w:p>
    <w:p w:rsidR="00756946" w:rsidRDefault="00756946" w:rsidP="001D4005">
      <w:pPr>
        <w:rPr>
          <w:rFonts w:ascii="Ebrima" w:hAnsi="Ebrima"/>
          <w:sz w:val="24"/>
          <w:szCs w:val="24"/>
        </w:rPr>
      </w:pPr>
      <w:r>
        <w:rPr>
          <w:rFonts w:ascii="Ebrima" w:hAnsi="Ebrima"/>
          <w:sz w:val="24"/>
          <w:szCs w:val="24"/>
        </w:rPr>
        <w:t xml:space="preserve">    1. ክንደይ በዝሒ ንህቢ አለኩም</w:t>
      </w:r>
    </w:p>
    <w:tbl>
      <w:tblPr>
        <w:tblStyle w:val="TableGrid"/>
        <w:tblW w:w="0" w:type="auto"/>
        <w:tblLook w:val="04A0" w:firstRow="1" w:lastRow="0" w:firstColumn="1" w:lastColumn="0" w:noHBand="0" w:noVBand="1"/>
      </w:tblPr>
      <w:tblGrid>
        <w:gridCol w:w="2628"/>
        <w:gridCol w:w="3060"/>
      </w:tblGrid>
      <w:tr w:rsidR="00756946" w:rsidTr="00BC6F64">
        <w:tc>
          <w:tcPr>
            <w:tcW w:w="2628" w:type="dxa"/>
          </w:tcPr>
          <w:p w:rsidR="00756946" w:rsidRDefault="00756946" w:rsidP="001D4005">
            <w:pPr>
              <w:spacing w:line="276" w:lineRule="auto"/>
              <w:rPr>
                <w:rFonts w:ascii="Ebrima" w:hAnsi="Ebrima"/>
                <w:sz w:val="24"/>
                <w:szCs w:val="24"/>
              </w:rPr>
            </w:pPr>
            <w:r>
              <w:rPr>
                <w:rFonts w:ascii="Ebrima" w:hAnsi="Ebrima"/>
                <w:sz w:val="24"/>
                <w:szCs w:val="24"/>
              </w:rPr>
              <w:t>ዓይነት</w:t>
            </w:r>
          </w:p>
        </w:tc>
        <w:tc>
          <w:tcPr>
            <w:tcW w:w="3060" w:type="dxa"/>
          </w:tcPr>
          <w:p w:rsidR="00756946" w:rsidRDefault="00756946" w:rsidP="001D4005">
            <w:pPr>
              <w:spacing w:line="276" w:lineRule="auto"/>
              <w:rPr>
                <w:rFonts w:ascii="Ebrima" w:hAnsi="Ebrima"/>
                <w:sz w:val="24"/>
                <w:szCs w:val="24"/>
              </w:rPr>
            </w:pPr>
            <w:r>
              <w:rPr>
                <w:rFonts w:ascii="Ebrima" w:hAnsi="Ebrima"/>
                <w:sz w:val="24"/>
                <w:szCs w:val="24"/>
              </w:rPr>
              <w:t>በዝሒ</w:t>
            </w:r>
          </w:p>
        </w:tc>
      </w:tr>
      <w:tr w:rsidR="00756946" w:rsidTr="00BC6F64">
        <w:tc>
          <w:tcPr>
            <w:tcW w:w="2628" w:type="dxa"/>
          </w:tcPr>
          <w:p w:rsidR="00756946" w:rsidRDefault="00756946" w:rsidP="001D4005">
            <w:pPr>
              <w:spacing w:line="276" w:lineRule="auto"/>
              <w:rPr>
                <w:rFonts w:ascii="Ebrima" w:hAnsi="Ebrima"/>
                <w:sz w:val="24"/>
                <w:szCs w:val="24"/>
              </w:rPr>
            </w:pPr>
            <w:r>
              <w:rPr>
                <w:rFonts w:ascii="Ebrima" w:hAnsi="Ebrima"/>
                <w:sz w:val="24"/>
                <w:szCs w:val="24"/>
              </w:rPr>
              <w:t>ባህላዊ</w:t>
            </w:r>
          </w:p>
        </w:tc>
        <w:tc>
          <w:tcPr>
            <w:tcW w:w="3060" w:type="dxa"/>
          </w:tcPr>
          <w:p w:rsidR="00756946" w:rsidRDefault="00756946" w:rsidP="001D4005">
            <w:pPr>
              <w:spacing w:line="276" w:lineRule="auto"/>
              <w:rPr>
                <w:rFonts w:ascii="Ebrima" w:hAnsi="Ebrima"/>
                <w:sz w:val="24"/>
                <w:szCs w:val="24"/>
              </w:rPr>
            </w:pPr>
          </w:p>
        </w:tc>
      </w:tr>
      <w:tr w:rsidR="00756946" w:rsidTr="00BC6F64">
        <w:tc>
          <w:tcPr>
            <w:tcW w:w="2628" w:type="dxa"/>
          </w:tcPr>
          <w:p w:rsidR="00756946" w:rsidRDefault="00756946" w:rsidP="001D4005">
            <w:pPr>
              <w:spacing w:line="276" w:lineRule="auto"/>
              <w:rPr>
                <w:rFonts w:ascii="Ebrima" w:hAnsi="Ebrima"/>
                <w:sz w:val="24"/>
                <w:szCs w:val="24"/>
              </w:rPr>
            </w:pPr>
            <w:r>
              <w:rPr>
                <w:rFonts w:ascii="Ebrima" w:hAnsi="Ebrima"/>
                <w:sz w:val="24"/>
                <w:szCs w:val="24"/>
              </w:rPr>
              <w:t>ማእኸላይ</w:t>
            </w:r>
          </w:p>
        </w:tc>
        <w:tc>
          <w:tcPr>
            <w:tcW w:w="3060" w:type="dxa"/>
          </w:tcPr>
          <w:p w:rsidR="00756946" w:rsidRDefault="00756946" w:rsidP="001D4005">
            <w:pPr>
              <w:spacing w:line="276" w:lineRule="auto"/>
              <w:rPr>
                <w:rFonts w:ascii="Ebrima" w:hAnsi="Ebrima"/>
                <w:sz w:val="24"/>
                <w:szCs w:val="24"/>
              </w:rPr>
            </w:pPr>
          </w:p>
        </w:tc>
      </w:tr>
      <w:tr w:rsidR="00756946" w:rsidTr="00BC6F64">
        <w:tc>
          <w:tcPr>
            <w:tcW w:w="2628" w:type="dxa"/>
          </w:tcPr>
          <w:p w:rsidR="00756946" w:rsidRDefault="00756946" w:rsidP="001D4005">
            <w:pPr>
              <w:spacing w:line="276" w:lineRule="auto"/>
              <w:rPr>
                <w:rFonts w:ascii="Ebrima" w:hAnsi="Ebrima"/>
                <w:sz w:val="24"/>
                <w:szCs w:val="24"/>
              </w:rPr>
            </w:pPr>
            <w:r>
              <w:rPr>
                <w:rFonts w:ascii="Ebrima" w:hAnsi="Ebrima"/>
                <w:sz w:val="24"/>
                <w:szCs w:val="24"/>
              </w:rPr>
              <w:t>ዘመናዊ</w:t>
            </w:r>
          </w:p>
        </w:tc>
        <w:tc>
          <w:tcPr>
            <w:tcW w:w="3060" w:type="dxa"/>
          </w:tcPr>
          <w:p w:rsidR="00756946" w:rsidRDefault="00756946" w:rsidP="001D4005">
            <w:pPr>
              <w:spacing w:line="276" w:lineRule="auto"/>
              <w:rPr>
                <w:rFonts w:ascii="Ebrima" w:hAnsi="Ebrima"/>
                <w:sz w:val="24"/>
                <w:szCs w:val="24"/>
              </w:rPr>
            </w:pPr>
          </w:p>
        </w:tc>
      </w:tr>
    </w:tbl>
    <w:p w:rsidR="00756946" w:rsidRDefault="00756946" w:rsidP="001D4005">
      <w:pPr>
        <w:rPr>
          <w:rFonts w:ascii="Ebrima" w:hAnsi="Ebrima"/>
          <w:sz w:val="24"/>
          <w:szCs w:val="24"/>
        </w:rPr>
      </w:pPr>
      <w:r>
        <w:rPr>
          <w:rFonts w:ascii="Ebrima" w:hAnsi="Ebrima"/>
          <w:sz w:val="24"/>
          <w:szCs w:val="24"/>
        </w:rPr>
        <w:t>2. ክንደይ ዓ.ም ንህቢ ምፍራይ ጀሚርኩም? ---------ዓ.ም፤ ንክንደይ ዓመታት አብ ንሕቢ ምፍራይ ሞያ ሰሪሕኹም? ን --------- ዓመታት::</w:t>
      </w:r>
    </w:p>
    <w:p w:rsidR="00756946" w:rsidRDefault="00756946" w:rsidP="001D4005">
      <w:pPr>
        <w:rPr>
          <w:rFonts w:ascii="Ebrima" w:hAnsi="Ebrima"/>
          <w:sz w:val="24"/>
          <w:szCs w:val="24"/>
        </w:rPr>
      </w:pPr>
      <w:r>
        <w:rPr>
          <w:rFonts w:ascii="Ebrima" w:hAnsi="Ebrima"/>
          <w:sz w:val="24"/>
          <w:szCs w:val="24"/>
        </w:rPr>
        <w:t>3. ንህቢ ብኸመይን ካበይን አምፂአኹም ንመጀመርያ ግዜ ምፍራይ ጀሚርኩም</w:t>
      </w:r>
      <w:r w:rsidR="00FF113B">
        <w:rPr>
          <w:rFonts w:ascii="Ebrima" w:hAnsi="Ebrima"/>
          <w:sz w:val="24"/>
          <w:szCs w:val="24"/>
        </w:rPr>
        <w:t>?</w:t>
      </w:r>
    </w:p>
    <w:p w:rsidR="00756946" w:rsidRDefault="00756946" w:rsidP="001D4005">
      <w:pPr>
        <w:rPr>
          <w:rFonts w:ascii="Ebrima" w:hAnsi="Ebrima"/>
          <w:sz w:val="24"/>
          <w:szCs w:val="24"/>
        </w:rPr>
      </w:pPr>
    </w:p>
    <w:p w:rsidR="00756946" w:rsidRDefault="00756946" w:rsidP="001D4005">
      <w:pPr>
        <w:rPr>
          <w:rFonts w:ascii="Ebrima" w:hAnsi="Ebrima"/>
          <w:sz w:val="24"/>
          <w:szCs w:val="24"/>
        </w:rPr>
      </w:pPr>
    </w:p>
    <w:tbl>
      <w:tblPr>
        <w:tblStyle w:val="TableGrid"/>
        <w:tblW w:w="0" w:type="auto"/>
        <w:tblLook w:val="04A0" w:firstRow="1" w:lastRow="0" w:firstColumn="1" w:lastColumn="0" w:noHBand="0" w:noVBand="1"/>
      </w:tblPr>
      <w:tblGrid>
        <w:gridCol w:w="738"/>
        <w:gridCol w:w="4050"/>
        <w:gridCol w:w="1350"/>
        <w:gridCol w:w="1260"/>
        <w:gridCol w:w="1260"/>
      </w:tblGrid>
      <w:tr w:rsidR="00756946" w:rsidTr="00BC6F64">
        <w:tc>
          <w:tcPr>
            <w:tcW w:w="738" w:type="dxa"/>
            <w:vMerge w:val="restart"/>
            <w:tcBorders>
              <w:right w:val="single" w:sz="4" w:space="0" w:color="auto"/>
            </w:tcBorders>
          </w:tcPr>
          <w:p w:rsidR="00756946" w:rsidRDefault="00756946" w:rsidP="001D4005">
            <w:pPr>
              <w:spacing w:line="276" w:lineRule="auto"/>
              <w:rPr>
                <w:rFonts w:ascii="Ebrima" w:hAnsi="Ebrima"/>
                <w:sz w:val="24"/>
                <w:szCs w:val="24"/>
              </w:rPr>
            </w:pPr>
            <w:r>
              <w:rPr>
                <w:rFonts w:ascii="Ebrima" w:hAnsi="Ebrima"/>
                <w:sz w:val="24"/>
                <w:szCs w:val="24"/>
              </w:rPr>
              <w:t>ተ.ቁ</w:t>
            </w:r>
          </w:p>
        </w:tc>
        <w:tc>
          <w:tcPr>
            <w:tcW w:w="4050" w:type="dxa"/>
            <w:vMerge w:val="restart"/>
            <w:tcBorders>
              <w:right w:val="single" w:sz="4" w:space="0" w:color="auto"/>
            </w:tcBorders>
          </w:tcPr>
          <w:p w:rsidR="00756946" w:rsidRDefault="00756946" w:rsidP="001D4005">
            <w:pPr>
              <w:spacing w:line="276" w:lineRule="auto"/>
              <w:rPr>
                <w:rFonts w:ascii="Ebrima" w:hAnsi="Ebrima"/>
                <w:sz w:val="24"/>
                <w:szCs w:val="24"/>
              </w:rPr>
            </w:pPr>
            <w:r>
              <w:rPr>
                <w:rFonts w:ascii="Ebrima" w:hAnsi="Ebrima"/>
                <w:sz w:val="24"/>
                <w:szCs w:val="24"/>
              </w:rPr>
              <w:t>ምንጪ</w:t>
            </w:r>
          </w:p>
        </w:tc>
        <w:tc>
          <w:tcPr>
            <w:tcW w:w="3870" w:type="dxa"/>
            <w:gridSpan w:val="3"/>
            <w:tcBorders>
              <w:left w:val="single" w:sz="4" w:space="0" w:color="auto"/>
            </w:tcBorders>
          </w:tcPr>
          <w:p w:rsidR="00756946" w:rsidRDefault="00756946" w:rsidP="001D4005">
            <w:pPr>
              <w:spacing w:after="200" w:line="276" w:lineRule="auto"/>
              <w:rPr>
                <w:rFonts w:ascii="Ebrima" w:hAnsi="Ebrima"/>
                <w:sz w:val="24"/>
                <w:szCs w:val="24"/>
              </w:rPr>
            </w:pPr>
            <w:r>
              <w:rPr>
                <w:rFonts w:ascii="Ebrima" w:hAnsi="Ebrima"/>
                <w:sz w:val="24"/>
                <w:szCs w:val="24"/>
              </w:rPr>
              <w:t xml:space="preserve">                           በዝሒ</w:t>
            </w:r>
          </w:p>
        </w:tc>
      </w:tr>
      <w:tr w:rsidR="00756946" w:rsidTr="00BC6F64">
        <w:tc>
          <w:tcPr>
            <w:tcW w:w="738" w:type="dxa"/>
            <w:vMerge/>
            <w:tcBorders>
              <w:right w:val="single" w:sz="4" w:space="0" w:color="auto"/>
            </w:tcBorders>
          </w:tcPr>
          <w:p w:rsidR="00756946" w:rsidRDefault="00756946" w:rsidP="001D4005">
            <w:pPr>
              <w:spacing w:line="276" w:lineRule="auto"/>
              <w:rPr>
                <w:rFonts w:ascii="Ebrima" w:hAnsi="Ebrima"/>
                <w:sz w:val="24"/>
                <w:szCs w:val="24"/>
              </w:rPr>
            </w:pPr>
          </w:p>
        </w:tc>
        <w:tc>
          <w:tcPr>
            <w:tcW w:w="4050" w:type="dxa"/>
            <w:vMerge/>
            <w:tcBorders>
              <w:right w:val="single" w:sz="4" w:space="0" w:color="auto"/>
            </w:tcBorders>
          </w:tcPr>
          <w:p w:rsidR="00756946" w:rsidRDefault="00756946" w:rsidP="001D4005">
            <w:pPr>
              <w:spacing w:line="276" w:lineRule="auto"/>
              <w:rPr>
                <w:rFonts w:ascii="Ebrima" w:hAnsi="Ebrima"/>
                <w:sz w:val="24"/>
                <w:szCs w:val="24"/>
              </w:rPr>
            </w:pPr>
          </w:p>
        </w:tc>
        <w:tc>
          <w:tcPr>
            <w:tcW w:w="1350" w:type="dxa"/>
            <w:tcBorders>
              <w:left w:val="single" w:sz="4" w:space="0" w:color="auto"/>
            </w:tcBorders>
          </w:tcPr>
          <w:p w:rsidR="00756946" w:rsidRDefault="00756946" w:rsidP="001D4005">
            <w:pPr>
              <w:spacing w:line="276" w:lineRule="auto"/>
              <w:rPr>
                <w:rFonts w:ascii="Ebrima" w:hAnsi="Ebrima"/>
                <w:sz w:val="24"/>
                <w:szCs w:val="24"/>
              </w:rPr>
            </w:pPr>
            <w:r>
              <w:rPr>
                <w:rFonts w:ascii="Ebrima" w:hAnsi="Ebrima"/>
                <w:sz w:val="24"/>
                <w:szCs w:val="24"/>
              </w:rPr>
              <w:t xml:space="preserve"> ባህላዊ</w:t>
            </w:r>
          </w:p>
        </w:tc>
        <w:tc>
          <w:tcPr>
            <w:tcW w:w="1260" w:type="dxa"/>
          </w:tcPr>
          <w:p w:rsidR="00756946" w:rsidRDefault="00756946" w:rsidP="001D4005">
            <w:pPr>
              <w:spacing w:line="276" w:lineRule="auto"/>
              <w:rPr>
                <w:rFonts w:ascii="Ebrima" w:hAnsi="Ebrima"/>
                <w:sz w:val="24"/>
                <w:szCs w:val="24"/>
              </w:rPr>
            </w:pPr>
            <w:r>
              <w:rPr>
                <w:rFonts w:ascii="Ebrima" w:hAnsi="Ebrima"/>
                <w:sz w:val="24"/>
                <w:szCs w:val="24"/>
              </w:rPr>
              <w:t>ማእኸላይ</w:t>
            </w:r>
          </w:p>
        </w:tc>
        <w:tc>
          <w:tcPr>
            <w:tcW w:w="1260" w:type="dxa"/>
          </w:tcPr>
          <w:p w:rsidR="00756946" w:rsidRDefault="00756946" w:rsidP="001D4005">
            <w:pPr>
              <w:spacing w:line="276" w:lineRule="auto"/>
              <w:rPr>
                <w:rFonts w:ascii="Ebrima" w:hAnsi="Ebrima"/>
                <w:sz w:val="24"/>
                <w:szCs w:val="24"/>
              </w:rPr>
            </w:pPr>
            <w:r>
              <w:rPr>
                <w:rFonts w:ascii="Ebrima" w:hAnsi="Ebrima"/>
                <w:sz w:val="24"/>
                <w:szCs w:val="24"/>
              </w:rPr>
              <w:t>ዘመናዊ</w:t>
            </w:r>
          </w:p>
        </w:tc>
      </w:tr>
      <w:tr w:rsidR="00756946" w:rsidTr="00BC6F64">
        <w:tc>
          <w:tcPr>
            <w:tcW w:w="738" w:type="dxa"/>
            <w:tcBorders>
              <w:right w:val="single" w:sz="4" w:space="0" w:color="auto"/>
            </w:tcBorders>
          </w:tcPr>
          <w:p w:rsidR="00756946" w:rsidRDefault="00756946" w:rsidP="001D4005">
            <w:pPr>
              <w:spacing w:line="276" w:lineRule="auto"/>
              <w:rPr>
                <w:rFonts w:ascii="Ebrima" w:hAnsi="Ebrima"/>
                <w:sz w:val="24"/>
                <w:szCs w:val="24"/>
              </w:rPr>
            </w:pPr>
            <w:r>
              <w:rPr>
                <w:rFonts w:ascii="Ebrima" w:hAnsi="Ebrima"/>
                <w:sz w:val="24"/>
                <w:szCs w:val="24"/>
              </w:rPr>
              <w:t>1</w:t>
            </w:r>
          </w:p>
        </w:tc>
        <w:tc>
          <w:tcPr>
            <w:tcW w:w="4050" w:type="dxa"/>
            <w:tcBorders>
              <w:left w:val="single" w:sz="4" w:space="0" w:color="auto"/>
              <w:right w:val="single" w:sz="4" w:space="0" w:color="auto"/>
            </w:tcBorders>
          </w:tcPr>
          <w:p w:rsidR="00756946" w:rsidRDefault="00756946" w:rsidP="001D4005">
            <w:pPr>
              <w:spacing w:line="276" w:lineRule="auto"/>
              <w:rPr>
                <w:rFonts w:ascii="Ebrima" w:hAnsi="Ebrima"/>
                <w:sz w:val="24"/>
                <w:szCs w:val="24"/>
              </w:rPr>
            </w:pPr>
            <w:r>
              <w:rPr>
                <w:rFonts w:ascii="Ebrima" w:hAnsi="Ebrima"/>
                <w:sz w:val="24"/>
                <w:szCs w:val="24"/>
              </w:rPr>
              <w:t>ውህብቶ ካብ ወለዲ</w:t>
            </w:r>
          </w:p>
        </w:tc>
        <w:tc>
          <w:tcPr>
            <w:tcW w:w="1350" w:type="dxa"/>
            <w:tcBorders>
              <w:left w:val="single" w:sz="4" w:space="0" w:color="auto"/>
            </w:tcBorders>
          </w:tcPr>
          <w:p w:rsidR="00756946" w:rsidRDefault="00756946" w:rsidP="001D4005">
            <w:pPr>
              <w:spacing w:line="276" w:lineRule="auto"/>
              <w:rPr>
                <w:rFonts w:ascii="Ebrima" w:hAnsi="Ebrima"/>
                <w:sz w:val="24"/>
                <w:szCs w:val="24"/>
              </w:rPr>
            </w:pPr>
          </w:p>
        </w:tc>
        <w:tc>
          <w:tcPr>
            <w:tcW w:w="1260" w:type="dxa"/>
          </w:tcPr>
          <w:p w:rsidR="00756946" w:rsidRDefault="00756946" w:rsidP="001D4005">
            <w:pPr>
              <w:spacing w:line="276" w:lineRule="auto"/>
              <w:rPr>
                <w:rFonts w:ascii="Ebrima" w:hAnsi="Ebrima"/>
                <w:sz w:val="24"/>
                <w:szCs w:val="24"/>
              </w:rPr>
            </w:pPr>
          </w:p>
        </w:tc>
        <w:tc>
          <w:tcPr>
            <w:tcW w:w="1260" w:type="dxa"/>
          </w:tcPr>
          <w:p w:rsidR="00756946" w:rsidRDefault="00756946" w:rsidP="001D4005">
            <w:pPr>
              <w:spacing w:line="276" w:lineRule="auto"/>
              <w:rPr>
                <w:rFonts w:ascii="Ebrima" w:hAnsi="Ebrima"/>
                <w:sz w:val="24"/>
                <w:szCs w:val="24"/>
              </w:rPr>
            </w:pPr>
          </w:p>
        </w:tc>
      </w:tr>
      <w:tr w:rsidR="00756946" w:rsidTr="00BC6F64">
        <w:tc>
          <w:tcPr>
            <w:tcW w:w="738" w:type="dxa"/>
          </w:tcPr>
          <w:p w:rsidR="00756946" w:rsidRDefault="00756946" w:rsidP="001D4005">
            <w:pPr>
              <w:spacing w:line="276" w:lineRule="auto"/>
              <w:rPr>
                <w:rFonts w:ascii="Ebrima" w:hAnsi="Ebrima"/>
                <w:sz w:val="24"/>
                <w:szCs w:val="24"/>
              </w:rPr>
            </w:pPr>
            <w:r>
              <w:rPr>
                <w:rFonts w:ascii="Ebrima" w:hAnsi="Ebrima"/>
                <w:sz w:val="24"/>
                <w:szCs w:val="24"/>
              </w:rPr>
              <w:t>2</w:t>
            </w:r>
          </w:p>
        </w:tc>
        <w:tc>
          <w:tcPr>
            <w:tcW w:w="4050" w:type="dxa"/>
          </w:tcPr>
          <w:p w:rsidR="00756946" w:rsidRDefault="00756946" w:rsidP="001D4005">
            <w:pPr>
              <w:spacing w:line="276" w:lineRule="auto"/>
              <w:rPr>
                <w:rFonts w:ascii="Ebrima" w:hAnsi="Ebrima"/>
                <w:sz w:val="24"/>
                <w:szCs w:val="24"/>
              </w:rPr>
            </w:pPr>
            <w:r>
              <w:rPr>
                <w:rFonts w:ascii="Ebrima" w:hAnsi="Ebrima"/>
                <w:sz w:val="24"/>
                <w:szCs w:val="24"/>
              </w:rPr>
              <w:t>ብሰማይ ካብ ዝሐልፉ አናህብ ዝተታሕዙ</w:t>
            </w:r>
          </w:p>
        </w:tc>
        <w:tc>
          <w:tcPr>
            <w:tcW w:w="1350" w:type="dxa"/>
          </w:tcPr>
          <w:p w:rsidR="00756946" w:rsidRDefault="00756946" w:rsidP="001D4005">
            <w:pPr>
              <w:spacing w:line="276" w:lineRule="auto"/>
              <w:rPr>
                <w:rFonts w:ascii="Ebrima" w:hAnsi="Ebrima"/>
                <w:sz w:val="24"/>
                <w:szCs w:val="24"/>
              </w:rPr>
            </w:pPr>
          </w:p>
        </w:tc>
        <w:tc>
          <w:tcPr>
            <w:tcW w:w="1260" w:type="dxa"/>
          </w:tcPr>
          <w:p w:rsidR="00756946" w:rsidRDefault="00756946" w:rsidP="001D4005">
            <w:pPr>
              <w:spacing w:line="276" w:lineRule="auto"/>
              <w:rPr>
                <w:rFonts w:ascii="Ebrima" w:hAnsi="Ebrima"/>
                <w:sz w:val="24"/>
                <w:szCs w:val="24"/>
              </w:rPr>
            </w:pPr>
          </w:p>
        </w:tc>
        <w:tc>
          <w:tcPr>
            <w:tcW w:w="1260" w:type="dxa"/>
          </w:tcPr>
          <w:p w:rsidR="00756946" w:rsidRDefault="00756946" w:rsidP="001D4005">
            <w:pPr>
              <w:spacing w:line="276" w:lineRule="auto"/>
              <w:rPr>
                <w:rFonts w:ascii="Ebrima" w:hAnsi="Ebrima"/>
                <w:sz w:val="24"/>
                <w:szCs w:val="24"/>
              </w:rPr>
            </w:pPr>
          </w:p>
        </w:tc>
      </w:tr>
      <w:tr w:rsidR="00756946" w:rsidTr="00BC6F64">
        <w:tc>
          <w:tcPr>
            <w:tcW w:w="738" w:type="dxa"/>
          </w:tcPr>
          <w:p w:rsidR="00756946" w:rsidRDefault="00756946" w:rsidP="001D4005">
            <w:pPr>
              <w:spacing w:line="276" w:lineRule="auto"/>
              <w:rPr>
                <w:rFonts w:ascii="Ebrima" w:hAnsi="Ebrima"/>
                <w:sz w:val="24"/>
                <w:szCs w:val="24"/>
              </w:rPr>
            </w:pPr>
            <w:r>
              <w:rPr>
                <w:rFonts w:ascii="Ebrima" w:hAnsi="Ebrima"/>
                <w:sz w:val="24"/>
                <w:szCs w:val="24"/>
              </w:rPr>
              <w:t>3</w:t>
            </w:r>
          </w:p>
        </w:tc>
        <w:tc>
          <w:tcPr>
            <w:tcW w:w="4050" w:type="dxa"/>
          </w:tcPr>
          <w:p w:rsidR="00756946" w:rsidRDefault="00756946" w:rsidP="001D4005">
            <w:pPr>
              <w:spacing w:line="276" w:lineRule="auto"/>
              <w:rPr>
                <w:rFonts w:ascii="Ebrima" w:hAnsi="Ebrima"/>
                <w:sz w:val="24"/>
                <w:szCs w:val="24"/>
              </w:rPr>
            </w:pPr>
            <w:r>
              <w:rPr>
                <w:rFonts w:ascii="Ebrima" w:hAnsi="Ebrima"/>
                <w:sz w:val="24"/>
                <w:szCs w:val="24"/>
              </w:rPr>
              <w:t>ዝተገዝኡ</w:t>
            </w:r>
          </w:p>
        </w:tc>
        <w:tc>
          <w:tcPr>
            <w:tcW w:w="1350" w:type="dxa"/>
          </w:tcPr>
          <w:p w:rsidR="00756946" w:rsidRDefault="00756946" w:rsidP="001D4005">
            <w:pPr>
              <w:spacing w:line="276" w:lineRule="auto"/>
              <w:rPr>
                <w:rFonts w:ascii="Ebrima" w:hAnsi="Ebrima"/>
                <w:sz w:val="24"/>
                <w:szCs w:val="24"/>
              </w:rPr>
            </w:pPr>
          </w:p>
        </w:tc>
        <w:tc>
          <w:tcPr>
            <w:tcW w:w="1260" w:type="dxa"/>
          </w:tcPr>
          <w:p w:rsidR="00756946" w:rsidRDefault="00756946" w:rsidP="001D4005">
            <w:pPr>
              <w:spacing w:line="276" w:lineRule="auto"/>
              <w:rPr>
                <w:rFonts w:ascii="Ebrima" w:hAnsi="Ebrima"/>
                <w:sz w:val="24"/>
                <w:szCs w:val="24"/>
              </w:rPr>
            </w:pPr>
          </w:p>
        </w:tc>
        <w:tc>
          <w:tcPr>
            <w:tcW w:w="1260" w:type="dxa"/>
          </w:tcPr>
          <w:p w:rsidR="00756946" w:rsidRDefault="00756946" w:rsidP="001D4005">
            <w:pPr>
              <w:spacing w:line="276" w:lineRule="auto"/>
              <w:rPr>
                <w:rFonts w:ascii="Ebrima" w:hAnsi="Ebrima"/>
                <w:sz w:val="24"/>
                <w:szCs w:val="24"/>
              </w:rPr>
            </w:pPr>
          </w:p>
        </w:tc>
      </w:tr>
      <w:tr w:rsidR="00756946" w:rsidTr="00BC6F64">
        <w:tc>
          <w:tcPr>
            <w:tcW w:w="738" w:type="dxa"/>
          </w:tcPr>
          <w:p w:rsidR="00756946" w:rsidRDefault="00756946" w:rsidP="001D4005">
            <w:pPr>
              <w:spacing w:line="276" w:lineRule="auto"/>
              <w:rPr>
                <w:rFonts w:ascii="Ebrima" w:hAnsi="Ebrima"/>
                <w:sz w:val="24"/>
                <w:szCs w:val="24"/>
              </w:rPr>
            </w:pPr>
            <w:r>
              <w:rPr>
                <w:rFonts w:ascii="Ebrima" w:hAnsi="Ebrima"/>
                <w:sz w:val="24"/>
                <w:szCs w:val="24"/>
              </w:rPr>
              <w:t>4</w:t>
            </w:r>
          </w:p>
        </w:tc>
        <w:tc>
          <w:tcPr>
            <w:tcW w:w="4050" w:type="dxa"/>
          </w:tcPr>
          <w:p w:rsidR="00756946" w:rsidRDefault="00756946" w:rsidP="001D4005">
            <w:pPr>
              <w:spacing w:line="276" w:lineRule="auto"/>
              <w:rPr>
                <w:rFonts w:ascii="Ebrima" w:hAnsi="Ebrima"/>
                <w:sz w:val="24"/>
                <w:szCs w:val="24"/>
              </w:rPr>
            </w:pPr>
            <w:r>
              <w:rPr>
                <w:rFonts w:ascii="Ebrima" w:hAnsi="Ebrima"/>
                <w:sz w:val="24"/>
                <w:szCs w:val="24"/>
              </w:rPr>
              <w:t>ካብ ስልጠና ዝተወሃቡ</w:t>
            </w:r>
          </w:p>
        </w:tc>
        <w:tc>
          <w:tcPr>
            <w:tcW w:w="1350" w:type="dxa"/>
          </w:tcPr>
          <w:p w:rsidR="00756946" w:rsidRDefault="00756946" w:rsidP="001D4005">
            <w:pPr>
              <w:spacing w:line="276" w:lineRule="auto"/>
              <w:rPr>
                <w:rFonts w:ascii="Ebrima" w:hAnsi="Ebrima"/>
                <w:sz w:val="24"/>
                <w:szCs w:val="24"/>
              </w:rPr>
            </w:pPr>
          </w:p>
        </w:tc>
        <w:tc>
          <w:tcPr>
            <w:tcW w:w="1260" w:type="dxa"/>
          </w:tcPr>
          <w:p w:rsidR="00756946" w:rsidRDefault="00756946" w:rsidP="001D4005">
            <w:pPr>
              <w:spacing w:line="276" w:lineRule="auto"/>
              <w:rPr>
                <w:rFonts w:ascii="Ebrima" w:hAnsi="Ebrima"/>
                <w:sz w:val="24"/>
                <w:szCs w:val="24"/>
              </w:rPr>
            </w:pPr>
          </w:p>
        </w:tc>
        <w:tc>
          <w:tcPr>
            <w:tcW w:w="1260" w:type="dxa"/>
          </w:tcPr>
          <w:p w:rsidR="00756946" w:rsidRDefault="00756946" w:rsidP="001D4005">
            <w:pPr>
              <w:spacing w:line="276" w:lineRule="auto"/>
              <w:rPr>
                <w:rFonts w:ascii="Ebrima" w:hAnsi="Ebrima"/>
                <w:sz w:val="24"/>
                <w:szCs w:val="24"/>
              </w:rPr>
            </w:pPr>
          </w:p>
        </w:tc>
      </w:tr>
      <w:tr w:rsidR="00756946" w:rsidTr="00BC6F64">
        <w:tc>
          <w:tcPr>
            <w:tcW w:w="738" w:type="dxa"/>
          </w:tcPr>
          <w:p w:rsidR="00756946" w:rsidRDefault="00756946" w:rsidP="001D4005">
            <w:pPr>
              <w:spacing w:line="276" w:lineRule="auto"/>
              <w:rPr>
                <w:rFonts w:ascii="Ebrima" w:hAnsi="Ebrima"/>
                <w:sz w:val="24"/>
                <w:szCs w:val="24"/>
              </w:rPr>
            </w:pPr>
            <w:r>
              <w:rPr>
                <w:rFonts w:ascii="Ebrima" w:hAnsi="Ebrima"/>
                <w:sz w:val="24"/>
                <w:szCs w:val="24"/>
              </w:rPr>
              <w:t>5</w:t>
            </w:r>
          </w:p>
        </w:tc>
        <w:tc>
          <w:tcPr>
            <w:tcW w:w="4050" w:type="dxa"/>
          </w:tcPr>
          <w:p w:rsidR="00756946" w:rsidRDefault="00756946" w:rsidP="001D4005">
            <w:pPr>
              <w:spacing w:line="276" w:lineRule="auto"/>
              <w:rPr>
                <w:rFonts w:ascii="Ebrima" w:hAnsi="Ebrima"/>
                <w:sz w:val="24"/>
                <w:szCs w:val="24"/>
              </w:rPr>
            </w:pPr>
            <w:r>
              <w:rPr>
                <w:rFonts w:ascii="Ebrima" w:hAnsi="Ebrima"/>
                <w:sz w:val="24"/>
                <w:szCs w:val="24"/>
              </w:rPr>
              <w:t>ብገባሪ ሰናይ ዝተወሃቡ</w:t>
            </w:r>
          </w:p>
        </w:tc>
        <w:tc>
          <w:tcPr>
            <w:tcW w:w="1350" w:type="dxa"/>
          </w:tcPr>
          <w:p w:rsidR="00756946" w:rsidRDefault="00756946" w:rsidP="001D4005">
            <w:pPr>
              <w:spacing w:line="276" w:lineRule="auto"/>
              <w:rPr>
                <w:rFonts w:ascii="Ebrima" w:hAnsi="Ebrima"/>
                <w:sz w:val="24"/>
                <w:szCs w:val="24"/>
              </w:rPr>
            </w:pPr>
          </w:p>
        </w:tc>
        <w:tc>
          <w:tcPr>
            <w:tcW w:w="1260" w:type="dxa"/>
          </w:tcPr>
          <w:p w:rsidR="00756946" w:rsidRDefault="00756946" w:rsidP="001D4005">
            <w:pPr>
              <w:spacing w:line="276" w:lineRule="auto"/>
              <w:rPr>
                <w:rFonts w:ascii="Ebrima" w:hAnsi="Ebrima"/>
                <w:sz w:val="24"/>
                <w:szCs w:val="24"/>
              </w:rPr>
            </w:pPr>
          </w:p>
        </w:tc>
        <w:tc>
          <w:tcPr>
            <w:tcW w:w="1260" w:type="dxa"/>
          </w:tcPr>
          <w:p w:rsidR="00756946" w:rsidRDefault="00756946" w:rsidP="001D4005">
            <w:pPr>
              <w:spacing w:line="276" w:lineRule="auto"/>
              <w:rPr>
                <w:rFonts w:ascii="Ebrima" w:hAnsi="Ebrima"/>
                <w:sz w:val="24"/>
                <w:szCs w:val="24"/>
              </w:rPr>
            </w:pPr>
          </w:p>
        </w:tc>
      </w:tr>
      <w:tr w:rsidR="00756946" w:rsidTr="00BC6F64">
        <w:tc>
          <w:tcPr>
            <w:tcW w:w="738" w:type="dxa"/>
          </w:tcPr>
          <w:p w:rsidR="00756946" w:rsidRDefault="00756946" w:rsidP="001D4005">
            <w:pPr>
              <w:spacing w:line="276" w:lineRule="auto"/>
              <w:rPr>
                <w:rFonts w:ascii="Ebrima" w:hAnsi="Ebrima"/>
                <w:sz w:val="24"/>
                <w:szCs w:val="24"/>
              </w:rPr>
            </w:pPr>
            <w:r>
              <w:rPr>
                <w:rFonts w:ascii="Ebrima" w:hAnsi="Ebrima"/>
                <w:sz w:val="24"/>
                <w:szCs w:val="24"/>
              </w:rPr>
              <w:t>6</w:t>
            </w:r>
          </w:p>
        </w:tc>
        <w:tc>
          <w:tcPr>
            <w:tcW w:w="4050" w:type="dxa"/>
          </w:tcPr>
          <w:p w:rsidR="00756946" w:rsidRDefault="00756946" w:rsidP="001D4005">
            <w:pPr>
              <w:spacing w:line="276" w:lineRule="auto"/>
              <w:rPr>
                <w:rFonts w:ascii="Ebrima" w:hAnsi="Ebrima"/>
                <w:sz w:val="24"/>
                <w:szCs w:val="24"/>
              </w:rPr>
            </w:pPr>
            <w:r>
              <w:rPr>
                <w:rFonts w:ascii="Ebrima" w:hAnsi="Ebrima"/>
                <w:sz w:val="24"/>
                <w:szCs w:val="24"/>
              </w:rPr>
              <w:t>ብመንግስቲ ብነፃ ዝተዋህበ</w:t>
            </w:r>
          </w:p>
        </w:tc>
        <w:tc>
          <w:tcPr>
            <w:tcW w:w="1350" w:type="dxa"/>
          </w:tcPr>
          <w:p w:rsidR="00756946" w:rsidRDefault="00756946" w:rsidP="001D4005">
            <w:pPr>
              <w:spacing w:line="276" w:lineRule="auto"/>
              <w:rPr>
                <w:rFonts w:ascii="Ebrima" w:hAnsi="Ebrima"/>
                <w:sz w:val="24"/>
                <w:szCs w:val="24"/>
              </w:rPr>
            </w:pPr>
          </w:p>
        </w:tc>
        <w:tc>
          <w:tcPr>
            <w:tcW w:w="1260" w:type="dxa"/>
          </w:tcPr>
          <w:p w:rsidR="00756946" w:rsidRDefault="00756946" w:rsidP="001D4005">
            <w:pPr>
              <w:spacing w:line="276" w:lineRule="auto"/>
              <w:rPr>
                <w:rFonts w:ascii="Ebrima" w:hAnsi="Ebrima"/>
                <w:sz w:val="24"/>
                <w:szCs w:val="24"/>
              </w:rPr>
            </w:pPr>
          </w:p>
        </w:tc>
        <w:tc>
          <w:tcPr>
            <w:tcW w:w="1260" w:type="dxa"/>
          </w:tcPr>
          <w:p w:rsidR="00756946" w:rsidRDefault="00756946" w:rsidP="001D4005">
            <w:pPr>
              <w:spacing w:line="276" w:lineRule="auto"/>
              <w:rPr>
                <w:rFonts w:ascii="Ebrima" w:hAnsi="Ebrima"/>
                <w:sz w:val="24"/>
                <w:szCs w:val="24"/>
              </w:rPr>
            </w:pPr>
          </w:p>
        </w:tc>
      </w:tr>
      <w:tr w:rsidR="00756946" w:rsidTr="00BC6F64">
        <w:tc>
          <w:tcPr>
            <w:tcW w:w="738" w:type="dxa"/>
          </w:tcPr>
          <w:p w:rsidR="00756946" w:rsidRDefault="00756946" w:rsidP="001D4005">
            <w:pPr>
              <w:spacing w:line="276" w:lineRule="auto"/>
              <w:rPr>
                <w:rFonts w:ascii="Ebrima" w:hAnsi="Ebrima"/>
                <w:sz w:val="24"/>
                <w:szCs w:val="24"/>
              </w:rPr>
            </w:pPr>
            <w:r>
              <w:rPr>
                <w:rFonts w:ascii="Ebrima" w:hAnsi="Ebrima"/>
                <w:sz w:val="24"/>
                <w:szCs w:val="24"/>
              </w:rPr>
              <w:t>7</w:t>
            </w:r>
          </w:p>
        </w:tc>
        <w:tc>
          <w:tcPr>
            <w:tcW w:w="4050" w:type="dxa"/>
          </w:tcPr>
          <w:p w:rsidR="00756946" w:rsidRDefault="00756946" w:rsidP="001D4005">
            <w:pPr>
              <w:spacing w:line="276" w:lineRule="auto"/>
              <w:rPr>
                <w:rFonts w:ascii="Ebrima" w:hAnsi="Ebrima"/>
                <w:sz w:val="24"/>
                <w:szCs w:val="24"/>
              </w:rPr>
            </w:pPr>
            <w:r>
              <w:rPr>
                <w:rFonts w:ascii="Ebrima" w:hAnsi="Ebrima"/>
                <w:sz w:val="24"/>
                <w:szCs w:val="24"/>
              </w:rPr>
              <w:t>ብልቃሕ ዝኽፈል</w:t>
            </w:r>
          </w:p>
        </w:tc>
        <w:tc>
          <w:tcPr>
            <w:tcW w:w="1350" w:type="dxa"/>
          </w:tcPr>
          <w:p w:rsidR="00756946" w:rsidRDefault="00756946" w:rsidP="001D4005">
            <w:pPr>
              <w:spacing w:line="276" w:lineRule="auto"/>
              <w:rPr>
                <w:rFonts w:ascii="Ebrima" w:hAnsi="Ebrima"/>
                <w:sz w:val="24"/>
                <w:szCs w:val="24"/>
              </w:rPr>
            </w:pPr>
          </w:p>
        </w:tc>
        <w:tc>
          <w:tcPr>
            <w:tcW w:w="1260" w:type="dxa"/>
          </w:tcPr>
          <w:p w:rsidR="00756946" w:rsidRDefault="00756946" w:rsidP="001D4005">
            <w:pPr>
              <w:spacing w:line="276" w:lineRule="auto"/>
              <w:rPr>
                <w:rFonts w:ascii="Ebrima" w:hAnsi="Ebrima"/>
                <w:sz w:val="24"/>
                <w:szCs w:val="24"/>
              </w:rPr>
            </w:pPr>
          </w:p>
        </w:tc>
        <w:tc>
          <w:tcPr>
            <w:tcW w:w="1260" w:type="dxa"/>
          </w:tcPr>
          <w:p w:rsidR="00756946" w:rsidRDefault="00756946" w:rsidP="001D4005">
            <w:pPr>
              <w:spacing w:line="276" w:lineRule="auto"/>
              <w:rPr>
                <w:rFonts w:ascii="Ebrima" w:hAnsi="Ebrima"/>
                <w:sz w:val="24"/>
                <w:szCs w:val="24"/>
              </w:rPr>
            </w:pPr>
          </w:p>
        </w:tc>
      </w:tr>
      <w:tr w:rsidR="00756946" w:rsidTr="00BC6F64">
        <w:tc>
          <w:tcPr>
            <w:tcW w:w="738" w:type="dxa"/>
          </w:tcPr>
          <w:p w:rsidR="00756946" w:rsidRDefault="00756946" w:rsidP="001D4005">
            <w:pPr>
              <w:spacing w:line="276" w:lineRule="auto"/>
              <w:rPr>
                <w:rFonts w:ascii="Ebrima" w:hAnsi="Ebrima"/>
                <w:sz w:val="24"/>
                <w:szCs w:val="24"/>
              </w:rPr>
            </w:pPr>
            <w:r>
              <w:rPr>
                <w:rFonts w:ascii="Ebrima" w:hAnsi="Ebrima"/>
                <w:sz w:val="24"/>
                <w:szCs w:val="24"/>
              </w:rPr>
              <w:t>8</w:t>
            </w:r>
          </w:p>
        </w:tc>
        <w:tc>
          <w:tcPr>
            <w:tcW w:w="4050" w:type="dxa"/>
          </w:tcPr>
          <w:p w:rsidR="00756946" w:rsidRDefault="00756946" w:rsidP="001D4005">
            <w:pPr>
              <w:spacing w:line="276" w:lineRule="auto"/>
              <w:rPr>
                <w:rFonts w:ascii="Ebrima" w:hAnsi="Ebrima"/>
                <w:sz w:val="24"/>
                <w:szCs w:val="24"/>
              </w:rPr>
            </w:pPr>
            <w:r>
              <w:rPr>
                <w:rFonts w:ascii="Ebrima" w:hAnsi="Ebrima"/>
                <w:sz w:val="24"/>
                <w:szCs w:val="24"/>
              </w:rPr>
              <w:t>ዘይተባህለ  ይጠቀስ</w:t>
            </w:r>
          </w:p>
        </w:tc>
        <w:tc>
          <w:tcPr>
            <w:tcW w:w="1350" w:type="dxa"/>
          </w:tcPr>
          <w:p w:rsidR="00756946" w:rsidRDefault="00756946" w:rsidP="001D4005">
            <w:pPr>
              <w:spacing w:line="276" w:lineRule="auto"/>
              <w:rPr>
                <w:rFonts w:ascii="Ebrima" w:hAnsi="Ebrima"/>
                <w:sz w:val="24"/>
                <w:szCs w:val="24"/>
              </w:rPr>
            </w:pPr>
          </w:p>
        </w:tc>
        <w:tc>
          <w:tcPr>
            <w:tcW w:w="1260" w:type="dxa"/>
          </w:tcPr>
          <w:p w:rsidR="00756946" w:rsidRDefault="00756946" w:rsidP="001D4005">
            <w:pPr>
              <w:spacing w:line="276" w:lineRule="auto"/>
              <w:rPr>
                <w:rFonts w:ascii="Ebrima" w:hAnsi="Ebrima"/>
                <w:sz w:val="24"/>
                <w:szCs w:val="24"/>
              </w:rPr>
            </w:pPr>
          </w:p>
        </w:tc>
        <w:tc>
          <w:tcPr>
            <w:tcW w:w="1260" w:type="dxa"/>
          </w:tcPr>
          <w:p w:rsidR="00756946" w:rsidRDefault="00756946" w:rsidP="001D4005">
            <w:pPr>
              <w:spacing w:line="276" w:lineRule="auto"/>
              <w:rPr>
                <w:rFonts w:ascii="Ebrima" w:hAnsi="Ebrima"/>
                <w:sz w:val="24"/>
                <w:szCs w:val="24"/>
              </w:rPr>
            </w:pPr>
          </w:p>
        </w:tc>
      </w:tr>
    </w:tbl>
    <w:p w:rsidR="00756946" w:rsidRDefault="00756946" w:rsidP="001D4005">
      <w:pPr>
        <w:rPr>
          <w:rFonts w:ascii="Ebrima" w:hAnsi="Ebrima"/>
          <w:sz w:val="24"/>
          <w:szCs w:val="24"/>
        </w:rPr>
      </w:pPr>
      <w:r>
        <w:rPr>
          <w:rFonts w:ascii="Ebrima" w:hAnsi="Ebrima"/>
          <w:sz w:val="24"/>
          <w:szCs w:val="24"/>
        </w:rPr>
        <w:t>4. እንድሕር ንህቢ ተገዚኦም ዝመፁ ኮይኖም ካበይ ይግዝኡ ------------ ናይ ሐደ ንህቢ ዋጋ ----ቅርሺ፡፡</w:t>
      </w:r>
    </w:p>
    <w:p w:rsidR="00756946" w:rsidRDefault="00756946" w:rsidP="001D4005">
      <w:pPr>
        <w:rPr>
          <w:rFonts w:ascii="Ebrima" w:hAnsi="Ebrima"/>
          <w:sz w:val="24"/>
          <w:szCs w:val="24"/>
        </w:rPr>
      </w:pPr>
      <w:r>
        <w:rPr>
          <w:rFonts w:ascii="Ebrima" w:hAnsi="Ebrima"/>
          <w:sz w:val="24"/>
          <w:szCs w:val="24"/>
        </w:rPr>
        <w:t>5. አበይ ንህቢ ተራብሑ</w:t>
      </w:r>
    </w:p>
    <w:tbl>
      <w:tblPr>
        <w:tblStyle w:val="TableGrid"/>
        <w:tblW w:w="0" w:type="auto"/>
        <w:tblLook w:val="04A0" w:firstRow="1" w:lastRow="0" w:firstColumn="1" w:lastColumn="0" w:noHBand="0" w:noVBand="1"/>
      </w:tblPr>
      <w:tblGrid>
        <w:gridCol w:w="648"/>
        <w:gridCol w:w="3182"/>
        <w:gridCol w:w="1915"/>
        <w:gridCol w:w="1915"/>
        <w:gridCol w:w="1916"/>
      </w:tblGrid>
      <w:tr w:rsidR="00756946" w:rsidTr="00BC6F64">
        <w:tc>
          <w:tcPr>
            <w:tcW w:w="648" w:type="dxa"/>
          </w:tcPr>
          <w:p w:rsidR="00756946" w:rsidRDefault="00756946" w:rsidP="001D4005">
            <w:pPr>
              <w:spacing w:line="276" w:lineRule="auto"/>
              <w:rPr>
                <w:rFonts w:ascii="Ebrima" w:hAnsi="Ebrima"/>
                <w:sz w:val="24"/>
                <w:szCs w:val="24"/>
              </w:rPr>
            </w:pPr>
            <w:r>
              <w:rPr>
                <w:rFonts w:ascii="Ebrima" w:hAnsi="Ebrima"/>
                <w:sz w:val="24"/>
                <w:szCs w:val="24"/>
              </w:rPr>
              <w:t>ተ.ቁ</w:t>
            </w:r>
          </w:p>
        </w:tc>
        <w:tc>
          <w:tcPr>
            <w:tcW w:w="3182" w:type="dxa"/>
          </w:tcPr>
          <w:p w:rsidR="00756946" w:rsidRDefault="00756946" w:rsidP="001D4005">
            <w:pPr>
              <w:spacing w:line="276" w:lineRule="auto"/>
              <w:rPr>
                <w:rFonts w:ascii="Ebrima" w:hAnsi="Ebrima"/>
                <w:sz w:val="24"/>
                <w:szCs w:val="24"/>
              </w:rPr>
            </w:pPr>
            <w:r>
              <w:rPr>
                <w:rFonts w:ascii="Ebrima" w:hAnsi="Ebrima"/>
                <w:sz w:val="24"/>
                <w:szCs w:val="24"/>
              </w:rPr>
              <w:t>መራብሒ ቦታ</w:t>
            </w:r>
          </w:p>
        </w:tc>
        <w:tc>
          <w:tcPr>
            <w:tcW w:w="1915" w:type="dxa"/>
          </w:tcPr>
          <w:p w:rsidR="00756946" w:rsidRDefault="00756946" w:rsidP="001D4005">
            <w:pPr>
              <w:spacing w:line="276" w:lineRule="auto"/>
              <w:rPr>
                <w:rFonts w:ascii="Ebrima" w:hAnsi="Ebrima"/>
                <w:sz w:val="24"/>
                <w:szCs w:val="24"/>
              </w:rPr>
            </w:pPr>
            <w:r>
              <w:rPr>
                <w:rFonts w:ascii="Ebrima" w:hAnsi="Ebrima"/>
                <w:sz w:val="24"/>
                <w:szCs w:val="24"/>
              </w:rPr>
              <w:t>ባህላዊ</w:t>
            </w:r>
          </w:p>
        </w:tc>
        <w:tc>
          <w:tcPr>
            <w:tcW w:w="1915" w:type="dxa"/>
          </w:tcPr>
          <w:p w:rsidR="00756946" w:rsidRDefault="00756946" w:rsidP="001D4005">
            <w:pPr>
              <w:spacing w:line="276" w:lineRule="auto"/>
              <w:rPr>
                <w:rFonts w:ascii="Ebrima" w:hAnsi="Ebrima"/>
                <w:sz w:val="24"/>
                <w:szCs w:val="24"/>
              </w:rPr>
            </w:pPr>
            <w:r>
              <w:rPr>
                <w:rFonts w:ascii="Ebrima" w:hAnsi="Ebrima"/>
                <w:sz w:val="24"/>
                <w:szCs w:val="24"/>
              </w:rPr>
              <w:t>ማእኸላይ</w:t>
            </w:r>
          </w:p>
        </w:tc>
        <w:tc>
          <w:tcPr>
            <w:tcW w:w="1916" w:type="dxa"/>
          </w:tcPr>
          <w:p w:rsidR="00756946" w:rsidRDefault="00756946" w:rsidP="001D4005">
            <w:pPr>
              <w:spacing w:line="276" w:lineRule="auto"/>
              <w:rPr>
                <w:rFonts w:ascii="Ebrima" w:hAnsi="Ebrima"/>
                <w:sz w:val="24"/>
                <w:szCs w:val="24"/>
              </w:rPr>
            </w:pPr>
            <w:r>
              <w:rPr>
                <w:rFonts w:ascii="Ebrima" w:hAnsi="Ebrima"/>
                <w:sz w:val="24"/>
                <w:szCs w:val="24"/>
              </w:rPr>
              <w:t>ዘመናዊ</w:t>
            </w:r>
          </w:p>
        </w:tc>
      </w:tr>
      <w:tr w:rsidR="00756946" w:rsidTr="00BC6F64">
        <w:tc>
          <w:tcPr>
            <w:tcW w:w="648" w:type="dxa"/>
          </w:tcPr>
          <w:p w:rsidR="00756946" w:rsidRDefault="00756946" w:rsidP="001D4005">
            <w:pPr>
              <w:spacing w:line="276" w:lineRule="auto"/>
              <w:rPr>
                <w:rFonts w:ascii="Ebrima" w:hAnsi="Ebrima"/>
                <w:sz w:val="24"/>
                <w:szCs w:val="24"/>
              </w:rPr>
            </w:pPr>
            <w:r>
              <w:rPr>
                <w:rFonts w:ascii="Ebrima" w:hAnsi="Ebrima"/>
                <w:sz w:val="24"/>
                <w:szCs w:val="24"/>
              </w:rPr>
              <w:t>1</w:t>
            </w:r>
          </w:p>
        </w:tc>
        <w:tc>
          <w:tcPr>
            <w:tcW w:w="3182" w:type="dxa"/>
          </w:tcPr>
          <w:p w:rsidR="00756946" w:rsidRDefault="00756946" w:rsidP="001D4005">
            <w:pPr>
              <w:spacing w:line="276" w:lineRule="auto"/>
              <w:rPr>
                <w:rFonts w:ascii="Ebrima" w:hAnsi="Ebrima"/>
                <w:sz w:val="24"/>
                <w:szCs w:val="24"/>
              </w:rPr>
            </w:pPr>
            <w:r>
              <w:rPr>
                <w:rFonts w:ascii="Ebrima" w:hAnsi="Ebrima"/>
                <w:sz w:val="24"/>
                <w:szCs w:val="24"/>
              </w:rPr>
              <w:t>ገደና መሬት</w:t>
            </w:r>
          </w:p>
        </w:tc>
        <w:tc>
          <w:tcPr>
            <w:tcW w:w="1915" w:type="dxa"/>
          </w:tcPr>
          <w:p w:rsidR="00756946" w:rsidRDefault="00756946" w:rsidP="001D4005">
            <w:pPr>
              <w:spacing w:line="276" w:lineRule="auto"/>
              <w:rPr>
                <w:rFonts w:ascii="Ebrima" w:hAnsi="Ebrima"/>
                <w:sz w:val="24"/>
                <w:szCs w:val="24"/>
              </w:rPr>
            </w:pPr>
          </w:p>
        </w:tc>
        <w:tc>
          <w:tcPr>
            <w:tcW w:w="1915" w:type="dxa"/>
          </w:tcPr>
          <w:p w:rsidR="00756946" w:rsidRDefault="00756946" w:rsidP="001D4005">
            <w:pPr>
              <w:spacing w:line="276" w:lineRule="auto"/>
              <w:rPr>
                <w:rFonts w:ascii="Ebrima" w:hAnsi="Ebrima"/>
                <w:sz w:val="24"/>
                <w:szCs w:val="24"/>
              </w:rPr>
            </w:pPr>
          </w:p>
        </w:tc>
        <w:tc>
          <w:tcPr>
            <w:tcW w:w="1916" w:type="dxa"/>
          </w:tcPr>
          <w:p w:rsidR="00756946" w:rsidRDefault="00756946" w:rsidP="001D4005">
            <w:pPr>
              <w:spacing w:line="276" w:lineRule="auto"/>
              <w:rPr>
                <w:rFonts w:ascii="Ebrima" w:hAnsi="Ebrima"/>
                <w:sz w:val="24"/>
                <w:szCs w:val="24"/>
              </w:rPr>
            </w:pPr>
          </w:p>
        </w:tc>
      </w:tr>
      <w:tr w:rsidR="00756946" w:rsidTr="00BC6F64">
        <w:tc>
          <w:tcPr>
            <w:tcW w:w="648" w:type="dxa"/>
          </w:tcPr>
          <w:p w:rsidR="00756946" w:rsidRDefault="00756946" w:rsidP="001D4005">
            <w:pPr>
              <w:spacing w:line="276" w:lineRule="auto"/>
              <w:rPr>
                <w:rFonts w:ascii="Ebrima" w:hAnsi="Ebrima"/>
                <w:sz w:val="24"/>
                <w:szCs w:val="24"/>
              </w:rPr>
            </w:pPr>
            <w:r>
              <w:rPr>
                <w:rFonts w:ascii="Ebrima" w:hAnsi="Ebrima"/>
                <w:sz w:val="24"/>
                <w:szCs w:val="24"/>
              </w:rPr>
              <w:t>2</w:t>
            </w:r>
          </w:p>
        </w:tc>
        <w:tc>
          <w:tcPr>
            <w:tcW w:w="3182" w:type="dxa"/>
          </w:tcPr>
          <w:p w:rsidR="00756946" w:rsidRDefault="00756946" w:rsidP="001D4005">
            <w:pPr>
              <w:spacing w:line="276" w:lineRule="auto"/>
              <w:rPr>
                <w:rFonts w:ascii="Ebrima" w:hAnsi="Ebrima"/>
                <w:sz w:val="24"/>
                <w:szCs w:val="24"/>
              </w:rPr>
            </w:pPr>
            <w:r>
              <w:rPr>
                <w:rFonts w:ascii="Ebrima" w:hAnsi="Ebrima"/>
                <w:sz w:val="24"/>
                <w:szCs w:val="24"/>
              </w:rPr>
              <w:t>ደገ ፀግዒ ገዛ</w:t>
            </w:r>
          </w:p>
        </w:tc>
        <w:tc>
          <w:tcPr>
            <w:tcW w:w="1915" w:type="dxa"/>
          </w:tcPr>
          <w:p w:rsidR="00756946" w:rsidRDefault="00756946" w:rsidP="001D4005">
            <w:pPr>
              <w:spacing w:line="276" w:lineRule="auto"/>
              <w:rPr>
                <w:rFonts w:ascii="Ebrima" w:hAnsi="Ebrima"/>
                <w:sz w:val="24"/>
                <w:szCs w:val="24"/>
              </w:rPr>
            </w:pPr>
          </w:p>
        </w:tc>
        <w:tc>
          <w:tcPr>
            <w:tcW w:w="1915" w:type="dxa"/>
          </w:tcPr>
          <w:p w:rsidR="00756946" w:rsidRDefault="00756946" w:rsidP="001D4005">
            <w:pPr>
              <w:spacing w:line="276" w:lineRule="auto"/>
              <w:rPr>
                <w:rFonts w:ascii="Ebrima" w:hAnsi="Ebrima"/>
                <w:sz w:val="24"/>
                <w:szCs w:val="24"/>
              </w:rPr>
            </w:pPr>
          </w:p>
        </w:tc>
        <w:tc>
          <w:tcPr>
            <w:tcW w:w="1916" w:type="dxa"/>
          </w:tcPr>
          <w:p w:rsidR="00756946" w:rsidRDefault="00756946" w:rsidP="001D4005">
            <w:pPr>
              <w:spacing w:line="276" w:lineRule="auto"/>
              <w:rPr>
                <w:rFonts w:ascii="Ebrima" w:hAnsi="Ebrima"/>
                <w:sz w:val="24"/>
                <w:szCs w:val="24"/>
              </w:rPr>
            </w:pPr>
          </w:p>
        </w:tc>
      </w:tr>
      <w:tr w:rsidR="00756946" w:rsidTr="00BC6F64">
        <w:tc>
          <w:tcPr>
            <w:tcW w:w="648" w:type="dxa"/>
          </w:tcPr>
          <w:p w:rsidR="00756946" w:rsidRDefault="00756946" w:rsidP="001D4005">
            <w:pPr>
              <w:spacing w:line="276" w:lineRule="auto"/>
              <w:rPr>
                <w:rFonts w:ascii="Ebrima" w:hAnsi="Ebrima"/>
                <w:sz w:val="24"/>
                <w:szCs w:val="24"/>
              </w:rPr>
            </w:pPr>
            <w:r>
              <w:rPr>
                <w:rFonts w:ascii="Ebrima" w:hAnsi="Ebrima"/>
                <w:sz w:val="24"/>
                <w:szCs w:val="24"/>
              </w:rPr>
              <w:t>3</w:t>
            </w:r>
          </w:p>
        </w:tc>
        <w:tc>
          <w:tcPr>
            <w:tcW w:w="3182" w:type="dxa"/>
          </w:tcPr>
          <w:p w:rsidR="00756946" w:rsidRDefault="00756946" w:rsidP="001D4005">
            <w:pPr>
              <w:spacing w:line="276" w:lineRule="auto"/>
              <w:rPr>
                <w:rFonts w:ascii="Ebrima" w:hAnsi="Ebrima"/>
                <w:sz w:val="24"/>
                <w:szCs w:val="24"/>
              </w:rPr>
            </w:pPr>
            <w:r>
              <w:rPr>
                <w:rFonts w:ascii="Ebrima" w:hAnsi="Ebrima"/>
                <w:sz w:val="24"/>
                <w:szCs w:val="24"/>
              </w:rPr>
              <w:t>ውሽጢ ገዛ</w:t>
            </w:r>
          </w:p>
        </w:tc>
        <w:tc>
          <w:tcPr>
            <w:tcW w:w="1915" w:type="dxa"/>
          </w:tcPr>
          <w:p w:rsidR="00756946" w:rsidRDefault="00756946" w:rsidP="001D4005">
            <w:pPr>
              <w:spacing w:line="276" w:lineRule="auto"/>
              <w:rPr>
                <w:rFonts w:ascii="Ebrima" w:hAnsi="Ebrima"/>
                <w:sz w:val="24"/>
                <w:szCs w:val="24"/>
              </w:rPr>
            </w:pPr>
          </w:p>
        </w:tc>
        <w:tc>
          <w:tcPr>
            <w:tcW w:w="1915" w:type="dxa"/>
          </w:tcPr>
          <w:p w:rsidR="00756946" w:rsidRDefault="00756946" w:rsidP="001D4005">
            <w:pPr>
              <w:spacing w:line="276" w:lineRule="auto"/>
              <w:rPr>
                <w:rFonts w:ascii="Ebrima" w:hAnsi="Ebrima"/>
                <w:sz w:val="24"/>
                <w:szCs w:val="24"/>
              </w:rPr>
            </w:pPr>
          </w:p>
        </w:tc>
        <w:tc>
          <w:tcPr>
            <w:tcW w:w="1916" w:type="dxa"/>
          </w:tcPr>
          <w:p w:rsidR="00756946" w:rsidRDefault="00756946" w:rsidP="001D4005">
            <w:pPr>
              <w:spacing w:line="276" w:lineRule="auto"/>
              <w:rPr>
                <w:rFonts w:ascii="Ebrima" w:hAnsi="Ebrima"/>
                <w:sz w:val="24"/>
                <w:szCs w:val="24"/>
              </w:rPr>
            </w:pPr>
          </w:p>
        </w:tc>
      </w:tr>
      <w:tr w:rsidR="00756946" w:rsidTr="00BC6F64">
        <w:tc>
          <w:tcPr>
            <w:tcW w:w="648" w:type="dxa"/>
          </w:tcPr>
          <w:p w:rsidR="00756946" w:rsidRDefault="00756946" w:rsidP="001D4005">
            <w:pPr>
              <w:spacing w:line="276" w:lineRule="auto"/>
              <w:rPr>
                <w:rFonts w:ascii="Ebrima" w:hAnsi="Ebrima"/>
                <w:sz w:val="24"/>
                <w:szCs w:val="24"/>
              </w:rPr>
            </w:pPr>
            <w:r>
              <w:rPr>
                <w:rFonts w:ascii="Ebrima" w:hAnsi="Ebrima"/>
                <w:sz w:val="24"/>
                <w:szCs w:val="24"/>
              </w:rPr>
              <w:t>4</w:t>
            </w:r>
          </w:p>
        </w:tc>
        <w:tc>
          <w:tcPr>
            <w:tcW w:w="3182" w:type="dxa"/>
          </w:tcPr>
          <w:p w:rsidR="00756946" w:rsidRDefault="00756946" w:rsidP="001D4005">
            <w:pPr>
              <w:spacing w:line="276" w:lineRule="auto"/>
              <w:rPr>
                <w:rFonts w:ascii="Ebrima" w:hAnsi="Ebrima"/>
                <w:sz w:val="24"/>
                <w:szCs w:val="24"/>
              </w:rPr>
            </w:pPr>
            <w:r>
              <w:rPr>
                <w:rFonts w:ascii="Ebrima" w:hAnsi="Ebrima"/>
                <w:sz w:val="24"/>
                <w:szCs w:val="24"/>
              </w:rPr>
              <w:t>ኦም ዝተንጠልጠለ ጥቃ ገዛ</w:t>
            </w:r>
          </w:p>
        </w:tc>
        <w:tc>
          <w:tcPr>
            <w:tcW w:w="1915" w:type="dxa"/>
          </w:tcPr>
          <w:p w:rsidR="00756946" w:rsidRDefault="00756946" w:rsidP="001D4005">
            <w:pPr>
              <w:spacing w:line="276" w:lineRule="auto"/>
              <w:rPr>
                <w:rFonts w:ascii="Ebrima" w:hAnsi="Ebrima"/>
                <w:sz w:val="24"/>
                <w:szCs w:val="24"/>
              </w:rPr>
            </w:pPr>
          </w:p>
        </w:tc>
        <w:tc>
          <w:tcPr>
            <w:tcW w:w="1915" w:type="dxa"/>
          </w:tcPr>
          <w:p w:rsidR="00756946" w:rsidRDefault="00756946" w:rsidP="001D4005">
            <w:pPr>
              <w:spacing w:line="276" w:lineRule="auto"/>
              <w:rPr>
                <w:rFonts w:ascii="Ebrima" w:hAnsi="Ebrima"/>
                <w:sz w:val="24"/>
                <w:szCs w:val="24"/>
              </w:rPr>
            </w:pPr>
          </w:p>
        </w:tc>
        <w:tc>
          <w:tcPr>
            <w:tcW w:w="1916" w:type="dxa"/>
          </w:tcPr>
          <w:p w:rsidR="00756946" w:rsidRDefault="00756946" w:rsidP="001D4005">
            <w:pPr>
              <w:spacing w:line="276" w:lineRule="auto"/>
              <w:rPr>
                <w:rFonts w:ascii="Ebrima" w:hAnsi="Ebrima"/>
                <w:sz w:val="24"/>
                <w:szCs w:val="24"/>
              </w:rPr>
            </w:pPr>
          </w:p>
        </w:tc>
      </w:tr>
      <w:tr w:rsidR="00756946" w:rsidTr="00BC6F64">
        <w:tc>
          <w:tcPr>
            <w:tcW w:w="648" w:type="dxa"/>
          </w:tcPr>
          <w:p w:rsidR="00756946" w:rsidRDefault="00756946" w:rsidP="001D4005">
            <w:pPr>
              <w:spacing w:line="276" w:lineRule="auto"/>
              <w:rPr>
                <w:rFonts w:ascii="Ebrima" w:hAnsi="Ebrima"/>
                <w:sz w:val="24"/>
                <w:szCs w:val="24"/>
              </w:rPr>
            </w:pPr>
            <w:r>
              <w:rPr>
                <w:rFonts w:ascii="Ebrima" w:hAnsi="Ebrima"/>
                <w:sz w:val="24"/>
                <w:szCs w:val="24"/>
              </w:rPr>
              <w:t>5</w:t>
            </w:r>
          </w:p>
        </w:tc>
        <w:tc>
          <w:tcPr>
            <w:tcW w:w="3182" w:type="dxa"/>
          </w:tcPr>
          <w:p w:rsidR="00756946" w:rsidRDefault="00756946" w:rsidP="001D4005">
            <w:pPr>
              <w:spacing w:line="276" w:lineRule="auto"/>
              <w:rPr>
                <w:rFonts w:ascii="Ebrima" w:hAnsi="Ebrima"/>
                <w:sz w:val="24"/>
                <w:szCs w:val="24"/>
              </w:rPr>
            </w:pPr>
            <w:r>
              <w:rPr>
                <w:rFonts w:ascii="Ebrima" w:hAnsi="Ebrima"/>
                <w:sz w:val="24"/>
                <w:szCs w:val="24"/>
              </w:rPr>
              <w:t>ኦም ዝተንጠልጠለ በረኻ</w:t>
            </w:r>
          </w:p>
        </w:tc>
        <w:tc>
          <w:tcPr>
            <w:tcW w:w="1915" w:type="dxa"/>
          </w:tcPr>
          <w:p w:rsidR="00756946" w:rsidRDefault="00756946" w:rsidP="001D4005">
            <w:pPr>
              <w:spacing w:line="276" w:lineRule="auto"/>
              <w:rPr>
                <w:rFonts w:ascii="Ebrima" w:hAnsi="Ebrima"/>
                <w:sz w:val="24"/>
                <w:szCs w:val="24"/>
              </w:rPr>
            </w:pPr>
          </w:p>
        </w:tc>
        <w:tc>
          <w:tcPr>
            <w:tcW w:w="1915" w:type="dxa"/>
          </w:tcPr>
          <w:p w:rsidR="00756946" w:rsidRDefault="00756946" w:rsidP="001D4005">
            <w:pPr>
              <w:spacing w:line="276" w:lineRule="auto"/>
              <w:rPr>
                <w:rFonts w:ascii="Ebrima" w:hAnsi="Ebrima"/>
                <w:sz w:val="24"/>
                <w:szCs w:val="24"/>
              </w:rPr>
            </w:pPr>
          </w:p>
        </w:tc>
        <w:tc>
          <w:tcPr>
            <w:tcW w:w="1916" w:type="dxa"/>
          </w:tcPr>
          <w:p w:rsidR="00756946" w:rsidRDefault="00756946" w:rsidP="001D4005">
            <w:pPr>
              <w:spacing w:line="276" w:lineRule="auto"/>
              <w:rPr>
                <w:rFonts w:ascii="Ebrima" w:hAnsi="Ebrima"/>
                <w:sz w:val="24"/>
                <w:szCs w:val="24"/>
              </w:rPr>
            </w:pPr>
          </w:p>
        </w:tc>
      </w:tr>
      <w:tr w:rsidR="00756946" w:rsidTr="00BC6F64">
        <w:tc>
          <w:tcPr>
            <w:tcW w:w="648" w:type="dxa"/>
          </w:tcPr>
          <w:p w:rsidR="00756946" w:rsidRDefault="00756946" w:rsidP="001D4005">
            <w:pPr>
              <w:spacing w:line="276" w:lineRule="auto"/>
              <w:rPr>
                <w:rFonts w:ascii="Ebrima" w:hAnsi="Ebrima"/>
                <w:sz w:val="24"/>
                <w:szCs w:val="24"/>
              </w:rPr>
            </w:pPr>
            <w:r>
              <w:rPr>
                <w:rFonts w:ascii="Ebrima" w:hAnsi="Ebrima"/>
                <w:sz w:val="24"/>
                <w:szCs w:val="24"/>
              </w:rPr>
              <w:t>6</w:t>
            </w:r>
          </w:p>
        </w:tc>
        <w:tc>
          <w:tcPr>
            <w:tcW w:w="3182" w:type="dxa"/>
          </w:tcPr>
          <w:p w:rsidR="00756946" w:rsidRDefault="00756946" w:rsidP="001D4005">
            <w:pPr>
              <w:spacing w:line="276" w:lineRule="auto"/>
              <w:rPr>
                <w:rFonts w:ascii="Ebrima" w:hAnsi="Ebrima"/>
                <w:sz w:val="24"/>
                <w:szCs w:val="24"/>
              </w:rPr>
            </w:pPr>
            <w:r>
              <w:rPr>
                <w:rFonts w:ascii="Ebrima" w:hAnsi="Ebrima"/>
                <w:sz w:val="24"/>
                <w:szCs w:val="24"/>
              </w:rPr>
              <w:t>ዘይተባህለ  ይጠቀስ</w:t>
            </w:r>
          </w:p>
        </w:tc>
        <w:tc>
          <w:tcPr>
            <w:tcW w:w="1915" w:type="dxa"/>
          </w:tcPr>
          <w:p w:rsidR="00756946" w:rsidRDefault="00756946" w:rsidP="001D4005">
            <w:pPr>
              <w:spacing w:line="276" w:lineRule="auto"/>
              <w:rPr>
                <w:rFonts w:ascii="Ebrima" w:hAnsi="Ebrima"/>
                <w:sz w:val="24"/>
                <w:szCs w:val="24"/>
              </w:rPr>
            </w:pPr>
          </w:p>
        </w:tc>
        <w:tc>
          <w:tcPr>
            <w:tcW w:w="1915" w:type="dxa"/>
          </w:tcPr>
          <w:p w:rsidR="00756946" w:rsidRDefault="00756946" w:rsidP="001D4005">
            <w:pPr>
              <w:spacing w:line="276" w:lineRule="auto"/>
              <w:rPr>
                <w:rFonts w:ascii="Ebrima" w:hAnsi="Ebrima"/>
                <w:sz w:val="24"/>
                <w:szCs w:val="24"/>
              </w:rPr>
            </w:pPr>
          </w:p>
        </w:tc>
        <w:tc>
          <w:tcPr>
            <w:tcW w:w="1916" w:type="dxa"/>
          </w:tcPr>
          <w:p w:rsidR="00756946" w:rsidRDefault="00756946" w:rsidP="001D4005">
            <w:pPr>
              <w:spacing w:line="276" w:lineRule="auto"/>
              <w:rPr>
                <w:rFonts w:ascii="Ebrima" w:hAnsi="Ebrima"/>
                <w:sz w:val="24"/>
                <w:szCs w:val="24"/>
              </w:rPr>
            </w:pPr>
          </w:p>
        </w:tc>
      </w:tr>
    </w:tbl>
    <w:p w:rsidR="00756946" w:rsidRDefault="00756946" w:rsidP="001D4005">
      <w:pPr>
        <w:rPr>
          <w:rFonts w:ascii="Ebrima" w:hAnsi="Ebrima"/>
          <w:sz w:val="24"/>
          <w:szCs w:val="24"/>
        </w:rPr>
      </w:pPr>
      <w:r>
        <w:rPr>
          <w:rFonts w:ascii="Ebrima" w:hAnsi="Ebrima"/>
          <w:sz w:val="24"/>
          <w:szCs w:val="24"/>
        </w:rPr>
        <w:t>6. ንኽንደይ ዓመታት አናህብኩም አብ ቀፎ ይፀንሑ</w:t>
      </w:r>
    </w:p>
    <w:tbl>
      <w:tblPr>
        <w:tblStyle w:val="TableGrid"/>
        <w:tblW w:w="0" w:type="auto"/>
        <w:tblLook w:val="04A0" w:firstRow="1" w:lastRow="0" w:firstColumn="1" w:lastColumn="0" w:noHBand="0" w:noVBand="1"/>
      </w:tblPr>
      <w:tblGrid>
        <w:gridCol w:w="598"/>
        <w:gridCol w:w="3380"/>
        <w:gridCol w:w="3214"/>
        <w:gridCol w:w="2384"/>
      </w:tblGrid>
      <w:tr w:rsidR="00756946" w:rsidTr="00BC6F64">
        <w:tc>
          <w:tcPr>
            <w:tcW w:w="597" w:type="dxa"/>
            <w:vMerge w:val="restart"/>
            <w:tcBorders>
              <w:right w:val="single" w:sz="4" w:space="0" w:color="auto"/>
            </w:tcBorders>
          </w:tcPr>
          <w:p w:rsidR="00756946" w:rsidRDefault="00756946" w:rsidP="001D4005">
            <w:pPr>
              <w:spacing w:line="276" w:lineRule="auto"/>
              <w:rPr>
                <w:rFonts w:ascii="Ebrima" w:hAnsi="Ebrima"/>
                <w:sz w:val="24"/>
                <w:szCs w:val="24"/>
              </w:rPr>
            </w:pPr>
            <w:r>
              <w:rPr>
                <w:rFonts w:ascii="Ebrima" w:hAnsi="Ebrima"/>
                <w:sz w:val="24"/>
                <w:szCs w:val="24"/>
              </w:rPr>
              <w:t>ተ.ቁ</w:t>
            </w:r>
          </w:p>
          <w:p w:rsidR="00756946" w:rsidRDefault="00756946" w:rsidP="001D4005">
            <w:pPr>
              <w:spacing w:line="276" w:lineRule="auto"/>
              <w:rPr>
                <w:rFonts w:ascii="Ebrima" w:hAnsi="Ebrima"/>
                <w:sz w:val="24"/>
                <w:szCs w:val="24"/>
              </w:rPr>
            </w:pPr>
          </w:p>
        </w:tc>
        <w:tc>
          <w:tcPr>
            <w:tcW w:w="3381" w:type="dxa"/>
            <w:vMerge w:val="restart"/>
            <w:tcBorders>
              <w:right w:val="single" w:sz="4" w:space="0" w:color="auto"/>
            </w:tcBorders>
          </w:tcPr>
          <w:p w:rsidR="00756946" w:rsidRDefault="00756946" w:rsidP="001D4005">
            <w:pPr>
              <w:spacing w:line="276" w:lineRule="auto"/>
              <w:rPr>
                <w:rFonts w:ascii="Ebrima" w:hAnsi="Ebrima"/>
                <w:sz w:val="24"/>
                <w:szCs w:val="24"/>
              </w:rPr>
            </w:pPr>
            <w:r>
              <w:rPr>
                <w:rFonts w:ascii="Ebrima" w:hAnsi="Ebrima"/>
                <w:sz w:val="24"/>
                <w:szCs w:val="24"/>
              </w:rPr>
              <w:t>ዓይነት ቀፎ</w:t>
            </w:r>
          </w:p>
        </w:tc>
        <w:tc>
          <w:tcPr>
            <w:tcW w:w="5598" w:type="dxa"/>
            <w:gridSpan w:val="2"/>
            <w:tcBorders>
              <w:left w:val="single" w:sz="4" w:space="0" w:color="auto"/>
            </w:tcBorders>
          </w:tcPr>
          <w:p w:rsidR="00756946" w:rsidRDefault="00756946" w:rsidP="001D4005">
            <w:pPr>
              <w:spacing w:line="276" w:lineRule="auto"/>
              <w:rPr>
                <w:rFonts w:ascii="Ebrima" w:hAnsi="Ebrima"/>
                <w:sz w:val="24"/>
                <w:szCs w:val="24"/>
              </w:rPr>
            </w:pPr>
            <w:r>
              <w:rPr>
                <w:rFonts w:ascii="Ebrima" w:hAnsi="Ebrima"/>
                <w:sz w:val="24"/>
                <w:szCs w:val="24"/>
              </w:rPr>
              <w:t xml:space="preserve">                       በዝሒ ዓመታት</w:t>
            </w:r>
          </w:p>
        </w:tc>
      </w:tr>
      <w:tr w:rsidR="00756946" w:rsidTr="00BC6F64">
        <w:tc>
          <w:tcPr>
            <w:tcW w:w="597" w:type="dxa"/>
            <w:vMerge/>
            <w:tcBorders>
              <w:right w:val="single" w:sz="4" w:space="0" w:color="auto"/>
            </w:tcBorders>
          </w:tcPr>
          <w:p w:rsidR="00756946" w:rsidRDefault="00756946" w:rsidP="001D4005">
            <w:pPr>
              <w:spacing w:line="276" w:lineRule="auto"/>
              <w:rPr>
                <w:rFonts w:ascii="Ebrima" w:hAnsi="Ebrima"/>
                <w:sz w:val="24"/>
                <w:szCs w:val="24"/>
              </w:rPr>
            </w:pPr>
          </w:p>
        </w:tc>
        <w:tc>
          <w:tcPr>
            <w:tcW w:w="3381" w:type="dxa"/>
            <w:vMerge/>
            <w:tcBorders>
              <w:right w:val="single" w:sz="4" w:space="0" w:color="auto"/>
            </w:tcBorders>
          </w:tcPr>
          <w:p w:rsidR="00756946" w:rsidRDefault="00756946" w:rsidP="001D4005">
            <w:pPr>
              <w:spacing w:line="276" w:lineRule="auto"/>
              <w:rPr>
                <w:rFonts w:ascii="Ebrima" w:hAnsi="Ebrima"/>
                <w:sz w:val="24"/>
                <w:szCs w:val="24"/>
              </w:rPr>
            </w:pPr>
          </w:p>
        </w:tc>
        <w:tc>
          <w:tcPr>
            <w:tcW w:w="3214" w:type="dxa"/>
            <w:tcBorders>
              <w:left w:val="single" w:sz="4" w:space="0" w:color="auto"/>
            </w:tcBorders>
          </w:tcPr>
          <w:p w:rsidR="00756946" w:rsidRDefault="00756946" w:rsidP="001D4005">
            <w:pPr>
              <w:spacing w:line="276" w:lineRule="auto"/>
              <w:rPr>
                <w:rFonts w:ascii="Ebrima" w:hAnsi="Ebrima"/>
                <w:sz w:val="24"/>
                <w:szCs w:val="24"/>
              </w:rPr>
            </w:pPr>
            <w:r>
              <w:rPr>
                <w:rFonts w:ascii="Ebrima" w:hAnsi="Ebrima"/>
                <w:sz w:val="24"/>
                <w:szCs w:val="24"/>
              </w:rPr>
              <w:t>ዝነአሰ</w:t>
            </w:r>
          </w:p>
        </w:tc>
        <w:tc>
          <w:tcPr>
            <w:tcW w:w="2384" w:type="dxa"/>
          </w:tcPr>
          <w:p w:rsidR="00756946" w:rsidRDefault="00756946" w:rsidP="001D4005">
            <w:pPr>
              <w:spacing w:line="276" w:lineRule="auto"/>
              <w:rPr>
                <w:rFonts w:ascii="Ebrima" w:hAnsi="Ebrima"/>
                <w:sz w:val="24"/>
                <w:szCs w:val="24"/>
              </w:rPr>
            </w:pPr>
            <w:r>
              <w:rPr>
                <w:rFonts w:ascii="Ebrima" w:hAnsi="Ebrima"/>
                <w:sz w:val="24"/>
                <w:szCs w:val="24"/>
              </w:rPr>
              <w:t>ዝለዓለ</w:t>
            </w:r>
          </w:p>
        </w:tc>
      </w:tr>
      <w:tr w:rsidR="00756946" w:rsidTr="00BC6F64">
        <w:tc>
          <w:tcPr>
            <w:tcW w:w="598" w:type="dxa"/>
            <w:tcBorders>
              <w:right w:val="single" w:sz="4" w:space="0" w:color="auto"/>
            </w:tcBorders>
          </w:tcPr>
          <w:p w:rsidR="00756946" w:rsidRDefault="00756946" w:rsidP="001D4005">
            <w:pPr>
              <w:spacing w:line="276" w:lineRule="auto"/>
              <w:rPr>
                <w:rFonts w:ascii="Ebrima" w:hAnsi="Ebrima"/>
                <w:sz w:val="24"/>
                <w:szCs w:val="24"/>
              </w:rPr>
            </w:pPr>
            <w:r>
              <w:rPr>
                <w:rFonts w:ascii="Ebrima" w:hAnsi="Ebrima"/>
                <w:sz w:val="24"/>
                <w:szCs w:val="24"/>
              </w:rPr>
              <w:t>1</w:t>
            </w:r>
          </w:p>
        </w:tc>
        <w:tc>
          <w:tcPr>
            <w:tcW w:w="3380" w:type="dxa"/>
            <w:tcBorders>
              <w:left w:val="single" w:sz="4" w:space="0" w:color="auto"/>
            </w:tcBorders>
          </w:tcPr>
          <w:p w:rsidR="00756946" w:rsidRDefault="00756946" w:rsidP="001D4005">
            <w:pPr>
              <w:spacing w:line="276" w:lineRule="auto"/>
              <w:rPr>
                <w:rFonts w:ascii="Ebrima" w:hAnsi="Ebrima"/>
                <w:sz w:val="24"/>
                <w:szCs w:val="24"/>
              </w:rPr>
            </w:pPr>
            <w:r>
              <w:rPr>
                <w:rFonts w:ascii="Ebrima" w:hAnsi="Ebrima"/>
                <w:sz w:val="24"/>
                <w:szCs w:val="24"/>
              </w:rPr>
              <w:t>ባህላዊ</w:t>
            </w:r>
          </w:p>
        </w:tc>
        <w:tc>
          <w:tcPr>
            <w:tcW w:w="3214" w:type="dxa"/>
          </w:tcPr>
          <w:p w:rsidR="00756946" w:rsidRDefault="00756946" w:rsidP="001D4005">
            <w:pPr>
              <w:spacing w:line="276" w:lineRule="auto"/>
              <w:rPr>
                <w:rFonts w:ascii="Ebrima" w:hAnsi="Ebrima"/>
                <w:sz w:val="24"/>
                <w:szCs w:val="24"/>
              </w:rPr>
            </w:pPr>
          </w:p>
        </w:tc>
        <w:tc>
          <w:tcPr>
            <w:tcW w:w="2384" w:type="dxa"/>
          </w:tcPr>
          <w:p w:rsidR="00756946" w:rsidRDefault="00756946" w:rsidP="001D4005">
            <w:pPr>
              <w:spacing w:line="276" w:lineRule="auto"/>
              <w:rPr>
                <w:rFonts w:ascii="Ebrima" w:hAnsi="Ebrima"/>
                <w:sz w:val="24"/>
                <w:szCs w:val="24"/>
              </w:rPr>
            </w:pPr>
          </w:p>
        </w:tc>
      </w:tr>
      <w:tr w:rsidR="00756946" w:rsidTr="00BC6F64">
        <w:tc>
          <w:tcPr>
            <w:tcW w:w="598" w:type="dxa"/>
          </w:tcPr>
          <w:p w:rsidR="00756946" w:rsidRDefault="00756946" w:rsidP="001D4005">
            <w:pPr>
              <w:spacing w:line="276" w:lineRule="auto"/>
              <w:rPr>
                <w:rFonts w:ascii="Ebrima" w:hAnsi="Ebrima"/>
                <w:sz w:val="24"/>
                <w:szCs w:val="24"/>
              </w:rPr>
            </w:pPr>
            <w:r>
              <w:rPr>
                <w:rFonts w:ascii="Ebrima" w:hAnsi="Ebrima"/>
                <w:sz w:val="24"/>
                <w:szCs w:val="24"/>
              </w:rPr>
              <w:t>2</w:t>
            </w:r>
          </w:p>
        </w:tc>
        <w:tc>
          <w:tcPr>
            <w:tcW w:w="3380" w:type="dxa"/>
          </w:tcPr>
          <w:p w:rsidR="00756946" w:rsidRDefault="00756946" w:rsidP="001D4005">
            <w:pPr>
              <w:spacing w:line="276" w:lineRule="auto"/>
              <w:rPr>
                <w:rFonts w:ascii="Ebrima" w:hAnsi="Ebrima"/>
                <w:sz w:val="24"/>
                <w:szCs w:val="24"/>
              </w:rPr>
            </w:pPr>
            <w:r>
              <w:rPr>
                <w:rFonts w:ascii="Ebrima" w:hAnsi="Ebrima"/>
                <w:sz w:val="24"/>
                <w:szCs w:val="24"/>
              </w:rPr>
              <w:t>ማእኸላይ</w:t>
            </w:r>
          </w:p>
        </w:tc>
        <w:tc>
          <w:tcPr>
            <w:tcW w:w="3214" w:type="dxa"/>
          </w:tcPr>
          <w:p w:rsidR="00756946" w:rsidRDefault="00756946" w:rsidP="001D4005">
            <w:pPr>
              <w:spacing w:line="276" w:lineRule="auto"/>
              <w:rPr>
                <w:rFonts w:ascii="Ebrima" w:hAnsi="Ebrima"/>
                <w:sz w:val="24"/>
                <w:szCs w:val="24"/>
              </w:rPr>
            </w:pPr>
          </w:p>
        </w:tc>
        <w:tc>
          <w:tcPr>
            <w:tcW w:w="2384" w:type="dxa"/>
          </w:tcPr>
          <w:p w:rsidR="00756946" w:rsidRDefault="00756946" w:rsidP="001D4005">
            <w:pPr>
              <w:spacing w:line="276" w:lineRule="auto"/>
              <w:rPr>
                <w:rFonts w:ascii="Ebrima" w:hAnsi="Ebrima"/>
                <w:sz w:val="24"/>
                <w:szCs w:val="24"/>
              </w:rPr>
            </w:pPr>
          </w:p>
        </w:tc>
      </w:tr>
      <w:tr w:rsidR="00756946" w:rsidTr="00BC6F64">
        <w:tc>
          <w:tcPr>
            <w:tcW w:w="598" w:type="dxa"/>
          </w:tcPr>
          <w:p w:rsidR="00756946" w:rsidRDefault="00756946" w:rsidP="001D4005">
            <w:pPr>
              <w:spacing w:line="276" w:lineRule="auto"/>
              <w:rPr>
                <w:rFonts w:ascii="Ebrima" w:hAnsi="Ebrima"/>
                <w:sz w:val="24"/>
                <w:szCs w:val="24"/>
              </w:rPr>
            </w:pPr>
            <w:r>
              <w:rPr>
                <w:rFonts w:ascii="Ebrima" w:hAnsi="Ebrima"/>
                <w:sz w:val="24"/>
                <w:szCs w:val="24"/>
              </w:rPr>
              <w:t>3</w:t>
            </w:r>
          </w:p>
        </w:tc>
        <w:tc>
          <w:tcPr>
            <w:tcW w:w="3380" w:type="dxa"/>
          </w:tcPr>
          <w:p w:rsidR="00756946" w:rsidRDefault="00756946" w:rsidP="001D4005">
            <w:pPr>
              <w:spacing w:line="276" w:lineRule="auto"/>
              <w:rPr>
                <w:rFonts w:ascii="Ebrima" w:hAnsi="Ebrima"/>
                <w:sz w:val="24"/>
                <w:szCs w:val="24"/>
              </w:rPr>
            </w:pPr>
            <w:r>
              <w:rPr>
                <w:rFonts w:ascii="Ebrima" w:hAnsi="Ebrima"/>
                <w:sz w:val="24"/>
                <w:szCs w:val="24"/>
              </w:rPr>
              <w:t>ዘመናዊ</w:t>
            </w:r>
          </w:p>
        </w:tc>
        <w:tc>
          <w:tcPr>
            <w:tcW w:w="3214" w:type="dxa"/>
          </w:tcPr>
          <w:p w:rsidR="00756946" w:rsidRDefault="00756946" w:rsidP="001D4005">
            <w:pPr>
              <w:spacing w:line="276" w:lineRule="auto"/>
              <w:rPr>
                <w:rFonts w:ascii="Ebrima" w:hAnsi="Ebrima"/>
                <w:sz w:val="24"/>
                <w:szCs w:val="24"/>
              </w:rPr>
            </w:pPr>
          </w:p>
        </w:tc>
        <w:tc>
          <w:tcPr>
            <w:tcW w:w="2384" w:type="dxa"/>
          </w:tcPr>
          <w:p w:rsidR="00756946" w:rsidRDefault="00756946" w:rsidP="001D4005">
            <w:pPr>
              <w:spacing w:line="276" w:lineRule="auto"/>
              <w:rPr>
                <w:rFonts w:ascii="Ebrima" w:hAnsi="Ebrima"/>
                <w:sz w:val="24"/>
                <w:szCs w:val="24"/>
              </w:rPr>
            </w:pPr>
          </w:p>
        </w:tc>
      </w:tr>
    </w:tbl>
    <w:p w:rsidR="00756946" w:rsidRDefault="00756946" w:rsidP="001D4005">
      <w:pPr>
        <w:rPr>
          <w:rFonts w:ascii="Ebrima" w:eastAsia="SimSun" w:hAnsi="Ebrima" w:cs="SimSun"/>
          <w:sz w:val="24"/>
          <w:szCs w:val="24"/>
        </w:rPr>
      </w:pPr>
      <w:r>
        <w:rPr>
          <w:rFonts w:ascii="Ebrima" w:hAnsi="Ebrima"/>
          <w:sz w:val="24"/>
          <w:szCs w:val="24"/>
        </w:rPr>
        <w:t>7.ቁፅርን ውፅ</w:t>
      </w:r>
      <w:r>
        <w:rPr>
          <w:rFonts w:ascii="Ebrima" w:eastAsia="SimSun" w:hAnsi="Ebrima" w:cs="SimSun"/>
          <w:sz w:val="24"/>
          <w:szCs w:val="24"/>
        </w:rPr>
        <w:t>ኢትን ንህብኹም በቢእዋኑ እንታይ ዓይነት ከይዲ/ለውጢ የርኢ</w:t>
      </w:r>
    </w:p>
    <w:tbl>
      <w:tblPr>
        <w:tblStyle w:val="TableGrid"/>
        <w:tblW w:w="0" w:type="auto"/>
        <w:tblLook w:val="04A0" w:firstRow="1" w:lastRow="0" w:firstColumn="1" w:lastColumn="0" w:noHBand="0" w:noVBand="1"/>
      </w:tblPr>
      <w:tblGrid>
        <w:gridCol w:w="598"/>
        <w:gridCol w:w="3232"/>
        <w:gridCol w:w="1915"/>
        <w:gridCol w:w="1915"/>
        <w:gridCol w:w="1916"/>
      </w:tblGrid>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ተ.ቁ</w:t>
            </w:r>
          </w:p>
        </w:tc>
        <w:tc>
          <w:tcPr>
            <w:tcW w:w="3232"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ለውጢ</w:t>
            </w:r>
          </w:p>
        </w:tc>
        <w:tc>
          <w:tcPr>
            <w:tcW w:w="1915"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ባህላዊ</w:t>
            </w:r>
          </w:p>
        </w:tc>
        <w:tc>
          <w:tcPr>
            <w:tcW w:w="1915"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ማእኸላይ</w:t>
            </w:r>
          </w:p>
        </w:tc>
        <w:tc>
          <w:tcPr>
            <w:tcW w:w="1916"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ዘመናዊ</w:t>
            </w: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1</w:t>
            </w:r>
          </w:p>
        </w:tc>
        <w:tc>
          <w:tcPr>
            <w:tcW w:w="3232"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አይብርበርን</w:t>
            </w:r>
          </w:p>
        </w:tc>
        <w:tc>
          <w:tcPr>
            <w:tcW w:w="1915" w:type="dxa"/>
          </w:tcPr>
          <w:p w:rsidR="00756946" w:rsidRDefault="00756946" w:rsidP="001D4005">
            <w:pPr>
              <w:spacing w:line="276" w:lineRule="auto"/>
              <w:rPr>
                <w:rFonts w:ascii="Ebrima" w:eastAsia="SimSun" w:hAnsi="Ebrima" w:cs="SimSun"/>
                <w:sz w:val="24"/>
                <w:szCs w:val="24"/>
              </w:rPr>
            </w:pPr>
          </w:p>
        </w:tc>
        <w:tc>
          <w:tcPr>
            <w:tcW w:w="1915" w:type="dxa"/>
          </w:tcPr>
          <w:p w:rsidR="00756946" w:rsidRDefault="00756946" w:rsidP="001D4005">
            <w:pPr>
              <w:spacing w:line="276" w:lineRule="auto"/>
              <w:rPr>
                <w:rFonts w:ascii="Ebrima" w:eastAsia="SimSun" w:hAnsi="Ebrima" w:cs="SimSun"/>
                <w:sz w:val="24"/>
                <w:szCs w:val="24"/>
              </w:rPr>
            </w:pPr>
          </w:p>
        </w:tc>
        <w:tc>
          <w:tcPr>
            <w:tcW w:w="1916"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2</w:t>
            </w:r>
          </w:p>
        </w:tc>
        <w:tc>
          <w:tcPr>
            <w:tcW w:w="3232"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ይውስኽ</w:t>
            </w:r>
          </w:p>
        </w:tc>
        <w:tc>
          <w:tcPr>
            <w:tcW w:w="1915" w:type="dxa"/>
          </w:tcPr>
          <w:p w:rsidR="00756946" w:rsidRDefault="00756946" w:rsidP="001D4005">
            <w:pPr>
              <w:spacing w:line="276" w:lineRule="auto"/>
              <w:rPr>
                <w:rFonts w:ascii="Ebrima" w:eastAsia="SimSun" w:hAnsi="Ebrima" w:cs="SimSun"/>
                <w:sz w:val="24"/>
                <w:szCs w:val="24"/>
              </w:rPr>
            </w:pPr>
          </w:p>
        </w:tc>
        <w:tc>
          <w:tcPr>
            <w:tcW w:w="1915" w:type="dxa"/>
          </w:tcPr>
          <w:p w:rsidR="00756946" w:rsidRDefault="00756946" w:rsidP="001D4005">
            <w:pPr>
              <w:spacing w:line="276" w:lineRule="auto"/>
              <w:rPr>
                <w:rFonts w:ascii="Ebrima" w:eastAsia="SimSun" w:hAnsi="Ebrima" w:cs="SimSun"/>
                <w:sz w:val="24"/>
                <w:szCs w:val="24"/>
              </w:rPr>
            </w:pPr>
          </w:p>
        </w:tc>
        <w:tc>
          <w:tcPr>
            <w:tcW w:w="1916"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3</w:t>
            </w:r>
          </w:p>
        </w:tc>
        <w:tc>
          <w:tcPr>
            <w:tcW w:w="3232"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ይቕንስ</w:t>
            </w:r>
          </w:p>
        </w:tc>
        <w:tc>
          <w:tcPr>
            <w:tcW w:w="1915" w:type="dxa"/>
          </w:tcPr>
          <w:p w:rsidR="00756946" w:rsidRDefault="00756946" w:rsidP="001D4005">
            <w:pPr>
              <w:spacing w:line="276" w:lineRule="auto"/>
              <w:rPr>
                <w:rFonts w:ascii="Ebrima" w:eastAsia="SimSun" w:hAnsi="Ebrima" w:cs="SimSun"/>
                <w:sz w:val="24"/>
                <w:szCs w:val="24"/>
              </w:rPr>
            </w:pPr>
          </w:p>
        </w:tc>
        <w:tc>
          <w:tcPr>
            <w:tcW w:w="1915" w:type="dxa"/>
          </w:tcPr>
          <w:p w:rsidR="00756946" w:rsidRDefault="00756946" w:rsidP="001D4005">
            <w:pPr>
              <w:spacing w:line="276" w:lineRule="auto"/>
              <w:rPr>
                <w:rFonts w:ascii="Ebrima" w:eastAsia="SimSun" w:hAnsi="Ebrima" w:cs="SimSun"/>
                <w:sz w:val="24"/>
                <w:szCs w:val="24"/>
              </w:rPr>
            </w:pPr>
          </w:p>
        </w:tc>
        <w:tc>
          <w:tcPr>
            <w:tcW w:w="1916"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4</w:t>
            </w:r>
          </w:p>
        </w:tc>
        <w:tc>
          <w:tcPr>
            <w:tcW w:w="3232"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ተመሳሳሊ</w:t>
            </w:r>
          </w:p>
        </w:tc>
        <w:tc>
          <w:tcPr>
            <w:tcW w:w="1915" w:type="dxa"/>
          </w:tcPr>
          <w:p w:rsidR="00756946" w:rsidRDefault="00756946" w:rsidP="001D4005">
            <w:pPr>
              <w:spacing w:line="276" w:lineRule="auto"/>
              <w:rPr>
                <w:rFonts w:ascii="Ebrima" w:eastAsia="SimSun" w:hAnsi="Ebrima" w:cs="SimSun"/>
                <w:sz w:val="24"/>
                <w:szCs w:val="24"/>
              </w:rPr>
            </w:pPr>
          </w:p>
        </w:tc>
        <w:tc>
          <w:tcPr>
            <w:tcW w:w="1915" w:type="dxa"/>
          </w:tcPr>
          <w:p w:rsidR="00756946" w:rsidRDefault="00756946" w:rsidP="001D4005">
            <w:pPr>
              <w:spacing w:line="276" w:lineRule="auto"/>
              <w:rPr>
                <w:rFonts w:ascii="Ebrima" w:eastAsia="SimSun" w:hAnsi="Ebrima" w:cs="SimSun"/>
                <w:sz w:val="24"/>
                <w:szCs w:val="24"/>
              </w:rPr>
            </w:pPr>
          </w:p>
        </w:tc>
        <w:tc>
          <w:tcPr>
            <w:tcW w:w="1916" w:type="dxa"/>
          </w:tcPr>
          <w:p w:rsidR="00756946" w:rsidRDefault="00756946" w:rsidP="001D4005">
            <w:pPr>
              <w:spacing w:line="276" w:lineRule="auto"/>
              <w:rPr>
                <w:rFonts w:ascii="Ebrima" w:eastAsia="SimSun" w:hAnsi="Ebrima" w:cs="SimSun"/>
                <w:sz w:val="24"/>
                <w:szCs w:val="24"/>
              </w:rPr>
            </w:pPr>
          </w:p>
        </w:tc>
      </w:tr>
    </w:tbl>
    <w:p w:rsidR="00756946" w:rsidRDefault="00756946" w:rsidP="001D4005">
      <w:pPr>
        <w:rPr>
          <w:rFonts w:ascii="Ebrima" w:eastAsia="SimSun" w:hAnsi="Ebrima" w:cs="SimSun"/>
          <w:sz w:val="24"/>
          <w:szCs w:val="24"/>
        </w:rPr>
      </w:pPr>
      <w:r>
        <w:rPr>
          <w:rFonts w:ascii="Ebrima" w:eastAsia="SimSun" w:hAnsi="Ebrima" w:cs="SimSun"/>
          <w:sz w:val="24"/>
          <w:szCs w:val="24"/>
        </w:rPr>
        <w:t>8. እንድሕር ውፅኢት ንህብኹ በቢዓመቱ እናወሰኸ ዝኸይድ ኮይኑ ምኽንያቱ እንታይ ይመስለኩም?</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 _____________________________________________________________________        </w:t>
      </w:r>
    </w:p>
    <w:p w:rsidR="00756946" w:rsidRDefault="00756946" w:rsidP="001D4005">
      <w:pPr>
        <w:rPr>
          <w:rFonts w:ascii="Ebrima" w:eastAsia="SimSun" w:hAnsi="Ebrima" w:cs="SimSun"/>
          <w:sz w:val="24"/>
          <w:szCs w:val="24"/>
        </w:rPr>
      </w:pPr>
      <w:r>
        <w:rPr>
          <w:rFonts w:ascii="Ebrima" w:eastAsia="SimSun" w:hAnsi="Ebrima" w:cs="SimSun"/>
          <w:sz w:val="24"/>
          <w:szCs w:val="24"/>
        </w:rPr>
        <w:t>9. እንድሕር ውፅኢት ንህብኹ በቢዓመቱ እናቀነሰ ዝኸይድ ኮይኑ አቶም ዋና ምኽንያታት ትብልዎም ካብዞም ዝስዕቡ ብደረጃ ካብ ዝለዓለ ናብ ዝነአሰ አቐምጡ፡፡</w:t>
      </w:r>
    </w:p>
    <w:tbl>
      <w:tblPr>
        <w:tblStyle w:val="TableGrid"/>
        <w:tblW w:w="0" w:type="auto"/>
        <w:tblLook w:val="04A0" w:firstRow="1" w:lastRow="0" w:firstColumn="1" w:lastColumn="0" w:noHBand="0" w:noVBand="1"/>
      </w:tblPr>
      <w:tblGrid>
        <w:gridCol w:w="598"/>
        <w:gridCol w:w="3232"/>
        <w:gridCol w:w="1915"/>
        <w:gridCol w:w="753"/>
        <w:gridCol w:w="3078"/>
      </w:tblGrid>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ተ.ቁ</w:t>
            </w:r>
          </w:p>
        </w:tc>
        <w:tc>
          <w:tcPr>
            <w:tcW w:w="3232"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ምኽንያታት</w:t>
            </w:r>
          </w:p>
        </w:tc>
        <w:tc>
          <w:tcPr>
            <w:tcW w:w="1915"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ዘጋጥመሉ ወቕቲ</w:t>
            </w:r>
          </w:p>
        </w:tc>
        <w:tc>
          <w:tcPr>
            <w:tcW w:w="753"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ደረጃ</w:t>
            </w:r>
          </w:p>
        </w:tc>
        <w:tc>
          <w:tcPr>
            <w:tcW w:w="307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ንምክልኻል ዘተወሰደ ስጉምቲ</w:t>
            </w: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1</w:t>
            </w:r>
          </w:p>
        </w:tc>
        <w:tc>
          <w:tcPr>
            <w:tcW w:w="3232"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ምግቢ ሕፅረት</w:t>
            </w:r>
          </w:p>
        </w:tc>
        <w:tc>
          <w:tcPr>
            <w:tcW w:w="1915" w:type="dxa"/>
          </w:tcPr>
          <w:p w:rsidR="00756946" w:rsidRDefault="00756946" w:rsidP="001D4005">
            <w:pPr>
              <w:spacing w:line="276" w:lineRule="auto"/>
              <w:rPr>
                <w:rFonts w:ascii="Ebrima" w:eastAsia="SimSun" w:hAnsi="Ebrima" w:cs="SimSun"/>
                <w:sz w:val="24"/>
                <w:szCs w:val="24"/>
              </w:rPr>
            </w:pPr>
          </w:p>
        </w:tc>
        <w:tc>
          <w:tcPr>
            <w:tcW w:w="753" w:type="dxa"/>
          </w:tcPr>
          <w:p w:rsidR="00756946" w:rsidRDefault="00756946" w:rsidP="001D4005">
            <w:pPr>
              <w:spacing w:line="276" w:lineRule="auto"/>
              <w:rPr>
                <w:rFonts w:ascii="Ebrima" w:eastAsia="SimSun" w:hAnsi="Ebrima" w:cs="SimSun"/>
                <w:sz w:val="24"/>
                <w:szCs w:val="24"/>
              </w:rPr>
            </w:pPr>
          </w:p>
        </w:tc>
        <w:tc>
          <w:tcPr>
            <w:tcW w:w="307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2</w:t>
            </w:r>
          </w:p>
        </w:tc>
        <w:tc>
          <w:tcPr>
            <w:tcW w:w="3232"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ማይ ሕፅረት</w:t>
            </w:r>
          </w:p>
        </w:tc>
        <w:tc>
          <w:tcPr>
            <w:tcW w:w="1915" w:type="dxa"/>
          </w:tcPr>
          <w:p w:rsidR="00756946" w:rsidRDefault="00756946" w:rsidP="001D4005">
            <w:pPr>
              <w:spacing w:line="276" w:lineRule="auto"/>
              <w:rPr>
                <w:rFonts w:ascii="Ebrima" w:eastAsia="SimSun" w:hAnsi="Ebrima" w:cs="SimSun"/>
                <w:sz w:val="24"/>
                <w:szCs w:val="24"/>
              </w:rPr>
            </w:pPr>
          </w:p>
        </w:tc>
        <w:tc>
          <w:tcPr>
            <w:tcW w:w="753" w:type="dxa"/>
          </w:tcPr>
          <w:p w:rsidR="00756946" w:rsidRDefault="00756946" w:rsidP="001D4005">
            <w:pPr>
              <w:spacing w:line="276" w:lineRule="auto"/>
              <w:rPr>
                <w:rFonts w:ascii="Ebrima" w:eastAsia="SimSun" w:hAnsi="Ebrima" w:cs="SimSun"/>
                <w:sz w:val="24"/>
                <w:szCs w:val="24"/>
              </w:rPr>
            </w:pPr>
          </w:p>
        </w:tc>
        <w:tc>
          <w:tcPr>
            <w:tcW w:w="307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3</w:t>
            </w:r>
          </w:p>
        </w:tc>
        <w:tc>
          <w:tcPr>
            <w:tcW w:w="3232"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ድርቂ</w:t>
            </w:r>
          </w:p>
        </w:tc>
        <w:tc>
          <w:tcPr>
            <w:tcW w:w="1915" w:type="dxa"/>
          </w:tcPr>
          <w:p w:rsidR="00756946" w:rsidRDefault="00756946" w:rsidP="001D4005">
            <w:pPr>
              <w:spacing w:line="276" w:lineRule="auto"/>
              <w:rPr>
                <w:rFonts w:ascii="Ebrima" w:eastAsia="SimSun" w:hAnsi="Ebrima" w:cs="SimSun"/>
                <w:sz w:val="24"/>
                <w:szCs w:val="24"/>
              </w:rPr>
            </w:pPr>
          </w:p>
        </w:tc>
        <w:tc>
          <w:tcPr>
            <w:tcW w:w="753" w:type="dxa"/>
          </w:tcPr>
          <w:p w:rsidR="00756946" w:rsidRDefault="00756946" w:rsidP="001D4005">
            <w:pPr>
              <w:spacing w:line="276" w:lineRule="auto"/>
              <w:rPr>
                <w:rFonts w:ascii="Ebrima" w:eastAsia="SimSun" w:hAnsi="Ebrima" w:cs="SimSun"/>
                <w:sz w:val="24"/>
                <w:szCs w:val="24"/>
              </w:rPr>
            </w:pPr>
          </w:p>
        </w:tc>
        <w:tc>
          <w:tcPr>
            <w:tcW w:w="307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4</w:t>
            </w:r>
          </w:p>
        </w:tc>
        <w:tc>
          <w:tcPr>
            <w:tcW w:w="3232"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ዕስለ ፈጢሩ እንትኸይድ</w:t>
            </w:r>
          </w:p>
        </w:tc>
        <w:tc>
          <w:tcPr>
            <w:tcW w:w="1915" w:type="dxa"/>
          </w:tcPr>
          <w:p w:rsidR="00756946" w:rsidRDefault="00756946" w:rsidP="001D4005">
            <w:pPr>
              <w:spacing w:line="276" w:lineRule="auto"/>
              <w:rPr>
                <w:rFonts w:ascii="Ebrima" w:eastAsia="SimSun" w:hAnsi="Ebrima" w:cs="SimSun"/>
                <w:sz w:val="24"/>
                <w:szCs w:val="24"/>
              </w:rPr>
            </w:pPr>
          </w:p>
        </w:tc>
        <w:tc>
          <w:tcPr>
            <w:tcW w:w="753" w:type="dxa"/>
          </w:tcPr>
          <w:p w:rsidR="00756946" w:rsidRDefault="00756946" w:rsidP="001D4005">
            <w:pPr>
              <w:spacing w:line="276" w:lineRule="auto"/>
              <w:rPr>
                <w:rFonts w:ascii="Ebrima" w:eastAsia="SimSun" w:hAnsi="Ebrima" w:cs="SimSun"/>
                <w:sz w:val="24"/>
                <w:szCs w:val="24"/>
              </w:rPr>
            </w:pPr>
          </w:p>
        </w:tc>
        <w:tc>
          <w:tcPr>
            <w:tcW w:w="307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5</w:t>
            </w:r>
          </w:p>
        </w:tc>
        <w:tc>
          <w:tcPr>
            <w:tcW w:w="3232"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ድንገት እንትጠፍእ</w:t>
            </w:r>
          </w:p>
        </w:tc>
        <w:tc>
          <w:tcPr>
            <w:tcW w:w="1915" w:type="dxa"/>
          </w:tcPr>
          <w:p w:rsidR="00756946" w:rsidRDefault="00756946" w:rsidP="001D4005">
            <w:pPr>
              <w:spacing w:line="276" w:lineRule="auto"/>
              <w:rPr>
                <w:rFonts w:ascii="Ebrima" w:eastAsia="SimSun" w:hAnsi="Ebrima" w:cs="SimSun"/>
                <w:sz w:val="24"/>
                <w:szCs w:val="24"/>
              </w:rPr>
            </w:pPr>
          </w:p>
        </w:tc>
        <w:tc>
          <w:tcPr>
            <w:tcW w:w="753" w:type="dxa"/>
          </w:tcPr>
          <w:p w:rsidR="00756946" w:rsidRDefault="00756946" w:rsidP="001D4005">
            <w:pPr>
              <w:spacing w:line="276" w:lineRule="auto"/>
              <w:rPr>
                <w:rFonts w:ascii="Ebrima" w:eastAsia="SimSun" w:hAnsi="Ebrima" w:cs="SimSun"/>
                <w:sz w:val="24"/>
                <w:szCs w:val="24"/>
              </w:rPr>
            </w:pPr>
          </w:p>
        </w:tc>
        <w:tc>
          <w:tcPr>
            <w:tcW w:w="307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6</w:t>
            </w:r>
          </w:p>
        </w:tc>
        <w:tc>
          <w:tcPr>
            <w:tcW w:w="3232"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ሐሳኹን ሃደንትን ንህቢ</w:t>
            </w:r>
          </w:p>
        </w:tc>
        <w:tc>
          <w:tcPr>
            <w:tcW w:w="1915" w:type="dxa"/>
          </w:tcPr>
          <w:p w:rsidR="00756946" w:rsidRDefault="00756946" w:rsidP="001D4005">
            <w:pPr>
              <w:spacing w:line="276" w:lineRule="auto"/>
              <w:rPr>
                <w:rFonts w:ascii="Ebrima" w:eastAsia="SimSun" w:hAnsi="Ebrima" w:cs="SimSun"/>
                <w:sz w:val="24"/>
                <w:szCs w:val="24"/>
              </w:rPr>
            </w:pPr>
          </w:p>
        </w:tc>
        <w:tc>
          <w:tcPr>
            <w:tcW w:w="753" w:type="dxa"/>
          </w:tcPr>
          <w:p w:rsidR="00756946" w:rsidRDefault="00756946" w:rsidP="001D4005">
            <w:pPr>
              <w:spacing w:line="276" w:lineRule="auto"/>
              <w:rPr>
                <w:rFonts w:ascii="Ebrima" w:eastAsia="SimSun" w:hAnsi="Ebrima" w:cs="SimSun"/>
                <w:sz w:val="24"/>
                <w:szCs w:val="24"/>
              </w:rPr>
            </w:pPr>
          </w:p>
        </w:tc>
        <w:tc>
          <w:tcPr>
            <w:tcW w:w="307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7</w:t>
            </w:r>
          </w:p>
        </w:tc>
        <w:tc>
          <w:tcPr>
            <w:tcW w:w="3232"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ሕማም</w:t>
            </w:r>
          </w:p>
        </w:tc>
        <w:tc>
          <w:tcPr>
            <w:tcW w:w="1915" w:type="dxa"/>
          </w:tcPr>
          <w:p w:rsidR="00756946" w:rsidRDefault="00756946" w:rsidP="001D4005">
            <w:pPr>
              <w:spacing w:line="276" w:lineRule="auto"/>
              <w:rPr>
                <w:rFonts w:ascii="Ebrima" w:eastAsia="SimSun" w:hAnsi="Ebrima" w:cs="SimSun"/>
                <w:sz w:val="24"/>
                <w:szCs w:val="24"/>
              </w:rPr>
            </w:pPr>
          </w:p>
        </w:tc>
        <w:tc>
          <w:tcPr>
            <w:tcW w:w="753" w:type="dxa"/>
          </w:tcPr>
          <w:p w:rsidR="00756946" w:rsidRDefault="00756946" w:rsidP="001D4005">
            <w:pPr>
              <w:spacing w:line="276" w:lineRule="auto"/>
              <w:rPr>
                <w:rFonts w:ascii="Ebrima" w:eastAsia="SimSun" w:hAnsi="Ebrima" w:cs="SimSun"/>
                <w:sz w:val="24"/>
                <w:szCs w:val="24"/>
              </w:rPr>
            </w:pPr>
          </w:p>
        </w:tc>
        <w:tc>
          <w:tcPr>
            <w:tcW w:w="307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8</w:t>
            </w:r>
          </w:p>
        </w:tc>
        <w:tc>
          <w:tcPr>
            <w:tcW w:w="3232"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 xml:space="preserve">አብ ዝራእቲ ከሚካላት </w:t>
            </w:r>
          </w:p>
        </w:tc>
        <w:tc>
          <w:tcPr>
            <w:tcW w:w="1915" w:type="dxa"/>
          </w:tcPr>
          <w:p w:rsidR="00756946" w:rsidRDefault="00756946" w:rsidP="001D4005">
            <w:pPr>
              <w:spacing w:line="276" w:lineRule="auto"/>
              <w:rPr>
                <w:rFonts w:ascii="Ebrima" w:eastAsia="SimSun" w:hAnsi="Ebrima" w:cs="SimSun"/>
                <w:sz w:val="24"/>
                <w:szCs w:val="24"/>
              </w:rPr>
            </w:pPr>
          </w:p>
        </w:tc>
        <w:tc>
          <w:tcPr>
            <w:tcW w:w="753" w:type="dxa"/>
          </w:tcPr>
          <w:p w:rsidR="00756946" w:rsidRDefault="00756946" w:rsidP="001D4005">
            <w:pPr>
              <w:spacing w:line="276" w:lineRule="auto"/>
              <w:rPr>
                <w:rFonts w:ascii="Ebrima" w:eastAsia="SimSun" w:hAnsi="Ebrima" w:cs="SimSun"/>
                <w:sz w:val="24"/>
                <w:szCs w:val="24"/>
              </w:rPr>
            </w:pPr>
          </w:p>
        </w:tc>
        <w:tc>
          <w:tcPr>
            <w:tcW w:w="307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9</w:t>
            </w:r>
          </w:p>
        </w:tc>
        <w:tc>
          <w:tcPr>
            <w:tcW w:w="3232"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ሞት አናህብ</w:t>
            </w:r>
          </w:p>
        </w:tc>
        <w:tc>
          <w:tcPr>
            <w:tcW w:w="1915" w:type="dxa"/>
          </w:tcPr>
          <w:p w:rsidR="00756946" w:rsidRDefault="00756946" w:rsidP="001D4005">
            <w:pPr>
              <w:spacing w:line="276" w:lineRule="auto"/>
              <w:rPr>
                <w:rFonts w:ascii="Ebrima" w:eastAsia="SimSun" w:hAnsi="Ebrima" w:cs="SimSun"/>
                <w:sz w:val="24"/>
                <w:szCs w:val="24"/>
              </w:rPr>
            </w:pPr>
          </w:p>
        </w:tc>
        <w:tc>
          <w:tcPr>
            <w:tcW w:w="753" w:type="dxa"/>
          </w:tcPr>
          <w:p w:rsidR="00756946" w:rsidRDefault="00756946" w:rsidP="001D4005">
            <w:pPr>
              <w:spacing w:line="276" w:lineRule="auto"/>
              <w:rPr>
                <w:rFonts w:ascii="Ebrima" w:eastAsia="SimSun" w:hAnsi="Ebrima" w:cs="SimSun"/>
                <w:sz w:val="24"/>
                <w:szCs w:val="24"/>
              </w:rPr>
            </w:pPr>
          </w:p>
        </w:tc>
        <w:tc>
          <w:tcPr>
            <w:tcW w:w="307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10</w:t>
            </w:r>
          </w:p>
        </w:tc>
        <w:tc>
          <w:tcPr>
            <w:tcW w:w="3232"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ልቃሕ ምስአን</w:t>
            </w:r>
          </w:p>
        </w:tc>
        <w:tc>
          <w:tcPr>
            <w:tcW w:w="1915" w:type="dxa"/>
          </w:tcPr>
          <w:p w:rsidR="00756946" w:rsidRDefault="00756946" w:rsidP="001D4005">
            <w:pPr>
              <w:spacing w:line="276" w:lineRule="auto"/>
              <w:rPr>
                <w:rFonts w:ascii="Ebrima" w:eastAsia="SimSun" w:hAnsi="Ebrima" w:cs="SimSun"/>
                <w:sz w:val="24"/>
                <w:szCs w:val="24"/>
              </w:rPr>
            </w:pPr>
          </w:p>
        </w:tc>
        <w:tc>
          <w:tcPr>
            <w:tcW w:w="753" w:type="dxa"/>
          </w:tcPr>
          <w:p w:rsidR="00756946" w:rsidRDefault="00756946" w:rsidP="001D4005">
            <w:pPr>
              <w:spacing w:line="276" w:lineRule="auto"/>
              <w:rPr>
                <w:rFonts w:ascii="Ebrima" w:eastAsia="SimSun" w:hAnsi="Ebrima" w:cs="SimSun"/>
                <w:sz w:val="24"/>
                <w:szCs w:val="24"/>
              </w:rPr>
            </w:pPr>
          </w:p>
        </w:tc>
        <w:tc>
          <w:tcPr>
            <w:tcW w:w="307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11</w:t>
            </w:r>
          </w:p>
        </w:tc>
        <w:tc>
          <w:tcPr>
            <w:tcW w:w="3232"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ዋጋ ምቕናስ</w:t>
            </w:r>
          </w:p>
        </w:tc>
        <w:tc>
          <w:tcPr>
            <w:tcW w:w="1915" w:type="dxa"/>
          </w:tcPr>
          <w:p w:rsidR="00756946" w:rsidRDefault="00756946" w:rsidP="001D4005">
            <w:pPr>
              <w:spacing w:line="276" w:lineRule="auto"/>
              <w:rPr>
                <w:rFonts w:ascii="Ebrima" w:eastAsia="SimSun" w:hAnsi="Ebrima" w:cs="SimSun"/>
                <w:sz w:val="24"/>
                <w:szCs w:val="24"/>
              </w:rPr>
            </w:pPr>
          </w:p>
        </w:tc>
        <w:tc>
          <w:tcPr>
            <w:tcW w:w="753" w:type="dxa"/>
          </w:tcPr>
          <w:p w:rsidR="00756946" w:rsidRDefault="00756946" w:rsidP="001D4005">
            <w:pPr>
              <w:spacing w:line="276" w:lineRule="auto"/>
              <w:rPr>
                <w:rFonts w:ascii="Ebrima" w:eastAsia="SimSun" w:hAnsi="Ebrima" w:cs="SimSun"/>
                <w:sz w:val="24"/>
                <w:szCs w:val="24"/>
              </w:rPr>
            </w:pPr>
          </w:p>
        </w:tc>
        <w:tc>
          <w:tcPr>
            <w:tcW w:w="307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12</w:t>
            </w:r>
          </w:p>
        </w:tc>
        <w:tc>
          <w:tcPr>
            <w:tcW w:w="3232"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ወጪ ምቕናስ</w:t>
            </w:r>
          </w:p>
        </w:tc>
        <w:tc>
          <w:tcPr>
            <w:tcW w:w="1915" w:type="dxa"/>
          </w:tcPr>
          <w:p w:rsidR="00756946" w:rsidRDefault="00756946" w:rsidP="001D4005">
            <w:pPr>
              <w:spacing w:line="276" w:lineRule="auto"/>
              <w:rPr>
                <w:rFonts w:ascii="Ebrima" w:eastAsia="SimSun" w:hAnsi="Ebrima" w:cs="SimSun"/>
                <w:sz w:val="24"/>
                <w:szCs w:val="24"/>
              </w:rPr>
            </w:pPr>
          </w:p>
        </w:tc>
        <w:tc>
          <w:tcPr>
            <w:tcW w:w="753" w:type="dxa"/>
          </w:tcPr>
          <w:p w:rsidR="00756946" w:rsidRDefault="00756946" w:rsidP="001D4005">
            <w:pPr>
              <w:spacing w:line="276" w:lineRule="auto"/>
              <w:rPr>
                <w:rFonts w:ascii="Ebrima" w:eastAsia="SimSun" w:hAnsi="Ebrima" w:cs="SimSun"/>
                <w:sz w:val="24"/>
                <w:szCs w:val="24"/>
              </w:rPr>
            </w:pPr>
          </w:p>
        </w:tc>
        <w:tc>
          <w:tcPr>
            <w:tcW w:w="307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13</w:t>
            </w:r>
          </w:p>
        </w:tc>
        <w:tc>
          <w:tcPr>
            <w:tcW w:w="3232" w:type="dxa"/>
          </w:tcPr>
          <w:p w:rsidR="00756946" w:rsidRDefault="00756946" w:rsidP="001D4005">
            <w:pPr>
              <w:spacing w:line="276" w:lineRule="auto"/>
              <w:rPr>
                <w:rFonts w:ascii="Ebrima" w:eastAsia="SimSun" w:hAnsi="Ebrima" w:cs="SimSun"/>
                <w:sz w:val="24"/>
                <w:szCs w:val="24"/>
              </w:rPr>
            </w:pPr>
            <w:r>
              <w:rPr>
                <w:rFonts w:ascii="Ebrima" w:hAnsi="Ebrima"/>
                <w:sz w:val="24"/>
                <w:szCs w:val="24"/>
              </w:rPr>
              <w:t>ዘይተባህለ  ይጠቀስ</w:t>
            </w:r>
          </w:p>
        </w:tc>
        <w:tc>
          <w:tcPr>
            <w:tcW w:w="1915" w:type="dxa"/>
          </w:tcPr>
          <w:p w:rsidR="00756946" w:rsidRDefault="00756946" w:rsidP="001D4005">
            <w:pPr>
              <w:spacing w:line="276" w:lineRule="auto"/>
              <w:rPr>
                <w:rFonts w:ascii="Ebrima" w:eastAsia="SimSun" w:hAnsi="Ebrima" w:cs="SimSun"/>
                <w:sz w:val="24"/>
                <w:szCs w:val="24"/>
              </w:rPr>
            </w:pPr>
          </w:p>
        </w:tc>
        <w:tc>
          <w:tcPr>
            <w:tcW w:w="753" w:type="dxa"/>
          </w:tcPr>
          <w:p w:rsidR="00756946" w:rsidRDefault="00756946" w:rsidP="001D4005">
            <w:pPr>
              <w:spacing w:line="276" w:lineRule="auto"/>
              <w:rPr>
                <w:rFonts w:ascii="Ebrima" w:eastAsia="SimSun" w:hAnsi="Ebrima" w:cs="SimSun"/>
                <w:sz w:val="24"/>
                <w:szCs w:val="24"/>
              </w:rPr>
            </w:pPr>
          </w:p>
        </w:tc>
        <w:tc>
          <w:tcPr>
            <w:tcW w:w="3078" w:type="dxa"/>
          </w:tcPr>
          <w:p w:rsidR="00756946" w:rsidRDefault="00756946" w:rsidP="001D4005">
            <w:pPr>
              <w:spacing w:line="276" w:lineRule="auto"/>
              <w:rPr>
                <w:rFonts w:ascii="Ebrima" w:eastAsia="SimSun" w:hAnsi="Ebrima" w:cs="SimSun"/>
                <w:sz w:val="24"/>
                <w:szCs w:val="24"/>
              </w:rPr>
            </w:pPr>
          </w:p>
        </w:tc>
      </w:tr>
    </w:tbl>
    <w:p w:rsidR="00756946" w:rsidRDefault="00756946" w:rsidP="001D4005">
      <w:pPr>
        <w:rPr>
          <w:rFonts w:ascii="Ebrima" w:eastAsia="SimSun" w:hAnsi="Ebrima" w:cs="SimSun"/>
          <w:sz w:val="24"/>
          <w:szCs w:val="24"/>
        </w:rPr>
      </w:pPr>
      <w:r>
        <w:rPr>
          <w:rFonts w:ascii="Ebrima" w:eastAsia="SimSun" w:hAnsi="Ebrima" w:cs="SimSun"/>
          <w:sz w:val="24"/>
          <w:szCs w:val="24"/>
        </w:rPr>
        <w:t>10. አብ ዝርከቡ ንንህቢ ዝሃድኑን ዝቀትሉን ብደረጃ ካብ ዝለዓለ ናብ ዝነአሰ ብምቕማጥ እትጥቀሙሉ ሜላ መከላኸሊ ጥቐሱ፡፡</w:t>
      </w:r>
    </w:p>
    <w:tbl>
      <w:tblPr>
        <w:tblStyle w:val="TableGrid"/>
        <w:tblW w:w="0" w:type="auto"/>
        <w:tblLook w:val="04A0" w:firstRow="1" w:lastRow="0" w:firstColumn="1" w:lastColumn="0" w:noHBand="0" w:noVBand="1"/>
      </w:tblPr>
      <w:tblGrid>
        <w:gridCol w:w="598"/>
        <w:gridCol w:w="2030"/>
        <w:gridCol w:w="720"/>
        <w:gridCol w:w="6228"/>
      </w:tblGrid>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ተ.ቁ</w:t>
            </w:r>
          </w:p>
        </w:tc>
        <w:tc>
          <w:tcPr>
            <w:tcW w:w="203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ሃደንቲ ንህቢ</w:t>
            </w:r>
          </w:p>
        </w:tc>
        <w:tc>
          <w:tcPr>
            <w:tcW w:w="72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ደረጃ</w:t>
            </w:r>
          </w:p>
        </w:tc>
        <w:tc>
          <w:tcPr>
            <w:tcW w:w="622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ንምክልኻል ዘተወሰደ ስጉምቲ</w:t>
            </w: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1</w:t>
            </w:r>
          </w:p>
        </w:tc>
        <w:tc>
          <w:tcPr>
            <w:tcW w:w="203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ፃፀ</w:t>
            </w:r>
          </w:p>
        </w:tc>
        <w:tc>
          <w:tcPr>
            <w:tcW w:w="720" w:type="dxa"/>
          </w:tcPr>
          <w:p w:rsidR="00756946" w:rsidRDefault="00756946" w:rsidP="001D4005">
            <w:pPr>
              <w:spacing w:line="276" w:lineRule="auto"/>
              <w:rPr>
                <w:rFonts w:ascii="Ebrima" w:eastAsia="SimSun" w:hAnsi="Ebrima" w:cs="SimSun"/>
                <w:sz w:val="24"/>
                <w:szCs w:val="24"/>
              </w:rPr>
            </w:pPr>
          </w:p>
        </w:tc>
        <w:tc>
          <w:tcPr>
            <w:tcW w:w="622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2</w:t>
            </w:r>
          </w:p>
        </w:tc>
        <w:tc>
          <w:tcPr>
            <w:tcW w:w="203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ጥትጊ</w:t>
            </w:r>
          </w:p>
        </w:tc>
        <w:tc>
          <w:tcPr>
            <w:tcW w:w="720" w:type="dxa"/>
          </w:tcPr>
          <w:p w:rsidR="00756946" w:rsidRDefault="00756946" w:rsidP="001D4005">
            <w:pPr>
              <w:spacing w:line="276" w:lineRule="auto"/>
              <w:rPr>
                <w:rFonts w:ascii="Ebrima" w:eastAsia="SimSun" w:hAnsi="Ebrima" w:cs="SimSun"/>
                <w:sz w:val="24"/>
                <w:szCs w:val="24"/>
              </w:rPr>
            </w:pPr>
          </w:p>
        </w:tc>
        <w:tc>
          <w:tcPr>
            <w:tcW w:w="622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3</w:t>
            </w:r>
          </w:p>
        </w:tc>
        <w:tc>
          <w:tcPr>
            <w:tcW w:w="203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ሳርየት</w:t>
            </w:r>
          </w:p>
        </w:tc>
        <w:tc>
          <w:tcPr>
            <w:tcW w:w="720" w:type="dxa"/>
          </w:tcPr>
          <w:p w:rsidR="00756946" w:rsidRDefault="00756946" w:rsidP="001D4005">
            <w:pPr>
              <w:spacing w:line="276" w:lineRule="auto"/>
              <w:rPr>
                <w:rFonts w:ascii="Ebrima" w:eastAsia="SimSun" w:hAnsi="Ebrima" w:cs="SimSun"/>
                <w:sz w:val="24"/>
                <w:szCs w:val="24"/>
              </w:rPr>
            </w:pPr>
          </w:p>
        </w:tc>
        <w:tc>
          <w:tcPr>
            <w:tcW w:w="622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4</w:t>
            </w:r>
          </w:p>
        </w:tc>
        <w:tc>
          <w:tcPr>
            <w:tcW w:w="203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ፅምብላሊዕ</w:t>
            </w:r>
          </w:p>
        </w:tc>
        <w:tc>
          <w:tcPr>
            <w:tcW w:w="720" w:type="dxa"/>
          </w:tcPr>
          <w:p w:rsidR="00756946" w:rsidRDefault="00756946" w:rsidP="001D4005">
            <w:pPr>
              <w:spacing w:line="276" w:lineRule="auto"/>
              <w:rPr>
                <w:rFonts w:ascii="Ebrima" w:eastAsia="SimSun" w:hAnsi="Ebrima" w:cs="SimSun"/>
                <w:sz w:val="24"/>
                <w:szCs w:val="24"/>
              </w:rPr>
            </w:pPr>
          </w:p>
        </w:tc>
        <w:tc>
          <w:tcPr>
            <w:tcW w:w="622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5</w:t>
            </w:r>
          </w:p>
        </w:tc>
        <w:tc>
          <w:tcPr>
            <w:tcW w:w="203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ጥንዚዝ</w:t>
            </w:r>
          </w:p>
        </w:tc>
        <w:tc>
          <w:tcPr>
            <w:tcW w:w="720" w:type="dxa"/>
          </w:tcPr>
          <w:p w:rsidR="00756946" w:rsidRDefault="00756946" w:rsidP="001D4005">
            <w:pPr>
              <w:spacing w:line="276" w:lineRule="auto"/>
              <w:rPr>
                <w:rFonts w:ascii="Ebrima" w:eastAsia="SimSun" w:hAnsi="Ebrima" w:cs="SimSun"/>
                <w:sz w:val="24"/>
                <w:szCs w:val="24"/>
              </w:rPr>
            </w:pPr>
          </w:p>
        </w:tc>
        <w:tc>
          <w:tcPr>
            <w:tcW w:w="622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6</w:t>
            </w:r>
          </w:p>
        </w:tc>
        <w:tc>
          <w:tcPr>
            <w:tcW w:w="203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ቁማል ንህቢ</w:t>
            </w:r>
          </w:p>
        </w:tc>
        <w:tc>
          <w:tcPr>
            <w:tcW w:w="720" w:type="dxa"/>
          </w:tcPr>
          <w:p w:rsidR="00756946" w:rsidRDefault="00756946" w:rsidP="001D4005">
            <w:pPr>
              <w:spacing w:line="276" w:lineRule="auto"/>
              <w:rPr>
                <w:rFonts w:ascii="Ebrima" w:eastAsia="SimSun" w:hAnsi="Ebrima" w:cs="SimSun"/>
                <w:sz w:val="24"/>
                <w:szCs w:val="24"/>
              </w:rPr>
            </w:pPr>
          </w:p>
        </w:tc>
        <w:tc>
          <w:tcPr>
            <w:tcW w:w="622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7</w:t>
            </w:r>
          </w:p>
        </w:tc>
        <w:tc>
          <w:tcPr>
            <w:tcW w:w="203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ጠበቕ</w:t>
            </w:r>
          </w:p>
        </w:tc>
        <w:tc>
          <w:tcPr>
            <w:tcW w:w="720" w:type="dxa"/>
          </w:tcPr>
          <w:p w:rsidR="00756946" w:rsidRDefault="00756946" w:rsidP="001D4005">
            <w:pPr>
              <w:spacing w:line="276" w:lineRule="auto"/>
              <w:rPr>
                <w:rFonts w:ascii="Ebrima" w:eastAsia="SimSun" w:hAnsi="Ebrima" w:cs="SimSun"/>
                <w:sz w:val="24"/>
                <w:szCs w:val="24"/>
              </w:rPr>
            </w:pPr>
          </w:p>
        </w:tc>
        <w:tc>
          <w:tcPr>
            <w:tcW w:w="622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8</w:t>
            </w:r>
          </w:p>
        </w:tc>
        <w:tc>
          <w:tcPr>
            <w:tcW w:w="203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ተመን</w:t>
            </w:r>
          </w:p>
        </w:tc>
        <w:tc>
          <w:tcPr>
            <w:tcW w:w="720" w:type="dxa"/>
          </w:tcPr>
          <w:p w:rsidR="00756946" w:rsidRDefault="00756946" w:rsidP="001D4005">
            <w:pPr>
              <w:spacing w:line="276" w:lineRule="auto"/>
              <w:rPr>
                <w:rFonts w:ascii="Ebrima" w:eastAsia="SimSun" w:hAnsi="Ebrima" w:cs="SimSun"/>
                <w:sz w:val="24"/>
                <w:szCs w:val="24"/>
              </w:rPr>
            </w:pPr>
          </w:p>
        </w:tc>
        <w:tc>
          <w:tcPr>
            <w:tcW w:w="622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9</w:t>
            </w:r>
          </w:p>
        </w:tc>
        <w:tc>
          <w:tcPr>
            <w:tcW w:w="203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ዕኮት</w:t>
            </w:r>
          </w:p>
        </w:tc>
        <w:tc>
          <w:tcPr>
            <w:tcW w:w="720" w:type="dxa"/>
          </w:tcPr>
          <w:p w:rsidR="00756946" w:rsidRDefault="00756946" w:rsidP="001D4005">
            <w:pPr>
              <w:spacing w:line="276" w:lineRule="auto"/>
              <w:rPr>
                <w:rFonts w:ascii="Ebrima" w:eastAsia="SimSun" w:hAnsi="Ebrima" w:cs="SimSun"/>
                <w:sz w:val="24"/>
                <w:szCs w:val="24"/>
              </w:rPr>
            </w:pPr>
          </w:p>
        </w:tc>
        <w:tc>
          <w:tcPr>
            <w:tcW w:w="622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10</w:t>
            </w:r>
          </w:p>
        </w:tc>
        <w:tc>
          <w:tcPr>
            <w:tcW w:w="203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አዕዋፍ</w:t>
            </w:r>
          </w:p>
        </w:tc>
        <w:tc>
          <w:tcPr>
            <w:tcW w:w="720" w:type="dxa"/>
          </w:tcPr>
          <w:p w:rsidR="00756946" w:rsidRDefault="00756946" w:rsidP="001D4005">
            <w:pPr>
              <w:spacing w:line="276" w:lineRule="auto"/>
              <w:rPr>
                <w:rFonts w:ascii="Ebrima" w:eastAsia="SimSun" w:hAnsi="Ebrima" w:cs="SimSun"/>
                <w:sz w:val="24"/>
                <w:szCs w:val="24"/>
              </w:rPr>
            </w:pPr>
          </w:p>
        </w:tc>
        <w:tc>
          <w:tcPr>
            <w:tcW w:w="622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 xml:space="preserve">  </w:t>
            </w: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11</w:t>
            </w:r>
          </w:p>
        </w:tc>
        <w:tc>
          <w:tcPr>
            <w:tcW w:w="203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ስልሕልሖት</w:t>
            </w:r>
          </w:p>
        </w:tc>
        <w:tc>
          <w:tcPr>
            <w:tcW w:w="720" w:type="dxa"/>
          </w:tcPr>
          <w:p w:rsidR="00756946" w:rsidRDefault="00756946" w:rsidP="001D4005">
            <w:pPr>
              <w:spacing w:line="276" w:lineRule="auto"/>
              <w:rPr>
                <w:rFonts w:ascii="Ebrima" w:eastAsia="SimSun" w:hAnsi="Ebrima" w:cs="SimSun"/>
                <w:sz w:val="24"/>
                <w:szCs w:val="24"/>
              </w:rPr>
            </w:pPr>
          </w:p>
        </w:tc>
        <w:tc>
          <w:tcPr>
            <w:tcW w:w="622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12</w:t>
            </w:r>
          </w:p>
        </w:tc>
        <w:tc>
          <w:tcPr>
            <w:tcW w:w="203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ፍልሖ</w:t>
            </w:r>
          </w:p>
        </w:tc>
        <w:tc>
          <w:tcPr>
            <w:tcW w:w="720" w:type="dxa"/>
          </w:tcPr>
          <w:p w:rsidR="00756946" w:rsidRDefault="00756946" w:rsidP="001D4005">
            <w:pPr>
              <w:spacing w:line="276" w:lineRule="auto"/>
              <w:rPr>
                <w:rFonts w:ascii="Ebrima" w:eastAsia="SimSun" w:hAnsi="Ebrima" w:cs="SimSun"/>
                <w:sz w:val="24"/>
                <w:szCs w:val="24"/>
              </w:rPr>
            </w:pPr>
          </w:p>
        </w:tc>
        <w:tc>
          <w:tcPr>
            <w:tcW w:w="6228"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13</w:t>
            </w:r>
          </w:p>
        </w:tc>
        <w:tc>
          <w:tcPr>
            <w:tcW w:w="2030" w:type="dxa"/>
          </w:tcPr>
          <w:p w:rsidR="00756946" w:rsidRDefault="00756946" w:rsidP="001D4005">
            <w:pPr>
              <w:spacing w:line="276" w:lineRule="auto"/>
              <w:rPr>
                <w:rFonts w:ascii="Ebrima" w:hAnsi="Ebrima"/>
                <w:sz w:val="24"/>
                <w:szCs w:val="24"/>
              </w:rPr>
            </w:pPr>
            <w:r>
              <w:rPr>
                <w:rFonts w:ascii="Ebrima" w:hAnsi="Ebrima"/>
                <w:sz w:val="24"/>
                <w:szCs w:val="24"/>
              </w:rPr>
              <w:t>ዘይተባህለ  ይጠቀስ</w:t>
            </w:r>
          </w:p>
        </w:tc>
        <w:tc>
          <w:tcPr>
            <w:tcW w:w="720" w:type="dxa"/>
          </w:tcPr>
          <w:p w:rsidR="00756946" w:rsidRDefault="00756946" w:rsidP="001D4005">
            <w:pPr>
              <w:spacing w:line="276" w:lineRule="auto"/>
              <w:rPr>
                <w:rFonts w:ascii="Ebrima" w:eastAsia="SimSun" w:hAnsi="Ebrima" w:cs="SimSun"/>
                <w:sz w:val="24"/>
                <w:szCs w:val="24"/>
              </w:rPr>
            </w:pPr>
          </w:p>
        </w:tc>
        <w:tc>
          <w:tcPr>
            <w:tcW w:w="6228" w:type="dxa"/>
          </w:tcPr>
          <w:p w:rsidR="00756946" w:rsidRDefault="00756946" w:rsidP="001D4005">
            <w:pPr>
              <w:spacing w:line="276" w:lineRule="auto"/>
              <w:rPr>
                <w:rFonts w:ascii="Ebrima" w:eastAsia="SimSun" w:hAnsi="Ebrima" w:cs="SimSun"/>
                <w:sz w:val="24"/>
                <w:szCs w:val="24"/>
              </w:rPr>
            </w:pPr>
          </w:p>
        </w:tc>
      </w:tr>
    </w:tbl>
    <w:p w:rsidR="00756946" w:rsidRPr="00317AE5" w:rsidRDefault="00756946" w:rsidP="001D4005">
      <w:pPr>
        <w:rPr>
          <w:rFonts w:ascii="Ebrima" w:eastAsia="SimSun" w:hAnsi="Ebrima" w:cs="SimSun"/>
          <w:sz w:val="24"/>
          <w:szCs w:val="24"/>
        </w:rPr>
      </w:pPr>
      <w:r>
        <w:rPr>
          <w:rFonts w:ascii="Ebrima" w:eastAsia="SimSun" w:hAnsi="Ebrima" w:cs="SimSun"/>
          <w:sz w:val="24"/>
          <w:szCs w:val="24"/>
        </w:rPr>
        <w:t>11. አብ ንህብኹም ሕማም ዶ ተስተውዕሉ?  ሀ. እወ    ለ. የለን   መልስኹም እወ እንተኾይኑ ዓይነት ሕማማት ብምዝርዛር  ንምክልኻል ትጥቀሙሎም ሜላታት ጥቀሱ -----------------------------------------------------------------------------------------------------------------------------</w:t>
      </w:r>
    </w:p>
    <w:p w:rsidR="00756946" w:rsidRDefault="00756946" w:rsidP="001D4005">
      <w:pPr>
        <w:rPr>
          <w:rFonts w:ascii="Ebrima" w:eastAsia="SimSun" w:hAnsi="Ebrima" w:cs="SimSun"/>
          <w:sz w:val="24"/>
          <w:szCs w:val="24"/>
        </w:rPr>
      </w:pP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12. ቆፎኹም ካበይ ትረኽቡዎ </w:t>
      </w:r>
    </w:p>
    <w:tbl>
      <w:tblPr>
        <w:tblStyle w:val="TableGrid"/>
        <w:tblW w:w="0" w:type="auto"/>
        <w:tblLook w:val="04A0" w:firstRow="1" w:lastRow="0" w:firstColumn="1" w:lastColumn="0" w:noHBand="0" w:noVBand="1"/>
      </w:tblPr>
      <w:tblGrid>
        <w:gridCol w:w="598"/>
        <w:gridCol w:w="3740"/>
        <w:gridCol w:w="1080"/>
        <w:gridCol w:w="1260"/>
        <w:gridCol w:w="1260"/>
      </w:tblGrid>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ተ.ቁ</w:t>
            </w:r>
          </w:p>
        </w:tc>
        <w:tc>
          <w:tcPr>
            <w:tcW w:w="374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ምንጪ</w:t>
            </w:r>
          </w:p>
        </w:tc>
        <w:tc>
          <w:tcPr>
            <w:tcW w:w="108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ባህላዊ</w:t>
            </w:r>
          </w:p>
        </w:tc>
        <w:tc>
          <w:tcPr>
            <w:tcW w:w="126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ማእኸላይ</w:t>
            </w:r>
          </w:p>
        </w:tc>
        <w:tc>
          <w:tcPr>
            <w:tcW w:w="126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ዘመናዊ</w:t>
            </w: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1</w:t>
            </w:r>
          </w:p>
        </w:tc>
        <w:tc>
          <w:tcPr>
            <w:tcW w:w="374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ባዕለይ ሰሪሐዮ</w:t>
            </w:r>
          </w:p>
        </w:tc>
        <w:tc>
          <w:tcPr>
            <w:tcW w:w="1080" w:type="dxa"/>
          </w:tcPr>
          <w:p w:rsidR="00756946" w:rsidRDefault="00756946" w:rsidP="001D4005">
            <w:pPr>
              <w:spacing w:line="276" w:lineRule="auto"/>
              <w:rPr>
                <w:rFonts w:ascii="Ebrima" w:eastAsia="SimSun" w:hAnsi="Ebrima" w:cs="SimSun"/>
                <w:sz w:val="24"/>
                <w:szCs w:val="24"/>
              </w:rPr>
            </w:pPr>
          </w:p>
        </w:tc>
        <w:tc>
          <w:tcPr>
            <w:tcW w:w="1260" w:type="dxa"/>
          </w:tcPr>
          <w:p w:rsidR="00756946" w:rsidRDefault="00756946" w:rsidP="001D4005">
            <w:pPr>
              <w:spacing w:line="276" w:lineRule="auto"/>
              <w:rPr>
                <w:rFonts w:ascii="Ebrima" w:eastAsia="SimSun" w:hAnsi="Ebrima" w:cs="SimSun"/>
                <w:sz w:val="24"/>
                <w:szCs w:val="24"/>
              </w:rPr>
            </w:pPr>
          </w:p>
        </w:tc>
        <w:tc>
          <w:tcPr>
            <w:tcW w:w="1260"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2</w:t>
            </w:r>
          </w:p>
        </w:tc>
        <w:tc>
          <w:tcPr>
            <w:tcW w:w="374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ብባህላዊ አብ ከባቢና ተሰሪሑ ገዚአዮ</w:t>
            </w:r>
          </w:p>
        </w:tc>
        <w:tc>
          <w:tcPr>
            <w:tcW w:w="1080" w:type="dxa"/>
          </w:tcPr>
          <w:p w:rsidR="00756946" w:rsidRDefault="00756946" w:rsidP="001D4005">
            <w:pPr>
              <w:spacing w:line="276" w:lineRule="auto"/>
              <w:rPr>
                <w:rFonts w:ascii="Ebrima" w:eastAsia="SimSun" w:hAnsi="Ebrima" w:cs="SimSun"/>
                <w:sz w:val="24"/>
                <w:szCs w:val="24"/>
              </w:rPr>
            </w:pPr>
          </w:p>
        </w:tc>
        <w:tc>
          <w:tcPr>
            <w:tcW w:w="1260" w:type="dxa"/>
          </w:tcPr>
          <w:p w:rsidR="00756946" w:rsidRDefault="00756946" w:rsidP="001D4005">
            <w:pPr>
              <w:spacing w:line="276" w:lineRule="auto"/>
              <w:rPr>
                <w:rFonts w:ascii="Ebrima" w:eastAsia="SimSun" w:hAnsi="Ebrima" w:cs="SimSun"/>
                <w:sz w:val="24"/>
                <w:szCs w:val="24"/>
              </w:rPr>
            </w:pPr>
          </w:p>
        </w:tc>
        <w:tc>
          <w:tcPr>
            <w:tcW w:w="1260"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3</w:t>
            </w:r>
          </w:p>
        </w:tc>
        <w:tc>
          <w:tcPr>
            <w:tcW w:w="374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ካብ መንግስቲ ብነፃ ተረኺቡ</w:t>
            </w:r>
          </w:p>
        </w:tc>
        <w:tc>
          <w:tcPr>
            <w:tcW w:w="1080" w:type="dxa"/>
          </w:tcPr>
          <w:p w:rsidR="00756946" w:rsidRDefault="00756946" w:rsidP="001D4005">
            <w:pPr>
              <w:spacing w:line="276" w:lineRule="auto"/>
              <w:rPr>
                <w:rFonts w:ascii="Ebrima" w:eastAsia="SimSun" w:hAnsi="Ebrima" w:cs="SimSun"/>
                <w:sz w:val="24"/>
                <w:szCs w:val="24"/>
              </w:rPr>
            </w:pPr>
          </w:p>
        </w:tc>
        <w:tc>
          <w:tcPr>
            <w:tcW w:w="1260" w:type="dxa"/>
          </w:tcPr>
          <w:p w:rsidR="00756946" w:rsidRDefault="00756946" w:rsidP="001D4005">
            <w:pPr>
              <w:spacing w:line="276" w:lineRule="auto"/>
              <w:rPr>
                <w:rFonts w:ascii="Ebrima" w:eastAsia="SimSun" w:hAnsi="Ebrima" w:cs="SimSun"/>
                <w:sz w:val="24"/>
                <w:szCs w:val="24"/>
              </w:rPr>
            </w:pPr>
          </w:p>
        </w:tc>
        <w:tc>
          <w:tcPr>
            <w:tcW w:w="1260"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4</w:t>
            </w:r>
          </w:p>
        </w:tc>
        <w:tc>
          <w:tcPr>
            <w:tcW w:w="374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ካብ መንግስቲ ብልቃሕ ተረኺቡ</w:t>
            </w:r>
          </w:p>
        </w:tc>
        <w:tc>
          <w:tcPr>
            <w:tcW w:w="1080" w:type="dxa"/>
          </w:tcPr>
          <w:p w:rsidR="00756946" w:rsidRDefault="00756946" w:rsidP="001D4005">
            <w:pPr>
              <w:spacing w:line="276" w:lineRule="auto"/>
              <w:rPr>
                <w:rFonts w:ascii="Ebrima" w:eastAsia="SimSun" w:hAnsi="Ebrima" w:cs="SimSun"/>
                <w:sz w:val="24"/>
                <w:szCs w:val="24"/>
              </w:rPr>
            </w:pPr>
          </w:p>
        </w:tc>
        <w:tc>
          <w:tcPr>
            <w:tcW w:w="1260" w:type="dxa"/>
          </w:tcPr>
          <w:p w:rsidR="00756946" w:rsidRDefault="00756946" w:rsidP="001D4005">
            <w:pPr>
              <w:spacing w:line="276" w:lineRule="auto"/>
              <w:rPr>
                <w:rFonts w:ascii="Ebrima" w:eastAsia="SimSun" w:hAnsi="Ebrima" w:cs="SimSun"/>
                <w:sz w:val="24"/>
                <w:szCs w:val="24"/>
              </w:rPr>
            </w:pPr>
          </w:p>
        </w:tc>
        <w:tc>
          <w:tcPr>
            <w:tcW w:w="1260"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5</w:t>
            </w:r>
          </w:p>
        </w:tc>
        <w:tc>
          <w:tcPr>
            <w:tcW w:w="374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ካብ ገባሪሰናይ ብልቃሕ ተረኺቡ</w:t>
            </w:r>
          </w:p>
        </w:tc>
        <w:tc>
          <w:tcPr>
            <w:tcW w:w="1080" w:type="dxa"/>
          </w:tcPr>
          <w:p w:rsidR="00756946" w:rsidRDefault="00756946" w:rsidP="001D4005">
            <w:pPr>
              <w:spacing w:line="276" w:lineRule="auto"/>
              <w:rPr>
                <w:rFonts w:ascii="Ebrima" w:eastAsia="SimSun" w:hAnsi="Ebrima" w:cs="SimSun"/>
                <w:sz w:val="24"/>
                <w:szCs w:val="24"/>
              </w:rPr>
            </w:pPr>
          </w:p>
        </w:tc>
        <w:tc>
          <w:tcPr>
            <w:tcW w:w="1260" w:type="dxa"/>
          </w:tcPr>
          <w:p w:rsidR="00756946" w:rsidRDefault="00756946" w:rsidP="001D4005">
            <w:pPr>
              <w:spacing w:line="276" w:lineRule="auto"/>
              <w:rPr>
                <w:rFonts w:ascii="Ebrima" w:eastAsia="SimSun" w:hAnsi="Ebrima" w:cs="SimSun"/>
                <w:sz w:val="24"/>
                <w:szCs w:val="24"/>
              </w:rPr>
            </w:pPr>
          </w:p>
        </w:tc>
        <w:tc>
          <w:tcPr>
            <w:tcW w:w="1260"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6</w:t>
            </w:r>
          </w:p>
        </w:tc>
        <w:tc>
          <w:tcPr>
            <w:tcW w:w="3740"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ካብ ገባሪሰናይ ብልቃሕ ተረኺቡ</w:t>
            </w:r>
          </w:p>
        </w:tc>
        <w:tc>
          <w:tcPr>
            <w:tcW w:w="1080" w:type="dxa"/>
          </w:tcPr>
          <w:p w:rsidR="00756946" w:rsidRDefault="00756946" w:rsidP="001D4005">
            <w:pPr>
              <w:spacing w:line="276" w:lineRule="auto"/>
              <w:rPr>
                <w:rFonts w:ascii="Ebrima" w:eastAsia="SimSun" w:hAnsi="Ebrima" w:cs="SimSun"/>
                <w:sz w:val="24"/>
                <w:szCs w:val="24"/>
              </w:rPr>
            </w:pPr>
          </w:p>
        </w:tc>
        <w:tc>
          <w:tcPr>
            <w:tcW w:w="1260" w:type="dxa"/>
          </w:tcPr>
          <w:p w:rsidR="00756946" w:rsidRDefault="00756946" w:rsidP="001D4005">
            <w:pPr>
              <w:spacing w:line="276" w:lineRule="auto"/>
              <w:rPr>
                <w:rFonts w:ascii="Ebrima" w:eastAsia="SimSun" w:hAnsi="Ebrima" w:cs="SimSun"/>
                <w:sz w:val="24"/>
                <w:szCs w:val="24"/>
              </w:rPr>
            </w:pPr>
          </w:p>
        </w:tc>
        <w:tc>
          <w:tcPr>
            <w:tcW w:w="1260"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7</w:t>
            </w:r>
          </w:p>
        </w:tc>
        <w:tc>
          <w:tcPr>
            <w:tcW w:w="3740" w:type="dxa"/>
          </w:tcPr>
          <w:p w:rsidR="00756946" w:rsidRDefault="00756946" w:rsidP="001D4005">
            <w:pPr>
              <w:spacing w:line="276" w:lineRule="auto"/>
              <w:rPr>
                <w:rFonts w:ascii="Ebrima" w:eastAsia="SimSun" w:hAnsi="Ebrima" w:cs="SimSun"/>
                <w:sz w:val="24"/>
                <w:szCs w:val="24"/>
              </w:rPr>
            </w:pPr>
            <w:r>
              <w:rPr>
                <w:rFonts w:ascii="Ebrima" w:hAnsi="Ebrima"/>
                <w:sz w:val="24"/>
                <w:szCs w:val="24"/>
              </w:rPr>
              <w:t>ዘይተባህለ  ይጠቀስ</w:t>
            </w:r>
          </w:p>
        </w:tc>
        <w:tc>
          <w:tcPr>
            <w:tcW w:w="1080" w:type="dxa"/>
          </w:tcPr>
          <w:p w:rsidR="00756946" w:rsidRDefault="00756946" w:rsidP="001D4005">
            <w:pPr>
              <w:spacing w:line="276" w:lineRule="auto"/>
              <w:rPr>
                <w:rFonts w:ascii="Ebrima" w:eastAsia="SimSun" w:hAnsi="Ebrima" w:cs="SimSun"/>
                <w:sz w:val="24"/>
                <w:szCs w:val="24"/>
              </w:rPr>
            </w:pPr>
          </w:p>
        </w:tc>
        <w:tc>
          <w:tcPr>
            <w:tcW w:w="1260" w:type="dxa"/>
          </w:tcPr>
          <w:p w:rsidR="00756946" w:rsidRDefault="00756946" w:rsidP="001D4005">
            <w:pPr>
              <w:spacing w:line="276" w:lineRule="auto"/>
              <w:rPr>
                <w:rFonts w:ascii="Ebrima" w:eastAsia="SimSun" w:hAnsi="Ebrima" w:cs="SimSun"/>
                <w:sz w:val="24"/>
                <w:szCs w:val="24"/>
              </w:rPr>
            </w:pPr>
          </w:p>
        </w:tc>
        <w:tc>
          <w:tcPr>
            <w:tcW w:w="1260" w:type="dxa"/>
          </w:tcPr>
          <w:p w:rsidR="00756946" w:rsidRDefault="00756946" w:rsidP="001D4005">
            <w:pPr>
              <w:spacing w:line="276" w:lineRule="auto"/>
              <w:rPr>
                <w:rFonts w:ascii="Ebrima" w:eastAsia="SimSun" w:hAnsi="Ebrima" w:cs="SimSun"/>
                <w:sz w:val="24"/>
                <w:szCs w:val="24"/>
              </w:rPr>
            </w:pPr>
          </w:p>
        </w:tc>
      </w:tr>
    </w:tbl>
    <w:p w:rsidR="00756946" w:rsidRPr="00317AE5" w:rsidRDefault="00756946" w:rsidP="001D4005">
      <w:pPr>
        <w:rPr>
          <w:rFonts w:ascii="Ebrima" w:eastAsia="SimSun" w:hAnsi="Ebrima" w:cs="SimSun"/>
          <w:sz w:val="24"/>
          <w:szCs w:val="24"/>
        </w:rPr>
      </w:pPr>
      <w:r>
        <w:rPr>
          <w:rFonts w:ascii="Ebrima" w:eastAsia="SimSun" w:hAnsi="Ebrima" w:cs="SimSun"/>
          <w:sz w:val="24"/>
          <w:szCs w:val="24"/>
        </w:rPr>
        <w:t>13. ባዕልኹም እንድሕር ትሰርሕዎ አየናይ ዓይነት ቀፎ? ብምንታይ ?------------------------------</w:t>
      </w:r>
    </w:p>
    <w:p w:rsidR="00756946" w:rsidRDefault="00756946" w:rsidP="001D4005">
      <w:pPr>
        <w:rPr>
          <w:rFonts w:ascii="Ebrima" w:eastAsia="SimSun" w:hAnsi="Ebrima" w:cs="SimSun"/>
          <w:sz w:val="24"/>
          <w:szCs w:val="24"/>
        </w:rPr>
      </w:pPr>
      <w:r>
        <w:rPr>
          <w:rFonts w:ascii="Ebrima" w:eastAsia="SimSun" w:hAnsi="Ebrima" w:cs="SimSun"/>
          <w:sz w:val="24"/>
          <w:szCs w:val="24"/>
        </w:rPr>
        <w:t>14. ዝግዛእ እንተኮይኑ አየናይ ዓይነት ቀፎ? ብኽንደይ ዋጋ? ------------ ብር</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15. አየናይ ዓይነት ቀፎ ብዙሕ ምህርቲ ይህብ? ንምንታይ ይመስለኩም? ------------------------------------------------------------------------------------------------------------------------</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16. ናይ ባህላዊን ዘመናዊን ቀፎ አብ በዝሕን ፅሬትን መዓር ዘለዎም ፈላላይ አነፂርኩም አቐምጡ -------------------------------------------------------------------------------------------------</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17. እንተይገዛእኹም ናይ ንህቢ ቁፅሪ ትዉስኹ ዶ?   ሀ. እወ   ለ. አይንውስኽን  እወ እንድሕር  ኮይኑ መልስኹም ብምንታይ ሜላ? ------------------------------------------------------------------</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18. ባዶ ቀፎ አለኩም ዶ?   ሀ.አለና    ለ.የብልናን፤ እንተሃልይኩም ብምንታይ ምኽንያት ባዶ ኮይኖም? ------------------------------------------------------------------------------------</w:t>
      </w:r>
    </w:p>
    <w:p w:rsidR="00756946" w:rsidRDefault="00756946" w:rsidP="001D4005">
      <w:pPr>
        <w:rPr>
          <w:rFonts w:ascii="Ebrima" w:eastAsia="SimSun" w:hAnsi="Ebrima" w:cs="SimSun"/>
          <w:b/>
          <w:sz w:val="24"/>
          <w:szCs w:val="24"/>
        </w:rPr>
      </w:pPr>
      <w:r w:rsidRPr="00CD2772">
        <w:rPr>
          <w:rFonts w:ascii="Ebrima" w:eastAsia="SimSun" w:hAnsi="Ebrima" w:cs="SimSun"/>
          <w:b/>
          <w:sz w:val="24"/>
          <w:szCs w:val="24"/>
        </w:rPr>
        <w:t>1.4 ናይ ንህቢ ምግቢ፤ ተኽልታትን ማይን</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1.ናይ ንህቢ ተኽልታት አብ ከባቢኹ ብበዝሒ አናህብ ዝጥቀሙሎም ብቕደም ሰዓብ ጥቐሱ -------------------------------------------------------------------------------------------------------</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2. አብ ንህብኹም ከባቢ ንንህቢ ዝስማዕምዑ ተኽልታት ትተኽሉ ዶ?    ሀ.ንተክል   ለ. አይንተክልን  እንድሕርትተኽሉ ሽሞም ጥቀሱዎም  ----------------------------------------------------------</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3. አብ ከባቢ ንህብኹም እኹል ማይ አሎ ዶ?      ሀ.አሎ   ለ.የለን    እንተሃልዩ ምንጩ  ካብ ምንታይ እዩ?  </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    ሀ.ሩባ   ለ. ቃላይ  ሐ.ዒላ   መ.ቡምባ    ሰ.ማይህንክኒ   ረ. ካሊእ እንተሃልዩ ይጠቐስ -----------------</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4. እኹል ማይ አብዘይህልወሉ ወቕቲ ንንህብኹ ማይ ብኸመይ ተቕርብሎም? -------------------------------------------------------------------------------------------------------------------</w:t>
      </w:r>
    </w:p>
    <w:p w:rsidR="00756946" w:rsidRDefault="00756946" w:rsidP="001D4005">
      <w:pPr>
        <w:rPr>
          <w:rFonts w:ascii="Ebrima" w:eastAsia="SimSun" w:hAnsi="Ebrima" w:cs="SimSun"/>
          <w:sz w:val="24"/>
          <w:szCs w:val="24"/>
        </w:rPr>
      </w:pPr>
      <w:r>
        <w:rPr>
          <w:rFonts w:ascii="Ebrima" w:eastAsia="SimSun" w:hAnsi="Ebrima" w:cs="SimSun"/>
          <w:sz w:val="24"/>
          <w:szCs w:val="24"/>
        </w:rPr>
        <w:t>5. ዕምበባ አብዘይህልወሉ ወቕቲ ንንህብኹም ትምግብዎም ዶ?    ሀ.እወ     ለ.አይንምግቦምን ፤ እወ እንተኾይኑ መልስኹም መዓዝ አዋርሕ --------------------------፤ እንታይ ዓይነት ምግቢ ተቕርብሎም</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   ሀ.በሶ    ለ.ሽሮ     ሐ.ሽኮር   መ.ፋፋ   ሰ.መዓርን ማይን    ረ. ካሊእ እንተሃልዩ ይጠቐስ ------------ </w:t>
      </w:r>
    </w:p>
    <w:p w:rsidR="00756946" w:rsidRPr="00D555AD" w:rsidRDefault="00756946" w:rsidP="001D4005">
      <w:pPr>
        <w:rPr>
          <w:rFonts w:ascii="Ebrima" w:eastAsia="SimSun" w:hAnsi="Ebrima" w:cs="SimSun"/>
          <w:b/>
          <w:sz w:val="24"/>
          <w:szCs w:val="24"/>
        </w:rPr>
      </w:pPr>
      <w:r w:rsidRPr="00D555AD">
        <w:rPr>
          <w:rFonts w:ascii="Ebrima" w:eastAsia="SimSun" w:hAnsi="Ebrima" w:cs="SimSun"/>
          <w:b/>
          <w:sz w:val="24"/>
          <w:szCs w:val="24"/>
        </w:rPr>
        <w:t>1.5 ናይ ንህቢ መሳርሒ አቁሑት</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   1. እንታይ ናይ ንህቢ አቁሑት አለዉኹም?</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     ሀ.ትኪ መትከኺ    ለ.ግዋንትን ግሎቭን   ሐ.ብሩሽ    መ.ካራ    ሰ. ንግስቲ መወገዲ    ረ.ንግስቲ     መትሐዚ    ሸ.መዓር መፅቀጢ     ቀ.መዓር መፍለይ/መፅረይ    በ.መዓር መትሐዚ    ተ.ስምዐዒ መስርሒ</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 xml:space="preserve"> ነ. ካሊእ እንተሃልዩ ይጠቐስ  -------------------------------------------------------------------</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2. ናይቲ አቁሑትኩም ምንጪ ካበይ እዩ?  እንተተገዚኡ ናይ ሕድሕድ አቕሐ ዋጋ ክንደይ እዩ? ------------------------------------------------------------------------------------------------------</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3. እንታይ ዓይነት ትኪ መትከኺ ትጥቀሙ?        ሀ.ዝነቐፀ ሳዕሪ                   ለ.ሐሰር                 ሐ.ኩቦ   መ.ካሊእ እንተሃልዩ ይጠቐስ -----------------------------------------------------------</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4. ናይ ንህቢ ክትትልን ቁፅፅርን ከትገብሩ እንተለኹም እንታይ አቁሑት ትጥቀሙ? ---------------------------------------------------------------------------------------------------------------</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5. መዓር ክትብርብሩ እንተለኹም እንታይ አቁሑት ትጥቀሙ? ---------------------------------------------------------------------------------------------------------------------------------</w:t>
      </w:r>
    </w:p>
    <w:p w:rsidR="00756946" w:rsidRDefault="00756946" w:rsidP="001D4005">
      <w:pPr>
        <w:rPr>
          <w:rFonts w:ascii="Ebrima" w:eastAsia="SimSun" w:hAnsi="Ebrima" w:cs="SimSun"/>
          <w:b/>
          <w:sz w:val="24"/>
          <w:szCs w:val="24"/>
        </w:rPr>
      </w:pPr>
      <w:r w:rsidRPr="00AA4152">
        <w:rPr>
          <w:rFonts w:ascii="Ebrima" w:eastAsia="SimSun" w:hAnsi="Ebrima" w:cs="SimSun"/>
          <w:b/>
          <w:sz w:val="24"/>
          <w:szCs w:val="24"/>
        </w:rPr>
        <w:t xml:space="preserve">1.6 ባህርያት </w:t>
      </w:r>
      <w:r>
        <w:rPr>
          <w:rFonts w:ascii="Ebrima" w:eastAsia="SimSun" w:hAnsi="Ebrima" w:cs="SimSun"/>
          <w:b/>
          <w:sz w:val="24"/>
          <w:szCs w:val="24"/>
        </w:rPr>
        <w:t xml:space="preserve">ንህብን </w:t>
      </w:r>
      <w:r w:rsidRPr="00AA4152">
        <w:rPr>
          <w:rFonts w:ascii="Ebrima" w:eastAsia="SimSun" w:hAnsi="Ebrima" w:cs="SimSun"/>
          <w:b/>
          <w:sz w:val="24"/>
          <w:szCs w:val="24"/>
        </w:rPr>
        <w:t>ክንክ</w:t>
      </w:r>
      <w:r>
        <w:rPr>
          <w:rFonts w:ascii="Ebrima" w:eastAsia="SimSun" w:hAnsi="Ebrima" w:cs="SimSun"/>
          <w:b/>
          <w:sz w:val="24"/>
          <w:szCs w:val="24"/>
        </w:rPr>
        <w:t>ንን</w:t>
      </w:r>
      <w:r w:rsidRPr="00AA4152">
        <w:rPr>
          <w:rFonts w:ascii="Ebrima" w:eastAsia="SimSun" w:hAnsi="Ebrima" w:cs="SimSun"/>
          <w:b/>
          <w:sz w:val="24"/>
          <w:szCs w:val="24"/>
        </w:rPr>
        <w:t>፤መዓር ምብርባርን ዓዳጋን</w:t>
      </w:r>
    </w:p>
    <w:p w:rsidR="00756946" w:rsidRDefault="00756946" w:rsidP="001D4005">
      <w:pPr>
        <w:rPr>
          <w:rFonts w:ascii="Ebrima" w:eastAsia="SimSun" w:hAnsi="Ebrima" w:cs="SimSun"/>
          <w:b/>
          <w:sz w:val="24"/>
          <w:szCs w:val="24"/>
        </w:rPr>
      </w:pPr>
      <w:r>
        <w:rPr>
          <w:rFonts w:ascii="Ebrima" w:eastAsia="SimSun" w:hAnsi="Ebrima" w:cs="SimSun"/>
          <w:b/>
          <w:sz w:val="24"/>
          <w:szCs w:val="24"/>
        </w:rPr>
        <w:t xml:space="preserve">1.6.1 </w:t>
      </w:r>
      <w:r w:rsidRPr="00AA4152">
        <w:rPr>
          <w:rFonts w:ascii="Ebrima" w:eastAsia="SimSun" w:hAnsi="Ebrima" w:cs="SimSun"/>
          <w:b/>
          <w:sz w:val="24"/>
          <w:szCs w:val="24"/>
        </w:rPr>
        <w:t xml:space="preserve">ባህርያት </w:t>
      </w:r>
      <w:r>
        <w:rPr>
          <w:rFonts w:ascii="Ebrima" w:eastAsia="SimSun" w:hAnsi="Ebrima" w:cs="SimSun"/>
          <w:b/>
          <w:sz w:val="24"/>
          <w:szCs w:val="24"/>
        </w:rPr>
        <w:t xml:space="preserve">ንህብን </w:t>
      </w:r>
      <w:r w:rsidRPr="00AA4152">
        <w:rPr>
          <w:rFonts w:ascii="Ebrima" w:eastAsia="SimSun" w:hAnsi="Ebrima" w:cs="SimSun"/>
          <w:b/>
          <w:sz w:val="24"/>
          <w:szCs w:val="24"/>
        </w:rPr>
        <w:t>ክንክ</w:t>
      </w:r>
      <w:r>
        <w:rPr>
          <w:rFonts w:ascii="Ebrima" w:eastAsia="SimSun" w:hAnsi="Ebrima" w:cs="SimSun"/>
          <w:b/>
          <w:sz w:val="24"/>
          <w:szCs w:val="24"/>
        </w:rPr>
        <w:t>ንን</w:t>
      </w:r>
    </w:p>
    <w:p w:rsidR="00756946" w:rsidRDefault="00756946" w:rsidP="001D4005">
      <w:pPr>
        <w:rPr>
          <w:rFonts w:ascii="Ebrima" w:eastAsia="SimSun" w:hAnsi="Ebrima" w:cs="SimSun"/>
          <w:sz w:val="24"/>
          <w:szCs w:val="24"/>
        </w:rPr>
      </w:pPr>
      <w:r>
        <w:rPr>
          <w:rFonts w:ascii="Ebrima" w:eastAsia="SimSun" w:hAnsi="Ebrima" w:cs="SimSun"/>
          <w:sz w:val="24"/>
          <w:szCs w:val="24"/>
        </w:rPr>
        <w:t>1. ባህርያት ንህብኹም እንታይ ይመስል?</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      1. ባህርይ          ሀ.ጥዑም           ለ. ቁጡዕ          ሐ.አዝዩ ቁጡዕ  </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      2. ከለር             ሀ.ፀሊም            ለ.ቀይሕ            ሐ.ሃሳስ ፀሊም       መ.ሕዉስዋስ</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     3. መጠን           ሀ.ገዚፍ              ለ.ማእኸላይ       ሐ.ንኡሽተይ</w:t>
      </w:r>
    </w:p>
    <w:p w:rsidR="00756946" w:rsidRDefault="00756946" w:rsidP="001D4005">
      <w:pPr>
        <w:rPr>
          <w:rFonts w:ascii="Ebrima" w:eastAsia="SimSun" w:hAnsi="Ebrima" w:cs="SimSun"/>
          <w:sz w:val="24"/>
          <w:szCs w:val="24"/>
        </w:rPr>
      </w:pPr>
      <w:r>
        <w:rPr>
          <w:rFonts w:ascii="Ebrima" w:eastAsia="SimSun" w:hAnsi="Ebrima" w:cs="SimSun"/>
          <w:sz w:val="24"/>
          <w:szCs w:val="24"/>
        </w:rPr>
        <w:t>2. አየናይ ብጣዕሚ ብዙሕ ምህርቲ ይህብ?</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      ባህርይ ------------- ከለር ----------------- መጠን ----------------------------</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3. ንንህብኹም ክትትልን ቁፅፅርን ትገብርሎም   ዶ?   ሀ.እወ     ለ.አይንገብርን   ክትትል እንድሕር ትገብሩ አየናይ ዓይነት      ሀ. ደጋዊ             ለ. ዉሽጣዊ   </w:t>
      </w:r>
    </w:p>
    <w:p w:rsidR="00756946" w:rsidRDefault="00756946" w:rsidP="001D4005">
      <w:pPr>
        <w:jc w:val="center"/>
        <w:rPr>
          <w:rFonts w:ascii="Ebrima" w:eastAsia="SimSun" w:hAnsi="Ebrima" w:cs="SimSun"/>
          <w:sz w:val="24"/>
          <w:szCs w:val="24"/>
        </w:rPr>
      </w:pPr>
      <w:r>
        <w:rPr>
          <w:rFonts w:ascii="Ebrima" w:eastAsia="SimSun" w:hAnsi="Ebrima" w:cs="SimSun"/>
          <w:sz w:val="24"/>
          <w:szCs w:val="24"/>
        </w:rPr>
        <w:t xml:space="preserve">4. መዓዝን ክንደይ ግዜን ክትትል ትገብሩ?     ሀ. ኩሉ መዓልቲ   ለ. 2-3 መዓልትታት     ሐ.አብ ሰሙን </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 xml:space="preserve">    ሐደ ግዜ       መ. አብ ወርሒ ሐደ ግዜ        ረ.ካሊእ እንተሃልዩ ይጠቐስ -------------------------</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5. ክትትል እንድሕር ዘይትገብሩ ንምንታይ? -----------------------------------------------------</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6. እቲ ናይ ንህቢ ቀፎን ከባቢኡን ተፅርይዎ   ዶ?   ሀ.እወ     ለ.አይነፅርዮን      ተፅርዩ እንተኾንኩም መፅረይ እንታይ ትጥቀሙ ---------------------------------------------------------------------</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7. ንህብኹም ስደት ናብ ካሊእ ቦታ ዶ ይንቀሳቀሱ    ዶ? ሀ.እወ   ለ.አይንቀሳቀሱን   እንድሕርዝንቀሳቀሱ ንምንታይ ምኽንያት ------------------------------------------------------</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8. ብድንገት ንህብኹም ወፂኦም ይኸዱ   ዶ?        ሀ.እወ    ለ.አይኸዱን    ፤  እንድሕርዝኸዱ  ብምንታይ ምኽንያት -------------------------------------------------------------------------</w:t>
      </w:r>
    </w:p>
    <w:p w:rsidR="00756946" w:rsidRPr="0040334C" w:rsidRDefault="00756946" w:rsidP="001D4005">
      <w:pPr>
        <w:rPr>
          <w:rFonts w:ascii="Ebrima" w:eastAsia="SimSun" w:hAnsi="Ebrima" w:cs="SimSun"/>
          <w:sz w:val="24"/>
          <w:szCs w:val="24"/>
        </w:rPr>
      </w:pPr>
      <w:r>
        <w:rPr>
          <w:rFonts w:ascii="Ebrima" w:eastAsia="SimSun" w:hAnsi="Ebrima" w:cs="SimSun"/>
          <w:sz w:val="24"/>
          <w:szCs w:val="24"/>
        </w:rPr>
        <w:t>9. ንህቢ ተዋልዱ   ዶ?     ሀ.እወ        ለ.አይነዋልድን ፤ እንድሕር ተዋልዱ መዓዝ?    ሀ. አብ ዓመት ሐደ ግዜ       ለ. አብ ዓመት ክልተ ግዜ   ሐ. አብ ክልተ ዓመት ሐደ ግዜ  መ.ካሊእ እንተሃልዩ ይጠቐስ ------</w:t>
      </w:r>
    </w:p>
    <w:p w:rsidR="00756946" w:rsidRDefault="00756946" w:rsidP="001D4005">
      <w:pPr>
        <w:rPr>
          <w:rFonts w:ascii="Ebrima" w:eastAsia="SimSun" w:hAnsi="Ebrima" w:cs="SimSun"/>
          <w:sz w:val="24"/>
          <w:szCs w:val="24"/>
        </w:rPr>
      </w:pPr>
      <w:r>
        <w:rPr>
          <w:rFonts w:ascii="Ebrima" w:eastAsia="SimSun" w:hAnsi="Ebrima" w:cs="SimSun"/>
          <w:sz w:val="24"/>
          <w:szCs w:val="24"/>
        </w:rPr>
        <w:t>10. መዓዝ አዋርሕ ንሕብኹም ወሊዱ ይኸይድ? ካብ --------------- ክሳብ ----------------- ወርሒ  ንኸይኸይድ እንታይ ስጉምትታት ትወስዱ? ______________________________________________________</w:t>
      </w:r>
    </w:p>
    <w:p w:rsidR="00756946" w:rsidRDefault="00756946" w:rsidP="001D4005">
      <w:pPr>
        <w:rPr>
          <w:rFonts w:ascii="Ebrima" w:eastAsia="SimSun" w:hAnsi="Ebrima" w:cs="SimSun"/>
          <w:sz w:val="24"/>
          <w:szCs w:val="24"/>
        </w:rPr>
      </w:pPr>
      <w:r>
        <w:rPr>
          <w:rFonts w:ascii="Ebrima" w:eastAsia="SimSun" w:hAnsi="Ebrima" w:cs="SimSun"/>
          <w:sz w:val="24"/>
          <w:szCs w:val="24"/>
        </w:rPr>
        <w:t>11. ብሰማይ ዝሐልፍ ንህቢ ትሕዙ ዶ?     ሀ.እወ         ለ.አይንሕዝን፤ እንድሕር ትሕዙ እንታይ መስሕብ ትጥቀሙ?   አብ ዓመት ክንደይ ትሕዙ? _________________________________________________________</w:t>
      </w:r>
    </w:p>
    <w:p w:rsidR="00756946" w:rsidRDefault="00756946" w:rsidP="001D4005">
      <w:pPr>
        <w:rPr>
          <w:rFonts w:ascii="Ebrima" w:eastAsia="SimSun" w:hAnsi="Ebrima" w:cs="SimSun"/>
          <w:b/>
          <w:sz w:val="24"/>
          <w:szCs w:val="24"/>
        </w:rPr>
      </w:pPr>
      <w:r w:rsidRPr="00C623B7">
        <w:rPr>
          <w:rFonts w:ascii="Ebrima" w:eastAsia="SimSun" w:hAnsi="Ebrima" w:cs="SimSun"/>
          <w:b/>
          <w:sz w:val="24"/>
          <w:szCs w:val="24"/>
        </w:rPr>
        <w:t>2.6.2 መዓርን ምብርባርን</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1. እንታይ ዓይነት ናይ ንህቢ ዉፅኢት ተምርቱ        ሀ.መዓር     ለ.ስምዒ     ሐ.ክልቲኦም    </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2. መጠን ንህቢ ውፅኢት ካብ 2007-2009 ዓ.ም </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        ሀ.መዓር ብኪ.ግ ካብ ሐደ ቀፎ 2007----2008------2009------ ካብ---- ክሳብ --------</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        ለ.ስምዒ ብኪ.ግ ካብ ሐደ ቀፎ 2007----2008------2009------ ካብ---- ክሳብ --------</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3. መዓዝ ወርሒ ዝለዓለ መጠን መዓር ትረኽቡ      ሀ.ሕዳር-ጥሪ             ለ.ለካቲት-መጋቢት      </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       ሐ.ግንቦት-ሰነ        መ.ካሊእ እንተሃልዩ ይጠቀስ----------------------</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4. መዓር ዝብርበረሉ ወቕቲ መዓዝ ምኻኑ ብኸመይ ትፈልጡ        ሀ. ናይ ንህቢ ምልክት ብምርአይ     </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        ለ. ናይ ዕምበባ ወቕቲ እንትውዳእ   ሐ.ናይ መዓር ጨናብምሽታት   መ. ንህቢ አብ ደገአፍ ቀፎ            </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            እንትእከቡ      ረ. ዉሽጣዊ ክትትል ቀፎ ብምክያድ     ሰ. ደጋዊ ክትትል ቀፎ ብምክያድ  </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         ሸ. አዋርሕ  ብምቑፃር      ቀ. ካሊእ እንተሃልዩ ይጠቀስ ------------------------------</w:t>
      </w:r>
    </w:p>
    <w:p w:rsidR="00756946" w:rsidRDefault="00756946" w:rsidP="001D4005">
      <w:pPr>
        <w:rPr>
          <w:rFonts w:ascii="Ebrima" w:eastAsia="SimSun" w:hAnsi="Ebrima" w:cs="SimSun"/>
          <w:sz w:val="24"/>
          <w:szCs w:val="24"/>
        </w:rPr>
      </w:pPr>
      <w:r>
        <w:rPr>
          <w:rFonts w:ascii="Ebrima" w:eastAsia="SimSun" w:hAnsi="Ebrima" w:cs="SimSun"/>
          <w:sz w:val="24"/>
          <w:szCs w:val="24"/>
        </w:rPr>
        <w:t>5. አብ ሐደ ዓመት ክንደይ ግዜ መዓር ትብርብሩ        ሀ.ሐደ ግዜ        ለ.ክልተ        ሐ.ሰለስተ ግዜ</w:t>
      </w:r>
    </w:p>
    <w:p w:rsidR="00756946" w:rsidRDefault="00756946" w:rsidP="001D4005">
      <w:pPr>
        <w:rPr>
          <w:rFonts w:ascii="Ebrima" w:eastAsia="SimSun" w:hAnsi="Ebrima" w:cs="SimSun"/>
          <w:sz w:val="24"/>
          <w:szCs w:val="24"/>
        </w:rPr>
      </w:pPr>
      <w:r>
        <w:rPr>
          <w:rFonts w:ascii="Ebrima" w:eastAsia="SimSun" w:hAnsi="Ebrima" w:cs="SimSun"/>
          <w:sz w:val="24"/>
          <w:szCs w:val="24"/>
        </w:rPr>
        <w:t>6.ናይ መዓርኩም ከለር እንታይ ይመስል           ሀ.ቀይሕ     ለ.ቢጫ    ሐ.ፃዕዳ    መ.ሃሳስ ፀሊም</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7. አየናይ ከለር መዓር ብኽባር ይሽየጥ ንምንታይ እቲ ናይ ከለር ፈላላይ ካብ ምንታይ ይምንጩ ---------------------------------------------------------------------------------------------------</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8. አብ ገዛኹም መዓር ንምንታይ ትጥቀምሉ   --------------------------------------------------</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9. ስምዒ ትሰርሑ ዶ    ሀ.እወ   ለ.አይንሰርሕን   ትሰርሑ እንተኾይንኩም ከመይ ጌርኩም ትሰርሑዎ ፤ንምንታይ ምኽንያት፤ ዘይትሰርሑ እንተኾንኩም ንምንታይ -----------------------------------------------------------------------------------------------------------------------------------</w:t>
      </w:r>
    </w:p>
    <w:p w:rsidR="00756946" w:rsidRDefault="00756946" w:rsidP="001D4005">
      <w:pPr>
        <w:rPr>
          <w:rFonts w:ascii="Ebrima" w:eastAsia="SimSun" w:hAnsi="Ebrima" w:cs="SimSun"/>
          <w:b/>
          <w:sz w:val="24"/>
          <w:szCs w:val="24"/>
        </w:rPr>
      </w:pPr>
      <w:r w:rsidRPr="00A14221">
        <w:rPr>
          <w:rFonts w:ascii="Ebrima" w:eastAsia="SimSun" w:hAnsi="Ebrima" w:cs="SimSun"/>
          <w:b/>
          <w:sz w:val="24"/>
          <w:szCs w:val="24"/>
        </w:rPr>
        <w:t xml:space="preserve">2.6.3 መዓርን </w:t>
      </w:r>
      <w:r>
        <w:rPr>
          <w:rFonts w:ascii="Ebrima" w:eastAsia="SimSun" w:hAnsi="Ebrima" w:cs="SimSun"/>
          <w:b/>
          <w:sz w:val="24"/>
          <w:szCs w:val="24"/>
        </w:rPr>
        <w:t>ዒ</w:t>
      </w:r>
      <w:r w:rsidRPr="00A14221">
        <w:rPr>
          <w:rFonts w:ascii="Ebrima" w:eastAsia="SimSun" w:hAnsi="Ebrima" w:cs="SimSun"/>
          <w:b/>
          <w:sz w:val="24"/>
          <w:szCs w:val="24"/>
        </w:rPr>
        <w:t>ዳግኡን</w:t>
      </w:r>
    </w:p>
    <w:p w:rsidR="00756946" w:rsidRDefault="00756946" w:rsidP="001D4005">
      <w:pPr>
        <w:rPr>
          <w:rFonts w:ascii="Ebrima" w:eastAsia="SimSun" w:hAnsi="Ebrima" w:cs="SimSun"/>
          <w:sz w:val="24"/>
          <w:szCs w:val="24"/>
        </w:rPr>
      </w:pPr>
      <w:r w:rsidRPr="00A14221">
        <w:rPr>
          <w:rFonts w:ascii="Ebrima" w:eastAsia="SimSun" w:hAnsi="Ebrima" w:cs="SimSun"/>
          <w:sz w:val="24"/>
          <w:szCs w:val="24"/>
        </w:rPr>
        <w:t xml:space="preserve">   </w:t>
      </w:r>
      <w:r>
        <w:rPr>
          <w:rFonts w:ascii="Ebrima" w:eastAsia="SimSun" w:hAnsi="Ebrima" w:cs="SimSun"/>
          <w:sz w:val="24"/>
          <w:szCs w:val="24"/>
        </w:rPr>
        <w:t>1. እቲ መዓርኩም ንምንታይ ትጥቀሙሉ       ሀ.ንምግብነት      ለ.ንመሸጣ       ሐ.ንኽልቲኡ</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 xml:space="preserve">   2. አብ ከባቢኹም ዋጋ መዓር ክዉስኽን ክንክን ዝገብሩ ነግራት ጥቀሱ --------------------------</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   3. ናይ መዓር ዋጋ መን ይዉስኖ      ሀ.ገዛኢ    ለ.ሸያጢ     ሐ.ብስምምዕነት</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  4. ናይ ከባቢኹም ናይ መዓር ዕዳጋ ብኸመይ ትግምግምዎ      ሀ.ልዑል   ለ.ማእኸላይ     ሐ.ትሑት</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  5. ናይ መዓር ዋጋ አብ ከባቢኹም ካብ ግዜ ናብ ግዜ እንታይ ለውጢ የርኢ       ሀ.ይውስኽ   ለ.ይንኪ   </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        ሐ.ቀዋሚ ፤ ምኽንያት መልስኹም አቐምጡ -----------------------------------------------</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 xml:space="preserve"> 6. መዓርኩም አበይን ንመንን ትሸጥዎ ---------------------------------------------------------</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 7. መዓር ምስተበርበረ     ሀ.ወድያው ይሸጦ      ለ.የቐምጦ ፤ ተቐምጥዎ እንተኾንኩም ንኽንደይ </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 xml:space="preserve">      አዋርሕ ንምንታይ ------------------------------------------------------------------------</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 xml:space="preserve"> 8. መዓር መቐመጢ አቅሐ እንታይ ትጥቀሙ ---------------------------------------------------</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 9. ናይ መዓር ፅሬት ችግር አብ ዒዳጋ የጋጥመኩም   ዶ      ሀ.እወ    ለ.አየጋጥመናን ፤ ዘጋጥመኩም </w:t>
      </w:r>
    </w:p>
    <w:p w:rsidR="00756946" w:rsidRDefault="00756946" w:rsidP="001D4005">
      <w:pPr>
        <w:rPr>
          <w:rFonts w:ascii="Ebrima" w:eastAsia="SimSun" w:hAnsi="Ebrima" w:cs="SimSun"/>
          <w:sz w:val="24"/>
          <w:szCs w:val="24"/>
        </w:rPr>
      </w:pPr>
      <w:r>
        <w:rPr>
          <w:rFonts w:ascii="Ebrima" w:eastAsia="SimSun" w:hAnsi="Ebrima" w:cs="SimSun"/>
          <w:sz w:val="24"/>
          <w:szCs w:val="24"/>
        </w:rPr>
        <w:t xml:space="preserve">     እንተኾይኑ ምኽንያቱ እንታይ እዩ ----------------------------------------------------------- </w:t>
      </w:r>
    </w:p>
    <w:p w:rsidR="00756946" w:rsidRPr="00317AE5" w:rsidRDefault="00756946" w:rsidP="001D4005">
      <w:pPr>
        <w:rPr>
          <w:rFonts w:ascii="Ebrima" w:eastAsia="SimSun" w:hAnsi="Ebrima" w:cs="SimSun"/>
          <w:sz w:val="24"/>
          <w:szCs w:val="24"/>
        </w:rPr>
      </w:pPr>
      <w:r>
        <w:rPr>
          <w:rFonts w:ascii="Ebrima" w:eastAsia="SimSun" w:hAnsi="Ebrima" w:cs="SimSun"/>
          <w:sz w:val="24"/>
          <w:szCs w:val="24"/>
        </w:rPr>
        <w:t>10. መዓር ንዒዳጋ እንትወስዱ ዘጋጥምኹም ፀገማት እንተሃልዮም ጥቀሱዎም -------------------------------------------------------------------------------------------------------------------</w:t>
      </w:r>
    </w:p>
    <w:p w:rsidR="00756946" w:rsidRDefault="00756946" w:rsidP="001D4005">
      <w:pPr>
        <w:rPr>
          <w:rFonts w:ascii="Ebrima" w:eastAsia="SimSun" w:hAnsi="Ebrima" w:cs="SimSun"/>
          <w:b/>
          <w:sz w:val="24"/>
          <w:szCs w:val="24"/>
        </w:rPr>
      </w:pPr>
      <w:r w:rsidRPr="00394B99">
        <w:rPr>
          <w:rFonts w:ascii="Ebrima" w:eastAsia="SimSun" w:hAnsi="Ebrima" w:cs="SimSun"/>
          <w:b/>
          <w:sz w:val="24"/>
          <w:szCs w:val="24"/>
        </w:rPr>
        <w:t>2.7 ንንህብን ዉፅኢቱን ዝቅንሱ ነገራት</w:t>
      </w:r>
    </w:p>
    <w:p w:rsidR="00756946" w:rsidRDefault="00756946" w:rsidP="001D4005">
      <w:pPr>
        <w:rPr>
          <w:rFonts w:ascii="Ebrima" w:eastAsia="SimSun" w:hAnsi="Ebrima" w:cs="SimSun"/>
          <w:sz w:val="24"/>
          <w:szCs w:val="24"/>
        </w:rPr>
      </w:pPr>
      <w:r>
        <w:rPr>
          <w:rFonts w:ascii="Ebrima" w:eastAsia="SimSun" w:hAnsi="Ebrima" w:cs="SimSun"/>
          <w:sz w:val="24"/>
          <w:szCs w:val="24"/>
        </w:rPr>
        <w:t>ንንህብን ዉፅኢቱን ዝቅንሱ አብ ከባቢኹም ካብዞም ዝስዕቡ ብቕደም ተኸተል ብምቕማጥ መፍትሒኦም ዉን አቐምጥሎም</w:t>
      </w:r>
    </w:p>
    <w:tbl>
      <w:tblPr>
        <w:tblStyle w:val="TableGrid"/>
        <w:tblW w:w="0" w:type="auto"/>
        <w:tblLook w:val="04A0" w:firstRow="1" w:lastRow="0" w:firstColumn="1" w:lastColumn="0" w:noHBand="0" w:noVBand="1"/>
      </w:tblPr>
      <w:tblGrid>
        <w:gridCol w:w="598"/>
        <w:gridCol w:w="3047"/>
        <w:gridCol w:w="809"/>
        <w:gridCol w:w="5122"/>
      </w:tblGrid>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ተ.ቁ</w:t>
            </w:r>
          </w:p>
        </w:tc>
        <w:tc>
          <w:tcPr>
            <w:tcW w:w="3047"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ዝቕሱ ነገራት</w:t>
            </w:r>
          </w:p>
        </w:tc>
        <w:tc>
          <w:tcPr>
            <w:tcW w:w="809"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ደረጃ</w:t>
            </w:r>
          </w:p>
        </w:tc>
        <w:tc>
          <w:tcPr>
            <w:tcW w:w="5122"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መፍትሒኦም</w:t>
            </w: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1</w:t>
            </w:r>
          </w:p>
        </w:tc>
        <w:tc>
          <w:tcPr>
            <w:tcW w:w="3047"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ኩነታት ቀፎ</w:t>
            </w:r>
          </w:p>
        </w:tc>
        <w:tc>
          <w:tcPr>
            <w:tcW w:w="809" w:type="dxa"/>
          </w:tcPr>
          <w:p w:rsidR="00756946" w:rsidRDefault="00756946" w:rsidP="001D4005">
            <w:pPr>
              <w:spacing w:line="276" w:lineRule="auto"/>
              <w:rPr>
                <w:rFonts w:ascii="Ebrima" w:eastAsia="SimSun" w:hAnsi="Ebrima" w:cs="SimSun"/>
                <w:sz w:val="24"/>
                <w:szCs w:val="24"/>
              </w:rPr>
            </w:pPr>
          </w:p>
        </w:tc>
        <w:tc>
          <w:tcPr>
            <w:tcW w:w="5122"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2</w:t>
            </w:r>
          </w:p>
        </w:tc>
        <w:tc>
          <w:tcPr>
            <w:tcW w:w="3047"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ንህቢ አቁሑት</w:t>
            </w:r>
          </w:p>
        </w:tc>
        <w:tc>
          <w:tcPr>
            <w:tcW w:w="809" w:type="dxa"/>
          </w:tcPr>
          <w:p w:rsidR="00756946" w:rsidRDefault="00756946" w:rsidP="001D4005">
            <w:pPr>
              <w:spacing w:line="276" w:lineRule="auto"/>
              <w:rPr>
                <w:rFonts w:ascii="Ebrima" w:eastAsia="SimSun" w:hAnsi="Ebrima" w:cs="SimSun"/>
                <w:sz w:val="24"/>
                <w:szCs w:val="24"/>
              </w:rPr>
            </w:pPr>
          </w:p>
        </w:tc>
        <w:tc>
          <w:tcPr>
            <w:tcW w:w="5122"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3</w:t>
            </w:r>
          </w:p>
        </w:tc>
        <w:tc>
          <w:tcPr>
            <w:tcW w:w="3047"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ኩነታት ንህቢ</w:t>
            </w:r>
          </w:p>
        </w:tc>
        <w:tc>
          <w:tcPr>
            <w:tcW w:w="809" w:type="dxa"/>
          </w:tcPr>
          <w:p w:rsidR="00756946" w:rsidRDefault="00756946" w:rsidP="001D4005">
            <w:pPr>
              <w:spacing w:line="276" w:lineRule="auto"/>
              <w:rPr>
                <w:rFonts w:ascii="Ebrima" w:eastAsia="SimSun" w:hAnsi="Ebrima" w:cs="SimSun"/>
                <w:sz w:val="24"/>
                <w:szCs w:val="24"/>
              </w:rPr>
            </w:pPr>
          </w:p>
        </w:tc>
        <w:tc>
          <w:tcPr>
            <w:tcW w:w="5122"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4</w:t>
            </w:r>
          </w:p>
        </w:tc>
        <w:tc>
          <w:tcPr>
            <w:tcW w:w="3047"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ሕማም</w:t>
            </w:r>
          </w:p>
        </w:tc>
        <w:tc>
          <w:tcPr>
            <w:tcW w:w="809" w:type="dxa"/>
          </w:tcPr>
          <w:p w:rsidR="00756946" w:rsidRDefault="00756946" w:rsidP="001D4005">
            <w:pPr>
              <w:spacing w:line="276" w:lineRule="auto"/>
              <w:rPr>
                <w:rFonts w:ascii="Ebrima" w:eastAsia="SimSun" w:hAnsi="Ebrima" w:cs="SimSun"/>
                <w:sz w:val="24"/>
                <w:szCs w:val="24"/>
              </w:rPr>
            </w:pPr>
          </w:p>
        </w:tc>
        <w:tc>
          <w:tcPr>
            <w:tcW w:w="5122"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5</w:t>
            </w:r>
          </w:p>
        </w:tc>
        <w:tc>
          <w:tcPr>
            <w:tcW w:w="3047"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ነፍሳትን ሃደንቲ ንህብን</w:t>
            </w:r>
          </w:p>
        </w:tc>
        <w:tc>
          <w:tcPr>
            <w:tcW w:w="809" w:type="dxa"/>
          </w:tcPr>
          <w:p w:rsidR="00756946" w:rsidRDefault="00756946" w:rsidP="001D4005">
            <w:pPr>
              <w:spacing w:line="276" w:lineRule="auto"/>
              <w:rPr>
                <w:rFonts w:ascii="Ebrima" w:eastAsia="SimSun" w:hAnsi="Ebrima" w:cs="SimSun"/>
                <w:sz w:val="24"/>
                <w:szCs w:val="24"/>
              </w:rPr>
            </w:pPr>
          </w:p>
        </w:tc>
        <w:tc>
          <w:tcPr>
            <w:tcW w:w="5122"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6</w:t>
            </w:r>
          </w:p>
        </w:tc>
        <w:tc>
          <w:tcPr>
            <w:tcW w:w="3047"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ድርቂ</w:t>
            </w:r>
          </w:p>
        </w:tc>
        <w:tc>
          <w:tcPr>
            <w:tcW w:w="809" w:type="dxa"/>
          </w:tcPr>
          <w:p w:rsidR="00756946" w:rsidRDefault="00756946" w:rsidP="001D4005">
            <w:pPr>
              <w:spacing w:line="276" w:lineRule="auto"/>
              <w:rPr>
                <w:rFonts w:ascii="Ebrima" w:eastAsia="SimSun" w:hAnsi="Ebrima" w:cs="SimSun"/>
                <w:sz w:val="24"/>
                <w:szCs w:val="24"/>
              </w:rPr>
            </w:pPr>
          </w:p>
        </w:tc>
        <w:tc>
          <w:tcPr>
            <w:tcW w:w="5122"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7</w:t>
            </w:r>
          </w:p>
        </w:tc>
        <w:tc>
          <w:tcPr>
            <w:tcW w:w="3047"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ምግቢ ሕፅረት</w:t>
            </w:r>
          </w:p>
        </w:tc>
        <w:tc>
          <w:tcPr>
            <w:tcW w:w="809" w:type="dxa"/>
          </w:tcPr>
          <w:p w:rsidR="00756946" w:rsidRDefault="00756946" w:rsidP="001D4005">
            <w:pPr>
              <w:spacing w:line="276" w:lineRule="auto"/>
              <w:rPr>
                <w:rFonts w:ascii="Ebrima" w:eastAsia="SimSun" w:hAnsi="Ebrima" w:cs="SimSun"/>
                <w:sz w:val="24"/>
                <w:szCs w:val="24"/>
              </w:rPr>
            </w:pPr>
          </w:p>
        </w:tc>
        <w:tc>
          <w:tcPr>
            <w:tcW w:w="5122"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8</w:t>
            </w:r>
          </w:p>
        </w:tc>
        <w:tc>
          <w:tcPr>
            <w:tcW w:w="3047"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ማይ ሕፅረት</w:t>
            </w:r>
          </w:p>
        </w:tc>
        <w:tc>
          <w:tcPr>
            <w:tcW w:w="809" w:type="dxa"/>
          </w:tcPr>
          <w:p w:rsidR="00756946" w:rsidRDefault="00756946" w:rsidP="001D4005">
            <w:pPr>
              <w:spacing w:line="276" w:lineRule="auto"/>
              <w:rPr>
                <w:rFonts w:ascii="Ebrima" w:eastAsia="SimSun" w:hAnsi="Ebrima" w:cs="SimSun"/>
                <w:sz w:val="24"/>
                <w:szCs w:val="24"/>
              </w:rPr>
            </w:pPr>
          </w:p>
        </w:tc>
        <w:tc>
          <w:tcPr>
            <w:tcW w:w="5122"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9</w:t>
            </w:r>
          </w:p>
        </w:tc>
        <w:tc>
          <w:tcPr>
            <w:tcW w:w="3047"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ዕስለ ፈጢርካ ምኻድ</w:t>
            </w:r>
          </w:p>
        </w:tc>
        <w:tc>
          <w:tcPr>
            <w:tcW w:w="809" w:type="dxa"/>
          </w:tcPr>
          <w:p w:rsidR="00756946" w:rsidRDefault="00756946" w:rsidP="001D4005">
            <w:pPr>
              <w:spacing w:line="276" w:lineRule="auto"/>
              <w:rPr>
                <w:rFonts w:ascii="Ebrima" w:eastAsia="SimSun" w:hAnsi="Ebrima" w:cs="SimSun"/>
                <w:sz w:val="24"/>
                <w:szCs w:val="24"/>
              </w:rPr>
            </w:pPr>
          </w:p>
        </w:tc>
        <w:tc>
          <w:tcPr>
            <w:tcW w:w="5122"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10</w:t>
            </w:r>
          </w:p>
        </w:tc>
        <w:tc>
          <w:tcPr>
            <w:tcW w:w="3047"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ድንገት ምኻድ</w:t>
            </w:r>
          </w:p>
        </w:tc>
        <w:tc>
          <w:tcPr>
            <w:tcW w:w="809" w:type="dxa"/>
          </w:tcPr>
          <w:p w:rsidR="00756946" w:rsidRDefault="00756946" w:rsidP="001D4005">
            <w:pPr>
              <w:spacing w:line="276" w:lineRule="auto"/>
              <w:rPr>
                <w:rFonts w:ascii="Ebrima" w:eastAsia="SimSun" w:hAnsi="Ebrima" w:cs="SimSun"/>
                <w:sz w:val="24"/>
                <w:szCs w:val="24"/>
              </w:rPr>
            </w:pPr>
          </w:p>
        </w:tc>
        <w:tc>
          <w:tcPr>
            <w:tcW w:w="5122"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11</w:t>
            </w:r>
          </w:p>
        </w:tc>
        <w:tc>
          <w:tcPr>
            <w:tcW w:w="3047"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ስደት ምኻድ</w:t>
            </w:r>
          </w:p>
        </w:tc>
        <w:tc>
          <w:tcPr>
            <w:tcW w:w="809" w:type="dxa"/>
          </w:tcPr>
          <w:p w:rsidR="00756946" w:rsidRDefault="00756946" w:rsidP="001D4005">
            <w:pPr>
              <w:spacing w:line="276" w:lineRule="auto"/>
              <w:rPr>
                <w:rFonts w:ascii="Ebrima" w:eastAsia="SimSun" w:hAnsi="Ebrima" w:cs="SimSun"/>
                <w:sz w:val="24"/>
                <w:szCs w:val="24"/>
              </w:rPr>
            </w:pPr>
          </w:p>
        </w:tc>
        <w:tc>
          <w:tcPr>
            <w:tcW w:w="5122"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12</w:t>
            </w:r>
          </w:p>
        </w:tc>
        <w:tc>
          <w:tcPr>
            <w:tcW w:w="3047"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ፀረ ፃህያይ ከሚካላት</w:t>
            </w:r>
          </w:p>
        </w:tc>
        <w:tc>
          <w:tcPr>
            <w:tcW w:w="809" w:type="dxa"/>
          </w:tcPr>
          <w:p w:rsidR="00756946" w:rsidRDefault="00756946" w:rsidP="001D4005">
            <w:pPr>
              <w:spacing w:line="276" w:lineRule="auto"/>
              <w:rPr>
                <w:rFonts w:ascii="Ebrima" w:eastAsia="SimSun" w:hAnsi="Ebrima" w:cs="SimSun"/>
                <w:sz w:val="24"/>
                <w:szCs w:val="24"/>
              </w:rPr>
            </w:pPr>
          </w:p>
        </w:tc>
        <w:tc>
          <w:tcPr>
            <w:tcW w:w="5122"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13</w:t>
            </w:r>
          </w:p>
        </w:tc>
        <w:tc>
          <w:tcPr>
            <w:tcW w:w="3047"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ልዑል ሙቐት</w:t>
            </w:r>
          </w:p>
        </w:tc>
        <w:tc>
          <w:tcPr>
            <w:tcW w:w="809" w:type="dxa"/>
          </w:tcPr>
          <w:p w:rsidR="00756946" w:rsidRDefault="00756946" w:rsidP="001D4005">
            <w:pPr>
              <w:spacing w:line="276" w:lineRule="auto"/>
              <w:rPr>
                <w:rFonts w:ascii="Ebrima" w:eastAsia="SimSun" w:hAnsi="Ebrima" w:cs="SimSun"/>
                <w:sz w:val="24"/>
                <w:szCs w:val="24"/>
              </w:rPr>
            </w:pPr>
          </w:p>
        </w:tc>
        <w:tc>
          <w:tcPr>
            <w:tcW w:w="5122"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14</w:t>
            </w:r>
          </w:p>
        </w:tc>
        <w:tc>
          <w:tcPr>
            <w:tcW w:w="3047"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ሐያል ዝናብን ዉሕጅን</w:t>
            </w:r>
          </w:p>
        </w:tc>
        <w:tc>
          <w:tcPr>
            <w:tcW w:w="809" w:type="dxa"/>
          </w:tcPr>
          <w:p w:rsidR="00756946" w:rsidRDefault="00756946" w:rsidP="001D4005">
            <w:pPr>
              <w:spacing w:line="276" w:lineRule="auto"/>
              <w:rPr>
                <w:rFonts w:ascii="Ebrima" w:eastAsia="SimSun" w:hAnsi="Ebrima" w:cs="SimSun"/>
                <w:sz w:val="24"/>
                <w:szCs w:val="24"/>
              </w:rPr>
            </w:pPr>
          </w:p>
        </w:tc>
        <w:tc>
          <w:tcPr>
            <w:tcW w:w="5122"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15</w:t>
            </w:r>
          </w:p>
        </w:tc>
        <w:tc>
          <w:tcPr>
            <w:tcW w:w="3047"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ሐያል ንፋስ</w:t>
            </w:r>
          </w:p>
        </w:tc>
        <w:tc>
          <w:tcPr>
            <w:tcW w:w="809" w:type="dxa"/>
          </w:tcPr>
          <w:p w:rsidR="00756946" w:rsidRDefault="00756946" w:rsidP="001D4005">
            <w:pPr>
              <w:spacing w:line="276" w:lineRule="auto"/>
              <w:rPr>
                <w:rFonts w:ascii="Ebrima" w:eastAsia="SimSun" w:hAnsi="Ebrima" w:cs="SimSun"/>
                <w:sz w:val="24"/>
                <w:szCs w:val="24"/>
              </w:rPr>
            </w:pPr>
          </w:p>
        </w:tc>
        <w:tc>
          <w:tcPr>
            <w:tcW w:w="5122"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16</w:t>
            </w:r>
          </w:p>
        </w:tc>
        <w:tc>
          <w:tcPr>
            <w:tcW w:w="3047"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ናይ ዕዳጋ ችግር</w:t>
            </w:r>
          </w:p>
        </w:tc>
        <w:tc>
          <w:tcPr>
            <w:tcW w:w="809" w:type="dxa"/>
          </w:tcPr>
          <w:p w:rsidR="00756946" w:rsidRDefault="00756946" w:rsidP="001D4005">
            <w:pPr>
              <w:spacing w:line="276" w:lineRule="auto"/>
              <w:rPr>
                <w:rFonts w:ascii="Ebrima" w:eastAsia="SimSun" w:hAnsi="Ebrima" w:cs="SimSun"/>
                <w:sz w:val="24"/>
                <w:szCs w:val="24"/>
              </w:rPr>
            </w:pPr>
          </w:p>
        </w:tc>
        <w:tc>
          <w:tcPr>
            <w:tcW w:w="5122" w:type="dxa"/>
          </w:tcPr>
          <w:p w:rsidR="00756946" w:rsidRDefault="00756946" w:rsidP="001D4005">
            <w:pPr>
              <w:spacing w:line="276" w:lineRule="auto"/>
              <w:rPr>
                <w:rFonts w:ascii="Ebrima" w:eastAsia="SimSun" w:hAnsi="Ebrima" w:cs="SimSun"/>
                <w:sz w:val="24"/>
                <w:szCs w:val="24"/>
              </w:rPr>
            </w:pPr>
          </w:p>
        </w:tc>
      </w:tr>
      <w:tr w:rsidR="00756946" w:rsidTr="00BC6F64">
        <w:tc>
          <w:tcPr>
            <w:tcW w:w="598"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17</w:t>
            </w:r>
          </w:p>
        </w:tc>
        <w:tc>
          <w:tcPr>
            <w:tcW w:w="3047" w:type="dxa"/>
          </w:tcPr>
          <w:p w:rsidR="00756946" w:rsidRDefault="00756946" w:rsidP="001D4005">
            <w:pPr>
              <w:spacing w:line="276" w:lineRule="auto"/>
              <w:rPr>
                <w:rFonts w:ascii="Ebrima" w:eastAsia="SimSun" w:hAnsi="Ebrima" w:cs="SimSun"/>
                <w:sz w:val="24"/>
                <w:szCs w:val="24"/>
              </w:rPr>
            </w:pPr>
            <w:r>
              <w:rPr>
                <w:rFonts w:ascii="Ebrima" w:eastAsia="SimSun" w:hAnsi="Ebrima" w:cs="SimSun"/>
                <w:sz w:val="24"/>
                <w:szCs w:val="24"/>
              </w:rPr>
              <w:t>ዘይተጠቀሰ</w:t>
            </w:r>
          </w:p>
        </w:tc>
        <w:tc>
          <w:tcPr>
            <w:tcW w:w="809" w:type="dxa"/>
          </w:tcPr>
          <w:p w:rsidR="00756946" w:rsidRDefault="00756946" w:rsidP="001D4005">
            <w:pPr>
              <w:spacing w:line="276" w:lineRule="auto"/>
              <w:rPr>
                <w:rFonts w:ascii="Ebrima" w:eastAsia="SimSun" w:hAnsi="Ebrima" w:cs="SimSun"/>
                <w:sz w:val="24"/>
                <w:szCs w:val="24"/>
              </w:rPr>
            </w:pPr>
          </w:p>
        </w:tc>
        <w:tc>
          <w:tcPr>
            <w:tcW w:w="5122" w:type="dxa"/>
          </w:tcPr>
          <w:p w:rsidR="00756946" w:rsidRDefault="00756946" w:rsidP="001D4005">
            <w:pPr>
              <w:spacing w:line="276" w:lineRule="auto"/>
              <w:rPr>
                <w:rFonts w:ascii="Ebrima" w:eastAsia="SimSun" w:hAnsi="Ebrima" w:cs="SimSun"/>
                <w:sz w:val="24"/>
                <w:szCs w:val="24"/>
              </w:rPr>
            </w:pPr>
          </w:p>
        </w:tc>
      </w:tr>
    </w:tbl>
    <w:p w:rsidR="00756946" w:rsidRDefault="00756946" w:rsidP="001D4005">
      <w:pPr>
        <w:rPr>
          <w:rFonts w:ascii="Ebrima" w:eastAsia="SimSun" w:hAnsi="Ebrima" w:cs="SimSun"/>
          <w:b/>
          <w:sz w:val="24"/>
          <w:szCs w:val="24"/>
        </w:rPr>
      </w:pPr>
      <w:r w:rsidRPr="00DA0FA9">
        <w:rPr>
          <w:rFonts w:ascii="Ebrima" w:eastAsia="SimSun" w:hAnsi="Ebrima" w:cs="SimSun"/>
          <w:b/>
          <w:sz w:val="24"/>
          <w:szCs w:val="24"/>
        </w:rPr>
        <w:t>2.8 ስልጠናታትን ትምህርትን አብ ንህቢ ምፍራይ</w:t>
      </w:r>
    </w:p>
    <w:p w:rsidR="00756946" w:rsidRPr="0040334C" w:rsidRDefault="00756946" w:rsidP="001D4005">
      <w:pPr>
        <w:rPr>
          <w:rFonts w:ascii="Ebrima" w:eastAsia="SimSun" w:hAnsi="Ebrima" w:cs="SimSun"/>
          <w:sz w:val="24"/>
          <w:szCs w:val="24"/>
        </w:rPr>
      </w:pPr>
      <w:r>
        <w:rPr>
          <w:rFonts w:ascii="Ebrima" w:eastAsia="SimSun" w:hAnsi="Ebrima" w:cs="SimSun"/>
          <w:sz w:val="24"/>
          <w:szCs w:val="24"/>
        </w:rPr>
        <w:t>1. ብዛዕባ ንህቢ አረባብሐ ትምህርትን ስልጠናን ወሲድኩም ዶ ትፈልጡ      ሀ.እወ     ለ.አይንፈልጥን ፤ እንተወሲድኩም ስልጠና ዝህበኩም አካል መን እዩ ብዛዕባ እንታይ ዝምልከት፤ አብተግባር አውዒልኩሞ ዶ? ------------------------------------------------------------------------------</w:t>
      </w:r>
    </w:p>
    <w:p w:rsidR="00756946" w:rsidRPr="0040334C" w:rsidRDefault="00756946" w:rsidP="001D4005">
      <w:pPr>
        <w:rPr>
          <w:rFonts w:ascii="Ebrima" w:eastAsia="SimSun" w:hAnsi="Ebrima" w:cs="SimSun"/>
          <w:sz w:val="24"/>
          <w:szCs w:val="24"/>
        </w:rPr>
      </w:pPr>
      <w:r>
        <w:rPr>
          <w:rFonts w:ascii="Ebrima" w:eastAsia="SimSun" w:hAnsi="Ebrima" w:cs="SimSun"/>
          <w:sz w:val="24"/>
          <w:szCs w:val="24"/>
        </w:rPr>
        <w:t>2. ካብ ስልጠና ዝረኸብኩሞ ትምህርቲ ብተግባር አብ ንህብኹም እንተውዕልዎ ለዉጢ ዶ አምፂኡልኩም? እንተዘይ አምፂኡልኩም ንምንታይ ----------------------------------------------</w:t>
      </w:r>
    </w:p>
    <w:p w:rsidR="00756946" w:rsidRPr="0040334C" w:rsidRDefault="00756946" w:rsidP="001D4005">
      <w:pPr>
        <w:rPr>
          <w:rFonts w:ascii="Ebrima" w:eastAsia="SimSun" w:hAnsi="Ebrima" w:cs="SimSun"/>
          <w:sz w:val="24"/>
          <w:szCs w:val="24"/>
        </w:rPr>
      </w:pPr>
      <w:r>
        <w:rPr>
          <w:rFonts w:ascii="Ebrima" w:eastAsia="SimSun" w:hAnsi="Ebrima" w:cs="SimSun"/>
          <w:sz w:val="24"/>
          <w:szCs w:val="24"/>
        </w:rPr>
        <w:t xml:space="preserve">3. ብዛዕባ ዒዳጋ መዓር ኢንፎርሜሽን ትረኽቡ </w:t>
      </w:r>
      <w:r w:rsidR="00DA7C2F">
        <w:rPr>
          <w:rFonts w:ascii="Ebrima" w:eastAsia="SimSun" w:hAnsi="Ebrima" w:cs="SimSun"/>
          <w:sz w:val="24"/>
          <w:szCs w:val="24"/>
        </w:rPr>
        <w:t>ዶ?</w:t>
      </w:r>
      <w:r>
        <w:rPr>
          <w:rFonts w:ascii="Ebrima" w:eastAsia="SimSun" w:hAnsi="Ebrima" w:cs="SimSun"/>
          <w:sz w:val="24"/>
          <w:szCs w:val="24"/>
        </w:rPr>
        <w:t xml:space="preserve">      ሀ.እወ      ለ.አይንረክብን ፤ እንድሕር ትረኽቡ ካበይ? ----------------------------------------------------------------------------------------</w:t>
      </w:r>
    </w:p>
    <w:p w:rsidR="00756946" w:rsidRDefault="00756946" w:rsidP="001D4005">
      <w:pPr>
        <w:pStyle w:val="ListParagraph"/>
        <w:numPr>
          <w:ilvl w:val="0"/>
          <w:numId w:val="26"/>
        </w:numPr>
        <w:jc w:val="left"/>
        <w:rPr>
          <w:rFonts w:ascii="Ebrima" w:eastAsia="SimSun" w:hAnsi="Ebrima" w:cs="SimSun"/>
          <w:szCs w:val="24"/>
        </w:rPr>
      </w:pPr>
      <w:r>
        <w:rPr>
          <w:rFonts w:ascii="Ebrima" w:eastAsia="SimSun" w:hAnsi="Ebrima" w:cs="SimSun"/>
          <w:szCs w:val="24"/>
        </w:rPr>
        <w:t>አብ ከባቢኹም እቶም ዋና ምኽንያታት  ምህርቲ መዓርን በዝሒ ንህብን ዝቅሱ ጥቀሱዎም  ______________________________________________________________________________________</w:t>
      </w:r>
    </w:p>
    <w:p w:rsidR="00756946" w:rsidRDefault="00756946" w:rsidP="001D4005">
      <w:pPr>
        <w:pStyle w:val="ListParagraph"/>
        <w:numPr>
          <w:ilvl w:val="0"/>
          <w:numId w:val="26"/>
        </w:numPr>
        <w:jc w:val="left"/>
        <w:rPr>
          <w:rFonts w:ascii="Ebrima" w:eastAsia="SimSun" w:hAnsi="Ebrima" w:cs="SimSun"/>
          <w:szCs w:val="24"/>
        </w:rPr>
      </w:pPr>
      <w:r>
        <w:rPr>
          <w:rFonts w:ascii="Ebrima" w:eastAsia="SimSun" w:hAnsi="Ebrima" w:cs="SimSun"/>
          <w:szCs w:val="24"/>
        </w:rPr>
        <w:t>አብ ከባቢኹም እቶም ዋና ምኽንያታት  ምህርቲ መዓርን በዝሒ ንህብን ከማዕብሉ ይኽእሉ እዮም እትብልዎም ጥቀሱ ______________________________________________________________________________________</w:t>
      </w:r>
    </w:p>
    <w:p w:rsidR="00756946" w:rsidRDefault="00756946" w:rsidP="001D4005">
      <w:pPr>
        <w:pStyle w:val="ListParagraph"/>
        <w:numPr>
          <w:ilvl w:val="0"/>
          <w:numId w:val="26"/>
        </w:numPr>
        <w:jc w:val="left"/>
        <w:rPr>
          <w:rFonts w:ascii="Ebrima" w:eastAsia="SimSun" w:hAnsi="Ebrima" w:cs="SimSun"/>
          <w:szCs w:val="24"/>
        </w:rPr>
      </w:pPr>
      <w:r>
        <w:rPr>
          <w:rFonts w:ascii="Ebrima" w:eastAsia="SimSun" w:hAnsi="Ebrima" w:cs="SimSun"/>
          <w:szCs w:val="24"/>
        </w:rPr>
        <w:t>ጥቅልል ብዝበለ መንገዲ እትህብዎ አስተያየት እንተሃልዩ  ___________________________________________________________________________________</w:t>
      </w:r>
    </w:p>
    <w:p w:rsidR="00756946" w:rsidRPr="0043186F" w:rsidRDefault="00756946" w:rsidP="001D4005">
      <w:pPr>
        <w:ind w:left="360"/>
        <w:rPr>
          <w:rFonts w:ascii="Ebrima" w:eastAsia="SimSun" w:hAnsi="Ebrima" w:cs="SimSun"/>
          <w:sz w:val="24"/>
          <w:szCs w:val="24"/>
        </w:rPr>
      </w:pPr>
      <w:r>
        <w:rPr>
          <w:rFonts w:ascii="Ebrima" w:eastAsia="SimSun" w:hAnsi="Ebrima" w:cs="SimSun"/>
          <w:sz w:val="24"/>
          <w:szCs w:val="24"/>
        </w:rPr>
        <w:t>ሽም መሕትት ዝመልአ _____________________________________</w:t>
      </w:r>
      <w:r w:rsidR="00FF113B">
        <w:rPr>
          <w:rFonts w:ascii="Ebrima" w:eastAsia="SimSun" w:hAnsi="Ebrima" w:cs="SimSun"/>
          <w:sz w:val="24"/>
          <w:szCs w:val="24"/>
        </w:rPr>
        <w:t>_______________________________</w:t>
      </w:r>
    </w:p>
    <w:p w:rsidR="00756946" w:rsidRPr="0043186F" w:rsidRDefault="00756946" w:rsidP="001D4005">
      <w:pPr>
        <w:rPr>
          <w:rFonts w:ascii="Ebrima" w:eastAsia="SimSun" w:hAnsi="Ebrima" w:cs="SimSun"/>
          <w:sz w:val="24"/>
          <w:szCs w:val="24"/>
        </w:rPr>
      </w:pPr>
      <w:r>
        <w:rPr>
          <w:rFonts w:ascii="Ebrima" w:eastAsia="SimSun" w:hAnsi="Ebrima" w:cs="SimSun"/>
          <w:sz w:val="24"/>
          <w:szCs w:val="24"/>
        </w:rPr>
        <w:t xml:space="preserve">ፌርማ ______________________                                                                                                          </w:t>
      </w:r>
      <w:r w:rsidR="00FF113B">
        <w:rPr>
          <w:rFonts w:ascii="Ebrima" w:eastAsia="SimSun" w:hAnsi="Ebrima" w:cs="SimSun"/>
          <w:sz w:val="24"/>
          <w:szCs w:val="24"/>
        </w:rPr>
        <w:t xml:space="preserve"> </w:t>
      </w:r>
      <w:r w:rsidR="00DA7C2F">
        <w:rPr>
          <w:rFonts w:ascii="Ebrima" w:eastAsia="SimSun" w:hAnsi="Ebrima" w:cs="SimSun"/>
          <w:sz w:val="24"/>
          <w:szCs w:val="24"/>
        </w:rPr>
        <w:t xml:space="preserve">   </w:t>
      </w:r>
      <w:r>
        <w:rPr>
          <w:rFonts w:ascii="Ebrima" w:eastAsia="SimSun" w:hAnsi="Ebrima" w:cs="SimSun"/>
          <w:sz w:val="24"/>
          <w:szCs w:val="24"/>
        </w:rPr>
        <w:t xml:space="preserve">ዕለት     </w:t>
      </w:r>
      <w:r w:rsidR="00FF113B">
        <w:rPr>
          <w:rFonts w:ascii="Ebrima" w:eastAsia="SimSun" w:hAnsi="Ebrima" w:cs="SimSun"/>
          <w:sz w:val="24"/>
          <w:szCs w:val="24"/>
        </w:rPr>
        <w:t xml:space="preserve"> </w:t>
      </w:r>
      <w:r>
        <w:rPr>
          <w:rFonts w:ascii="Ebrima" w:eastAsia="SimSun" w:hAnsi="Ebrima" w:cs="SimSun"/>
          <w:sz w:val="24"/>
          <w:szCs w:val="24"/>
        </w:rPr>
        <w:t xml:space="preserve"> </w:t>
      </w:r>
      <w:r w:rsidR="00FF113B">
        <w:rPr>
          <w:rFonts w:ascii="Ebrima" w:eastAsia="SimSun" w:hAnsi="Ebrima" w:cs="SimSun"/>
          <w:sz w:val="24"/>
          <w:szCs w:val="24"/>
        </w:rPr>
        <w:t>________________________</w:t>
      </w:r>
    </w:p>
    <w:p w:rsidR="00756946" w:rsidRDefault="00756946" w:rsidP="001D4005">
      <w:pPr>
        <w:jc w:val="both"/>
      </w:pPr>
    </w:p>
    <w:p w:rsidR="00F62ECC" w:rsidRPr="00765595" w:rsidRDefault="00F62ECC" w:rsidP="001D4005">
      <w:pPr>
        <w:pStyle w:val="Caption"/>
        <w:spacing w:line="276" w:lineRule="auto"/>
        <w:rPr>
          <w:rFonts w:ascii="Times New Roman" w:hAnsi="Times New Roman" w:cs="Times New Roman"/>
          <w:b w:val="0"/>
          <w:color w:val="auto"/>
          <w:sz w:val="24"/>
          <w:szCs w:val="24"/>
          <w:lang w:val="en-US"/>
        </w:rPr>
      </w:pPr>
    </w:p>
    <w:p w:rsidR="00150E13" w:rsidRPr="0064423D" w:rsidRDefault="00150E13" w:rsidP="004C4D23">
      <w:pPr>
        <w:spacing w:line="360" w:lineRule="auto"/>
        <w:jc w:val="both"/>
        <w:rPr>
          <w:rFonts w:ascii="Times New Roman" w:hAnsi="Times New Roman" w:cs="Times New Roman"/>
          <w:sz w:val="24"/>
          <w:szCs w:val="24"/>
        </w:rPr>
      </w:pPr>
    </w:p>
    <w:sectPr w:rsidR="00150E13" w:rsidRPr="0064423D" w:rsidSect="004D54DF">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2EC7" w:rsidRDefault="00682EC7" w:rsidP="00150E13">
      <w:pPr>
        <w:spacing w:after="0" w:line="240" w:lineRule="auto"/>
      </w:pPr>
      <w:r>
        <w:separator/>
      </w:r>
    </w:p>
  </w:endnote>
  <w:endnote w:type="continuationSeparator" w:id="0">
    <w:p w:rsidR="00682EC7" w:rsidRDefault="00682EC7" w:rsidP="00150E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Nyala">
    <w:panose1 w:val="02000504070300020003"/>
    <w:charset w:val="00"/>
    <w:family w:val="auto"/>
    <w:pitch w:val="variable"/>
    <w:sig w:usb0="A000006F" w:usb1="00000000" w:usb2="00000800" w:usb3="00000000" w:csb0="00000093" w:csb1="00000000"/>
  </w:font>
  <w:font w:name="Cambria Math">
    <w:panose1 w:val="02040503050406030204"/>
    <w:charset w:val="00"/>
    <w:family w:val="roman"/>
    <w:pitch w:val="variable"/>
    <w:sig w:usb0="E00002FF" w:usb1="420024FF" w:usb2="00000000" w:usb3="00000000" w:csb0="0000019F" w:csb1="00000000"/>
  </w:font>
  <w:font w:name="Ebrima">
    <w:panose1 w:val="02000000000000000000"/>
    <w:charset w:val="00"/>
    <w:family w:val="auto"/>
    <w:pitch w:val="variable"/>
    <w:sig w:usb0="A000005F" w:usb1="02000041" w:usb2="00000800" w:usb3="00000000" w:csb0="00000093"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041762"/>
      <w:docPartObj>
        <w:docPartGallery w:val="Page Numbers (Bottom of Page)"/>
        <w:docPartUnique/>
      </w:docPartObj>
    </w:sdtPr>
    <w:sdtEndPr/>
    <w:sdtContent>
      <w:p w:rsidR="00A43E7E" w:rsidRDefault="00682EC7">
        <w:pPr>
          <w:pStyle w:val="Footer"/>
          <w:jc w:val="center"/>
        </w:pPr>
        <w:r>
          <w:fldChar w:fldCharType="begin"/>
        </w:r>
        <w:r>
          <w:instrText xml:space="preserve"> PAGE   \* MERGEFORMAT </w:instrText>
        </w:r>
        <w:r>
          <w:fldChar w:fldCharType="separate"/>
        </w:r>
        <w:r w:rsidR="009629C8">
          <w:rPr>
            <w:noProof/>
          </w:rPr>
          <w:t>15</w:t>
        </w:r>
        <w:r>
          <w:rPr>
            <w:noProof/>
          </w:rPr>
          <w:fldChar w:fldCharType="end"/>
        </w:r>
      </w:p>
    </w:sdtContent>
  </w:sdt>
  <w:p w:rsidR="00A43E7E" w:rsidRDefault="00A43E7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2EC7" w:rsidRDefault="00682EC7" w:rsidP="00150E13">
      <w:pPr>
        <w:spacing w:after="0" w:line="240" w:lineRule="auto"/>
      </w:pPr>
      <w:r>
        <w:separator/>
      </w:r>
    </w:p>
  </w:footnote>
  <w:footnote w:type="continuationSeparator" w:id="0">
    <w:p w:rsidR="00682EC7" w:rsidRDefault="00682EC7" w:rsidP="00150E1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3E7E" w:rsidRDefault="00A43E7E">
    <w:pPr>
      <w:pStyle w:val="Header"/>
    </w:pPr>
  </w:p>
  <w:p w:rsidR="00A43E7E" w:rsidRDefault="00A43E7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1DEF"/>
    <w:multiLevelType w:val="hybridMultilevel"/>
    <w:tmpl w:val="000086C5"/>
    <w:lvl w:ilvl="0" w:tplc="0000198B">
      <w:start w:val="3"/>
      <w:numFmt w:val="decimal"/>
      <w:lvlText w:val="%1."/>
      <w:lvlJc w:val="left"/>
      <w:pPr>
        <w:ind w:left="720" w:hanging="360"/>
      </w:pPr>
      <w:rPr>
        <w:rFonts w:cs="Arial Unicode MS"/>
      </w:rPr>
    </w:lvl>
    <w:lvl w:ilvl="1" w:tplc="0000002A">
      <w:start w:val="3"/>
      <w:numFmt w:val="decimal"/>
      <w:lvlText w:val="%2."/>
      <w:lvlJc w:val="left"/>
      <w:pPr>
        <w:ind w:left="720" w:hanging="360"/>
      </w:pPr>
      <w:rPr>
        <w:rFonts w:cs="Arial Unicode MS"/>
      </w:rPr>
    </w:lvl>
    <w:lvl w:ilvl="2" w:tplc="000014D8">
      <w:start w:val="3"/>
      <w:numFmt w:val="decimal"/>
      <w:lvlText w:val="%3."/>
      <w:lvlJc w:val="left"/>
      <w:pPr>
        <w:ind w:left="720" w:hanging="360"/>
      </w:pPr>
      <w:rPr>
        <w:rFonts w:cs="Arial Unicode MS"/>
      </w:rPr>
    </w:lvl>
    <w:lvl w:ilvl="3" w:tplc="000002CC">
      <w:start w:val="3"/>
      <w:numFmt w:val="decimal"/>
      <w:lvlText w:val="%4."/>
      <w:lvlJc w:val="left"/>
      <w:pPr>
        <w:ind w:left="720" w:hanging="360"/>
      </w:pPr>
      <w:rPr>
        <w:rFonts w:cs="Arial Unicode MS"/>
      </w:rPr>
    </w:lvl>
    <w:lvl w:ilvl="4" w:tplc="0000126B">
      <w:start w:val="3"/>
      <w:numFmt w:val="decimal"/>
      <w:lvlText w:val="%5."/>
      <w:lvlJc w:val="left"/>
      <w:pPr>
        <w:ind w:left="720" w:hanging="360"/>
      </w:pPr>
      <w:rPr>
        <w:rFonts w:cs="Arial Unicode MS"/>
      </w:rPr>
    </w:lvl>
    <w:lvl w:ilvl="5" w:tplc="00001590">
      <w:start w:val="3"/>
      <w:numFmt w:val="decimal"/>
      <w:lvlText w:val="%6."/>
      <w:lvlJc w:val="left"/>
      <w:pPr>
        <w:ind w:left="720" w:hanging="360"/>
      </w:pPr>
      <w:rPr>
        <w:rFonts w:cs="Arial Unicode MS"/>
      </w:rPr>
    </w:lvl>
    <w:lvl w:ilvl="6" w:tplc="00000A47">
      <w:start w:val="3"/>
      <w:numFmt w:val="decimal"/>
      <w:lvlText w:val="%7."/>
      <w:lvlJc w:val="left"/>
      <w:pPr>
        <w:ind w:left="720" w:hanging="360"/>
      </w:pPr>
      <w:rPr>
        <w:rFonts w:cs="Arial Unicode MS"/>
      </w:rPr>
    </w:lvl>
    <w:lvl w:ilvl="7" w:tplc="000004E0">
      <w:start w:val="3"/>
      <w:numFmt w:val="decimal"/>
      <w:lvlText w:val="%8."/>
      <w:lvlJc w:val="left"/>
      <w:pPr>
        <w:ind w:left="720" w:hanging="360"/>
      </w:pPr>
      <w:rPr>
        <w:rFonts w:cs="Arial Unicode MS"/>
      </w:rPr>
    </w:lvl>
    <w:lvl w:ilvl="8" w:tplc="00000109">
      <w:start w:val="3"/>
      <w:numFmt w:val="decimal"/>
      <w:lvlText w:val="%9."/>
      <w:lvlJc w:val="left"/>
      <w:pPr>
        <w:ind w:left="720" w:hanging="360"/>
      </w:pPr>
      <w:rPr>
        <w:rFonts w:cs="Arial Unicode MS"/>
      </w:rPr>
    </w:lvl>
  </w:abstractNum>
  <w:abstractNum w:abstractNumId="1">
    <w:nsid w:val="0C97359C"/>
    <w:multiLevelType w:val="hybridMultilevel"/>
    <w:tmpl w:val="BA20F5FE"/>
    <w:lvl w:ilvl="0" w:tplc="3A484D38">
      <w:start w:val="1"/>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4C1757"/>
    <w:multiLevelType w:val="hybridMultilevel"/>
    <w:tmpl w:val="0E64878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4AC3C2A"/>
    <w:multiLevelType w:val="multilevel"/>
    <w:tmpl w:val="22D47DD0"/>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nsid w:val="163C2EAE"/>
    <w:multiLevelType w:val="multilevel"/>
    <w:tmpl w:val="59BC023C"/>
    <w:lvl w:ilvl="0">
      <w:start w:val="1"/>
      <w:numFmt w:val="decimal"/>
      <w:lvlText w:val="%1."/>
      <w:lvlJc w:val="left"/>
      <w:pPr>
        <w:ind w:left="720" w:hanging="360"/>
      </w:pPr>
    </w:lvl>
    <w:lvl w:ilvl="1">
      <w:start w:val="4"/>
      <w:numFmt w:val="decimal"/>
      <w:isLgl/>
      <w:lvlText w:val="%1.%2"/>
      <w:lvlJc w:val="left"/>
      <w:pPr>
        <w:ind w:left="780" w:hanging="360"/>
      </w:pPr>
    </w:lvl>
    <w:lvl w:ilvl="2">
      <w:start w:val="1"/>
      <w:numFmt w:val="decimal"/>
      <w:isLgl/>
      <w:lvlText w:val="%1.%2.%3"/>
      <w:lvlJc w:val="left"/>
      <w:pPr>
        <w:ind w:left="1200" w:hanging="720"/>
      </w:pPr>
    </w:lvl>
    <w:lvl w:ilvl="3">
      <w:start w:val="1"/>
      <w:numFmt w:val="decimal"/>
      <w:isLgl/>
      <w:lvlText w:val="%1.%2.%3.%4"/>
      <w:lvlJc w:val="left"/>
      <w:pPr>
        <w:ind w:left="1260" w:hanging="720"/>
      </w:pPr>
    </w:lvl>
    <w:lvl w:ilvl="4">
      <w:start w:val="1"/>
      <w:numFmt w:val="decimal"/>
      <w:isLgl/>
      <w:lvlText w:val="%1.%2.%3.%4.%5"/>
      <w:lvlJc w:val="left"/>
      <w:pPr>
        <w:ind w:left="1680" w:hanging="1080"/>
      </w:pPr>
    </w:lvl>
    <w:lvl w:ilvl="5">
      <w:start w:val="1"/>
      <w:numFmt w:val="decimal"/>
      <w:isLgl/>
      <w:lvlText w:val="%1.%2.%3.%4.%5.%6"/>
      <w:lvlJc w:val="left"/>
      <w:pPr>
        <w:ind w:left="1740" w:hanging="1080"/>
      </w:pPr>
    </w:lvl>
    <w:lvl w:ilvl="6">
      <w:start w:val="1"/>
      <w:numFmt w:val="decimal"/>
      <w:isLgl/>
      <w:lvlText w:val="%1.%2.%3.%4.%5.%6.%7"/>
      <w:lvlJc w:val="left"/>
      <w:pPr>
        <w:ind w:left="2160" w:hanging="1440"/>
      </w:pPr>
    </w:lvl>
    <w:lvl w:ilvl="7">
      <w:start w:val="1"/>
      <w:numFmt w:val="decimal"/>
      <w:isLgl/>
      <w:lvlText w:val="%1.%2.%3.%4.%5.%6.%7.%8"/>
      <w:lvlJc w:val="left"/>
      <w:pPr>
        <w:ind w:left="2220" w:hanging="1440"/>
      </w:pPr>
    </w:lvl>
    <w:lvl w:ilvl="8">
      <w:start w:val="1"/>
      <w:numFmt w:val="decimal"/>
      <w:isLgl/>
      <w:lvlText w:val="%1.%2.%3.%4.%5.%6.%7.%8.%9"/>
      <w:lvlJc w:val="left"/>
      <w:pPr>
        <w:ind w:left="2640" w:hanging="1800"/>
      </w:pPr>
    </w:lvl>
  </w:abstractNum>
  <w:abstractNum w:abstractNumId="5">
    <w:nsid w:val="16A15F4C"/>
    <w:multiLevelType w:val="hybridMultilevel"/>
    <w:tmpl w:val="0706B8F4"/>
    <w:lvl w:ilvl="0" w:tplc="0409000F">
      <w:start w:val="8"/>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1ADA5726"/>
    <w:multiLevelType w:val="hybridMultilevel"/>
    <w:tmpl w:val="09402C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1D0B5B6A"/>
    <w:multiLevelType w:val="hybridMultilevel"/>
    <w:tmpl w:val="80C21B0E"/>
    <w:lvl w:ilvl="0" w:tplc="0809000B">
      <w:start w:val="1"/>
      <w:numFmt w:val="bullet"/>
      <w:lvlText w:val=""/>
      <w:lvlJc w:val="left"/>
      <w:pPr>
        <w:ind w:left="36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
    <w:nsid w:val="21E03A1F"/>
    <w:multiLevelType w:val="hybridMultilevel"/>
    <w:tmpl w:val="6EBECD82"/>
    <w:lvl w:ilvl="0" w:tplc="0809000B">
      <w:start w:val="1"/>
      <w:numFmt w:val="bullet"/>
      <w:lvlText w:val=""/>
      <w:lvlJc w:val="left"/>
      <w:pPr>
        <w:ind w:left="36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9">
    <w:nsid w:val="2C130248"/>
    <w:multiLevelType w:val="hybridMultilevel"/>
    <w:tmpl w:val="78CA6D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lowerLetter"/>
      <w:lvlText w:val="%8."/>
      <w:lvlJc w:val="left"/>
      <w:pPr>
        <w:ind w:left="5760" w:hanging="360"/>
      </w:pPr>
    </w:lvl>
    <w:lvl w:ilvl="8" w:tplc="0409001B">
      <w:start w:val="1"/>
      <w:numFmt w:val="decimal"/>
      <w:lvlText w:val="%9."/>
      <w:lvlJc w:val="left"/>
      <w:pPr>
        <w:tabs>
          <w:tab w:val="num" w:pos="6480"/>
        </w:tabs>
        <w:ind w:left="6480" w:hanging="360"/>
      </w:pPr>
    </w:lvl>
  </w:abstractNum>
  <w:abstractNum w:abstractNumId="10">
    <w:nsid w:val="2DAB37B6"/>
    <w:multiLevelType w:val="hybridMultilevel"/>
    <w:tmpl w:val="2280F7B0"/>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1">
    <w:nsid w:val="3F125646"/>
    <w:multiLevelType w:val="hybridMultilevel"/>
    <w:tmpl w:val="E0E65BB8"/>
    <w:lvl w:ilvl="0" w:tplc="04090009">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2">
    <w:nsid w:val="40885D0C"/>
    <w:multiLevelType w:val="hybridMultilevel"/>
    <w:tmpl w:val="F6780E22"/>
    <w:lvl w:ilvl="0" w:tplc="92BE0BEE">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418667BD"/>
    <w:multiLevelType w:val="hybridMultilevel"/>
    <w:tmpl w:val="009CBAFC"/>
    <w:lvl w:ilvl="0" w:tplc="65FCF58E">
      <w:start w:val="2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8227693"/>
    <w:multiLevelType w:val="multilevel"/>
    <w:tmpl w:val="062AF52A"/>
    <w:lvl w:ilvl="0">
      <w:start w:val="1"/>
      <w:numFmt w:val="decimal"/>
      <w:lvlText w:val="%1."/>
      <w:lvlJc w:val="left"/>
      <w:pPr>
        <w:ind w:left="360" w:hanging="360"/>
      </w:pPr>
    </w:lvl>
    <w:lvl w:ilvl="1">
      <w:start w:val="2"/>
      <w:numFmt w:val="decimal"/>
      <w:isLgl/>
      <w:lvlText w:val="%1.%2."/>
      <w:lvlJc w:val="left"/>
      <w:pPr>
        <w:ind w:left="600" w:hanging="360"/>
      </w:pPr>
    </w:lvl>
    <w:lvl w:ilvl="2">
      <w:start w:val="1"/>
      <w:numFmt w:val="decimal"/>
      <w:isLgl/>
      <w:lvlText w:val="%1.%2.%3."/>
      <w:lvlJc w:val="left"/>
      <w:pPr>
        <w:ind w:left="1200" w:hanging="720"/>
      </w:pPr>
    </w:lvl>
    <w:lvl w:ilvl="3">
      <w:start w:val="1"/>
      <w:numFmt w:val="decimal"/>
      <w:isLgl/>
      <w:lvlText w:val="%1.%2.%3.%4."/>
      <w:lvlJc w:val="left"/>
      <w:pPr>
        <w:ind w:left="1440" w:hanging="720"/>
      </w:pPr>
    </w:lvl>
    <w:lvl w:ilvl="4">
      <w:start w:val="1"/>
      <w:numFmt w:val="decimal"/>
      <w:isLgl/>
      <w:lvlText w:val="%1.%2.%3.%4.%5."/>
      <w:lvlJc w:val="left"/>
      <w:pPr>
        <w:ind w:left="2040" w:hanging="1080"/>
      </w:pPr>
    </w:lvl>
    <w:lvl w:ilvl="5">
      <w:start w:val="1"/>
      <w:numFmt w:val="decimal"/>
      <w:isLgl/>
      <w:lvlText w:val="%1.%2.%3.%4.%5.%6."/>
      <w:lvlJc w:val="left"/>
      <w:pPr>
        <w:ind w:left="2280" w:hanging="1080"/>
      </w:pPr>
    </w:lvl>
    <w:lvl w:ilvl="6">
      <w:start w:val="1"/>
      <w:numFmt w:val="decimal"/>
      <w:isLgl/>
      <w:lvlText w:val="%1.%2.%3.%4.%5.%6.%7."/>
      <w:lvlJc w:val="left"/>
      <w:pPr>
        <w:ind w:left="2880" w:hanging="1440"/>
      </w:pPr>
    </w:lvl>
    <w:lvl w:ilvl="7">
      <w:start w:val="1"/>
      <w:numFmt w:val="decimal"/>
      <w:isLgl/>
      <w:lvlText w:val="%1.%2.%3.%4.%5.%6.%7.%8."/>
      <w:lvlJc w:val="left"/>
      <w:pPr>
        <w:ind w:left="3120" w:hanging="1440"/>
      </w:pPr>
    </w:lvl>
    <w:lvl w:ilvl="8">
      <w:start w:val="1"/>
      <w:numFmt w:val="decimal"/>
      <w:isLgl/>
      <w:lvlText w:val="%1.%2.%3.%4.%5.%6.%7.%8.%9."/>
      <w:lvlJc w:val="left"/>
      <w:pPr>
        <w:ind w:left="3720" w:hanging="1800"/>
      </w:pPr>
    </w:lvl>
  </w:abstractNum>
  <w:abstractNum w:abstractNumId="15">
    <w:nsid w:val="4ED216DB"/>
    <w:multiLevelType w:val="hybridMultilevel"/>
    <w:tmpl w:val="A5F05D9E"/>
    <w:lvl w:ilvl="0" w:tplc="0409000F">
      <w:start w:val="12"/>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
    <w:nsid w:val="51FB4FEF"/>
    <w:multiLevelType w:val="multilevel"/>
    <w:tmpl w:val="178E1BDC"/>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nsid w:val="54B74391"/>
    <w:multiLevelType w:val="hybridMultilevel"/>
    <w:tmpl w:val="99D880C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510003D"/>
    <w:multiLevelType w:val="hybridMultilevel"/>
    <w:tmpl w:val="93D85E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551A7FE9"/>
    <w:multiLevelType w:val="hybridMultilevel"/>
    <w:tmpl w:val="C65EAC52"/>
    <w:lvl w:ilvl="0" w:tplc="34ECD3AE">
      <w:start w:val="1"/>
      <w:numFmt w:val="decimal"/>
      <w:lvlText w:val="%1."/>
      <w:lvlJc w:val="left"/>
      <w:pPr>
        <w:ind w:left="360" w:hanging="360"/>
      </w:pPr>
      <w:rPr>
        <w:rFonts w:ascii="Times New Roman" w:eastAsiaTheme="minorHAnsi" w:hAnsi="Times New Roman" w:cs="Times New Roman"/>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0">
    <w:nsid w:val="581326DD"/>
    <w:multiLevelType w:val="hybridMultilevel"/>
    <w:tmpl w:val="335469E4"/>
    <w:lvl w:ilvl="0" w:tplc="0409000F">
      <w:start w:val="1"/>
      <w:numFmt w:val="decimal"/>
      <w:lvlText w:val="%1."/>
      <w:lvlJc w:val="left"/>
      <w:pPr>
        <w:ind w:left="720" w:hanging="360"/>
      </w:pPr>
    </w:lvl>
    <w:lvl w:ilvl="1" w:tplc="C638C9F4">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nsid w:val="5EC73762"/>
    <w:multiLevelType w:val="hybridMultilevel"/>
    <w:tmpl w:val="40627DB6"/>
    <w:lvl w:ilvl="0" w:tplc="532E75BE">
      <w:start w:val="1"/>
      <w:numFmt w:val="decimal"/>
      <w:lvlText w:val="%1."/>
      <w:lvlJc w:val="left"/>
      <w:pPr>
        <w:ind w:left="360" w:hanging="360"/>
      </w:pPr>
      <w:rPr>
        <w:rFonts w:ascii="Times New Roman" w:eastAsiaTheme="minorHAnsi" w:hAnsi="Times New Roman" w:cs="Times New Roman"/>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2">
    <w:nsid w:val="73CB7C34"/>
    <w:multiLevelType w:val="hybridMultilevel"/>
    <w:tmpl w:val="060067E6"/>
    <w:lvl w:ilvl="0" w:tplc="0409000F">
      <w:start w:val="1"/>
      <w:numFmt w:val="decimal"/>
      <w:lvlText w:val="%1."/>
      <w:lvlJc w:val="left"/>
      <w:pPr>
        <w:ind w:left="720" w:hanging="360"/>
      </w:pPr>
    </w:lvl>
    <w:lvl w:ilvl="1" w:tplc="C9AEA5B0">
      <w:start w:val="1"/>
      <w:numFmt w:val="decimal"/>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nsid w:val="73F1328C"/>
    <w:multiLevelType w:val="hybridMultilevel"/>
    <w:tmpl w:val="7DC20312"/>
    <w:lvl w:ilvl="0" w:tplc="482E93C6">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4">
    <w:nsid w:val="76E871C8"/>
    <w:multiLevelType w:val="hybridMultilevel"/>
    <w:tmpl w:val="0EAE868C"/>
    <w:lvl w:ilvl="0" w:tplc="468AAF00">
      <w:start w:val="1"/>
      <w:numFmt w:val="decimal"/>
      <w:lvlText w:val="%1."/>
      <w:lvlJc w:val="left"/>
      <w:pPr>
        <w:ind w:left="360" w:hanging="360"/>
      </w:pPr>
      <w:rPr>
        <w:rFonts w:ascii="Times New Roman" w:eastAsiaTheme="minorHAnsi" w:hAnsi="Times New Roman" w:cs="Times New Roman"/>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5">
    <w:nsid w:val="7BC6334E"/>
    <w:multiLevelType w:val="hybridMultilevel"/>
    <w:tmpl w:val="F8C2C2C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10"/>
  </w:num>
  <w:num w:numId="4">
    <w:abstractNumId w:val="0"/>
    <w:lvlOverride w:ilvl="0">
      <w:startOverride w:val="3"/>
    </w:lvlOverride>
    <w:lvlOverride w:ilvl="1">
      <w:startOverride w:val="3"/>
    </w:lvlOverride>
    <w:lvlOverride w:ilvl="2">
      <w:startOverride w:val="3"/>
    </w:lvlOverride>
    <w:lvlOverride w:ilvl="3">
      <w:startOverride w:val="3"/>
    </w:lvlOverride>
    <w:lvlOverride w:ilvl="4">
      <w:startOverride w:val="3"/>
    </w:lvlOverride>
    <w:lvlOverride w:ilvl="5">
      <w:startOverride w:val="3"/>
    </w:lvlOverride>
    <w:lvlOverride w:ilvl="6">
      <w:startOverride w:val="3"/>
    </w:lvlOverride>
    <w:lvlOverride w:ilvl="7">
      <w:startOverride w:val="3"/>
    </w:lvlOverride>
    <w:lvlOverride w:ilvl="8">
      <w:startOverride w:val="3"/>
    </w:lvlOverride>
  </w:num>
  <w:num w:numId="5">
    <w:abstractNumId w:val="1"/>
  </w:num>
  <w:num w:numId="6">
    <w:abstractNumId w:val="1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num>
  <w:num w:numId="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9"/>
  </w:num>
  <w:num w:numId="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4"/>
  </w:num>
  <w:num w:numId="1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
  </w:num>
  <w:num w:numId="26">
    <w:abstractNumId w:val="2"/>
  </w:num>
  <w:num w:numId="27">
    <w:abstractNumId w:val="17"/>
  </w:num>
  <w:num w:numId="28">
    <w:abstractNumId w:val="13"/>
  </w:num>
  <w:num w:numId="2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0E13"/>
    <w:rsid w:val="000027E3"/>
    <w:rsid w:val="000105C6"/>
    <w:rsid w:val="00011B2D"/>
    <w:rsid w:val="00014D05"/>
    <w:rsid w:val="00031DC2"/>
    <w:rsid w:val="00036D21"/>
    <w:rsid w:val="00037BA1"/>
    <w:rsid w:val="0004114C"/>
    <w:rsid w:val="00041CFE"/>
    <w:rsid w:val="00046C24"/>
    <w:rsid w:val="00051288"/>
    <w:rsid w:val="00056F73"/>
    <w:rsid w:val="0006031A"/>
    <w:rsid w:val="00066B18"/>
    <w:rsid w:val="00074FF8"/>
    <w:rsid w:val="00077A90"/>
    <w:rsid w:val="00077E08"/>
    <w:rsid w:val="0008090B"/>
    <w:rsid w:val="00091621"/>
    <w:rsid w:val="000937AB"/>
    <w:rsid w:val="000A30C1"/>
    <w:rsid w:val="000A6260"/>
    <w:rsid w:val="000B0604"/>
    <w:rsid w:val="000B07CC"/>
    <w:rsid w:val="000B0812"/>
    <w:rsid w:val="000B502B"/>
    <w:rsid w:val="000C690F"/>
    <w:rsid w:val="000F7704"/>
    <w:rsid w:val="00105F56"/>
    <w:rsid w:val="0011056A"/>
    <w:rsid w:val="00110D2B"/>
    <w:rsid w:val="001252BD"/>
    <w:rsid w:val="00132A32"/>
    <w:rsid w:val="00132B83"/>
    <w:rsid w:val="0013625F"/>
    <w:rsid w:val="001414C2"/>
    <w:rsid w:val="00150E13"/>
    <w:rsid w:val="00175733"/>
    <w:rsid w:val="0018583D"/>
    <w:rsid w:val="001946E9"/>
    <w:rsid w:val="001A2086"/>
    <w:rsid w:val="001A4AFD"/>
    <w:rsid w:val="001A756B"/>
    <w:rsid w:val="001B31B4"/>
    <w:rsid w:val="001C31D8"/>
    <w:rsid w:val="001D4005"/>
    <w:rsid w:val="001E1D12"/>
    <w:rsid w:val="001E6F49"/>
    <w:rsid w:val="001F53A5"/>
    <w:rsid w:val="0020106A"/>
    <w:rsid w:val="00212B98"/>
    <w:rsid w:val="0021492F"/>
    <w:rsid w:val="00214B91"/>
    <w:rsid w:val="0022667D"/>
    <w:rsid w:val="00243528"/>
    <w:rsid w:val="00247165"/>
    <w:rsid w:val="002528FC"/>
    <w:rsid w:val="002648D8"/>
    <w:rsid w:val="00264B19"/>
    <w:rsid w:val="0026672D"/>
    <w:rsid w:val="00272468"/>
    <w:rsid w:val="0027261B"/>
    <w:rsid w:val="00275F83"/>
    <w:rsid w:val="00280309"/>
    <w:rsid w:val="00280BC0"/>
    <w:rsid w:val="00285450"/>
    <w:rsid w:val="00286C0C"/>
    <w:rsid w:val="00286CCF"/>
    <w:rsid w:val="0028755C"/>
    <w:rsid w:val="002906BE"/>
    <w:rsid w:val="00292E01"/>
    <w:rsid w:val="0029659A"/>
    <w:rsid w:val="002A1F97"/>
    <w:rsid w:val="002A7EB1"/>
    <w:rsid w:val="002B0084"/>
    <w:rsid w:val="002B32F4"/>
    <w:rsid w:val="002B61BC"/>
    <w:rsid w:val="002C1CFC"/>
    <w:rsid w:val="002C54A6"/>
    <w:rsid w:val="002D047E"/>
    <w:rsid w:val="002E4819"/>
    <w:rsid w:val="002E6EE4"/>
    <w:rsid w:val="002F078E"/>
    <w:rsid w:val="0030285A"/>
    <w:rsid w:val="00304915"/>
    <w:rsid w:val="003050ED"/>
    <w:rsid w:val="0031141B"/>
    <w:rsid w:val="00312A78"/>
    <w:rsid w:val="00313971"/>
    <w:rsid w:val="00313F24"/>
    <w:rsid w:val="00315309"/>
    <w:rsid w:val="0032182A"/>
    <w:rsid w:val="00325B0B"/>
    <w:rsid w:val="00326AFF"/>
    <w:rsid w:val="00331921"/>
    <w:rsid w:val="0033245E"/>
    <w:rsid w:val="0033568C"/>
    <w:rsid w:val="00377090"/>
    <w:rsid w:val="003927DE"/>
    <w:rsid w:val="003949A3"/>
    <w:rsid w:val="003954AC"/>
    <w:rsid w:val="003A3246"/>
    <w:rsid w:val="003B1397"/>
    <w:rsid w:val="003B234D"/>
    <w:rsid w:val="003C0CB1"/>
    <w:rsid w:val="003D2E52"/>
    <w:rsid w:val="003D3AF2"/>
    <w:rsid w:val="003D7517"/>
    <w:rsid w:val="003E11E3"/>
    <w:rsid w:val="003E3BCA"/>
    <w:rsid w:val="003F29CE"/>
    <w:rsid w:val="003F32D6"/>
    <w:rsid w:val="00402174"/>
    <w:rsid w:val="00407F08"/>
    <w:rsid w:val="00410009"/>
    <w:rsid w:val="004161A0"/>
    <w:rsid w:val="004243D9"/>
    <w:rsid w:val="00435179"/>
    <w:rsid w:val="0043631A"/>
    <w:rsid w:val="00436974"/>
    <w:rsid w:val="00437E65"/>
    <w:rsid w:val="0044575C"/>
    <w:rsid w:val="00463A05"/>
    <w:rsid w:val="00463D36"/>
    <w:rsid w:val="00471949"/>
    <w:rsid w:val="00471C33"/>
    <w:rsid w:val="00471D65"/>
    <w:rsid w:val="00473CB5"/>
    <w:rsid w:val="004771A4"/>
    <w:rsid w:val="004A11D4"/>
    <w:rsid w:val="004A20D1"/>
    <w:rsid w:val="004A5C8B"/>
    <w:rsid w:val="004B1BFD"/>
    <w:rsid w:val="004B7984"/>
    <w:rsid w:val="004C265E"/>
    <w:rsid w:val="004C2AC2"/>
    <w:rsid w:val="004C4D23"/>
    <w:rsid w:val="004D54DF"/>
    <w:rsid w:val="004D777E"/>
    <w:rsid w:val="004F6A06"/>
    <w:rsid w:val="00547727"/>
    <w:rsid w:val="00554B1B"/>
    <w:rsid w:val="00562526"/>
    <w:rsid w:val="00564BC5"/>
    <w:rsid w:val="00567BCD"/>
    <w:rsid w:val="00571C51"/>
    <w:rsid w:val="00582889"/>
    <w:rsid w:val="00586F1E"/>
    <w:rsid w:val="00597AF8"/>
    <w:rsid w:val="00597E71"/>
    <w:rsid w:val="005A70E0"/>
    <w:rsid w:val="005B43C8"/>
    <w:rsid w:val="005B44CB"/>
    <w:rsid w:val="005C1574"/>
    <w:rsid w:val="005D6561"/>
    <w:rsid w:val="005E499A"/>
    <w:rsid w:val="005F44ED"/>
    <w:rsid w:val="006017DB"/>
    <w:rsid w:val="00610B6E"/>
    <w:rsid w:val="00610E67"/>
    <w:rsid w:val="0063335F"/>
    <w:rsid w:val="00643149"/>
    <w:rsid w:val="0064423D"/>
    <w:rsid w:val="00656BF3"/>
    <w:rsid w:val="00675272"/>
    <w:rsid w:val="00676F7D"/>
    <w:rsid w:val="00682EC7"/>
    <w:rsid w:val="00683E01"/>
    <w:rsid w:val="00684899"/>
    <w:rsid w:val="006907ED"/>
    <w:rsid w:val="006913AE"/>
    <w:rsid w:val="00693B45"/>
    <w:rsid w:val="006A0930"/>
    <w:rsid w:val="006B0FCB"/>
    <w:rsid w:val="006B1C1B"/>
    <w:rsid w:val="006B4CAF"/>
    <w:rsid w:val="006D0010"/>
    <w:rsid w:val="006D773C"/>
    <w:rsid w:val="006E0A07"/>
    <w:rsid w:val="006F120A"/>
    <w:rsid w:val="00701075"/>
    <w:rsid w:val="00703D6B"/>
    <w:rsid w:val="007121EC"/>
    <w:rsid w:val="007167F2"/>
    <w:rsid w:val="00716B08"/>
    <w:rsid w:val="007204A2"/>
    <w:rsid w:val="00721346"/>
    <w:rsid w:val="007216B7"/>
    <w:rsid w:val="007335D5"/>
    <w:rsid w:val="00742BF7"/>
    <w:rsid w:val="00744086"/>
    <w:rsid w:val="007446CD"/>
    <w:rsid w:val="007472D2"/>
    <w:rsid w:val="00747E8E"/>
    <w:rsid w:val="00751575"/>
    <w:rsid w:val="00756946"/>
    <w:rsid w:val="00765595"/>
    <w:rsid w:val="00770CB2"/>
    <w:rsid w:val="0077351F"/>
    <w:rsid w:val="0077389C"/>
    <w:rsid w:val="00775CD3"/>
    <w:rsid w:val="007908E6"/>
    <w:rsid w:val="007A0100"/>
    <w:rsid w:val="007A7DCB"/>
    <w:rsid w:val="007B252C"/>
    <w:rsid w:val="007C6710"/>
    <w:rsid w:val="007D4EBA"/>
    <w:rsid w:val="007E3742"/>
    <w:rsid w:val="007F2C78"/>
    <w:rsid w:val="00812B6B"/>
    <w:rsid w:val="0081302F"/>
    <w:rsid w:val="00813400"/>
    <w:rsid w:val="00817DC2"/>
    <w:rsid w:val="0084508C"/>
    <w:rsid w:val="00852986"/>
    <w:rsid w:val="008666C4"/>
    <w:rsid w:val="00870531"/>
    <w:rsid w:val="0088591F"/>
    <w:rsid w:val="00895298"/>
    <w:rsid w:val="008A0E56"/>
    <w:rsid w:val="008A5305"/>
    <w:rsid w:val="008A55D1"/>
    <w:rsid w:val="008C2079"/>
    <w:rsid w:val="008D051D"/>
    <w:rsid w:val="008D0F85"/>
    <w:rsid w:val="008D1D2C"/>
    <w:rsid w:val="008D3EF2"/>
    <w:rsid w:val="008E2AA1"/>
    <w:rsid w:val="008E43F7"/>
    <w:rsid w:val="008F195E"/>
    <w:rsid w:val="008F6C66"/>
    <w:rsid w:val="00910DE8"/>
    <w:rsid w:val="00915ED7"/>
    <w:rsid w:val="00925207"/>
    <w:rsid w:val="009266AC"/>
    <w:rsid w:val="00927102"/>
    <w:rsid w:val="00933E67"/>
    <w:rsid w:val="009362C0"/>
    <w:rsid w:val="009629C8"/>
    <w:rsid w:val="00973AD6"/>
    <w:rsid w:val="00991C7F"/>
    <w:rsid w:val="0099317D"/>
    <w:rsid w:val="009A09D0"/>
    <w:rsid w:val="009A2308"/>
    <w:rsid w:val="009A5EA6"/>
    <w:rsid w:val="009B0958"/>
    <w:rsid w:val="009C00C0"/>
    <w:rsid w:val="009D29D4"/>
    <w:rsid w:val="009D7FDD"/>
    <w:rsid w:val="009F0CFC"/>
    <w:rsid w:val="009F2914"/>
    <w:rsid w:val="00A10E02"/>
    <w:rsid w:val="00A33503"/>
    <w:rsid w:val="00A37F19"/>
    <w:rsid w:val="00A42144"/>
    <w:rsid w:val="00A43E7E"/>
    <w:rsid w:val="00A450E1"/>
    <w:rsid w:val="00A571E9"/>
    <w:rsid w:val="00A65259"/>
    <w:rsid w:val="00A67EE1"/>
    <w:rsid w:val="00A81B26"/>
    <w:rsid w:val="00A83768"/>
    <w:rsid w:val="00A86A58"/>
    <w:rsid w:val="00A90779"/>
    <w:rsid w:val="00AA7323"/>
    <w:rsid w:val="00AC68ED"/>
    <w:rsid w:val="00AD613E"/>
    <w:rsid w:val="00AD725B"/>
    <w:rsid w:val="00AE3A25"/>
    <w:rsid w:val="00AE669F"/>
    <w:rsid w:val="00AE7818"/>
    <w:rsid w:val="00AF3285"/>
    <w:rsid w:val="00AF50BA"/>
    <w:rsid w:val="00B02B29"/>
    <w:rsid w:val="00B04270"/>
    <w:rsid w:val="00B14D27"/>
    <w:rsid w:val="00B2041D"/>
    <w:rsid w:val="00B21A8A"/>
    <w:rsid w:val="00B32801"/>
    <w:rsid w:val="00B328DA"/>
    <w:rsid w:val="00B33116"/>
    <w:rsid w:val="00B33B22"/>
    <w:rsid w:val="00B42E0F"/>
    <w:rsid w:val="00B46DD1"/>
    <w:rsid w:val="00B65A87"/>
    <w:rsid w:val="00B72C41"/>
    <w:rsid w:val="00B80536"/>
    <w:rsid w:val="00B939B4"/>
    <w:rsid w:val="00BA4841"/>
    <w:rsid w:val="00BA55C9"/>
    <w:rsid w:val="00BA6C9F"/>
    <w:rsid w:val="00BC6520"/>
    <w:rsid w:val="00BC685A"/>
    <w:rsid w:val="00BC6F64"/>
    <w:rsid w:val="00BE35D3"/>
    <w:rsid w:val="00BE63BF"/>
    <w:rsid w:val="00BF4BFC"/>
    <w:rsid w:val="00C02840"/>
    <w:rsid w:val="00C11FB8"/>
    <w:rsid w:val="00C1339F"/>
    <w:rsid w:val="00C13C38"/>
    <w:rsid w:val="00C219C9"/>
    <w:rsid w:val="00C23371"/>
    <w:rsid w:val="00C254F6"/>
    <w:rsid w:val="00C6492F"/>
    <w:rsid w:val="00C65984"/>
    <w:rsid w:val="00C66143"/>
    <w:rsid w:val="00C75460"/>
    <w:rsid w:val="00C75FE4"/>
    <w:rsid w:val="00C76611"/>
    <w:rsid w:val="00C81C16"/>
    <w:rsid w:val="00C83B37"/>
    <w:rsid w:val="00C86B66"/>
    <w:rsid w:val="00C913B8"/>
    <w:rsid w:val="00CD28FE"/>
    <w:rsid w:val="00CD48DC"/>
    <w:rsid w:val="00CD4F97"/>
    <w:rsid w:val="00CD5E6C"/>
    <w:rsid w:val="00CE2E9C"/>
    <w:rsid w:val="00CE7AC5"/>
    <w:rsid w:val="00CF07D0"/>
    <w:rsid w:val="00CF1598"/>
    <w:rsid w:val="00CF3389"/>
    <w:rsid w:val="00CF72E1"/>
    <w:rsid w:val="00D007EE"/>
    <w:rsid w:val="00D00D75"/>
    <w:rsid w:val="00D05AE5"/>
    <w:rsid w:val="00D1030F"/>
    <w:rsid w:val="00D22D7B"/>
    <w:rsid w:val="00D23B2A"/>
    <w:rsid w:val="00D365D5"/>
    <w:rsid w:val="00D37CB1"/>
    <w:rsid w:val="00D40935"/>
    <w:rsid w:val="00D43ED6"/>
    <w:rsid w:val="00D675EC"/>
    <w:rsid w:val="00D705A1"/>
    <w:rsid w:val="00D74308"/>
    <w:rsid w:val="00D90286"/>
    <w:rsid w:val="00D92A8F"/>
    <w:rsid w:val="00DA7C2F"/>
    <w:rsid w:val="00DB10F0"/>
    <w:rsid w:val="00DB3FE3"/>
    <w:rsid w:val="00DC2AAB"/>
    <w:rsid w:val="00DC6FFC"/>
    <w:rsid w:val="00DE1B93"/>
    <w:rsid w:val="00DE50A7"/>
    <w:rsid w:val="00DF01FE"/>
    <w:rsid w:val="00DF2840"/>
    <w:rsid w:val="00DF2FBE"/>
    <w:rsid w:val="00DF56E1"/>
    <w:rsid w:val="00E00B5C"/>
    <w:rsid w:val="00E2036A"/>
    <w:rsid w:val="00E30418"/>
    <w:rsid w:val="00E42270"/>
    <w:rsid w:val="00E50833"/>
    <w:rsid w:val="00E51C19"/>
    <w:rsid w:val="00E644A3"/>
    <w:rsid w:val="00E674EA"/>
    <w:rsid w:val="00E86805"/>
    <w:rsid w:val="00EA768C"/>
    <w:rsid w:val="00EB2FA1"/>
    <w:rsid w:val="00EE17AF"/>
    <w:rsid w:val="00EE5478"/>
    <w:rsid w:val="00EF136B"/>
    <w:rsid w:val="00EF24A3"/>
    <w:rsid w:val="00F06845"/>
    <w:rsid w:val="00F10ABB"/>
    <w:rsid w:val="00F20C2C"/>
    <w:rsid w:val="00F23413"/>
    <w:rsid w:val="00F50819"/>
    <w:rsid w:val="00F60967"/>
    <w:rsid w:val="00F62ECC"/>
    <w:rsid w:val="00F70C2F"/>
    <w:rsid w:val="00F7282F"/>
    <w:rsid w:val="00F839C1"/>
    <w:rsid w:val="00F84356"/>
    <w:rsid w:val="00FA7699"/>
    <w:rsid w:val="00FB06BA"/>
    <w:rsid w:val="00FB0D33"/>
    <w:rsid w:val="00FB4C6C"/>
    <w:rsid w:val="00FC55B5"/>
    <w:rsid w:val="00FC66A3"/>
    <w:rsid w:val="00FD2E47"/>
    <w:rsid w:val="00FD575E"/>
    <w:rsid w:val="00FF113B"/>
    <w:rsid w:val="00FF3B4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7DCB"/>
  </w:style>
  <w:style w:type="paragraph" w:styleId="Heading1">
    <w:name w:val="heading 1"/>
    <w:basedOn w:val="Normal"/>
    <w:next w:val="Normal"/>
    <w:link w:val="Heading1Char"/>
    <w:uiPriority w:val="9"/>
    <w:qFormat/>
    <w:rsid w:val="008D051D"/>
    <w:pPr>
      <w:keepNext/>
      <w:keepLines/>
      <w:spacing w:before="480" w:after="0"/>
      <w:jc w:val="both"/>
      <w:outlineLvl w:val="0"/>
    </w:pPr>
    <w:rPr>
      <w:rFonts w:asciiTheme="majorHAnsi" w:eastAsiaTheme="majorEastAsia" w:hAnsiTheme="majorHAnsi" w:cstheme="majorBidi"/>
      <w:b/>
      <w:bCs/>
      <w:sz w:val="28"/>
      <w:szCs w:val="28"/>
      <w:lang w:val="am-ET"/>
    </w:rPr>
  </w:style>
  <w:style w:type="paragraph" w:styleId="Heading2">
    <w:name w:val="heading 2"/>
    <w:basedOn w:val="Normal"/>
    <w:next w:val="Normal"/>
    <w:link w:val="Heading2Char"/>
    <w:uiPriority w:val="9"/>
    <w:unhideWhenUsed/>
    <w:qFormat/>
    <w:rsid w:val="00150E13"/>
    <w:pPr>
      <w:keepNext/>
      <w:keepLines/>
      <w:spacing w:before="200" w:after="0"/>
      <w:jc w:val="both"/>
      <w:outlineLvl w:val="1"/>
    </w:pPr>
    <w:rPr>
      <w:rFonts w:asciiTheme="majorHAnsi" w:eastAsiaTheme="majorEastAsia" w:hAnsiTheme="majorHAnsi" w:cstheme="majorBidi"/>
      <w:b/>
      <w:bCs/>
      <w:color w:val="4F81BD" w:themeColor="accent1"/>
      <w:sz w:val="26"/>
      <w:szCs w:val="26"/>
      <w:lang w:val="am-ET"/>
    </w:rPr>
  </w:style>
  <w:style w:type="paragraph" w:styleId="Heading3">
    <w:name w:val="heading 3"/>
    <w:basedOn w:val="Normal"/>
    <w:next w:val="Normal"/>
    <w:link w:val="Heading3Char"/>
    <w:uiPriority w:val="9"/>
    <w:unhideWhenUsed/>
    <w:qFormat/>
    <w:rsid w:val="00150E13"/>
    <w:pPr>
      <w:keepNext/>
      <w:keepLines/>
      <w:spacing w:before="200" w:after="0"/>
      <w:jc w:val="both"/>
      <w:outlineLvl w:val="2"/>
    </w:pPr>
    <w:rPr>
      <w:rFonts w:asciiTheme="majorHAnsi" w:eastAsiaTheme="majorEastAsia" w:hAnsiTheme="majorHAnsi" w:cstheme="majorBidi"/>
      <w:b/>
      <w:bCs/>
      <w:color w:val="4F81BD" w:themeColor="accent1"/>
      <w:sz w:val="24"/>
    </w:rPr>
  </w:style>
  <w:style w:type="paragraph" w:styleId="Heading4">
    <w:name w:val="heading 4"/>
    <w:basedOn w:val="Normal"/>
    <w:next w:val="Normal"/>
    <w:link w:val="Heading4Char"/>
    <w:uiPriority w:val="9"/>
    <w:unhideWhenUsed/>
    <w:qFormat/>
    <w:rsid w:val="00150E13"/>
    <w:pPr>
      <w:keepNext/>
      <w:keepLines/>
      <w:spacing w:before="200" w:after="0"/>
      <w:jc w:val="both"/>
      <w:outlineLvl w:val="3"/>
    </w:pPr>
    <w:rPr>
      <w:rFonts w:asciiTheme="majorHAnsi" w:eastAsiaTheme="majorEastAsia" w:hAnsiTheme="majorHAnsi" w:cstheme="majorBidi"/>
      <w:b/>
      <w:bCs/>
      <w:i/>
      <w:iCs/>
      <w:color w:val="4F81BD" w:themeColor="accent1"/>
      <w:sz w:val="24"/>
      <w:lang w:val="am-E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D051D"/>
    <w:rPr>
      <w:rFonts w:asciiTheme="majorHAnsi" w:eastAsiaTheme="majorEastAsia" w:hAnsiTheme="majorHAnsi" w:cstheme="majorBidi"/>
      <w:b/>
      <w:bCs/>
      <w:sz w:val="28"/>
      <w:szCs w:val="28"/>
      <w:lang w:val="am-ET"/>
    </w:rPr>
  </w:style>
  <w:style w:type="character" w:customStyle="1" w:styleId="Heading2Char">
    <w:name w:val="Heading 2 Char"/>
    <w:basedOn w:val="DefaultParagraphFont"/>
    <w:link w:val="Heading2"/>
    <w:uiPriority w:val="9"/>
    <w:rsid w:val="00150E13"/>
    <w:rPr>
      <w:rFonts w:asciiTheme="majorHAnsi" w:eastAsiaTheme="majorEastAsia" w:hAnsiTheme="majorHAnsi" w:cstheme="majorBidi"/>
      <w:b/>
      <w:bCs/>
      <w:color w:val="4F81BD" w:themeColor="accent1"/>
      <w:sz w:val="26"/>
      <w:szCs w:val="26"/>
      <w:lang w:val="am-ET"/>
    </w:rPr>
  </w:style>
  <w:style w:type="character" w:customStyle="1" w:styleId="Heading3Char">
    <w:name w:val="Heading 3 Char"/>
    <w:basedOn w:val="DefaultParagraphFont"/>
    <w:link w:val="Heading3"/>
    <w:uiPriority w:val="9"/>
    <w:rsid w:val="00150E13"/>
    <w:rPr>
      <w:rFonts w:asciiTheme="majorHAnsi" w:eastAsiaTheme="majorEastAsia" w:hAnsiTheme="majorHAnsi" w:cstheme="majorBidi"/>
      <w:b/>
      <w:bCs/>
      <w:color w:val="4F81BD" w:themeColor="accent1"/>
      <w:sz w:val="24"/>
    </w:rPr>
  </w:style>
  <w:style w:type="character" w:customStyle="1" w:styleId="Heading4Char">
    <w:name w:val="Heading 4 Char"/>
    <w:basedOn w:val="DefaultParagraphFont"/>
    <w:link w:val="Heading4"/>
    <w:uiPriority w:val="9"/>
    <w:rsid w:val="00150E13"/>
    <w:rPr>
      <w:rFonts w:asciiTheme="majorHAnsi" w:eastAsiaTheme="majorEastAsia" w:hAnsiTheme="majorHAnsi" w:cstheme="majorBidi"/>
      <w:b/>
      <w:bCs/>
      <w:i/>
      <w:iCs/>
      <w:color w:val="4F81BD" w:themeColor="accent1"/>
      <w:sz w:val="24"/>
      <w:lang w:val="am-ET"/>
    </w:rPr>
  </w:style>
  <w:style w:type="paragraph" w:styleId="Header">
    <w:name w:val="header"/>
    <w:basedOn w:val="Normal"/>
    <w:link w:val="HeaderChar"/>
    <w:uiPriority w:val="99"/>
    <w:unhideWhenUsed/>
    <w:rsid w:val="00150E13"/>
    <w:pPr>
      <w:tabs>
        <w:tab w:val="center" w:pos="4680"/>
        <w:tab w:val="right" w:pos="9360"/>
      </w:tabs>
      <w:spacing w:after="0" w:line="240" w:lineRule="auto"/>
    </w:pPr>
  </w:style>
  <w:style w:type="character" w:customStyle="1" w:styleId="HeaderChar">
    <w:name w:val="Header Char"/>
    <w:basedOn w:val="DefaultParagraphFont"/>
    <w:link w:val="Header"/>
    <w:uiPriority w:val="99"/>
    <w:rsid w:val="00150E13"/>
  </w:style>
  <w:style w:type="paragraph" w:styleId="Footer">
    <w:name w:val="footer"/>
    <w:basedOn w:val="Normal"/>
    <w:link w:val="FooterChar"/>
    <w:uiPriority w:val="99"/>
    <w:unhideWhenUsed/>
    <w:rsid w:val="00150E13"/>
    <w:pPr>
      <w:tabs>
        <w:tab w:val="center" w:pos="4680"/>
        <w:tab w:val="right" w:pos="9360"/>
      </w:tabs>
      <w:spacing w:after="0" w:line="240" w:lineRule="auto"/>
    </w:pPr>
  </w:style>
  <w:style w:type="character" w:customStyle="1" w:styleId="FooterChar">
    <w:name w:val="Footer Char"/>
    <w:basedOn w:val="DefaultParagraphFont"/>
    <w:link w:val="Footer"/>
    <w:uiPriority w:val="99"/>
    <w:rsid w:val="00150E13"/>
  </w:style>
  <w:style w:type="paragraph" w:styleId="ListParagraph">
    <w:name w:val="List Paragraph"/>
    <w:basedOn w:val="Normal"/>
    <w:uiPriority w:val="34"/>
    <w:qFormat/>
    <w:rsid w:val="00150E13"/>
    <w:pPr>
      <w:ind w:left="720"/>
      <w:contextualSpacing/>
      <w:jc w:val="both"/>
    </w:pPr>
    <w:rPr>
      <w:rFonts w:eastAsiaTheme="minorHAnsi"/>
      <w:sz w:val="24"/>
      <w:lang w:val="am-ET"/>
    </w:rPr>
  </w:style>
  <w:style w:type="paragraph" w:styleId="BalloonText">
    <w:name w:val="Balloon Text"/>
    <w:basedOn w:val="Normal"/>
    <w:link w:val="BalloonTextChar"/>
    <w:uiPriority w:val="99"/>
    <w:semiHidden/>
    <w:unhideWhenUsed/>
    <w:rsid w:val="00150E13"/>
    <w:pPr>
      <w:spacing w:after="0" w:line="240" w:lineRule="auto"/>
      <w:jc w:val="both"/>
    </w:pPr>
    <w:rPr>
      <w:rFonts w:ascii="Tahoma" w:eastAsiaTheme="minorHAnsi" w:hAnsi="Tahoma" w:cs="Tahoma"/>
      <w:sz w:val="16"/>
      <w:szCs w:val="16"/>
      <w:lang w:val="am-ET"/>
    </w:rPr>
  </w:style>
  <w:style w:type="character" w:customStyle="1" w:styleId="BalloonTextChar">
    <w:name w:val="Balloon Text Char"/>
    <w:basedOn w:val="DefaultParagraphFont"/>
    <w:link w:val="BalloonText"/>
    <w:uiPriority w:val="99"/>
    <w:semiHidden/>
    <w:rsid w:val="00150E13"/>
    <w:rPr>
      <w:rFonts w:ascii="Tahoma" w:eastAsiaTheme="minorHAnsi" w:hAnsi="Tahoma" w:cs="Tahoma"/>
      <w:sz w:val="16"/>
      <w:szCs w:val="16"/>
      <w:lang w:val="am-ET"/>
    </w:rPr>
  </w:style>
  <w:style w:type="table" w:styleId="TableGrid">
    <w:name w:val="Table Grid"/>
    <w:basedOn w:val="TableNormal"/>
    <w:uiPriority w:val="59"/>
    <w:rsid w:val="00150E13"/>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150E13"/>
    <w:rPr>
      <w:color w:val="0000FF"/>
      <w:u w:val="single"/>
    </w:rPr>
  </w:style>
  <w:style w:type="paragraph" w:styleId="TOCHeading">
    <w:name w:val="TOC Heading"/>
    <w:basedOn w:val="Heading1"/>
    <w:next w:val="Normal"/>
    <w:uiPriority w:val="39"/>
    <w:unhideWhenUsed/>
    <w:qFormat/>
    <w:rsid w:val="00150E13"/>
    <w:pPr>
      <w:spacing w:before="240" w:line="259" w:lineRule="auto"/>
      <w:outlineLvl w:val="9"/>
    </w:pPr>
    <w:rPr>
      <w:b w:val="0"/>
      <w:bCs w:val="0"/>
      <w:sz w:val="32"/>
      <w:szCs w:val="32"/>
      <w:lang w:val="en-US"/>
    </w:rPr>
  </w:style>
  <w:style w:type="paragraph" w:styleId="TOC1">
    <w:name w:val="toc 1"/>
    <w:basedOn w:val="Normal"/>
    <w:next w:val="Normal"/>
    <w:autoRedefine/>
    <w:uiPriority w:val="39"/>
    <w:unhideWhenUsed/>
    <w:rsid w:val="00150E13"/>
    <w:pPr>
      <w:spacing w:before="120" w:after="0"/>
      <w:jc w:val="both"/>
    </w:pPr>
    <w:rPr>
      <w:rFonts w:eastAsiaTheme="minorHAnsi"/>
      <w:b/>
      <w:bCs/>
      <w:i/>
      <w:iCs/>
      <w:sz w:val="24"/>
      <w:szCs w:val="24"/>
      <w:lang w:val="am-ET"/>
    </w:rPr>
  </w:style>
  <w:style w:type="paragraph" w:styleId="TOC2">
    <w:name w:val="toc 2"/>
    <w:basedOn w:val="Normal"/>
    <w:next w:val="Normal"/>
    <w:autoRedefine/>
    <w:uiPriority w:val="39"/>
    <w:unhideWhenUsed/>
    <w:rsid w:val="0064423D"/>
    <w:pPr>
      <w:tabs>
        <w:tab w:val="right" w:leader="dot" w:pos="9000"/>
      </w:tabs>
      <w:spacing w:before="120" w:after="0" w:line="360" w:lineRule="auto"/>
      <w:ind w:left="220"/>
      <w:jc w:val="both"/>
    </w:pPr>
    <w:rPr>
      <w:rFonts w:ascii="Times New Roman" w:eastAsiaTheme="minorHAnsi" w:hAnsi="Times New Roman" w:cs="Times New Roman"/>
      <w:bCs/>
      <w:noProof/>
      <w:sz w:val="24"/>
    </w:rPr>
  </w:style>
  <w:style w:type="paragraph" w:styleId="TOC3">
    <w:name w:val="toc 3"/>
    <w:basedOn w:val="Normal"/>
    <w:next w:val="Normal"/>
    <w:autoRedefine/>
    <w:uiPriority w:val="39"/>
    <w:unhideWhenUsed/>
    <w:rsid w:val="00150E13"/>
    <w:pPr>
      <w:spacing w:after="0"/>
      <w:ind w:left="440"/>
      <w:jc w:val="both"/>
    </w:pPr>
    <w:rPr>
      <w:rFonts w:eastAsiaTheme="minorHAnsi"/>
      <w:sz w:val="20"/>
      <w:szCs w:val="20"/>
      <w:lang w:val="am-ET"/>
    </w:rPr>
  </w:style>
  <w:style w:type="paragraph" w:styleId="Caption">
    <w:name w:val="caption"/>
    <w:basedOn w:val="Normal"/>
    <w:next w:val="Normal"/>
    <w:uiPriority w:val="35"/>
    <w:unhideWhenUsed/>
    <w:qFormat/>
    <w:rsid w:val="00150E13"/>
    <w:pPr>
      <w:spacing w:line="240" w:lineRule="auto"/>
      <w:jc w:val="both"/>
    </w:pPr>
    <w:rPr>
      <w:rFonts w:eastAsiaTheme="minorHAnsi"/>
      <w:b/>
      <w:bCs/>
      <w:color w:val="4F81BD" w:themeColor="accent1"/>
      <w:sz w:val="18"/>
      <w:szCs w:val="18"/>
      <w:lang w:val="am-ET"/>
    </w:rPr>
  </w:style>
  <w:style w:type="paragraph" w:styleId="FootnoteText">
    <w:name w:val="footnote text"/>
    <w:basedOn w:val="Normal"/>
    <w:link w:val="FootnoteTextChar"/>
    <w:uiPriority w:val="99"/>
    <w:semiHidden/>
    <w:unhideWhenUsed/>
    <w:rsid w:val="00150E13"/>
    <w:pPr>
      <w:spacing w:after="0" w:line="240" w:lineRule="auto"/>
      <w:jc w:val="both"/>
    </w:pPr>
    <w:rPr>
      <w:rFonts w:eastAsiaTheme="minorHAnsi"/>
      <w:sz w:val="20"/>
      <w:szCs w:val="20"/>
      <w:lang w:val="am-ET"/>
    </w:rPr>
  </w:style>
  <w:style w:type="character" w:customStyle="1" w:styleId="FootnoteTextChar">
    <w:name w:val="Footnote Text Char"/>
    <w:basedOn w:val="DefaultParagraphFont"/>
    <w:link w:val="FootnoteText"/>
    <w:uiPriority w:val="99"/>
    <w:semiHidden/>
    <w:rsid w:val="00150E13"/>
    <w:rPr>
      <w:rFonts w:eastAsiaTheme="minorHAnsi"/>
      <w:sz w:val="20"/>
      <w:szCs w:val="20"/>
      <w:lang w:val="am-ET"/>
    </w:rPr>
  </w:style>
  <w:style w:type="character" w:styleId="FootnoteReference">
    <w:name w:val="footnote reference"/>
    <w:basedOn w:val="DefaultParagraphFont"/>
    <w:uiPriority w:val="99"/>
    <w:semiHidden/>
    <w:unhideWhenUsed/>
    <w:rsid w:val="00150E13"/>
    <w:rPr>
      <w:vertAlign w:val="superscript"/>
    </w:rPr>
  </w:style>
  <w:style w:type="character" w:styleId="Strong">
    <w:name w:val="Strong"/>
    <w:basedOn w:val="DefaultParagraphFont"/>
    <w:uiPriority w:val="22"/>
    <w:qFormat/>
    <w:rsid w:val="00150E13"/>
    <w:rPr>
      <w:b/>
      <w:bCs/>
    </w:rPr>
  </w:style>
  <w:style w:type="paragraph" w:styleId="NormalWeb">
    <w:name w:val="Normal (Web)"/>
    <w:basedOn w:val="Normal"/>
    <w:uiPriority w:val="99"/>
    <w:semiHidden/>
    <w:unhideWhenUsed/>
    <w:rsid w:val="00150E13"/>
    <w:pPr>
      <w:spacing w:before="100" w:beforeAutospacing="1" w:after="100" w:afterAutospacing="1" w:line="240" w:lineRule="auto"/>
      <w:jc w:val="both"/>
    </w:pPr>
    <w:rPr>
      <w:rFonts w:ascii="Times New Roman" w:eastAsia="Times New Roman" w:hAnsi="Times New Roman" w:cs="Times New Roman"/>
      <w:sz w:val="24"/>
      <w:szCs w:val="24"/>
    </w:rPr>
  </w:style>
  <w:style w:type="paragraph" w:styleId="CommentText">
    <w:name w:val="annotation text"/>
    <w:basedOn w:val="Normal"/>
    <w:link w:val="CommentTextChar1"/>
    <w:uiPriority w:val="99"/>
    <w:semiHidden/>
    <w:unhideWhenUsed/>
    <w:rsid w:val="00150E13"/>
    <w:pPr>
      <w:spacing w:line="240" w:lineRule="auto"/>
      <w:jc w:val="both"/>
    </w:pPr>
    <w:rPr>
      <w:rFonts w:eastAsiaTheme="minorHAnsi"/>
      <w:sz w:val="20"/>
      <w:szCs w:val="20"/>
      <w:lang w:val="am-ET"/>
    </w:rPr>
  </w:style>
  <w:style w:type="character" w:customStyle="1" w:styleId="CommentTextChar1">
    <w:name w:val="Comment Text Char1"/>
    <w:basedOn w:val="DefaultParagraphFont"/>
    <w:link w:val="CommentText"/>
    <w:uiPriority w:val="99"/>
    <w:semiHidden/>
    <w:locked/>
    <w:rsid w:val="00150E13"/>
    <w:rPr>
      <w:rFonts w:eastAsiaTheme="minorHAnsi"/>
      <w:sz w:val="20"/>
      <w:szCs w:val="20"/>
      <w:lang w:val="am-ET"/>
    </w:rPr>
  </w:style>
  <w:style w:type="character" w:customStyle="1" w:styleId="CommentTextChar">
    <w:name w:val="Comment Text Char"/>
    <w:basedOn w:val="DefaultParagraphFont"/>
    <w:uiPriority w:val="99"/>
    <w:semiHidden/>
    <w:rsid w:val="00150E13"/>
    <w:rPr>
      <w:sz w:val="20"/>
      <w:szCs w:val="20"/>
    </w:rPr>
  </w:style>
  <w:style w:type="paragraph" w:styleId="TableofFigures">
    <w:name w:val="table of figures"/>
    <w:basedOn w:val="Normal"/>
    <w:next w:val="Normal"/>
    <w:uiPriority w:val="99"/>
    <w:unhideWhenUsed/>
    <w:rsid w:val="00150E13"/>
    <w:pPr>
      <w:spacing w:after="0"/>
      <w:jc w:val="both"/>
    </w:pPr>
    <w:rPr>
      <w:rFonts w:eastAsiaTheme="minorHAnsi"/>
      <w:sz w:val="24"/>
      <w:lang w:val="am-ET"/>
    </w:rPr>
  </w:style>
  <w:style w:type="paragraph" w:styleId="Title">
    <w:name w:val="Title"/>
    <w:basedOn w:val="Normal"/>
    <w:next w:val="Normal"/>
    <w:link w:val="TitleChar"/>
    <w:uiPriority w:val="10"/>
    <w:qFormat/>
    <w:rsid w:val="00150E13"/>
    <w:pPr>
      <w:pBdr>
        <w:bottom w:val="single" w:sz="8" w:space="4" w:color="4F81BD" w:themeColor="accent1"/>
      </w:pBdr>
      <w:spacing w:after="300" w:line="240" w:lineRule="auto"/>
      <w:contextualSpacing/>
      <w:jc w:val="both"/>
    </w:pPr>
    <w:rPr>
      <w:rFonts w:asciiTheme="majorHAnsi" w:eastAsiaTheme="majorEastAsia" w:hAnsiTheme="majorHAnsi" w:cstheme="majorBidi"/>
      <w:color w:val="17365D" w:themeColor="text2" w:themeShade="BF"/>
      <w:spacing w:val="5"/>
      <w:kern w:val="28"/>
      <w:sz w:val="52"/>
      <w:szCs w:val="52"/>
      <w:lang w:val="am-ET"/>
    </w:rPr>
  </w:style>
  <w:style w:type="character" w:customStyle="1" w:styleId="TitleChar">
    <w:name w:val="Title Char"/>
    <w:basedOn w:val="DefaultParagraphFont"/>
    <w:link w:val="Title"/>
    <w:uiPriority w:val="10"/>
    <w:rsid w:val="00150E13"/>
    <w:rPr>
      <w:rFonts w:asciiTheme="majorHAnsi" w:eastAsiaTheme="majorEastAsia" w:hAnsiTheme="majorHAnsi" w:cstheme="majorBidi"/>
      <w:color w:val="17365D" w:themeColor="text2" w:themeShade="BF"/>
      <w:spacing w:val="5"/>
      <w:kern w:val="28"/>
      <w:sz w:val="52"/>
      <w:szCs w:val="52"/>
      <w:lang w:val="am-ET"/>
    </w:rPr>
  </w:style>
  <w:style w:type="paragraph" w:styleId="CommentSubject">
    <w:name w:val="annotation subject"/>
    <w:basedOn w:val="CommentText"/>
    <w:next w:val="CommentText"/>
    <w:link w:val="CommentSubjectChar1"/>
    <w:uiPriority w:val="99"/>
    <w:semiHidden/>
    <w:unhideWhenUsed/>
    <w:rsid w:val="00150E13"/>
    <w:rPr>
      <w:b/>
      <w:bCs/>
    </w:rPr>
  </w:style>
  <w:style w:type="character" w:customStyle="1" w:styleId="CommentSubjectChar1">
    <w:name w:val="Comment Subject Char1"/>
    <w:basedOn w:val="CommentTextChar"/>
    <w:link w:val="CommentSubject"/>
    <w:uiPriority w:val="99"/>
    <w:semiHidden/>
    <w:locked/>
    <w:rsid w:val="00150E13"/>
    <w:rPr>
      <w:rFonts w:eastAsiaTheme="minorHAnsi"/>
      <w:b/>
      <w:bCs/>
      <w:sz w:val="20"/>
      <w:szCs w:val="20"/>
      <w:lang w:val="am-ET"/>
    </w:rPr>
  </w:style>
  <w:style w:type="character" w:customStyle="1" w:styleId="CommentSubjectChar">
    <w:name w:val="Comment Subject Char"/>
    <w:basedOn w:val="CommentTextChar"/>
    <w:uiPriority w:val="99"/>
    <w:semiHidden/>
    <w:rsid w:val="00150E13"/>
    <w:rPr>
      <w:b/>
      <w:bCs/>
      <w:sz w:val="20"/>
      <w:szCs w:val="20"/>
    </w:rPr>
  </w:style>
  <w:style w:type="paragraph" w:styleId="NoSpacing">
    <w:name w:val="No Spacing"/>
    <w:uiPriority w:val="1"/>
    <w:qFormat/>
    <w:rsid w:val="00150E13"/>
    <w:pPr>
      <w:spacing w:after="0" w:line="240" w:lineRule="auto"/>
    </w:pPr>
    <w:rPr>
      <w:rFonts w:eastAsiaTheme="minorHAnsi"/>
      <w:lang w:val="am-ET"/>
    </w:rPr>
  </w:style>
  <w:style w:type="paragraph" w:customStyle="1" w:styleId="Default">
    <w:name w:val="Default"/>
    <w:uiPriority w:val="99"/>
    <w:rsid w:val="00150E13"/>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TOC4">
    <w:name w:val="toc 4"/>
    <w:basedOn w:val="Normal"/>
    <w:next w:val="Normal"/>
    <w:autoRedefine/>
    <w:uiPriority w:val="39"/>
    <w:unhideWhenUsed/>
    <w:rsid w:val="00150E13"/>
    <w:pPr>
      <w:spacing w:after="0"/>
      <w:ind w:left="660"/>
      <w:jc w:val="both"/>
    </w:pPr>
    <w:rPr>
      <w:rFonts w:eastAsiaTheme="minorHAnsi"/>
      <w:sz w:val="20"/>
      <w:szCs w:val="20"/>
      <w:lang w:val="am-ET"/>
    </w:rPr>
  </w:style>
  <w:style w:type="paragraph" w:styleId="TOC5">
    <w:name w:val="toc 5"/>
    <w:basedOn w:val="Normal"/>
    <w:next w:val="Normal"/>
    <w:autoRedefine/>
    <w:uiPriority w:val="39"/>
    <w:unhideWhenUsed/>
    <w:rsid w:val="00150E13"/>
    <w:pPr>
      <w:spacing w:after="0"/>
      <w:ind w:left="880"/>
      <w:jc w:val="both"/>
    </w:pPr>
    <w:rPr>
      <w:rFonts w:eastAsiaTheme="minorHAnsi"/>
      <w:sz w:val="20"/>
      <w:szCs w:val="20"/>
      <w:lang w:val="am-ET"/>
    </w:rPr>
  </w:style>
  <w:style w:type="paragraph" w:styleId="TOC6">
    <w:name w:val="toc 6"/>
    <w:basedOn w:val="Normal"/>
    <w:next w:val="Normal"/>
    <w:autoRedefine/>
    <w:uiPriority w:val="39"/>
    <w:unhideWhenUsed/>
    <w:rsid w:val="00150E13"/>
    <w:pPr>
      <w:spacing w:after="0"/>
      <w:ind w:left="1100"/>
      <w:jc w:val="both"/>
    </w:pPr>
    <w:rPr>
      <w:rFonts w:eastAsiaTheme="minorHAnsi"/>
      <w:sz w:val="20"/>
      <w:szCs w:val="20"/>
      <w:lang w:val="am-ET"/>
    </w:rPr>
  </w:style>
  <w:style w:type="paragraph" w:styleId="TOC7">
    <w:name w:val="toc 7"/>
    <w:basedOn w:val="Normal"/>
    <w:next w:val="Normal"/>
    <w:autoRedefine/>
    <w:uiPriority w:val="39"/>
    <w:unhideWhenUsed/>
    <w:rsid w:val="00150E13"/>
    <w:pPr>
      <w:spacing w:after="0"/>
      <w:ind w:left="1320"/>
      <w:jc w:val="both"/>
    </w:pPr>
    <w:rPr>
      <w:rFonts w:eastAsiaTheme="minorHAnsi"/>
      <w:sz w:val="20"/>
      <w:szCs w:val="20"/>
      <w:lang w:val="am-ET"/>
    </w:rPr>
  </w:style>
  <w:style w:type="paragraph" w:styleId="TOC8">
    <w:name w:val="toc 8"/>
    <w:basedOn w:val="Normal"/>
    <w:next w:val="Normal"/>
    <w:autoRedefine/>
    <w:uiPriority w:val="39"/>
    <w:unhideWhenUsed/>
    <w:rsid w:val="00150E13"/>
    <w:pPr>
      <w:spacing w:after="0"/>
      <w:ind w:left="1540"/>
      <w:jc w:val="both"/>
    </w:pPr>
    <w:rPr>
      <w:rFonts w:eastAsiaTheme="minorHAnsi"/>
      <w:sz w:val="20"/>
      <w:szCs w:val="20"/>
      <w:lang w:val="am-ET"/>
    </w:rPr>
  </w:style>
  <w:style w:type="paragraph" w:styleId="TOC9">
    <w:name w:val="toc 9"/>
    <w:basedOn w:val="Normal"/>
    <w:next w:val="Normal"/>
    <w:autoRedefine/>
    <w:uiPriority w:val="39"/>
    <w:unhideWhenUsed/>
    <w:rsid w:val="00150E13"/>
    <w:pPr>
      <w:spacing w:after="0"/>
      <w:ind w:left="1760"/>
      <w:jc w:val="both"/>
    </w:pPr>
    <w:rPr>
      <w:rFonts w:eastAsiaTheme="minorHAnsi"/>
      <w:sz w:val="20"/>
      <w:szCs w:val="20"/>
      <w:lang w:val="am-ET"/>
    </w:rPr>
  </w:style>
  <w:style w:type="character" w:customStyle="1" w:styleId="DocumentMapChar">
    <w:name w:val="Document Map Char"/>
    <w:basedOn w:val="DefaultParagraphFont"/>
    <w:link w:val="DocumentMap"/>
    <w:uiPriority w:val="99"/>
    <w:semiHidden/>
    <w:rsid w:val="00150E13"/>
    <w:rPr>
      <w:rFonts w:ascii="Tahoma" w:eastAsiaTheme="minorHAnsi" w:hAnsi="Tahoma" w:cs="Tahoma"/>
      <w:sz w:val="16"/>
      <w:szCs w:val="16"/>
      <w:lang w:val="am-ET"/>
    </w:rPr>
  </w:style>
  <w:style w:type="paragraph" w:styleId="DocumentMap">
    <w:name w:val="Document Map"/>
    <w:basedOn w:val="Normal"/>
    <w:link w:val="DocumentMapChar"/>
    <w:uiPriority w:val="99"/>
    <w:semiHidden/>
    <w:unhideWhenUsed/>
    <w:rsid w:val="00150E13"/>
    <w:pPr>
      <w:spacing w:after="0" w:line="240" w:lineRule="auto"/>
      <w:jc w:val="both"/>
    </w:pPr>
    <w:rPr>
      <w:rFonts w:ascii="Tahoma" w:eastAsiaTheme="minorHAnsi" w:hAnsi="Tahoma" w:cs="Tahoma"/>
      <w:sz w:val="16"/>
      <w:szCs w:val="16"/>
      <w:lang w:val="am-ET"/>
    </w:rPr>
  </w:style>
  <w:style w:type="character" w:styleId="PlaceholderText">
    <w:name w:val="Placeholder Text"/>
    <w:basedOn w:val="DefaultParagraphFont"/>
    <w:uiPriority w:val="99"/>
    <w:semiHidden/>
    <w:rsid w:val="0013625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7DCB"/>
  </w:style>
  <w:style w:type="paragraph" w:styleId="Heading1">
    <w:name w:val="heading 1"/>
    <w:basedOn w:val="Normal"/>
    <w:next w:val="Normal"/>
    <w:link w:val="Heading1Char"/>
    <w:uiPriority w:val="9"/>
    <w:qFormat/>
    <w:rsid w:val="008D051D"/>
    <w:pPr>
      <w:keepNext/>
      <w:keepLines/>
      <w:spacing w:before="480" w:after="0"/>
      <w:jc w:val="both"/>
      <w:outlineLvl w:val="0"/>
    </w:pPr>
    <w:rPr>
      <w:rFonts w:asciiTheme="majorHAnsi" w:eastAsiaTheme="majorEastAsia" w:hAnsiTheme="majorHAnsi" w:cstheme="majorBidi"/>
      <w:b/>
      <w:bCs/>
      <w:sz w:val="28"/>
      <w:szCs w:val="28"/>
      <w:lang w:val="am-ET"/>
    </w:rPr>
  </w:style>
  <w:style w:type="paragraph" w:styleId="Heading2">
    <w:name w:val="heading 2"/>
    <w:basedOn w:val="Normal"/>
    <w:next w:val="Normal"/>
    <w:link w:val="Heading2Char"/>
    <w:uiPriority w:val="9"/>
    <w:unhideWhenUsed/>
    <w:qFormat/>
    <w:rsid w:val="00150E13"/>
    <w:pPr>
      <w:keepNext/>
      <w:keepLines/>
      <w:spacing w:before="200" w:after="0"/>
      <w:jc w:val="both"/>
      <w:outlineLvl w:val="1"/>
    </w:pPr>
    <w:rPr>
      <w:rFonts w:asciiTheme="majorHAnsi" w:eastAsiaTheme="majorEastAsia" w:hAnsiTheme="majorHAnsi" w:cstheme="majorBidi"/>
      <w:b/>
      <w:bCs/>
      <w:color w:val="4F81BD" w:themeColor="accent1"/>
      <w:sz w:val="26"/>
      <w:szCs w:val="26"/>
      <w:lang w:val="am-ET"/>
    </w:rPr>
  </w:style>
  <w:style w:type="paragraph" w:styleId="Heading3">
    <w:name w:val="heading 3"/>
    <w:basedOn w:val="Normal"/>
    <w:next w:val="Normal"/>
    <w:link w:val="Heading3Char"/>
    <w:uiPriority w:val="9"/>
    <w:unhideWhenUsed/>
    <w:qFormat/>
    <w:rsid w:val="00150E13"/>
    <w:pPr>
      <w:keepNext/>
      <w:keepLines/>
      <w:spacing w:before="200" w:after="0"/>
      <w:jc w:val="both"/>
      <w:outlineLvl w:val="2"/>
    </w:pPr>
    <w:rPr>
      <w:rFonts w:asciiTheme="majorHAnsi" w:eastAsiaTheme="majorEastAsia" w:hAnsiTheme="majorHAnsi" w:cstheme="majorBidi"/>
      <w:b/>
      <w:bCs/>
      <w:color w:val="4F81BD" w:themeColor="accent1"/>
      <w:sz w:val="24"/>
    </w:rPr>
  </w:style>
  <w:style w:type="paragraph" w:styleId="Heading4">
    <w:name w:val="heading 4"/>
    <w:basedOn w:val="Normal"/>
    <w:next w:val="Normal"/>
    <w:link w:val="Heading4Char"/>
    <w:uiPriority w:val="9"/>
    <w:unhideWhenUsed/>
    <w:qFormat/>
    <w:rsid w:val="00150E13"/>
    <w:pPr>
      <w:keepNext/>
      <w:keepLines/>
      <w:spacing w:before="200" w:after="0"/>
      <w:jc w:val="both"/>
      <w:outlineLvl w:val="3"/>
    </w:pPr>
    <w:rPr>
      <w:rFonts w:asciiTheme="majorHAnsi" w:eastAsiaTheme="majorEastAsia" w:hAnsiTheme="majorHAnsi" w:cstheme="majorBidi"/>
      <w:b/>
      <w:bCs/>
      <w:i/>
      <w:iCs/>
      <w:color w:val="4F81BD" w:themeColor="accent1"/>
      <w:sz w:val="24"/>
      <w:lang w:val="am-E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D051D"/>
    <w:rPr>
      <w:rFonts w:asciiTheme="majorHAnsi" w:eastAsiaTheme="majorEastAsia" w:hAnsiTheme="majorHAnsi" w:cstheme="majorBidi"/>
      <w:b/>
      <w:bCs/>
      <w:sz w:val="28"/>
      <w:szCs w:val="28"/>
      <w:lang w:val="am-ET"/>
    </w:rPr>
  </w:style>
  <w:style w:type="character" w:customStyle="1" w:styleId="Heading2Char">
    <w:name w:val="Heading 2 Char"/>
    <w:basedOn w:val="DefaultParagraphFont"/>
    <w:link w:val="Heading2"/>
    <w:uiPriority w:val="9"/>
    <w:rsid w:val="00150E13"/>
    <w:rPr>
      <w:rFonts w:asciiTheme="majorHAnsi" w:eastAsiaTheme="majorEastAsia" w:hAnsiTheme="majorHAnsi" w:cstheme="majorBidi"/>
      <w:b/>
      <w:bCs/>
      <w:color w:val="4F81BD" w:themeColor="accent1"/>
      <w:sz w:val="26"/>
      <w:szCs w:val="26"/>
      <w:lang w:val="am-ET"/>
    </w:rPr>
  </w:style>
  <w:style w:type="character" w:customStyle="1" w:styleId="Heading3Char">
    <w:name w:val="Heading 3 Char"/>
    <w:basedOn w:val="DefaultParagraphFont"/>
    <w:link w:val="Heading3"/>
    <w:uiPriority w:val="9"/>
    <w:rsid w:val="00150E13"/>
    <w:rPr>
      <w:rFonts w:asciiTheme="majorHAnsi" w:eastAsiaTheme="majorEastAsia" w:hAnsiTheme="majorHAnsi" w:cstheme="majorBidi"/>
      <w:b/>
      <w:bCs/>
      <w:color w:val="4F81BD" w:themeColor="accent1"/>
      <w:sz w:val="24"/>
    </w:rPr>
  </w:style>
  <w:style w:type="character" w:customStyle="1" w:styleId="Heading4Char">
    <w:name w:val="Heading 4 Char"/>
    <w:basedOn w:val="DefaultParagraphFont"/>
    <w:link w:val="Heading4"/>
    <w:uiPriority w:val="9"/>
    <w:rsid w:val="00150E13"/>
    <w:rPr>
      <w:rFonts w:asciiTheme="majorHAnsi" w:eastAsiaTheme="majorEastAsia" w:hAnsiTheme="majorHAnsi" w:cstheme="majorBidi"/>
      <w:b/>
      <w:bCs/>
      <w:i/>
      <w:iCs/>
      <w:color w:val="4F81BD" w:themeColor="accent1"/>
      <w:sz w:val="24"/>
      <w:lang w:val="am-ET"/>
    </w:rPr>
  </w:style>
  <w:style w:type="paragraph" w:styleId="Header">
    <w:name w:val="header"/>
    <w:basedOn w:val="Normal"/>
    <w:link w:val="HeaderChar"/>
    <w:uiPriority w:val="99"/>
    <w:unhideWhenUsed/>
    <w:rsid w:val="00150E13"/>
    <w:pPr>
      <w:tabs>
        <w:tab w:val="center" w:pos="4680"/>
        <w:tab w:val="right" w:pos="9360"/>
      </w:tabs>
      <w:spacing w:after="0" w:line="240" w:lineRule="auto"/>
    </w:pPr>
  </w:style>
  <w:style w:type="character" w:customStyle="1" w:styleId="HeaderChar">
    <w:name w:val="Header Char"/>
    <w:basedOn w:val="DefaultParagraphFont"/>
    <w:link w:val="Header"/>
    <w:uiPriority w:val="99"/>
    <w:rsid w:val="00150E13"/>
  </w:style>
  <w:style w:type="paragraph" w:styleId="Footer">
    <w:name w:val="footer"/>
    <w:basedOn w:val="Normal"/>
    <w:link w:val="FooterChar"/>
    <w:uiPriority w:val="99"/>
    <w:unhideWhenUsed/>
    <w:rsid w:val="00150E13"/>
    <w:pPr>
      <w:tabs>
        <w:tab w:val="center" w:pos="4680"/>
        <w:tab w:val="right" w:pos="9360"/>
      </w:tabs>
      <w:spacing w:after="0" w:line="240" w:lineRule="auto"/>
    </w:pPr>
  </w:style>
  <w:style w:type="character" w:customStyle="1" w:styleId="FooterChar">
    <w:name w:val="Footer Char"/>
    <w:basedOn w:val="DefaultParagraphFont"/>
    <w:link w:val="Footer"/>
    <w:uiPriority w:val="99"/>
    <w:rsid w:val="00150E13"/>
  </w:style>
  <w:style w:type="paragraph" w:styleId="ListParagraph">
    <w:name w:val="List Paragraph"/>
    <w:basedOn w:val="Normal"/>
    <w:uiPriority w:val="34"/>
    <w:qFormat/>
    <w:rsid w:val="00150E13"/>
    <w:pPr>
      <w:ind w:left="720"/>
      <w:contextualSpacing/>
      <w:jc w:val="both"/>
    </w:pPr>
    <w:rPr>
      <w:rFonts w:eastAsiaTheme="minorHAnsi"/>
      <w:sz w:val="24"/>
      <w:lang w:val="am-ET"/>
    </w:rPr>
  </w:style>
  <w:style w:type="paragraph" w:styleId="BalloonText">
    <w:name w:val="Balloon Text"/>
    <w:basedOn w:val="Normal"/>
    <w:link w:val="BalloonTextChar"/>
    <w:uiPriority w:val="99"/>
    <w:semiHidden/>
    <w:unhideWhenUsed/>
    <w:rsid w:val="00150E13"/>
    <w:pPr>
      <w:spacing w:after="0" w:line="240" w:lineRule="auto"/>
      <w:jc w:val="both"/>
    </w:pPr>
    <w:rPr>
      <w:rFonts w:ascii="Tahoma" w:eastAsiaTheme="minorHAnsi" w:hAnsi="Tahoma" w:cs="Tahoma"/>
      <w:sz w:val="16"/>
      <w:szCs w:val="16"/>
      <w:lang w:val="am-ET"/>
    </w:rPr>
  </w:style>
  <w:style w:type="character" w:customStyle="1" w:styleId="BalloonTextChar">
    <w:name w:val="Balloon Text Char"/>
    <w:basedOn w:val="DefaultParagraphFont"/>
    <w:link w:val="BalloonText"/>
    <w:uiPriority w:val="99"/>
    <w:semiHidden/>
    <w:rsid w:val="00150E13"/>
    <w:rPr>
      <w:rFonts w:ascii="Tahoma" w:eastAsiaTheme="minorHAnsi" w:hAnsi="Tahoma" w:cs="Tahoma"/>
      <w:sz w:val="16"/>
      <w:szCs w:val="16"/>
      <w:lang w:val="am-ET"/>
    </w:rPr>
  </w:style>
  <w:style w:type="table" w:styleId="TableGrid">
    <w:name w:val="Table Grid"/>
    <w:basedOn w:val="TableNormal"/>
    <w:uiPriority w:val="59"/>
    <w:rsid w:val="00150E13"/>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150E13"/>
    <w:rPr>
      <w:color w:val="0000FF"/>
      <w:u w:val="single"/>
    </w:rPr>
  </w:style>
  <w:style w:type="paragraph" w:styleId="TOCHeading">
    <w:name w:val="TOC Heading"/>
    <w:basedOn w:val="Heading1"/>
    <w:next w:val="Normal"/>
    <w:uiPriority w:val="39"/>
    <w:unhideWhenUsed/>
    <w:qFormat/>
    <w:rsid w:val="00150E13"/>
    <w:pPr>
      <w:spacing w:before="240" w:line="259" w:lineRule="auto"/>
      <w:outlineLvl w:val="9"/>
    </w:pPr>
    <w:rPr>
      <w:b w:val="0"/>
      <w:bCs w:val="0"/>
      <w:sz w:val="32"/>
      <w:szCs w:val="32"/>
      <w:lang w:val="en-US"/>
    </w:rPr>
  </w:style>
  <w:style w:type="paragraph" w:styleId="TOC1">
    <w:name w:val="toc 1"/>
    <w:basedOn w:val="Normal"/>
    <w:next w:val="Normal"/>
    <w:autoRedefine/>
    <w:uiPriority w:val="39"/>
    <w:unhideWhenUsed/>
    <w:rsid w:val="00150E13"/>
    <w:pPr>
      <w:spacing w:before="120" w:after="0"/>
      <w:jc w:val="both"/>
    </w:pPr>
    <w:rPr>
      <w:rFonts w:eastAsiaTheme="minorHAnsi"/>
      <w:b/>
      <w:bCs/>
      <w:i/>
      <w:iCs/>
      <w:sz w:val="24"/>
      <w:szCs w:val="24"/>
      <w:lang w:val="am-ET"/>
    </w:rPr>
  </w:style>
  <w:style w:type="paragraph" w:styleId="TOC2">
    <w:name w:val="toc 2"/>
    <w:basedOn w:val="Normal"/>
    <w:next w:val="Normal"/>
    <w:autoRedefine/>
    <w:uiPriority w:val="39"/>
    <w:unhideWhenUsed/>
    <w:rsid w:val="0064423D"/>
    <w:pPr>
      <w:tabs>
        <w:tab w:val="right" w:leader="dot" w:pos="9000"/>
      </w:tabs>
      <w:spacing w:before="120" w:after="0" w:line="360" w:lineRule="auto"/>
      <w:ind w:left="220"/>
      <w:jc w:val="both"/>
    </w:pPr>
    <w:rPr>
      <w:rFonts w:ascii="Times New Roman" w:eastAsiaTheme="minorHAnsi" w:hAnsi="Times New Roman" w:cs="Times New Roman"/>
      <w:bCs/>
      <w:noProof/>
      <w:sz w:val="24"/>
    </w:rPr>
  </w:style>
  <w:style w:type="paragraph" w:styleId="TOC3">
    <w:name w:val="toc 3"/>
    <w:basedOn w:val="Normal"/>
    <w:next w:val="Normal"/>
    <w:autoRedefine/>
    <w:uiPriority w:val="39"/>
    <w:unhideWhenUsed/>
    <w:rsid w:val="00150E13"/>
    <w:pPr>
      <w:spacing w:after="0"/>
      <w:ind w:left="440"/>
      <w:jc w:val="both"/>
    </w:pPr>
    <w:rPr>
      <w:rFonts w:eastAsiaTheme="minorHAnsi"/>
      <w:sz w:val="20"/>
      <w:szCs w:val="20"/>
      <w:lang w:val="am-ET"/>
    </w:rPr>
  </w:style>
  <w:style w:type="paragraph" w:styleId="Caption">
    <w:name w:val="caption"/>
    <w:basedOn w:val="Normal"/>
    <w:next w:val="Normal"/>
    <w:uiPriority w:val="35"/>
    <w:unhideWhenUsed/>
    <w:qFormat/>
    <w:rsid w:val="00150E13"/>
    <w:pPr>
      <w:spacing w:line="240" w:lineRule="auto"/>
      <w:jc w:val="both"/>
    </w:pPr>
    <w:rPr>
      <w:rFonts w:eastAsiaTheme="minorHAnsi"/>
      <w:b/>
      <w:bCs/>
      <w:color w:val="4F81BD" w:themeColor="accent1"/>
      <w:sz w:val="18"/>
      <w:szCs w:val="18"/>
      <w:lang w:val="am-ET"/>
    </w:rPr>
  </w:style>
  <w:style w:type="paragraph" w:styleId="FootnoteText">
    <w:name w:val="footnote text"/>
    <w:basedOn w:val="Normal"/>
    <w:link w:val="FootnoteTextChar"/>
    <w:uiPriority w:val="99"/>
    <w:semiHidden/>
    <w:unhideWhenUsed/>
    <w:rsid w:val="00150E13"/>
    <w:pPr>
      <w:spacing w:after="0" w:line="240" w:lineRule="auto"/>
      <w:jc w:val="both"/>
    </w:pPr>
    <w:rPr>
      <w:rFonts w:eastAsiaTheme="minorHAnsi"/>
      <w:sz w:val="20"/>
      <w:szCs w:val="20"/>
      <w:lang w:val="am-ET"/>
    </w:rPr>
  </w:style>
  <w:style w:type="character" w:customStyle="1" w:styleId="FootnoteTextChar">
    <w:name w:val="Footnote Text Char"/>
    <w:basedOn w:val="DefaultParagraphFont"/>
    <w:link w:val="FootnoteText"/>
    <w:uiPriority w:val="99"/>
    <w:semiHidden/>
    <w:rsid w:val="00150E13"/>
    <w:rPr>
      <w:rFonts w:eastAsiaTheme="minorHAnsi"/>
      <w:sz w:val="20"/>
      <w:szCs w:val="20"/>
      <w:lang w:val="am-ET"/>
    </w:rPr>
  </w:style>
  <w:style w:type="character" w:styleId="FootnoteReference">
    <w:name w:val="footnote reference"/>
    <w:basedOn w:val="DefaultParagraphFont"/>
    <w:uiPriority w:val="99"/>
    <w:semiHidden/>
    <w:unhideWhenUsed/>
    <w:rsid w:val="00150E13"/>
    <w:rPr>
      <w:vertAlign w:val="superscript"/>
    </w:rPr>
  </w:style>
  <w:style w:type="character" w:styleId="Strong">
    <w:name w:val="Strong"/>
    <w:basedOn w:val="DefaultParagraphFont"/>
    <w:uiPriority w:val="22"/>
    <w:qFormat/>
    <w:rsid w:val="00150E13"/>
    <w:rPr>
      <w:b/>
      <w:bCs/>
    </w:rPr>
  </w:style>
  <w:style w:type="paragraph" w:styleId="NormalWeb">
    <w:name w:val="Normal (Web)"/>
    <w:basedOn w:val="Normal"/>
    <w:uiPriority w:val="99"/>
    <w:semiHidden/>
    <w:unhideWhenUsed/>
    <w:rsid w:val="00150E13"/>
    <w:pPr>
      <w:spacing w:before="100" w:beforeAutospacing="1" w:after="100" w:afterAutospacing="1" w:line="240" w:lineRule="auto"/>
      <w:jc w:val="both"/>
    </w:pPr>
    <w:rPr>
      <w:rFonts w:ascii="Times New Roman" w:eastAsia="Times New Roman" w:hAnsi="Times New Roman" w:cs="Times New Roman"/>
      <w:sz w:val="24"/>
      <w:szCs w:val="24"/>
    </w:rPr>
  </w:style>
  <w:style w:type="paragraph" w:styleId="CommentText">
    <w:name w:val="annotation text"/>
    <w:basedOn w:val="Normal"/>
    <w:link w:val="CommentTextChar1"/>
    <w:uiPriority w:val="99"/>
    <w:semiHidden/>
    <w:unhideWhenUsed/>
    <w:rsid w:val="00150E13"/>
    <w:pPr>
      <w:spacing w:line="240" w:lineRule="auto"/>
      <w:jc w:val="both"/>
    </w:pPr>
    <w:rPr>
      <w:rFonts w:eastAsiaTheme="minorHAnsi"/>
      <w:sz w:val="20"/>
      <w:szCs w:val="20"/>
      <w:lang w:val="am-ET"/>
    </w:rPr>
  </w:style>
  <w:style w:type="character" w:customStyle="1" w:styleId="CommentTextChar1">
    <w:name w:val="Comment Text Char1"/>
    <w:basedOn w:val="DefaultParagraphFont"/>
    <w:link w:val="CommentText"/>
    <w:uiPriority w:val="99"/>
    <w:semiHidden/>
    <w:locked/>
    <w:rsid w:val="00150E13"/>
    <w:rPr>
      <w:rFonts w:eastAsiaTheme="minorHAnsi"/>
      <w:sz w:val="20"/>
      <w:szCs w:val="20"/>
      <w:lang w:val="am-ET"/>
    </w:rPr>
  </w:style>
  <w:style w:type="character" w:customStyle="1" w:styleId="CommentTextChar">
    <w:name w:val="Comment Text Char"/>
    <w:basedOn w:val="DefaultParagraphFont"/>
    <w:uiPriority w:val="99"/>
    <w:semiHidden/>
    <w:rsid w:val="00150E13"/>
    <w:rPr>
      <w:sz w:val="20"/>
      <w:szCs w:val="20"/>
    </w:rPr>
  </w:style>
  <w:style w:type="paragraph" w:styleId="TableofFigures">
    <w:name w:val="table of figures"/>
    <w:basedOn w:val="Normal"/>
    <w:next w:val="Normal"/>
    <w:uiPriority w:val="99"/>
    <w:unhideWhenUsed/>
    <w:rsid w:val="00150E13"/>
    <w:pPr>
      <w:spacing w:after="0"/>
      <w:jc w:val="both"/>
    </w:pPr>
    <w:rPr>
      <w:rFonts w:eastAsiaTheme="minorHAnsi"/>
      <w:sz w:val="24"/>
      <w:lang w:val="am-ET"/>
    </w:rPr>
  </w:style>
  <w:style w:type="paragraph" w:styleId="Title">
    <w:name w:val="Title"/>
    <w:basedOn w:val="Normal"/>
    <w:next w:val="Normal"/>
    <w:link w:val="TitleChar"/>
    <w:uiPriority w:val="10"/>
    <w:qFormat/>
    <w:rsid w:val="00150E13"/>
    <w:pPr>
      <w:pBdr>
        <w:bottom w:val="single" w:sz="8" w:space="4" w:color="4F81BD" w:themeColor="accent1"/>
      </w:pBdr>
      <w:spacing w:after="300" w:line="240" w:lineRule="auto"/>
      <w:contextualSpacing/>
      <w:jc w:val="both"/>
    </w:pPr>
    <w:rPr>
      <w:rFonts w:asciiTheme="majorHAnsi" w:eastAsiaTheme="majorEastAsia" w:hAnsiTheme="majorHAnsi" w:cstheme="majorBidi"/>
      <w:color w:val="17365D" w:themeColor="text2" w:themeShade="BF"/>
      <w:spacing w:val="5"/>
      <w:kern w:val="28"/>
      <w:sz w:val="52"/>
      <w:szCs w:val="52"/>
      <w:lang w:val="am-ET"/>
    </w:rPr>
  </w:style>
  <w:style w:type="character" w:customStyle="1" w:styleId="TitleChar">
    <w:name w:val="Title Char"/>
    <w:basedOn w:val="DefaultParagraphFont"/>
    <w:link w:val="Title"/>
    <w:uiPriority w:val="10"/>
    <w:rsid w:val="00150E13"/>
    <w:rPr>
      <w:rFonts w:asciiTheme="majorHAnsi" w:eastAsiaTheme="majorEastAsia" w:hAnsiTheme="majorHAnsi" w:cstheme="majorBidi"/>
      <w:color w:val="17365D" w:themeColor="text2" w:themeShade="BF"/>
      <w:spacing w:val="5"/>
      <w:kern w:val="28"/>
      <w:sz w:val="52"/>
      <w:szCs w:val="52"/>
      <w:lang w:val="am-ET"/>
    </w:rPr>
  </w:style>
  <w:style w:type="paragraph" w:styleId="CommentSubject">
    <w:name w:val="annotation subject"/>
    <w:basedOn w:val="CommentText"/>
    <w:next w:val="CommentText"/>
    <w:link w:val="CommentSubjectChar1"/>
    <w:uiPriority w:val="99"/>
    <w:semiHidden/>
    <w:unhideWhenUsed/>
    <w:rsid w:val="00150E13"/>
    <w:rPr>
      <w:b/>
      <w:bCs/>
    </w:rPr>
  </w:style>
  <w:style w:type="character" w:customStyle="1" w:styleId="CommentSubjectChar1">
    <w:name w:val="Comment Subject Char1"/>
    <w:basedOn w:val="CommentTextChar"/>
    <w:link w:val="CommentSubject"/>
    <w:uiPriority w:val="99"/>
    <w:semiHidden/>
    <w:locked/>
    <w:rsid w:val="00150E13"/>
    <w:rPr>
      <w:rFonts w:eastAsiaTheme="minorHAnsi"/>
      <w:b/>
      <w:bCs/>
      <w:sz w:val="20"/>
      <w:szCs w:val="20"/>
      <w:lang w:val="am-ET"/>
    </w:rPr>
  </w:style>
  <w:style w:type="character" w:customStyle="1" w:styleId="CommentSubjectChar">
    <w:name w:val="Comment Subject Char"/>
    <w:basedOn w:val="CommentTextChar"/>
    <w:uiPriority w:val="99"/>
    <w:semiHidden/>
    <w:rsid w:val="00150E13"/>
    <w:rPr>
      <w:b/>
      <w:bCs/>
      <w:sz w:val="20"/>
      <w:szCs w:val="20"/>
    </w:rPr>
  </w:style>
  <w:style w:type="paragraph" w:styleId="NoSpacing">
    <w:name w:val="No Spacing"/>
    <w:uiPriority w:val="1"/>
    <w:qFormat/>
    <w:rsid w:val="00150E13"/>
    <w:pPr>
      <w:spacing w:after="0" w:line="240" w:lineRule="auto"/>
    </w:pPr>
    <w:rPr>
      <w:rFonts w:eastAsiaTheme="minorHAnsi"/>
      <w:lang w:val="am-ET"/>
    </w:rPr>
  </w:style>
  <w:style w:type="paragraph" w:customStyle="1" w:styleId="Default">
    <w:name w:val="Default"/>
    <w:uiPriority w:val="99"/>
    <w:rsid w:val="00150E13"/>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TOC4">
    <w:name w:val="toc 4"/>
    <w:basedOn w:val="Normal"/>
    <w:next w:val="Normal"/>
    <w:autoRedefine/>
    <w:uiPriority w:val="39"/>
    <w:unhideWhenUsed/>
    <w:rsid w:val="00150E13"/>
    <w:pPr>
      <w:spacing w:after="0"/>
      <w:ind w:left="660"/>
      <w:jc w:val="both"/>
    </w:pPr>
    <w:rPr>
      <w:rFonts w:eastAsiaTheme="minorHAnsi"/>
      <w:sz w:val="20"/>
      <w:szCs w:val="20"/>
      <w:lang w:val="am-ET"/>
    </w:rPr>
  </w:style>
  <w:style w:type="paragraph" w:styleId="TOC5">
    <w:name w:val="toc 5"/>
    <w:basedOn w:val="Normal"/>
    <w:next w:val="Normal"/>
    <w:autoRedefine/>
    <w:uiPriority w:val="39"/>
    <w:unhideWhenUsed/>
    <w:rsid w:val="00150E13"/>
    <w:pPr>
      <w:spacing w:after="0"/>
      <w:ind w:left="880"/>
      <w:jc w:val="both"/>
    </w:pPr>
    <w:rPr>
      <w:rFonts w:eastAsiaTheme="minorHAnsi"/>
      <w:sz w:val="20"/>
      <w:szCs w:val="20"/>
      <w:lang w:val="am-ET"/>
    </w:rPr>
  </w:style>
  <w:style w:type="paragraph" w:styleId="TOC6">
    <w:name w:val="toc 6"/>
    <w:basedOn w:val="Normal"/>
    <w:next w:val="Normal"/>
    <w:autoRedefine/>
    <w:uiPriority w:val="39"/>
    <w:unhideWhenUsed/>
    <w:rsid w:val="00150E13"/>
    <w:pPr>
      <w:spacing w:after="0"/>
      <w:ind w:left="1100"/>
      <w:jc w:val="both"/>
    </w:pPr>
    <w:rPr>
      <w:rFonts w:eastAsiaTheme="minorHAnsi"/>
      <w:sz w:val="20"/>
      <w:szCs w:val="20"/>
      <w:lang w:val="am-ET"/>
    </w:rPr>
  </w:style>
  <w:style w:type="paragraph" w:styleId="TOC7">
    <w:name w:val="toc 7"/>
    <w:basedOn w:val="Normal"/>
    <w:next w:val="Normal"/>
    <w:autoRedefine/>
    <w:uiPriority w:val="39"/>
    <w:unhideWhenUsed/>
    <w:rsid w:val="00150E13"/>
    <w:pPr>
      <w:spacing w:after="0"/>
      <w:ind w:left="1320"/>
      <w:jc w:val="both"/>
    </w:pPr>
    <w:rPr>
      <w:rFonts w:eastAsiaTheme="minorHAnsi"/>
      <w:sz w:val="20"/>
      <w:szCs w:val="20"/>
      <w:lang w:val="am-ET"/>
    </w:rPr>
  </w:style>
  <w:style w:type="paragraph" w:styleId="TOC8">
    <w:name w:val="toc 8"/>
    <w:basedOn w:val="Normal"/>
    <w:next w:val="Normal"/>
    <w:autoRedefine/>
    <w:uiPriority w:val="39"/>
    <w:unhideWhenUsed/>
    <w:rsid w:val="00150E13"/>
    <w:pPr>
      <w:spacing w:after="0"/>
      <w:ind w:left="1540"/>
      <w:jc w:val="both"/>
    </w:pPr>
    <w:rPr>
      <w:rFonts w:eastAsiaTheme="minorHAnsi"/>
      <w:sz w:val="20"/>
      <w:szCs w:val="20"/>
      <w:lang w:val="am-ET"/>
    </w:rPr>
  </w:style>
  <w:style w:type="paragraph" w:styleId="TOC9">
    <w:name w:val="toc 9"/>
    <w:basedOn w:val="Normal"/>
    <w:next w:val="Normal"/>
    <w:autoRedefine/>
    <w:uiPriority w:val="39"/>
    <w:unhideWhenUsed/>
    <w:rsid w:val="00150E13"/>
    <w:pPr>
      <w:spacing w:after="0"/>
      <w:ind w:left="1760"/>
      <w:jc w:val="both"/>
    </w:pPr>
    <w:rPr>
      <w:rFonts w:eastAsiaTheme="minorHAnsi"/>
      <w:sz w:val="20"/>
      <w:szCs w:val="20"/>
      <w:lang w:val="am-ET"/>
    </w:rPr>
  </w:style>
  <w:style w:type="character" w:customStyle="1" w:styleId="DocumentMapChar">
    <w:name w:val="Document Map Char"/>
    <w:basedOn w:val="DefaultParagraphFont"/>
    <w:link w:val="DocumentMap"/>
    <w:uiPriority w:val="99"/>
    <w:semiHidden/>
    <w:rsid w:val="00150E13"/>
    <w:rPr>
      <w:rFonts w:ascii="Tahoma" w:eastAsiaTheme="minorHAnsi" w:hAnsi="Tahoma" w:cs="Tahoma"/>
      <w:sz w:val="16"/>
      <w:szCs w:val="16"/>
      <w:lang w:val="am-ET"/>
    </w:rPr>
  </w:style>
  <w:style w:type="paragraph" w:styleId="DocumentMap">
    <w:name w:val="Document Map"/>
    <w:basedOn w:val="Normal"/>
    <w:link w:val="DocumentMapChar"/>
    <w:uiPriority w:val="99"/>
    <w:semiHidden/>
    <w:unhideWhenUsed/>
    <w:rsid w:val="00150E13"/>
    <w:pPr>
      <w:spacing w:after="0" w:line="240" w:lineRule="auto"/>
      <w:jc w:val="both"/>
    </w:pPr>
    <w:rPr>
      <w:rFonts w:ascii="Tahoma" w:eastAsiaTheme="minorHAnsi" w:hAnsi="Tahoma" w:cs="Tahoma"/>
      <w:sz w:val="16"/>
      <w:szCs w:val="16"/>
      <w:lang w:val="am-ET"/>
    </w:rPr>
  </w:style>
  <w:style w:type="character" w:styleId="PlaceholderText">
    <w:name w:val="Placeholder Text"/>
    <w:basedOn w:val="DefaultParagraphFont"/>
    <w:uiPriority w:val="99"/>
    <w:semiHidden/>
    <w:rsid w:val="0013625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1369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chart" Target="charts/chart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5.jpeg"/><Relationship Id="rId10" Type="http://schemas.openxmlformats.org/officeDocument/2006/relationships/header" Target="header1.xml"/><Relationship Id="rId19"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jpeg"/><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1286641006899996E-2"/>
          <c:y val="0.13903698033921191"/>
          <c:w val="0.90871336395450553"/>
          <c:h val="0.71415323084614424"/>
        </c:manualLayout>
      </c:layout>
      <c:barChart>
        <c:barDir val="col"/>
        <c:grouping val="clustered"/>
        <c:varyColors val="0"/>
        <c:ser>
          <c:idx val="0"/>
          <c:order val="0"/>
          <c:tx>
            <c:strRef>
              <c:f>Sheet1!$B$1</c:f>
              <c:strCache>
                <c:ptCount val="1"/>
                <c:pt idx="0">
                  <c:v>Sales</c:v>
                </c:pt>
              </c:strCache>
            </c:strRef>
          </c:tx>
          <c:invertIfNegative val="0"/>
          <c:dLbls>
            <c:dLbl>
              <c:idx val="0"/>
              <c:layout>
                <c:manualLayout>
                  <c:x val="9.2500436099497412E-3"/>
                  <c:y val="2.4681137197971995E-2"/>
                </c:manualLayout>
              </c:layout>
              <c:tx>
                <c:rich>
                  <a:bodyPr/>
                  <a:lstStyle/>
                  <a:p>
                    <a:r>
                      <a:rPr lang="en-US" sz="1200">
                        <a:latin typeface="Times New Roman" pitchFamily="18" charset="0"/>
                        <a:cs typeface="Times New Roman" pitchFamily="18" charset="0"/>
                      </a:rPr>
                      <a:t>19.52±</a:t>
                    </a:r>
                    <a:r>
                      <a:rPr lang="en-US" sz="1200" baseline="0">
                        <a:latin typeface="Times New Roman" pitchFamily="18" charset="0"/>
                        <a:cs typeface="Times New Roman" pitchFamily="18" charset="0"/>
                      </a:rPr>
                      <a:t> 0.52</a:t>
                    </a:r>
                    <a:endParaRPr lang="en-US" sz="1200">
                      <a:latin typeface="Times New Roman" pitchFamily="18" charset="0"/>
                      <a:cs typeface="Times New Roman" pitchFamily="18" charset="0"/>
                    </a:endParaRPr>
                  </a:p>
                </c:rich>
              </c:tx>
              <c:showLegendKey val="0"/>
              <c:showVal val="1"/>
              <c:showCatName val="0"/>
              <c:showSerName val="0"/>
              <c:showPercent val="0"/>
              <c:showBubbleSize val="0"/>
            </c:dLbl>
            <c:dLbl>
              <c:idx val="1"/>
              <c:layout>
                <c:manualLayout>
                  <c:x val="4.6248397175021692E-3"/>
                  <c:y val="1.4103506970269639E-2"/>
                </c:manualLayout>
              </c:layout>
              <c:tx>
                <c:rich>
                  <a:bodyPr/>
                  <a:lstStyle/>
                  <a:p>
                    <a:r>
                      <a:rPr lang="en-US" sz="1200">
                        <a:latin typeface="Times New Roman" pitchFamily="18" charset="0"/>
                        <a:cs typeface="Times New Roman" pitchFamily="18" charset="0"/>
                      </a:rPr>
                      <a:t>17.72± 0.51</a:t>
                    </a:r>
                  </a:p>
                </c:rich>
              </c:tx>
              <c:showLegendKey val="0"/>
              <c:showVal val="1"/>
              <c:showCatName val="0"/>
              <c:showSerName val="0"/>
              <c:showPercent val="0"/>
              <c:showBubbleSize val="0"/>
            </c:dLbl>
            <c:dLbl>
              <c:idx val="2"/>
              <c:layout>
                <c:manualLayout>
                  <c:x val="0"/>
                  <c:y val="2.1155260455404591E-2"/>
                </c:manualLayout>
              </c:layout>
              <c:tx>
                <c:rich>
                  <a:bodyPr/>
                  <a:lstStyle/>
                  <a:p>
                    <a:r>
                      <a:rPr lang="en-US" sz="1200">
                        <a:latin typeface="Times New Roman" pitchFamily="18" charset="0"/>
                        <a:cs typeface="Times New Roman" pitchFamily="18" charset="0"/>
                      </a:rPr>
                      <a:t>15.84±0.508</a:t>
                    </a:r>
                  </a:p>
                </c:rich>
              </c:tx>
              <c:showLegendKey val="0"/>
              <c:showVal val="1"/>
              <c:showCatName val="0"/>
              <c:showSerName val="0"/>
              <c:showPercent val="0"/>
              <c:showBubbleSize val="0"/>
            </c:dLbl>
            <c:dLbl>
              <c:idx val="3"/>
              <c:layout>
                <c:manualLayout>
                  <c:x val="2.3125109024874292E-3"/>
                  <c:y val="2.1155260455404591E-2"/>
                </c:manualLayout>
              </c:layout>
              <c:tx>
                <c:rich>
                  <a:bodyPr/>
                  <a:lstStyle/>
                  <a:p>
                    <a:r>
                      <a:rPr lang="en-US" sz="1200">
                        <a:latin typeface="Times New Roman" pitchFamily="18" charset="0"/>
                        <a:cs typeface="Times New Roman" pitchFamily="18" charset="0"/>
                      </a:rPr>
                      <a:t>13.93± 0.506</a:t>
                    </a:r>
                  </a:p>
                </c:rich>
              </c:tx>
              <c:showLegendKey val="0"/>
              <c:showVal val="1"/>
              <c:showCatName val="0"/>
              <c:showSerName val="0"/>
              <c:showPercent val="0"/>
              <c:showBubbleSize val="0"/>
            </c:dLbl>
            <c:txPr>
              <a:bodyPr/>
              <a:lstStyle/>
              <a:p>
                <a:pPr>
                  <a:defRPr sz="1200">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dLbls>
          <c:cat>
            <c:strRef>
              <c:f>Sheet1!$A$2:$A$5</c:f>
              <c:strCache>
                <c:ptCount val="4"/>
                <c:pt idx="0">
                  <c:v>2007EC</c:v>
                </c:pt>
                <c:pt idx="1">
                  <c:v>2008EC</c:v>
                </c:pt>
                <c:pt idx="2">
                  <c:v>2009EC</c:v>
                </c:pt>
                <c:pt idx="3">
                  <c:v>2010EC</c:v>
                </c:pt>
              </c:strCache>
            </c:strRef>
          </c:cat>
          <c:val>
            <c:numRef>
              <c:f>Sheet1!$B$2:$B$5</c:f>
              <c:numCache>
                <c:formatCode>General</c:formatCode>
                <c:ptCount val="4"/>
                <c:pt idx="0">
                  <c:v>19.52</c:v>
                </c:pt>
                <c:pt idx="1">
                  <c:v>17.630000000000031</c:v>
                </c:pt>
                <c:pt idx="2">
                  <c:v>15.350000000000026</c:v>
                </c:pt>
                <c:pt idx="3">
                  <c:v>13.93</c:v>
                </c:pt>
              </c:numCache>
            </c:numRef>
          </c:val>
        </c:ser>
        <c:dLbls>
          <c:showLegendKey val="0"/>
          <c:showVal val="0"/>
          <c:showCatName val="0"/>
          <c:showSerName val="0"/>
          <c:showPercent val="0"/>
          <c:showBubbleSize val="0"/>
        </c:dLbls>
        <c:gapWidth val="100"/>
        <c:axId val="293632256"/>
        <c:axId val="294659200"/>
      </c:barChart>
      <c:catAx>
        <c:axId val="293632256"/>
        <c:scaling>
          <c:orientation val="minMax"/>
        </c:scaling>
        <c:delete val="0"/>
        <c:axPos val="b"/>
        <c:title>
          <c:tx>
            <c:rich>
              <a:bodyPr/>
              <a:lstStyle/>
              <a:p>
                <a:pPr>
                  <a:defRPr/>
                </a:pPr>
                <a:endParaRPr lang="en-US"/>
              </a:p>
              <a:p>
                <a:pPr>
                  <a:defRPr/>
                </a:pPr>
                <a:endParaRPr lang="en-US"/>
              </a:p>
              <a:p>
                <a:pPr>
                  <a:defRPr/>
                </a:pPr>
                <a:r>
                  <a:rPr lang="en-US"/>
                  <a:t>YEAR</a:t>
                </a:r>
                <a:r>
                  <a:rPr lang="en-US">
                    <a:latin typeface="Times New Roman"/>
                    <a:cs typeface="Times New Roman"/>
                  </a:rPr>
                  <a:t>→</a:t>
                </a:r>
                <a:endParaRPr lang="en-US"/>
              </a:p>
            </c:rich>
          </c:tx>
          <c:layout>
            <c:manualLayout>
              <c:xMode val="edge"/>
              <c:yMode val="edge"/>
              <c:x val="0.45600651807909032"/>
              <c:y val="0.89269005847955119"/>
            </c:manualLayout>
          </c:layout>
          <c:overlay val="0"/>
        </c:title>
        <c:majorTickMark val="out"/>
        <c:minorTickMark val="none"/>
        <c:tickLblPos val="nextTo"/>
        <c:crossAx val="294659200"/>
        <c:crosses val="autoZero"/>
        <c:auto val="1"/>
        <c:lblAlgn val="ctr"/>
        <c:lblOffset val="100"/>
        <c:noMultiLvlLbl val="0"/>
      </c:catAx>
      <c:valAx>
        <c:axId val="294659200"/>
        <c:scaling>
          <c:orientation val="minMax"/>
        </c:scaling>
        <c:delete val="0"/>
        <c:axPos val="l"/>
        <c:majorGridlines/>
        <c:title>
          <c:tx>
            <c:rich>
              <a:bodyPr rot="-5400000" vert="horz"/>
              <a:lstStyle/>
              <a:p>
                <a:pPr>
                  <a:defRPr/>
                </a:pPr>
                <a:r>
                  <a:rPr lang="en-US" sz="1200">
                    <a:latin typeface="Times New Roman" pitchFamily="18" charset="0"/>
                    <a:cs typeface="Times New Roman" pitchFamily="18" charset="0"/>
                  </a:rPr>
                  <a:t>Mean honey  yeild/beehive  /kg/year</a:t>
                </a:r>
                <a:r>
                  <a:rPr lang="en-US" sz="1200">
                    <a:latin typeface="Times New Roman"/>
                    <a:cs typeface="Times New Roman"/>
                  </a:rPr>
                  <a:t>±SD</a:t>
                </a:r>
                <a:endParaRPr lang="en-US" sz="1200">
                  <a:latin typeface="Times New Roman" pitchFamily="18" charset="0"/>
                  <a:cs typeface="Times New Roman" pitchFamily="18" charset="0"/>
                </a:endParaRPr>
              </a:p>
            </c:rich>
          </c:tx>
          <c:overlay val="0"/>
        </c:title>
        <c:numFmt formatCode="General" sourceLinked="1"/>
        <c:majorTickMark val="out"/>
        <c:minorTickMark val="none"/>
        <c:tickLblPos val="nextTo"/>
        <c:crossAx val="293632256"/>
        <c:crosses val="autoZero"/>
        <c:crossBetween val="between"/>
      </c:valAx>
    </c:plotArea>
    <c:plotVisOnly val="1"/>
    <c:dispBlanksAs val="gap"/>
    <c:showDLblsOverMax val="0"/>
  </c:chart>
  <c:txPr>
    <a:bodyPr/>
    <a:lstStyle/>
    <a:p>
      <a:pPr>
        <a:defRPr>
          <a:latin typeface="Shonar Bangla" pitchFamily="34" charset="0"/>
          <a:cs typeface="Shonar Bangla" pitchFamily="34"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6379228638086928E-2"/>
          <c:y val="0.10358142732158512"/>
          <c:w val="0.77056630941963977"/>
          <c:h val="0.73945078694010469"/>
        </c:manualLayout>
      </c:layout>
      <c:barChart>
        <c:barDir val="col"/>
        <c:grouping val="clustered"/>
        <c:varyColors val="0"/>
        <c:ser>
          <c:idx val="0"/>
          <c:order val="0"/>
          <c:tx>
            <c:strRef>
              <c:f>Sheet1!$B$1</c:f>
              <c:strCache>
                <c:ptCount val="1"/>
                <c:pt idx="0">
                  <c:v>2007EC</c:v>
                </c:pt>
              </c:strCache>
            </c:strRef>
          </c:tx>
          <c:invertIfNegative val="0"/>
          <c:dLbls>
            <c:dLbl>
              <c:idx val="0"/>
              <c:layout>
                <c:manualLayout>
                  <c:x val="2.3147396308378981E-3"/>
                  <c:y val="2.5357098659540632E-2"/>
                </c:manualLayout>
              </c:layout>
              <c:showLegendKey val="0"/>
              <c:showVal val="1"/>
              <c:showCatName val="0"/>
              <c:showSerName val="0"/>
              <c:showPercent val="0"/>
              <c:showBubbleSize val="0"/>
            </c:dLbl>
            <c:dLbl>
              <c:idx val="1"/>
              <c:layout>
                <c:manualLayout>
                  <c:x val="-4.2437781360072367E-17"/>
                  <c:y val="2.7777777777779504E-2"/>
                </c:manualLayout>
              </c:layout>
              <c:showLegendKey val="0"/>
              <c:showVal val="1"/>
              <c:showCatName val="0"/>
              <c:showSerName val="0"/>
              <c:showPercent val="0"/>
              <c:showBubbleSize val="0"/>
            </c:dLbl>
            <c:dLbl>
              <c:idx val="2"/>
              <c:layout>
                <c:manualLayout>
                  <c:x val="-2.3148148148148147E-3"/>
                  <c:y val="1.9841269841270402E-2"/>
                </c:manualLayout>
              </c:layout>
              <c:showLegendKey val="0"/>
              <c:showVal val="1"/>
              <c:showCatName val="0"/>
              <c:showSerName val="0"/>
              <c:showPercent val="0"/>
              <c:showBubbleSize val="0"/>
            </c:dLbl>
            <c:dLbl>
              <c:idx val="3"/>
              <c:layout>
                <c:manualLayout>
                  <c:x val="0"/>
                  <c:y val="2.3809523809523812E-2"/>
                </c:manualLayout>
              </c:layout>
              <c:showLegendKey val="0"/>
              <c:showVal val="1"/>
              <c:showCatName val="0"/>
              <c:showSerName val="0"/>
              <c:showPercent val="0"/>
              <c:showBubbleSize val="0"/>
            </c:dLbl>
            <c:showLegendKey val="0"/>
            <c:showVal val="0"/>
            <c:showCatName val="0"/>
            <c:showSerName val="0"/>
            <c:showPercent val="0"/>
            <c:showBubbleSize val="0"/>
          </c:dLbls>
          <c:cat>
            <c:strRef>
              <c:f>Sheet1!$A$2:$A$5</c:f>
              <c:strCache>
                <c:ptCount val="4"/>
                <c:pt idx="0">
                  <c:v>Sero</c:v>
                </c:pt>
                <c:pt idx="1">
                  <c:v>M.suru</c:v>
                </c:pt>
                <c:pt idx="2">
                  <c:v>Degoz</c:v>
                </c:pt>
                <c:pt idx="3">
                  <c:v>T.m.tsemri</c:v>
                </c:pt>
              </c:strCache>
            </c:strRef>
          </c:cat>
          <c:val>
            <c:numRef>
              <c:f>Sheet1!$B$2:$B$5</c:f>
              <c:numCache>
                <c:formatCode>General</c:formatCode>
                <c:ptCount val="4"/>
                <c:pt idx="0">
                  <c:v>19.39</c:v>
                </c:pt>
                <c:pt idx="1">
                  <c:v>19.610000000000031</c:v>
                </c:pt>
                <c:pt idx="2">
                  <c:v>19</c:v>
                </c:pt>
                <c:pt idx="3">
                  <c:v>20.05</c:v>
                </c:pt>
              </c:numCache>
            </c:numRef>
          </c:val>
        </c:ser>
        <c:ser>
          <c:idx val="1"/>
          <c:order val="1"/>
          <c:tx>
            <c:strRef>
              <c:f>Sheet1!$C$1</c:f>
              <c:strCache>
                <c:ptCount val="1"/>
                <c:pt idx="0">
                  <c:v>2008EC</c:v>
                </c:pt>
              </c:strCache>
            </c:strRef>
          </c:tx>
          <c:invertIfNegative val="0"/>
          <c:dLbls>
            <c:dLbl>
              <c:idx val="0"/>
              <c:layout>
                <c:manualLayout>
                  <c:x val="1.3888888888889358E-2"/>
                  <c:y val="2.7777777777779504E-2"/>
                </c:manualLayout>
              </c:layout>
              <c:showLegendKey val="0"/>
              <c:showVal val="1"/>
              <c:showCatName val="0"/>
              <c:showSerName val="0"/>
              <c:showPercent val="0"/>
              <c:showBubbleSize val="0"/>
            </c:dLbl>
            <c:dLbl>
              <c:idx val="1"/>
              <c:layout>
                <c:manualLayout>
                  <c:x val="1.3888888888889358E-2"/>
                  <c:y val="2.7777777777779504E-2"/>
                </c:manualLayout>
              </c:layout>
              <c:showLegendKey val="0"/>
              <c:showVal val="1"/>
              <c:showCatName val="0"/>
              <c:showSerName val="0"/>
              <c:showPercent val="0"/>
              <c:showBubbleSize val="0"/>
            </c:dLbl>
            <c:dLbl>
              <c:idx val="2"/>
              <c:layout>
                <c:manualLayout>
                  <c:x val="4.6296296296297014E-3"/>
                  <c:y val="2.7777777777779504E-2"/>
                </c:manualLayout>
              </c:layout>
              <c:showLegendKey val="0"/>
              <c:showVal val="1"/>
              <c:showCatName val="0"/>
              <c:showSerName val="0"/>
              <c:showPercent val="0"/>
              <c:showBubbleSize val="0"/>
            </c:dLbl>
            <c:dLbl>
              <c:idx val="3"/>
              <c:layout>
                <c:manualLayout>
                  <c:x val="1.3888888888889358E-2"/>
                  <c:y val="2.7777465316835406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Sheet1!$A$2:$A$5</c:f>
              <c:strCache>
                <c:ptCount val="4"/>
                <c:pt idx="0">
                  <c:v>Sero</c:v>
                </c:pt>
                <c:pt idx="1">
                  <c:v>M.suru</c:v>
                </c:pt>
                <c:pt idx="2">
                  <c:v>Degoz</c:v>
                </c:pt>
                <c:pt idx="3">
                  <c:v>T.m.tsemri</c:v>
                </c:pt>
              </c:strCache>
            </c:strRef>
          </c:cat>
          <c:val>
            <c:numRef>
              <c:f>Sheet1!$C$2:$C$5</c:f>
              <c:numCache>
                <c:formatCode>General</c:formatCode>
                <c:ptCount val="4"/>
                <c:pt idx="0">
                  <c:v>17.29</c:v>
                </c:pt>
                <c:pt idx="1">
                  <c:v>17.09</c:v>
                </c:pt>
                <c:pt idx="2">
                  <c:v>17.52</c:v>
                </c:pt>
                <c:pt idx="3">
                  <c:v>18.610000000000031</c:v>
                </c:pt>
              </c:numCache>
            </c:numRef>
          </c:val>
        </c:ser>
        <c:ser>
          <c:idx val="2"/>
          <c:order val="2"/>
          <c:tx>
            <c:strRef>
              <c:f>Sheet1!$D$1</c:f>
              <c:strCache>
                <c:ptCount val="1"/>
                <c:pt idx="0">
                  <c:v>2009EC</c:v>
                </c:pt>
              </c:strCache>
            </c:strRef>
          </c:tx>
          <c:invertIfNegative val="0"/>
          <c:dLbls>
            <c:dLbl>
              <c:idx val="0"/>
              <c:layout>
                <c:manualLayout>
                  <c:x val="1.3888888888889379E-2"/>
                  <c:y val="2.3809523809523812E-2"/>
                </c:manualLayout>
              </c:layout>
              <c:showLegendKey val="0"/>
              <c:showVal val="1"/>
              <c:showCatName val="0"/>
              <c:showSerName val="0"/>
              <c:showPercent val="0"/>
              <c:showBubbleSize val="0"/>
            </c:dLbl>
            <c:dLbl>
              <c:idx val="1"/>
              <c:layout>
                <c:manualLayout>
                  <c:x val="2.3148148148148147E-3"/>
                  <c:y val="2.3809523809523812E-2"/>
                </c:manualLayout>
              </c:layout>
              <c:showLegendKey val="0"/>
              <c:showVal val="1"/>
              <c:showCatName val="0"/>
              <c:showSerName val="0"/>
              <c:showPercent val="0"/>
              <c:showBubbleSize val="0"/>
            </c:dLbl>
            <c:dLbl>
              <c:idx val="2"/>
              <c:layout>
                <c:manualLayout>
                  <c:x val="6.9444444444446748E-3"/>
                  <c:y val="7.9365079365079413E-3"/>
                </c:manualLayout>
              </c:layout>
              <c:showLegendKey val="0"/>
              <c:showVal val="1"/>
              <c:showCatName val="0"/>
              <c:showSerName val="0"/>
              <c:showPercent val="0"/>
              <c:showBubbleSize val="0"/>
            </c:dLbl>
            <c:dLbl>
              <c:idx val="3"/>
              <c:layout>
                <c:manualLayout>
                  <c:x val="1.1573891805191017E-2"/>
                  <c:y val="1.9841269841270402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Sheet1!$A$2:$A$5</c:f>
              <c:strCache>
                <c:ptCount val="4"/>
                <c:pt idx="0">
                  <c:v>Sero</c:v>
                </c:pt>
                <c:pt idx="1">
                  <c:v>M.suru</c:v>
                </c:pt>
                <c:pt idx="2">
                  <c:v>Degoz</c:v>
                </c:pt>
                <c:pt idx="3">
                  <c:v>T.m.tsemri</c:v>
                </c:pt>
              </c:strCache>
            </c:strRef>
          </c:cat>
          <c:val>
            <c:numRef>
              <c:f>Sheet1!$D$2:$D$5</c:f>
              <c:numCache>
                <c:formatCode>General</c:formatCode>
                <c:ptCount val="4"/>
                <c:pt idx="0">
                  <c:v>14.450000000000006</c:v>
                </c:pt>
                <c:pt idx="1">
                  <c:v>15.39</c:v>
                </c:pt>
                <c:pt idx="2">
                  <c:v>15.350000000000026</c:v>
                </c:pt>
                <c:pt idx="3">
                  <c:v>16.22</c:v>
                </c:pt>
              </c:numCache>
            </c:numRef>
          </c:val>
        </c:ser>
        <c:ser>
          <c:idx val="3"/>
          <c:order val="3"/>
          <c:tx>
            <c:strRef>
              <c:f>Sheet1!$E$1</c:f>
              <c:strCache>
                <c:ptCount val="1"/>
                <c:pt idx="0">
                  <c:v>2010</c:v>
                </c:pt>
              </c:strCache>
            </c:strRef>
          </c:tx>
          <c:invertIfNegative val="0"/>
          <c:dLbls>
            <c:dLbl>
              <c:idx val="0"/>
              <c:layout>
                <c:manualLayout>
                  <c:x val="2.3148148148148147E-3"/>
                  <c:y val="3.1746031746031744E-2"/>
                </c:manualLayout>
              </c:layout>
              <c:showLegendKey val="0"/>
              <c:showVal val="1"/>
              <c:showCatName val="0"/>
              <c:showSerName val="0"/>
              <c:showPercent val="0"/>
              <c:showBubbleSize val="0"/>
            </c:dLbl>
            <c:dLbl>
              <c:idx val="1"/>
              <c:layout>
                <c:manualLayout>
                  <c:x val="1.1574074074074073E-2"/>
                  <c:y val="2.7777777777779504E-2"/>
                </c:manualLayout>
              </c:layout>
              <c:showLegendKey val="0"/>
              <c:showVal val="1"/>
              <c:showCatName val="0"/>
              <c:showSerName val="0"/>
              <c:showPercent val="0"/>
              <c:showBubbleSize val="0"/>
            </c:dLbl>
            <c:dLbl>
              <c:idx val="2"/>
              <c:layout>
                <c:manualLayout>
                  <c:x val="-8.4875562720146534E-17"/>
                  <c:y val="3.1746031746031744E-2"/>
                </c:manualLayout>
              </c:layout>
              <c:showLegendKey val="0"/>
              <c:showVal val="1"/>
              <c:showCatName val="0"/>
              <c:showSerName val="0"/>
              <c:showPercent val="0"/>
              <c:showBubbleSize val="0"/>
            </c:dLbl>
            <c:dLbl>
              <c:idx val="3"/>
              <c:layout>
                <c:manualLayout>
                  <c:x val="9.2592592592597063E-3"/>
                  <c:y val="2.3809523809523812E-2"/>
                </c:manualLayout>
              </c:layout>
              <c:showLegendKey val="0"/>
              <c:showVal val="1"/>
              <c:showCatName val="0"/>
              <c:showSerName val="0"/>
              <c:showPercent val="0"/>
              <c:showBubbleSize val="0"/>
            </c:dLbl>
            <c:showLegendKey val="0"/>
            <c:showVal val="0"/>
            <c:showCatName val="0"/>
            <c:showSerName val="0"/>
            <c:showPercent val="0"/>
            <c:showBubbleSize val="0"/>
          </c:dLbls>
          <c:cat>
            <c:strRef>
              <c:f>Sheet1!$A$2:$A$5</c:f>
              <c:strCache>
                <c:ptCount val="4"/>
                <c:pt idx="0">
                  <c:v>Sero</c:v>
                </c:pt>
                <c:pt idx="1">
                  <c:v>M.suru</c:v>
                </c:pt>
                <c:pt idx="2">
                  <c:v>Degoz</c:v>
                </c:pt>
                <c:pt idx="3">
                  <c:v>T.m.tsemri</c:v>
                </c:pt>
              </c:strCache>
            </c:strRef>
          </c:cat>
          <c:val>
            <c:numRef>
              <c:f>Sheet1!$E$2:$E$5</c:f>
              <c:numCache>
                <c:formatCode>General</c:formatCode>
                <c:ptCount val="4"/>
                <c:pt idx="0">
                  <c:v>12.09</c:v>
                </c:pt>
                <c:pt idx="1">
                  <c:v>14.26</c:v>
                </c:pt>
                <c:pt idx="2">
                  <c:v>14.43</c:v>
                </c:pt>
                <c:pt idx="3">
                  <c:v>14.96</c:v>
                </c:pt>
              </c:numCache>
            </c:numRef>
          </c:val>
        </c:ser>
        <c:dLbls>
          <c:showLegendKey val="0"/>
          <c:showVal val="0"/>
          <c:showCatName val="0"/>
          <c:showSerName val="0"/>
          <c:showPercent val="0"/>
          <c:showBubbleSize val="0"/>
        </c:dLbls>
        <c:gapWidth val="150"/>
        <c:axId val="296028416"/>
        <c:axId val="296375424"/>
      </c:barChart>
      <c:catAx>
        <c:axId val="296028416"/>
        <c:scaling>
          <c:orientation val="minMax"/>
        </c:scaling>
        <c:delete val="0"/>
        <c:axPos val="b"/>
        <c:title>
          <c:tx>
            <c:rich>
              <a:bodyPr/>
              <a:lstStyle/>
              <a:p>
                <a:pPr>
                  <a:defRPr b="0"/>
                </a:pPr>
                <a:r>
                  <a:rPr lang="en-US" b="0"/>
                  <a:t>Kebeles</a:t>
                </a:r>
                <a:r>
                  <a:rPr lang="en-US" b="0">
                    <a:latin typeface="Times New Roman"/>
                    <a:cs typeface="Times New Roman"/>
                  </a:rPr>
                  <a:t>→</a:t>
                </a:r>
                <a:endParaRPr lang="en-US" b="0"/>
              </a:p>
            </c:rich>
          </c:tx>
          <c:overlay val="0"/>
        </c:title>
        <c:majorTickMark val="out"/>
        <c:minorTickMark val="none"/>
        <c:tickLblPos val="nextTo"/>
        <c:crossAx val="296375424"/>
        <c:crosses val="autoZero"/>
        <c:auto val="1"/>
        <c:lblAlgn val="ctr"/>
        <c:lblOffset val="100"/>
        <c:noMultiLvlLbl val="0"/>
      </c:catAx>
      <c:valAx>
        <c:axId val="296375424"/>
        <c:scaling>
          <c:orientation val="minMax"/>
        </c:scaling>
        <c:delete val="0"/>
        <c:axPos val="l"/>
        <c:majorGridlines/>
        <c:title>
          <c:tx>
            <c:rich>
              <a:bodyPr rot="-5400000" vert="horz"/>
              <a:lstStyle/>
              <a:p>
                <a:pPr>
                  <a:defRPr/>
                </a:pPr>
                <a:r>
                  <a:rPr lang="en-US"/>
                  <a:t>meanhoney yield/hive/kg/year</a:t>
                </a:r>
                <a:r>
                  <a:rPr lang="en-US">
                    <a:latin typeface="Times New Roman"/>
                    <a:cs typeface="Times New Roman"/>
                  </a:rPr>
                  <a:t>→</a:t>
                </a:r>
                <a:endParaRPr lang="en-US"/>
              </a:p>
            </c:rich>
          </c:tx>
          <c:layout>
            <c:manualLayout>
              <c:xMode val="edge"/>
              <c:yMode val="edge"/>
              <c:x val="6.7621208353721924E-3"/>
              <c:y val="0.30836979695406869"/>
            </c:manualLayout>
          </c:layout>
          <c:overlay val="0"/>
        </c:title>
        <c:numFmt formatCode="General" sourceLinked="1"/>
        <c:majorTickMark val="out"/>
        <c:minorTickMark val="none"/>
        <c:tickLblPos val="nextTo"/>
        <c:crossAx val="296028416"/>
        <c:crosses val="autoZero"/>
        <c:crossBetween val="between"/>
      </c:valAx>
    </c:plotArea>
    <c:legend>
      <c:legendPos val="r"/>
      <c:layout>
        <c:manualLayout>
          <c:xMode val="edge"/>
          <c:yMode val="edge"/>
          <c:x val="0.84583606879756856"/>
          <c:y val="0.33727348369526167"/>
          <c:w val="0.12876166520851193"/>
          <c:h val="0.32545306836646215"/>
        </c:manualLayout>
      </c:layout>
      <c:overlay val="0"/>
    </c:legend>
    <c:plotVisOnly val="1"/>
    <c:dispBlanksAs val="gap"/>
    <c:showDLblsOverMax val="0"/>
  </c:chart>
  <c:txPr>
    <a:bodyPr/>
    <a:lstStyle/>
    <a:p>
      <a:pPr>
        <a:defRPr sz="1200"/>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Sheet1!$B$1</c:f>
              <c:strCache>
                <c:ptCount val="1"/>
                <c:pt idx="0">
                  <c:v>Sero</c:v>
                </c:pt>
              </c:strCache>
            </c:strRef>
          </c:tx>
          <c:cat>
            <c:strRef>
              <c:f>Sheet1!$A$2:$A$5</c:f>
              <c:strCache>
                <c:ptCount val="4"/>
                <c:pt idx="0">
                  <c:v>2007EC</c:v>
                </c:pt>
                <c:pt idx="1">
                  <c:v>2008EC</c:v>
                </c:pt>
                <c:pt idx="2">
                  <c:v>2009EC</c:v>
                </c:pt>
                <c:pt idx="3">
                  <c:v>2010EC</c:v>
                </c:pt>
              </c:strCache>
            </c:strRef>
          </c:cat>
          <c:val>
            <c:numRef>
              <c:f>Sheet1!$B$2:$B$5</c:f>
              <c:numCache>
                <c:formatCode>General</c:formatCode>
                <c:ptCount val="4"/>
                <c:pt idx="0">
                  <c:v>30.110000000000031</c:v>
                </c:pt>
                <c:pt idx="1">
                  <c:v>26.62</c:v>
                </c:pt>
                <c:pt idx="2">
                  <c:v>25.3</c:v>
                </c:pt>
                <c:pt idx="3">
                  <c:v>19.73</c:v>
                </c:pt>
              </c:numCache>
            </c:numRef>
          </c:val>
          <c:smooth val="0"/>
        </c:ser>
        <c:ser>
          <c:idx val="1"/>
          <c:order val="1"/>
          <c:tx>
            <c:strRef>
              <c:f>Sheet1!$C$1</c:f>
              <c:strCache>
                <c:ptCount val="1"/>
                <c:pt idx="0">
                  <c:v>M.suru</c:v>
                </c:pt>
              </c:strCache>
            </c:strRef>
          </c:tx>
          <c:cat>
            <c:strRef>
              <c:f>Sheet1!$A$2:$A$5</c:f>
              <c:strCache>
                <c:ptCount val="4"/>
                <c:pt idx="0">
                  <c:v>2007EC</c:v>
                </c:pt>
                <c:pt idx="1">
                  <c:v>2008EC</c:v>
                </c:pt>
                <c:pt idx="2">
                  <c:v>2009EC</c:v>
                </c:pt>
                <c:pt idx="3">
                  <c:v>2010EC</c:v>
                </c:pt>
              </c:strCache>
            </c:strRef>
          </c:cat>
          <c:val>
            <c:numRef>
              <c:f>Sheet1!$C$2:$C$5</c:f>
              <c:numCache>
                <c:formatCode>General</c:formatCode>
                <c:ptCount val="4"/>
                <c:pt idx="0">
                  <c:v>30.43</c:v>
                </c:pt>
                <c:pt idx="1">
                  <c:v>27</c:v>
                </c:pt>
                <c:pt idx="2">
                  <c:v>22.95</c:v>
                </c:pt>
                <c:pt idx="3">
                  <c:v>21.830000000000005</c:v>
                </c:pt>
              </c:numCache>
            </c:numRef>
          </c:val>
          <c:smooth val="0"/>
        </c:ser>
        <c:ser>
          <c:idx val="2"/>
          <c:order val="2"/>
          <c:tx>
            <c:strRef>
              <c:f>Sheet1!$D$1</c:f>
              <c:strCache>
                <c:ptCount val="1"/>
                <c:pt idx="0">
                  <c:v>Degoz</c:v>
                </c:pt>
              </c:strCache>
            </c:strRef>
          </c:tx>
          <c:cat>
            <c:strRef>
              <c:f>Sheet1!$A$2:$A$5</c:f>
              <c:strCache>
                <c:ptCount val="4"/>
                <c:pt idx="0">
                  <c:v>2007EC</c:v>
                </c:pt>
                <c:pt idx="1">
                  <c:v>2008EC</c:v>
                </c:pt>
                <c:pt idx="2">
                  <c:v>2009EC</c:v>
                </c:pt>
                <c:pt idx="3">
                  <c:v>2010EC</c:v>
                </c:pt>
              </c:strCache>
            </c:strRef>
          </c:cat>
          <c:val>
            <c:numRef>
              <c:f>Sheet1!$D$2:$D$5</c:f>
              <c:numCache>
                <c:formatCode>General</c:formatCode>
                <c:ptCount val="4"/>
                <c:pt idx="0">
                  <c:v>28.05</c:v>
                </c:pt>
                <c:pt idx="1">
                  <c:v>26.52</c:v>
                </c:pt>
                <c:pt idx="2">
                  <c:v>24.130000000000031</c:v>
                </c:pt>
                <c:pt idx="3">
                  <c:v>19.170000000000005</c:v>
                </c:pt>
              </c:numCache>
            </c:numRef>
          </c:val>
          <c:smooth val="0"/>
        </c:ser>
        <c:ser>
          <c:idx val="3"/>
          <c:order val="3"/>
          <c:tx>
            <c:strRef>
              <c:f>Sheet1!$E$1</c:f>
              <c:strCache>
                <c:ptCount val="1"/>
                <c:pt idx="0">
                  <c:v>T.m.tse</c:v>
                </c:pt>
              </c:strCache>
            </c:strRef>
          </c:tx>
          <c:cat>
            <c:strRef>
              <c:f>Sheet1!$A$2:$A$5</c:f>
              <c:strCache>
                <c:ptCount val="4"/>
                <c:pt idx="0">
                  <c:v>2007EC</c:v>
                </c:pt>
                <c:pt idx="1">
                  <c:v>2008EC</c:v>
                </c:pt>
                <c:pt idx="2">
                  <c:v>2009EC</c:v>
                </c:pt>
                <c:pt idx="3">
                  <c:v>2010EC</c:v>
                </c:pt>
              </c:strCache>
            </c:strRef>
          </c:cat>
          <c:val>
            <c:numRef>
              <c:f>Sheet1!$E$2:$E$5</c:f>
              <c:numCache>
                <c:formatCode>General</c:formatCode>
                <c:ptCount val="4"/>
                <c:pt idx="0">
                  <c:v>30.479999999999986</c:v>
                </c:pt>
                <c:pt idx="1">
                  <c:v>27.959999999999987</c:v>
                </c:pt>
                <c:pt idx="2">
                  <c:v>24.21</c:v>
                </c:pt>
                <c:pt idx="3">
                  <c:v>20.87</c:v>
                </c:pt>
              </c:numCache>
            </c:numRef>
          </c:val>
          <c:smooth val="0"/>
        </c:ser>
        <c:dLbls>
          <c:showLegendKey val="0"/>
          <c:showVal val="0"/>
          <c:showCatName val="0"/>
          <c:showSerName val="0"/>
          <c:showPercent val="0"/>
          <c:showBubbleSize val="0"/>
        </c:dLbls>
        <c:marker val="1"/>
        <c:smooth val="0"/>
        <c:axId val="300968192"/>
        <c:axId val="347415296"/>
      </c:lineChart>
      <c:catAx>
        <c:axId val="300968192"/>
        <c:scaling>
          <c:orientation val="minMax"/>
        </c:scaling>
        <c:delete val="0"/>
        <c:axPos val="b"/>
        <c:title>
          <c:tx>
            <c:rich>
              <a:bodyPr/>
              <a:lstStyle/>
              <a:p>
                <a:pPr>
                  <a:defRPr/>
                </a:pPr>
                <a:r>
                  <a:rPr lang="en-US" sz="1200" b="0"/>
                  <a:t>year</a:t>
                </a:r>
                <a:r>
                  <a:rPr lang="en-US" sz="1200" b="0">
                    <a:latin typeface="Times New Roman"/>
                    <a:cs typeface="Times New Roman"/>
                  </a:rPr>
                  <a:t>→</a:t>
                </a:r>
                <a:endParaRPr lang="en-US" sz="1200" b="0"/>
              </a:p>
            </c:rich>
          </c:tx>
          <c:overlay val="0"/>
        </c:title>
        <c:majorTickMark val="out"/>
        <c:minorTickMark val="none"/>
        <c:tickLblPos val="nextTo"/>
        <c:crossAx val="347415296"/>
        <c:crosses val="autoZero"/>
        <c:auto val="1"/>
        <c:lblAlgn val="ctr"/>
        <c:lblOffset val="100"/>
        <c:noMultiLvlLbl val="0"/>
      </c:catAx>
      <c:valAx>
        <c:axId val="347415296"/>
        <c:scaling>
          <c:orientation val="minMax"/>
        </c:scaling>
        <c:delete val="0"/>
        <c:axPos val="l"/>
        <c:majorGridlines/>
        <c:title>
          <c:tx>
            <c:rich>
              <a:bodyPr rot="-5400000" vert="horz"/>
              <a:lstStyle/>
              <a:p>
                <a:pPr>
                  <a:defRPr sz="1200"/>
                </a:pPr>
                <a:r>
                  <a:rPr lang="en-US" sz="1200"/>
                  <a:t>meanhoney</a:t>
                </a:r>
                <a:r>
                  <a:rPr lang="en-US" sz="1200" baseline="0"/>
                  <a:t> yield/hive/kg/year</a:t>
                </a:r>
                <a:r>
                  <a:rPr lang="en-US" sz="1200" baseline="0">
                    <a:latin typeface="Times New Roman"/>
                    <a:cs typeface="Times New Roman"/>
                  </a:rPr>
                  <a:t>→</a:t>
                </a:r>
                <a:endParaRPr lang="en-US" sz="1200"/>
              </a:p>
            </c:rich>
          </c:tx>
          <c:layout>
            <c:manualLayout>
              <c:xMode val="edge"/>
              <c:yMode val="edge"/>
              <c:x val="3.2407407407408058E-2"/>
              <c:y val="0.17055868016497941"/>
            </c:manualLayout>
          </c:layout>
          <c:overlay val="0"/>
        </c:title>
        <c:numFmt formatCode="General" sourceLinked="1"/>
        <c:majorTickMark val="out"/>
        <c:minorTickMark val="none"/>
        <c:tickLblPos val="nextTo"/>
        <c:crossAx val="300968192"/>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41D6F9-47EB-4EF3-8625-23D59965CC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20258</Words>
  <Characters>115477</Characters>
  <Application>Microsoft Office Word</Application>
  <DocSecurity>0</DocSecurity>
  <Lines>962</Lines>
  <Paragraphs>270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135465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beyebe L</dc:creator>
  <cp:lastModifiedBy>user</cp:lastModifiedBy>
  <cp:revision>2</cp:revision>
  <cp:lastPrinted>2007-05-21T12:50:00Z</cp:lastPrinted>
  <dcterms:created xsi:type="dcterms:W3CDTF">2019-10-08T17:57:00Z</dcterms:created>
  <dcterms:modified xsi:type="dcterms:W3CDTF">2019-10-08T17:57:00Z</dcterms:modified>
</cp:coreProperties>
</file>